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4.png" ContentType="image/png"/>
  <Override PartName="/word/media/rId45.png" ContentType="image/png"/>
  <Override PartName="/word/media/rId286.png" ContentType="image/png"/>
  <Override PartName="/word/media/rId61.png" ContentType="image/png"/>
  <Override PartName="/word/media/rId1754.jpg" ContentType="image/jpeg"/>
  <Override PartName="/word/media/rId1790.jpg" ContentType="image/jpeg"/>
  <Override PartName="/word/media/rId1793.jpg" ContentType="image/jpeg"/>
  <Override PartName="/word/media/rId1796.jpg" ContentType="image/jpeg"/>
  <Override PartName="/word/media/rId1799.jpg" ContentType="image/jpeg"/>
  <Override PartName="/word/media/rId1802.jpg" ContentType="image/jpeg"/>
  <Override PartName="/word/media/rId1805.jpg" ContentType="image/jpeg"/>
  <Override PartName="/word/media/rId1808.jpg" ContentType="image/jpeg"/>
  <Override PartName="/word/media/rId1811.jpg" ContentType="image/jpeg"/>
  <Override PartName="/word/media/rId1814.jpg" ContentType="image/jpeg"/>
  <Override PartName="/word/media/rId1817.jpg" ContentType="image/jpeg"/>
  <Override PartName="/word/media/rId1820.jpg" ContentType="image/jpeg"/>
  <Override PartName="/word/media/rId1823.jpg" ContentType="image/jpeg"/>
  <Override PartName="/word/media/rId1826.jpg" ContentType="image/jpeg"/>
  <Override PartName="/word/media/rId1757.jpg" ContentType="image/jpeg"/>
  <Override PartName="/word/media/rId1760.jpg" ContentType="image/jpeg"/>
  <Override PartName="/word/media/rId1763.jpg" ContentType="image/jpeg"/>
  <Override PartName="/word/media/rId1766.jpg" ContentType="image/jpeg"/>
  <Override PartName="/word/media/rId1769.jpg" ContentType="image/jpeg"/>
  <Override PartName="/word/media/rId1772.jpg" ContentType="image/jpeg"/>
  <Override PartName="/word/media/rId1775.jpg" ContentType="image/jpeg"/>
  <Override PartName="/word/media/rId1778.jpg" ContentType="image/jpeg"/>
  <Override PartName="/word/media/rId1781.jpg" ContentType="image/jpeg"/>
  <Override PartName="/word/media/rId1784.jpg" ContentType="image/jpeg"/>
  <Override PartName="/word/media/rId1787.jpg" ContentType="image/jpeg"/>
  <Override PartName="/word/media/rId1873.jpg" ContentType="image/jpeg"/>
  <Override PartName="/word/media/rId1881.jpg" ContentType="image/jpeg"/>
  <Override PartName="/word/media/rId1908.jpg" ContentType="image/jpeg"/>
  <Override PartName="/word/media/rId1911.jpg" ContentType="image/jpeg"/>
  <Override PartName="/word/media/rId1914.jpg" ContentType="image/jpeg"/>
  <Override PartName="/word/media/rId1917.jpg" ContentType="image/jpeg"/>
  <Override PartName="/word/media/rId1920.jpg" ContentType="image/jpeg"/>
  <Override PartName="/word/media/rId1923.jpg" ContentType="image/jpeg"/>
  <Override PartName="/word/media/rId1926.jpg" ContentType="image/jpeg"/>
  <Override PartName="/word/media/rId1929.jpg" ContentType="image/jpeg"/>
  <Override PartName="/word/media/rId1932.jpg" ContentType="image/jpeg"/>
  <Override PartName="/word/media/rId1944.jpg" ContentType="image/jpeg"/>
  <Override PartName="/word/media/rId1884.jpg" ContentType="image/jpeg"/>
  <Override PartName="/word/media/rId1951.jpg" ContentType="image/jpeg"/>
  <Override PartName="/word/media/rId1957.jpg" ContentType="image/jpeg"/>
  <Override PartName="/word/media/rId1960.jpg" ContentType="image/jpeg"/>
  <Override PartName="/word/media/rId1963.jpg" ContentType="image/jpeg"/>
  <Override PartName="/word/media/rId1966.jpg" ContentType="image/jpeg"/>
  <Override PartName="/word/media/rId1969.jpg" ContentType="image/jpeg"/>
  <Override PartName="/word/media/rId1972.jpg" ContentType="image/jpeg"/>
  <Override PartName="/word/media/rId1887.jpg" ContentType="image/jpeg"/>
  <Override PartName="/word/media/rId1890.jpg" ContentType="image/jpeg"/>
  <Override PartName="/word/media/rId1893.jpg" ContentType="image/jpeg"/>
  <Override PartName="/word/media/rId1896.jpg" ContentType="image/jpeg"/>
  <Override PartName="/word/media/rId1899.jpg" ContentType="image/jpeg"/>
  <Override PartName="/word/media/rId1902.jpg" ContentType="image/jpeg"/>
  <Override PartName="/word/media/rId1905.jpg" ContentType="image/jpeg"/>
  <Override PartName="/word/media/rId1013.png" ContentType="image/png"/>
  <Override PartName="/word/media/rId1321.jpg" ContentType="image/jpeg"/>
  <Override PartName="/word/media/rId1465.png" ContentType="image/png"/>
  <Override PartName="/word/media/rId93.jpg" ContentType="image/jpeg"/>
  <Override PartName="/word/media/rId96.jpg" ContentType="image/jpeg"/>
  <Override PartName="/word/media/rId103.jpg" ContentType="image/jpeg"/>
  <Override PartName="/word/media/rId106.jpg" ContentType="image/jpeg"/>
  <Override PartName="/word/media/rId109.jpg" ContentType="image/jpeg"/>
  <Override PartName="/word/media/rId112.jpg" ContentType="image/jpeg"/>
  <Override PartName="/word/media/rId115.jpg" ContentType="image/jpeg"/>
  <Override PartName="/word/media/rId231.jpg" ContentType="image/jpeg"/>
  <Override PartName="/word/media/rId133.png" ContentType="image/png"/>
  <Override PartName="/word/media/rId120.png" ContentType="image/png"/>
  <Override PartName="/word/media/rId123.png" ContentType="image/png"/>
  <Override PartName="/word/media/rId126.png" ContentType="image/png"/>
  <Override PartName="/word/media/rId129.png" ContentType="image/png"/>
  <Override PartName="/word/media/rId385.png" ContentType="image/png"/>
  <Override PartName="/word/media/rId380.png" ContentType="image/png"/>
  <Override PartName="/word/media/rId505.jpg" ContentType="image/jpeg"/>
  <Override PartName="/word/media/rId733.jpg" ContentType="image/jpeg"/>
  <Override PartName="/word/media/rId737.jpg" ContentType="image/jpeg"/>
  <Override PartName="/word/media/rId741.jpg" ContentType="image/jpeg"/>
  <Override PartName="/word/media/rId656.jpg" ContentType="image/jpeg"/>
  <Override PartName="/word/media/rId640.jpg" ContentType="image/jpeg"/>
  <Override PartName="/word/media/rId726.jpg" ContentType="image/jpeg"/>
  <Override PartName="/word/media/rId750.jpg" ContentType="image/jpeg"/>
  <Override PartName="/word/media/rId644.jpg" ContentType="image/jpeg"/>
  <Override PartName="/word/media/rId636.jpg" ContentType="image/jpeg"/>
  <Override PartName="/word/media/rId962.png" ContentType="image/png"/>
  <Override PartName="/word/media/rId1869.jpg" ContentType="image/jpeg"/>
  <Override PartName="/word/media/rId1859.png" ContentType="image/png"/>
  <Override PartName="/word/media/rId1862.png" ContentType="image/png"/>
  <Override PartName="/word/media/rId1865.png" ContentType="image/png"/>
  <Override PartName="/word/media/rId1937.png" ContentType="image/png"/>
  <Override PartName="/word/media/rId1030.png" ContentType="image/png"/>
  <Override PartName="/word/media/rId1034.png" ContentType="image/png"/>
  <Override PartName="/word/media/rId1045.png" ContentType="image/png"/>
  <Override PartName="/word/media/rId1050.png" ContentType="image/png"/>
  <Override PartName="/word/media/rId1039.png" ContentType="image/png"/>
  <Override PartName="/word/media/rId1055.png" ContentType="image/png"/>
  <Override PartName="/word/media/rId1083.png" ContentType="image/png"/>
  <Override PartName="/word/media/rId1077.png" ContentType="image/png"/>
  <Override PartName="/word/media/rId1119.png" ContentType="image/png"/>
  <Override PartName="/word/media/rId1103.png" ContentType="image/png"/>
  <Override PartName="/word/media/rId1130.png" ContentType="image/png"/>
  <Override PartName="/word/media/rId1125.png" ContentType="image/png"/>
  <Override PartName="/word/media/rId1108.png" ContentType="image/png"/>
  <Override PartName="/word/media/rId1093.png" ContentType="image/png"/>
  <Override PartName="/word/media/rId1113.png" ContentType="image/png"/>
  <Override PartName="/word/media/rId1135.png" ContentType="image/png"/>
  <Override PartName="/word/media/rId1088.png" ContentType="image/png"/>
  <Override PartName="/word/media/rId1098.png" ContentType="image/png"/>
  <Override PartName="/word/media/rId1294.png" ContentType="image/png"/>
  <Override PartName="/word/media/rId1299.png" ContentType="image/png"/>
  <Override PartName="/word/media/rId1279.png" ContentType="image/png"/>
  <Override PartName="/word/media/rId1264.png" ContentType="image/png"/>
  <Override PartName="/word/media/rId1248.png" ContentType="image/png"/>
  <Override PartName="/word/media/rId1191.png" ContentType="image/png"/>
  <Override PartName="/word/media/rId1256.png" ContentType="image/png"/>
  <Override PartName="/word/media/rId1252.png" ContentType="image/png"/>
  <Override PartName="/word/media/rId1213.png" ContentType="image/png"/>
  <Override PartName="/word/media/rId1209.png" ContentType="image/png"/>
  <Override PartName="/word/media/rId1241.png" ContentType="image/png"/>
  <Override PartName="/word/media/rId1184.png" ContentType="image/png"/>
  <Override PartName="/word/media/rId1195.png" ContentType="image/png"/>
  <Override PartName="/word/media/rId1168.png" ContentType="image/png"/>
  <Override PartName="/word/media/rId1161.png" ContentType="image/png"/>
  <Override PartName="/word/media/rId1222.png" ContentType="image/png"/>
  <Override PartName="/word/media/rId1218.png" ContentType="image/png"/>
  <Override PartName="/word/media/rId1304.png" ContentType="image/png"/>
  <Override PartName="/word/media/rId1288.png" ContentType="image/png"/>
  <Override PartName="/word/media/rId1283.png" ContentType="image/png"/>
  <Override PartName="/word/media/rId1156.png" ContentType="image/png"/>
  <Override PartName="/word/media/rId1309.png" ContentType="image/png"/>
  <Override PartName="/word/media/rId1260.png" ContentType="image/png"/>
  <Override PartName="/word/media/rId1332.png" ContentType="image/png"/>
  <Override PartName="/word/media/rId1373.png" ContentType="image/png"/>
  <Override PartName="/word/media/rId1377.png" ContentType="image/png"/>
  <Override PartName="/word/media/rId1383.png" ContentType="image/png"/>
  <Override PartName="/word/media/rId1387.png" ContentType="image/png"/>
  <Override PartName="/word/media/rId1391.png" ContentType="image/png"/>
  <Override PartName="/word/media/rId1396.png" ContentType="image/png"/>
  <Override PartName="/word/media/rId1404.png" ContentType="image/png"/>
  <Override PartName="/word/media/rId1408.png" ContentType="image/png"/>
  <Override PartName="/word/media/rId1417.png" ContentType="image/png"/>
  <Override PartName="/word/media/rId1421.png" ContentType="image/png"/>
  <Override PartName="/word/media/rId1336.png" ContentType="image/png"/>
  <Override PartName="/word/media/rId1426.png" ContentType="image/png"/>
  <Override PartName="/word/media/rId1430.png" ContentType="image/png"/>
  <Override PartName="/word/media/rId1435.png" ContentType="image/png"/>
  <Override PartName="/word/media/rId1442.png" ContentType="image/png"/>
  <Override PartName="/word/media/rId1446.png" ContentType="image/png"/>
  <Override PartName="/word/media/rId1450.png" ContentType="image/png"/>
  <Override PartName="/word/media/rId1455.png" ContentType="image/png"/>
  <Override PartName="/word/media/rId1460.png" ContentType="image/png"/>
  <Override PartName="/word/media/rId1469.png" ContentType="image/png"/>
  <Override PartName="/word/media/rId1473.png" ContentType="image/png"/>
  <Override PartName="/word/media/rId1341.png" ContentType="image/png"/>
  <Override PartName="/word/media/rId1478.png" ContentType="image/png"/>
  <Override PartName="/word/media/rId1485.png" ContentType="image/png"/>
  <Override PartName="/word/media/rId1489.png" ContentType="image/png"/>
  <Override PartName="/word/media/rId1499.png" ContentType="image/png"/>
  <Override PartName="/word/media/rId1509.png" ContentType="image/png"/>
  <Override PartName="/word/media/rId1514.png" ContentType="image/png"/>
  <Override PartName="/word/media/rId1519.png" ContentType="image/png"/>
  <Override PartName="/word/media/rId1523.png" ContentType="image/png"/>
  <Override PartName="/word/media/rId1527.png" ContentType="image/png"/>
  <Override PartName="/word/media/rId1532.png" ContentType="image/png"/>
  <Override PartName="/word/media/rId1346.png" ContentType="image/png"/>
  <Override PartName="/word/media/rId1536.png" ContentType="image/png"/>
  <Override PartName="/word/media/rId1540.png" ContentType="image/png"/>
  <Override PartName="/word/media/rId1547.png" ContentType="image/png"/>
  <Override PartName="/word/media/rId1351.png" ContentType="image/png"/>
  <Override PartName="/word/media/rId1356.png" ContentType="image/png"/>
  <Override PartName="/word/media/rId1360.png" ContentType="image/png"/>
  <Override PartName="/word/media/rId1365.png" ContentType="image/png"/>
  <Override PartName="/word/media/rId1369.png" ContentType="image/png"/>
  <Override PartName="/word/media/rId1551.png" ContentType="image/png"/>
  <Override PartName="/word/media/rId1556.png" ContentType="image/png"/>
  <Override PartName="/word/media/rId1588.png" ContentType="image/png"/>
  <Override PartName="/word/media/rId1618.png" ContentType="image/png"/>
  <Override PartName="/word/media/rId1594.png" ContentType="image/png"/>
  <Override PartName="/word/media/rId1606.png" ContentType="image/png"/>
  <Override PartName="/word/media/rId1612.png" ContentType="image/png"/>
  <Override PartName="/word/media/rId1600.png" ContentType="image/png"/>
  <Override PartName="/word/media/rId1680.png" ContentType="image/png"/>
  <Override PartName="/word/media/rId1661.png" ContentType="image/png"/>
  <Override PartName="/word/media/rId1643.png" ContentType="image/png"/>
  <Override PartName="/word/media/rId1626.png" ContentType="image/png"/>
  <Override PartName="/word/media/rId1674.png" ContentType="image/png"/>
  <Override PartName="/word/media/rId1708.png" ContentType="image/png"/>
  <Override PartName="/word/media/rId1716.png" ContentType="image/png"/>
  <Override PartName="/word/media/rId1577.png" ContentType="image/png"/>
  <Override PartName="/word/media/rId1636.png" ContentType="image/png"/>
  <Override PartName="/word/media/rId1729.png" ContentType="image/png"/>
  <Override PartName="/word/media/rId1667.png" ContentType="image/png"/>
  <Override PartName="/word/media/rId1654.png" ContentType="image/png"/>
  <Override PartName="/word/media/rId1735.png" ContentType="image/png"/>
  <Override PartName="/word/media/rId1742.png" ContentType="image/png"/>
  <Override PartName="/word/media/rId1701.png" ContentType="image/png"/>
  <Override PartName="/word/media/rId1722.png" ContentType="image/png"/>
  <Override PartName="/word/media/rId1694.png" ContentType="image/png"/>
  <Override PartName="/word/media/rId1688.png" ContentType="image/png"/>
  <Override PartName="/word/media/rId1581.png" ContentType="image/png"/>
  <Override PartName="/word/media/rId80.png" ContentType="image/png"/>
  <Override PartName="/word/media/rId76.png" ContentType="image/png"/>
  <Override PartName="/word/media/rId72.png" ContentType="image/png"/>
  <Override PartName="/word/media/rId64.png" ContentType="image/png"/>
  <Override PartName="/word/media/rId68.png" ContentType="image/png"/>
  <Override PartName="/word/media/rId57.png" ContentType="image/png"/>
  <Override PartName="/word/media/rId170.png" ContentType="image/png"/>
  <Override PartName="/word/media/rId174.png" ContentType="image/png"/>
  <Override PartName="/word/media/rId210.png" ContentType="image/png"/>
  <Override PartName="/word/media/rId202.png" ContentType="image/png"/>
  <Override PartName="/word/media/rId226.png" ContentType="image/png"/>
  <Override PartName="/word/media/rId222.png" ContentType="image/png"/>
  <Override PartName="/word/media/rId214.png" ContentType="image/png"/>
  <Override PartName="/word/media/rId218.png" ContentType="image/png"/>
  <Override PartName="/word/media/rId206.png" ContentType="image/png"/>
  <Override PartName="/word/media/rId243.png" ContentType="image/png"/>
  <Override PartName="/word/media/rId235.png" ContentType="image/png"/>
  <Override PartName="/word/media/rId239.png" ContentType="image/png"/>
  <Override PartName="/word/media/rId142.png" ContentType="image/png"/>
  <Override PartName="/word/media/rId191.png" ContentType="image/png"/>
  <Override PartName="/word/media/rId183.png" ContentType="image/png"/>
  <Override PartName="/word/media/rId187.png" ContentType="image/png"/>
  <Override PartName="/word/media/rId162.png" ContentType="image/png"/>
  <Override PartName="/word/media/rId154.png" ContentType="image/png"/>
  <Override PartName="/word/media/rId158.png" ContentType="image/png"/>
  <Override PartName="/word/media/rId146.png" ContentType="image/png"/>
  <Override PartName="/word/media/rId150.png" ContentType="image/png"/>
  <Override PartName="/word/media/rId166.png" ContentType="image/png"/>
  <Override PartName="/word/media/rId263.png" ContentType="image/png"/>
  <Override PartName="/word/media/rId267.png" ContentType="image/png"/>
  <Override PartName="/word/media/rId303.png" ContentType="image/png"/>
  <Override PartName="/word/media/rId317.png" ContentType="image/png"/>
  <Override PartName="/word/media/rId289.png" ContentType="image/png"/>
  <Override PartName="/word/media/rId360.png" ContentType="image/png"/>
  <Override PartName="/word/media/rId281.png" ContentType="image/png"/>
  <Override PartName="/word/media/rId338.png" ContentType="image/png"/>
  <Override PartName="/word/media/rId324.png" ContentType="image/png"/>
  <Override PartName="/word/media/rId259.png" ContentType="image/png"/>
  <Override PartName="/word/media/rId253.png" ContentType="image/png"/>
  <Override PartName="/word/media/rId271.png" ContentType="image/png"/>
  <Override PartName="/word/media/rId296.png" ContentType="image/png"/>
  <Override PartName="/word/media/rId365.png" ContentType="image/png"/>
  <Override PartName="/word/media/rId276.png" ContentType="image/png"/>
  <Override PartName="/word/media/rId310.png" ContentType="image/png"/>
  <Override PartName="/word/media/rId345.png" ContentType="image/png"/>
  <Override PartName="/word/media/rId331.png" ContentType="image/png"/>
  <Override PartName="/word/media/rId350.png" ContentType="image/png"/>
  <Override PartName="/word/media/rId355.png" ContentType="image/png"/>
  <Override PartName="/word/media/rId413.png" ContentType="image/png"/>
  <Override PartName="/word/media/rId405.png" ContentType="image/png"/>
  <Override PartName="/word/media/rId399.png" ContentType="image/png"/>
  <Override PartName="/word/media/rId438.png" ContentType="image/png"/>
  <Override PartName="/word/media/rId433.png" ContentType="image/png"/>
  <Override PartName="/word/media/rId448.png" ContentType="image/png"/>
  <Override PartName="/word/media/rId418.png" ContentType="image/png"/>
  <Override PartName="/word/media/rId409.png" ContentType="image/png"/>
  <Override PartName="/word/media/rId423.png" ContentType="image/png"/>
  <Override PartName="/word/media/rId443.png" ContentType="image/png"/>
  <Override PartName="/word/media/rId428.png" ContentType="image/png"/>
  <Override PartName="/word/media/rId465.png" ContentType="image/png"/>
  <Override PartName="/word/media/rId490.png" ContentType="image/png"/>
  <Override PartName="/word/media/rId470.png" ContentType="image/png"/>
  <Override PartName="/word/media/rId480.png" ContentType="image/png"/>
  <Override PartName="/word/media/rId475.png" ContentType="image/png"/>
  <Override PartName="/word/media/rId495.png" ContentType="image/png"/>
  <Override PartName="/word/media/rId485.png" ContentType="image/png"/>
  <Override PartName="/word/media/rId461.png" ContentType="image/png"/>
  <Override PartName="/word/media/rId621.png" ContentType="image/png"/>
  <Override PartName="/word/media/rId548.png" ContentType="image/png"/>
  <Override PartName="/word/media/rId575.png" ContentType="image/png"/>
  <Override PartName="/word/media/rId533.png" ContentType="image/png"/>
  <Override PartName="/word/media/rId571.png" ContentType="image/png"/>
  <Override PartName="/word/media/rId610.png" ContentType="image/png"/>
  <Override PartName="/word/media/rId537.png" ContentType="image/png"/>
  <Override PartName="/word/media/rId553.png" ContentType="image/png"/>
  <Override PartName="/word/media/rId561.png" ContentType="image/png"/>
  <Override PartName="/word/media/rId626.png" ContentType="image/png"/>
  <Override PartName="/word/media/rId557.png" ContentType="image/png"/>
  <Override PartName="/word/media/rId565.png" ContentType="image/png"/>
  <Override PartName="/word/media/rId580.png" ContentType="image/png"/>
  <Override PartName="/word/media/rId592.png" ContentType="image/png"/>
  <Override PartName="/word/media/rId604.png" ContentType="image/png"/>
  <Override PartName="/word/media/rId586.png" ContentType="image/png"/>
  <Override PartName="/word/media/rId615.png" ContentType="image/png"/>
  <Override PartName="/word/media/rId542.png" ContentType="image/png"/>
  <Override PartName="/word/media/rId598.png" ContentType="image/png"/>
  <Override PartName="/word/media/rId782.png" ContentType="image/png"/>
  <Override PartName="/word/media/rId838.png" ContentType="image/png"/>
  <Override PartName="/word/media/rId861.png" ContentType="image/png"/>
  <Override PartName="/word/media/rId865.png" ContentType="image/png"/>
  <Override PartName="/word/media/rId879.png" ContentType="image/png"/>
  <Override PartName="/word/media/rId883.png" ContentType="image/png"/>
  <Override PartName="/word/media/rId745.png" ContentType="image/png"/>
  <Override PartName="/word/media/rId870.png" ContentType="image/png"/>
  <Override PartName="/word/media/rId874.png" ContentType="image/png"/>
  <Override PartName="/word/media/rId843.png" ContentType="image/png"/>
  <Override PartName="/word/media/rId847.png" ContentType="image/png"/>
  <Override PartName="/word/media/rId703.png" ContentType="image/png"/>
  <Override PartName="/word/media/rId722.png" ContentType="image/png"/>
  <Override PartName="/word/media/rId679.png" ContentType="image/png"/>
  <Override PartName="/word/media/rId684.png" ContentType="image/png"/>
  <Override PartName="/word/media/rId690.png" ContentType="image/png"/>
  <Override PartName="/word/media/rId695.png" ContentType="image/png"/>
  <Override PartName="/word/media/rId699.png" ContentType="image/png"/>
  <Override PartName="/word/media/rId708.png" ContentType="image/png"/>
  <Override PartName="/word/media/rId754.png" ContentType="image/png"/>
  <Override PartName="/word/media/rId712.png" ContentType="image/png"/>
  <Override PartName="/word/media/rId717.png" ContentType="image/png"/>
  <Override PartName="/word/media/rId852.png" ContentType="image/png"/>
  <Override PartName="/word/media/rId856.png" ContentType="image/png"/>
  <Override PartName="/word/media/rId799.png" ContentType="image/png"/>
  <Override PartName="/word/media/rId831.png" ContentType="image/png"/>
  <Override PartName="/word/media/rId675.png" ContentType="image/png"/>
  <Override PartName="/word/media/rId805.png" ContentType="image/png"/>
  <Override PartName="/word/media/rId826.png" ContentType="image/png"/>
  <Override PartName="/word/media/rId763.png" ContentType="image/png"/>
  <Override PartName="/word/media/rId671.png" ContentType="image/png"/>
  <Override PartName="/word/media/rId810.png" ContentType="image/png"/>
  <Override PartName="/word/media/rId787.png" ContentType="image/png"/>
  <Override PartName="/word/media/rId816.png" ContentType="image/png"/>
  <Override PartName="/word/media/rId821.png" ContentType="image/png"/>
  <Override PartName="/word/media/rId769.png" ContentType="image/png"/>
  <Override PartName="/word/media/rId775.png" ContentType="image/png"/>
  <Override PartName="/word/media/rId793.png" ContentType="image/png"/>
  <Override PartName="/word/media/rId927.png" ContentType="image/png"/>
  <Override PartName="/word/media/rId916.png" ContentType="image/png"/>
  <Override PartName="/word/media/rId921.png" ContentType="image/png"/>
  <Override PartName="/word/media/rId912.png" ContentType="image/png"/>
  <Override PartName="/word/media/rId907.png" ContentType="image/png"/>
  <Override PartName="/word/media/rId936.png" ContentType="image/png"/>
  <Override PartName="/word/media/rId951.png" ContentType="image/png"/>
  <Override PartName="/word/media/rId932.png" ContentType="image/png"/>
  <Override PartName="/word/media/rId946.png" ContentType="image/png"/>
  <Override PartName="/word/media/rId941.png" ContentType="image/png"/>
  <Override PartName="/word/media/rId982.png" ContentType="image/png"/>
  <Override PartName="/word/media/rId978.png" ContentType="image/png"/>
  <Override PartName="/word/media/rId986.png" ContentType="image/png"/>
  <Override PartName="/word/media/rId995.png" ContentType="image/png"/>
  <Override PartName="/word/media/rId99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Моделювання</w:t>
      </w:r>
      <w:r>
        <w:t xml:space="preserve"> </w:t>
      </w:r>
      <w:r>
        <w:t xml:space="preserve">складних</w:t>
      </w:r>
      <w:r>
        <w:t xml:space="preserve"> </w:t>
      </w:r>
      <w:r>
        <w:t xml:space="preserve">систем</w:t>
      </w:r>
      <w:r>
        <w:t xml:space="preserve"> </w:t>
      </w:r>
      <w:r>
        <w:t xml:space="preserve">у</w:t>
      </w:r>
      <w:r>
        <w:t xml:space="preserve"> </w:t>
      </w:r>
      <w:r>
        <w:t xml:space="preserve">Python</w:t>
      </w:r>
    </w:p>
    <w:p>
      <w:pPr>
        <w:pStyle w:val="Author"/>
      </w:pPr>
      <w:r>
        <w:t xml:space="preserve">Соловйов</w:t>
      </w:r>
      <w:r>
        <w:t xml:space="preserve"> </w:t>
      </w:r>
      <w:r>
        <w:t xml:space="preserve">В.М</w:t>
      </w:r>
    </w:p>
    <w:p>
      <w:pPr>
        <w:pStyle w:val="Author"/>
      </w:pPr>
      <w:r>
        <w:t xml:space="preserve">Бєлінський</w:t>
      </w:r>
      <w:r>
        <w:t xml:space="preserve"> </w:t>
      </w:r>
      <w:r>
        <w:t xml:space="preserve">А.О.</w:t>
      </w:r>
    </w:p>
    <w:p>
      <w:pPr>
        <w:pStyle w:val="Date"/>
      </w:pPr>
      <w:r>
        <w:t xml:space="preserve">2024-03-25</w:t>
      </w:r>
    </w:p>
    <w:sdt>
      <w:sdtPr>
        <w:docPartObj>
          <w:docPartGallery w:val="Table of Contents"/>
          <w:docPartUnique/>
        </w:docPartObj>
      </w:sdtPr>
      <w:sdtContent>
        <w:p>
          <w:pPr>
            <w:pStyle w:val="TOCHeading"/>
          </w:pPr>
          <w:r>
            <w:t xml:space="preserve">Зміст</w:t>
          </w:r>
        </w:p>
        <w:p>
          <w:r>
            <w:fldChar w:fldCharType="begin" w:dirty="true"/>
            <w:instrText xml:space="preserve">TOC \o "1-3" \h \z \u</w:instrText>
            <w:fldChar w:fldCharType="separate"/>
            <w:fldChar w:fldCharType="end"/>
          </w:r>
        </w:p>
      </w:sdtContent>
    </w:sdt>
    <w:bookmarkStart w:id="35" w:name="передмова"/>
    <w:p>
      <w:pPr>
        <w:pStyle w:val="Heading1"/>
      </w:pPr>
      <w:r>
        <w:t xml:space="preserve">Передмова</w:t>
      </w:r>
    </w:p>
    <w:p>
      <w:pPr>
        <w:pStyle w:val="FirstParagraph"/>
      </w:pPr>
      <w:r>
        <w:t xml:space="preserve">Не дивлячись на очікувані прогнози стати 21-му століттю століттям біології (за аналогією з 20-м століттям фізики), з легкої руки геніального британського астрофізика Стівена Гокінга (Stephen William Hawking, 1942-2018) його безумовно можна вважати століттям складності. Дійсно, виявилось, що складні системи різної природи проявляють схожі паттерни складності і можуть бути схарактеризовані універсальними міждисциплінарними кількісними методами і алгоритмами. Свідченням тому є Нобелівська премія з фізики 2021 р.</w:t>
      </w:r>
      <w:r>
        <w:t xml:space="preserve"> </w:t>
      </w:r>
      <w:r>
        <w:t xml:space="preserve">“</w:t>
      </w:r>
      <w:r>
        <w:t xml:space="preserve">за новаторський внесок у наше розуміння складних фізичних систем</w:t>
      </w:r>
      <w:r>
        <w:t xml:space="preserve">”</w:t>
      </w:r>
      <w:r>
        <w:t xml:space="preserve"> </w:t>
      </w:r>
      <w:r>
        <w:t xml:space="preserve">була присуджена італійському фізику Джорджіо Паризі</w:t>
      </w:r>
      <w:r>
        <w:t xml:space="preserve"> </w:t>
      </w:r>
      <w:r>
        <w:t xml:space="preserve">“</w:t>
      </w:r>
      <w:r>
        <w:t xml:space="preserve">за відкриття взаємозв’язку безладу та флуктуацій у фізичних системах від атомного до планетарного масштабів</w:t>
      </w:r>
      <w:r>
        <w:t xml:space="preserve">”</w:t>
      </w:r>
      <w:r>
        <w:t xml:space="preserve"> </w:t>
      </w:r>
      <w:r>
        <w:t xml:space="preserve">і японсько-американському кліматологу Шюкуро Манабе та німецькому вченому Клаусу Гассельманну </w:t>
      </w:r>
      <w:r>
        <w:t xml:space="preserve">“</w:t>
      </w:r>
      <w:r>
        <w:t xml:space="preserve">за фізичне моделювання клімату Землі, кількісну оцінку мінливості та надійне прогнозування глобального потепління</w:t>
      </w:r>
      <w:r>
        <w:t xml:space="preserve">”</w:t>
      </w:r>
      <w:r>
        <w:t xml:space="preserve">.</w:t>
      </w:r>
    </w:p>
    <w:p>
      <w:pPr>
        <w:pStyle w:val="BodyText"/>
      </w:pPr>
      <w:r>
        <w:t xml:space="preserve">Незважаючи на те, що визначення складних систем історично широко обговорювалося, навряд чи зараз існує широка згода щодо єдиного конкретного визначення: складна система утворена багатьма взаємодіючими елементами, які породжують явища, що виникають [1]. Однак при цьому залишаються невизначеними деякі терміни. Наприклад: скільки елементів достатньо для відображення складних емерджентних явищ? Цікаво, що ця кількість може бути великою, як кількість нейронів і синапсів у мозку людини, але також може бути відносно невеликою: мінімальна клітина також утворена лише кількома сотнями генів і вже жива. З цих прикладів стає зрозуміло, що справжня складність і нові явища вимагають ряду елементів, які можуть бути дуже далекими від великих чисел, які зазвичай розглядаються у фізиці (кількість молекул в молі газу визначається числом Авогадро, тобто приблизно</w:t>
      </w:r>
      <w:r>
        <w:t xml:space="preserve"> </w:t>
      </w:r>
      <m:oMath>
        <m:r>
          <m:t>6</m:t>
        </m:r>
        <m:r>
          <m:rPr>
            <m:sty m:val="p"/>
          </m:rPr>
          <m:t>×</m:t>
        </m:r>
        <m:sSup>
          <m:e>
            <m:r>
              <m:t>10</m:t>
            </m:r>
          </m:e>
          <m:sup>
            <m:r>
              <m:t>23</m:t>
            </m:r>
          </m:sup>
        </m:sSup>
      </m:oMath>
      <w:r>
        <w:t xml:space="preserve">). Здається дуже загальноприйнятою ідея, що складність виникає внаслідок конкуренції між випадковістю та порядком і що топологія складної системи за своєю суттю пов’язана з певною часткою випадковості в мережі взаємодій між її елементами (так званий, мережний підхід) або за знаком їх взаємодії (підхід спінового скла).</w:t>
      </w:r>
    </w:p>
    <w:p>
      <w:pPr>
        <w:pStyle w:val="BodyText"/>
      </w:pPr>
      <w:r>
        <w:t xml:space="preserve">Точкою відліку, яку часто цитують у контексті колективних ефектів складних систем, є стаття</w:t>
      </w:r>
      <w:r>
        <w:t xml:space="preserve"> </w:t>
      </w:r>
      <w:r>
        <w:t xml:space="preserve">“</w:t>
      </w:r>
      <w:r>
        <w:t xml:space="preserve">More is different</w:t>
      </w:r>
      <w:r>
        <w:t xml:space="preserve">”</w:t>
      </w:r>
      <w:r>
        <w:t xml:space="preserve">, написана Філіппом Андерсоном (1923-2020) [2], лауреатом Нобелівської премії з фізики 1977 р. Наука про складні системи розглядає способи, якими складові частини породжують колективну поведінку цілої системи. Однак виявилось, що така інтерпретація має обмежену корисність, оскільки охоплює занадто широкий набір обставин.</w:t>
      </w:r>
    </w:p>
    <w:p>
      <w:pPr>
        <w:pStyle w:val="BodyText"/>
      </w:pPr>
      <w:r>
        <w:t xml:space="preserve">Історично деякий час тому у фізиці з’явився інший більш корисний крок у визначенні складних систем: система є складною, якщо її поведінка суттєво залежить від її деталей [3]. У цьому контексті маються на увазі такі явища, як детермінований хаос, квантова заплутаність, згортання білків, спінові стекла тощо. Колективна складна поведінка може виникати під впливом фрустрації та структурного безладу. Як наслідок, важко досягти стану рівноваги, реакції на зовнішні збурення повільні і дуже часто випадкові. Такі різні явища вивчаються в різних областях фізики: динамічні системи, квантова механіка та статистична фізика. Їх спільною рисою є те, що нескінченно малі зміни початкових умов (хоча й дуже різної природи) призводять до кардинально різних сценаріїв часової еволюції цих систем.</w:t>
      </w:r>
    </w:p>
    <w:p>
      <w:pPr>
        <w:pStyle w:val="BodyText"/>
      </w:pPr>
      <w:r>
        <w:t xml:space="preserve">Є другий компонент, важливий для визначення складних систем. З одного боку, взаємодії між складовими частинами призводять до колективної поведінки та визначають макростан, але з іншого боку, взаємодії змінюються в ході еволюції системи та піддаються впливу макростану. Іншими словами, макростан і мікростани динамічно оновлюють один одного. Аналіз таких ефектів призвів до створення методів і розвитку концепцій, які були успішно застосовані для опису формально подібних явищ, що відбуваються в хімічних, біологічних, соціальних та інших системах, утворених агентами нефізичного походження.</w:t>
      </w:r>
    </w:p>
    <w:p>
      <w:pPr>
        <w:pStyle w:val="BodyText"/>
      </w:pPr>
      <w:r>
        <w:t xml:space="preserve">Незважаючи на вражаючий прогрес науки про складність, якого було досягнуто за останні 50 років, ми все ще далекі від повного розуміння складності, оскільки ще не визначили необхідні умови для того, щоб система відображала складні емерджентні явища. Наприклад, ми досить далекі від повного розуміння роботи мозку. У результаті цього галузь може виглядати фрагментованою в порівнянні з іншими більш традиційними науковими галузями, наприклад, фізикою. Для вирішення проблеми складності нам дійсно потрібно досліджувати різні аспекти складних систем, і ми повинні прийняти відкриту точку зору, яка здатна описувати та прогнозувати дані складних систем, уникаючи попередньо визначених догм зверху вниз.</w:t>
      </w:r>
    </w:p>
    <w:p>
      <w:pPr>
        <w:pStyle w:val="BodyText"/>
      </w:pPr>
      <w:r>
        <w:t xml:space="preserve">Наука про складність також є ключовою для розуміння та прогнозування еволюції великих пандемій та для інформування політиків та широкої громадськості про ризики поширення епідемії. Дійсно, мережна наукова спільнота вже задовго до Covid усвідомлювала небезпеку глобальних пандемій, які використовують переваги безмасштабних глобальних транспортних систем. На жаль, пандемія застала більшість країн зненацька, оскільки плани на випадок надзвичайних ситуацій насправді не були готові до епідемії такого масштабу, як Covid-19. Для моніторингу розвитку цієї пандемії та будь-якої майбутньої пандемії вчені, ймовірно, поєднають велику кількість даних про соціальну мобільність із моделями прогнозування, які є ключовими для моніторингу пандемії та інформування політиків, незважаючи на багато невизначеностей щодо біологічної еволюції вірусів.</w:t>
      </w:r>
    </w:p>
    <w:p>
      <w:pPr>
        <w:pStyle w:val="BodyText"/>
      </w:pPr>
      <w:r>
        <w:t xml:space="preserve">У майбутньому прогрес на стику між складністю та біологією стане ключовим для досягнення настільки необхідних успіхів у прецизійній медицині. Ця велика складна проблема вимагатиме справді міждисциплінарного підходу, який поєднує мережну науку, машинне навчання та штучний інтелект з молекулярною біологією та неврологією. Дійсно, в той час як біологія в останні десятиліття широко застосовувала одномолекулярний підхід або значною мірою покладалася на центральну догму молекулярної біології, тепер добре визнано, що більшість захворювань є складними, і для розуміння цих захворювань важливо прийняти складність і неоднорідність взаємодіючих мереж клітини. Нарешті, найближчим часом складність стане ключовою для створення фундаменту для квантового Інтернету, який вимагатиме поєднання прогресу квантової інформації з нашим розумінням класичних складних комунікаційних систем, таких як поточний Інтернет.</w:t>
      </w:r>
    </w:p>
    <w:p>
      <w:pPr>
        <w:pStyle w:val="BodyText"/>
      </w:pPr>
      <w:r>
        <w:t xml:space="preserve">Іншим важливим викликом щодо надійності мережі є дослідження мозку, оскільки мозок, безсумнівно, є надійною складною системою, однак дуже важливо розуміти, як на його функцію впливають захворювання. Щоб відповісти на це питання, я вважаю, що нам потрібно прийняти стохастичну природу мозкової активності та отримати подальше розуміння взаємодії між функціями мозку та топологією мозкової мережі. Завдяки фундаментальним досягненням науки про мережі ми вже знаємо, що стійкість мереж до випадкових пошкоджень сильно залежить від статистичних властивостей мережі. Дійсно, безмасштабний розподіл ступенів мереж різко змінює фазову діаграму перколяції, демонструючи критичну поведінку, яка різко відрізняється від перколяції на регулярних решітках або на випадкових графах. Ці результати були ключовими для розуміння взаємодії між основною мережною структурою складних систем та їх динамікою.</w:t>
      </w:r>
    </w:p>
    <w:p>
      <w:pPr>
        <w:pStyle w:val="BodyText"/>
      </w:pPr>
      <w:r>
        <w:t xml:space="preserve">Прогнозування складних систем є складним завданням і, звичайно, обмежене повсюдною нелінійністю їх динаміки. Проте за останні двадцять років було досягнуто важливого прогресу в прогнозуванні складних систем (наприклад, безпрецедентний прогрес у прогнозуванні поширення епідемії). Покращення потужності прогнозування складних систем здебільшого пов’язано з великою кількістю даних, доступних для розробників моделей, і важливим прогресом, якого може досягти наука про складність у поєднанні з наукою про дані та штучним інтелектом (ШІ). Підтвердженням цьому є революційні зрушення у матеріалознавстві [4] чи фінансах [5].</w:t>
      </w:r>
    </w:p>
    <w:p>
      <w:pPr>
        <w:pStyle w:val="BodyText"/>
      </w:pPr>
      <w:r>
        <w:t xml:space="preserve">Підвищення наших можливостей прогнозування складних систем, які врешті-решт поєднають мережну науку, науку про дані та алгоритми штучного інтелекту, є справді ключовим для різноманітних застосувань, зокрема для забезпечення можливих сценаріїв зміни клімату. Однак потужність простих моделей для розуміння складних систем має надзвичайно важливе значення для інтерпретації результатів: прості моделі можуть не охопити всі деталі складних систем, але дозволяють зрозуміти та приборкати складність, що може мати вирішальне значення при розробці кращих алгоритмів ШІ. Теорія спінового скла вчить нас, що модель, яка насправді є досить простою (лише додавання випадкової суміші позитивних і негативних взаємодій до моделі Ізінга в повністю зв’язній мережі), може бути вже дуже складною.</w:t>
      </w:r>
    </w:p>
    <w:p>
      <w:pPr>
        <w:pStyle w:val="BodyText"/>
      </w:pPr>
      <w:r>
        <w:t xml:space="preserve">Методам моделювання складних систем присвячені наші попередні монографії та навчально-методичні посібники, орієнтовані на систему комп’ютерної математики Матлаб [6-9]. З урахуванням домінування Phyton у прикладних дослідженнях складних систем поява даного посібника на думку авторів є виправданою.</w:t>
      </w:r>
    </w:p>
    <w:p>
      <w:pPr>
        <w:pStyle w:val="BodyText"/>
      </w:pPr>
      <w:r>
        <w:t xml:space="preserve">У навчальному посібнику висвітлюються основні теоретичні та інструментальні аспекти моделювання складних систем різної природи з використанням інтерактивного веб-додатку Jupyter Notebook. Для дискретних даних у вигляді часових рядів розроблено і адаптовано сучасні міждисциплінарні методи кількісної оцінки складності: (мульти-)фрактальний, рекурентний, інформаційний, ентропійний та ін. види аналізу. Запропоновано відповідні міри складності. Показано, що більшість із них можна використовувати у якості індикаторів чи передвісників критичних або кризових явищ у складних системах.</w:t>
      </w:r>
    </w:p>
    <w:p>
      <w:pPr>
        <w:pStyle w:val="BodyText"/>
      </w:pPr>
      <w:r>
        <w:t xml:space="preserve">Посібником зможуть скористатися як здобувачі другого (магістр) рівня вищої освіти спеціальності</w:t>
      </w:r>
      <w:r>
        <w:t xml:space="preserve"> </w:t>
      </w:r>
      <w:r>
        <w:rPr>
          <w:bCs/>
          <w:b/>
        </w:rPr>
        <w:t xml:space="preserve">014 Середня освіта (Фізика та астрономія; Інформатика; Математика; Природничі науки)</w:t>
      </w:r>
      <w:r>
        <w:t xml:space="preserve">, так і інших спеціальностей закладів вищої освіти, наукові працівники й особи, які цікавляться методами моделювання складних систем.</w:t>
      </w:r>
    </w:p>
    <w:p>
      <w:pPr>
        <w:pStyle w:val="BodyText"/>
      </w:pPr>
      <w:r>
        <w:t xml:space="preserve">Дана онлайн-книга буде часто оновлюватись і редагуватись. Її вміст є вільним для використання. Метою авторів даної книги було забезпечення:</w:t>
      </w:r>
    </w:p>
    <w:p>
      <w:pPr>
        <w:numPr>
          <w:ilvl w:val="0"/>
          <w:numId w:val="1001"/>
        </w:numPr>
        <w:pStyle w:val="Compact"/>
      </w:pPr>
      <w:r>
        <w:t xml:space="preserve">доступності вивчення моделювання складних систем різної природи та складності;</w:t>
      </w:r>
    </w:p>
    <w:p>
      <w:pPr>
        <w:numPr>
          <w:ilvl w:val="0"/>
          <w:numId w:val="1001"/>
        </w:numPr>
        <w:pStyle w:val="Compact"/>
      </w:pPr>
      <w:r>
        <w:t xml:space="preserve">можливість постійого оновлення даної книги, що дозволяє динамічний характер покращення мови програмування Python і web-інтерактивного середовища Jupyter Notebook.</w:t>
      </w:r>
    </w:p>
    <w:p>
      <w:pPr>
        <w:pStyle w:val="FirstParagraph"/>
      </w:pPr>
      <w:r>
        <w:t xml:space="preserve">Читачам рекомендується посилатися як на цю книгу, так і на дотичні до неї джерела, коли вони використовують викладені тут методології та ідеї. При цитуванні слід дотримуватися точності деталей, особливо URL-адреси, щоб спрямувати читачів до правильної Інтернет сторінки.</w:t>
      </w:r>
    </w:p>
    <w:p>
      <w:pPr>
        <w:pStyle w:val="BodyText"/>
      </w:pPr>
      <w:r>
        <w:t xml:space="preserve">Нижче наведено один із варіантів цитування:</w:t>
      </w:r>
    </w:p>
    <w:p>
      <w:pPr>
        <w:pStyle w:val="BlockText"/>
      </w:pPr>
      <w:r>
        <w:t xml:space="preserve">Соловйов В.М., Бєлінський А.О. (2023).</w:t>
      </w:r>
      <w:r>
        <w:t xml:space="preserve"> </w:t>
      </w:r>
      <w:r>
        <w:rPr>
          <w:iCs/>
          <w:i/>
        </w:rPr>
        <w:t xml:space="preserve">Моделювання складних систем у Python: Навчально-методичний посібник для самостійного вивчення дисципліни</w:t>
      </w:r>
      <w:r>
        <w:t xml:space="preserve">. Черкаси: Видавець О.Ю. Вовчок</w:t>
      </w:r>
      <w:r>
        <w:t xml:space="preserve"> </w:t>
      </w:r>
      <w:hyperlink r:id="rId20">
        <w:r>
          <w:rPr>
            <w:rStyle w:val="Hyperlink"/>
          </w:rPr>
          <w:t xml:space="preserve">https://butman2099.github.io/Complex-systems-book/</w:t>
        </w:r>
      </w:hyperlink>
    </w:p>
    <w:bookmarkStart w:id="34" w:name="посилання"/>
    <w:p>
      <w:pPr>
        <w:pStyle w:val="Heading2"/>
      </w:pPr>
      <w:r>
        <w:t xml:space="preserve">Посилання</w:t>
      </w:r>
    </w:p>
    <w:p>
      <w:pPr>
        <w:numPr>
          <w:ilvl w:val="0"/>
          <w:numId w:val="1002"/>
        </w:numPr>
        <w:pStyle w:val="Compact"/>
      </w:pPr>
      <w:r>
        <w:t xml:space="preserve">Bianconi G. et al Complex systems in the spotlight: next steps after the 2021 Nobel Prize in Physics (2023) J. Phys. Complex. 4 010201</w:t>
      </w:r>
      <w:r>
        <w:t xml:space="preserve"> </w:t>
      </w:r>
      <w:hyperlink r:id="rId21">
        <w:r>
          <w:rPr>
            <w:rStyle w:val="Hyperlink"/>
          </w:rPr>
          <w:t xml:space="preserve">https://iopscience.iop.org/article/10.1088/2632-072X/ac7f75</w:t>
        </w:r>
      </w:hyperlink>
    </w:p>
    <w:p>
      <w:pPr>
        <w:numPr>
          <w:ilvl w:val="0"/>
          <w:numId w:val="1002"/>
        </w:numPr>
        <w:pStyle w:val="Compact"/>
      </w:pPr>
      <w:r>
        <w:t xml:space="preserve">Anderson P.W. More is different. New Series, Vol. 177, No. 4047. (Aug. 4, 1972), pp. 393-396.</w:t>
      </w:r>
      <w:r>
        <w:t xml:space="preserve"> </w:t>
      </w:r>
      <w:hyperlink r:id="rId22">
        <w:r>
          <w:rPr>
            <w:rStyle w:val="Hyperlink"/>
          </w:rPr>
          <w:t xml:space="preserve">https://cse-robotics.engr.tamu.edu/dshell/cs689/papers/anderson72more_is_different.pdf</w:t>
        </w:r>
      </w:hyperlink>
    </w:p>
    <w:p>
      <w:pPr>
        <w:numPr>
          <w:ilvl w:val="0"/>
          <w:numId w:val="1002"/>
        </w:numPr>
        <w:pStyle w:val="Compact"/>
      </w:pPr>
      <w:r>
        <w:t xml:space="preserve">Holovatch Y., Kenna R., Thurner S. Complex systems: physics beyond physics (2017) Eur. J. Phys. 38 023002.</w:t>
      </w:r>
      <w:r>
        <w:t xml:space="preserve"> </w:t>
      </w:r>
      <w:hyperlink r:id="rId23">
        <w:r>
          <w:rPr>
            <w:rStyle w:val="Hyperlink"/>
          </w:rPr>
          <w:t xml:space="preserve">https://doi.org/10.1088/1361-6404/aa5a87</w:t>
        </w:r>
      </w:hyperlink>
    </w:p>
    <w:p>
      <w:pPr>
        <w:numPr>
          <w:ilvl w:val="0"/>
          <w:numId w:val="1002"/>
        </w:numPr>
        <w:pStyle w:val="Compact"/>
      </w:pPr>
      <w:r>
        <w:t xml:space="preserve">Merchant A. et al. Scaling deep learning for materials discovery (2023) Nature. Vol 624 (7 December 2023), pp.80-90.</w:t>
      </w:r>
      <w:r>
        <w:t xml:space="preserve"> </w:t>
      </w:r>
      <w:hyperlink r:id="rId24">
        <w:r>
          <w:rPr>
            <w:rStyle w:val="Hyperlink"/>
          </w:rPr>
          <w:t xml:space="preserve">https://doi.org/10.1038/s41586-023-06735-9</w:t>
        </w:r>
      </w:hyperlink>
    </w:p>
    <w:p>
      <w:pPr>
        <w:numPr>
          <w:ilvl w:val="0"/>
          <w:numId w:val="1002"/>
        </w:numPr>
        <w:pStyle w:val="Compact"/>
      </w:pPr>
      <w:r>
        <w:t xml:space="preserve">Chu, Z., Guo, H., Zhou, X., Wang, Y., Yu, F., Chen, H., Xu, W., Lu, X., Cui, Q., Li, L. and Zhou, J., 2023. Data-centric financial large language models. arXiv preprint arXiv:2310.17784.</w:t>
      </w:r>
      <w:r>
        <w:t xml:space="preserve"> </w:t>
      </w:r>
      <w:hyperlink r:id="rId25">
        <w:r>
          <w:rPr>
            <w:rStyle w:val="Hyperlink"/>
          </w:rPr>
          <w:t xml:space="preserve">https://doi.org/10.48550/arXiv.2310.17784</w:t>
        </w:r>
      </w:hyperlink>
    </w:p>
    <w:p>
      <w:pPr>
        <w:numPr>
          <w:ilvl w:val="0"/>
          <w:numId w:val="1002"/>
        </w:numPr>
        <w:pStyle w:val="Compact"/>
      </w:pPr>
      <w:r>
        <w:t xml:space="preserve">Соловйов В. М. Математична економіка: навч.-метод. посіб. для самостійного вивч. / В. М. Соловйов. – Черкаси: Видавництво ЧНУ ім. Б. Хмельницького, 2008. – 136 с.</w:t>
      </w:r>
      <w:r>
        <w:t xml:space="preserve"> </w:t>
      </w:r>
      <w:hyperlink r:id="rId26">
        <w:r>
          <w:rPr>
            <w:rStyle w:val="Hyperlink"/>
          </w:rPr>
          <w:t xml:space="preserve">http://elibrary.kdpu.edu.ua/handle/0564/1049</w:t>
        </w:r>
      </w:hyperlink>
      <w:r>
        <w:t xml:space="preserve"> </w:t>
      </w:r>
      <w:hyperlink r:id="rId27">
        <w:r>
          <w:rPr>
            <w:rStyle w:val="Hyperlink"/>
          </w:rPr>
          <w:t xml:space="preserve">https://doi.org/10.31812/0564/1049</w:t>
        </w:r>
      </w:hyperlink>
    </w:p>
    <w:p>
      <w:pPr>
        <w:numPr>
          <w:ilvl w:val="0"/>
          <w:numId w:val="1002"/>
        </w:numPr>
        <w:pStyle w:val="Compact"/>
      </w:pPr>
      <w:r>
        <w:t xml:space="preserve">Дербенцев В. Д. Синергетичні та еконофізичні методи дослідження динамічних та структурних характеристик економічних систем: монографія / В. Д. Дербенцев, О. А. Сердюк, В. М. Соловйов, О. Д. Шарапов. – Черкаси: Брама-Україна, 2010. – 300 с.</w:t>
      </w:r>
      <w:r>
        <w:t xml:space="preserve"> </w:t>
      </w:r>
      <w:hyperlink r:id="rId28">
        <w:r>
          <w:rPr>
            <w:rStyle w:val="Hyperlink"/>
          </w:rPr>
          <w:t xml:space="preserve">http://elibrary.kdpu.edu.ua/handle/0564/1045</w:t>
        </w:r>
      </w:hyperlink>
      <w:r>
        <w:t xml:space="preserve"> </w:t>
      </w:r>
      <w:hyperlink r:id="rId29">
        <w:r>
          <w:rPr>
            <w:rStyle w:val="Hyperlink"/>
          </w:rPr>
          <w:t xml:space="preserve">https://doi.org/10.31812/0564/1045</w:t>
        </w:r>
      </w:hyperlink>
    </w:p>
    <w:p>
      <w:pPr>
        <w:numPr>
          <w:ilvl w:val="0"/>
          <w:numId w:val="1002"/>
        </w:numPr>
        <w:pStyle w:val="Compact"/>
      </w:pPr>
      <w:r>
        <w:t xml:space="preserve">Ганчук А. А. Методи прогнозування: навчальний посібник / А. А. Ганчук, В. М. Соловйов, Д. М. Чабаненко. – Черкаси: Брама-Україна, 2012. – 140 с.</w:t>
      </w:r>
      <w:r>
        <w:t xml:space="preserve"> </w:t>
      </w:r>
      <w:hyperlink r:id="rId30">
        <w:r>
          <w:rPr>
            <w:rStyle w:val="Hyperlink"/>
          </w:rPr>
          <w:t xml:space="preserve">http://elibrary.kdpu.edu.ua/handle/0564/1186</w:t>
        </w:r>
      </w:hyperlink>
      <w:r>
        <w:t xml:space="preserve"> </w:t>
      </w:r>
      <w:hyperlink r:id="rId31">
        <w:r>
          <w:rPr>
            <w:rStyle w:val="Hyperlink"/>
          </w:rPr>
          <w:t xml:space="preserve">https://doi.org/10.31812/0564/1186</w:t>
        </w:r>
      </w:hyperlink>
    </w:p>
    <w:p>
      <w:pPr>
        <w:numPr>
          <w:ilvl w:val="0"/>
          <w:numId w:val="1002"/>
        </w:numPr>
        <w:pStyle w:val="Compact"/>
      </w:pPr>
      <w:r>
        <w:t xml:space="preserve">Соловйов В. М. Моделювання складних систем : навчально-методичний посібник для самостійного вивчення дисципліни / В. М. Соловйов, О. А. Сердюк, Г. Б. Данильчук. – Черкаси: Видавець О. Ю. Вовчок, 2016. – 204 с.</w:t>
      </w:r>
      <w:r>
        <w:t xml:space="preserve"> </w:t>
      </w:r>
      <w:hyperlink r:id="rId32">
        <w:r>
          <w:rPr>
            <w:rStyle w:val="Hyperlink"/>
          </w:rPr>
          <w:t xml:space="preserve">http://elibrary.kdpu.edu.ua/handle/0564/1065</w:t>
        </w:r>
      </w:hyperlink>
      <w:r>
        <w:t xml:space="preserve"> </w:t>
      </w:r>
      <w:hyperlink r:id="rId33">
        <w:r>
          <w:rPr>
            <w:rStyle w:val="Hyperlink"/>
          </w:rPr>
          <w:t xml:space="preserve">https://doi.org/10.31812/0564/1065</w:t>
        </w:r>
      </w:hyperlink>
    </w:p>
    <w:bookmarkEnd w:id="34"/>
    <w:bookmarkEnd w:id="35"/>
    <w:bookmarkStart w:id="92" w:name="лабораторна-робота-1"/>
    <w:p>
      <w:pPr>
        <w:pStyle w:val="Heading1"/>
      </w:pPr>
      <w:r>
        <w:t xml:space="preserve">1. Лабораторна робота № 1</w:t>
      </w:r>
    </w:p>
    <w:p>
      <w:pPr>
        <w:pStyle w:val="FirstParagraph"/>
      </w:pPr>
      <w:r>
        <w:rPr>
          <w:bCs/>
          <w:b/>
        </w:rPr>
        <w:t xml:space="preserve">Тема.</w:t>
      </w:r>
      <w:r>
        <w:t xml:space="preserve"> </w:t>
      </w:r>
      <w:r>
        <w:t xml:space="preserve">Аналіз флуктуацій часового ряду</w:t>
      </w:r>
    </w:p>
    <w:p>
      <w:pPr>
        <w:pStyle w:val="BodyText"/>
      </w:pPr>
      <w:r>
        <w:rPr>
          <w:bCs/>
          <w:b/>
        </w:rPr>
        <w:t xml:space="preserve">Мета.</w:t>
      </w:r>
      <w:r>
        <w:t xml:space="preserve"> </w:t>
      </w:r>
      <w:r>
        <w:t xml:space="preserve">Навчитися використовувати аналіз флуктуацій та його похідні для отримання нелінійних характеристик часового ряду</w:t>
      </w:r>
    </w:p>
    <w:bookmarkStart w:id="44" w:name="теоретичні-відомості"/>
    <w:p>
      <w:pPr>
        <w:pStyle w:val="Heading2"/>
      </w:pPr>
      <w:r>
        <w:t xml:space="preserve">1.1 Теоретичні відомості</w:t>
      </w:r>
    </w:p>
    <w:bookmarkStart w:id="36" w:name="X343f789f289da5641260a27842928b42dd894d7"/>
    <w:p>
      <w:pPr>
        <w:pStyle w:val="Heading3"/>
      </w:pPr>
      <w:r>
        <w:t xml:space="preserve">1.1.1 Аналіз динаміки прибутків, модулів прибутків та волатильностей</w:t>
      </w:r>
    </w:p>
    <w:p>
      <w:pPr>
        <w:pStyle w:val="FirstParagraph"/>
      </w:pPr>
      <w:r>
        <w:t xml:space="preserve">Останнім часом вчені все більше цікавляться економічними часовими рядами, і відбувається це за кількох причин, зокрема: (1) економічні часові ряди, такі як індекси акцій, курсів валют, залежать від розвитку великої кількості взаємодіючих систем, і є прикладами складних систем, що широко вивчаються у науці; (2) з’явилась велика кількість доступних баз з даними про економічні системи, що містять інформацію з різними часовими шкалами (починаючи з 1 хвилини і закінчуючи 1 роком). Внаслідок цього вже на даний час існує також велика кількість розроблених методів (зокрема, у статистичній фізиці), спрямованих на отримання характеристик цін акцій чи курсів валют, що еволюціонують у часі.</w:t>
      </w:r>
    </w:p>
    <w:p>
      <w:pPr>
        <w:pStyle w:val="BodyText"/>
      </w:pPr>
      <w:r>
        <w:t xml:space="preserve">Дослідження, проведені над часовими рядами, показують, що стохастичний процес, який лежить у основі зміни ціни, характеризується кількома ознаками. Розподіл зміни ціни має виділений хвіст порівняно із Гаусовим розподілом. Функція автокореляції зміни ціни спадає експоненційно з певним характерним часом. Однак, виявляється, що амплітуда зміни ціни, виміряна за абсолютними значеннями чи квадратами цін, показує степеневі кореляції з довго часовою персистентністю аж до кількох місяців, або навіть років. Такі довгочасові залежності краще моделюються з використанням</w:t>
      </w:r>
      <w:r>
        <w:t xml:space="preserve"> </w:t>
      </w:r>
      <w:r>
        <w:t xml:space="preserve">“</w:t>
      </w:r>
      <w:r>
        <w:t xml:space="preserve">додаткового процесу</w:t>
      </w:r>
      <w:r>
        <w:t xml:space="preserve">”</w:t>
      </w:r>
      <w:r>
        <w:t xml:space="preserve">, що в економічній літературі часто називається</w:t>
      </w:r>
      <w:r>
        <w:t xml:space="preserve"> </w:t>
      </w:r>
      <w:r>
        <w:rPr>
          <w:bCs/>
          <w:b/>
        </w:rPr>
        <w:t xml:space="preserve">волатильністю</w:t>
      </w:r>
      <w:r>
        <w:t xml:space="preserve">. Волатильність змін ціни акції є мірою того, як сильно ринок схильний до флуктуацій, тобто відхилень ціни від попередніх значень.</w:t>
      </w:r>
    </w:p>
    <w:p>
      <w:pPr>
        <w:pStyle w:val="BodyText"/>
      </w:pPr>
      <w:r>
        <w:t xml:space="preserve">Першим кроком при проведенні аналізу є побудова оцінювача волатильності. Ми будемо отримувати волатильність як локальне середнє модуля зміни ціни.</w:t>
      </w:r>
    </w:p>
    <w:p>
      <w:pPr>
        <w:pStyle w:val="BodyText"/>
      </w:pPr>
      <w:r>
        <w:t xml:space="preserve">Розуміння статистичних властивостей волатильності має також важливе практичне застосування. Волатильність є інтересом торговців, оскільки визначає ризик і є ключовим входом практично до всіх моделей цін опціонів (вторинного цінного паперу), включаючи і класичну модель Блека-Шоулза. Без задовільних методів оцінювання волатильності трейдерам було б надзвичайно важко визначати ситуації, в яких опціони попадають в недооцінку чи переоцінку.</w:t>
      </w:r>
    </w:p>
    <w:bookmarkEnd w:id="36"/>
    <w:bookmarkStart w:id="39" w:name="визначення-волатильності"/>
    <w:p>
      <w:pPr>
        <w:pStyle w:val="Heading3"/>
      </w:pPr>
      <w:r>
        <w:t xml:space="preserve">1.1.2 Визначення волатильності</w:t>
      </w:r>
    </w:p>
    <w:p>
      <w:pPr>
        <w:pStyle w:val="FirstParagraph"/>
      </w:pPr>
      <w:r>
        <w:t xml:space="preserve">Термін волатильність представляє узагальнену міру величини ринкових флуктуацій (відхилень). У літературі існує досить багато визначень волатильності, проте ми будемо використовувати наступне:</w:t>
      </w:r>
      <w:r>
        <w:t xml:space="preserve"> </w:t>
      </w:r>
      <w:r>
        <w:rPr>
          <w:iCs/>
          <w:i/>
        </w:rPr>
        <w:t xml:space="preserve">волатильність є локальним середнім модуля зміни ціни на відповідному часовому інтервалі</w:t>
      </w:r>
      <w:r>
        <w:rPr>
          <w:iCs/>
          <w:i/>
        </w:rPr>
        <w:t xml:space="preserve"> </w:t>
      </w:r>
      <m:oMath>
        <m:r>
          <m:t>T</m:t>
        </m:r>
      </m:oMath>
      <w:r>
        <w:rPr>
          <w:iCs/>
          <w:i/>
        </w:rPr>
        <w:t xml:space="preserve">, що є рухомим параметром нашої оцінки</w:t>
      </w:r>
      <w:r>
        <w:t xml:space="preserve">. Для індексу</w:t>
      </w:r>
      <w:r>
        <w:t xml:space="preserve"> </w:t>
      </w:r>
      <m:oMath>
        <m:r>
          <m:t>X</m:t>
        </m:r>
        <m:d>
          <m:dPr>
            <m:begChr m:val="("/>
            <m:endChr m:val=")"/>
            <m:sepChr m:val=""/>
            <m:grow/>
          </m:dPr>
          <m:e>
            <m:r>
              <m:t>t</m:t>
            </m:r>
          </m:e>
        </m:d>
      </m:oMath>
      <w:r>
        <w:t xml:space="preserve"> </w:t>
      </w:r>
      <w:r>
        <w:t xml:space="preserve">визначимо зміну ціни</w:t>
      </w:r>
      <w:r>
        <w:t xml:space="preserve"> </w:t>
      </w:r>
      <m:oMath>
        <m:r>
          <m:t>G</m:t>
        </m:r>
        <m:d>
          <m:dPr>
            <m:begChr m:val="("/>
            <m:endChr m:val=")"/>
            <m:sepChr m:val=""/>
            <m:grow/>
          </m:dPr>
          <m:e>
            <m:r>
              <m:t>t</m:t>
            </m:r>
          </m:e>
        </m:d>
      </m:oMath>
      <w:r>
        <w:t xml:space="preserve"> </w:t>
      </w:r>
      <w:r>
        <w:t xml:space="preserve">як зміну логарифмів індексів,</w:t>
      </w:r>
    </w:p>
    <w:p>
      <w:pPr>
        <w:pStyle w:val="BodyText"/>
      </w:pPr>
      <w:bookmarkStart w:id="37" w:name="eq-1-1"/>
      <m:oMathPara>
        <m:oMathParaPr>
          <m:jc m:val="center"/>
        </m:oMathParaPr>
        <m:oMath>
          <m:r>
            <m:t>G</m:t>
          </m:r>
          <m:d>
            <m:dPr>
              <m:begChr m:val="("/>
              <m:endChr m:val=")"/>
              <m:sepChr m:val=""/>
              <m:grow/>
            </m:dPr>
            <m:e>
              <m:r>
                <m:t>t</m:t>
              </m:r>
            </m:e>
          </m:d>
          <m:r>
            <m:rPr>
              <m:sty m:val="p"/>
            </m:rPr>
            <m:t>=</m:t>
          </m:r>
          <m:r>
            <m:rPr>
              <m:sty m:val="p"/>
            </m:rPr>
            <m:t>ln</m:t>
          </m:r>
          <m:r>
            <m:t>X</m:t>
          </m:r>
          <m:d>
            <m:dPr>
              <m:begChr m:val="("/>
              <m:endChr m:val=")"/>
              <m:sepChr m:val=""/>
              <m:grow/>
            </m:dPr>
            <m:e>
              <m:r>
                <m:t>t</m:t>
              </m:r>
              <m:r>
                <m:rPr>
                  <m:sty m:val="p"/>
                </m:rPr>
                <m:t>+</m:t>
              </m:r>
              <m:r>
                <m:t>Δ</m:t>
              </m:r>
              <m:r>
                <m:t>t</m:t>
              </m:r>
            </m:e>
          </m:d>
          <m:r>
            <m:rPr>
              <m:sty m:val="p"/>
            </m:rPr>
            <m:t>−</m:t>
          </m:r>
          <m:r>
            <m:rPr>
              <m:sty m:val="p"/>
            </m:rPr>
            <m:t>ln</m:t>
          </m:r>
          <m:r>
            <m:t>X</m:t>
          </m:r>
          <m:d>
            <m:dPr>
              <m:begChr m:val="("/>
              <m:endChr m:val=")"/>
              <m:sepChr m:val=""/>
              <m:grow/>
            </m:dPr>
            <m:e>
              <m:r>
                <m:t>t</m:t>
              </m:r>
            </m:e>
          </m:d>
          <m:r>
            <m:rPr>
              <m:sty m:val="p"/>
            </m:rPr>
            <m:t>≅</m:t>
          </m:r>
          <m:d>
            <m:dPr>
              <m:begChr m:val="["/>
              <m:endChr m:val="]"/>
              <m:sepChr m:val=""/>
              <m:grow/>
            </m:dPr>
            <m:e>
              <m:r>
                <m:t>X</m:t>
              </m:r>
              <m:d>
                <m:dPr>
                  <m:begChr m:val="("/>
                  <m:endChr m:val=")"/>
                  <m:sepChr m:val=""/>
                  <m:grow/>
                </m:dPr>
                <m:e>
                  <m:r>
                    <m:t>t</m:t>
                  </m:r>
                  <m:r>
                    <m:rPr>
                      <m:sty m:val="p"/>
                    </m:rPr>
                    <m:t>+</m:t>
                  </m:r>
                  <m:r>
                    <m:t>Δ</m:t>
                  </m:r>
                  <m:r>
                    <m:t>t</m:t>
                  </m:r>
                </m:e>
              </m:d>
              <m:r>
                <m:rPr>
                  <m:sty m:val="p"/>
                </m:rPr>
                <m:t>−</m:t>
              </m:r>
              <m:r>
                <m:t>X</m:t>
              </m:r>
              <m:d>
                <m:dPr>
                  <m:begChr m:val="("/>
                  <m:endChr m:val=")"/>
                  <m:sepChr m:val=""/>
                  <m:grow/>
                </m:dPr>
                <m:e>
                  <m:r>
                    <m:t>t</m:t>
                  </m:r>
                </m:e>
              </m:d>
            </m:e>
          </m:d>
          <m:r>
            <m:rPr>
              <m:sty m:val="p"/>
            </m:rPr>
            <m:t>/</m:t>
          </m:r>
          <m:r>
            <m:t>X</m:t>
          </m:r>
          <m:d>
            <m:dPr>
              <m:begChr m:val="("/>
              <m:endChr m:val=")"/>
              <m:sepChr m:val=""/>
              <m:grow/>
            </m:dPr>
            <m:e>
              <m:r>
                <m:t>t</m:t>
              </m:r>
            </m:e>
          </m:d>
          <m:r>
            <m:rPr>
              <m:sty m:val="p"/>
            </m:rPr>
            <m:t>,</m:t>
          </m:r>
          <m:r>
            <m:t>  </m:t>
          </m:r>
          <m:d>
            <m:dPr>
              <m:begChr m:val="("/>
              <m:endChr m:val=")"/>
              <m:sepChr m:val=""/>
              <m:grow/>
            </m:dPr>
            <m:e>
              <m:r>
                <m:t>1.1</m:t>
              </m:r>
            </m:e>
          </m:d>
        </m:oMath>
      </m:oMathPara>
      <w:bookmarkEnd w:id="37"/>
    </w:p>
    <w:p>
      <w:pPr>
        <w:pStyle w:val="FirstParagraph"/>
      </w:pPr>
      <w:r>
        <w:t xml:space="preserve">де</w:t>
      </w:r>
      <w:r>
        <w:t xml:space="preserve"> </w:t>
      </w:r>
      <m:oMath>
        <m:r>
          <m:t>Δ</m:t>
        </m:r>
        <m:r>
          <m:t>t</m:t>
        </m:r>
      </m:oMath>
      <w:r>
        <w:t xml:space="preserve"> </w:t>
      </w:r>
      <w:r>
        <w:t xml:space="preserve">є часовим інтервалом затримки. Величину (</w:t>
      </w:r>
      <w:hyperlink w:anchor="eq-1-1">
        <w:r>
          <w:rPr>
            <w:rStyle w:val="Hyperlink"/>
          </w:rPr>
          <w:t xml:space="preserve">1.1</w:t>
        </w:r>
      </w:hyperlink>
      <w:r>
        <w:t xml:space="preserve">) називають прибутковістю (return). Якщо використовувати границі, то малі зміни</w:t>
      </w:r>
      <w:r>
        <w:t xml:space="preserve"> </w:t>
      </w:r>
      <m:oMath>
        <m:r>
          <m:t>X</m:t>
        </m:r>
        <m:d>
          <m:dPr>
            <m:begChr m:val="("/>
            <m:endChr m:val=")"/>
            <m:sepChr m:val=""/>
            <m:grow/>
          </m:dPr>
          <m:e>
            <m:r>
              <m:t>t</m:t>
            </m:r>
          </m:e>
        </m:d>
      </m:oMath>
      <w:r>
        <w:t xml:space="preserve"> </w:t>
      </w:r>
      <w:r>
        <w:t xml:space="preserve">приблизно відповідають змінам, визначеним другою рівністю. Ми лише підраховуємо час роботи ринку, викидаємо ночі, вихідні та свята із набору даних, тобто, вважаємо, що ринок працює без перерв.</w:t>
      </w:r>
    </w:p>
    <w:p>
      <w:pPr>
        <w:pStyle w:val="BodyText"/>
      </w:pPr>
      <w:r>
        <w:t xml:space="preserve">Модуль</w:t>
      </w:r>
      <w:r>
        <w:t xml:space="preserve"> </w:t>
      </w:r>
      <m:oMath>
        <m:r>
          <m:t>G</m:t>
        </m:r>
        <m:d>
          <m:dPr>
            <m:begChr m:val="("/>
            <m:endChr m:val=")"/>
            <m:sepChr m:val=""/>
            <m:grow/>
          </m:dPr>
          <m:e>
            <m:r>
              <m:t>t</m:t>
            </m:r>
          </m:e>
        </m:d>
      </m:oMath>
      <w:r>
        <w:t xml:space="preserve"> </w:t>
      </w:r>
      <w:r>
        <w:t xml:space="preserve">описує амплітуду флуктуацій. У порівнянні зі значеннями</w:t>
      </w:r>
      <w:r>
        <w:t xml:space="preserve"> </w:t>
      </w:r>
      <m:oMath>
        <m:r>
          <m:t>G</m:t>
        </m:r>
        <m:d>
          <m:dPr>
            <m:begChr m:val="("/>
            <m:endChr m:val=")"/>
            <m:sepChr m:val=""/>
            <m:grow/>
          </m:dPr>
          <m:e>
            <m:r>
              <m:t>t</m:t>
            </m:r>
          </m:e>
        </m:d>
      </m:oMath>
      <w:r>
        <w:t xml:space="preserve"> </w:t>
      </w:r>
      <w:r>
        <w:t xml:space="preserve">їх модуль не показує глобальних трендів, але великі значення</w:t>
      </w:r>
      <w:r>
        <w:t xml:space="preserve"> </w:t>
      </w:r>
      <m:oMath>
        <m:r>
          <m:t>G</m:t>
        </m:r>
        <m:d>
          <m:dPr>
            <m:begChr m:val="("/>
            <m:endChr m:val=")"/>
            <m:sepChr m:val=""/>
            <m:grow/>
          </m:dPr>
          <m:e>
            <m:r>
              <m:t>t</m:t>
            </m:r>
          </m:e>
        </m:d>
      </m:oMath>
      <w:r>
        <w:t xml:space="preserve"> </w:t>
      </w:r>
      <w:r>
        <w:t xml:space="preserve">відповідають крахам та великим миттєвим змінам на ринках.</w:t>
      </w:r>
    </w:p>
    <w:p>
      <w:pPr>
        <w:pStyle w:val="BodyText"/>
      </w:pPr>
      <w:r>
        <w:t xml:space="preserve">Визначимо волатильність як середнє від</w:t>
      </w:r>
      <w:r>
        <w:t xml:space="preserve"> </w:t>
      </w:r>
      <m:oMath>
        <m:r>
          <m:t>G</m:t>
        </m:r>
        <m:d>
          <m:dPr>
            <m:begChr m:val="("/>
            <m:endChr m:val=")"/>
            <m:sepChr m:val=""/>
            <m:grow/>
          </m:dPr>
          <m:e>
            <m:r>
              <m:t>t</m:t>
            </m:r>
          </m:e>
        </m:d>
      </m:oMath>
      <w:r>
        <w:t xml:space="preserve"> </w:t>
      </w:r>
      <w:r>
        <w:t xml:space="preserve">для часових вікон</w:t>
      </w:r>
      <w:r>
        <w:t xml:space="preserve"> </w:t>
      </w:r>
      <m:oMath>
        <m:r>
          <m:t>T</m:t>
        </m:r>
        <m:r>
          <m:rPr>
            <m:sty m:val="p"/>
          </m:rPr>
          <m:t>=</m:t>
        </m:r>
        <m:r>
          <m:t>n</m:t>
        </m:r>
        <m:r>
          <m:rPr>
            <m:sty m:val="p"/>
          </m:rPr>
          <m:t>⋅</m:t>
        </m:r>
        <m:r>
          <m:t>Δ</m:t>
        </m:r>
        <m:r>
          <m:t>t</m:t>
        </m:r>
      </m:oMath>
      <w:r>
        <w:t xml:space="preserve">, тобто</w:t>
      </w:r>
    </w:p>
    <w:p>
      <w:pPr>
        <w:pStyle w:val="BodyText"/>
      </w:pPr>
      <w:bookmarkStart w:id="38" w:name="eq-1-2"/>
      <m:oMathPara>
        <m:oMathParaPr>
          <m:jc m:val="center"/>
        </m:oMathParaPr>
        <m:oMath>
          <m:sSub>
            <m:e>
              <m:r>
                <m:t>V</m:t>
              </m:r>
            </m:e>
            <m:sub>
              <m:r>
                <m:t>T</m:t>
              </m:r>
            </m:sub>
          </m:sSub>
          <m:r>
            <m:rPr>
              <m:sty m:val="p"/>
            </m:rPr>
            <m:t>=</m:t>
          </m:r>
          <m:f>
            <m:fPr>
              <m:type m:val="bar"/>
            </m:fPr>
            <m:num>
              <m:r>
                <m:t>1</m:t>
              </m:r>
            </m:num>
            <m:den>
              <m:r>
                <m:t>n</m:t>
              </m:r>
            </m:den>
          </m:f>
          <m:nary>
            <m:naryPr>
              <m:chr m:val="∑"/>
              <m:limLoc m:val="undOvr"/>
              <m:subHide m:val="off"/>
              <m:supHide m:val="off"/>
            </m:naryPr>
            <m:sub>
              <m:sSup>
                <m:e>
                  <m:r>
                    <m:t>t</m:t>
                  </m:r>
                </m:e>
                <m:sup>
                  <m:r>
                    <m:rPr>
                      <m:sty m:val="p"/>
                    </m:rPr>
                    <m:t>′</m:t>
                  </m:r>
                </m:sup>
              </m:sSup>
              <m:r>
                <m:rPr>
                  <m:sty m:val="p"/>
                </m:rPr>
                <m:t>=</m:t>
              </m:r>
              <m:r>
                <m:t>t</m:t>
              </m:r>
            </m:sub>
            <m:sup>
              <m:r>
                <m:t>t</m:t>
              </m:r>
              <m:r>
                <m:rPr>
                  <m:sty m:val="p"/>
                </m:rPr>
                <m:t>+</m:t>
              </m:r>
              <m:r>
                <m:t>n</m:t>
              </m:r>
              <m:r>
                <m:rPr>
                  <m:sty m:val="p"/>
                </m:rPr>
                <m:t>−</m:t>
              </m:r>
              <m:r>
                <m:t>1</m:t>
              </m:r>
            </m:sup>
            <m:e>
              <m:d>
                <m:dPr>
                  <m:begChr m:val="|"/>
                  <m:endChr m:val="|"/>
                  <m:sepChr m:val=""/>
                  <m:grow/>
                </m:dPr>
                <m:e>
                  <m:r>
                    <m:t>G</m:t>
                  </m:r>
                  <m:d>
                    <m:dPr>
                      <m:begChr m:val="("/>
                      <m:endChr m:val=")"/>
                      <m:sepChr m:val=""/>
                      <m:grow/>
                    </m:dPr>
                    <m:e>
                      <m:sSup>
                        <m:e>
                          <m:r>
                            <m:t>t</m:t>
                          </m:r>
                        </m:e>
                        <m:sup>
                          <m:r>
                            <m:rPr>
                              <m:sty m:val="p"/>
                            </m:rPr>
                            <m:t>′</m:t>
                          </m:r>
                        </m:sup>
                      </m:sSup>
                    </m:e>
                  </m:d>
                </m:e>
              </m:d>
            </m:e>
          </m:nary>
          <m:r>
            <m:rPr>
              <m:sty m:val="p"/>
            </m:rPr>
            <m:t>,</m:t>
          </m:r>
          <m:r>
            <m:t>  </m:t>
          </m:r>
          <m:d>
            <m:dPr>
              <m:begChr m:val="("/>
              <m:endChr m:val=")"/>
              <m:sepChr m:val=""/>
              <m:grow/>
            </m:dPr>
            <m:e>
              <m:r>
                <m:t>1.2</m:t>
              </m:r>
            </m:e>
          </m:d>
        </m:oMath>
      </m:oMathPara>
      <w:bookmarkEnd w:id="38"/>
    </w:p>
    <w:p>
      <w:pPr>
        <w:pStyle w:val="FirstParagraph"/>
      </w:pPr>
      <w:r>
        <w:t xml:space="preserve">де</w:t>
      </w:r>
      <w:r>
        <w:t xml:space="preserve"> </w:t>
      </w:r>
      <m:oMath>
        <m:r>
          <m:t>n</m:t>
        </m:r>
      </m:oMath>
      <w:r>
        <w:t xml:space="preserve"> </w:t>
      </w:r>
      <w:r>
        <w:t xml:space="preserve">є цілим числом. Таке визначення може бути ще узагальнене заміною</w:t>
      </w:r>
      <w:r>
        <w:t xml:space="preserve"> </w:t>
      </w:r>
      <m:oMath>
        <m:r>
          <m:t>G</m:t>
        </m:r>
        <m:d>
          <m:dPr>
            <m:begChr m:val="("/>
            <m:endChr m:val=")"/>
            <m:sepChr m:val=""/>
            <m:grow/>
          </m:dPr>
          <m:e>
            <m:r>
              <m:t>t</m:t>
            </m:r>
          </m:e>
        </m:d>
      </m:oMath>
      <w:r>
        <w:t xml:space="preserve"> </w:t>
      </w:r>
      <w:r>
        <w:t xml:space="preserve">на</w:t>
      </w:r>
      <w:r>
        <w:t xml:space="preserve"> </w:t>
      </w:r>
      <m:oMath>
        <m:sSup>
          <m:e>
            <m:d>
              <m:dPr>
                <m:begChr m:val="|"/>
                <m:endChr m:val="|"/>
                <m:sepChr m:val=""/>
                <m:grow/>
              </m:dPr>
              <m:e>
                <m:r>
                  <m:t>G</m:t>
                </m:r>
                <m:d>
                  <m:dPr>
                    <m:begChr m:val="("/>
                    <m:endChr m:val=")"/>
                    <m:sepChr m:val=""/>
                    <m:grow/>
                  </m:dPr>
                  <m:e>
                    <m:r>
                      <m:t>t</m:t>
                    </m:r>
                  </m:e>
                </m:d>
              </m:e>
            </m:d>
          </m:e>
          <m:sup>
            <m:r>
              <m:t>γ</m:t>
            </m:r>
          </m:sup>
        </m:sSup>
      </m:oMath>
      <w:r>
        <w:t xml:space="preserve">, де</w:t>
      </w:r>
      <w:r>
        <w:t xml:space="preserve"> </w:t>
      </w:r>
      <m:oMath>
        <m:r>
          <m:t>γ</m:t>
        </m:r>
        <m:r>
          <m:rPr>
            <m:sty m:val="p"/>
          </m:rPr>
          <m:t>&gt;</m:t>
        </m:r>
        <m:r>
          <m:t>1</m:t>
        </m:r>
      </m:oMath>
      <w:r>
        <w:t xml:space="preserve"> </w:t>
      </w:r>
      <w:r>
        <w:t xml:space="preserve">дає більш виражені великі значення</w:t>
      </w:r>
      <w:r>
        <w:t xml:space="preserve"> </w:t>
      </w:r>
      <m:oMath>
        <m:r>
          <m:t>G</m:t>
        </m:r>
        <m:d>
          <m:dPr>
            <m:begChr m:val="("/>
            <m:endChr m:val=")"/>
            <m:sepChr m:val=""/>
            <m:grow/>
          </m:dPr>
          <m:e>
            <m:r>
              <m:t>t</m:t>
            </m:r>
          </m:e>
        </m:d>
      </m:oMath>
      <w:r>
        <w:t xml:space="preserve">, в той час як</w:t>
      </w:r>
      <w:r>
        <w:t xml:space="preserve"> </w:t>
      </w:r>
      <m:oMath>
        <m:r>
          <m:t>0</m:t>
        </m:r>
        <m:r>
          <m:rPr>
            <m:sty m:val="p"/>
          </m:rPr>
          <m:t>&lt;</m:t>
        </m:r>
        <m:r>
          <m:t>γ</m:t>
        </m:r>
        <m:r>
          <m:rPr>
            <m:sty m:val="p"/>
          </m:rPr>
          <m:t>&lt;</m:t>
        </m:r>
        <m:r>
          <m:t>1</m:t>
        </m:r>
      </m:oMath>
      <w:r>
        <w:t xml:space="preserve"> </w:t>
      </w:r>
      <w:r>
        <w:t xml:space="preserve">виділяє малі значення</w:t>
      </w:r>
      <w:r>
        <w:t xml:space="preserve"> </w:t>
      </w:r>
      <m:oMath>
        <m:r>
          <m:t>G</m:t>
        </m:r>
        <m:d>
          <m:dPr>
            <m:begChr m:val="("/>
            <m:endChr m:val=")"/>
            <m:sepChr m:val=""/>
            <m:grow/>
          </m:dPr>
          <m:e>
            <m:r>
              <m:t>t</m:t>
            </m:r>
          </m:e>
        </m:d>
      </m:oMath>
      <w:r>
        <w:t xml:space="preserve">.</w:t>
      </w:r>
    </w:p>
    <w:p>
      <w:pPr>
        <w:pStyle w:val="BodyText"/>
      </w:pPr>
      <w:r>
        <w:t xml:space="preserve">У цьому визначенні волатильності використовується два параметри:</w:t>
      </w:r>
      <w:r>
        <w:t xml:space="preserve"> </w:t>
      </w:r>
      <m:oMath>
        <m:r>
          <m:t>Δ</m:t>
        </m:r>
        <m:r>
          <m:t>t</m:t>
        </m:r>
      </m:oMath>
      <w:r>
        <w:t xml:space="preserve"> </w:t>
      </w:r>
      <w:r>
        <w:t xml:space="preserve">та</w:t>
      </w:r>
      <w:r>
        <w:t xml:space="preserve"> </w:t>
      </w:r>
      <m:oMath>
        <m:r>
          <m:t>n</m:t>
        </m:r>
      </m:oMath>
      <w:r>
        <w:t xml:space="preserve">. Параметр</w:t>
      </w:r>
      <w:r>
        <w:t xml:space="preserve"> </w:t>
      </w:r>
      <m:oMath>
        <m:r>
          <m:t>n</m:t>
        </m:r>
      </m:oMath>
      <w:r>
        <w:t xml:space="preserve"> </w:t>
      </w:r>
      <w:r>
        <w:t xml:space="preserve">є шаблонним (чи модельним) часовим інтервалом для даних, а параметр</w:t>
      </w:r>
      <w:r>
        <w:t xml:space="preserve"> </w:t>
      </w:r>
      <m:oMath>
        <m:r>
          <m:t>Δ</m:t>
        </m:r>
        <m:r>
          <m:t>t</m:t>
        </m:r>
      </m:oMath>
      <w:r>
        <w:t xml:space="preserve"> </w:t>
      </w:r>
      <w:r>
        <w:t xml:space="preserve">є кроком переміщення часового вікна. Зауважимо, що вказане визначення волатильності має внутрішню помилку, а саме: вибір більшого часового інтервалу</w:t>
      </w:r>
      <w:r>
        <w:t xml:space="preserve"> </w:t>
      </w:r>
      <m:oMath>
        <m:r>
          <m:t>T</m:t>
        </m:r>
      </m:oMath>
      <w:r>
        <w:t xml:space="preserve"> </w:t>
      </w:r>
      <w:r>
        <w:t xml:space="preserve">веде до збільшення точності визначення волатильності. Однак, велике значення</w:t>
      </w:r>
      <w:r>
        <w:t xml:space="preserve"> </w:t>
      </w:r>
      <m:oMath>
        <m:r>
          <m:t>T</m:t>
        </m:r>
      </m:oMath>
      <w:r>
        <w:t xml:space="preserve"> </w:t>
      </w:r>
      <w:r>
        <w:t xml:space="preserve">також включає погане розбиття часу на інтервали, що веде, у свою чергу, до врахування не всієї прихованої у ряді інформації.</w:t>
      </w:r>
    </w:p>
    <w:bookmarkEnd w:id="39"/>
    <w:bookmarkStart w:id="43" w:name="визначення-кореляцій"/>
    <w:p>
      <w:pPr>
        <w:pStyle w:val="Heading3"/>
      </w:pPr>
      <w:r>
        <w:t xml:space="preserve">1.1.3 Визначення кореляцій</w:t>
      </w:r>
    </w:p>
    <w:p>
      <w:pPr>
        <w:pStyle w:val="FirstParagraph"/>
      </w:pPr>
      <w:r>
        <w:t xml:space="preserve">Для визначення кореляцій часового ряду використовується функція</w:t>
      </w:r>
      <w:r>
        <w:t xml:space="preserve"> </w:t>
      </w:r>
      <w:r>
        <w:rPr>
          <w:bCs/>
          <w:b/>
        </w:rPr>
        <w:t xml:space="preserve">автокореляції</w:t>
      </w:r>
      <w:r>
        <w:t xml:space="preserve">. Саме поняття</w:t>
      </w:r>
      <w:r>
        <w:t xml:space="preserve"> </w:t>
      </w:r>
      <w:r>
        <w:rPr>
          <w:iCs/>
          <w:i/>
        </w:rPr>
        <w:t xml:space="preserve">автокореляції</w:t>
      </w:r>
      <w:r>
        <w:t xml:space="preserve"> </w:t>
      </w:r>
      <w:r>
        <w:t xml:space="preserve">означає кореляцію часового ряду самого з собою (між попередніми та наступними значеннями). Автокореляцію іноді називають</w:t>
      </w:r>
      <w:r>
        <w:t xml:space="preserve"> </w:t>
      </w:r>
      <w:r>
        <w:rPr>
          <w:iCs/>
          <w:i/>
        </w:rPr>
        <w:t xml:space="preserve">послідовною кореляцією</w:t>
      </w:r>
      <w:r>
        <w:t xml:space="preserve">, що означає кореляцію між членами ряду чисел, розташованих у певному порядку. Також синонімами цього терміну є</w:t>
      </w:r>
      <w:r>
        <w:t xml:space="preserve"> </w:t>
      </w:r>
      <w:r>
        <w:rPr>
          <w:iCs/>
          <w:i/>
        </w:rPr>
        <w:t xml:space="preserve">лагова кореляція</w:t>
      </w:r>
      <w:r>
        <w:t xml:space="preserve"> </w:t>
      </w:r>
      <w:r>
        <w:t xml:space="preserve">та</w:t>
      </w:r>
      <w:r>
        <w:t xml:space="preserve"> </w:t>
      </w:r>
      <w:r>
        <w:rPr>
          <w:iCs/>
          <w:i/>
        </w:rPr>
        <w:t xml:space="preserve">персистентність</w:t>
      </w:r>
      <w:r>
        <w:t xml:space="preserve">. Наприклад, часто зустрічається автокореляція геофізичних процесів, що означає перенесення залишкового процесу на наступні часові проміжки.</w:t>
      </w:r>
    </w:p>
    <w:p>
      <w:pPr>
        <w:pStyle w:val="BodyText"/>
      </w:pPr>
      <w:r>
        <w:t xml:space="preserve">Позитивно автокорельований часовий ряд часто називають персистентним, що значить існування тенденції слідування великих значень за великими та малих за малими, інакше позитивно корельований часовий ряд можна назвати інертним.</w:t>
      </w:r>
    </w:p>
    <w:p>
      <w:pPr>
        <w:pStyle w:val="BodyText"/>
      </w:pPr>
      <w:r>
        <w:t xml:space="preserve">Візьмемо</w:t>
      </w:r>
      <w:r>
        <w:t xml:space="preserve"> </w:t>
      </w:r>
      <m:oMath>
        <m:r>
          <m:t>N</m:t>
        </m:r>
      </m:oMath>
      <w:r>
        <w:t xml:space="preserve"> </w:t>
      </w:r>
      <w:r>
        <w:t xml:space="preserve">пар спостережень двох змінних</w:t>
      </w:r>
      <w:r>
        <w:t xml:space="preserve"> </w:t>
      </w:r>
      <m:oMath>
        <m:r>
          <m:t>x</m:t>
        </m:r>
      </m:oMath>
      <w:r>
        <w:t xml:space="preserve"> </w:t>
      </w:r>
      <w:r>
        <w:t xml:space="preserve">та</w:t>
      </w:r>
      <w:r>
        <w:t xml:space="preserve"> </w:t>
      </w:r>
      <m:oMath>
        <m:r>
          <m:t>y</m:t>
        </m:r>
      </m:oMath>
      <w:r>
        <w:t xml:space="preserve">. Коефіцієнт кореляції між парами</w:t>
      </w:r>
      <w:r>
        <w:t xml:space="preserve"> </w:t>
      </w:r>
      <m:oMath>
        <m:r>
          <m:t>x</m:t>
        </m:r>
      </m:oMath>
      <w:r>
        <w:t xml:space="preserve"> </w:t>
      </w:r>
      <w:r>
        <w:t xml:space="preserve">та</w:t>
      </w:r>
      <w:r>
        <w:t xml:space="preserve"> </w:t>
      </w:r>
      <m:oMath>
        <m:r>
          <m:t>y</m:t>
        </m:r>
      </m:oMath>
      <w:r>
        <w:t xml:space="preserve"> </w:t>
      </w:r>
      <w:r>
        <w:t xml:space="preserve">визначається як</w:t>
      </w:r>
    </w:p>
    <w:p>
      <w:pPr>
        <w:pStyle w:val="BodyText"/>
      </w:pPr>
      <w:bookmarkStart w:id="40" w:name="eq-1-3"/>
      <m:oMathPara>
        <m:oMathParaPr>
          <m:jc m:val="center"/>
        </m:oMathParaPr>
        <m:oMath>
          <m:r>
            <m:t>r</m:t>
          </m:r>
          <m:r>
            <m:rPr>
              <m:sty m:val="p"/>
            </m:rPr>
            <m:t>=</m:t>
          </m:r>
          <m:d>
            <m:dPr>
              <m:begChr m:val="["/>
              <m:endChr m:val="]"/>
              <m:sepChr m:val=""/>
              <m:grow/>
            </m:dPr>
            <m:e>
              <m:r>
                <m:rPr>
                  <m:sty m:val="p"/>
                </m:rPr>
                <m:t>∑</m:t>
              </m:r>
              <m:d>
                <m:dPr>
                  <m:begChr m:val="("/>
                  <m:endChr m:val=")"/>
                  <m:sepChr m:val=""/>
                  <m:grow/>
                </m:dPr>
                <m:e>
                  <m:sSub>
                    <m:e>
                      <m:r>
                        <m:t>x</m:t>
                      </m:r>
                    </m:e>
                    <m:sub>
                      <m:r>
                        <m:t>i</m:t>
                      </m:r>
                    </m:sub>
                  </m:sSub>
                  <m:r>
                    <m:rPr>
                      <m:sty m:val="p"/>
                    </m:rPr>
                    <m:t>−</m:t>
                  </m:r>
                  <m:acc>
                    <m:accPr>
                      <m:chr m:val="‾"/>
                    </m:accPr>
                    <m:e>
                      <m:r>
                        <m:t>x</m:t>
                      </m:r>
                    </m:e>
                  </m:acc>
                </m:e>
              </m:d>
              <m:d>
                <m:dPr>
                  <m:begChr m:val="("/>
                  <m:endChr m:val=")"/>
                  <m:sepChr m:val=""/>
                  <m:grow/>
                </m:dPr>
                <m:e>
                  <m:sSub>
                    <m:e>
                      <m:r>
                        <m:t>y</m:t>
                      </m:r>
                    </m:e>
                    <m:sub>
                      <m:r>
                        <m:t>i</m:t>
                      </m:r>
                    </m:sub>
                  </m:sSub>
                  <m:r>
                    <m:rPr>
                      <m:sty m:val="p"/>
                    </m:rPr>
                    <m:t>−</m:t>
                  </m:r>
                  <m:acc>
                    <m:accPr>
                      <m:chr m:val="‾"/>
                    </m:accPr>
                    <m:e>
                      <m:r>
                        <m:t>y</m:t>
                      </m:r>
                    </m:e>
                  </m:acc>
                </m:e>
              </m:d>
            </m:e>
          </m:d>
          <m:r>
            <m:rPr>
              <m:sty m:val="p"/>
            </m:rPr>
            <m:t>/</m:t>
          </m:r>
          <m:d>
            <m:dPr>
              <m:begChr m:val="["/>
              <m:endChr m:val="]"/>
              <m:sepChr m:val=""/>
              <m:grow/>
            </m:dPr>
            <m:e>
              <m:rad>
                <m:radPr>
                  <m:degHide m:val="on"/>
                </m:radPr>
                <m:deg/>
                <m:e>
                  <m:r>
                    <m:rPr>
                      <m:sty m:val="p"/>
                    </m:rPr>
                    <m:t>∑</m:t>
                  </m:r>
                  <m:sSup>
                    <m:e>
                      <m:d>
                        <m:dPr>
                          <m:begChr m:val="("/>
                          <m:endChr m:val=")"/>
                          <m:sepChr m:val=""/>
                          <m:grow/>
                        </m:dPr>
                        <m:e>
                          <m:sSub>
                            <m:e>
                              <m:r>
                                <m:t>x</m:t>
                              </m:r>
                            </m:e>
                            <m:sub>
                              <m:r>
                                <m:t>i</m:t>
                              </m:r>
                            </m:sub>
                          </m:sSub>
                          <m:r>
                            <m:rPr>
                              <m:sty m:val="p"/>
                            </m:rPr>
                            <m:t>−</m:t>
                          </m:r>
                          <m:acc>
                            <m:accPr>
                              <m:chr m:val="‾"/>
                            </m:accPr>
                            <m:e>
                              <m:r>
                                <m:t>x</m:t>
                              </m:r>
                            </m:e>
                          </m:acc>
                        </m:e>
                      </m:d>
                    </m:e>
                    <m:sup>
                      <m:r>
                        <m:t>2</m:t>
                      </m:r>
                    </m:sup>
                  </m:sSup>
                </m:e>
              </m:rad>
              <m:rad>
                <m:radPr>
                  <m:degHide m:val="on"/>
                </m:radPr>
                <m:deg/>
                <m:e>
                  <m:r>
                    <m:rPr>
                      <m:sty m:val="p"/>
                    </m:rPr>
                    <m:t>∑</m:t>
                  </m:r>
                  <m:sSup>
                    <m:e>
                      <m:d>
                        <m:dPr>
                          <m:begChr m:val="("/>
                          <m:endChr m:val=")"/>
                          <m:sepChr m:val=""/>
                          <m:grow/>
                        </m:dPr>
                        <m:e>
                          <m:sSub>
                            <m:e>
                              <m:r>
                                <m:t>y</m:t>
                              </m:r>
                            </m:e>
                            <m:sub>
                              <m:r>
                                <m:t>i</m:t>
                              </m:r>
                            </m:sub>
                          </m:sSub>
                          <m:r>
                            <m:rPr>
                              <m:sty m:val="p"/>
                            </m:rPr>
                            <m:t>−</m:t>
                          </m:r>
                          <m:acc>
                            <m:accPr>
                              <m:chr m:val="‾"/>
                            </m:accPr>
                            <m:e>
                              <m:r>
                                <m:t>y</m:t>
                              </m:r>
                            </m:e>
                          </m:acc>
                        </m:e>
                      </m:d>
                    </m:e>
                    <m:sup>
                      <m:r>
                        <m:t>2</m:t>
                      </m:r>
                    </m:sup>
                  </m:sSup>
                </m:e>
              </m:rad>
            </m:e>
          </m:d>
          <m:r>
            <m:rPr>
              <m:sty m:val="p"/>
            </m:rPr>
            <m:t>,</m:t>
          </m:r>
          <m:r>
            <m:t>  </m:t>
          </m:r>
          <m:d>
            <m:dPr>
              <m:begChr m:val="("/>
              <m:endChr m:val=")"/>
              <m:sepChr m:val=""/>
              <m:grow/>
            </m:dPr>
            <m:e>
              <m:r>
                <m:t>1.3</m:t>
              </m:r>
            </m:e>
          </m:d>
        </m:oMath>
      </m:oMathPara>
      <w:bookmarkEnd w:id="40"/>
    </w:p>
    <w:p>
      <w:pPr>
        <w:pStyle w:val="FirstParagraph"/>
      </w:pPr>
      <w:r>
        <w:t xml:space="preserve">де сума знаходиться за всіма</w:t>
      </w:r>
      <w:r>
        <w:t xml:space="preserve"> </w:t>
      </w:r>
      <m:oMath>
        <m:r>
          <m:t>N</m:t>
        </m:r>
      </m:oMath>
      <w:r>
        <w:t xml:space="preserve"> </w:t>
      </w:r>
      <w:r>
        <w:t xml:space="preserve">спостереженням.</w:t>
      </w:r>
    </w:p>
    <w:p>
      <w:pPr>
        <w:pStyle w:val="BodyText"/>
      </w:pPr>
      <w:r>
        <w:t xml:space="preserve">Таким же чином можна визначати й автокореляцію, або ж кореляцію всередині досліджуваного часового ряду. Для автокореляції першого порядку береться лаг (часова затримка), рівний 1 часовій одиниці. Отже, автокореляція першого порядку використовує перші</w:t>
      </w:r>
      <w:r>
        <w:t xml:space="preserve"> </w:t>
      </w:r>
      <m:oMath>
        <m:r>
          <m:t>N</m:t>
        </m:r>
        <m:r>
          <m:rPr>
            <m:sty m:val="p"/>
          </m:rPr>
          <m:t>−</m:t>
        </m:r>
        <m:r>
          <m:t>1</m:t>
        </m:r>
      </m:oMath>
      <w:r>
        <w:t xml:space="preserve"> </w:t>
      </w:r>
      <w:r>
        <w:t xml:space="preserve">спостережень</w:t>
      </w:r>
      <w:r>
        <w:t xml:space="preserve"> </w:t>
      </w:r>
      <m:oMath>
        <m:sSub>
          <m:e>
            <m:r>
              <m:t>x</m:t>
            </m:r>
          </m:e>
          <m:sub>
            <m:r>
              <m:t>t</m:t>
            </m:r>
          </m:sub>
        </m:sSub>
        <m:r>
          <m:rPr>
            <m:sty m:val="p"/>
          </m:rPr>
          <m:t>,</m:t>
        </m:r>
        <m:r>
          <m:t>t</m:t>
        </m:r>
        <m:r>
          <m:rPr>
            <m:sty m:val="p"/>
          </m:rPr>
          <m:t>=</m:t>
        </m:r>
        <m:r>
          <m:t>1</m:t>
        </m:r>
        <m:r>
          <m:rPr>
            <m:sty m:val="p"/>
          </m:rPr>
          <m:t>,</m:t>
        </m:r>
        <m:r>
          <m:rPr>
            <m:sty m:val="p"/>
          </m:rPr>
          <m:t>.</m:t>
        </m:r>
        <m:r>
          <m:rPr>
            <m:sty m:val="p"/>
          </m:rPr>
          <m:t>.</m:t>
        </m:r>
        <m:r>
          <m:rPr>
            <m:sty m:val="p"/>
          </m:rPr>
          <m:t>.</m:t>
        </m:r>
        <m:r>
          <m:rPr>
            <m:sty m:val="p"/>
          </m:rPr>
          <m:t>,</m:t>
        </m:r>
        <m:r>
          <m:t>N</m:t>
        </m:r>
        <m:r>
          <m:rPr>
            <m:sty m:val="p"/>
          </m:rPr>
          <m:t>−</m:t>
        </m:r>
        <m:r>
          <m:t>1</m:t>
        </m:r>
      </m:oMath>
      <w:r>
        <w:t xml:space="preserve"> </w:t>
      </w:r>
      <w:r>
        <w:t xml:space="preserve">та наступні</w:t>
      </w:r>
      <w:r>
        <w:t xml:space="preserve"> </w:t>
      </w:r>
      <m:oMath>
        <m:r>
          <m:t>N</m:t>
        </m:r>
        <m:r>
          <m:rPr>
            <m:sty m:val="p"/>
          </m:rPr>
          <m:t>−</m:t>
        </m:r>
        <m:r>
          <m:t>1</m:t>
        </m:r>
      </m:oMath>
      <w:r>
        <w:t xml:space="preserve"> </w:t>
      </w:r>
      <w:r>
        <w:t xml:space="preserve">спостережень</w:t>
      </w:r>
      <w:r>
        <w:t xml:space="preserve"> </w:t>
      </w:r>
      <m:oMath>
        <m:sSub>
          <m:e>
            <m:r>
              <m:t>x</m:t>
            </m:r>
          </m:e>
          <m:sub>
            <m:r>
              <m:t>t</m:t>
            </m:r>
          </m:sub>
        </m:sSub>
        <m:r>
          <m:rPr>
            <m:sty m:val="p"/>
          </m:rPr>
          <m:t>,</m:t>
        </m:r>
        <m:r>
          <m:t>t</m:t>
        </m:r>
        <m:r>
          <m:rPr>
            <m:sty m:val="p"/>
          </m:rPr>
          <m:t>=</m:t>
        </m:r>
        <m:r>
          <m:t>2</m:t>
        </m:r>
        <m:r>
          <m:rPr>
            <m:sty m:val="p"/>
          </m:rPr>
          <m:t>,</m:t>
        </m:r>
        <m:r>
          <m:rPr>
            <m:sty m:val="p"/>
          </m:rPr>
          <m:t>.</m:t>
        </m:r>
        <m:r>
          <m:rPr>
            <m:sty m:val="p"/>
          </m:rPr>
          <m:t>.</m:t>
        </m:r>
        <m:r>
          <m:rPr>
            <m:sty m:val="p"/>
          </m:rPr>
          <m:t>.</m:t>
        </m:r>
        <m:r>
          <m:rPr>
            <m:sty m:val="p"/>
          </m:rPr>
          <m:t>,</m:t>
        </m:r>
        <m:r>
          <m:t>N</m:t>
        </m:r>
      </m:oMath>
      <w:r>
        <w:t xml:space="preserve">.</w:t>
      </w:r>
    </w:p>
    <w:p>
      <w:pPr>
        <w:pStyle w:val="BodyText"/>
      </w:pPr>
      <w:r>
        <w:t xml:space="preserve">Кореляція між</w:t>
      </w:r>
      <w:r>
        <w:t xml:space="preserve"> </w:t>
      </w:r>
      <m:oMath>
        <m:sSub>
          <m:e>
            <m:r>
              <m:t>x</m:t>
            </m:r>
          </m:e>
          <m:sub>
            <m:r>
              <m:t>t</m:t>
            </m:r>
          </m:sub>
        </m:sSub>
      </m:oMath>
      <w:r>
        <w:t xml:space="preserve"> </w:t>
      </w:r>
      <w:r>
        <w:t xml:space="preserve">та</w:t>
      </w:r>
      <w:r>
        <w:t xml:space="preserve"> </w:t>
      </w:r>
      <m:oMath>
        <m:sSub>
          <m:e>
            <m:r>
              <m:t>x</m:t>
            </m:r>
          </m:e>
          <m:sub>
            <m:r>
              <m:t>t</m:t>
            </m:r>
          </m:sub>
        </m:sSub>
        <m:r>
          <m:rPr>
            <m:sty m:val="p"/>
          </m:rPr>
          <m:t>+</m:t>
        </m:r>
        <m:r>
          <m:t>1</m:t>
        </m:r>
      </m:oMath>
      <w:r>
        <w:t xml:space="preserve"> </w:t>
      </w:r>
      <w:r>
        <w:t xml:space="preserve">визначається як</w:t>
      </w:r>
    </w:p>
    <w:p>
      <w:pPr>
        <w:pStyle w:val="BodyText"/>
      </w:pPr>
      <w:bookmarkStart w:id="41" w:name="eq-1-4"/>
      <m:oMathPara>
        <m:oMathParaPr>
          <m:jc m:val="center"/>
        </m:oMathParaPr>
        <m:oMath>
          <m:sSub>
            <m:e>
              <m:r>
                <m:t>r</m:t>
              </m:r>
            </m:e>
            <m:sub>
              <m:r>
                <m:t>1</m:t>
              </m:r>
            </m:sub>
          </m:sSub>
          <m:r>
            <m:rPr>
              <m:sty m:val="p"/>
            </m:rPr>
            <m:t>=</m:t>
          </m:r>
          <m:d>
            <m:dPr>
              <m:begChr m:val="["/>
              <m:endChr m:val="]"/>
              <m:sepChr m:val=""/>
              <m:grow/>
            </m:dPr>
            <m:e>
              <m:nary>
                <m:naryPr>
                  <m:chr m:val="∑"/>
                  <m:limLoc m:val="undOvr"/>
                  <m:subHide m:val="off"/>
                  <m:supHide m:val="off"/>
                </m:naryPr>
                <m:sub>
                  <m:r>
                    <m:t>t</m:t>
                  </m:r>
                  <m:r>
                    <m:rPr>
                      <m:sty m:val="p"/>
                    </m:rPr>
                    <m:t>=</m:t>
                  </m:r>
                  <m:r>
                    <m:t>1</m:t>
                  </m:r>
                </m:sub>
                <m:sup>
                  <m:r>
                    <m:t>N</m:t>
                  </m:r>
                  <m:r>
                    <m:rPr>
                      <m:sty m:val="p"/>
                    </m:rPr>
                    <m:t>−</m:t>
                  </m:r>
                  <m:r>
                    <m:t>1</m:t>
                  </m:r>
                </m:sup>
                <m:e>
                  <m:d>
                    <m:dPr>
                      <m:begChr m:val="("/>
                      <m:endChr m:val=")"/>
                      <m:sepChr m:val=""/>
                      <m:grow/>
                    </m:dPr>
                    <m:e>
                      <m:sSub>
                        <m:e>
                          <m:r>
                            <m:t>x</m:t>
                          </m:r>
                        </m:e>
                        <m:sub>
                          <m:r>
                            <m:t>t</m:t>
                          </m:r>
                        </m:sub>
                      </m:sSub>
                      <m:r>
                        <m:rPr>
                          <m:sty m:val="p"/>
                        </m:rPr>
                        <m:t>−</m:t>
                      </m:r>
                      <m:acc>
                        <m:accPr>
                          <m:chr m:val="‾"/>
                        </m:accPr>
                        <m:e>
                          <m:r>
                            <m:t>x</m:t>
                          </m:r>
                        </m:e>
                      </m:acc>
                    </m:e>
                  </m:d>
                </m:e>
              </m:nary>
              <m:d>
                <m:dPr>
                  <m:begChr m:val="("/>
                  <m:endChr m:val=")"/>
                  <m:sepChr m:val=""/>
                  <m:grow/>
                </m:dPr>
                <m:e>
                  <m:sSub>
                    <m:e>
                      <m:r>
                        <m:t>x</m:t>
                      </m:r>
                    </m:e>
                    <m:sub>
                      <m:r>
                        <m:t>t</m:t>
                      </m:r>
                      <m:r>
                        <m:rPr>
                          <m:sty m:val="p"/>
                        </m:rPr>
                        <m:t>+</m:t>
                      </m:r>
                      <m:r>
                        <m:t>1</m:t>
                      </m:r>
                    </m:sub>
                  </m:sSub>
                  <m:r>
                    <m:rPr>
                      <m:sty m:val="p"/>
                    </m:rPr>
                    <m:t>−</m:t>
                  </m:r>
                  <m:acc>
                    <m:accPr>
                      <m:chr m:val="‾"/>
                    </m:accPr>
                    <m:e>
                      <m:r>
                        <m:t>x</m:t>
                      </m:r>
                    </m:e>
                  </m:acc>
                </m:e>
              </m:d>
            </m:e>
          </m:d>
          <m:r>
            <m:rPr>
              <m:sty m:val="p"/>
            </m:rPr>
            <m:t>/</m:t>
          </m:r>
          <m:d>
            <m:dPr>
              <m:begChr m:val="["/>
              <m:endChr m:val="]"/>
              <m:sepChr m:val=""/>
              <m:grow/>
            </m:dPr>
            <m:e>
              <m:nary>
                <m:naryPr>
                  <m:chr m:val="∑"/>
                  <m:limLoc m:val="undOvr"/>
                  <m:subHide m:val="off"/>
                  <m:supHide m:val="off"/>
                </m:naryPr>
                <m:sub>
                  <m:r>
                    <m:t>t</m:t>
                  </m:r>
                  <m:r>
                    <m:rPr>
                      <m:sty m:val="p"/>
                    </m:rPr>
                    <m:t>=</m:t>
                  </m:r>
                  <m:r>
                    <m:t>1</m:t>
                  </m:r>
                </m:sub>
                <m:sup>
                  <m:r>
                    <m:t>N</m:t>
                  </m:r>
                </m:sup>
                <m:e>
                  <m:sSup>
                    <m:e>
                      <m:d>
                        <m:dPr>
                          <m:begChr m:val="("/>
                          <m:endChr m:val=")"/>
                          <m:sepChr m:val=""/>
                          <m:grow/>
                        </m:dPr>
                        <m:e>
                          <m:sSub>
                            <m:e>
                              <m:r>
                                <m:t>x</m:t>
                              </m:r>
                            </m:e>
                            <m:sub>
                              <m:r>
                                <m:t>t</m:t>
                              </m:r>
                            </m:sub>
                          </m:sSub>
                          <m:r>
                            <m:rPr>
                              <m:sty m:val="p"/>
                            </m:rPr>
                            <m:t>−</m:t>
                          </m:r>
                          <m:acc>
                            <m:accPr>
                              <m:chr m:val="‾"/>
                            </m:accPr>
                            <m:e>
                              <m:r>
                                <m:t>x</m:t>
                              </m:r>
                            </m:e>
                          </m:acc>
                        </m:e>
                      </m:d>
                    </m:e>
                    <m:sup>
                      <m:r>
                        <m:t>2</m:t>
                      </m:r>
                    </m:sup>
                  </m:sSup>
                </m:e>
              </m:nary>
            </m:e>
          </m:d>
          <m:r>
            <m:rPr>
              <m:sty m:val="p"/>
            </m:rPr>
            <m:t>,</m:t>
          </m:r>
          <m:r>
            <m:t>  </m:t>
          </m:r>
          <m:d>
            <m:dPr>
              <m:begChr m:val="("/>
              <m:endChr m:val=")"/>
              <m:sepChr m:val=""/>
              <m:grow/>
            </m:dPr>
            <m:e>
              <m:r>
                <m:t>1.4</m:t>
              </m:r>
            </m:e>
          </m:d>
        </m:oMath>
      </m:oMathPara>
      <w:bookmarkEnd w:id="41"/>
    </w:p>
    <w:p>
      <w:pPr>
        <w:pStyle w:val="FirstParagraph"/>
      </w:pPr>
      <w:r>
        <w:t xml:space="preserve">де</w:t>
      </w:r>
      <w:r>
        <w:t xml:space="preserve"> </w:t>
      </w:r>
      <m:oMath>
        <m:r>
          <m:t>x</m:t>
        </m:r>
      </m:oMath>
      <w:r>
        <w:t xml:space="preserve"> </w:t>
      </w:r>
      <w:r>
        <w:t xml:space="preserve">— це середнє для досліджуваного періоду.</w:t>
      </w:r>
    </w:p>
    <w:p>
      <w:pPr>
        <w:pStyle w:val="BodyText"/>
      </w:pPr>
      <w:r>
        <w:t xml:space="preserve">Рівняння (</w:t>
      </w:r>
      <w:hyperlink w:anchor="eq-1-4">
        <w:r>
          <w:rPr>
            <w:rStyle w:val="Hyperlink"/>
          </w:rPr>
          <w:t xml:space="preserve">1.4</w:t>
        </w:r>
      </w:hyperlink>
      <w:r>
        <w:t xml:space="preserve">) може бути узагальнене для отримання кореляції між спостереженнями, розділеними</w:t>
      </w:r>
      <w:r>
        <w:t xml:space="preserve"> </w:t>
      </w:r>
      <m:oMath>
        <m:r>
          <m:t>k</m:t>
        </m:r>
      </m:oMath>
      <w:r>
        <w:t xml:space="preserve"> </w:t>
      </w:r>
      <w:r>
        <w:t xml:space="preserve">часовими інтервалами:</w:t>
      </w:r>
    </w:p>
    <w:p>
      <w:pPr>
        <w:pStyle w:val="BodyText"/>
      </w:pPr>
      <w:bookmarkStart w:id="42" w:name="eq-5"/>
      <m:oMathPara>
        <m:oMathParaPr>
          <m:jc m:val="center"/>
        </m:oMathParaPr>
        <m:oMath>
          <m:sSub>
            <m:e>
              <m:r>
                <m:t>r</m:t>
              </m:r>
            </m:e>
            <m:sub>
              <m:r>
                <m:t>k</m:t>
              </m:r>
            </m:sub>
          </m:sSub>
          <m:r>
            <m:rPr>
              <m:sty m:val="p"/>
            </m:rPr>
            <m:t>=</m:t>
          </m:r>
          <m:d>
            <m:dPr>
              <m:begChr m:val="["/>
              <m:endChr m:val="]"/>
              <m:sepChr m:val=""/>
              <m:grow/>
            </m:dPr>
            <m:e>
              <m:nary>
                <m:naryPr>
                  <m:chr m:val="∑"/>
                  <m:limLoc m:val="undOvr"/>
                  <m:subHide m:val="off"/>
                  <m:supHide m:val="off"/>
                </m:naryPr>
                <m:sub>
                  <m:r>
                    <m:t>t</m:t>
                  </m:r>
                  <m:r>
                    <m:rPr>
                      <m:sty m:val="p"/>
                    </m:rPr>
                    <m:t>=</m:t>
                  </m:r>
                  <m:r>
                    <m:t>1</m:t>
                  </m:r>
                </m:sub>
                <m:sup>
                  <m:r>
                    <m:t>N</m:t>
                  </m:r>
                  <m:r>
                    <m:rPr>
                      <m:sty m:val="p"/>
                    </m:rPr>
                    <m:t>−</m:t>
                  </m:r>
                  <m:r>
                    <m:t>k</m:t>
                  </m:r>
                </m:sup>
                <m:e>
                  <m:d>
                    <m:dPr>
                      <m:begChr m:val="("/>
                      <m:endChr m:val=")"/>
                      <m:sepChr m:val=""/>
                      <m:grow/>
                    </m:dPr>
                    <m:e>
                      <m:sSub>
                        <m:e>
                          <m:r>
                            <m:t>x</m:t>
                          </m:r>
                        </m:e>
                        <m:sub>
                          <m:r>
                            <m:t>t</m:t>
                          </m:r>
                        </m:sub>
                      </m:sSub>
                      <m:r>
                        <m:rPr>
                          <m:sty m:val="p"/>
                        </m:rPr>
                        <m:t>−</m:t>
                      </m:r>
                      <m:acc>
                        <m:accPr>
                          <m:chr m:val="‾"/>
                        </m:accPr>
                        <m:e>
                          <m:r>
                            <m:t>x</m:t>
                          </m:r>
                        </m:e>
                      </m:acc>
                    </m:e>
                  </m:d>
                </m:e>
              </m:nary>
              <m:d>
                <m:dPr>
                  <m:begChr m:val="("/>
                  <m:endChr m:val=")"/>
                  <m:sepChr m:val=""/>
                  <m:grow/>
                </m:dPr>
                <m:e>
                  <m:sSub>
                    <m:e>
                      <m:r>
                        <m:t>x</m:t>
                      </m:r>
                    </m:e>
                    <m:sub>
                      <m:r>
                        <m:t>t</m:t>
                      </m:r>
                      <m:r>
                        <m:rPr>
                          <m:sty m:val="p"/>
                        </m:rPr>
                        <m:t>+</m:t>
                      </m:r>
                      <m:r>
                        <m:t>k</m:t>
                      </m:r>
                    </m:sub>
                  </m:sSub>
                  <m:r>
                    <m:rPr>
                      <m:sty m:val="p"/>
                    </m:rPr>
                    <m:t>−</m:t>
                  </m:r>
                  <m:acc>
                    <m:accPr>
                      <m:chr m:val="‾"/>
                    </m:accPr>
                    <m:e>
                      <m:r>
                        <m:t>x</m:t>
                      </m:r>
                    </m:e>
                  </m:acc>
                </m:e>
              </m:d>
            </m:e>
          </m:d>
          <m:r>
            <m:rPr>
              <m:sty m:val="p"/>
            </m:rPr>
            <m:t>/</m:t>
          </m:r>
          <m:d>
            <m:dPr>
              <m:begChr m:val="["/>
              <m:endChr m:val="]"/>
              <m:sepChr m:val=""/>
              <m:grow/>
            </m:dPr>
            <m:e>
              <m:nary>
                <m:naryPr>
                  <m:chr m:val="∑"/>
                  <m:limLoc m:val="undOvr"/>
                  <m:subHide m:val="off"/>
                  <m:supHide m:val="off"/>
                </m:naryPr>
                <m:sub>
                  <m:r>
                    <m:t>t</m:t>
                  </m:r>
                  <m:r>
                    <m:rPr>
                      <m:sty m:val="p"/>
                    </m:rPr>
                    <m:t>=</m:t>
                  </m:r>
                  <m:r>
                    <m:t>1</m:t>
                  </m:r>
                </m:sub>
                <m:sup>
                  <m:r>
                    <m:t>N</m:t>
                  </m:r>
                </m:sup>
                <m:e>
                  <m:sSup>
                    <m:e>
                      <m:d>
                        <m:dPr>
                          <m:begChr m:val="("/>
                          <m:endChr m:val=")"/>
                          <m:sepChr m:val=""/>
                          <m:grow/>
                        </m:dPr>
                        <m:e>
                          <m:sSub>
                            <m:e>
                              <m:r>
                                <m:t>x</m:t>
                              </m:r>
                            </m:e>
                            <m:sub>
                              <m:r>
                                <m:t>t</m:t>
                              </m:r>
                            </m:sub>
                          </m:sSub>
                          <m:r>
                            <m:rPr>
                              <m:sty m:val="p"/>
                            </m:rPr>
                            <m:t>−</m:t>
                          </m:r>
                          <m:acc>
                            <m:accPr>
                              <m:chr m:val="‾"/>
                            </m:accPr>
                            <m:e>
                              <m:r>
                                <m:t>x</m:t>
                              </m:r>
                            </m:e>
                          </m:acc>
                        </m:e>
                      </m:d>
                    </m:e>
                    <m:sup>
                      <m:r>
                        <m:t>2</m:t>
                      </m:r>
                    </m:sup>
                  </m:sSup>
                </m:e>
              </m:nary>
            </m:e>
          </m:d>
          <m:r>
            <m:rPr>
              <m:sty m:val="p"/>
            </m:rPr>
            <m:t>.</m:t>
          </m:r>
          <m:r>
            <m:t>  </m:t>
          </m:r>
          <m:d>
            <m:dPr>
              <m:begChr m:val="("/>
              <m:endChr m:val=")"/>
              <m:sepChr m:val=""/>
              <m:grow/>
            </m:dPr>
            <m:e>
              <m:r>
                <m:t>1.5</m:t>
              </m:r>
            </m:e>
          </m:d>
        </m:oMath>
      </m:oMathPara>
      <w:bookmarkEnd w:id="42"/>
    </w:p>
    <w:p>
      <w:pPr>
        <w:pStyle w:val="FirstParagraph"/>
      </w:pPr>
      <w:r>
        <w:t xml:space="preserve">Значення</w:t>
      </w:r>
      <w:r>
        <w:t xml:space="preserve"> </w:t>
      </w:r>
      <m:oMath>
        <m:sSub>
          <m:e>
            <m:r>
              <m:t>r</m:t>
            </m:r>
          </m:e>
          <m:sub>
            <m:r>
              <m:t>k</m:t>
            </m:r>
          </m:sub>
        </m:sSub>
      </m:oMath>
      <w:r>
        <w:t xml:space="preserve"> </w:t>
      </w:r>
      <w:r>
        <w:t xml:space="preserve">називається коефіцієнтом автокореляції з лагом</w:t>
      </w:r>
      <w:r>
        <w:t xml:space="preserve"> </w:t>
      </w:r>
      <m:oMath>
        <m:r>
          <m:t>k</m:t>
        </m:r>
      </m:oMath>
      <w:r>
        <w:t xml:space="preserve">. Графік функції автокореляції як залежності</w:t>
      </w:r>
      <w:r>
        <w:t xml:space="preserve"> </w:t>
      </w:r>
      <m:oMath>
        <m:sSub>
          <m:e>
            <m:r>
              <m:t>r</m:t>
            </m:r>
          </m:e>
          <m:sub>
            <m:r>
              <m:t>k</m:t>
            </m:r>
          </m:sub>
        </m:sSub>
      </m:oMath>
      <w:r>
        <w:t xml:space="preserve"> </w:t>
      </w:r>
      <w:r>
        <w:t xml:space="preserve">від</w:t>
      </w:r>
      <w:r>
        <w:t xml:space="preserve"> </w:t>
      </w:r>
      <m:oMath>
        <m:r>
          <m:t>k</m:t>
        </m:r>
      </m:oMath>
      <w:r>
        <w:t xml:space="preserve"> </w:t>
      </w:r>
      <w:r>
        <w:t xml:space="preserve">також називають корелограмою.</w:t>
      </w:r>
    </w:p>
    <w:bookmarkEnd w:id="43"/>
    <w:bookmarkEnd w:id="44"/>
    <w:bookmarkStart w:id="85" w:name="хід-роботи"/>
    <w:p>
      <w:pPr>
        <w:pStyle w:val="Heading2"/>
      </w:pPr>
      <w:r>
        <w:t xml:space="preserve">1.2 Хід роботи</w:t>
      </w:r>
    </w:p>
    <w:p>
      <w:pPr>
        <w:pStyle w:val="FirstParagraph"/>
      </w:pPr>
      <w:r>
        <w:t xml:space="preserve">Для подальшої роботи з моделювання складних систем візьмемо з основу бібліотеку</w:t>
      </w:r>
      <w:r>
        <w:t xml:space="preserve"> </w:t>
      </w:r>
      <w:r>
        <w:rPr>
          <w:rStyle w:val="VerbatimChar"/>
        </w:rPr>
        <w:t xml:space="preserve">yfinance</w:t>
      </w:r>
      <w:r>
        <w:t xml:space="preserve">, що дозволяє працювати з даними фінансових ринків засобами мови програмування Python.</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46" name="Picture"/>
                  <a:graphic>
                    <a:graphicData uri="http://schemas.openxmlformats.org/drawingml/2006/picture">
                      <pic:pic>
                        <pic:nvPicPr>
                          <pic:cNvPr descr="F:\Programms\Quarto\share\formats\docx\note.png" id="47" name="Picture"/>
                          <pic:cNvPicPr>
                            <a:picLocks noChangeArrowheads="1" noChangeAspect="1"/>
                          </pic:cNvPicPr>
                        </pic:nvPicPr>
                        <pic:blipFill>
                          <a:blip r:embed="rId4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Примітка</w:t>
            </w:r>
          </w:p>
        </w:tc>
      </w:tr>
      <w:tr>
        <w:trPr>
          <w:cantSplit/>
        </w:trPr>
        <w:tc>
          <w:tcPr>
            <w:tcMar>
              <w:top w:w="108" w:type="dxa"/>
              <w:bottom w:w="108" w:type="dxa"/>
            </w:tcMar>
          </w:tcPr>
          <w:p>
            <w:pPr>
              <w:pStyle w:val="BodyText"/>
            </w:pPr>
            <w:pPr>
              <w:spacing w:before="16"/>
            </w:pPr>
            <w:r>
              <w:rPr>
                <w:bCs/>
                <w:b/>
              </w:rPr>
              <w:t xml:space="preserve">Yahoo!, Y!Finance, and Yahoo! finance є зареєстрованими товарними знаками Yahoo, Inc.</w:t>
            </w:r>
          </w:p>
          <w:p>
            <w:pPr>
              <w:pStyle w:val="BodyText"/>
            </w:pPr>
            <w:r>
              <w:rPr>
                <w:rStyle w:val="VerbatimChar"/>
              </w:rPr>
              <w:t xml:space="preserve">yfinance</w:t>
            </w:r>
            <w:r>
              <w:t xml:space="preserve"> </w:t>
            </w:r>
            <w:r>
              <w:t xml:space="preserve">не є афілійованим, схваленим або перевіреним Yahoo, Inc. Це інструмент з відкритим вихідним кодом, який використовує загальнодоступні API Yahoo, і призначений для дослідницьких та освітніх цілей.</w:t>
            </w:r>
          </w:p>
          <w:p>
            <w:pPr>
              <w:pStyle w:val="BodyText"/>
            </w:pPr>
            <w:pPr>
              <w:spacing w:after="16"/>
            </w:pPr>
            <w:r>
              <w:t xml:space="preserve">Ви повинні звернутися до умов використання Yahoo! (</w:t>
            </w:r>
            <w:hyperlink r:id="rId48">
              <w:r>
                <w:rPr>
                  <w:rStyle w:val="Hyperlink"/>
                </w:rPr>
                <w:t xml:space="preserve">сюди</w:t>
              </w:r>
            </w:hyperlink>
            <w:r>
              <w:t xml:space="preserve">,</w:t>
            </w:r>
            <w:r>
              <w:t xml:space="preserve"> </w:t>
            </w:r>
            <w:hyperlink r:id="rId49">
              <w:r>
                <w:rPr>
                  <w:rStyle w:val="Hyperlink"/>
                </w:rPr>
                <w:t xml:space="preserve">сюди</w:t>
              </w:r>
            </w:hyperlink>
            <w:r>
              <w:t xml:space="preserve"> </w:t>
            </w:r>
            <w:r>
              <w:t xml:space="preserve">і</w:t>
            </w:r>
            <w:r>
              <w:t xml:space="preserve"> </w:t>
            </w:r>
            <w:hyperlink r:id="rId50">
              <w:r>
                <w:rPr>
                  <w:rStyle w:val="Hyperlink"/>
                </w:rPr>
                <w:t xml:space="preserve">сюди</w:t>
              </w:r>
            </w:hyperlink>
            <w:r>
              <w:t xml:space="preserve">) для отримання детальної інформації про ваші права на використання фактично завантажених даних. Пам’ятайте — фінансовий API Yahoo! призначений лише для особистого використання</w:t>
            </w:r>
          </w:p>
        </w:tc>
      </w:tr>
    </w:tbl>
    <w:p>
      <w:pPr>
        <w:pStyle w:val="BodyText"/>
      </w:pPr>
      <w:r>
        <w:t xml:space="preserve">Для встановлення бібліотеки</w:t>
      </w:r>
      <w:r>
        <w:t xml:space="preserve"> </w:t>
      </w:r>
      <w:r>
        <w:rPr>
          <w:rStyle w:val="VerbatimChar"/>
        </w:rPr>
        <w:t xml:space="preserve">yfinance</w:t>
      </w:r>
      <w:r>
        <w:t xml:space="preserve"> </w:t>
      </w:r>
      <w:r>
        <w:t xml:space="preserve">можете скористатися наступною командою:</w:t>
      </w:r>
    </w:p>
    <w:p>
      <w:pPr>
        <w:pStyle w:val="SourceCode"/>
      </w:pPr>
      <w:r>
        <w:rPr>
          <w:rStyle w:val="OperatorTok"/>
        </w:rPr>
        <w:t xml:space="preserve">!</w:t>
      </w:r>
      <w:r>
        <w:rPr>
          <w:rStyle w:val="NormalTok"/>
        </w:rPr>
        <w:t xml:space="preserve">pip install yfinance </w:t>
      </w:r>
      <w:r>
        <w:rPr>
          <w:rStyle w:val="OperatorTok"/>
        </w:rPr>
        <w:t xml:space="preserve">--</w:t>
      </w:r>
      <w:r>
        <w:rPr>
          <w:rStyle w:val="NormalTok"/>
        </w:rPr>
        <w:t xml:space="preserve">upgrade </w:t>
      </w:r>
      <w:r>
        <w:rPr>
          <w:rStyle w:val="OperatorTok"/>
        </w:rPr>
        <w:t xml:space="preserve">--</w:t>
      </w:r>
      <w:r>
        <w:rPr>
          <w:rStyle w:val="NormalTok"/>
        </w:rPr>
        <w:t xml:space="preserve">no</w:t>
      </w:r>
      <w:r>
        <w:rPr>
          <w:rStyle w:val="OperatorTok"/>
        </w:rPr>
        <w:t xml:space="preserve">-</w:t>
      </w:r>
      <w:r>
        <w:rPr>
          <w:rStyle w:val="NormalTok"/>
        </w:rPr>
        <w:t xml:space="preserve">cache</w:t>
      </w:r>
      <w:r>
        <w:rPr>
          <w:rStyle w:val="OperatorTok"/>
        </w:rPr>
        <w:t xml:space="preserve">-</w:t>
      </w:r>
      <w:r>
        <w:rPr>
          <w:rStyle w:val="BuiltInTok"/>
        </w:rPr>
        <w:t xml:space="preserve">dir</w:t>
      </w:r>
    </w:p>
    <w:p>
      <w:pPr>
        <w:pStyle w:val="FirstParagraph"/>
      </w:pPr>
      <w:hyperlink r:id="rId51">
        <w:r>
          <w:rPr>
            <w:rStyle w:val="Hyperlink"/>
          </w:rPr>
          <w:t xml:space="preserve">Гітхаб репозиторій</w:t>
        </w:r>
      </w:hyperlink>
      <w:r>
        <w:t xml:space="preserve"> </w:t>
      </w:r>
      <w:r>
        <w:t xml:space="preserve">містить більше інформації по самій бібліотеці та помилкам, що можуть виникнути та їх потенційним рішенням.</w:t>
      </w:r>
    </w:p>
    <w:bookmarkStart w:id="52" w:name="вступ-до-модуля-ticker"/>
    <w:p>
      <w:pPr>
        <w:pStyle w:val="Heading3"/>
      </w:pPr>
      <w:r>
        <w:t xml:space="preserve">1.2.1 Вступ до модуля</w:t>
      </w:r>
      <w:r>
        <w:t xml:space="preserve"> </w:t>
      </w:r>
      <w:r>
        <w:rPr>
          <w:rStyle w:val="VerbatimChar"/>
        </w:rPr>
        <w:t xml:space="preserve">Ticker()</w:t>
      </w:r>
    </w:p>
    <w:p>
      <w:pPr>
        <w:pStyle w:val="FirstParagraph"/>
      </w:pPr>
      <w:r>
        <w:t xml:space="preserve">Перш за все імпортуємо бібліотеку</w:t>
      </w:r>
      <w:r>
        <w:t xml:space="preserve"> </w:t>
      </w:r>
      <w:r>
        <w:rPr>
          <w:rStyle w:val="VerbatimChar"/>
        </w:rPr>
        <w:t xml:space="preserve">yfinance</w:t>
      </w:r>
      <w:r>
        <w:t xml:space="preserve"> </w:t>
      </w:r>
      <w:r>
        <w:t xml:space="preserve">за допомогою наступної команди:</w:t>
      </w:r>
    </w:p>
    <w:p>
      <w:pPr>
        <w:pStyle w:val="SourceCode"/>
      </w:pPr>
      <w:r>
        <w:rPr>
          <w:rStyle w:val="ImportTok"/>
        </w:rPr>
        <w:t xml:space="preserve">import</w:t>
      </w:r>
      <w:r>
        <w:rPr>
          <w:rStyle w:val="NormalTok"/>
        </w:rPr>
        <w:t xml:space="preserve"> yfinance </w:t>
      </w:r>
      <w:r>
        <w:rPr>
          <w:rStyle w:val="ImportTok"/>
        </w:rPr>
        <w:t xml:space="preserve">as</w:t>
      </w:r>
      <w:r>
        <w:rPr>
          <w:rStyle w:val="NormalTok"/>
        </w:rPr>
        <w:t xml:space="preserve"> yf</w:t>
      </w:r>
    </w:p>
    <w:p>
      <w:pPr>
        <w:pStyle w:val="FirstParagraph"/>
      </w:pPr>
      <w:r>
        <w:t xml:space="preserve">Модуль</w:t>
      </w:r>
      <w:r>
        <w:t xml:space="preserve"> </w:t>
      </w:r>
      <w:r>
        <w:rPr>
          <w:rStyle w:val="VerbatimChar"/>
        </w:rPr>
        <w:t xml:space="preserve">Ticker()</w:t>
      </w:r>
      <w:r>
        <w:t xml:space="preserve"> </w:t>
      </w:r>
      <w:r>
        <w:t xml:space="preserve">дозволяє отримувати ринкові та метадані для цінного паперу, використовуючи Python:</w:t>
      </w:r>
    </w:p>
    <w:p>
      <w:pPr>
        <w:pStyle w:val="SourceCode"/>
      </w:pPr>
      <w:r>
        <w:rPr>
          <w:rStyle w:val="NormalTok"/>
        </w:rPr>
        <w:t xml:space="preserve">msft </w:t>
      </w:r>
      <w:r>
        <w:rPr>
          <w:rStyle w:val="OperatorTok"/>
        </w:rPr>
        <w:t xml:space="preserve">=</w:t>
      </w:r>
      <w:r>
        <w:rPr>
          <w:rStyle w:val="NormalTok"/>
        </w:rPr>
        <w:t xml:space="preserve"> yf.Ticker(</w:t>
      </w:r>
      <w:r>
        <w:rPr>
          <w:rStyle w:val="StringTok"/>
        </w:rPr>
        <w:t xml:space="preserve">"MSFT"</w:t>
      </w:r>
      <w:r>
        <w:rPr>
          <w:rStyle w:val="NormalTok"/>
        </w:rPr>
        <w:t xml:space="preserve">)</w:t>
      </w:r>
      <w:r>
        <w:br/>
      </w:r>
      <w:r>
        <w:rPr>
          <w:rStyle w:val="BuiltInTok"/>
        </w:rPr>
        <w:t xml:space="preserve">print</w:t>
      </w:r>
      <w:r>
        <w:rPr>
          <w:rStyle w:val="NormalTok"/>
        </w:rPr>
        <w:t xml:space="preserve">(msft)</w:t>
      </w:r>
    </w:p>
    <w:p>
      <w:pPr>
        <w:pStyle w:val="SourceCode"/>
      </w:pPr>
      <w:r>
        <w:rPr>
          <w:rStyle w:val="VerbatimChar"/>
        </w:rPr>
        <w:t xml:space="preserve">yfinance.Ticker object &lt;MSFT&gt;</w:t>
      </w:r>
    </w:p>
    <w:p>
      <w:pPr>
        <w:pStyle w:val="FirstParagraph"/>
      </w:pPr>
      <w:r>
        <w:t xml:space="preserve">Можна вилучити всю інформацію по досліджуваному індексу:</w:t>
      </w:r>
    </w:p>
    <w:p>
      <w:pPr>
        <w:pStyle w:val="SourceCode"/>
      </w:pPr>
      <w:r>
        <w:rPr>
          <w:rStyle w:val="CommentTok"/>
        </w:rPr>
        <w:t xml:space="preserve"># отримати інформацію по індексу</w:t>
      </w:r>
      <w:r>
        <w:br/>
      </w:r>
      <w:r>
        <w:rPr>
          <w:rStyle w:val="NormalTok"/>
        </w:rPr>
        <w:t xml:space="preserve">msft.info</w:t>
      </w:r>
    </w:p>
    <w:p>
      <w:pPr>
        <w:pStyle w:val="FirstParagraph"/>
      </w:pPr>
      <w:r>
        <w:t xml:space="preserve">Можна вилучити ринкові значення за максимальний період часу:</w:t>
      </w:r>
    </w:p>
    <w:p>
      <w:pPr>
        <w:pStyle w:val="SourceCode"/>
      </w:pPr>
      <w:r>
        <w:rPr>
          <w:rStyle w:val="CommentTok"/>
        </w:rPr>
        <w:t xml:space="preserve"># отримати ринкові історичні значення індексу</w:t>
      </w:r>
      <w:r>
        <w:br/>
      </w:r>
      <w:r>
        <w:rPr>
          <w:rStyle w:val="NormalTok"/>
        </w:rPr>
        <w:t xml:space="preserve">msft.history(period</w:t>
      </w:r>
      <w:r>
        <w:rPr>
          <w:rStyle w:val="OperatorTok"/>
        </w:rPr>
        <w:t xml:space="preserve">=</w:t>
      </w:r>
      <w:r>
        <w:rPr>
          <w:rStyle w:val="StringTok"/>
        </w:rPr>
        <w:t xml:space="preserve">"max"</w:t>
      </w:r>
      <w:r>
        <w:rPr>
          <w:rStyle w:val="NormalTok"/>
        </w:rPr>
        <w:t xml:space="preserve">)</w:t>
      </w:r>
    </w:p>
    <w:tbl>
      <w:tblPr>
        <w:tblStyle w:val="Table"/>
        <w:tblW w:type="auto" w:w="0"/>
        <w:tblLook w:firstRow="1" w:lastRow="0" w:firstColumn="0" w:lastColumn="0" w:noHBand="0" w:noVBand="0" w:val="0020"/>
        <w:jc w:val="start"/>
      </w:tblPr>
      <w:tblGrid>
        <w:gridCol w:w="990"/>
        <w:gridCol w:w="990"/>
        <w:gridCol w:w="990"/>
        <w:gridCol w:w="990"/>
        <w:gridCol w:w="990"/>
        <w:gridCol w:w="990"/>
        <w:gridCol w:w="990"/>
        <w:gridCol w:w="990"/>
      </w:tblGrid>
      <w:tr>
        <w:trPr>
          <w:tblHeader w:val="true"/>
        </w:trPr>
        <w:tc>
          <w:tcPr/>
          <w:p>
            <w:pPr>
              <w:pStyle w:val="Compact"/>
            </w:pPr>
          </w:p>
        </w:tc>
        <w:tc>
          <w:tcPr/>
          <w:p>
            <w:pPr>
              <w:pStyle w:val="Compact"/>
              <w:jc w:val="left"/>
            </w:pPr>
            <w:r>
              <w:t xml:space="preserve">Open</w:t>
            </w:r>
          </w:p>
        </w:tc>
        <w:tc>
          <w:tcPr/>
          <w:p>
            <w:pPr>
              <w:pStyle w:val="Compact"/>
              <w:jc w:val="left"/>
            </w:pPr>
            <w:r>
              <w:t xml:space="preserve">High</w:t>
            </w:r>
          </w:p>
        </w:tc>
        <w:tc>
          <w:tcPr/>
          <w:p>
            <w:pPr>
              <w:pStyle w:val="Compact"/>
              <w:jc w:val="left"/>
            </w:pPr>
            <w:r>
              <w:t xml:space="preserve">Low</w:t>
            </w:r>
          </w:p>
        </w:tc>
        <w:tc>
          <w:tcPr/>
          <w:p>
            <w:pPr>
              <w:pStyle w:val="Compact"/>
              <w:jc w:val="left"/>
            </w:pPr>
            <w:r>
              <w:t xml:space="preserve">Close</w:t>
            </w:r>
          </w:p>
        </w:tc>
        <w:tc>
          <w:tcPr/>
          <w:p>
            <w:pPr>
              <w:pStyle w:val="Compact"/>
              <w:jc w:val="left"/>
            </w:pPr>
            <w:r>
              <w:t xml:space="preserve">Volume</w:t>
            </w:r>
          </w:p>
        </w:tc>
        <w:tc>
          <w:tcPr/>
          <w:p>
            <w:pPr>
              <w:pStyle w:val="Compact"/>
              <w:jc w:val="left"/>
            </w:pPr>
            <w:r>
              <w:t xml:space="preserve">Dividends</w:t>
            </w:r>
          </w:p>
        </w:tc>
        <w:tc>
          <w:tcPr/>
          <w:p>
            <w:pPr>
              <w:pStyle w:val="Compact"/>
              <w:jc w:val="left"/>
            </w:pPr>
            <w:r>
              <w:t xml:space="preserve">Stock Splits</w:t>
            </w:r>
          </w:p>
        </w:tc>
      </w:tr>
      <w:tr>
        <w:trPr>
          <w:tblHeader w:val="true"/>
        </w:trPr>
        <w:tc>
          <w:tcPr/>
          <w:p>
            <w:pPr>
              <w:pStyle w:val="Compact"/>
              <w:jc w:val="left"/>
            </w:pPr>
            <w:r>
              <w:t xml:space="preserve">Date</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1986-03-13 00:00:00-05:00</w:t>
            </w:r>
          </w:p>
        </w:tc>
        <w:tc>
          <w:tcPr/>
          <w:p>
            <w:pPr>
              <w:pStyle w:val="Compact"/>
              <w:jc w:val="left"/>
            </w:pPr>
            <w:r>
              <w:t xml:space="preserve">0.054792</w:t>
            </w:r>
          </w:p>
        </w:tc>
        <w:tc>
          <w:tcPr/>
          <w:p>
            <w:pPr>
              <w:pStyle w:val="Compact"/>
              <w:jc w:val="left"/>
            </w:pPr>
            <w:r>
              <w:t xml:space="preserve">0.062849</w:t>
            </w:r>
          </w:p>
        </w:tc>
        <w:tc>
          <w:tcPr/>
          <w:p>
            <w:pPr>
              <w:pStyle w:val="Compact"/>
              <w:jc w:val="left"/>
            </w:pPr>
            <w:r>
              <w:t xml:space="preserve">0.054792</w:t>
            </w:r>
          </w:p>
        </w:tc>
        <w:tc>
          <w:tcPr/>
          <w:p>
            <w:pPr>
              <w:pStyle w:val="Compact"/>
              <w:jc w:val="left"/>
            </w:pPr>
            <w:r>
              <w:t xml:space="preserve">0.060163</w:t>
            </w:r>
          </w:p>
        </w:tc>
        <w:tc>
          <w:tcPr/>
          <w:p>
            <w:pPr>
              <w:pStyle w:val="Compact"/>
              <w:jc w:val="left"/>
            </w:pPr>
            <w:r>
              <w:t xml:space="preserve">1031788800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1986-03-14 00:00:00-05:00</w:t>
            </w:r>
          </w:p>
        </w:tc>
        <w:tc>
          <w:tcPr/>
          <w:p>
            <w:pPr>
              <w:pStyle w:val="Compact"/>
              <w:jc w:val="left"/>
            </w:pPr>
            <w:r>
              <w:t xml:space="preserve">0.060163</w:t>
            </w:r>
          </w:p>
        </w:tc>
        <w:tc>
          <w:tcPr/>
          <w:p>
            <w:pPr>
              <w:pStyle w:val="Compact"/>
              <w:jc w:val="left"/>
            </w:pPr>
            <w:r>
              <w:t xml:space="preserve">0.063386</w:t>
            </w:r>
          </w:p>
        </w:tc>
        <w:tc>
          <w:tcPr/>
          <w:p>
            <w:pPr>
              <w:pStyle w:val="Compact"/>
              <w:jc w:val="left"/>
            </w:pPr>
            <w:r>
              <w:t xml:space="preserve">0.060163</w:t>
            </w:r>
          </w:p>
        </w:tc>
        <w:tc>
          <w:tcPr/>
          <w:p>
            <w:pPr>
              <w:pStyle w:val="Compact"/>
              <w:jc w:val="left"/>
            </w:pPr>
            <w:r>
              <w:t xml:space="preserve">0.062311</w:t>
            </w:r>
          </w:p>
        </w:tc>
        <w:tc>
          <w:tcPr/>
          <w:p>
            <w:pPr>
              <w:pStyle w:val="Compact"/>
              <w:jc w:val="left"/>
            </w:pPr>
            <w:r>
              <w:t xml:space="preserve">308160000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1986-03-17 00:00:00-05:00</w:t>
            </w:r>
          </w:p>
        </w:tc>
        <w:tc>
          <w:tcPr/>
          <w:p>
            <w:pPr>
              <w:pStyle w:val="Compact"/>
              <w:jc w:val="left"/>
            </w:pPr>
            <w:r>
              <w:t xml:space="preserve">0.062311</w:t>
            </w:r>
          </w:p>
        </w:tc>
        <w:tc>
          <w:tcPr/>
          <w:p>
            <w:pPr>
              <w:pStyle w:val="Compact"/>
              <w:jc w:val="left"/>
            </w:pPr>
            <w:r>
              <w:t xml:space="preserve">0.063923</w:t>
            </w:r>
          </w:p>
        </w:tc>
        <w:tc>
          <w:tcPr/>
          <w:p>
            <w:pPr>
              <w:pStyle w:val="Compact"/>
              <w:jc w:val="left"/>
            </w:pPr>
            <w:r>
              <w:t xml:space="preserve">0.062311</w:t>
            </w:r>
          </w:p>
        </w:tc>
        <w:tc>
          <w:tcPr/>
          <w:p>
            <w:pPr>
              <w:pStyle w:val="Compact"/>
              <w:jc w:val="left"/>
            </w:pPr>
            <w:r>
              <w:t xml:space="preserve">0.063386</w:t>
            </w:r>
          </w:p>
        </w:tc>
        <w:tc>
          <w:tcPr/>
          <w:p>
            <w:pPr>
              <w:pStyle w:val="Compact"/>
              <w:jc w:val="left"/>
            </w:pPr>
            <w:r>
              <w:t xml:space="preserve">133171200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1986-03-18 00:00:00-05:00</w:t>
            </w:r>
          </w:p>
        </w:tc>
        <w:tc>
          <w:tcPr/>
          <w:p>
            <w:pPr>
              <w:pStyle w:val="Compact"/>
              <w:jc w:val="left"/>
            </w:pPr>
            <w:r>
              <w:t xml:space="preserve">0.063386</w:t>
            </w:r>
          </w:p>
        </w:tc>
        <w:tc>
          <w:tcPr/>
          <w:p>
            <w:pPr>
              <w:pStyle w:val="Compact"/>
              <w:jc w:val="left"/>
            </w:pPr>
            <w:r>
              <w:t xml:space="preserve">0.063923</w:t>
            </w:r>
          </w:p>
        </w:tc>
        <w:tc>
          <w:tcPr/>
          <w:p>
            <w:pPr>
              <w:pStyle w:val="Compact"/>
              <w:jc w:val="left"/>
            </w:pPr>
            <w:r>
              <w:t xml:space="preserve">0.061237</w:t>
            </w:r>
          </w:p>
        </w:tc>
        <w:tc>
          <w:tcPr/>
          <w:p>
            <w:pPr>
              <w:pStyle w:val="Compact"/>
              <w:jc w:val="left"/>
            </w:pPr>
            <w:r>
              <w:t xml:space="preserve">0.061774</w:t>
            </w:r>
          </w:p>
        </w:tc>
        <w:tc>
          <w:tcPr/>
          <w:p>
            <w:pPr>
              <w:pStyle w:val="Compact"/>
              <w:jc w:val="left"/>
            </w:pPr>
            <w:r>
              <w:t xml:space="preserve">67766400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1986-03-19 00:00:00-05:00</w:t>
            </w:r>
          </w:p>
        </w:tc>
        <w:tc>
          <w:tcPr/>
          <w:p>
            <w:pPr>
              <w:pStyle w:val="Compact"/>
              <w:jc w:val="left"/>
            </w:pPr>
            <w:r>
              <w:t xml:space="preserve">0.061774</w:t>
            </w:r>
          </w:p>
        </w:tc>
        <w:tc>
          <w:tcPr/>
          <w:p>
            <w:pPr>
              <w:pStyle w:val="Compact"/>
              <w:jc w:val="left"/>
            </w:pPr>
            <w:r>
              <w:t xml:space="preserve">0.062311</w:t>
            </w:r>
          </w:p>
        </w:tc>
        <w:tc>
          <w:tcPr/>
          <w:p>
            <w:pPr>
              <w:pStyle w:val="Compact"/>
              <w:jc w:val="left"/>
            </w:pPr>
            <w:r>
              <w:t xml:space="preserve">0.060163</w:t>
            </w:r>
          </w:p>
        </w:tc>
        <w:tc>
          <w:tcPr/>
          <w:p>
            <w:pPr>
              <w:pStyle w:val="Compact"/>
              <w:jc w:val="left"/>
            </w:pPr>
            <w:r>
              <w:t xml:space="preserve">0.060700</w:t>
            </w:r>
          </w:p>
        </w:tc>
        <w:tc>
          <w:tcPr/>
          <w:p>
            <w:pPr>
              <w:pStyle w:val="Compact"/>
              <w:jc w:val="left"/>
            </w:pPr>
            <w:r>
              <w:t xml:space="preserve">47894400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2024-03-18 00:00:00-04:00</w:t>
            </w:r>
          </w:p>
        </w:tc>
        <w:tc>
          <w:tcPr/>
          <w:p>
            <w:pPr>
              <w:pStyle w:val="Compact"/>
              <w:jc w:val="left"/>
            </w:pPr>
            <w:r>
              <w:t xml:space="preserve">414.250000</w:t>
            </w:r>
          </w:p>
        </w:tc>
        <w:tc>
          <w:tcPr/>
          <w:p>
            <w:pPr>
              <w:pStyle w:val="Compact"/>
              <w:jc w:val="left"/>
            </w:pPr>
            <w:r>
              <w:t xml:space="preserve">420.730011</w:t>
            </w:r>
          </w:p>
        </w:tc>
        <w:tc>
          <w:tcPr/>
          <w:p>
            <w:pPr>
              <w:pStyle w:val="Compact"/>
              <w:jc w:val="left"/>
            </w:pPr>
            <w:r>
              <w:t xml:space="preserve">413.779999</w:t>
            </w:r>
          </w:p>
        </w:tc>
        <w:tc>
          <w:tcPr/>
          <w:p>
            <w:pPr>
              <w:pStyle w:val="Compact"/>
              <w:jc w:val="left"/>
            </w:pPr>
            <w:r>
              <w:t xml:space="preserve">417.320007</w:t>
            </w:r>
          </w:p>
        </w:tc>
        <w:tc>
          <w:tcPr/>
          <w:p>
            <w:pPr>
              <w:pStyle w:val="Compact"/>
              <w:jc w:val="left"/>
            </w:pPr>
            <w:r>
              <w:t xml:space="preserve">20106000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2024-03-19 00:00:00-04:00</w:t>
            </w:r>
          </w:p>
        </w:tc>
        <w:tc>
          <w:tcPr/>
          <w:p>
            <w:pPr>
              <w:pStyle w:val="Compact"/>
              <w:jc w:val="left"/>
            </w:pPr>
            <w:r>
              <w:t xml:space="preserve">417.829987</w:t>
            </w:r>
          </w:p>
        </w:tc>
        <w:tc>
          <w:tcPr/>
          <w:p>
            <w:pPr>
              <w:pStyle w:val="Compact"/>
              <w:jc w:val="left"/>
            </w:pPr>
            <w:r>
              <w:t xml:space="preserve">421.670013</w:t>
            </w:r>
          </w:p>
        </w:tc>
        <w:tc>
          <w:tcPr/>
          <w:p>
            <w:pPr>
              <w:pStyle w:val="Compact"/>
              <w:jc w:val="left"/>
            </w:pPr>
            <w:r>
              <w:t xml:space="preserve">415.549988</w:t>
            </w:r>
          </w:p>
        </w:tc>
        <w:tc>
          <w:tcPr/>
          <w:p>
            <w:pPr>
              <w:pStyle w:val="Compact"/>
              <w:jc w:val="left"/>
            </w:pPr>
            <w:r>
              <w:t xml:space="preserve">421.410004</w:t>
            </w:r>
          </w:p>
        </w:tc>
        <w:tc>
          <w:tcPr/>
          <w:p>
            <w:pPr>
              <w:pStyle w:val="Compact"/>
              <w:jc w:val="left"/>
            </w:pPr>
            <w:r>
              <w:t xml:space="preserve">19837900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2024-03-20 00:00:00-04:00</w:t>
            </w:r>
          </w:p>
        </w:tc>
        <w:tc>
          <w:tcPr/>
          <w:p>
            <w:pPr>
              <w:pStyle w:val="Compact"/>
              <w:jc w:val="left"/>
            </w:pPr>
            <w:r>
              <w:t xml:space="preserve">422.000000</w:t>
            </w:r>
          </w:p>
        </w:tc>
        <w:tc>
          <w:tcPr/>
          <w:p>
            <w:pPr>
              <w:pStyle w:val="Compact"/>
              <w:jc w:val="left"/>
            </w:pPr>
            <w:r>
              <w:t xml:space="preserve">425.959991</w:t>
            </w:r>
          </w:p>
        </w:tc>
        <w:tc>
          <w:tcPr/>
          <w:p>
            <w:pPr>
              <w:pStyle w:val="Compact"/>
              <w:jc w:val="left"/>
            </w:pPr>
            <w:r>
              <w:t xml:space="preserve">420.660004</w:t>
            </w:r>
          </w:p>
        </w:tc>
        <w:tc>
          <w:tcPr/>
          <w:p>
            <w:pPr>
              <w:pStyle w:val="Compact"/>
              <w:jc w:val="left"/>
            </w:pPr>
            <w:r>
              <w:t xml:space="preserve">425.230011</w:t>
            </w:r>
          </w:p>
        </w:tc>
        <w:tc>
          <w:tcPr/>
          <w:p>
            <w:pPr>
              <w:pStyle w:val="Compact"/>
              <w:jc w:val="left"/>
            </w:pPr>
            <w:r>
              <w:t xml:space="preserve">17860100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2024-03-21 00:00:00-04:00</w:t>
            </w:r>
          </w:p>
        </w:tc>
        <w:tc>
          <w:tcPr/>
          <w:p>
            <w:pPr>
              <w:pStyle w:val="Compact"/>
              <w:jc w:val="left"/>
            </w:pPr>
            <w:r>
              <w:t xml:space="preserve">429.829987</w:t>
            </w:r>
          </w:p>
        </w:tc>
        <w:tc>
          <w:tcPr/>
          <w:p>
            <w:pPr>
              <w:pStyle w:val="Compact"/>
              <w:jc w:val="left"/>
            </w:pPr>
            <w:r>
              <w:t xml:space="preserve">430.820007</w:t>
            </w:r>
          </w:p>
        </w:tc>
        <w:tc>
          <w:tcPr/>
          <w:p>
            <w:pPr>
              <w:pStyle w:val="Compact"/>
              <w:jc w:val="left"/>
            </w:pPr>
            <w:r>
              <w:t xml:space="preserve">427.160004</w:t>
            </w:r>
          </w:p>
        </w:tc>
        <w:tc>
          <w:tcPr/>
          <w:p>
            <w:pPr>
              <w:pStyle w:val="Compact"/>
              <w:jc w:val="left"/>
            </w:pPr>
            <w:r>
              <w:t xml:space="preserve">429.369995</w:t>
            </w:r>
          </w:p>
        </w:tc>
        <w:tc>
          <w:tcPr/>
          <w:p>
            <w:pPr>
              <w:pStyle w:val="Compact"/>
              <w:jc w:val="left"/>
            </w:pPr>
            <w:r>
              <w:t xml:space="preserve">21296200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2024-03-22 00:00:00-04:00</w:t>
            </w:r>
          </w:p>
        </w:tc>
        <w:tc>
          <w:tcPr/>
          <w:p>
            <w:pPr>
              <w:pStyle w:val="Compact"/>
              <w:jc w:val="left"/>
            </w:pPr>
            <w:r>
              <w:t xml:space="preserve">429.700012</w:t>
            </w:r>
          </w:p>
        </w:tc>
        <w:tc>
          <w:tcPr/>
          <w:p>
            <w:pPr>
              <w:pStyle w:val="Compact"/>
              <w:jc w:val="left"/>
            </w:pPr>
            <w:r>
              <w:t xml:space="preserve">429.859985</w:t>
            </w:r>
          </w:p>
        </w:tc>
        <w:tc>
          <w:tcPr/>
          <w:p>
            <w:pPr>
              <w:pStyle w:val="Compact"/>
              <w:jc w:val="left"/>
            </w:pPr>
            <w:r>
              <w:t xml:space="preserve">426.070007</w:t>
            </w:r>
          </w:p>
        </w:tc>
        <w:tc>
          <w:tcPr/>
          <w:p>
            <w:pPr>
              <w:pStyle w:val="Compact"/>
              <w:jc w:val="left"/>
            </w:pPr>
            <w:r>
              <w:t xml:space="preserve">428.739990</w:t>
            </w:r>
          </w:p>
        </w:tc>
        <w:tc>
          <w:tcPr/>
          <w:p>
            <w:pPr>
              <w:pStyle w:val="Compact"/>
              <w:jc w:val="left"/>
            </w:pPr>
            <w:r>
              <w:t xml:space="preserve">17636500</w:t>
            </w:r>
          </w:p>
        </w:tc>
        <w:tc>
          <w:tcPr/>
          <w:p>
            <w:pPr>
              <w:pStyle w:val="Compact"/>
              <w:jc w:val="left"/>
            </w:pPr>
            <w:r>
              <w:t xml:space="preserve">0.0</w:t>
            </w:r>
          </w:p>
        </w:tc>
        <w:tc>
          <w:tcPr/>
          <w:p>
            <w:pPr>
              <w:pStyle w:val="Compact"/>
              <w:jc w:val="left"/>
            </w:pPr>
            <w:r>
              <w:t xml:space="preserve">0.0</w:t>
            </w:r>
          </w:p>
        </w:tc>
      </w:tr>
    </w:tbl>
    <w:p>
      <w:pPr>
        <w:pStyle w:val="BodyText"/>
      </w:pPr>
      <w:r>
        <w:t xml:space="preserve">Окрім цього,</w:t>
      </w:r>
      <w:r>
        <w:t xml:space="preserve"> </w:t>
      </w:r>
      <w:r>
        <w:rPr>
          <w:rStyle w:val="VerbatimChar"/>
        </w:rPr>
        <w:t xml:space="preserve">yfinance</w:t>
      </w:r>
      <w:r>
        <w:t xml:space="preserve"> </w:t>
      </w:r>
      <w:r>
        <w:t xml:space="preserve">дозволяє отримати інформацію по дивідентам та сплітам фінансового індексу:</w:t>
      </w:r>
    </w:p>
    <w:p>
      <w:pPr>
        <w:pStyle w:val="SourceCode"/>
      </w:pPr>
      <w:r>
        <w:rPr>
          <w:rStyle w:val="CommentTok"/>
        </w:rPr>
        <w:t xml:space="preserve"># показувати дії (дивіденди, спліти)</w:t>
      </w:r>
      <w:r>
        <w:br/>
      </w:r>
      <w:r>
        <w:rPr>
          <w:rStyle w:val="NormalTok"/>
        </w:rPr>
        <w:t xml:space="preserve">msft.actions</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pPr>
          </w:p>
        </w:tc>
        <w:tc>
          <w:tcPr/>
          <w:p>
            <w:pPr>
              <w:pStyle w:val="Compact"/>
              <w:jc w:val="left"/>
            </w:pPr>
            <w:r>
              <w:t xml:space="preserve">Dividends</w:t>
            </w:r>
          </w:p>
        </w:tc>
        <w:tc>
          <w:tcPr/>
          <w:p>
            <w:pPr>
              <w:pStyle w:val="Compact"/>
              <w:jc w:val="left"/>
            </w:pPr>
            <w:r>
              <w:t xml:space="preserve">Stock Splits</w:t>
            </w:r>
          </w:p>
        </w:tc>
      </w:tr>
      <w:tr>
        <w:trPr>
          <w:tblHeader w:val="true"/>
        </w:trPr>
        <w:tc>
          <w:tcPr/>
          <w:p>
            <w:pPr>
              <w:pStyle w:val="Compact"/>
              <w:jc w:val="left"/>
            </w:pPr>
            <w:r>
              <w:t xml:space="preserve">Date</w:t>
            </w:r>
          </w:p>
        </w:tc>
        <w:tc>
          <w:tcPr/>
          <w:p>
            <w:pPr>
              <w:pStyle w:val="Compact"/>
            </w:pPr>
          </w:p>
        </w:tc>
        <w:tc>
          <w:tcPr/>
          <w:p>
            <w:pPr>
              <w:pStyle w:val="Compact"/>
            </w:pPr>
          </w:p>
        </w:tc>
      </w:tr>
      <w:tr>
        <w:tc>
          <w:tcPr/>
          <w:p>
            <w:pPr>
              <w:pStyle w:val="Compact"/>
              <w:jc w:val="left"/>
            </w:pPr>
            <w:r>
              <w:t xml:space="preserve">1987-09-21 00:00:00-04:00</w:t>
            </w:r>
          </w:p>
        </w:tc>
        <w:tc>
          <w:tcPr/>
          <w:p>
            <w:pPr>
              <w:pStyle w:val="Compact"/>
              <w:jc w:val="left"/>
            </w:pPr>
            <w:r>
              <w:t xml:space="preserve">0.00</w:t>
            </w:r>
          </w:p>
        </w:tc>
        <w:tc>
          <w:tcPr/>
          <w:p>
            <w:pPr>
              <w:pStyle w:val="Compact"/>
              <w:jc w:val="left"/>
            </w:pPr>
            <w:r>
              <w:t xml:space="preserve">2.0</w:t>
            </w:r>
          </w:p>
        </w:tc>
      </w:tr>
      <w:tr>
        <w:tc>
          <w:tcPr/>
          <w:p>
            <w:pPr>
              <w:pStyle w:val="Compact"/>
              <w:jc w:val="left"/>
            </w:pPr>
            <w:r>
              <w:t xml:space="preserve">1990-04-16 00:00:00-04:00</w:t>
            </w:r>
          </w:p>
        </w:tc>
        <w:tc>
          <w:tcPr/>
          <w:p>
            <w:pPr>
              <w:pStyle w:val="Compact"/>
              <w:jc w:val="left"/>
            </w:pPr>
            <w:r>
              <w:t xml:space="preserve">0.00</w:t>
            </w:r>
          </w:p>
        </w:tc>
        <w:tc>
          <w:tcPr/>
          <w:p>
            <w:pPr>
              <w:pStyle w:val="Compact"/>
              <w:jc w:val="left"/>
            </w:pPr>
            <w:r>
              <w:t xml:space="preserve">2.0</w:t>
            </w:r>
          </w:p>
        </w:tc>
      </w:tr>
      <w:tr>
        <w:tc>
          <w:tcPr/>
          <w:p>
            <w:pPr>
              <w:pStyle w:val="Compact"/>
              <w:jc w:val="left"/>
            </w:pPr>
            <w:r>
              <w:t xml:space="preserve">1991-06-27 00:00:00-04:00</w:t>
            </w:r>
          </w:p>
        </w:tc>
        <w:tc>
          <w:tcPr/>
          <w:p>
            <w:pPr>
              <w:pStyle w:val="Compact"/>
              <w:jc w:val="left"/>
            </w:pPr>
            <w:r>
              <w:t xml:space="preserve">0.00</w:t>
            </w:r>
          </w:p>
        </w:tc>
        <w:tc>
          <w:tcPr/>
          <w:p>
            <w:pPr>
              <w:pStyle w:val="Compact"/>
              <w:jc w:val="left"/>
            </w:pPr>
            <w:r>
              <w:t xml:space="preserve">1.5</w:t>
            </w:r>
          </w:p>
        </w:tc>
      </w:tr>
      <w:tr>
        <w:tc>
          <w:tcPr/>
          <w:p>
            <w:pPr>
              <w:pStyle w:val="Compact"/>
              <w:jc w:val="left"/>
            </w:pPr>
            <w:r>
              <w:t xml:space="preserve">1992-06-15 00:00:00-04:00</w:t>
            </w:r>
          </w:p>
        </w:tc>
        <w:tc>
          <w:tcPr/>
          <w:p>
            <w:pPr>
              <w:pStyle w:val="Compact"/>
              <w:jc w:val="left"/>
            </w:pPr>
            <w:r>
              <w:t xml:space="preserve">0.00</w:t>
            </w:r>
          </w:p>
        </w:tc>
        <w:tc>
          <w:tcPr/>
          <w:p>
            <w:pPr>
              <w:pStyle w:val="Compact"/>
              <w:jc w:val="left"/>
            </w:pPr>
            <w:r>
              <w:t xml:space="preserve">1.5</w:t>
            </w:r>
          </w:p>
        </w:tc>
      </w:tr>
      <w:tr>
        <w:tc>
          <w:tcPr/>
          <w:p>
            <w:pPr>
              <w:pStyle w:val="Compact"/>
              <w:jc w:val="left"/>
            </w:pPr>
            <w:r>
              <w:t xml:space="preserve">1994-05-23 00:00:00-04:00</w:t>
            </w:r>
          </w:p>
        </w:tc>
        <w:tc>
          <w:tcPr/>
          <w:p>
            <w:pPr>
              <w:pStyle w:val="Compact"/>
              <w:jc w:val="left"/>
            </w:pPr>
            <w:r>
              <w:t xml:space="preserve">0.00</w:t>
            </w:r>
          </w:p>
        </w:tc>
        <w:tc>
          <w:tcPr/>
          <w:p>
            <w:pPr>
              <w:pStyle w:val="Compact"/>
              <w:jc w:val="left"/>
            </w:pPr>
            <w:r>
              <w:t xml:space="preserve">2.0</w:t>
            </w:r>
          </w:p>
        </w:tc>
      </w:tr>
      <w:tr>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2023-02-15 00:00:00-05:00</w:t>
            </w:r>
          </w:p>
        </w:tc>
        <w:tc>
          <w:tcPr/>
          <w:p>
            <w:pPr>
              <w:pStyle w:val="Compact"/>
              <w:jc w:val="left"/>
            </w:pPr>
            <w:r>
              <w:t xml:space="preserve">0.68</w:t>
            </w:r>
          </w:p>
        </w:tc>
        <w:tc>
          <w:tcPr/>
          <w:p>
            <w:pPr>
              <w:pStyle w:val="Compact"/>
              <w:jc w:val="left"/>
            </w:pPr>
            <w:r>
              <w:t xml:space="preserve">0.0</w:t>
            </w:r>
          </w:p>
        </w:tc>
      </w:tr>
      <w:tr>
        <w:tc>
          <w:tcPr/>
          <w:p>
            <w:pPr>
              <w:pStyle w:val="Compact"/>
              <w:jc w:val="left"/>
            </w:pPr>
            <w:r>
              <w:t xml:space="preserve">2023-05-17 00:00:00-04:00</w:t>
            </w:r>
          </w:p>
        </w:tc>
        <w:tc>
          <w:tcPr/>
          <w:p>
            <w:pPr>
              <w:pStyle w:val="Compact"/>
              <w:jc w:val="left"/>
            </w:pPr>
            <w:r>
              <w:t xml:space="preserve">0.68</w:t>
            </w:r>
          </w:p>
        </w:tc>
        <w:tc>
          <w:tcPr/>
          <w:p>
            <w:pPr>
              <w:pStyle w:val="Compact"/>
              <w:jc w:val="left"/>
            </w:pPr>
            <w:r>
              <w:t xml:space="preserve">0.0</w:t>
            </w:r>
          </w:p>
        </w:tc>
      </w:tr>
      <w:tr>
        <w:tc>
          <w:tcPr/>
          <w:p>
            <w:pPr>
              <w:pStyle w:val="Compact"/>
              <w:jc w:val="left"/>
            </w:pPr>
            <w:r>
              <w:t xml:space="preserve">2023-08-16 00:00:00-04:00</w:t>
            </w:r>
          </w:p>
        </w:tc>
        <w:tc>
          <w:tcPr/>
          <w:p>
            <w:pPr>
              <w:pStyle w:val="Compact"/>
              <w:jc w:val="left"/>
            </w:pPr>
            <w:r>
              <w:t xml:space="preserve">0.68</w:t>
            </w:r>
          </w:p>
        </w:tc>
        <w:tc>
          <w:tcPr/>
          <w:p>
            <w:pPr>
              <w:pStyle w:val="Compact"/>
              <w:jc w:val="left"/>
            </w:pPr>
            <w:r>
              <w:t xml:space="preserve">0.0</w:t>
            </w:r>
          </w:p>
        </w:tc>
      </w:tr>
      <w:tr>
        <w:tc>
          <w:tcPr/>
          <w:p>
            <w:pPr>
              <w:pStyle w:val="Compact"/>
              <w:jc w:val="left"/>
            </w:pPr>
            <w:r>
              <w:t xml:space="preserve">2023-11-15 00:00:00-05:00</w:t>
            </w:r>
          </w:p>
        </w:tc>
        <w:tc>
          <w:tcPr/>
          <w:p>
            <w:pPr>
              <w:pStyle w:val="Compact"/>
              <w:jc w:val="left"/>
            </w:pPr>
            <w:r>
              <w:t xml:space="preserve">0.75</w:t>
            </w:r>
          </w:p>
        </w:tc>
        <w:tc>
          <w:tcPr/>
          <w:p>
            <w:pPr>
              <w:pStyle w:val="Compact"/>
              <w:jc w:val="left"/>
            </w:pPr>
            <w:r>
              <w:t xml:space="preserve">0.0</w:t>
            </w:r>
          </w:p>
        </w:tc>
      </w:tr>
      <w:tr>
        <w:tc>
          <w:tcPr/>
          <w:p>
            <w:pPr>
              <w:pStyle w:val="Compact"/>
              <w:jc w:val="left"/>
            </w:pPr>
            <w:r>
              <w:t xml:space="preserve">2024-02-14 00:00:00-05:00</w:t>
            </w:r>
          </w:p>
        </w:tc>
        <w:tc>
          <w:tcPr/>
          <w:p>
            <w:pPr>
              <w:pStyle w:val="Compact"/>
              <w:jc w:val="left"/>
            </w:pPr>
            <w:r>
              <w:t xml:space="preserve">0.75</w:t>
            </w:r>
          </w:p>
        </w:tc>
        <w:tc>
          <w:tcPr/>
          <w:p>
            <w:pPr>
              <w:pStyle w:val="Compact"/>
              <w:jc w:val="left"/>
            </w:pPr>
            <w:r>
              <w:t xml:space="preserve">0.0</w:t>
            </w:r>
          </w:p>
        </w:tc>
      </w:tr>
    </w:tbl>
    <w:p>
      <w:pPr>
        <w:pStyle w:val="SourceCode"/>
      </w:pPr>
      <w:r>
        <w:rPr>
          <w:rStyle w:val="CommentTok"/>
        </w:rPr>
        <w:t xml:space="preserve"># продемонструвати дивіденти</w:t>
      </w:r>
      <w:r>
        <w:br/>
      </w:r>
      <w:r>
        <w:rPr>
          <w:rStyle w:val="NormalTok"/>
        </w:rPr>
        <w:t xml:space="preserve">msft.dividends</w:t>
      </w:r>
    </w:p>
    <w:p>
      <w:pPr>
        <w:pStyle w:val="SourceCode"/>
      </w:pPr>
      <w:r>
        <w:rPr>
          <w:rStyle w:val="VerbatimChar"/>
        </w:rPr>
        <w:t xml:space="preserve">Date</w:t>
      </w:r>
      <w:r>
        <w:br/>
      </w:r>
      <w:r>
        <w:rPr>
          <w:rStyle w:val="VerbatimChar"/>
        </w:rPr>
        <w:t xml:space="preserve">2003-02-19 00:00:00-05:00    0.08</w:t>
      </w:r>
      <w:r>
        <w:br/>
      </w:r>
      <w:r>
        <w:rPr>
          <w:rStyle w:val="VerbatimChar"/>
        </w:rPr>
        <w:t xml:space="preserve">2003-10-15 00:00:00-04:00    0.16</w:t>
      </w:r>
      <w:r>
        <w:br/>
      </w:r>
      <w:r>
        <w:rPr>
          <w:rStyle w:val="VerbatimChar"/>
        </w:rPr>
        <w:t xml:space="preserve">2004-08-23 00:00:00-04:00    0.08</w:t>
      </w:r>
      <w:r>
        <w:br/>
      </w:r>
      <w:r>
        <w:rPr>
          <w:rStyle w:val="VerbatimChar"/>
        </w:rPr>
        <w:t xml:space="preserve">2004-11-15 00:00:00-05:00    3.08</w:t>
      </w:r>
      <w:r>
        <w:br/>
      </w:r>
      <w:r>
        <w:rPr>
          <w:rStyle w:val="VerbatimChar"/>
        </w:rPr>
        <w:t xml:space="preserve">2005-02-15 00:00:00-05:00    0.08</w:t>
      </w:r>
      <w:r>
        <w:br/>
      </w:r>
      <w:r>
        <w:rPr>
          <w:rStyle w:val="VerbatimChar"/>
        </w:rPr>
        <w:t xml:space="preserve">                             ... </w:t>
      </w:r>
      <w:r>
        <w:br/>
      </w:r>
      <w:r>
        <w:rPr>
          <w:rStyle w:val="VerbatimChar"/>
        </w:rPr>
        <w:t xml:space="preserve">2023-02-15 00:00:00-05:00    0.68</w:t>
      </w:r>
      <w:r>
        <w:br/>
      </w:r>
      <w:r>
        <w:rPr>
          <w:rStyle w:val="VerbatimChar"/>
        </w:rPr>
        <w:t xml:space="preserve">2023-05-17 00:00:00-04:00    0.68</w:t>
      </w:r>
      <w:r>
        <w:br/>
      </w:r>
      <w:r>
        <w:rPr>
          <w:rStyle w:val="VerbatimChar"/>
        </w:rPr>
        <w:t xml:space="preserve">2023-08-16 00:00:00-04:00    0.68</w:t>
      </w:r>
      <w:r>
        <w:br/>
      </w:r>
      <w:r>
        <w:rPr>
          <w:rStyle w:val="VerbatimChar"/>
        </w:rPr>
        <w:t xml:space="preserve">2023-11-15 00:00:00-05:00    0.75</w:t>
      </w:r>
      <w:r>
        <w:br/>
      </w:r>
      <w:r>
        <w:rPr>
          <w:rStyle w:val="VerbatimChar"/>
        </w:rPr>
        <w:t xml:space="preserve">2024-02-14 00:00:00-05:00    0.75</w:t>
      </w:r>
      <w:r>
        <w:br/>
      </w:r>
      <w:r>
        <w:rPr>
          <w:rStyle w:val="VerbatimChar"/>
        </w:rPr>
        <w:t xml:space="preserve">Name: Dividends, Length: 81, dtype: float64</w:t>
      </w:r>
    </w:p>
    <w:p>
      <w:pPr>
        <w:pStyle w:val="SourceCode"/>
      </w:pPr>
      <w:r>
        <w:rPr>
          <w:rStyle w:val="CommentTok"/>
        </w:rPr>
        <w:t xml:space="preserve"># продемонструвати спліти</w:t>
      </w:r>
      <w:r>
        <w:br/>
      </w:r>
      <w:r>
        <w:rPr>
          <w:rStyle w:val="NormalTok"/>
        </w:rPr>
        <w:t xml:space="preserve">msft.splits</w:t>
      </w:r>
    </w:p>
    <w:p>
      <w:pPr>
        <w:pStyle w:val="SourceCode"/>
      </w:pPr>
      <w:r>
        <w:rPr>
          <w:rStyle w:val="VerbatimChar"/>
        </w:rPr>
        <w:t xml:space="preserve">Date</w:t>
      </w:r>
      <w:r>
        <w:br/>
      </w:r>
      <w:r>
        <w:rPr>
          <w:rStyle w:val="VerbatimChar"/>
        </w:rPr>
        <w:t xml:space="preserve">1987-09-21 00:00:00-04:00    2.0</w:t>
      </w:r>
      <w:r>
        <w:br/>
      </w:r>
      <w:r>
        <w:rPr>
          <w:rStyle w:val="VerbatimChar"/>
        </w:rPr>
        <w:t xml:space="preserve">1990-04-16 00:00:00-04:00    2.0</w:t>
      </w:r>
      <w:r>
        <w:br/>
      </w:r>
      <w:r>
        <w:rPr>
          <w:rStyle w:val="VerbatimChar"/>
        </w:rPr>
        <w:t xml:space="preserve">1991-06-27 00:00:00-04:00    1.5</w:t>
      </w:r>
      <w:r>
        <w:br/>
      </w:r>
      <w:r>
        <w:rPr>
          <w:rStyle w:val="VerbatimChar"/>
        </w:rPr>
        <w:t xml:space="preserve">1992-06-15 00:00:00-04:00    1.5</w:t>
      </w:r>
      <w:r>
        <w:br/>
      </w:r>
      <w:r>
        <w:rPr>
          <w:rStyle w:val="VerbatimChar"/>
        </w:rPr>
        <w:t xml:space="preserve">1994-05-23 00:00:00-04:00    2.0</w:t>
      </w:r>
      <w:r>
        <w:br/>
      </w:r>
      <w:r>
        <w:rPr>
          <w:rStyle w:val="VerbatimChar"/>
        </w:rPr>
        <w:t xml:space="preserve">1996-12-09 00:00:00-05:00    2.0</w:t>
      </w:r>
      <w:r>
        <w:br/>
      </w:r>
      <w:r>
        <w:rPr>
          <w:rStyle w:val="VerbatimChar"/>
        </w:rPr>
        <w:t xml:space="preserve">1998-02-23 00:00:00-05:00    2.0</w:t>
      </w:r>
      <w:r>
        <w:br/>
      </w:r>
      <w:r>
        <w:rPr>
          <w:rStyle w:val="VerbatimChar"/>
        </w:rPr>
        <w:t xml:space="preserve">1999-03-29 00:00:00-05:00    2.0</w:t>
      </w:r>
      <w:r>
        <w:br/>
      </w:r>
      <w:r>
        <w:rPr>
          <w:rStyle w:val="VerbatimChar"/>
        </w:rPr>
        <w:t xml:space="preserve">2003-02-18 00:00:00-05:00    2.0</w:t>
      </w:r>
      <w:r>
        <w:br/>
      </w:r>
      <w:r>
        <w:rPr>
          <w:rStyle w:val="VerbatimChar"/>
        </w:rPr>
        <w:t xml:space="preserve">Name: Stock Splits, dtype: float64</w:t>
      </w:r>
    </w:p>
    <w:p>
      <w:pPr>
        <w:pStyle w:val="FirstParagraph"/>
      </w:pPr>
      <w:r>
        <w:t xml:space="preserve">Для методу</w:t>
      </w:r>
      <w:r>
        <w:t xml:space="preserve"> </w:t>
      </w:r>
      <w:r>
        <w:rPr>
          <w:rStyle w:val="VerbatimChar"/>
        </w:rPr>
        <w:t xml:space="preserve">history()</w:t>
      </w:r>
      <w:r>
        <w:t xml:space="preserve"> </w:t>
      </w:r>
      <w:r>
        <w:t xml:space="preserve">доступні аргументи:</w:t>
      </w:r>
    </w:p>
    <w:p>
      <w:pPr>
        <w:numPr>
          <w:ilvl w:val="0"/>
          <w:numId w:val="1003"/>
        </w:numPr>
        <w:pStyle w:val="Compact"/>
      </w:pPr>
      <w:r>
        <w:rPr>
          <w:bCs/>
          <w:b/>
        </w:rPr>
        <w:t xml:space="preserve">period</w:t>
      </w:r>
      <w:r>
        <w:t xml:space="preserve">: період даних для завантаження (або використовуйте параметр period, або використовуйте start і end). Допустимі періоди: 1d, 5d, 1mo, 3mo, 6mo, 1y, 2y, 5y, 10y, ytd, max;</w:t>
      </w:r>
    </w:p>
    <w:p>
      <w:pPr>
        <w:numPr>
          <w:ilvl w:val="0"/>
          <w:numId w:val="1003"/>
        </w:numPr>
        <w:pStyle w:val="Compact"/>
      </w:pPr>
      <w:r>
        <w:rPr>
          <w:bCs/>
          <w:b/>
        </w:rPr>
        <w:t xml:space="preserve">interval</w:t>
      </w:r>
      <w:r>
        <w:t xml:space="preserve">: інтервал даних (внутрішньоденні дані не можуть перевищувати 60 днів) Допустимі інтервали 1m, 2m, 5m, 15m, 30m, 60m, 90m, 1h, 1d, 5d, 1wk, 1mo, 3mo;</w:t>
      </w:r>
    </w:p>
    <w:p>
      <w:pPr>
        <w:numPr>
          <w:ilvl w:val="0"/>
          <w:numId w:val="1003"/>
        </w:numPr>
        <w:pStyle w:val="Compact"/>
      </w:pPr>
      <w:r>
        <w:rPr>
          <w:bCs/>
          <w:b/>
        </w:rPr>
        <w:t xml:space="preserve">start</w:t>
      </w:r>
      <w:r>
        <w:t xml:space="preserve">: Якщо не використовується період — завантажте рядок дати початку у форматі (YYYY-MM-DD) або</w:t>
      </w:r>
      <w:r>
        <w:t xml:space="preserve"> </w:t>
      </w:r>
      <w:r>
        <w:rPr>
          <w:iCs/>
          <w:i/>
        </w:rPr>
        <w:t xml:space="preserve">datetime</w:t>
      </w:r>
      <w:r>
        <w:t xml:space="preserve">;</w:t>
      </w:r>
    </w:p>
    <w:p>
      <w:pPr>
        <w:numPr>
          <w:ilvl w:val="0"/>
          <w:numId w:val="1003"/>
        </w:numPr>
        <w:pStyle w:val="Compact"/>
      </w:pPr>
      <w:r>
        <w:rPr>
          <w:bCs/>
          <w:b/>
        </w:rPr>
        <w:t xml:space="preserve">end</w:t>
      </w:r>
      <w:r>
        <w:t xml:space="preserve">: Якщо не використовується період — завантажте рядок дати закінчення (YYYY-MM-DD) або</w:t>
      </w:r>
      <w:r>
        <w:t xml:space="preserve"> </w:t>
      </w:r>
      <w:r>
        <w:rPr>
          <w:iCs/>
          <w:i/>
        </w:rPr>
        <w:t xml:space="preserve">datetime</w:t>
      </w:r>
      <w:r>
        <w:t xml:space="preserve">;</w:t>
      </w:r>
    </w:p>
    <w:p>
      <w:pPr>
        <w:numPr>
          <w:ilvl w:val="0"/>
          <w:numId w:val="1003"/>
        </w:numPr>
        <w:pStyle w:val="Compact"/>
      </w:pPr>
      <w:r>
        <w:rPr>
          <w:bCs/>
          <w:b/>
        </w:rPr>
        <w:t xml:space="preserve">prepost</w:t>
      </w:r>
      <w:r>
        <w:t xml:space="preserve">: Включати в результати попередні та пост ринкові дані (За замовчуванням False);</w:t>
      </w:r>
    </w:p>
    <w:p>
      <w:pPr>
        <w:numPr>
          <w:ilvl w:val="0"/>
          <w:numId w:val="1003"/>
        </w:numPr>
        <w:pStyle w:val="Compact"/>
      </w:pPr>
      <w:r>
        <w:rPr>
          <w:bCs/>
          <w:b/>
        </w:rPr>
        <w:t xml:space="preserve">auto_adjust</w:t>
      </w:r>
      <w:r>
        <w:t xml:space="preserve">: Автоматично налаштовувати всі OHLC (ціни відкриття, закриття, найбільшу та найменшу) (За замовчуванням True);</w:t>
      </w:r>
    </w:p>
    <w:p>
      <w:pPr>
        <w:numPr>
          <w:ilvl w:val="0"/>
          <w:numId w:val="1003"/>
        </w:numPr>
        <w:pStyle w:val="Compact"/>
      </w:pPr>
      <w:r>
        <w:rPr>
          <w:bCs/>
          <w:b/>
        </w:rPr>
        <w:t xml:space="preserve">actions</w:t>
      </w:r>
      <w:r>
        <w:t xml:space="preserve">: Завантажувати події дивідендів та дроблення акцій (За замовчуванням True).</w:t>
      </w:r>
    </w:p>
    <w:bookmarkEnd w:id="52"/>
    <w:bookmarkStart w:id="84" w:name="X2ddb6cfac4f677b72d0fa97bc55e1bd40d6172b"/>
    <w:p>
      <w:pPr>
        <w:pStyle w:val="Heading3"/>
      </w:pPr>
      <w:r>
        <w:t xml:space="preserve">1.2.2 Одночасне вивантаження декількох ринкових активів</w:t>
      </w:r>
    </w:p>
    <w:p>
      <w:pPr>
        <w:pStyle w:val="FirstParagraph"/>
      </w:pPr>
      <w:r>
        <w:t xml:space="preserve">Як і до цього, ви також можете завантажувати дані для кількох тикерів одночасно:</w:t>
      </w:r>
    </w:p>
    <w:p>
      <w:pPr>
        <w:pStyle w:val="SourceCode"/>
      </w:pPr>
      <w:r>
        <w:rPr>
          <w:rStyle w:val="NormalTok"/>
        </w:rPr>
        <w:t xml:space="preserve">data </w:t>
      </w:r>
      <w:r>
        <w:rPr>
          <w:rStyle w:val="OperatorTok"/>
        </w:rPr>
        <w:t xml:space="preserve">=</w:t>
      </w:r>
      <w:r>
        <w:rPr>
          <w:rStyle w:val="NormalTok"/>
        </w:rPr>
        <w:t xml:space="preserve"> yf.download(</w:t>
      </w:r>
      <w:r>
        <w:rPr>
          <w:rStyle w:val="StringTok"/>
        </w:rPr>
        <w:t xml:space="preserve">"SPY AAPL"</w:t>
      </w:r>
      <w:r>
        <w:rPr>
          <w:rStyle w:val="NormalTok"/>
        </w:rPr>
        <w:t xml:space="preserve">, </w:t>
      </w:r>
      <w:r>
        <w:br/>
      </w:r>
      <w:r>
        <w:rPr>
          <w:rStyle w:val="NormalTok"/>
        </w:rPr>
        <w:t xml:space="preserve">                   start</w:t>
      </w:r>
      <w:r>
        <w:rPr>
          <w:rStyle w:val="OperatorTok"/>
        </w:rPr>
        <w:t xml:space="preserve">=</w:t>
      </w:r>
      <w:r>
        <w:rPr>
          <w:rStyle w:val="StringTok"/>
        </w:rPr>
        <w:t xml:space="preserve">"2017-01-01"</w:t>
      </w:r>
      <w:r>
        <w:rPr>
          <w:rStyle w:val="NormalTok"/>
        </w:rPr>
        <w:t xml:space="preserve">, </w:t>
      </w:r>
      <w:r>
        <w:br/>
      </w:r>
      <w:r>
        <w:rPr>
          <w:rStyle w:val="NormalTok"/>
        </w:rPr>
        <w:t xml:space="preserve">                   end</w:t>
      </w:r>
      <w:r>
        <w:rPr>
          <w:rStyle w:val="OperatorTok"/>
        </w:rPr>
        <w:t xml:space="preserve">=</w:t>
      </w:r>
      <w:r>
        <w:rPr>
          <w:rStyle w:val="StringTok"/>
        </w:rPr>
        <w:t xml:space="preserve">"2017-04-30"</w:t>
      </w:r>
      <w:r>
        <w:rPr>
          <w:rStyle w:val="NormalTok"/>
        </w:rPr>
        <w:t xml:space="preserve">) </w:t>
      </w:r>
      <w:r>
        <w:rPr>
          <w:rStyle w:val="CommentTok"/>
        </w:rPr>
        <w:t xml:space="preserve"># вивантажуємо дані, </w:t>
      </w:r>
      <w:r>
        <w:br/>
      </w:r>
      <w:r>
        <w:rPr>
          <w:rStyle w:val="NormalTok"/>
        </w:rPr>
        <w:t xml:space="preserve">                                     </w:t>
      </w:r>
      <w:r>
        <w:rPr>
          <w:rStyle w:val="CommentTok"/>
        </w:rPr>
        <w:t xml:space="preserve"># зберігаємо до змінної data</w:t>
      </w:r>
      <w:r>
        <w:br/>
      </w:r>
      <w:r>
        <w:br/>
      </w:r>
      <w:r>
        <w:rPr>
          <w:rStyle w:val="NormalTok"/>
        </w:rPr>
        <w:t xml:space="preserve">data.head() </w:t>
      </w:r>
      <w:r>
        <w:rPr>
          <w:rStyle w:val="CommentTok"/>
        </w:rPr>
        <w:t xml:space="preserve"># виводимо перші 5 рядків нашого масиву даних </w:t>
      </w:r>
    </w:p>
    <w:p>
      <w:pPr>
        <w:pStyle w:val="SourceCode"/>
      </w:pPr>
      <w:r>
        <w:rPr>
          <w:rStyle w:val="VerbatimChar"/>
        </w:rPr>
        <w:t xml:space="preserve">[*********************100%%**********************]  2 of 2 completed</w:t>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jc w:val="left"/>
            </w:pPr>
            <w:r>
              <w:t xml:space="preserve">Price</w:t>
            </w:r>
          </w:p>
        </w:tc>
        <w:tc>
          <w:tcPr>
            <w:gridSpan w:val="2"/>
          </w:tcPr>
          <w:p>
            <w:pPr>
              <w:pStyle w:val="Compact"/>
              <w:jc w:val="left"/>
            </w:pPr>
            <w:r>
              <w:t xml:space="preserve">Adj Close</w:t>
            </w:r>
          </w:p>
        </w:tc>
        <w:tc>
          <w:tcPr>
            <w:gridSpan w:val="2"/>
          </w:tcPr>
          <w:p>
            <w:pPr>
              <w:pStyle w:val="Compact"/>
              <w:jc w:val="left"/>
            </w:pPr>
            <w:r>
              <w:t xml:space="preserve">Close</w:t>
            </w:r>
          </w:p>
        </w:tc>
        <w:tc>
          <w:tcPr>
            <w:gridSpan w:val="2"/>
          </w:tcPr>
          <w:p>
            <w:pPr>
              <w:pStyle w:val="Compact"/>
              <w:jc w:val="left"/>
            </w:pPr>
            <w:r>
              <w:t xml:space="preserve">High</w:t>
            </w:r>
          </w:p>
        </w:tc>
        <w:tc>
          <w:tcPr>
            <w:gridSpan w:val="2"/>
          </w:tcPr>
          <w:p>
            <w:pPr>
              <w:pStyle w:val="Compact"/>
              <w:jc w:val="left"/>
            </w:pPr>
            <w:r>
              <w:t xml:space="preserve">Low</w:t>
            </w:r>
          </w:p>
        </w:tc>
        <w:tc>
          <w:tcPr>
            <w:gridSpan w:val="2"/>
          </w:tcPr>
          <w:p>
            <w:pPr>
              <w:pStyle w:val="Compact"/>
              <w:jc w:val="left"/>
            </w:pPr>
            <w:r>
              <w:t xml:space="preserve">Open</w:t>
            </w:r>
          </w:p>
        </w:tc>
        <w:tc>
          <w:tcPr>
            <w:gridSpan w:val="2"/>
          </w:tcPr>
          <w:p>
            <w:pPr>
              <w:pStyle w:val="Compact"/>
              <w:jc w:val="left"/>
            </w:pPr>
            <w:r>
              <w:t xml:space="preserve">Volume</w:t>
            </w:r>
          </w:p>
        </w:tc>
      </w:tr>
      <w:tr>
        <w:trPr>
          <w:tblHeader w:val="true"/>
        </w:trPr>
        <w:tc>
          <w:tcPr/>
          <w:p>
            <w:pPr>
              <w:pStyle w:val="Compact"/>
              <w:jc w:val="left"/>
            </w:pPr>
            <w:r>
              <w:t xml:space="preserve">Ticker</w:t>
            </w:r>
          </w:p>
        </w:tc>
        <w:tc>
          <w:tcPr/>
          <w:p>
            <w:pPr>
              <w:pStyle w:val="Compact"/>
              <w:jc w:val="left"/>
            </w:pPr>
            <w:r>
              <w:t xml:space="preserve">AAPL</w:t>
            </w:r>
          </w:p>
        </w:tc>
        <w:tc>
          <w:tcPr/>
          <w:p>
            <w:pPr>
              <w:pStyle w:val="Compact"/>
              <w:jc w:val="left"/>
            </w:pPr>
            <w:r>
              <w:t xml:space="preserve">SPY</w:t>
            </w:r>
          </w:p>
        </w:tc>
        <w:tc>
          <w:tcPr/>
          <w:p>
            <w:pPr>
              <w:pStyle w:val="Compact"/>
              <w:jc w:val="left"/>
            </w:pPr>
            <w:r>
              <w:t xml:space="preserve">AAPL</w:t>
            </w:r>
          </w:p>
        </w:tc>
        <w:tc>
          <w:tcPr/>
          <w:p>
            <w:pPr>
              <w:pStyle w:val="Compact"/>
              <w:jc w:val="left"/>
            </w:pPr>
            <w:r>
              <w:t xml:space="preserve">SPY</w:t>
            </w:r>
          </w:p>
        </w:tc>
        <w:tc>
          <w:tcPr/>
          <w:p>
            <w:pPr>
              <w:pStyle w:val="Compact"/>
              <w:jc w:val="left"/>
            </w:pPr>
            <w:r>
              <w:t xml:space="preserve">AAPL</w:t>
            </w:r>
          </w:p>
        </w:tc>
        <w:tc>
          <w:tcPr/>
          <w:p>
            <w:pPr>
              <w:pStyle w:val="Compact"/>
              <w:jc w:val="left"/>
            </w:pPr>
            <w:r>
              <w:t xml:space="preserve">SPY</w:t>
            </w:r>
          </w:p>
        </w:tc>
        <w:tc>
          <w:tcPr/>
          <w:p>
            <w:pPr>
              <w:pStyle w:val="Compact"/>
              <w:jc w:val="left"/>
            </w:pPr>
            <w:r>
              <w:t xml:space="preserve">AAPL</w:t>
            </w:r>
          </w:p>
        </w:tc>
        <w:tc>
          <w:tcPr/>
          <w:p>
            <w:pPr>
              <w:pStyle w:val="Compact"/>
              <w:jc w:val="left"/>
            </w:pPr>
            <w:r>
              <w:t xml:space="preserve">SPY</w:t>
            </w:r>
          </w:p>
        </w:tc>
        <w:tc>
          <w:tcPr/>
          <w:p>
            <w:pPr>
              <w:pStyle w:val="Compact"/>
              <w:jc w:val="left"/>
            </w:pPr>
            <w:r>
              <w:t xml:space="preserve">AAPL</w:t>
            </w:r>
          </w:p>
        </w:tc>
        <w:tc>
          <w:tcPr/>
          <w:p>
            <w:pPr>
              <w:pStyle w:val="Compact"/>
              <w:jc w:val="left"/>
            </w:pPr>
            <w:r>
              <w:t xml:space="preserve">SPY</w:t>
            </w:r>
          </w:p>
        </w:tc>
        <w:tc>
          <w:tcPr/>
          <w:p>
            <w:pPr>
              <w:pStyle w:val="Compact"/>
              <w:jc w:val="left"/>
            </w:pPr>
            <w:r>
              <w:t xml:space="preserve">AAPL</w:t>
            </w:r>
          </w:p>
        </w:tc>
        <w:tc>
          <w:tcPr/>
          <w:p>
            <w:pPr>
              <w:pStyle w:val="Compact"/>
              <w:jc w:val="left"/>
            </w:pPr>
            <w:r>
              <w:t xml:space="preserve">SPY</w:t>
            </w:r>
          </w:p>
        </w:tc>
      </w:tr>
      <w:tr>
        <w:trPr>
          <w:tblHeader w:val="true"/>
        </w:trPr>
        <w:tc>
          <w:tcPr/>
          <w:p>
            <w:pPr>
              <w:pStyle w:val="Compact"/>
              <w:jc w:val="left"/>
            </w:pPr>
            <w:r>
              <w:t xml:space="preserve">Date</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2017-01-03</w:t>
            </w:r>
          </w:p>
        </w:tc>
        <w:tc>
          <w:tcPr/>
          <w:p>
            <w:pPr>
              <w:pStyle w:val="Compact"/>
              <w:jc w:val="left"/>
            </w:pPr>
            <w:r>
              <w:t xml:space="preserve">26.989265</w:t>
            </w:r>
          </w:p>
        </w:tc>
        <w:tc>
          <w:tcPr/>
          <w:p>
            <w:pPr>
              <w:pStyle w:val="Compact"/>
              <w:jc w:val="left"/>
            </w:pPr>
            <w:r>
              <w:t xml:space="preserve">199.200607</w:t>
            </w:r>
          </w:p>
        </w:tc>
        <w:tc>
          <w:tcPr/>
          <w:p>
            <w:pPr>
              <w:pStyle w:val="Compact"/>
              <w:jc w:val="left"/>
            </w:pPr>
            <w:r>
              <w:t xml:space="preserve">29.037500</w:t>
            </w:r>
          </w:p>
        </w:tc>
        <w:tc>
          <w:tcPr/>
          <w:p>
            <w:pPr>
              <w:pStyle w:val="Compact"/>
              <w:jc w:val="left"/>
            </w:pPr>
            <w:r>
              <w:t xml:space="preserve">225.240005</w:t>
            </w:r>
          </w:p>
        </w:tc>
        <w:tc>
          <w:tcPr/>
          <w:p>
            <w:pPr>
              <w:pStyle w:val="Compact"/>
              <w:jc w:val="left"/>
            </w:pPr>
            <w:r>
              <w:t xml:space="preserve">29.082500</w:t>
            </w:r>
          </w:p>
        </w:tc>
        <w:tc>
          <w:tcPr/>
          <w:p>
            <w:pPr>
              <w:pStyle w:val="Compact"/>
              <w:jc w:val="left"/>
            </w:pPr>
            <w:r>
              <w:t xml:space="preserve">225.830002</w:t>
            </w:r>
          </w:p>
        </w:tc>
        <w:tc>
          <w:tcPr/>
          <w:p>
            <w:pPr>
              <w:pStyle w:val="Compact"/>
              <w:jc w:val="left"/>
            </w:pPr>
            <w:r>
              <w:t xml:space="preserve">28.690001</w:t>
            </w:r>
          </w:p>
        </w:tc>
        <w:tc>
          <w:tcPr/>
          <w:p>
            <w:pPr>
              <w:pStyle w:val="Compact"/>
              <w:jc w:val="left"/>
            </w:pPr>
            <w:r>
              <w:t xml:space="preserve">223.880005</w:t>
            </w:r>
          </w:p>
        </w:tc>
        <w:tc>
          <w:tcPr/>
          <w:p>
            <w:pPr>
              <w:pStyle w:val="Compact"/>
              <w:jc w:val="left"/>
            </w:pPr>
            <w:r>
              <w:t xml:space="preserve">28.950001</w:t>
            </w:r>
          </w:p>
        </w:tc>
        <w:tc>
          <w:tcPr/>
          <w:p>
            <w:pPr>
              <w:pStyle w:val="Compact"/>
              <w:jc w:val="left"/>
            </w:pPr>
            <w:r>
              <w:t xml:space="preserve">225.039993</w:t>
            </w:r>
          </w:p>
        </w:tc>
        <w:tc>
          <w:tcPr/>
          <w:p>
            <w:pPr>
              <w:pStyle w:val="Compact"/>
              <w:jc w:val="left"/>
            </w:pPr>
            <w:r>
              <w:t xml:space="preserve">115127600</w:t>
            </w:r>
          </w:p>
        </w:tc>
        <w:tc>
          <w:tcPr/>
          <w:p>
            <w:pPr>
              <w:pStyle w:val="Compact"/>
              <w:jc w:val="left"/>
            </w:pPr>
            <w:r>
              <w:t xml:space="preserve">91366500</w:t>
            </w:r>
          </w:p>
        </w:tc>
      </w:tr>
      <w:tr>
        <w:tc>
          <w:tcPr/>
          <w:p>
            <w:pPr>
              <w:pStyle w:val="Compact"/>
              <w:jc w:val="left"/>
            </w:pPr>
            <w:r>
              <w:t xml:space="preserve">2017-01-04</w:t>
            </w:r>
          </w:p>
        </w:tc>
        <w:tc>
          <w:tcPr/>
          <w:p>
            <w:pPr>
              <w:pStyle w:val="Compact"/>
              <w:jc w:val="left"/>
            </w:pPr>
            <w:r>
              <w:t xml:space="preserve">26.959055</w:t>
            </w:r>
          </w:p>
        </w:tc>
        <w:tc>
          <w:tcPr/>
          <w:p>
            <w:pPr>
              <w:pStyle w:val="Compact"/>
              <w:jc w:val="left"/>
            </w:pPr>
            <w:r>
              <w:t xml:space="preserve">200.385712</w:t>
            </w:r>
          </w:p>
        </w:tc>
        <w:tc>
          <w:tcPr/>
          <w:p>
            <w:pPr>
              <w:pStyle w:val="Compact"/>
              <w:jc w:val="left"/>
            </w:pPr>
            <w:r>
              <w:t xml:space="preserve">29.004999</w:t>
            </w:r>
          </w:p>
        </w:tc>
        <w:tc>
          <w:tcPr/>
          <w:p>
            <w:pPr>
              <w:pStyle w:val="Compact"/>
              <w:jc w:val="left"/>
            </w:pPr>
            <w:r>
              <w:t xml:space="preserve">226.580002</w:t>
            </w:r>
          </w:p>
        </w:tc>
        <w:tc>
          <w:tcPr/>
          <w:p>
            <w:pPr>
              <w:pStyle w:val="Compact"/>
              <w:jc w:val="left"/>
            </w:pPr>
            <w:r>
              <w:t xml:space="preserve">29.127501</w:t>
            </w:r>
          </w:p>
        </w:tc>
        <w:tc>
          <w:tcPr/>
          <w:p>
            <w:pPr>
              <w:pStyle w:val="Compact"/>
              <w:jc w:val="left"/>
            </w:pPr>
            <w:r>
              <w:t xml:space="preserve">226.750000</w:t>
            </w:r>
          </w:p>
        </w:tc>
        <w:tc>
          <w:tcPr/>
          <w:p>
            <w:pPr>
              <w:pStyle w:val="Compact"/>
              <w:jc w:val="left"/>
            </w:pPr>
            <w:r>
              <w:t xml:space="preserve">28.937500</w:t>
            </w:r>
          </w:p>
        </w:tc>
        <w:tc>
          <w:tcPr/>
          <w:p>
            <w:pPr>
              <w:pStyle w:val="Compact"/>
              <w:jc w:val="left"/>
            </w:pPr>
            <w:r>
              <w:t xml:space="preserve">225.610001</w:t>
            </w:r>
          </w:p>
        </w:tc>
        <w:tc>
          <w:tcPr/>
          <w:p>
            <w:pPr>
              <w:pStyle w:val="Compact"/>
              <w:jc w:val="left"/>
            </w:pPr>
            <w:r>
              <w:t xml:space="preserve">28.962500</w:t>
            </w:r>
          </w:p>
        </w:tc>
        <w:tc>
          <w:tcPr/>
          <w:p>
            <w:pPr>
              <w:pStyle w:val="Compact"/>
              <w:jc w:val="left"/>
            </w:pPr>
            <w:r>
              <w:t xml:space="preserve">225.619995</w:t>
            </w:r>
          </w:p>
        </w:tc>
        <w:tc>
          <w:tcPr/>
          <w:p>
            <w:pPr>
              <w:pStyle w:val="Compact"/>
              <w:jc w:val="left"/>
            </w:pPr>
            <w:r>
              <w:t xml:space="preserve">84472400</w:t>
            </w:r>
          </w:p>
        </w:tc>
        <w:tc>
          <w:tcPr/>
          <w:p>
            <w:pPr>
              <w:pStyle w:val="Compact"/>
              <w:jc w:val="left"/>
            </w:pPr>
            <w:r>
              <w:t xml:space="preserve">78744400</w:t>
            </w:r>
          </w:p>
        </w:tc>
      </w:tr>
      <w:tr>
        <w:tc>
          <w:tcPr/>
          <w:p>
            <w:pPr>
              <w:pStyle w:val="Compact"/>
              <w:jc w:val="left"/>
            </w:pPr>
            <w:r>
              <w:t xml:space="preserve">2017-01-05</w:t>
            </w:r>
          </w:p>
        </w:tc>
        <w:tc>
          <w:tcPr/>
          <w:p>
            <w:pPr>
              <w:pStyle w:val="Compact"/>
              <w:jc w:val="left"/>
            </w:pPr>
            <w:r>
              <w:t xml:space="preserve">27.096151</w:t>
            </w:r>
          </w:p>
        </w:tc>
        <w:tc>
          <w:tcPr/>
          <w:p>
            <w:pPr>
              <w:pStyle w:val="Compact"/>
              <w:jc w:val="left"/>
            </w:pPr>
            <w:r>
              <w:t xml:space="preserve">200.226501</w:t>
            </w:r>
          </w:p>
        </w:tc>
        <w:tc>
          <w:tcPr/>
          <w:p>
            <w:pPr>
              <w:pStyle w:val="Compact"/>
              <w:jc w:val="left"/>
            </w:pPr>
            <w:r>
              <w:t xml:space="preserve">29.152500</w:t>
            </w:r>
          </w:p>
        </w:tc>
        <w:tc>
          <w:tcPr/>
          <w:p>
            <w:pPr>
              <w:pStyle w:val="Compact"/>
              <w:jc w:val="left"/>
            </w:pPr>
            <w:r>
              <w:t xml:space="preserve">226.399994</w:t>
            </w:r>
          </w:p>
        </w:tc>
        <w:tc>
          <w:tcPr/>
          <w:p>
            <w:pPr>
              <w:pStyle w:val="Compact"/>
              <w:jc w:val="left"/>
            </w:pPr>
            <w:r>
              <w:t xml:space="preserve">29.215000</w:t>
            </w:r>
          </w:p>
        </w:tc>
        <w:tc>
          <w:tcPr/>
          <w:p>
            <w:pPr>
              <w:pStyle w:val="Compact"/>
              <w:jc w:val="left"/>
            </w:pPr>
            <w:r>
              <w:t xml:space="preserve">226.580002</w:t>
            </w:r>
          </w:p>
        </w:tc>
        <w:tc>
          <w:tcPr/>
          <w:p>
            <w:pPr>
              <w:pStyle w:val="Compact"/>
              <w:jc w:val="left"/>
            </w:pPr>
            <w:r>
              <w:t xml:space="preserve">28.952499</w:t>
            </w:r>
          </w:p>
        </w:tc>
        <w:tc>
          <w:tcPr/>
          <w:p>
            <w:pPr>
              <w:pStyle w:val="Compact"/>
              <w:jc w:val="left"/>
            </w:pPr>
            <w:r>
              <w:t xml:space="preserve">225.479996</w:t>
            </w:r>
          </w:p>
        </w:tc>
        <w:tc>
          <w:tcPr/>
          <w:p>
            <w:pPr>
              <w:pStyle w:val="Compact"/>
              <w:jc w:val="left"/>
            </w:pPr>
            <w:r>
              <w:t xml:space="preserve">28.980000</w:t>
            </w:r>
          </w:p>
        </w:tc>
        <w:tc>
          <w:tcPr/>
          <w:p>
            <w:pPr>
              <w:pStyle w:val="Compact"/>
              <w:jc w:val="left"/>
            </w:pPr>
            <w:r>
              <w:t xml:space="preserve">226.270004</w:t>
            </w:r>
          </w:p>
        </w:tc>
        <w:tc>
          <w:tcPr/>
          <w:p>
            <w:pPr>
              <w:pStyle w:val="Compact"/>
              <w:jc w:val="left"/>
            </w:pPr>
            <w:r>
              <w:t xml:space="preserve">88774400</w:t>
            </w:r>
          </w:p>
        </w:tc>
        <w:tc>
          <w:tcPr/>
          <w:p>
            <w:pPr>
              <w:pStyle w:val="Compact"/>
              <w:jc w:val="left"/>
            </w:pPr>
            <w:r>
              <w:t xml:space="preserve">78379000</w:t>
            </w:r>
          </w:p>
        </w:tc>
      </w:tr>
      <w:tr>
        <w:tc>
          <w:tcPr/>
          <w:p>
            <w:pPr>
              <w:pStyle w:val="Compact"/>
              <w:jc w:val="left"/>
            </w:pPr>
            <w:r>
              <w:t xml:space="preserve">2017-01-06</w:t>
            </w:r>
          </w:p>
        </w:tc>
        <w:tc>
          <w:tcPr/>
          <w:p>
            <w:pPr>
              <w:pStyle w:val="Compact"/>
              <w:jc w:val="left"/>
            </w:pPr>
            <w:r>
              <w:t xml:space="preserve">27.398235</w:t>
            </w:r>
          </w:p>
        </w:tc>
        <w:tc>
          <w:tcPr/>
          <w:p>
            <w:pPr>
              <w:pStyle w:val="Compact"/>
              <w:jc w:val="left"/>
            </w:pPr>
            <w:r>
              <w:t xml:space="preserve">200.942886</w:t>
            </w:r>
          </w:p>
        </w:tc>
        <w:tc>
          <w:tcPr/>
          <w:p>
            <w:pPr>
              <w:pStyle w:val="Compact"/>
              <w:jc w:val="left"/>
            </w:pPr>
            <w:r>
              <w:t xml:space="preserve">29.477501</w:t>
            </w:r>
          </w:p>
        </w:tc>
        <w:tc>
          <w:tcPr/>
          <w:p>
            <w:pPr>
              <w:pStyle w:val="Compact"/>
              <w:jc w:val="left"/>
            </w:pPr>
            <w:r>
              <w:t xml:space="preserve">227.210007</w:t>
            </w:r>
          </w:p>
        </w:tc>
        <w:tc>
          <w:tcPr/>
          <w:p>
            <w:pPr>
              <w:pStyle w:val="Compact"/>
              <w:jc w:val="left"/>
            </w:pPr>
            <w:r>
              <w:t xml:space="preserve">29.540001</w:t>
            </w:r>
          </w:p>
        </w:tc>
        <w:tc>
          <w:tcPr/>
          <w:p>
            <w:pPr>
              <w:pStyle w:val="Compact"/>
              <w:jc w:val="left"/>
            </w:pPr>
            <w:r>
              <w:t xml:space="preserve">227.750000</w:t>
            </w:r>
          </w:p>
        </w:tc>
        <w:tc>
          <w:tcPr/>
          <w:p>
            <w:pPr>
              <w:pStyle w:val="Compact"/>
              <w:jc w:val="left"/>
            </w:pPr>
            <w:r>
              <w:t xml:space="preserve">29.117500</w:t>
            </w:r>
          </w:p>
        </w:tc>
        <w:tc>
          <w:tcPr/>
          <w:p>
            <w:pPr>
              <w:pStyle w:val="Compact"/>
              <w:jc w:val="left"/>
            </w:pPr>
            <w:r>
              <w:t xml:space="preserve">225.899994</w:t>
            </w:r>
          </w:p>
        </w:tc>
        <w:tc>
          <w:tcPr/>
          <w:p>
            <w:pPr>
              <w:pStyle w:val="Compact"/>
              <w:jc w:val="left"/>
            </w:pPr>
            <w:r>
              <w:t xml:space="preserve">29.195000</w:t>
            </w:r>
          </w:p>
        </w:tc>
        <w:tc>
          <w:tcPr/>
          <w:p>
            <w:pPr>
              <w:pStyle w:val="Compact"/>
              <w:jc w:val="left"/>
            </w:pPr>
            <w:r>
              <w:t xml:space="preserve">226.529999</w:t>
            </w:r>
          </w:p>
        </w:tc>
        <w:tc>
          <w:tcPr/>
          <w:p>
            <w:pPr>
              <w:pStyle w:val="Compact"/>
              <w:jc w:val="left"/>
            </w:pPr>
            <w:r>
              <w:t xml:space="preserve">127007600</w:t>
            </w:r>
          </w:p>
        </w:tc>
        <w:tc>
          <w:tcPr/>
          <w:p>
            <w:pPr>
              <w:pStyle w:val="Compact"/>
              <w:jc w:val="left"/>
            </w:pPr>
            <w:r>
              <w:t xml:space="preserve">71559900</w:t>
            </w:r>
          </w:p>
        </w:tc>
      </w:tr>
      <w:tr>
        <w:tc>
          <w:tcPr/>
          <w:p>
            <w:pPr>
              <w:pStyle w:val="Compact"/>
              <w:jc w:val="left"/>
            </w:pPr>
            <w:r>
              <w:t xml:space="preserve">2017-01-09</w:t>
            </w:r>
          </w:p>
        </w:tc>
        <w:tc>
          <w:tcPr/>
          <w:p>
            <w:pPr>
              <w:pStyle w:val="Compact"/>
              <w:jc w:val="left"/>
            </w:pPr>
            <w:r>
              <w:t xml:space="preserve">27.649183</w:t>
            </w:r>
          </w:p>
        </w:tc>
        <w:tc>
          <w:tcPr/>
          <w:p>
            <w:pPr>
              <w:pStyle w:val="Compact"/>
              <w:jc w:val="left"/>
            </w:pPr>
            <w:r>
              <w:t xml:space="preserve">200.279572</w:t>
            </w:r>
          </w:p>
        </w:tc>
        <w:tc>
          <w:tcPr/>
          <w:p>
            <w:pPr>
              <w:pStyle w:val="Compact"/>
              <w:jc w:val="left"/>
            </w:pPr>
            <w:r>
              <w:t xml:space="preserve">29.747499</w:t>
            </w:r>
          </w:p>
        </w:tc>
        <w:tc>
          <w:tcPr/>
          <w:p>
            <w:pPr>
              <w:pStyle w:val="Compact"/>
              <w:jc w:val="left"/>
            </w:pPr>
            <w:r>
              <w:t xml:space="preserve">226.460007</w:t>
            </w:r>
          </w:p>
        </w:tc>
        <w:tc>
          <w:tcPr/>
          <w:p>
            <w:pPr>
              <w:pStyle w:val="Compact"/>
              <w:jc w:val="left"/>
            </w:pPr>
            <w:r>
              <w:t xml:space="preserve">29.857500</w:t>
            </w:r>
          </w:p>
        </w:tc>
        <w:tc>
          <w:tcPr/>
          <w:p>
            <w:pPr>
              <w:pStyle w:val="Compact"/>
              <w:jc w:val="left"/>
            </w:pPr>
            <w:r>
              <w:t xml:space="preserve">227.070007</w:t>
            </w:r>
          </w:p>
        </w:tc>
        <w:tc>
          <w:tcPr/>
          <w:p>
            <w:pPr>
              <w:pStyle w:val="Compact"/>
              <w:jc w:val="left"/>
            </w:pPr>
            <w:r>
              <w:t xml:space="preserve">29.485001</w:t>
            </w:r>
          </w:p>
        </w:tc>
        <w:tc>
          <w:tcPr/>
          <w:p>
            <w:pPr>
              <w:pStyle w:val="Compact"/>
              <w:jc w:val="left"/>
            </w:pPr>
            <w:r>
              <w:t xml:space="preserve">226.419998</w:t>
            </w:r>
          </w:p>
        </w:tc>
        <w:tc>
          <w:tcPr/>
          <w:p>
            <w:pPr>
              <w:pStyle w:val="Compact"/>
              <w:jc w:val="left"/>
            </w:pPr>
            <w:r>
              <w:t xml:space="preserve">29.487499</w:t>
            </w:r>
          </w:p>
        </w:tc>
        <w:tc>
          <w:tcPr/>
          <w:p>
            <w:pPr>
              <w:pStyle w:val="Compact"/>
              <w:jc w:val="left"/>
            </w:pPr>
            <w:r>
              <w:t xml:space="preserve">226.910004</w:t>
            </w:r>
          </w:p>
        </w:tc>
        <w:tc>
          <w:tcPr/>
          <w:p>
            <w:pPr>
              <w:pStyle w:val="Compact"/>
              <w:jc w:val="left"/>
            </w:pPr>
            <w:r>
              <w:t xml:space="preserve">134247600</w:t>
            </w:r>
          </w:p>
        </w:tc>
        <w:tc>
          <w:tcPr/>
          <w:p>
            <w:pPr>
              <w:pStyle w:val="Compact"/>
              <w:jc w:val="left"/>
            </w:pPr>
            <w:r>
              <w:t xml:space="preserve">46939700</w:t>
            </w:r>
          </w:p>
        </w:tc>
      </w:tr>
    </w:tbl>
    <w:p>
      <w:pPr>
        <w:pStyle w:val="BodyText"/>
      </w:pPr>
      <w:r>
        <w:t xml:space="preserve">Для отримання конкретно цін закриття індексу</w:t>
      </w:r>
      <w:r>
        <w:t xml:space="preserve"> </w:t>
      </w:r>
      <w:r>
        <w:rPr>
          <w:bCs/>
          <w:b/>
        </w:rPr>
        <w:t xml:space="preserve">SPY</w:t>
      </w:r>
      <w:r>
        <w:t xml:space="preserve"> </w:t>
      </w:r>
      <w:r>
        <w:t xml:space="preserve">вам варто використовувати наступну команду:</w:t>
      </w:r>
      <w:r>
        <w:t xml:space="preserve"> </w:t>
      </w:r>
      <w:r>
        <w:rPr>
          <w:rStyle w:val="VerbatimChar"/>
        </w:rPr>
        <w:t xml:space="preserve">data['Close']['SPY']</w:t>
      </w:r>
      <w:r>
        <w:t xml:space="preserve"> </w:t>
      </w:r>
      <w:r>
        <w:t xml:space="preserve">Але, якщо вам необхідно згрупувати дані за їх символом, можна скористатися наступним записом:</w:t>
      </w:r>
    </w:p>
    <w:p>
      <w:pPr>
        <w:pStyle w:val="SourceCode"/>
      </w:pPr>
      <w:r>
        <w:rPr>
          <w:rStyle w:val="NormalTok"/>
        </w:rPr>
        <w:t xml:space="preserve">data </w:t>
      </w:r>
      <w:r>
        <w:rPr>
          <w:rStyle w:val="OperatorTok"/>
        </w:rPr>
        <w:t xml:space="preserve">=</w:t>
      </w:r>
      <w:r>
        <w:rPr>
          <w:rStyle w:val="NormalTok"/>
        </w:rPr>
        <w:t xml:space="preserve"> yf.download(</w:t>
      </w:r>
      <w:r>
        <w:rPr>
          <w:rStyle w:val="StringTok"/>
        </w:rPr>
        <w:t xml:space="preserve">"SPY AAPL"</w:t>
      </w:r>
      <w:r>
        <w:rPr>
          <w:rStyle w:val="NormalTok"/>
        </w:rPr>
        <w:t xml:space="preserve">, </w:t>
      </w:r>
      <w:r>
        <w:br/>
      </w:r>
      <w:r>
        <w:rPr>
          <w:rStyle w:val="NormalTok"/>
        </w:rPr>
        <w:t xml:space="preserve">                   start</w:t>
      </w:r>
      <w:r>
        <w:rPr>
          <w:rStyle w:val="OperatorTok"/>
        </w:rPr>
        <w:t xml:space="preserve">=</w:t>
      </w:r>
      <w:r>
        <w:rPr>
          <w:rStyle w:val="StringTok"/>
        </w:rPr>
        <w:t xml:space="preserve">"2017-01-01"</w:t>
      </w:r>
      <w:r>
        <w:rPr>
          <w:rStyle w:val="NormalTok"/>
        </w:rPr>
        <w:t xml:space="preserve">, </w:t>
      </w:r>
      <w:r>
        <w:br/>
      </w:r>
      <w:r>
        <w:rPr>
          <w:rStyle w:val="NormalTok"/>
        </w:rPr>
        <w:t xml:space="preserve">                   end</w:t>
      </w:r>
      <w:r>
        <w:rPr>
          <w:rStyle w:val="OperatorTok"/>
        </w:rPr>
        <w:t xml:space="preserve">=</w:t>
      </w:r>
      <w:r>
        <w:rPr>
          <w:rStyle w:val="StringTok"/>
        </w:rPr>
        <w:t xml:space="preserve">"2017-04-30"</w:t>
      </w:r>
      <w:r>
        <w:rPr>
          <w:rStyle w:val="NormalTok"/>
        </w:rPr>
        <w:t xml:space="preserve">,</w:t>
      </w:r>
      <w:r>
        <w:br/>
      </w:r>
      <w:r>
        <w:rPr>
          <w:rStyle w:val="NormalTok"/>
        </w:rPr>
        <w:t xml:space="preserve">                   group_by</w:t>
      </w:r>
      <w:r>
        <w:rPr>
          <w:rStyle w:val="OperatorTok"/>
        </w:rPr>
        <w:t xml:space="preserve">=</w:t>
      </w:r>
      <w:r>
        <w:rPr>
          <w:rStyle w:val="StringTok"/>
        </w:rPr>
        <w:t xml:space="preserve">"ticker"</w:t>
      </w:r>
      <w:r>
        <w:rPr>
          <w:rStyle w:val="NormalTok"/>
        </w:rPr>
        <w:t xml:space="preserve">)</w:t>
      </w:r>
    </w:p>
    <w:p>
      <w:pPr>
        <w:pStyle w:val="SourceCode"/>
      </w:pPr>
      <w:r>
        <w:rPr>
          <w:rStyle w:val="VerbatimChar"/>
        </w:rPr>
        <w:t xml:space="preserve">[*********************100%%**********************]  2 of 2 completed</w:t>
      </w:r>
    </w:p>
    <w:p>
      <w:pPr>
        <w:pStyle w:val="FirstParagraph"/>
      </w:pPr>
      <w:r>
        <w:t xml:space="preserve">Тепер для звернення до цін закриття індексу</w:t>
      </w:r>
      <w:r>
        <w:t xml:space="preserve"> </w:t>
      </w:r>
      <w:r>
        <w:rPr>
          <w:bCs/>
          <w:b/>
        </w:rPr>
        <w:t xml:space="preserve">SPY</w:t>
      </w:r>
      <w:r>
        <w:t xml:space="preserve"> </w:t>
      </w:r>
      <w:r>
        <w:t xml:space="preserve">вам треба використовувати наступний запис:</w:t>
      </w:r>
      <w:r>
        <w:t xml:space="preserve"> </w:t>
      </w:r>
      <w:r>
        <w:rPr>
          <w:rStyle w:val="VerbatimChar"/>
        </w:rPr>
        <w:t xml:space="preserve">data['SPY']['Close']</w:t>
      </w:r>
      <w:r>
        <w:t xml:space="preserve">.</w:t>
      </w:r>
    </w:p>
    <w:p>
      <w:pPr>
        <w:pStyle w:val="BodyText"/>
      </w:pPr>
      <w:r>
        <w:t xml:space="preserve">Метод</w:t>
      </w:r>
      <w:r>
        <w:t xml:space="preserve"> </w:t>
      </w:r>
      <w:r>
        <w:rPr>
          <w:rStyle w:val="VerbatimChar"/>
        </w:rPr>
        <w:t xml:space="preserve">download()</w:t>
      </w:r>
      <w:r>
        <w:t xml:space="preserve"> </w:t>
      </w:r>
      <w:r>
        <w:t xml:space="preserve">приймає додатковий параметр</w:t>
      </w:r>
      <w:r>
        <w:t xml:space="preserve"> </w:t>
      </w:r>
      <w:r>
        <w:rPr>
          <w:rStyle w:val="VerbatimChar"/>
        </w:rPr>
        <w:t xml:space="preserve">threads</w:t>
      </w:r>
      <w:r>
        <w:t xml:space="preserve"> </w:t>
      </w:r>
      <w:r>
        <w:t xml:space="preserve">для швидшої обробки великої кількості фінансових індексів одночасно.</w:t>
      </w:r>
    </w:p>
    <w:p>
      <w:pPr>
        <w:pStyle w:val="BodyText"/>
      </w:pPr>
      <w:r>
        <w:t xml:space="preserve">Для подальшої роботи нас ще будуть цікавати наступні бібліотеки:</w:t>
      </w:r>
    </w:p>
    <w:p>
      <w:pPr>
        <w:numPr>
          <w:ilvl w:val="0"/>
          <w:numId w:val="1004"/>
        </w:numPr>
        <w:pStyle w:val="Compact"/>
      </w:pPr>
      <w:r>
        <w:rPr>
          <w:rStyle w:val="VerbatimChar"/>
          <w:bCs/>
          <w:b/>
        </w:rPr>
        <w:t xml:space="preserve">matplotlib</w:t>
      </w:r>
      <w:r>
        <w:t xml:space="preserve">: комплексна бібліотека для створення статичних, анімованих та інтерактивних візуалізацій на Python. Matplotlib робить прості речі простими, а складні — можливими;</w:t>
      </w:r>
    </w:p>
    <w:p>
      <w:pPr>
        <w:numPr>
          <w:ilvl w:val="0"/>
          <w:numId w:val="1004"/>
        </w:numPr>
        <w:pStyle w:val="Compact"/>
      </w:pPr>
      <w:r>
        <w:rPr>
          <w:rStyle w:val="VerbatimChar"/>
          <w:bCs/>
          <w:b/>
        </w:rPr>
        <w:t xml:space="preserve">pandas</w:t>
      </w:r>
      <w:r>
        <w:t xml:space="preserve">: програмна бібліотека написана для мови програмування Python для маніпулювання та аналізу даних. Зокрема, вона пропонує структури даних та операції з числовими таблицями та часовими рядами;</w:t>
      </w:r>
    </w:p>
    <w:p>
      <w:pPr>
        <w:numPr>
          <w:ilvl w:val="0"/>
          <w:numId w:val="1004"/>
        </w:numPr>
        <w:pStyle w:val="Compact"/>
      </w:pPr>
      <w:r>
        <w:rPr>
          <w:rStyle w:val="VerbatimChar"/>
          <w:bCs/>
          <w:b/>
        </w:rPr>
        <w:t xml:space="preserve">numpy</w:t>
      </w:r>
      <w:r>
        <w:t xml:space="preserve">: бібліотека, що додає підтримку великих багатовимірних масивів і матриць, а також колекцію високорівневих математичних функцій для роботи з цими масивами;</w:t>
      </w:r>
    </w:p>
    <w:p>
      <w:pPr>
        <w:numPr>
          <w:ilvl w:val="0"/>
          <w:numId w:val="1004"/>
        </w:numPr>
        <w:pStyle w:val="Compact"/>
      </w:pPr>
      <w:r>
        <w:rPr>
          <w:rStyle w:val="VerbatimChar"/>
          <w:bCs/>
          <w:b/>
        </w:rPr>
        <w:t xml:space="preserve">neurokit2</w:t>
      </w:r>
      <w:r>
        <w:t xml:space="preserve">: зручна бібліотека, що забезпечує легкий доступ до розширених процедур обробки біосигналів. Дослідники та клініцисти без глибоких знань програмування або біомедичної обробки сигналів можуть аналізувати фізіологічні дані за допомогою лише двох рядків коду. Перевага даної бібліотеки полягає в тому, що вона надає функціонал, який можна використовувати не лише для біомедичних сигналів, але й для фінансових, фізичних тощо.</w:t>
      </w:r>
    </w:p>
    <w:p>
      <w:pPr>
        <w:pStyle w:val="FirstParagraph"/>
      </w:pPr>
      <w:r>
        <w:t xml:space="preserve">Встановити кожну з даних бібліотек можна в наступний спосіб:</w:t>
      </w:r>
      <w:r>
        <w:t xml:space="preserve"> </w:t>
      </w:r>
      <w:r>
        <w:rPr>
          <w:rStyle w:val="VerbatimChar"/>
        </w:rPr>
        <w:t xml:space="preserve">!pip install *назва бібліотеки*</w:t>
      </w:r>
      <w:r>
        <w:t xml:space="preserve">:</w:t>
      </w:r>
    </w:p>
    <w:p>
      <w:pPr>
        <w:pStyle w:val="SourceCode"/>
      </w:pPr>
      <w:r>
        <w:rPr>
          <w:rStyle w:val="OperatorTok"/>
        </w:rPr>
        <w:t xml:space="preserve">!</w:t>
      </w:r>
      <w:r>
        <w:rPr>
          <w:rStyle w:val="NormalTok"/>
        </w:rPr>
        <w:t xml:space="preserve">pip install matplotlib pandas numpy neurokit2</w:t>
      </w:r>
    </w:p>
    <w:p>
      <w:pPr>
        <w:pStyle w:val="FirstParagraph"/>
      </w:pPr>
      <w:r>
        <w:t xml:space="preserve">Далі нам треба буде визначити стиль рисунків для виведення та збереження. Встановимо наступну бібліотеку:</w:t>
      </w:r>
    </w:p>
    <w:p>
      <w:pPr>
        <w:pStyle w:val="SourceCode"/>
      </w:pPr>
      <w:r>
        <w:rPr>
          <w:rStyle w:val="CommentTok"/>
        </w:rPr>
        <w:t xml:space="preserve"># для встановлення останньої версії (із PyPI)</w:t>
      </w:r>
      <w:r>
        <w:br/>
      </w:r>
      <w:r>
        <w:rPr>
          <w:rStyle w:val="OperatorTok"/>
        </w:rPr>
        <w:t xml:space="preserve">!</w:t>
      </w:r>
      <w:r>
        <w:rPr>
          <w:rStyle w:val="NormalTok"/>
        </w:rPr>
        <w:t xml:space="preserve">pip install SciencePlots</w:t>
      </w:r>
    </w:p>
    <w:p>
      <w:pPr>
        <w:pStyle w:val="FirstParagraph"/>
      </w:pPr>
      <w:r>
        <w:t xml:space="preserve">Імпортуємо кожну із зазначених бібліотек:</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r>
      <w:r>
        <w:rPr>
          <w:rStyle w:val="ImportTok"/>
        </w:rPr>
        <w:t xml:space="preserve">import</w:t>
      </w:r>
      <w:r>
        <w:rPr>
          <w:rStyle w:val="NormalTok"/>
        </w:rPr>
        <w:t xml:space="preserve"> pandas </w:t>
      </w:r>
      <w:r>
        <w:rPr>
          <w:rStyle w:val="ImportTok"/>
        </w:rPr>
        <w:t xml:space="preserve">as</w:t>
      </w:r>
      <w:r>
        <w:rPr>
          <w:rStyle w:val="NormalTok"/>
        </w:rPr>
        <w:t xml:space="preserve"> pd </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neurokit2 </w:t>
      </w:r>
      <w:r>
        <w:rPr>
          <w:rStyle w:val="ImportTok"/>
        </w:rPr>
        <w:t xml:space="preserve">as</w:t>
      </w:r>
      <w:r>
        <w:rPr>
          <w:rStyle w:val="NormalTok"/>
        </w:rPr>
        <w:t xml:space="preserve"> nk</w:t>
      </w:r>
      <w:r>
        <w:br/>
      </w:r>
      <w:r>
        <w:rPr>
          <w:rStyle w:val="ImportTok"/>
        </w:rPr>
        <w:t xml:space="preserve">import</w:t>
      </w:r>
      <w:r>
        <w:rPr>
          <w:rStyle w:val="NormalTok"/>
        </w:rPr>
        <w:t xml:space="preserve"> scienceplots</w:t>
      </w:r>
      <w:r>
        <w:br/>
      </w:r>
      <w:r>
        <w:br/>
      </w:r>
      <w:r>
        <w:rPr>
          <w:rStyle w:val="CommentTok"/>
        </w:rPr>
        <w:t xml:space="preserve"># магічна команда для вбудування рисунків у середовище jupyter блокнотів</w:t>
      </w:r>
      <w:r>
        <w:br/>
      </w:r>
      <w:r>
        <w:rPr>
          <w:rStyle w:val="OperatorTok"/>
        </w:rPr>
        <w:t xml:space="preserve">%</w:t>
      </w:r>
      <w:r>
        <w:rPr>
          <w:rStyle w:val="NormalTok"/>
        </w:rPr>
        <w:t xml:space="preserve">matplotlib inline  </w:t>
      </w:r>
    </w:p>
    <w:p>
      <w:pPr>
        <w:pStyle w:val="FirstParagraph"/>
      </w:pPr>
      <w:r>
        <w:t xml:space="preserve">Виконаємо налаштування стилю наших подальших рисунків:</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size </w:t>
      </w:r>
      <w:r>
        <w:rPr>
          <w:rStyle w:val="OperatorTok"/>
        </w:rPr>
        <w:t xml:space="preserve">=</w:t>
      </w:r>
      <w:r>
        <w:rPr>
          <w:rStyle w:val="NormalTok"/>
        </w:rPr>
        <w:t xml:space="preserve"> </w:t>
      </w:r>
      <w:r>
        <w:rPr>
          <w:rStyle w:val="DecValTok"/>
        </w:rPr>
        <w:t xml:space="preserve">16</w:t>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size,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'axes.labelsize'</w:t>
      </w:r>
      <w:r>
        <w:rPr>
          <w:rStyle w:val="NormalTok"/>
        </w:rPr>
        <w:t xml:space="preserve">: size,              </w:t>
      </w:r>
      <w:r>
        <w:rPr>
          <w:rStyle w:val="CommentTok"/>
        </w:rPr>
        <w:t xml:space="preserve"># розмір підписів по осям</w:t>
      </w:r>
      <w:r>
        <w:br/>
      </w:r>
      <w:r>
        <w:rPr>
          <w:rStyle w:val="NormalTok"/>
        </w:rPr>
        <w:t xml:space="preserve">    </w:t>
      </w:r>
      <w:r>
        <w:rPr>
          <w:rStyle w:val="StringTok"/>
        </w:rPr>
        <w:t xml:space="preserve">'legend.fontsize'</w:t>
      </w:r>
      <w:r>
        <w:rPr>
          <w:rStyle w:val="NormalTok"/>
        </w:rPr>
        <w:t xml:space="preserve">: size,             </w:t>
      </w:r>
      <w:r>
        <w:rPr>
          <w:rStyle w:val="CommentTok"/>
        </w:rPr>
        <w:t xml:space="preserve"># розмір легенди</w:t>
      </w:r>
      <w:r>
        <w:br/>
      </w:r>
      <w:r>
        <w:rPr>
          <w:rStyle w:val="NormalTok"/>
        </w:rPr>
        <w:t xml:space="preserve">    </w:t>
      </w:r>
      <w:r>
        <w:rPr>
          <w:rStyle w:val="StringTok"/>
        </w:rPr>
        <w:t xml:space="preserve">'xtick.labelsize'</w:t>
      </w:r>
      <w:r>
        <w:rPr>
          <w:rStyle w:val="NormalTok"/>
        </w:rPr>
        <w:t xml:space="preserve">: size,             </w:t>
      </w:r>
      <w:r>
        <w:rPr>
          <w:rStyle w:val="CommentTok"/>
        </w:rPr>
        <w:t xml:space="preserve"># розмір розмітки по осі Ох</w:t>
      </w:r>
      <w:r>
        <w:br/>
      </w:r>
      <w:r>
        <w:rPr>
          <w:rStyle w:val="NormalTok"/>
        </w:rPr>
        <w:t xml:space="preserve">    </w:t>
      </w:r>
      <w:r>
        <w:rPr>
          <w:rStyle w:val="StringTok"/>
        </w:rPr>
        <w:t xml:space="preserve">'ytick.labelsize'</w:t>
      </w:r>
      <w:r>
        <w:rPr>
          <w:rStyle w:val="NormalTok"/>
        </w:rPr>
        <w:t xml:space="preserve">: size,             </w:t>
      </w:r>
      <w:r>
        <w:rPr>
          <w:rStyle w:val="CommentTok"/>
        </w:rPr>
        <w:t xml:space="preserve"># розмір розмітки по осі Ох</w:t>
      </w:r>
      <w:r>
        <w:br/>
      </w:r>
      <w:r>
        <w:rPr>
          <w:rStyle w:val="NormalTok"/>
        </w:rPr>
        <w:t xml:space="preserve">    </w:t>
      </w:r>
      <w:r>
        <w:rPr>
          <w:rStyle w:val="StringTok"/>
        </w:rPr>
        <w:t xml:space="preserve">"font.family"</w:t>
      </w:r>
      <w:r>
        <w:rPr>
          <w:rStyle w:val="NormalTok"/>
        </w:rPr>
        <w:t xml:space="preserve">: </w:t>
      </w:r>
      <w:r>
        <w:rPr>
          <w:rStyle w:val="StringTok"/>
        </w:rPr>
        <w:t xml:space="preserve">"Serif"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 New Roman"</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    </w:t>
      </w:r>
      <w:r>
        <w:rPr>
          <w:rStyle w:val="StringTok"/>
        </w:rPr>
        <w:t xml:space="preserve">'axes.grid'</w:t>
      </w:r>
      <w:r>
        <w:rPr>
          <w:rStyle w:val="NormalTok"/>
        </w:rPr>
        <w:t xml:space="preserve">: </w:t>
      </w:r>
      <w:r>
        <w:rPr>
          <w:rStyle w:val="VariableTok"/>
        </w:rPr>
        <w:t xml:space="preserve">False</w:t>
      </w:r>
      <w:r>
        <w:rPr>
          <w:rStyle w:val="NormalTok"/>
        </w:rPr>
        <w:t xml:space="preserve">                   </w:t>
      </w:r>
      <w:r>
        <w:rPr>
          <w:rStyle w:val="CommentTok"/>
        </w:rPr>
        <w:t xml:space="preserve"># побудова сітки на самому рисунку</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p>
      <w:pPr>
        <w:pStyle w:val="FirstParagraph"/>
      </w:pPr>
      <w:r>
        <w:t xml:space="preserve">Представлені налаштування є орієнтовними і можуть змінюватись у ході наступних лабораторних роботах. Ви можете встановлювати власні налаштування. На сайті бібліотеки</w:t>
      </w:r>
      <w:r>
        <w:t xml:space="preserve"> </w:t>
      </w:r>
      <w:hyperlink r:id="rId53">
        <w:r>
          <w:rPr>
            <w:rStyle w:val="Hyperlink"/>
          </w:rPr>
          <w:t xml:space="preserve">matplotlib</w:t>
        </w:r>
      </w:hyperlink>
      <w:r>
        <w:t xml:space="preserve"> </w:t>
      </w:r>
      <w:r>
        <w:t xml:space="preserve">можна ознайомитись з усіма можливими командами.</w:t>
      </w:r>
    </w:p>
    <w:p>
      <w:pPr>
        <w:pStyle w:val="BodyText"/>
      </w:pPr>
      <w:r>
        <w:t xml:space="preserve">Розглянемо можливість використання всіх згаданих показників у якості індикаторів або індикаторів-передвісників кризових явищ. Для прикладу завантажимо часовий ряд Біткоїна за період з 1 вересня 2015 по 1 березня 2020, використовуючи</w:t>
      </w:r>
      <w:r>
        <w:t xml:space="preserve"> </w:t>
      </w:r>
      <w:r>
        <w:rPr>
          <w:rStyle w:val="VerbatimChar"/>
        </w:rPr>
        <w:t xml:space="preserve">yfinance</w:t>
      </w:r>
      <w:r>
        <w:t xml:space="preserve">:</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'BTC-USD'</w:t>
      </w:r>
      <w:r>
        <w:rPr>
          <w:rStyle w:val="NormalTok"/>
        </w:rPr>
        <w:t xml:space="preserve">                      </w:t>
      </w:r>
      <w:r>
        <w:rPr>
          <w:rStyle w:val="CommentTok"/>
        </w:rPr>
        <w:t xml:space="preserve"># Символ індексу</w:t>
      </w:r>
      <w:r>
        <w:br/>
      </w:r>
      <w:r>
        <w:rPr>
          <w:rStyle w:val="NormalTok"/>
        </w:rPr>
        <w:t xml:space="preserve">start </w:t>
      </w:r>
      <w:r>
        <w:rPr>
          <w:rStyle w:val="OperatorTok"/>
        </w:rPr>
        <w:t xml:space="preserve">=</w:t>
      </w:r>
      <w:r>
        <w:rPr>
          <w:rStyle w:val="NormalTok"/>
        </w:rPr>
        <w:t xml:space="preserve"> </w:t>
      </w:r>
      <w:r>
        <w:rPr>
          <w:rStyle w:val="StringTok"/>
        </w:rPr>
        <w:t xml:space="preserve">"2015-09-01"</w:t>
      </w:r>
      <w:r>
        <w:rPr>
          <w:rStyle w:val="NormalTok"/>
        </w:rPr>
        <w:t xml:space="preserve">                    </w:t>
      </w:r>
      <w:r>
        <w:rPr>
          <w:rStyle w:val="CommentTok"/>
        </w:rPr>
        <w:t xml:space="preserve"># Дата початку зчитування даних</w:t>
      </w:r>
      <w:r>
        <w:br/>
      </w:r>
      <w:r>
        <w:rPr>
          <w:rStyle w:val="NormalTok"/>
        </w:rPr>
        <w:t xml:space="preserve">end </w:t>
      </w:r>
      <w:r>
        <w:rPr>
          <w:rStyle w:val="OperatorTok"/>
        </w:rPr>
        <w:t xml:space="preserve">=</w:t>
      </w:r>
      <w:r>
        <w:rPr>
          <w:rStyle w:val="NormalTok"/>
        </w:rPr>
        <w:t xml:space="preserve"> </w:t>
      </w:r>
      <w:r>
        <w:rPr>
          <w:rStyle w:val="StringTok"/>
        </w:rPr>
        <w:t xml:space="preserve">"2020-03-01"</w:t>
      </w:r>
      <w:r>
        <w:rPr>
          <w:rStyle w:val="NormalTok"/>
        </w:rPr>
        <w:t xml:space="preserve">                      </w:t>
      </w:r>
      <w:r>
        <w:rPr>
          <w:rStyle w:val="CommentTok"/>
        </w:rPr>
        <w:t xml:space="preserve"># Дата закінчення зчитування даних</w:t>
      </w:r>
      <w:r>
        <w:br/>
      </w:r>
      <w:r>
        <w:br/>
      </w:r>
      <w:r>
        <w:rPr>
          <w:rStyle w:val="NormalTok"/>
        </w:rPr>
        <w:t xml:space="preserve">data </w:t>
      </w:r>
      <w:r>
        <w:rPr>
          <w:rStyle w:val="OperatorTok"/>
        </w:rPr>
        <w:t xml:space="preserve">=</w:t>
      </w:r>
      <w:r>
        <w:rPr>
          <w:rStyle w:val="NormalTok"/>
        </w:rPr>
        <w:t xml:space="preserve"> yf.download(symbol, start, end)  </w:t>
      </w:r>
      <w:r>
        <w:rPr>
          <w:rStyle w:val="CommentTok"/>
        </w:rPr>
        <w:t xml:space="preserve"># вивантажуємо дані</w:t>
      </w:r>
      <w:r>
        <w:br/>
      </w:r>
      <w:r>
        <w:rPr>
          <w:rStyle w:val="NormalTok"/>
        </w:rPr>
        <w:t xml:space="preserve">time_ser </w:t>
      </w:r>
      <w:r>
        <w:rPr>
          <w:rStyle w:val="OperatorTok"/>
        </w:rPr>
        <w:t xml:space="preserve">=</w:t>
      </w:r>
      <w:r>
        <w:rPr>
          <w:rStyle w:val="NormalTok"/>
        </w:rPr>
        <w:t xml:space="preserve"> data[</w:t>
      </w:r>
      <w:r>
        <w:rPr>
          <w:rStyle w:val="StringTok"/>
        </w:rPr>
        <w:t xml:space="preserve">'Adj Close'</w:t>
      </w:r>
      <w:r>
        <w:rPr>
          <w:rStyle w:val="NormalTok"/>
        </w:rPr>
        <w:t xml:space="preserve">].copy()     </w:t>
      </w:r>
      <w:r>
        <w:rPr>
          <w:rStyle w:val="CommentTok"/>
        </w:rPr>
        <w:t xml:space="preserve"># зберігаємо саме ціни закриття</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pPr>
        <w:pStyle w:val="SourceCode"/>
      </w:pPr>
      <w:r>
        <w:rPr>
          <w:rStyle w:val="VerbatimChar"/>
        </w:rPr>
        <w:t xml:space="preserve">[*********************100%%**********************]  1 of 1 completed</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55" name="Picture"/>
                  <a:graphic>
                    <a:graphicData uri="http://schemas.openxmlformats.org/drawingml/2006/picture">
                      <pic:pic>
                        <pic:nvPicPr>
                          <pic:cNvPr descr="F:\Programms\Quarto\share\formats\docx\important.png" id="56" name="Picture"/>
                          <pic:cNvPicPr>
                            <a:picLocks noChangeArrowheads="1" noChangeAspect="1"/>
                          </pic:cNvPicPr>
                        </pic:nvPicPr>
                        <pic:blipFill>
                          <a:blip r:embed="rId5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Важливо</w:t>
            </w:r>
          </w:p>
        </w:tc>
      </w:tr>
      <w:tr>
        <w:trPr>
          <w:cantSplit/>
        </w:trPr>
        <w:tc>
          <w:tcPr>
            <w:tcMar>
              <w:top w:w="108" w:type="dxa"/>
              <w:bottom w:w="108" w:type="dxa"/>
            </w:tcMar>
          </w:tcPr>
          <w:p>
            <w:pPr>
              <w:pStyle w:val="BodyText"/>
            </w:pPr>
            <w:pPr>
              <w:spacing w:before="16" w:after="16"/>
            </w:pPr>
            <w:r>
              <w:t xml:space="preserve">Представлені в подальшому методи є універсальними. Іншими словами, ви можете їх використовувати не лише для фінансових часових рядів, але й для біологічних, фізичних та інших систем, що існують в осяжній нами реальності та можуть бути репрезентовані у вигляду часового ряду. Може бути так, що наявні у вас дані, наприклад, представлені у форматі текстового документа (.txt). Нижче представлено приклад зчитування текстового файлу, що представляє залежність між напруженням і деформацією твердого тіла. Представлену далі залежність було отримано в результаті механічних випробувань певного металу. Зрозуміло, що аналіз результатів і висновки у цьому випадку залежать від того, з яким рядом ми працюємо</w:t>
            </w:r>
          </w:p>
        </w:tc>
      </w:tr>
    </w:tbl>
    <w:p>
      <w:r>
        <w:pict>
          <v:rect style="width:0;height:1.5pt" o:hralign="center" o:hrstd="t" o:hr="t"/>
        </w:pic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'sMpa11'</w:t>
      </w:r>
      <w:r>
        <w:rPr>
          <w:rStyle w:val="NormalTok"/>
        </w:rPr>
        <w:t xml:space="preserve">                 </w:t>
      </w:r>
      <w:r>
        <w:rPr>
          <w:rStyle w:val="CommentTok"/>
        </w:rPr>
        <w:t xml:space="preserve"># Символ індексу</w:t>
      </w:r>
      <w:r>
        <w:br/>
      </w:r>
      <w:r>
        <w:br/>
      </w:r>
      <w:r>
        <w:rPr>
          <w:rStyle w:val="NormalTok"/>
        </w:rPr>
        <w:t xml:space="preserve">path </w:t>
      </w:r>
      <w:r>
        <w:rPr>
          <w:rStyle w:val="OperatorTok"/>
        </w:rPr>
        <w:t xml:space="preserve">=</w:t>
      </w:r>
      <w:r>
        <w:rPr>
          <w:rStyle w:val="NormalTok"/>
        </w:rPr>
        <w:t xml:space="preserve"> </w:t>
      </w:r>
      <w:r>
        <w:rPr>
          <w:rStyle w:val="StringTok"/>
        </w:rPr>
        <w:t xml:space="preserve">"databases\sMpa11.txt"</w:t>
      </w:r>
      <w:r>
        <w:rPr>
          <w:rStyle w:val="NormalTok"/>
        </w:rPr>
        <w:t xml:space="preserve">     </w:t>
      </w:r>
      <w:r>
        <w:rPr>
          <w:rStyle w:val="CommentTok"/>
        </w:rPr>
        <w:t xml:space="preserve"># шлях по якому здійснюється зчитування файлу</w:t>
      </w:r>
      <w:r>
        <w:br/>
      </w:r>
      <w:r>
        <w:rPr>
          <w:rStyle w:val="NormalTok"/>
        </w:rPr>
        <w:t xml:space="preserve">data </w:t>
      </w:r>
      <w:r>
        <w:rPr>
          <w:rStyle w:val="OperatorTok"/>
        </w:rPr>
        <w:t xml:space="preserve">=</w:t>
      </w:r>
      <w:r>
        <w:rPr>
          <w:rStyle w:val="NormalTok"/>
        </w:rPr>
        <w:t xml:space="preserve"> pd.read_csv(path,          </w:t>
      </w:r>
      <w:r>
        <w:rPr>
          <w:rStyle w:val="CommentTok"/>
        </w:rPr>
        <w:t xml:space="preserve"># зчитування даних </w:t>
      </w:r>
      <w:r>
        <w:br/>
      </w:r>
      <w:r>
        <w:rPr>
          <w:rStyle w:val="NormalTok"/>
        </w:rPr>
        <w:t xml:space="preserve">                   names</w:t>
      </w:r>
      <w:r>
        <w:rPr>
          <w:rStyle w:val="OperatorTok"/>
        </w:rPr>
        <w:t xml:space="preserve">=</w:t>
      </w:r>
      <w:r>
        <w:rPr>
          <w:rStyle w:val="NormalTok"/>
        </w:rPr>
        <w:t xml:space="preserve">[symbol])</w:t>
      </w:r>
      <w:r>
        <w:br/>
      </w:r>
      <w:r>
        <w:rPr>
          <w:rStyle w:val="NormalTok"/>
        </w:rPr>
        <w:t xml:space="preserve">time_ser </w:t>
      </w:r>
      <w:r>
        <w:rPr>
          <w:rStyle w:val="OperatorTok"/>
        </w:rPr>
        <w:t xml:space="preserve">=</w:t>
      </w:r>
      <w:r>
        <w:rPr>
          <w:rStyle w:val="NormalTok"/>
        </w:rPr>
        <w:t xml:space="preserve"> data[symbol].copy()    </w:t>
      </w:r>
      <w:r>
        <w:rPr>
          <w:rStyle w:val="CommentTok"/>
        </w:rPr>
        <w:t xml:space="preserve"># копіюємо значення кривої </w:t>
      </w:r>
      <w:r>
        <w:br/>
      </w:r>
      <w:r>
        <w:rPr>
          <w:rStyle w:val="NormalTok"/>
        </w:rPr>
        <w:t xml:space="preserve">                                  </w:t>
      </w:r>
      <w:r>
        <w:rPr>
          <w:rStyle w:val="CommentTok"/>
        </w:rPr>
        <w:t xml:space="preserve"># "напруга-видовження" до окремої змінної</w:t>
      </w:r>
      <w:r>
        <w:br/>
      </w:r>
      <w:r>
        <w:br/>
      </w:r>
      <w:r>
        <w:rPr>
          <w:rStyle w:val="NormalTok"/>
        </w:rPr>
        <w:t xml:space="preserve">xlabel </w:t>
      </w:r>
      <w:r>
        <w:rPr>
          <w:rStyle w:val="OperatorTok"/>
        </w:rPr>
        <w:t xml:space="preserve">=</w:t>
      </w:r>
      <w:r>
        <w:rPr>
          <w:rStyle w:val="NormalTok"/>
        </w:rPr>
        <w:t xml:space="preserve"> </w:t>
      </w:r>
      <w:r>
        <w:rPr>
          <w:rStyle w:val="VerbatimStringTok"/>
        </w:rPr>
        <w:t xml:space="preserve">r'$\varepsilon$'</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pPr>
        <w:pStyle w:val="FirstParagraph"/>
      </w:pPr>
      <w:r>
        <w:t xml:space="preserve">Тепер виведемо значення, що були зчитані з текстового документа:</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w:t>
      </w:r>
      <w:r>
        <w:br/>
      </w:r>
      <w:r>
        <w:rPr>
          <w:rStyle w:val="NormalTok"/>
        </w:rPr>
        <w:t xml:space="preserve">ax.set_ylabel(ylabel)</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Layout w:type="fixed"/>
      </w:tblPr>
      <w:tblGrid>
        <w:gridCol w:w="7920"/>
      </w:tblGrid>
      <w:tr>
        <w:tc>
          <w:tcPr/>
          <w:bookmarkStart w:id="60" w:name="fig-smpa-init"/>
          <w:p>
            <w:pPr>
              <w:pStyle w:val="Compact"/>
              <w:jc w:val="center"/>
            </w:pPr>
            <w:r>
              <w:drawing>
                <wp:inline>
                  <wp:extent cx="5334000" cy="4217939"/>
                  <wp:effectExtent b="0" l="0" r="0" t="0"/>
                  <wp:docPr descr="" title="" id="58" name="Picture"/>
                  <a:graphic>
                    <a:graphicData uri="http://schemas.openxmlformats.org/drawingml/2006/picture">
                      <pic:pic>
                        <pic:nvPicPr>
                          <pic:cNvPr descr="lab_1_files/figure-docx/fig-smpa-init-output-1.png" id="59" name="Picture"/>
                          <pic:cNvPicPr>
                            <a:picLocks noChangeArrowheads="1" noChangeAspect="1"/>
                          </pic:cNvPicPr>
                        </pic:nvPicPr>
                        <pic:blipFill>
                          <a:blip r:embed="rId57"/>
                          <a:stretch>
                            <a:fillRect/>
                          </a:stretch>
                        </pic:blipFill>
                        <pic:spPr bwMode="auto">
                          <a:xfrm>
                            <a:off x="0" y="0"/>
                            <a:ext cx="5334000" cy="4217939"/>
                          </a:xfrm>
                          <a:prstGeom prst="rect">
                            <a:avLst/>
                          </a:prstGeom>
                          <a:noFill/>
                          <a:ln w="9525">
                            <a:noFill/>
                            <a:headEnd/>
                            <a:tailEnd/>
                          </a:ln>
                        </pic:spPr>
                      </pic:pic>
                    </a:graphicData>
                  </a:graphic>
                </wp:inline>
              </w:drawing>
            </w:r>
          </w:p>
          <w:p>
            <w:pPr>
              <w:jc w:val="center"/>
            </w:pPr>
            <w:pPr>
              <w:jc w:val="start"/>
              <w:spacing w:before="200"/>
              <w:pStyle w:val="ImageCaption"/>
            </w:pPr>
            <w:r>
              <w:t xml:space="preserve">Рис. 1.1: Діаграма деформації</w:t>
            </w:r>
          </w:p>
          <w:bookmarkEnd w:id="60"/>
        </w:tc>
      </w:tr>
    </w:tbl>
    <w:p>
      <w:pPr>
        <w:pStyle w:val="BodyText"/>
      </w:pPr>
      <w:r>
        <w:t xml:space="preserve">Для даного ряду, за потребою, можна виконувати подальші розрахунки.</w:t>
      </w:r>
    </w:p>
    <w:p>
      <w:r>
        <w:pict>
          <v:rect style="width:0;height:1.5pt" o:hralign="center" o:hrstd="t" o:hr="t"/>
        </w:pic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62" name="Picture"/>
                  <a:graphic>
                    <a:graphicData uri="http://schemas.openxmlformats.org/drawingml/2006/picture">
                      <pic:pic>
                        <pic:nvPicPr>
                          <pic:cNvPr descr="F:\Programms\Quarto\share\formats\docx\warning.png" id="63" name="Picture"/>
                          <pic:cNvPicPr>
                            <a:picLocks noChangeArrowheads="1" noChangeAspect="1"/>
                          </pic:cNvPicPr>
                        </pic:nvPicPr>
                        <pic:blipFill>
                          <a:blip r:embed="rId6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Увага</w:t>
            </w:r>
          </w:p>
        </w:tc>
      </w:tr>
      <w:tr>
        <w:trPr>
          <w:cantSplit/>
        </w:trPr>
        <w:tc>
          <w:tcPr>
            <w:tcMar>
              <w:top w:w="108" w:type="dxa"/>
              <w:bottom w:w="108" w:type="dxa"/>
            </w:tcMar>
          </w:tcPr>
          <w:p>
            <w:pPr>
              <w:pStyle w:val="BodyText"/>
            </w:pPr>
            <w:pPr>
              <w:spacing w:before="16" w:after="16"/>
            </w:pPr>
            <w:r>
              <w:t xml:space="preserve">Знову повертаємось до Біткоїна. Для відтворення подальших розрахунків з Біткоїном блок коду в якому зчитувалась та виводилась крива</w:t>
            </w:r>
            <w:r>
              <w:t xml:space="preserve"> </w:t>
            </w:r>
            <w:r>
              <w:t xml:space="preserve">“</w:t>
            </w:r>
            <w:r>
              <w:t xml:space="preserve">напруга-видовження</w:t>
            </w:r>
            <w:r>
              <w:t xml:space="preserve">”</w:t>
            </w:r>
            <w:r>
              <w:t xml:space="preserve"> </w:t>
            </w:r>
            <w:r>
              <w:t xml:space="preserve">треба проігнорувати</w:t>
            </w:r>
          </w:p>
        </w:tc>
      </w:tr>
    </w:tbl>
    <w:p>
      <w:pPr>
        <w:pStyle w:val="BodyText"/>
      </w:pPr>
      <w:r>
        <w:t xml:space="preserve">Виведемо значення Біткоїна:</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w:t>
      </w:r>
      <w:r>
        <w:br/>
      </w:r>
      <w:r>
        <w:rPr>
          <w:rStyle w:val="NormalTok"/>
        </w:rPr>
        <w:t xml:space="preserve">ax.set_ylabel(ylabel)</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Layout w:type="fixed"/>
      </w:tblPr>
      <w:tblGrid>
        <w:gridCol w:w="7920"/>
      </w:tblGrid>
      <w:tr>
        <w:tc>
          <w:tcPr/>
          <w:bookmarkStart w:id="67" w:name="fig-btc-init"/>
          <w:p>
            <w:pPr>
              <w:pStyle w:val="Compact"/>
              <w:jc w:val="center"/>
            </w:pPr>
            <w:r>
              <w:drawing>
                <wp:inline>
                  <wp:extent cx="5334000" cy="4231441"/>
                  <wp:effectExtent b="0" l="0" r="0" t="0"/>
                  <wp:docPr descr="" title="" id="65" name="Picture"/>
                  <a:graphic>
                    <a:graphicData uri="http://schemas.openxmlformats.org/drawingml/2006/picture">
                      <pic:pic>
                        <pic:nvPicPr>
                          <pic:cNvPr descr="lab_1_files/figure-docx/fig-btc-init-output-1.png" id="66" name="Picture"/>
                          <pic:cNvPicPr>
                            <a:picLocks noChangeArrowheads="1" noChangeAspect="1"/>
                          </pic:cNvPicPr>
                        </pic:nvPicPr>
                        <pic:blipFill>
                          <a:blip r:embed="rId64"/>
                          <a:stretch>
                            <a:fillRect/>
                          </a:stretch>
                        </pic:blipFill>
                        <pic:spPr bwMode="auto">
                          <a:xfrm>
                            <a:off x="0" y="0"/>
                            <a:ext cx="5334000" cy="4231441"/>
                          </a:xfrm>
                          <a:prstGeom prst="rect">
                            <a:avLst/>
                          </a:prstGeom>
                          <a:noFill/>
                          <a:ln w="9525">
                            <a:noFill/>
                            <a:headEnd/>
                            <a:tailEnd/>
                          </a:ln>
                        </pic:spPr>
                      </pic:pic>
                    </a:graphicData>
                  </a:graphic>
                </wp:inline>
              </w:drawing>
            </w:r>
          </w:p>
          <w:p>
            <w:pPr>
              <w:jc w:val="center"/>
            </w:pPr>
            <w:pPr>
              <w:jc w:val="start"/>
              <w:spacing w:before="200"/>
              <w:pStyle w:val="ImageCaption"/>
            </w:pPr>
            <w:r>
              <w:t xml:space="preserve">Рис. 1.2: Динаміка щоденних змін індексу Біткоїна</w:t>
            </w:r>
          </w:p>
          <w:bookmarkEnd w:id="67"/>
        </w:tc>
      </w:tr>
    </w:tbl>
    <w:p>
      <w:pPr>
        <w:pStyle w:val="BodyText"/>
      </w:pPr>
      <w:r>
        <w:t xml:space="preserve">Видно, що ряд нестаціонарний, що викликає певні ускладнення для подальшого аналізу. Тому перейдемо до прибутковостей, які вже є стаціонарними, а нормалізація стандартним відхиленням дозволяє легко порівнювати їх розподіл з розподілом Гауса.</w:t>
      </w:r>
    </w:p>
    <w:p>
      <w:pPr>
        <w:pStyle w:val="BodyText"/>
      </w:pPr>
      <w:r>
        <w:t xml:space="preserve">Прибутковості розраховуватимуться згідно рівняння (</w:t>
      </w:r>
      <w:hyperlink w:anchor="eq-1-1">
        <w:r>
          <w:rPr>
            <w:rStyle w:val="Hyperlink"/>
          </w:rPr>
          <w:t xml:space="preserve">1.1</w:t>
        </w:r>
      </w:hyperlink>
      <w:r>
        <w:t xml:space="preserve">). У Python для цього ми використовуватимемо метод</w:t>
      </w:r>
      <w:r>
        <w:t xml:space="preserve"> </w:t>
      </w:r>
      <w:r>
        <w:rPr>
          <w:rStyle w:val="VerbatimChar"/>
        </w:rPr>
        <w:t xml:space="preserve">pct_change()</w:t>
      </w:r>
      <w:r>
        <w:t xml:space="preserve">, що доступний нам завдяки бібліотеці</w:t>
      </w:r>
      <w:r>
        <w:t xml:space="preserve"> </w:t>
      </w:r>
      <w:r>
        <w:rPr>
          <w:rStyle w:val="VerbatimChar"/>
        </w:rPr>
        <w:t xml:space="preserve">pandas</w:t>
      </w:r>
      <w:r>
        <w:t xml:space="preserve">.</w:t>
      </w:r>
    </w:p>
    <w:p>
      <w:pPr>
        <w:pStyle w:val="BodyText"/>
      </w:pPr>
      <w:r>
        <w:t xml:space="preserve">Стандартизовані прибутковості можна визначити як</w:t>
      </w:r>
      <w:r>
        <w:t xml:space="preserve"> </w:t>
      </w:r>
      <m:oMath>
        <m:r>
          <m:t>g</m:t>
        </m:r>
        <m:d>
          <m:dPr>
            <m:begChr m:val="("/>
            <m:endChr m:val=")"/>
            <m:sepChr m:val=""/>
            <m:grow/>
          </m:dPr>
          <m:e>
            <m:r>
              <m:t>t</m:t>
            </m:r>
          </m:e>
        </m:d>
        <m:r>
          <m:rPr>
            <m:sty m:val="p"/>
          </m:rPr>
          <m:t>=</m:t>
        </m:r>
        <m:d>
          <m:dPr>
            <m:begChr m:val="["/>
            <m:endChr m:val="]"/>
            <m:sepChr m:val=""/>
            <m:grow/>
          </m:dPr>
          <m:e>
            <m:r>
              <m:t>G</m:t>
            </m:r>
            <m:d>
              <m:dPr>
                <m:begChr m:val="("/>
                <m:endChr m:val=")"/>
                <m:sepChr m:val=""/>
                <m:grow/>
              </m:dPr>
              <m:e>
                <m:r>
                  <m:t>t</m:t>
                </m:r>
              </m:e>
            </m:d>
            <m:r>
              <m:rPr>
                <m:sty m:val="p"/>
              </m:rPr>
              <m:t>−</m:t>
            </m:r>
            <m:r>
              <m:t>μ</m:t>
            </m:r>
          </m:e>
        </m:d>
        <m:r>
          <m:rPr>
            <m:sty m:val="p"/>
          </m:rPr>
          <m:t>/</m:t>
        </m:r>
        <m:r>
          <m:t>σ</m:t>
        </m:r>
      </m:oMath>
      <w:r>
        <w:t xml:space="preserve">, де</w:t>
      </w:r>
      <w:r>
        <w:t xml:space="preserve"> </w:t>
      </w:r>
      <m:oMath>
        <m:r>
          <m:t>μ</m:t>
        </m:r>
      </m:oMath>
      <w:r>
        <w:t xml:space="preserve"> </w:t>
      </w:r>
      <w:r>
        <w:t xml:space="preserve">відповідає середньому значенню прибутковостей за досліджуваний часовий інтервал, а</w:t>
      </w:r>
      <w:r>
        <w:t xml:space="preserve"> </w:t>
      </w:r>
      <m:oMath>
        <m:r>
          <m:t>σ</m:t>
        </m:r>
      </m:oMath>
      <w:r>
        <w:t xml:space="preserve"> </w:t>
      </w:r>
      <w:r>
        <w:t xml:space="preserve">представляє стандартне відхилення.</w:t>
      </w:r>
    </w:p>
    <w:p>
      <w:pPr>
        <w:pStyle w:val="SourceCode"/>
      </w:pPr>
      <w:r>
        <w:rPr>
          <w:rStyle w:val="NormalTok"/>
        </w:rPr>
        <w:t xml:space="preserve">ret </w:t>
      </w:r>
      <w:r>
        <w:rPr>
          <w:rStyle w:val="OperatorTok"/>
        </w:rPr>
        <w:t xml:space="preserve">=</w:t>
      </w:r>
      <w:r>
        <w:rPr>
          <w:rStyle w:val="NormalTok"/>
        </w:rPr>
        <w:t xml:space="preserve"> time_ser.copy()      </w:t>
      </w:r>
      <w:r>
        <w:rPr>
          <w:rStyle w:val="CommentTok"/>
        </w:rPr>
        <w:t xml:space="preserve"># копіюємо значення вихідного ряду для збереження </w:t>
      </w:r>
      <w:r>
        <w:br/>
      </w:r>
      <w:r>
        <w:rPr>
          <w:rStyle w:val="NormalTok"/>
        </w:rPr>
        <w:t xml:space="preserve">                           </w:t>
      </w:r>
      <w:r>
        <w:rPr>
          <w:rStyle w:val="CommentTok"/>
        </w:rPr>
        <w:t xml:space="preserve"># його від змін</w:t>
      </w:r>
      <w:r>
        <w:br/>
      </w:r>
      <w:r>
        <w:br/>
      </w:r>
      <w:r>
        <w:rPr>
          <w:rStyle w:val="NormalTok"/>
        </w:rPr>
        <w:t xml:space="preserve">ret </w:t>
      </w:r>
      <w:r>
        <w:rPr>
          <w:rStyle w:val="OperatorTok"/>
        </w:rPr>
        <w:t xml:space="preserve">=</w:t>
      </w:r>
      <w:r>
        <w:rPr>
          <w:rStyle w:val="NormalTok"/>
        </w:rPr>
        <w:t xml:space="preserve"> ret.pct_change()     </w:t>
      </w:r>
      <w:r>
        <w:rPr>
          <w:rStyle w:val="CommentTok"/>
        </w:rPr>
        <w:t xml:space="preserve"># знаходимо прибутковості</w:t>
      </w:r>
      <w:r>
        <w:br/>
      </w:r>
      <w:r>
        <w:rPr>
          <w:rStyle w:val="NormalTok"/>
        </w:rPr>
        <w:t xml:space="preserve">ret </w:t>
      </w:r>
      <w:r>
        <w:rPr>
          <w:rStyle w:val="OperatorTok"/>
        </w:rPr>
        <w:t xml:space="preserve">-=</w:t>
      </w:r>
      <w:r>
        <w:rPr>
          <w:rStyle w:val="NormalTok"/>
        </w:rPr>
        <w:t xml:space="preserve"> ret.mean()          </w:t>
      </w:r>
      <w:r>
        <w:rPr>
          <w:rStyle w:val="CommentTok"/>
        </w:rPr>
        <w:t xml:space="preserve"># вилучаємо середнє </w:t>
      </w:r>
      <w:r>
        <w:br/>
      </w:r>
      <w:r>
        <w:rPr>
          <w:rStyle w:val="NormalTok"/>
        </w:rPr>
        <w:t xml:space="preserve">ret </w:t>
      </w:r>
      <w:r>
        <w:rPr>
          <w:rStyle w:val="OperatorTok"/>
        </w:rPr>
        <w:t xml:space="preserve">/=</w:t>
      </w:r>
      <w:r>
        <w:rPr>
          <w:rStyle w:val="NormalTok"/>
        </w:rPr>
        <w:t xml:space="preserve"> ret.std()           </w:t>
      </w:r>
      <w:r>
        <w:rPr>
          <w:rStyle w:val="CommentTok"/>
        </w:rPr>
        <w:t xml:space="preserve"># ділимо на стандартнє відхилення</w:t>
      </w:r>
      <w:r>
        <w:br/>
      </w:r>
      <w:r>
        <w:br/>
      </w:r>
      <w:r>
        <w:rPr>
          <w:rStyle w:val="NormalTok"/>
        </w:rPr>
        <w:t xml:space="preserve">ret </w:t>
      </w:r>
      <w:r>
        <w:rPr>
          <w:rStyle w:val="OperatorTok"/>
        </w:rPr>
        <w:t xml:space="preserve">=</w:t>
      </w:r>
      <w:r>
        <w:rPr>
          <w:rStyle w:val="NormalTok"/>
        </w:rPr>
        <w:t xml:space="preserve"> ret.dropna().values  </w:t>
      </w:r>
      <w:r>
        <w:rPr>
          <w:rStyle w:val="CommentTok"/>
        </w:rPr>
        <w:t xml:space="preserve"># видаляємо всі можливі нульові значення </w:t>
      </w:r>
    </w:p>
    <w:p>
      <w:pPr>
        <w:pStyle w:val="FirstParagraph"/>
      </w:pPr>
      <w:r>
        <w:t xml:space="preserve">Виводимо отриманий результат:</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w:t>
      </w:r>
      <w:r>
        <w:rPr>
          <w:rStyle w:val="DecValTok"/>
        </w:rPr>
        <w:t xml:space="preserve">1</w:t>
      </w:r>
      <w:r>
        <w:rPr>
          <w:rStyle w:val="NormalTok"/>
        </w:rPr>
        <w:t xml:space="preserve">:], ret)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Додаємо підпис для вісі Ох</w:t>
      </w:r>
      <w:r>
        <w:br/>
      </w:r>
      <w:r>
        <w:rPr>
          <w:rStyle w:val="NormalTok"/>
        </w:rPr>
        <w:t xml:space="preserve">ax.set_ylabel(ylabel </w:t>
      </w:r>
      <w:r>
        <w:rPr>
          <w:rStyle w:val="OperatorTok"/>
        </w:rPr>
        <w:t xml:space="preserve">+</w:t>
      </w:r>
      <w:r>
        <w:rPr>
          <w:rStyle w:val="NormalTok"/>
        </w:rPr>
        <w:t xml:space="preserve"> </w:t>
      </w:r>
      <w:r>
        <w:rPr>
          <w:rStyle w:val="StringTok"/>
        </w:rPr>
        <w:t xml:space="preserve">' прибутковості'</w:t>
      </w:r>
      <w:r>
        <w:rPr>
          <w:rStyle w:val="NormalTok"/>
        </w:rPr>
        <w:t xml:space="preserve">)   </w:t>
      </w:r>
      <w:r>
        <w:rPr>
          <w:rStyle w:val="CommentTok"/>
        </w:rPr>
        <w:t xml:space="preserve"># Додаємо підпис для вісі Оу</w:t>
      </w:r>
      <w:r>
        <w:br/>
      </w:r>
      <w:r>
        <w:rPr>
          <w:rStyle w:val="NormalTok"/>
        </w:rPr>
        <w:t xml:space="preserve">ax.axhline(y </w:t>
      </w:r>
      <w:r>
        <w:rPr>
          <w:rStyle w:val="OperatorTok"/>
        </w:rPr>
        <w:t xml:space="preserve">=</w:t>
      </w:r>
      <w:r>
        <w:rPr>
          <w:rStyle w:val="NormalTok"/>
        </w:rPr>
        <w:t xml:space="preserve"> </w:t>
      </w:r>
      <w:r>
        <w:rPr>
          <w:rStyle w:val="FloatTok"/>
        </w:rPr>
        <w:t xml:space="preserve">3.0</w:t>
      </w:r>
      <w:r>
        <w:rPr>
          <w:rStyle w:val="NormalTok"/>
        </w:rPr>
        <w:t xml:space="preserve">, </w:t>
      </w:r>
      <w:r>
        <w:br/>
      </w:r>
      <w:r>
        <w:rPr>
          <w:rStyle w:val="NormalTok"/>
        </w:rPr>
        <w:t xml:space="preserve">           color </w:t>
      </w:r>
      <w:r>
        <w:rPr>
          <w:rStyle w:val="OperatorTok"/>
        </w:rPr>
        <w:t xml:space="preserve">=</w:t>
      </w:r>
      <w:r>
        <w:rPr>
          <w:rStyle w:val="NormalTok"/>
        </w:rPr>
        <w:t xml:space="preserve"> </w:t>
      </w:r>
      <w:r>
        <w:rPr>
          <w:rStyle w:val="StringTok"/>
        </w:rPr>
        <w:t xml:space="preserve">'r'</w:t>
      </w:r>
      <w:r>
        <w:rPr>
          <w:rStyle w:val="NormalTok"/>
        </w:rPr>
        <w:t xml:space="preserve">, </w:t>
      </w:r>
      <w:r>
        <w:br/>
      </w:r>
      <w:r>
        <w:rPr>
          <w:rStyle w:val="NormalTok"/>
        </w:rPr>
        <w:t xml:space="preserve">           linestyle </w:t>
      </w:r>
      <w:r>
        <w:rPr>
          <w:rStyle w:val="OperatorTok"/>
        </w:rPr>
        <w:t xml:space="preserve">=</w:t>
      </w:r>
      <w:r>
        <w:rPr>
          <w:rStyle w:val="NormalTok"/>
        </w:rPr>
        <w:t xml:space="preserve"> </w:t>
      </w:r>
      <w:r>
        <w:rPr>
          <w:rStyle w:val="StringTok"/>
        </w:rPr>
        <w:t xml:space="preserve">'--'</w:t>
      </w:r>
      <w:r>
        <w:rPr>
          <w:rStyle w:val="NormalTok"/>
        </w:rPr>
        <w:t xml:space="preserve">)    </w:t>
      </w:r>
      <w:r>
        <w:rPr>
          <w:rStyle w:val="CommentTok"/>
        </w:rPr>
        <w:t xml:space="preserve"># Додаємо горизонтальну лінію, </w:t>
      </w:r>
      <w:r>
        <w:br/>
      </w:r>
      <w:r>
        <w:rPr>
          <w:rStyle w:val="NormalTok"/>
        </w:rPr>
        <w:t xml:space="preserve">                                </w:t>
      </w:r>
      <w:r>
        <w:rPr>
          <w:rStyle w:val="CommentTok"/>
        </w:rPr>
        <w:t xml:space="preserve"># що роз межує 3 сигма події</w:t>
      </w:r>
      <w:r>
        <w:br/>
      </w:r>
      <w:r>
        <w:rPr>
          <w:rStyle w:val="NormalTok"/>
        </w:rPr>
        <w:t xml:space="preserve">ax.axhline(y </w:t>
      </w:r>
      <w:r>
        <w:rPr>
          <w:rStyle w:val="OperatorTok"/>
        </w:rPr>
        <w:t xml:space="preserve">=</w:t>
      </w:r>
      <w:r>
        <w:rPr>
          <w:rStyle w:val="NormalTok"/>
        </w:rPr>
        <w:t xml:space="preserve"> </w:t>
      </w:r>
      <w:r>
        <w:rPr>
          <w:rStyle w:val="OperatorTok"/>
        </w:rPr>
        <w:t xml:space="preserve">-</w:t>
      </w:r>
      <w:r>
        <w:rPr>
          <w:rStyle w:val="FloatTok"/>
        </w:rPr>
        <w:t xml:space="preserve">3.0</w:t>
      </w:r>
      <w:r>
        <w:rPr>
          <w:rStyle w:val="NormalTok"/>
        </w:rPr>
        <w:t xml:space="preserve">, </w:t>
      </w:r>
      <w:r>
        <w:br/>
      </w:r>
      <w:r>
        <w:rPr>
          <w:rStyle w:val="NormalTok"/>
        </w:rPr>
        <w:t xml:space="preserve">           color </w:t>
      </w:r>
      <w:r>
        <w:rPr>
          <w:rStyle w:val="OperatorTok"/>
        </w:rPr>
        <w:t xml:space="preserve">=</w:t>
      </w:r>
      <w:r>
        <w:rPr>
          <w:rStyle w:val="NormalTok"/>
        </w:rPr>
        <w:t xml:space="preserve"> </w:t>
      </w:r>
      <w:r>
        <w:rPr>
          <w:rStyle w:val="StringTok"/>
        </w:rPr>
        <w:t xml:space="preserve">'r'</w:t>
      </w:r>
      <w:r>
        <w:rPr>
          <w:rStyle w:val="NormalTok"/>
        </w:rPr>
        <w:t xml:space="preserve">, </w:t>
      </w:r>
      <w:r>
        <w:br/>
      </w:r>
      <w:r>
        <w:rPr>
          <w:rStyle w:val="NormalTok"/>
        </w:rPr>
        <w:t xml:space="preserve">           linestyle </w:t>
      </w:r>
      <w:r>
        <w:rPr>
          <w:rStyle w:val="OperatorTok"/>
        </w:rPr>
        <w:t xml:space="preserve">=</w:t>
      </w:r>
      <w:r>
        <w:rPr>
          <w:rStyle w:val="NormalTok"/>
        </w:rPr>
        <w:t xml:space="preserve"> </w:t>
      </w:r>
      <w:r>
        <w:rPr>
          <w:rStyle w:val="StringTok"/>
        </w:rPr>
        <w:t xml:space="preserve">'--'</w:t>
      </w:r>
      <w:r>
        <w:rPr>
          <w:rStyle w:val="NormalTok"/>
        </w:rPr>
        <w:t xml:space="preserve">)    </w:t>
      </w:r>
      <w:r>
        <w:rPr>
          <w:rStyle w:val="CommentTok"/>
        </w:rPr>
        <w:t xml:space="preserve"># Додаємо горизонтальну лінію, </w:t>
      </w:r>
      <w:r>
        <w:br/>
      </w:r>
      <w:r>
        <w:rPr>
          <w:rStyle w:val="NormalTok"/>
        </w:rPr>
        <w:t xml:space="preserve">                                </w:t>
      </w:r>
      <w:r>
        <w:rPr>
          <w:rStyle w:val="CommentTok"/>
        </w:rPr>
        <w:t xml:space="preserve"># що розмежує -3 сигма події</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f'Прибутковості</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Layout w:type="fixed"/>
      </w:tblPr>
      <w:tblGrid>
        <w:gridCol w:w="7920"/>
      </w:tblGrid>
      <w:tr>
        <w:tc>
          <w:tcPr/>
          <w:bookmarkStart w:id="71" w:name="fig-btc-ret"/>
          <w:p>
            <w:pPr>
              <w:pStyle w:val="Compact"/>
              <w:jc w:val="center"/>
            </w:pPr>
            <w:r>
              <w:drawing>
                <wp:inline>
                  <wp:extent cx="5334000" cy="4429403"/>
                  <wp:effectExtent b="0" l="0" r="0" t="0"/>
                  <wp:docPr descr="" title="" id="69" name="Picture"/>
                  <a:graphic>
                    <a:graphicData uri="http://schemas.openxmlformats.org/drawingml/2006/picture">
                      <pic:pic>
                        <pic:nvPicPr>
                          <pic:cNvPr descr="lab_1_files/figure-docx/fig-btc-ret-output-1.png" id="70" name="Picture"/>
                          <pic:cNvPicPr>
                            <a:picLocks noChangeArrowheads="1" noChangeAspect="1"/>
                          </pic:cNvPicPr>
                        </pic:nvPicPr>
                        <pic:blipFill>
                          <a:blip r:embed="rId68"/>
                          <a:stretch>
                            <a:fillRect/>
                          </a:stretch>
                        </pic:blipFill>
                        <pic:spPr bwMode="auto">
                          <a:xfrm>
                            <a:off x="0" y="0"/>
                            <a:ext cx="5334000" cy="442940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 Нормалізовані прибутковості досліджуваного часового ряду</w:t>
            </w:r>
          </w:p>
          <w:bookmarkEnd w:id="71"/>
        </w:tc>
      </w:tr>
    </w:tbl>
    <w:p>
      <w:pPr>
        <w:pStyle w:val="BodyText"/>
      </w:pPr>
      <w:r>
        <w:t xml:space="preserve">Зверніть увагу, що флуктуації нормалізованих прибутковостей досить часто перевищують величину</w:t>
      </w:r>
      <w:r>
        <w:t xml:space="preserve"> </w:t>
      </w:r>
      <m:oMath>
        <m:r>
          <m:rPr>
            <m:sty m:val="p"/>
          </m:rPr>
          <m:t>±</m:t>
        </m:r>
        <m:r>
          <m:t>3</m:t>
        </m:r>
        <m:r>
          <m:t>σ</m:t>
        </m:r>
      </m:oMath>
      <w:r>
        <w:t xml:space="preserve">, що, як відомо, надзвичайно рідко спостерігається для незалежних подій. Цей факт можна відобразити шляхом порівняння функції розподілу нормалізованих флуктуацій з розподілом Гауса (</w:t>
      </w:r>
      <w:hyperlink w:anchor="fig-btc-dist">
        <w:r>
          <w:rPr>
            <w:rStyle w:val="Hyperlink"/>
          </w:rPr>
          <w:t xml:space="preserve">Рис. 1.4</w:t>
        </w:r>
      </w:hyperlink>
      <w:r>
        <w:t xml:space="preserve">). Очевидно, що хвости розподілу вихідного ряду містять значні флуктуації, вони досить помітні (часто кажуть</w:t>
      </w:r>
      <w:r>
        <w:t xml:space="preserve"> </w:t>
      </w:r>
      <w:r>
        <w:t xml:space="preserve">“</w:t>
      </w:r>
      <w:r>
        <w:t xml:space="preserve">важкі</w:t>
      </w:r>
      <w:r>
        <w:t xml:space="preserve">”</w:t>
      </w:r>
      <w:r>
        <w:t xml:space="preserve"> </w:t>
      </w:r>
      <w:r>
        <w:t xml:space="preserve">у порівнянні з самою</w:t>
      </w:r>
      <w:r>
        <w:t xml:space="preserve"> </w:t>
      </w:r>
      <w:r>
        <w:t xml:space="preserve">“</w:t>
      </w:r>
      <w:r>
        <w:t xml:space="preserve">головою</w:t>
      </w:r>
      <w:r>
        <w:t xml:space="preserve">”</w:t>
      </w:r>
      <w:r>
        <w:t xml:space="preserve"> </w:t>
      </w:r>
      <w:r>
        <w:t xml:space="preserve">розподілу).</w:t>
      </w:r>
    </w:p>
    <w:p>
      <w:pPr>
        <w:pStyle w:val="BodyText"/>
      </w:pPr>
      <w:r>
        <w:t xml:space="preserve">Для побудови нормального розподілу скористаємось бібліотекою</w:t>
      </w:r>
      <w:r>
        <w:t xml:space="preserve"> </w:t>
      </w:r>
      <w:r>
        <w:rPr>
          <w:rStyle w:val="VerbatimChar"/>
        </w:rPr>
        <w:t xml:space="preserve">scipy</w:t>
      </w:r>
      <w:r>
        <w:t xml:space="preserve">. Встановити її можна за аналогією з попередніми бібліотеками.</w:t>
      </w:r>
    </w:p>
    <w:p>
      <w:pPr>
        <w:pStyle w:val="SourceCode"/>
      </w:pPr>
      <w:r>
        <w:rPr>
          <w:rStyle w:val="CommentTok"/>
        </w:rPr>
        <w:t xml:space="preserve"># Для встановлення останньої версії scipy</w:t>
      </w:r>
      <w:r>
        <w:br/>
      </w:r>
      <w:r>
        <w:rPr>
          <w:rStyle w:val="OperatorTok"/>
        </w:rPr>
        <w:t xml:space="preserve">!</w:t>
      </w:r>
      <w:r>
        <w:rPr>
          <w:rStyle w:val="NormalTok"/>
        </w:rPr>
        <w:t xml:space="preserve">pip install scipy</w:t>
      </w:r>
    </w:p>
    <w:p>
      <w:pPr>
        <w:pStyle w:val="SourceCode"/>
      </w:pPr>
      <w:r>
        <w:rPr>
          <w:rStyle w:val="ImportTok"/>
        </w:rPr>
        <w:t xml:space="preserve">from</w:t>
      </w:r>
      <w:r>
        <w:rPr>
          <w:rStyle w:val="NormalTok"/>
        </w:rPr>
        <w:t xml:space="preserve"> scipy.stats </w:t>
      </w:r>
      <w:r>
        <w:rPr>
          <w:rStyle w:val="ImportTok"/>
        </w:rPr>
        <w:t xml:space="preserve">import</w:t>
      </w:r>
      <w:r>
        <w:rPr>
          <w:rStyle w:val="NormalTok"/>
        </w:rPr>
        <w:t xml:space="preserve"> norm </w:t>
      </w:r>
      <w:r>
        <w:rPr>
          <w:rStyle w:val="CommentTok"/>
        </w:rPr>
        <w:t xml:space="preserve"># імпорт модуля norm для побудови Гаусового розподілу</w:t>
      </w:r>
    </w:p>
    <w:p>
      <w:pPr>
        <w:pStyle w:val="FirstParagraph"/>
      </w:pPr>
      <w:r>
        <w:t xml:space="preserve">Функція щільності ймовірності</w:t>
      </w:r>
      <w:r>
        <w:t xml:space="preserve"> </w:t>
      </w:r>
      <w:r>
        <w:rPr>
          <w:rStyle w:val="VerbatimChar"/>
        </w:rPr>
        <w:t xml:space="preserve">norm</w:t>
      </w:r>
      <w:r>
        <w:t xml:space="preserve"> </w:t>
      </w:r>
      <w:r>
        <w:t xml:space="preserve">для дійсних значень</w:t>
      </w:r>
      <w:r>
        <w:t xml:space="preserve"> </w:t>
      </w:r>
      <m:oMath>
        <m:r>
          <m:t>x</m:t>
        </m:r>
      </m:oMath>
      <w:r>
        <w:t xml:space="preserve"> </w:t>
      </w:r>
      <w:r>
        <w:t xml:space="preserve">має наступний вигляд:</w:t>
      </w:r>
      <w:r>
        <w:t xml:space="preserve"> </w:t>
      </w:r>
      <m:oMath>
        <m:r>
          <m:t>f</m:t>
        </m:r>
        <m:d>
          <m:dPr>
            <m:begChr m:val="("/>
            <m:endChr m:val=")"/>
            <m:sepChr m:val=""/>
            <m:grow/>
          </m:dPr>
          <m:e>
            <m:r>
              <m:t>x</m:t>
            </m:r>
          </m:e>
        </m:d>
        <m:r>
          <m:rPr>
            <m:sty m:val="p"/>
          </m:rPr>
          <m:t>=</m:t>
        </m:r>
        <m:r>
          <m:rPr>
            <m:sty m:val="p"/>
          </m:rPr>
          <m:t>exp</m:t>
        </m:r>
        <m:d>
          <m:dPr>
            <m:begChr m:val="("/>
            <m:endChr m:val=")"/>
            <m:sepChr m:val=""/>
            <m:grow/>
          </m:dPr>
          <m:e>
            <m:r>
              <m:rPr>
                <m:sty m:val="p"/>
              </m:rPr>
              <m:t>−</m:t>
            </m:r>
            <m:sSup>
              <m:e>
                <m:r>
                  <m:t>x</m:t>
                </m:r>
              </m:e>
              <m:sup>
                <m:r>
                  <m:t>2</m:t>
                </m:r>
              </m:sup>
            </m:sSup>
            <m:r>
              <m:rPr>
                <m:sty m:val="p"/>
              </m:rPr>
              <m:t>/</m:t>
            </m:r>
            <m:r>
              <m:t>2</m:t>
            </m:r>
          </m:e>
        </m:d>
        <m:r>
          <m:rPr>
            <m:sty m:val="p"/>
          </m:rPr>
          <m:t>/</m:t>
        </m:r>
        <m:rad>
          <m:radPr>
            <m:degHide m:val="on"/>
          </m:radPr>
          <m:deg/>
          <m:e>
            <m:r>
              <m:t>2</m:t>
            </m:r>
            <m:r>
              <m:t>π</m:t>
            </m:r>
          </m:e>
        </m:rad>
      </m:oMath>
      <w:r>
        <w:t xml:space="preserve">.</w:t>
      </w:r>
    </w:p>
    <w:p>
      <w:pPr>
        <w:pStyle w:val="SourceCode"/>
      </w:pPr>
      <w:r>
        <w:rPr>
          <w:rStyle w:val="NormalTok"/>
        </w:rPr>
        <w:t xml:space="preserve">mu, sigma </w:t>
      </w:r>
      <w:r>
        <w:rPr>
          <w:rStyle w:val="OperatorTok"/>
        </w:rPr>
        <w:t xml:space="preserve">=</w:t>
      </w:r>
      <w:r>
        <w:rPr>
          <w:rStyle w:val="NormalTok"/>
        </w:rPr>
        <w:t xml:space="preserve"> norm.fit(ret)</w:t>
      </w:r>
      <w:r>
        <w:br/>
      </w:r>
      <w:r>
        <w:br/>
      </w:r>
      <w:r>
        <w:rPr>
          <w:rStyle w:val="NormalTok"/>
        </w:rPr>
        <w:t xml:space="preserve">x </w:t>
      </w:r>
      <w:r>
        <w:rPr>
          <w:rStyle w:val="OperatorTok"/>
        </w:rPr>
        <w:t xml:space="preserve">=</w:t>
      </w:r>
      <w:r>
        <w:rPr>
          <w:rStyle w:val="NormalTok"/>
        </w:rPr>
        <w:t xml:space="preserve"> np.linspace(ret.</w:t>
      </w:r>
      <w:r>
        <w:rPr>
          <w:rStyle w:val="BuiltInTok"/>
        </w:rPr>
        <w:t xml:space="preserve">min</w:t>
      </w:r>
      <w:r>
        <w:rPr>
          <w:rStyle w:val="NormalTok"/>
        </w:rPr>
        <w:t xml:space="preserve">(), ret.</w:t>
      </w:r>
      <w:r>
        <w:rPr>
          <w:rStyle w:val="BuiltInTok"/>
        </w:rPr>
        <w:t xml:space="preserve">max</w:t>
      </w:r>
      <w:r>
        <w:rPr>
          <w:rStyle w:val="NormalTok"/>
        </w:rPr>
        <w:t xml:space="preserve">(), </w:t>
      </w:r>
      <w:r>
        <w:rPr>
          <w:rStyle w:val="DecValTok"/>
        </w:rPr>
        <w:t xml:space="preserve">10000</w:t>
      </w:r>
      <w:r>
        <w:rPr>
          <w:rStyle w:val="NormalTok"/>
        </w:rPr>
        <w:t xml:space="preserve">) </w:t>
      </w:r>
      <w:r>
        <w:rPr>
          <w:rStyle w:val="CommentTok"/>
        </w:rPr>
        <w:t xml:space="preserve"># Генеруємо 10000 значень для побудови </w:t>
      </w:r>
      <w:r>
        <w:br/>
      </w:r>
      <w:r>
        <w:rPr>
          <w:rStyle w:val="NormalTok"/>
        </w:rPr>
        <w:t xml:space="preserve">                                             </w:t>
      </w:r>
      <w:r>
        <w:rPr>
          <w:rStyle w:val="CommentTok"/>
        </w:rPr>
        <w:t xml:space="preserve"># Гаусового розподілу</w:t>
      </w:r>
      <w:r>
        <w:br/>
      </w:r>
      <w:r>
        <w:rPr>
          <w:rStyle w:val="NormalTok"/>
        </w:rPr>
        <w:t xml:space="preserve">p </w:t>
      </w:r>
      <w:r>
        <w:rPr>
          <w:rStyle w:val="OperatorTok"/>
        </w:rPr>
        <w:t xml:space="preserve">=</w:t>
      </w:r>
      <w:r>
        <w:rPr>
          <w:rStyle w:val="NormalTok"/>
        </w:rPr>
        <w:t xml:space="preserve"> norm.pdf(x, mu, sigma)                   </w:t>
      </w:r>
      <w:r>
        <w:rPr>
          <w:rStyle w:val="CommentTok"/>
        </w:rPr>
        <w:t xml:space="preserve"># Отримання значень функції щільності</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               </w:t>
      </w:r>
      <w:r>
        <w:rPr>
          <w:rStyle w:val="CommentTok"/>
        </w:rPr>
        <w:t xml:space="preserve"># Створюємо порожній графік</w:t>
      </w:r>
      <w:r>
        <w:br/>
      </w:r>
      <w:r>
        <w:rPr>
          <w:rStyle w:val="NormalTok"/>
        </w:rPr>
        <w:t xml:space="preserve">ax.plot(x, p, label</w:t>
      </w:r>
      <w:r>
        <w:rPr>
          <w:rStyle w:val="OperatorTok"/>
        </w:rPr>
        <w:t xml:space="preserve">=</w:t>
      </w:r>
      <w:r>
        <w:rPr>
          <w:rStyle w:val="StringTok"/>
        </w:rPr>
        <w:t xml:space="preserve">'Гаусіан'</w:t>
      </w:r>
      <w:r>
        <w:rPr>
          <w:rStyle w:val="NormalTok"/>
        </w:rPr>
        <w:t xml:space="preserve">)             </w:t>
      </w:r>
      <w:r>
        <w:rPr>
          <w:rStyle w:val="CommentTok"/>
        </w:rPr>
        <w:t xml:space="preserve"># Додаємо дані до графіку</w:t>
      </w:r>
      <w:r>
        <w:br/>
      </w:r>
      <w:r>
        <w:rPr>
          <w:rStyle w:val="NormalTok"/>
        </w:rPr>
        <w:t xml:space="preserve">ax.hist(ret, bins</w:t>
      </w:r>
      <w:r>
        <w:rPr>
          <w:rStyle w:val="OperatorTok"/>
        </w:rPr>
        <w:t xml:space="preserve">=</w:t>
      </w:r>
      <w:r>
        <w:rPr>
          <w:rStyle w:val="DecValTok"/>
        </w:rPr>
        <w:t xml:space="preserve">50</w:t>
      </w:r>
      <w:r>
        <w:rPr>
          <w:rStyle w:val="NormalTok"/>
        </w:rPr>
        <w:t xml:space="preserve">,                      </w:t>
      </w:r>
      <w:r>
        <w:rPr>
          <w:rStyle w:val="CommentTok"/>
        </w:rPr>
        <w:t xml:space="preserve"># Побудова гістограми для прибутковостей</w:t>
      </w:r>
      <w:r>
        <w:br/>
      </w:r>
      <w:r>
        <w:rPr>
          <w:rStyle w:val="NormalTok"/>
        </w:rPr>
        <w:t xml:space="preserve">        density</w:t>
      </w:r>
      <w:r>
        <w:rPr>
          <w:rStyle w:val="OperatorTok"/>
        </w:rPr>
        <w:t xml:space="preserve">=</w:t>
      </w:r>
      <w:r>
        <w:rPr>
          <w:rStyle w:val="VariableTok"/>
        </w:rPr>
        <w:t xml:space="preserve">True</w:t>
      </w:r>
      <w:r>
        <w:rPr>
          <w:rStyle w:val="NormalTok"/>
        </w:rPr>
        <w:t xml:space="preserve">, </w:t>
      </w:r>
      <w:r>
        <w:br/>
      </w:r>
      <w:r>
        <w:rPr>
          <w:rStyle w:val="NormalTok"/>
        </w:rPr>
        <w:t xml:space="preserve">        alpha</w:t>
      </w:r>
      <w:r>
        <w:rPr>
          <w:rStyle w:val="OperatorTok"/>
        </w:rPr>
        <w:t xml:space="preserve">=</w:t>
      </w:r>
      <w:r>
        <w:rPr>
          <w:rStyle w:val="FloatTok"/>
        </w:rPr>
        <w:t xml:space="preserve">0.6</w:t>
      </w:r>
      <w:r>
        <w:rPr>
          <w:rStyle w:val="NormalTok"/>
        </w:rPr>
        <w:t xml:space="preserve">, </w:t>
      </w:r>
      <w:r>
        <w:br/>
      </w:r>
      <w:r>
        <w:rPr>
          <w:rStyle w:val="NormalTok"/>
        </w:rPr>
        <w:t xml:space="preserve">        color</w:t>
      </w:r>
      <w:r>
        <w:rPr>
          <w:rStyle w:val="OperatorTok"/>
        </w:rPr>
        <w:t xml:space="preserve">=</w:t>
      </w:r>
      <w:r>
        <w:rPr>
          <w:rStyle w:val="StringTok"/>
        </w:rPr>
        <w:t xml:space="preserve">'g'</w:t>
      </w:r>
      <w:r>
        <w:rPr>
          <w:rStyle w:val="NormalTok"/>
        </w:rPr>
        <w:t xml:space="preserve">,</w:t>
      </w:r>
      <w:r>
        <w:br/>
      </w:r>
      <w:r>
        <w:rPr>
          <w:rStyle w:val="NormalTok"/>
        </w:rPr>
        <w:t xml:space="preserve">        label</w:t>
      </w:r>
      <w:r>
        <w:rPr>
          <w:rStyle w:val="OperatorTok"/>
        </w:rPr>
        <w:t xml:space="preserve">=</w:t>
      </w:r>
      <w:r>
        <w:rPr>
          <w:rStyle w:val="StringTok"/>
        </w:rPr>
        <w:t xml:space="preserve">'Прибутковості '</w:t>
      </w:r>
      <w:r>
        <w:rPr>
          <w:rStyle w:val="OperatorTok"/>
        </w:rPr>
        <w:t xml:space="preserve">+</w:t>
      </w:r>
      <w:r>
        <w:rPr>
          <w:rStyle w:val="NormalTok"/>
        </w:rPr>
        <w:t xml:space="preserve"> symbol)</w:t>
      </w:r>
      <w:r>
        <w:br/>
      </w:r>
      <w:r>
        <w:br/>
      </w:r>
      <w:r>
        <w:rPr>
          <w:rStyle w:val="NormalTok"/>
        </w:rPr>
        <w:t xml:space="preserve">ax.legend()                                </w:t>
      </w:r>
      <w:r>
        <w:rPr>
          <w:rStyle w:val="CommentTok"/>
        </w:rPr>
        <w:t xml:space="preserve"># Додаємо легенду</w:t>
      </w:r>
      <w:r>
        <w:br/>
      </w:r>
      <w:r>
        <w:rPr>
          <w:rStyle w:val="NormalTok"/>
        </w:rPr>
        <w:t xml:space="preserve">ax.set_xlabel(</w:t>
      </w:r>
      <w:r>
        <w:rPr>
          <w:rStyle w:val="StringTok"/>
        </w:rPr>
        <w:t xml:space="preserve">"g"</w:t>
      </w:r>
      <w:r>
        <w:rPr>
          <w:rStyle w:val="NormalTok"/>
        </w:rPr>
        <w:t xml:space="preserve">)                         </w:t>
      </w:r>
      <w:r>
        <w:rPr>
          <w:rStyle w:val="CommentTok"/>
        </w:rPr>
        <w:t xml:space="preserve"># Додаємо підпис для вісі Ох</w:t>
      </w:r>
      <w:r>
        <w:br/>
      </w:r>
      <w:r>
        <w:rPr>
          <w:rStyle w:val="NormalTok"/>
        </w:rPr>
        <w:t xml:space="preserve">ax.set_ylabel(</w:t>
      </w:r>
      <w:r>
        <w:rPr>
          <w:rStyle w:val="VerbatimStringTok"/>
        </w:rPr>
        <w:t xml:space="preserve">r"$f(g)$"</w:t>
      </w:r>
      <w:r>
        <w:rPr>
          <w:rStyle w:val="NormalTok"/>
        </w:rPr>
        <w:t xml:space="preserve">)                   </w:t>
      </w:r>
      <w:r>
        <w:rPr>
          <w:rStyle w:val="CommentTok"/>
        </w:rPr>
        <w:t xml:space="preserve"># Додаємо підпис для вісі Оу</w:t>
      </w:r>
      <w:r>
        <w:br/>
      </w:r>
      <w:r>
        <w:rPr>
          <w:rStyle w:val="NormalTok"/>
        </w:rPr>
        <w:t xml:space="preserve">ax.set_yscale(</w:t>
      </w:r>
      <w:r>
        <w:rPr>
          <w:rStyle w:val="StringTok"/>
        </w:rPr>
        <w:t xml:space="preserve">'log'</w:t>
      </w:r>
      <w:r>
        <w:rPr>
          <w:rStyle w:val="NormalTok"/>
        </w:rPr>
        <w:t xml:space="preserve">)</w:t>
      </w:r>
      <w:r>
        <w:br/>
      </w:r>
      <w:r>
        <w:br/>
      </w:r>
      <w:r>
        <w:br/>
      </w:r>
      <w:r>
        <w:rPr>
          <w:rStyle w:val="NormalTok"/>
        </w:rPr>
        <w:t xml:space="preserve">plt.savefig(</w:t>
      </w:r>
      <w:r>
        <w:rPr>
          <w:rStyle w:val="SpecialStringTok"/>
        </w:rPr>
        <w:t xml:space="preserve">f'Гаус + прибутковості </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Layout w:type="fixed"/>
      </w:tblPr>
      <w:tblGrid>
        <w:gridCol w:w="7920"/>
      </w:tblGrid>
      <w:tr>
        <w:tc>
          <w:tcPr/>
          <w:bookmarkStart w:id="75" w:name="fig-btc-dist"/>
          <w:p>
            <w:pPr>
              <w:pStyle w:val="Compact"/>
              <w:jc w:val="center"/>
            </w:pPr>
            <w:r>
              <w:drawing>
                <wp:inline>
                  <wp:extent cx="5334000" cy="3938257"/>
                  <wp:effectExtent b="0" l="0" r="0" t="0"/>
                  <wp:docPr descr="" title="" id="73" name="Picture"/>
                  <a:graphic>
                    <a:graphicData uri="http://schemas.openxmlformats.org/drawingml/2006/picture">
                      <pic:pic>
                        <pic:nvPicPr>
                          <pic:cNvPr descr="lab_1_files/figure-docx/fig-btc-dist-output-1.png" id="74" name="Picture"/>
                          <pic:cNvPicPr>
                            <a:picLocks noChangeArrowheads="1" noChangeAspect="1"/>
                          </pic:cNvPicPr>
                        </pic:nvPicPr>
                        <pic:blipFill>
                          <a:blip r:embed="rId72"/>
                          <a:stretch>
                            <a:fillRect/>
                          </a:stretch>
                        </pic:blipFill>
                        <pic:spPr bwMode="auto">
                          <a:xfrm>
                            <a:off x="0" y="0"/>
                            <a:ext cx="5334000" cy="3938257"/>
                          </a:xfrm>
                          <a:prstGeom prst="rect">
                            <a:avLst/>
                          </a:prstGeom>
                          <a:noFill/>
                          <a:ln w="9525">
                            <a:noFill/>
                            <a:headEnd/>
                            <a:tailEnd/>
                          </a:ln>
                        </pic:spPr>
                      </pic:pic>
                    </a:graphicData>
                  </a:graphic>
                </wp:inline>
              </w:drawing>
            </w:r>
          </w:p>
          <w:p>
            <w:pPr>
              <w:jc w:val="center"/>
            </w:pPr>
            <w:pPr>
              <w:jc w:val="start"/>
              <w:spacing w:before="200"/>
              <w:pStyle w:val="ImageCaption"/>
            </w:pPr>
            <w:r>
              <w:t xml:space="preserve">Рис. 1.4: Порівняння функцій розподілу нормалізованих прибутковостей з нормальним розподілом</w:t>
            </w:r>
          </w:p>
          <w:bookmarkEnd w:id="75"/>
        </w:tc>
      </w:tr>
    </w:tbl>
    <w:p>
      <w:pPr>
        <w:pStyle w:val="BodyText"/>
      </w:pPr>
      <w:r>
        <w:t xml:space="preserve">Як ми можемо бачити, крива Гауса відхиляється від істинної частоти настання подій, що перевищують</w:t>
      </w:r>
      <w:r>
        <w:t xml:space="preserve"> </w:t>
      </w:r>
      <m:oMath>
        <m:r>
          <m:rPr>
            <m:sty m:val="p"/>
          </m:rPr>
          <m:t>±</m:t>
        </m:r>
        <m:r>
          <m:t>3</m:t>
        </m:r>
        <m:r>
          <m:t>σ</m:t>
        </m:r>
      </m:oMath>
      <w:r>
        <w:t xml:space="preserve">, і ми можемо стверджувати, що прибутковості не є незалежними. Підтвердження цьому факту будемо шукати шляхом вивчення кореляційних властивостей нашого часового ряду.</w:t>
      </w:r>
    </w:p>
    <w:p>
      <w:pPr>
        <w:pStyle w:val="BodyText"/>
      </w:pPr>
      <w:r>
        <w:t xml:space="preserve">Для простоти обчислень скористаємось функцією</w:t>
      </w:r>
      <w:r>
        <w:t xml:space="preserve"> </w:t>
      </w:r>
      <w:r>
        <w:rPr>
          <w:rStyle w:val="VerbatimChar"/>
        </w:rPr>
        <w:t xml:space="preserve">signal_autocor()</w:t>
      </w:r>
      <w:r>
        <w:t xml:space="preserve"> </w:t>
      </w:r>
      <w:r>
        <w:t xml:space="preserve">бібліотеки</w:t>
      </w:r>
      <w:r>
        <w:t xml:space="preserve"> </w:t>
      </w:r>
      <w:r>
        <w:rPr>
          <w:rStyle w:val="VerbatimChar"/>
        </w:rPr>
        <w:t xml:space="preserve">neurokit2</w:t>
      </w:r>
      <w:r>
        <w:t xml:space="preserve">. Виглядає дана функція наступним чином:</w:t>
      </w:r>
    </w:p>
    <w:p>
      <w:pPr>
        <w:pStyle w:val="BodyText"/>
      </w:pPr>
      <w:r>
        <w:rPr>
          <w:rStyle w:val="VerbatimChar"/>
          <w:bCs/>
          <w:b/>
        </w:rPr>
        <w:t xml:space="preserve">signal_autocor(signal, lag=None, demean=True, method='auto', show=False)</w:t>
      </w:r>
    </w:p>
    <w:p>
      <w:pPr>
        <w:pStyle w:val="BodyText"/>
      </w:pPr>
      <w:r>
        <w:rPr>
          <w:bCs/>
          <w:b/>
        </w:rPr>
        <w:t xml:space="preserve">Параметри:</w:t>
      </w:r>
    </w:p>
    <w:p>
      <w:pPr>
        <w:numPr>
          <w:ilvl w:val="0"/>
          <w:numId w:val="1005"/>
        </w:numPr>
        <w:pStyle w:val="Compact"/>
      </w:pPr>
      <w:r>
        <w:rPr>
          <w:bCs/>
          <w:b/>
        </w:rPr>
        <w:t xml:space="preserve">signal</w:t>
      </w:r>
      <w:r>
        <w:t xml:space="preserve"> </w:t>
      </w:r>
      <w:r>
        <w:t xml:space="preserve">(</w:t>
      </w:r>
      <w:r>
        <w:rPr>
          <w:iCs/>
          <w:i/>
        </w:rPr>
        <w:t xml:space="preserve">Union[list, np.array, pd.Series]</w:t>
      </w:r>
      <w:r>
        <w:t xml:space="preserve">) — вектор значень;</w:t>
      </w:r>
    </w:p>
    <w:p>
      <w:pPr>
        <w:numPr>
          <w:ilvl w:val="0"/>
          <w:numId w:val="1005"/>
        </w:numPr>
        <w:pStyle w:val="Compact"/>
      </w:pPr>
      <w:r>
        <w:rPr>
          <w:bCs/>
          <w:b/>
        </w:rPr>
        <w:t xml:space="preserve">lag</w:t>
      </w:r>
      <w:r>
        <w:t xml:space="preserve"> </w:t>
      </w:r>
      <w:r>
        <w:t xml:space="preserve">(</w:t>
      </w:r>
      <w:r>
        <w:rPr>
          <w:iCs/>
          <w:i/>
        </w:rPr>
        <w:t xml:space="preserve">int</w:t>
      </w:r>
      <w:r>
        <w:t xml:space="preserve">) — часовий лаг. Якщо вказано, буде повернуто одне значення автокореляції сигналу з його власним лагом;</w:t>
      </w:r>
    </w:p>
    <w:p>
      <w:pPr>
        <w:numPr>
          <w:ilvl w:val="0"/>
          <w:numId w:val="1005"/>
        </w:numPr>
        <w:pStyle w:val="Compact"/>
      </w:pPr>
      <w:r>
        <w:rPr>
          <w:bCs/>
          <w:b/>
        </w:rPr>
        <w:t xml:space="preserve">demean</w:t>
      </w:r>
      <w:r>
        <w:t xml:space="preserve"> </w:t>
      </w:r>
      <w:r>
        <w:t xml:space="preserve">(</w:t>
      </w:r>
      <w:r>
        <w:rPr>
          <w:iCs/>
          <w:i/>
        </w:rPr>
        <w:t xml:space="preserve">bool</w:t>
      </w:r>
      <w:r>
        <w:t xml:space="preserve">) — якщо має значення</w:t>
      </w:r>
      <w:r>
        <w:t xml:space="preserve"> </w:t>
      </w:r>
      <w:r>
        <w:rPr>
          <w:rStyle w:val="VerbatimChar"/>
        </w:rPr>
        <w:t xml:space="preserve">True</w:t>
      </w:r>
      <w:r>
        <w:t xml:space="preserve">, від сигналу буде відніматися середнє значення сигналу перед обчисленням автокореляції;</w:t>
      </w:r>
    </w:p>
    <w:p>
      <w:pPr>
        <w:numPr>
          <w:ilvl w:val="0"/>
          <w:numId w:val="1005"/>
        </w:numPr>
        <w:pStyle w:val="Compact"/>
      </w:pPr>
      <w:r>
        <w:rPr>
          <w:bCs/>
          <w:b/>
        </w:rPr>
        <w:t xml:space="preserve">method</w:t>
      </w:r>
      <w:r>
        <w:t xml:space="preserve"> </w:t>
      </w:r>
      <w:r>
        <w:t xml:space="preserve">(</w:t>
      </w:r>
      <w:r>
        <w:rPr>
          <w:iCs/>
          <w:i/>
        </w:rPr>
        <w:t xml:space="preserve">str</w:t>
      </w:r>
      <w:r>
        <w:t xml:space="preserve">) — використання</w:t>
      </w:r>
      <w:r>
        <w:t xml:space="preserve"> </w:t>
      </w:r>
      <w:r>
        <w:rPr>
          <w:rStyle w:val="VerbatimChar"/>
        </w:rPr>
        <w:t xml:space="preserve">"auto"</w:t>
      </w:r>
      <w:r>
        <w:t xml:space="preserve"> </w:t>
      </w:r>
      <w:r>
        <w:t xml:space="preserve">запускає</w:t>
      </w:r>
      <w:r>
        <w:t xml:space="preserve"> </w:t>
      </w:r>
      <w:r>
        <w:rPr>
          <w:rStyle w:val="VerbatimChar"/>
        </w:rPr>
        <w:t xml:space="preserve">scipy.signal.correlate</w:t>
      </w:r>
      <w:r>
        <w:t xml:space="preserve"> </w:t>
      </w:r>
      <w:r>
        <w:t xml:space="preserve">швидшого алгоритму. Інші методи зберігаються з причин застарілості, але не рекомендуються. Вони включають</w:t>
      </w:r>
      <w:r>
        <w:t xml:space="preserve"> </w:t>
      </w:r>
      <w:r>
        <w:rPr>
          <w:rStyle w:val="VerbatimChar"/>
        </w:rPr>
        <w:t xml:space="preserve">"correlation"</w:t>
      </w:r>
      <w:r>
        <w:t xml:space="preserve"> </w:t>
      </w:r>
      <w:r>
        <w:t xml:space="preserve">(за допомогою</w:t>
      </w:r>
      <w:r>
        <w:t xml:space="preserve"> </w:t>
      </w:r>
      <w:r>
        <w:rPr>
          <w:rStyle w:val="VerbatimChar"/>
        </w:rPr>
        <w:t xml:space="preserve">np.correlate()</w:t>
      </w:r>
      <w:r>
        <w:t xml:space="preserve">) або</w:t>
      </w:r>
      <w:r>
        <w:t xml:space="preserve"> </w:t>
      </w:r>
      <w:r>
        <w:rPr>
          <w:rStyle w:val="VerbatimChar"/>
        </w:rPr>
        <w:t xml:space="preserve">"fft"</w:t>
      </w:r>
      <w:r>
        <w:t xml:space="preserve"> </w:t>
      </w:r>
      <w:r>
        <w:t xml:space="preserve">(швидке перетворення Фур’є);</w:t>
      </w:r>
    </w:p>
    <w:p>
      <w:pPr>
        <w:numPr>
          <w:ilvl w:val="0"/>
          <w:numId w:val="1005"/>
        </w:numPr>
        <w:pStyle w:val="Compact"/>
      </w:pPr>
      <w:r>
        <w:rPr>
          <w:bCs/>
          <w:b/>
        </w:rPr>
        <w:t xml:space="preserve">show</w:t>
      </w:r>
      <w:r>
        <w:t xml:space="preserve"> </w:t>
      </w:r>
      <w:r>
        <w:t xml:space="preserve">(</w:t>
      </w:r>
      <w:r>
        <w:rPr>
          <w:iCs/>
          <w:i/>
        </w:rPr>
        <w:t xml:space="preserve">bool</w:t>
      </w:r>
      <w:r>
        <w:t xml:space="preserve">) — якщо значення</w:t>
      </w:r>
      <w:r>
        <w:t xml:space="preserve"> </w:t>
      </w:r>
      <w:r>
        <w:rPr>
          <w:rStyle w:val="VerbatimChar"/>
        </w:rPr>
        <w:t xml:space="preserve">True</w:t>
      </w:r>
      <w:r>
        <w:t xml:space="preserve">, побудувати графік автокореляції для всіх значень затримки.</w:t>
      </w:r>
    </w:p>
    <w:p>
      <w:pPr>
        <w:pStyle w:val="FirstParagraph"/>
      </w:pPr>
      <w:r>
        <w:rPr>
          <w:bCs/>
          <w:b/>
        </w:rPr>
        <w:t xml:space="preserve">Повертає:</w:t>
      </w:r>
    </w:p>
    <w:p>
      <w:pPr>
        <w:numPr>
          <w:ilvl w:val="0"/>
          <w:numId w:val="1006"/>
        </w:numPr>
        <w:pStyle w:val="Compact"/>
      </w:pPr>
      <w:r>
        <w:rPr>
          <w:bCs/>
          <w:b/>
        </w:rPr>
        <w:t xml:space="preserve">r</w:t>
      </w:r>
      <w:r>
        <w:t xml:space="preserve"> </w:t>
      </w:r>
      <w:r>
        <w:t xml:space="preserve">(</w:t>
      </w:r>
      <w:r>
        <w:rPr>
          <w:iCs/>
          <w:i/>
        </w:rPr>
        <w:t xml:space="preserve">float</w:t>
      </w:r>
      <w:r>
        <w:t xml:space="preserve">) — крос-кореляція сигналу із самим собою на різних часових лагах. Мінімальний часовий лаг дорівнює 0, максимальний часовий лаг дорівнює довжині сигналу. Або значення кореляції на певному часовому лазі, якщо лаг не дорівнює</w:t>
      </w:r>
      <w:r>
        <w:t xml:space="preserve"> </w:t>
      </w:r>
      <w:r>
        <w:rPr>
          <w:rStyle w:val="VerbatimChar"/>
        </w:rPr>
        <w:t xml:space="preserve">None</w:t>
      </w:r>
      <w:r>
        <w:t xml:space="preserve">;</w:t>
      </w:r>
    </w:p>
    <w:p>
      <w:pPr>
        <w:numPr>
          <w:ilvl w:val="0"/>
          <w:numId w:val="1006"/>
        </w:numPr>
        <w:pStyle w:val="Compact"/>
      </w:pPr>
      <w:r>
        <w:rPr>
          <w:bCs/>
          <w:b/>
        </w:rPr>
        <w:t xml:space="preserve">info</w:t>
      </w:r>
      <w:r>
        <w:t xml:space="preserve"> </w:t>
      </w:r>
      <w:r>
        <w:t xml:space="preserve">(</w:t>
      </w:r>
      <w:r>
        <w:rPr>
          <w:iCs/>
          <w:i/>
        </w:rPr>
        <w:t xml:space="preserve">dict</w:t>
      </w:r>
      <w:r>
        <w:t xml:space="preserve">) — cловник, що містить додаткову інформацію, наприклад, довірчий інтервал.</w:t>
      </w:r>
    </w:p>
    <w:p>
      <w:pPr>
        <w:pStyle w:val="SourceCode"/>
      </w:pPr>
      <w:r>
        <w:rPr>
          <w:rStyle w:val="CommentTok"/>
        </w:rPr>
        <w:t xml:space="preserve"># розрахунок автокореляції</w:t>
      </w:r>
      <w:r>
        <w:br/>
      </w:r>
      <w:r>
        <w:br/>
      </w:r>
      <w:r>
        <w:rPr>
          <w:rStyle w:val="NormalTok"/>
        </w:rPr>
        <w:t xml:space="preserve">r_init, _ </w:t>
      </w:r>
      <w:r>
        <w:rPr>
          <w:rStyle w:val="OperatorTok"/>
        </w:rPr>
        <w:t xml:space="preserve">=</w:t>
      </w:r>
      <w:r>
        <w:rPr>
          <w:rStyle w:val="NormalTok"/>
        </w:rPr>
        <w:t xml:space="preserve"> nk.signal_autocor(time_ser.values, </w:t>
      </w:r>
      <w:r>
        <w:br/>
      </w:r>
      <w:r>
        <w:rPr>
          <w:rStyle w:val="NormalTok"/>
        </w:rPr>
        <w:t xml:space="preserve">                              method</w:t>
      </w:r>
      <w:r>
        <w:rPr>
          <w:rStyle w:val="OperatorTok"/>
        </w:rPr>
        <w:t xml:space="preserve">=</w:t>
      </w:r>
      <w:r>
        <w:rPr>
          <w:rStyle w:val="StringTok"/>
        </w:rPr>
        <w:t xml:space="preserve">'correlation'</w:t>
      </w:r>
      <w:r>
        <w:rPr>
          <w:rStyle w:val="NormalTok"/>
        </w:rPr>
        <w:t xml:space="preserve">)  </w:t>
      </w:r>
      <w:r>
        <w:rPr>
          <w:rStyle w:val="CommentTok"/>
        </w:rPr>
        <w:t xml:space="preserve"># для вихідних значень ряду                                                                    </w:t>
      </w:r>
      <w:r>
        <w:br/>
      </w:r>
      <w:r>
        <w:rPr>
          <w:rStyle w:val="NormalTok"/>
        </w:rPr>
        <w:t xml:space="preserve">r_ret, _ </w:t>
      </w:r>
      <w:r>
        <w:rPr>
          <w:rStyle w:val="OperatorTok"/>
        </w:rPr>
        <w:t xml:space="preserve">=</w:t>
      </w:r>
      <w:r>
        <w:rPr>
          <w:rStyle w:val="NormalTok"/>
        </w:rPr>
        <w:t xml:space="preserve"> nk.signal_autocor(ret, </w:t>
      </w:r>
      <w:r>
        <w:br/>
      </w:r>
      <w:r>
        <w:rPr>
          <w:rStyle w:val="NormalTok"/>
        </w:rPr>
        <w:t xml:space="preserve">                             method</w:t>
      </w:r>
      <w:r>
        <w:rPr>
          <w:rStyle w:val="OperatorTok"/>
        </w:rPr>
        <w:t xml:space="preserve">=</w:t>
      </w:r>
      <w:r>
        <w:rPr>
          <w:rStyle w:val="StringTok"/>
        </w:rPr>
        <w:t xml:space="preserve">'correlation'</w:t>
      </w:r>
      <w:r>
        <w:rPr>
          <w:rStyle w:val="NormalTok"/>
        </w:rPr>
        <w:t xml:space="preserve">)   </w:t>
      </w:r>
      <w:r>
        <w:rPr>
          <w:rStyle w:val="CommentTok"/>
        </w:rPr>
        <w:t xml:space="preserve"># для прибутковостей</w:t>
      </w:r>
      <w:r>
        <w:br/>
      </w:r>
      <w:r>
        <w:rPr>
          <w:rStyle w:val="NormalTok"/>
        </w:rPr>
        <w:t xml:space="preserve">r_vol, _ </w:t>
      </w:r>
      <w:r>
        <w:rPr>
          <w:rStyle w:val="OperatorTok"/>
        </w:rPr>
        <w:t xml:space="preserve">=</w:t>
      </w:r>
      <w:r>
        <w:rPr>
          <w:rStyle w:val="NormalTok"/>
        </w:rPr>
        <w:t xml:space="preserve"> nk.signal_autocor(np.</w:t>
      </w:r>
      <w:r>
        <w:rPr>
          <w:rStyle w:val="BuiltInTok"/>
        </w:rPr>
        <w:t xml:space="preserve">abs</w:t>
      </w:r>
      <w:r>
        <w:rPr>
          <w:rStyle w:val="NormalTok"/>
        </w:rPr>
        <w:t xml:space="preserve">(ret), </w:t>
      </w:r>
      <w:r>
        <w:br/>
      </w:r>
      <w:r>
        <w:rPr>
          <w:rStyle w:val="NormalTok"/>
        </w:rPr>
        <w:t xml:space="preserve">                             method</w:t>
      </w:r>
      <w:r>
        <w:rPr>
          <w:rStyle w:val="OperatorTok"/>
        </w:rPr>
        <w:t xml:space="preserve">=</w:t>
      </w:r>
      <w:r>
        <w:rPr>
          <w:rStyle w:val="StringTok"/>
        </w:rPr>
        <w:t xml:space="preserve">'correlation'</w:t>
      </w:r>
      <w:r>
        <w:rPr>
          <w:rStyle w:val="NormalTok"/>
        </w:rPr>
        <w:t xml:space="preserve">)   </w:t>
      </w:r>
      <w:r>
        <w:rPr>
          <w:rStyle w:val="CommentTok"/>
        </w:rPr>
        <w:t xml:space="preserve"># для модулів прибутковостей</w:t>
      </w:r>
      <w:r>
        <w:br/>
      </w:r>
      <w:r>
        <w:br/>
      </w:r>
      <w:r>
        <w:rPr>
          <w:rStyle w:val="NormalTok"/>
        </w:rPr>
        <w:t xml:space="preserve">r_range </w:t>
      </w:r>
      <w:r>
        <w:rPr>
          <w:rStyle w:val="OperatorTok"/>
        </w:rPr>
        <w:t xml:space="preserve">=</w:t>
      </w:r>
      <w:r>
        <w:rPr>
          <w:rStyle w:val="NormalTok"/>
        </w:rPr>
        <w:t xml:space="preserve"> np.arange(</w:t>
      </w:r>
      <w:r>
        <w:rPr>
          <w:rStyle w:val="DecValTok"/>
        </w:rPr>
        <w:t xml:space="preserve">1</w:t>
      </w:r>
      <w:r>
        <w:rPr>
          <w:rStyle w:val="NormalTok"/>
        </w:rPr>
        <w:t xml:space="preserve">, </w:t>
      </w:r>
      <w:r>
        <w:rPr>
          <w:rStyle w:val="BuiltInTok"/>
        </w:rPr>
        <w:t xml:space="preserve">len</w:t>
      </w:r>
      <w:r>
        <w:rPr>
          <w:rStyle w:val="NormalTok"/>
        </w:rPr>
        <w:t xml:space="preserve">(r_ret)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генерація лагів</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                </w:t>
      </w:r>
      <w:r>
        <w:rPr>
          <w:rStyle w:val="CommentTok"/>
        </w:rPr>
        <w:t xml:space="preserve"># Створюємо порожній графік</w:t>
      </w:r>
      <w:r>
        <w:br/>
      </w:r>
      <w:r>
        <w:br/>
      </w:r>
      <w:r>
        <w:rPr>
          <w:rStyle w:val="NormalTok"/>
        </w:rPr>
        <w:t xml:space="preserve">ax.plot(r_range, r_init[</w:t>
      </w:r>
      <w:r>
        <w:rPr>
          <w:rStyle w:val="DecValTok"/>
        </w:rPr>
        <w:t xml:space="preserve">1</w:t>
      </w:r>
      <w:r>
        <w:rPr>
          <w:rStyle w:val="NormalTok"/>
        </w:rPr>
        <w:t xml:space="preserve">:], label</w:t>
      </w:r>
      <w:r>
        <w:rPr>
          <w:rStyle w:val="OperatorTok"/>
        </w:rPr>
        <w:t xml:space="preserve">=</w:t>
      </w:r>
      <w:r>
        <w:rPr>
          <w:rStyle w:val="NormalTok"/>
        </w:rPr>
        <w:t xml:space="preserve">symbol)  </w:t>
      </w:r>
      <w:r>
        <w:rPr>
          <w:rStyle w:val="CommentTok"/>
        </w:rPr>
        <w:t xml:space="preserve"># Додаємо дані до графіку</w:t>
      </w:r>
      <w:r>
        <w:br/>
      </w:r>
      <w:r>
        <w:rPr>
          <w:rStyle w:val="NormalTok"/>
        </w:rPr>
        <w:t xml:space="preserve">ax.plot(r_range, r_ret, label</w:t>
      </w:r>
      <w:r>
        <w:rPr>
          <w:rStyle w:val="OperatorTok"/>
        </w:rPr>
        <w:t xml:space="preserve">=</w:t>
      </w:r>
      <w:r>
        <w:rPr>
          <w:rStyle w:val="VerbatimStringTok"/>
        </w:rPr>
        <w:t xml:space="preserve">r'$g(t)$'</w:t>
      </w:r>
      <w:r>
        <w:rPr>
          <w:rStyle w:val="NormalTok"/>
        </w:rPr>
        <w:t xml:space="preserve">)                          </w:t>
      </w:r>
      <w:r>
        <w:br/>
      </w:r>
      <w:r>
        <w:rPr>
          <w:rStyle w:val="NormalTok"/>
        </w:rPr>
        <w:t xml:space="preserve">ax.plot(r_range, r_vol, label</w:t>
      </w:r>
      <w:r>
        <w:rPr>
          <w:rStyle w:val="OperatorTok"/>
        </w:rPr>
        <w:t xml:space="preserve">=</w:t>
      </w:r>
      <w:r>
        <w:rPr>
          <w:rStyle w:val="VerbatimStringTok"/>
        </w:rPr>
        <w:t xml:space="preserve">r'$V_</w:t>
      </w:r>
      <w:r>
        <w:rPr>
          <w:rStyle w:val="SpecialCharTok"/>
        </w:rPr>
        <w:t xml:space="preserve">{T}</w:t>
      </w:r>
      <w:r>
        <w:rPr>
          <w:rStyle w:val="VerbatimStringTok"/>
        </w:rPr>
        <w:t xml:space="preserve">$'</w:t>
      </w:r>
      <w:r>
        <w:rPr>
          <w:rStyle w:val="NormalTok"/>
        </w:rPr>
        <w:t xml:space="preserve">) </w:t>
      </w:r>
      <w:r>
        <w:br/>
      </w:r>
      <w:r>
        <w:br/>
      </w:r>
      <w:r>
        <w:rPr>
          <w:rStyle w:val="NormalTok"/>
        </w:rPr>
        <w:t xml:space="preserve">ax.legend()                                 </w:t>
      </w:r>
      <w:r>
        <w:rPr>
          <w:rStyle w:val="CommentTok"/>
        </w:rPr>
        <w:t xml:space="preserve"># Додаємо легенду</w:t>
      </w:r>
      <w:r>
        <w:br/>
      </w:r>
      <w:r>
        <w:rPr>
          <w:rStyle w:val="NormalTok"/>
        </w:rPr>
        <w:t xml:space="preserve">ax.set_xlabel(</w:t>
      </w:r>
      <w:r>
        <w:rPr>
          <w:rStyle w:val="VerbatimStringTok"/>
        </w:rPr>
        <w:t xml:space="preserve">r"Часовий лаг $k$"</w:t>
      </w:r>
      <w:r>
        <w:rPr>
          <w:rStyle w:val="NormalTok"/>
        </w:rPr>
        <w:t xml:space="preserve">)           </w:t>
      </w:r>
      <w:r>
        <w:rPr>
          <w:rStyle w:val="CommentTok"/>
        </w:rPr>
        <w:t xml:space="preserve"># Додаємо підпис для вісі Ох</w:t>
      </w:r>
      <w:r>
        <w:br/>
      </w:r>
      <w:r>
        <w:rPr>
          <w:rStyle w:val="NormalTok"/>
        </w:rPr>
        <w:t xml:space="preserve">ax.set_ylabel(</w:t>
      </w:r>
      <w:r>
        <w:rPr>
          <w:rStyle w:val="VerbatimStringTok"/>
        </w:rPr>
        <w:t xml:space="preserve">r"Автокореляція $r$"</w:t>
      </w:r>
      <w:r>
        <w:rPr>
          <w:rStyle w:val="NormalTok"/>
        </w:rPr>
        <w:t xml:space="preserve">)         </w:t>
      </w:r>
      <w:r>
        <w:rPr>
          <w:rStyle w:val="CommentTok"/>
        </w:rPr>
        <w:t xml:space="preserve"># Додаємо підпис для вісі Оу</w:t>
      </w:r>
      <w:r>
        <w:br/>
      </w:r>
      <w:r>
        <w:rPr>
          <w:rStyle w:val="NormalTok"/>
        </w:rPr>
        <w:t xml:space="preserve">ax.set_ylim(</w:t>
      </w:r>
      <w:r>
        <w:rPr>
          <w:rStyle w:val="OperatorTok"/>
        </w:rPr>
        <w:t xml:space="preserve">-</w:t>
      </w:r>
      <w:r>
        <w:rPr>
          <w:rStyle w:val="FloatTok"/>
        </w:rPr>
        <w:t xml:space="preserve">1.1</w:t>
      </w:r>
      <w:r>
        <w:rPr>
          <w:rStyle w:val="NormalTok"/>
        </w:rPr>
        <w:t xml:space="preserve">, </w:t>
      </w:r>
      <w:r>
        <w:rPr>
          <w:rStyle w:val="FloatTok"/>
        </w:rPr>
        <w:t xml:space="preserve">1.1</w:t>
      </w:r>
      <w:r>
        <w:rPr>
          <w:rStyle w:val="NormalTok"/>
        </w:rPr>
        <w:t xml:space="preserve">)                      </w:t>
      </w:r>
      <w:r>
        <w:rPr>
          <w:rStyle w:val="CommentTok"/>
        </w:rPr>
        <w:t xml:space="preserve"># Встановлюємо обмеження по вісі Oy</w:t>
      </w:r>
      <w:r>
        <w:br/>
      </w:r>
      <w:r>
        <w:br/>
      </w:r>
      <w:r>
        <w:rPr>
          <w:rStyle w:val="NormalTok"/>
        </w:rPr>
        <w:t xml:space="preserve">plt.savefig(</w:t>
      </w:r>
      <w:r>
        <w:rPr>
          <w:rStyle w:val="SpecialStringTok"/>
        </w:rPr>
        <w:t xml:space="preserve">f'Автокореляції </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Layout w:type="fixed"/>
      </w:tblPr>
      <w:tblGrid>
        <w:gridCol w:w="7920"/>
      </w:tblGrid>
      <w:tr>
        <w:tc>
          <w:tcPr/>
          <w:bookmarkStart w:id="79" w:name="fig-btc-autocorr"/>
          <w:p>
            <w:pPr>
              <w:pStyle w:val="Compact"/>
              <w:jc w:val="center"/>
            </w:pPr>
            <w:r>
              <w:drawing>
                <wp:inline>
                  <wp:extent cx="5334000" cy="3914588"/>
                  <wp:effectExtent b="0" l="0" r="0" t="0"/>
                  <wp:docPr descr="" title="" id="77" name="Picture"/>
                  <a:graphic>
                    <a:graphicData uri="http://schemas.openxmlformats.org/drawingml/2006/picture">
                      <pic:pic>
                        <pic:nvPicPr>
                          <pic:cNvPr descr="lab_1_files/figure-docx/fig-btc-autocorr-output-1.png" id="78" name="Picture"/>
                          <pic:cNvPicPr>
                            <a:picLocks noChangeArrowheads="1" noChangeAspect="1"/>
                          </pic:cNvPicPr>
                        </pic:nvPicPr>
                        <pic:blipFill>
                          <a:blip r:embed="rId76"/>
                          <a:stretch>
                            <a:fillRect/>
                          </a:stretch>
                        </pic:blipFill>
                        <pic:spPr bwMode="auto">
                          <a:xfrm>
                            <a:off x="0" y="0"/>
                            <a:ext cx="5334000" cy="3914588"/>
                          </a:xfrm>
                          <a:prstGeom prst="rect">
                            <a:avLst/>
                          </a:prstGeom>
                          <a:noFill/>
                          <a:ln w="9525">
                            <a:noFill/>
                            <a:headEnd/>
                            <a:tailEnd/>
                          </a:ln>
                        </pic:spPr>
                      </pic:pic>
                    </a:graphicData>
                  </a:graphic>
                </wp:inline>
              </w:drawing>
            </w:r>
          </w:p>
          <w:p>
            <w:pPr>
              <w:jc w:val="center"/>
            </w:pPr>
            <w:pPr>
              <w:jc w:val="start"/>
              <w:spacing w:before="200"/>
              <w:pStyle w:val="ImageCaption"/>
            </w:pPr>
            <w:r>
              <w:t xml:space="preserve">Рис. 1.5: Зміна з часом парних автокореляційних функцій для вихідного ряду</w:t>
            </w:r>
            <w:r>
              <w:t xml:space="preserve"> </w:t>
            </w:r>
            <m:oMath>
              <m:r>
                <m:t>x</m:t>
              </m:r>
            </m:oMath>
            <w:r>
              <w:t xml:space="preserve">,</w:t>
            </w:r>
            <w:r>
              <w:t xml:space="preserve"> </w:t>
            </w:r>
            <w:r>
              <w:t xml:space="preserve">нормалізованих прибутковостей</w:t>
            </w:r>
            <w:r>
              <w:t xml:space="preserve"> </w:t>
            </w:r>
            <m:oMath>
              <m:r>
                <m:t>g</m:t>
              </m:r>
            </m:oMath>
            <w:r>
              <w:t xml:space="preserve"> </w:t>
            </w:r>
            <w:r>
              <w:t xml:space="preserve">та їх модулів</w:t>
            </w:r>
            <w:r>
              <w:t xml:space="preserve"> </w:t>
            </w:r>
            <m:oMath>
              <m:d>
                <m:dPr>
                  <m:begChr m:val="|"/>
                  <m:endChr m:val="|"/>
                  <m:sepChr m:val=""/>
                  <m:grow/>
                </m:dPr>
                <m:e>
                  <m:r>
                    <m:t>g</m:t>
                  </m:r>
                </m:e>
              </m:d>
            </m:oMath>
          </w:p>
          <w:bookmarkEnd w:id="79"/>
        </w:tc>
      </w:tr>
    </w:tbl>
    <w:p>
      <w:pPr>
        <w:pStyle w:val="BodyText"/>
      </w:pPr>
      <w:r>
        <w:t xml:space="preserve">Але, досліджуючи складні системи, варто пам’ятати, що їх складність є варіативною. Тому і внутрішні кореляції системи на різних часових лагах також варіюються з плином часу. Із цього випливає, що подальщі розрахунки варто виконувати не для всього ряду, а для його фрагментів.</w:t>
      </w:r>
    </w:p>
    <w:p>
      <w:pPr>
        <w:pStyle w:val="BodyText"/>
      </w:pPr>
      <w:r>
        <w:t xml:space="preserve">Сформулюємо алгоритм</w:t>
      </w:r>
      <w:r>
        <w:t xml:space="preserve"> </w:t>
      </w:r>
      <w:r>
        <w:rPr>
          <w:bCs/>
          <w:b/>
        </w:rPr>
        <w:t xml:space="preserve">ковзного (рухомого) вікна</w:t>
      </w:r>
      <w:r>
        <w:t xml:space="preserve">. Виділимо фрагмент часового ряду (вікно), розрахуємо необхідні міри складності, змістимо вікно вздовж часового ряду на заздалегідь визначену величину (крок) і повторимо процедуру до вичерпання часового ряду. Далі, порівнюючи динаміку фактичного часового ряду і відповідних мір складності, ми матимемо змогу судити про характерні зміни в динаміці міри складності зі зміною досліджуваної системи. Якщо та чи інша міра складності поводиться характерним чином для всіх особливих періодів (наприклад, крахів), зменшується або збільшується у передкризовий період, то вона може служити їх індикатором або передвісником.</w:t>
      </w:r>
    </w:p>
    <w:p>
      <w:pPr>
        <w:pStyle w:val="BodyText"/>
      </w:pPr>
      <w:r>
        <w:t xml:space="preserve">Розглянемо як поводитиме себе функція автокореляцій та волатильність в рамках алгоритму ковзного вікна.</w:t>
      </w:r>
    </w:p>
    <w:p>
      <w:pPr>
        <w:pStyle w:val="BodyText"/>
      </w:pPr>
      <w:r>
        <w:t xml:space="preserve">Спочатку визначимо параметри:</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вихідний ряд </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 </w:t>
      </w:r>
      <w:r>
        <w:rPr>
          <w:rStyle w:val="CommentTok"/>
        </w:rPr>
        <w:t xml:space="preserve"># довжина всього ряду</w:t>
      </w:r>
      <w:r>
        <w:br/>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довжина вікна - період у межах якого розраховуватимуться наші індикатори</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зміщення вікна</w:t>
      </w:r>
      <w:r>
        <w:br/>
      </w:r>
      <w:r>
        <w:rPr>
          <w:rStyle w:val="NormalTok"/>
        </w:rPr>
        <w:t xml:space="preserve">volatility </w:t>
      </w:r>
      <w:r>
        <w:rPr>
          <w:rStyle w:val="OperatorTok"/>
        </w:rPr>
        <w:t xml:space="preserve">=</w:t>
      </w:r>
      <w:r>
        <w:rPr>
          <w:rStyle w:val="NormalTok"/>
        </w:rPr>
        <w:t xml:space="preserve"> []        </w:t>
      </w:r>
      <w:r>
        <w:rPr>
          <w:rStyle w:val="CommentTok"/>
        </w:rPr>
        <w:t xml:space="preserve"># масив значень волатильностей </w:t>
      </w:r>
      <w:r>
        <w:br/>
      </w:r>
      <w:r>
        <w:rPr>
          <w:rStyle w:val="NormalTok"/>
        </w:rPr>
        <w:t xml:space="preserve">autocorr </w:t>
      </w:r>
      <w:r>
        <w:rPr>
          <w:rStyle w:val="OperatorTok"/>
        </w:rPr>
        <w:t xml:space="preserve">=</w:t>
      </w:r>
      <w:r>
        <w:rPr>
          <w:rStyle w:val="NormalTok"/>
        </w:rPr>
        <w:t xml:space="preserve"> []          </w:t>
      </w:r>
      <w:r>
        <w:rPr>
          <w:rStyle w:val="CommentTok"/>
        </w:rPr>
        <w:t xml:space="preserve"># масив значень автокореляції при змінній lag</w:t>
      </w:r>
    </w:p>
    <w:p>
      <w:pPr>
        <w:pStyle w:val="FirstParagraph"/>
      </w:pPr>
      <w:r>
        <w:t xml:space="preserve">Далі розпочнемо розрахунки. Для відслідковування прогресу зміщення ковзного вікна скористаємось бібліотекою</w:t>
      </w:r>
      <w:r>
        <w:t xml:space="preserve"> </w:t>
      </w:r>
      <w:r>
        <w:rPr>
          <w:rStyle w:val="VerbatimChar"/>
        </w:rPr>
        <w:t xml:space="preserve">tqdm</w:t>
      </w:r>
      <w:r>
        <w:t xml:space="preserve">. Її можна встановити аналогічно попереднім бібліотекам:</w:t>
      </w:r>
    </w:p>
    <w:p>
      <w:pPr>
        <w:pStyle w:val="SourceCode"/>
      </w:pPr>
      <w:r>
        <w:rPr>
          <w:rStyle w:val="OperatorTok"/>
        </w:rPr>
        <w:t xml:space="preserve">!</w:t>
      </w:r>
      <w:r>
        <w:rPr>
          <w:rStyle w:val="NormalTok"/>
        </w:rPr>
        <w:t xml:space="preserve">pip install tqdm</w:t>
      </w:r>
    </w:p>
    <w:p>
      <w:pPr>
        <w:pStyle w:val="FirstParagraph"/>
      </w:pPr>
      <w:r>
        <w:t xml:space="preserve">Імпортуємо модуль для візуалізації прогресу:</w:t>
      </w:r>
    </w:p>
    <w:p>
      <w:pPr>
        <w:pStyle w:val="SourceCode"/>
      </w:pPr>
      <w:r>
        <w:rPr>
          <w:rStyle w:val="ImportTok"/>
        </w:rPr>
        <w:t xml:space="preserve">from</w:t>
      </w:r>
      <w:r>
        <w:rPr>
          <w:rStyle w:val="NormalTok"/>
        </w:rPr>
        <w:t xml:space="preserve"> tqdm </w:t>
      </w:r>
      <w:r>
        <w:rPr>
          <w:rStyle w:val="ImportTok"/>
        </w:rPr>
        <w:t xml:space="preserve">import</w:t>
      </w:r>
      <w:r>
        <w:rPr>
          <w:rStyle w:val="NormalTok"/>
        </w:rPr>
        <w:t xml:space="preserve"> tqdm</w:t>
      </w:r>
    </w:p>
    <w:p>
      <w:pPr>
        <w:pStyle w:val="FirstParagraph"/>
      </w:pPr>
      <w:r>
        <w:t xml:space="preserve">І тепер приступимо до виконання віконної процедури:</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rPr>
          <w:rStyle w:val="NormalTok"/>
        </w:rPr>
        <w:t xml:space="preserve">                                              </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rPr>
          <w:rStyle w:val="CommentTok"/>
        </w:rPr>
        <w:t xml:space="preserve"># відбираємо фрагмент</w:t>
      </w:r>
      <w:r>
        <w:br/>
      </w:r>
      <w:r>
        <w:br/>
      </w:r>
      <w:r>
        <w:rPr>
          <w:rStyle w:val="NormalTok"/>
        </w:rPr>
        <w:t xml:space="preserve">                                          </w:t>
      </w:r>
      <w:r>
        <w:rPr>
          <w:rStyle w:val="CommentTok"/>
        </w:rPr>
        <w:t xml:space="preserve"># подальшому відбираємо потрібний тип ряду                                         </w:t>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вихідні значення </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                   </w:t>
      </w:r>
      <w:r>
        <w:rPr>
          <w:rStyle w:val="CommentTok"/>
        </w:rPr>
        <w:t xml:space="preserve"># різниці</w:t>
      </w:r>
      <w:r>
        <w:br/>
      </w:r>
      <w:r>
        <w:rPr>
          <w:rStyle w:val="NormalTok"/>
        </w:rPr>
        <w:t xml:space="preserve">        fragm </w:t>
      </w:r>
      <w:r>
        <w:rPr>
          <w:rStyle w:val="OperatorTok"/>
        </w:rPr>
        <w:t xml:space="preserve">=</w:t>
      </w:r>
      <w:r>
        <w:rPr>
          <w:rStyle w:val="NormalTok"/>
        </w:rPr>
        <w:t xml:space="preserve"> fragm[</w:t>
      </w:r>
      <w:r>
        <w:rPr>
          <w:rStyle w:val="DecValTok"/>
        </w:rPr>
        <w:t xml:space="preserve">1</w:t>
      </w:r>
      <w:r>
        <w:rPr>
          <w:rStyle w:val="NormalTok"/>
        </w:rPr>
        <w:t xml:space="preserve">:] </w:t>
      </w:r>
      <w:r>
        <w:rPr>
          <w:rStyle w:val="OperatorTok"/>
        </w:rPr>
        <w:t xml:space="preserve">-</w:t>
      </w:r>
      <w:r>
        <w:rPr>
          <w:rStyle w:val="NormalTok"/>
        </w:rPr>
        <w:t xml:space="preserve"> fragm[:</w:t>
      </w:r>
      <w:r>
        <w:rPr>
          <w:rStyle w:val="OperatorTok"/>
        </w:rPr>
        <w:t xml:space="preserve">-</w:t>
      </w:r>
      <w:r>
        <w:rPr>
          <w:rStyle w:val="DecValTok"/>
        </w:rPr>
        <w:t xml:space="preserve">1</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прибутковості</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стандартизовані прибутковості</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абсолютні значення прибутковостей</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fragm </w:t>
      </w:r>
      <w:r>
        <w:rPr>
          <w:rStyle w:val="OperatorTok"/>
        </w:rPr>
        <w:t xml:space="preserve">=</w:t>
      </w:r>
      <w:r>
        <w:rPr>
          <w:rStyle w:val="NormalTok"/>
        </w:rPr>
        <w:t xml:space="preserve"> fragm.</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                   </w:t>
      </w:r>
      <w:r>
        <w:rPr>
          <w:rStyle w:val="CommentTok"/>
        </w:rPr>
        <w:t xml:space="preserve"># стандартизований вихідний ряд</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w:t>
      </w:r>
      <w:r>
        <w:br/>
      </w:r>
      <w:r>
        <w:rPr>
          <w:rStyle w:val="NormalTok"/>
        </w:rPr>
        <w:t xml:space="preserve">    fragm </w:t>
      </w:r>
      <w:r>
        <w:rPr>
          <w:rStyle w:val="OperatorTok"/>
        </w:rPr>
        <w:t xml:space="preserve">=</w:t>
      </w:r>
      <w:r>
        <w:rPr>
          <w:rStyle w:val="NormalTok"/>
        </w:rPr>
        <w:t xml:space="preserve"> fragm.dropna().values         </w:t>
      </w:r>
      <w:r>
        <w:rPr>
          <w:rStyle w:val="CommentTok"/>
        </w:rPr>
        <w:t xml:space="preserve"># видаляємо зайві нульові значення, якщо є</w:t>
      </w:r>
      <w:r>
        <w:br/>
      </w:r>
      <w:r>
        <w:rPr>
          <w:rStyle w:val="NormalTok"/>
        </w:rPr>
        <w:t xml:space="preserve">    </w:t>
      </w:r>
      <w:r>
        <w:br/>
      </w:r>
      <w:r>
        <w:rPr>
          <w:rStyle w:val="NormalTok"/>
        </w:rPr>
        <w:t xml:space="preserve">    </w:t>
      </w:r>
      <w:r>
        <w:rPr>
          <w:rStyle w:val="CommentTok"/>
        </w:rPr>
        <w:t xml:space="preserve"># розрахунок віконної автокореляції</w:t>
      </w:r>
      <w:r>
        <w:br/>
      </w:r>
      <w:r>
        <w:rPr>
          <w:rStyle w:val="NormalTok"/>
        </w:rPr>
        <w:t xml:space="preserve">    r_window, _ </w:t>
      </w:r>
      <w:r>
        <w:rPr>
          <w:rStyle w:val="OperatorTok"/>
        </w:rPr>
        <w:t xml:space="preserve">=</w:t>
      </w:r>
      <w:r>
        <w:rPr>
          <w:rStyle w:val="NormalTok"/>
        </w:rPr>
        <w:t xml:space="preserve"> nk.signal_autocor(fragm, method</w:t>
      </w:r>
      <w:r>
        <w:rPr>
          <w:rStyle w:val="OperatorTok"/>
        </w:rPr>
        <w:t xml:space="preserve">=</w:t>
      </w:r>
      <w:r>
        <w:rPr>
          <w:rStyle w:val="StringTok"/>
        </w:rPr>
        <w:t xml:space="preserve">'correlation'</w:t>
      </w:r>
      <w:r>
        <w:rPr>
          <w:rStyle w:val="NormalTok"/>
        </w:rPr>
        <w:t xml:space="preserve">) </w:t>
      </w:r>
      <w:r>
        <w:br/>
      </w:r>
      <w:r>
        <w:br/>
      </w:r>
      <w:r>
        <w:rPr>
          <w:rStyle w:val="NormalTok"/>
        </w:rPr>
        <w:t xml:space="preserve">    </w:t>
      </w:r>
      <w:r>
        <w:rPr>
          <w:rStyle w:val="CommentTok"/>
        </w:rPr>
        <w:t xml:space="preserve"># розрахунок волатильності по модулям прибутковостей                                     </w:t>
      </w:r>
      <w:r>
        <w:br/>
      </w:r>
      <w:r>
        <w:rPr>
          <w:rStyle w:val="NormalTok"/>
        </w:rPr>
        <w:t xml:space="preserve">    vol_window </w:t>
      </w:r>
      <w:r>
        <w:rPr>
          <w:rStyle w:val="OperatorTok"/>
        </w:rPr>
        <w:t xml:space="preserve">=</w:t>
      </w:r>
      <w:r>
        <w:rPr>
          <w:rStyle w:val="NormalTok"/>
        </w:rPr>
        <w:t xml:space="preserve"> np.mean(np.</w:t>
      </w:r>
      <w:r>
        <w:rPr>
          <w:rStyle w:val="BuiltInTok"/>
        </w:rPr>
        <w:t xml:space="preserve">abs</w:t>
      </w:r>
      <w:r>
        <w:rPr>
          <w:rStyle w:val="NormalTok"/>
        </w:rPr>
        <w:t xml:space="preserve">(fragm))</w:t>
      </w:r>
      <w:r>
        <w:br/>
      </w:r>
      <w:r>
        <w:br/>
      </w:r>
      <w:r>
        <w:rPr>
          <w:rStyle w:val="NormalTok"/>
        </w:rPr>
        <w:t xml:space="preserve">    </w:t>
      </w:r>
      <w:r>
        <w:rPr>
          <w:rStyle w:val="CommentTok"/>
        </w:rPr>
        <w:t xml:space="preserve"># збереження результатів до масивів</w:t>
      </w:r>
      <w:r>
        <w:br/>
      </w:r>
      <w:r>
        <w:rPr>
          <w:rStyle w:val="NormalTok"/>
        </w:rPr>
        <w:t xml:space="preserve">    volatility.append(vol_window)</w:t>
      </w:r>
      <w:r>
        <w:br/>
      </w:r>
      <w:r>
        <w:rPr>
          <w:rStyle w:val="NormalTok"/>
        </w:rPr>
        <w:t xml:space="preserve">    autocorr.append(r_window[</w:t>
      </w:r>
      <w:r>
        <w:rPr>
          <w:rStyle w:val="DecValTok"/>
        </w:rPr>
        <w:t xml:space="preserve">1</w:t>
      </w:r>
      <w:r>
        <w:rPr>
          <w:rStyle w:val="NormalTok"/>
        </w:rPr>
        <w:t xml:space="preserve">])</w:t>
      </w:r>
    </w:p>
    <w:p>
      <w:pPr>
        <w:pStyle w:val="SourceCode"/>
      </w:pPr>
      <w:r>
        <w:rPr>
          <w:rStyle w:val="VerbatimChar"/>
        </w:rPr>
        <w:t xml:space="preserve">100%|██████████| 1393/1393 [00:01&lt;00:00, 1140.61it/s]</w:t>
      </w:r>
    </w:p>
    <w:p>
      <w:pPr>
        <w:pStyle w:val="FirstParagraph"/>
      </w:pPr>
      <w:r>
        <w:t xml:space="preserve">Збережемо результати в окремих текстових файлах:</w:t>
      </w:r>
    </w:p>
    <w:p>
      <w:pPr>
        <w:pStyle w:val="SourceCode"/>
      </w:pPr>
      <w:r>
        <w:rPr>
          <w:rStyle w:val="CommentTok"/>
        </w:rPr>
        <w:t xml:space="preserve"># збереження результатів ковзної автокореляції</w:t>
      </w:r>
      <w:r>
        <w:br/>
      </w:r>
      <w:r>
        <w:rPr>
          <w:rStyle w:val="NormalTok"/>
        </w:rPr>
        <w:t xml:space="preserve">np.savetxt(</w:t>
      </w:r>
      <w:r>
        <w:rPr>
          <w:rStyle w:val="SpecialStringTok"/>
        </w:rPr>
        <w:t xml:space="preserve">f"autocorr_name=</w:t>
      </w:r>
      <w:r>
        <w:rPr>
          <w:rStyle w:val="SpecialCharTok"/>
        </w:rPr>
        <w:t xml:space="preserve">{</w:t>
      </w:r>
      <w:r>
        <w:rPr>
          <w:rStyle w:val="NormalTok"/>
        </w:rPr>
        <w:t xml:space="preserve">symbol</w:t>
      </w:r>
      <w:r>
        <w:rPr>
          <w:rStyle w:val="SpecialCharTok"/>
        </w:rPr>
        <w:t xml:space="preserve">}</w:t>
      </w:r>
      <w:r>
        <w:rPr>
          <w:rStyle w:val="SpecialStringTok"/>
        </w:rPr>
        <w:t xml:space="preserve">_ </w:t>
      </w:r>
      <w:r>
        <w:rPr>
          <w:rStyle w:val="CharTok"/>
        </w:rPr>
        <w:t xml:space="preserve">\</w:t>
      </w:r>
      <w:r>
        <w:br/>
      </w:r>
      <w:r>
        <w:rPr>
          <w:rStyle w:val="SpecialStringTok"/>
        </w:rPr>
        <w:t xml:space="preserve">            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autocorr)</w:t>
      </w:r>
      <w:r>
        <w:br/>
      </w:r>
      <w:r>
        <w:br/>
      </w:r>
      <w:r>
        <w:rPr>
          <w:rStyle w:val="CommentTok"/>
        </w:rPr>
        <w:t xml:space="preserve"># збереження результатів ковзної волатильності</w:t>
      </w:r>
      <w:r>
        <w:br/>
      </w:r>
      <w:r>
        <w:rPr>
          <w:rStyle w:val="NormalTok"/>
        </w:rPr>
        <w:t xml:space="preserve">np.savetxt(</w:t>
      </w:r>
      <w:r>
        <w:rPr>
          <w:rStyle w:val="SpecialStringTok"/>
        </w:rPr>
        <w:t xml:space="preserve">f"volatility_name=</w:t>
      </w:r>
      <w:r>
        <w:rPr>
          <w:rStyle w:val="SpecialCharTok"/>
        </w:rPr>
        <w:t xml:space="preserve">{</w:t>
      </w:r>
      <w:r>
        <w:rPr>
          <w:rStyle w:val="NormalTok"/>
        </w:rPr>
        <w:t xml:space="preserve">symbol</w:t>
      </w:r>
      <w:r>
        <w:rPr>
          <w:rStyle w:val="SpecialCharTok"/>
        </w:rPr>
        <w:t xml:space="preserve">}</w:t>
      </w:r>
      <w:r>
        <w:rPr>
          <w:rStyle w:val="SpecialStringTok"/>
        </w:rPr>
        <w:t xml:space="preserve">_ </w:t>
      </w:r>
      <w:r>
        <w:rPr>
          <w:rStyle w:val="CharTok"/>
        </w:rPr>
        <w:t xml:space="preserve">\</w:t>
      </w:r>
      <w:r>
        <w:br/>
      </w:r>
      <w:r>
        <w:rPr>
          <w:rStyle w:val="SpecialStringTok"/>
        </w:rPr>
        <w:t xml:space="preserve">            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volatility)</w:t>
      </w:r>
    </w:p>
    <w:p>
      <w:pPr>
        <w:pStyle w:val="FirstParagraph"/>
      </w:pPr>
      <w:r>
        <w:t xml:space="preserve">Нарешті, порівняємо динаміку вихідного ряду і розрахованих похідних. Для цього врахуємо, що автокореляцію і волатильність ми знаходили для рухомого вікна. Результати представлено на</w:t>
      </w:r>
      <w:r>
        <w:t xml:space="preserve"> </w:t>
      </w:r>
      <w:hyperlink w:anchor="fig-btc-all">
        <w:r>
          <w:rPr>
            <w:rStyle w:val="Hyperlink"/>
          </w:rPr>
          <w:t xml:space="preserve">Рис. 1.6</w:t>
        </w:r>
      </w:hyperlink>
      <w:r>
        <w:t xml:space="preserve">.</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ax3 </w:t>
      </w:r>
      <w:r>
        <w:rPr>
          <w:rStyle w:val="OperatorTok"/>
        </w:rPr>
        <w:t xml:space="preserve">=</w:t>
      </w:r>
      <w:r>
        <w:rPr>
          <w:rStyle w:val="NormalTok"/>
        </w:rPr>
        <w:t xml:space="preserve"> ax.twinx()</w:t>
      </w:r>
      <w:r>
        <w:br/>
      </w:r>
      <w:r>
        <w:br/>
      </w:r>
      <w:r>
        <w:rPr>
          <w:rStyle w:val="NormalTok"/>
        </w:rPr>
        <w:t xml:space="preserve">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rPr>
          <w:rStyle w:val="NormalTok"/>
        </w:rPr>
        <w:t xml:space="preserve">ax3.spines.right.set_position((</w:t>
      </w:r>
      <w:r>
        <w:rPr>
          <w:rStyle w:val="StringTok"/>
        </w:rPr>
        <w:t xml:space="preserve">"axes"</w:t>
      </w:r>
      <w:r>
        <w:rPr>
          <w:rStyle w:val="NormalTok"/>
        </w:rPr>
        <w:t xml:space="preserve">, </w:t>
      </w:r>
      <w:r>
        <w:rPr>
          <w:rStyle w:val="FloatTok"/>
        </w:rPr>
        <w:t xml:space="preserve">1.10</w:t>
      </w:r>
      <w:r>
        <w:rPr>
          <w:rStyle w:val="NormalTok"/>
        </w:rPr>
        <w:t xml:space="preserve">))</w:t>
      </w:r>
      <w:r>
        <w:br/>
      </w:r>
      <w:r>
        <w:br/>
      </w:r>
      <w:r>
        <w:rPr>
          <w:rStyle w:val="NormalTok"/>
        </w:rPr>
        <w:t xml:space="preserve">p1, </w:t>
      </w:r>
      <w:r>
        <w:rPr>
          <w:rStyle w:val="OperatorTok"/>
        </w:rPr>
        <w:t xml:space="preserve">=</w:t>
      </w:r>
      <w:r>
        <w:rPr>
          <w:rStyle w:val="NormalTok"/>
        </w:rPr>
        <w:t xml:space="preserve"> ax.plot(time_ser.index[window:length:tstep], </w:t>
      </w:r>
      <w:r>
        <w:br/>
      </w:r>
      <w:r>
        <w:rPr>
          <w:rStyle w:val="NormalTok"/>
        </w:rPr>
        <w:t xml:space="preserve">              time_ser.values[window:length:tstep],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ylabel</w:t>
      </w:r>
      <w:r>
        <w:rPr>
          <w:rStyle w:val="SpecialCharTok"/>
        </w:rPr>
        <w:t xml:space="preserve">}</w:t>
      </w:r>
      <w:r>
        <w:rPr>
          <w:rStyle w:val="VerbatimStringTok"/>
        </w:rPr>
        <w:t xml:space="preserve">"</w:t>
      </w:r>
      <w:r>
        <w:rPr>
          <w:rStyle w:val="NormalTok"/>
        </w:rPr>
        <w:t xml:space="preserve">)</w:t>
      </w:r>
      <w:r>
        <w:br/>
      </w:r>
      <w:r>
        <w:br/>
      </w:r>
      <w:r>
        <w:rPr>
          <w:rStyle w:val="NormalTok"/>
        </w:rPr>
        <w:t xml:space="preserve">p2, </w:t>
      </w:r>
      <w:r>
        <w:rPr>
          <w:rStyle w:val="OperatorTok"/>
        </w:rPr>
        <w:t xml:space="preserve">=</w:t>
      </w:r>
      <w:r>
        <w:rPr>
          <w:rStyle w:val="NormalTok"/>
        </w:rPr>
        <w:t xml:space="preserve"> ax2.plot(time_ser.index[window:length:tstep], </w:t>
      </w:r>
      <w:r>
        <w:br/>
      </w:r>
      <w:r>
        <w:rPr>
          <w:rStyle w:val="NormalTok"/>
        </w:rPr>
        <w:t xml:space="preserve">               autocorr, </w:t>
      </w:r>
      <w:r>
        <w:rPr>
          <w:rStyle w:val="StringTok"/>
        </w:rPr>
        <w:t xml:space="preserve">"g-"</w:t>
      </w:r>
      <w:r>
        <w:rPr>
          <w:rStyle w:val="NormalTok"/>
        </w:rPr>
        <w:t xml:space="preserve">, label</w:t>
      </w:r>
      <w:r>
        <w:rPr>
          <w:rStyle w:val="OperatorTok"/>
        </w:rPr>
        <w:t xml:space="preserve">=</w:t>
      </w:r>
      <w:r>
        <w:rPr>
          <w:rStyle w:val="VerbatimStringTok"/>
        </w:rPr>
        <w:t xml:space="preserve">r"$A$"</w:t>
      </w:r>
      <w:r>
        <w:rPr>
          <w:rStyle w:val="NormalTok"/>
        </w:rPr>
        <w:t xml:space="preserve">)</w:t>
      </w:r>
      <w:r>
        <w:br/>
      </w:r>
      <w:r>
        <w:br/>
      </w:r>
      <w:r>
        <w:rPr>
          <w:rStyle w:val="NormalTok"/>
        </w:rPr>
        <w:t xml:space="preserve">p3, </w:t>
      </w:r>
      <w:r>
        <w:rPr>
          <w:rStyle w:val="OperatorTok"/>
        </w:rPr>
        <w:t xml:space="preserve">=</w:t>
      </w:r>
      <w:r>
        <w:rPr>
          <w:rStyle w:val="NormalTok"/>
        </w:rPr>
        <w:t xml:space="preserve"> ax3.plot(time_ser.index[window:length:tstep],</w:t>
      </w:r>
      <w:r>
        <w:br/>
      </w:r>
      <w:r>
        <w:rPr>
          <w:rStyle w:val="NormalTok"/>
        </w:rPr>
        <w:t xml:space="preserve">               volatility, </w:t>
      </w:r>
      <w:r>
        <w:rPr>
          <w:rStyle w:val="StringTok"/>
        </w:rPr>
        <w:t xml:space="preserve">"m-"</w:t>
      </w:r>
      <w:r>
        <w:rPr>
          <w:rStyle w:val="NormalTok"/>
        </w:rPr>
        <w:t xml:space="preserve">, label</w:t>
      </w:r>
      <w:r>
        <w:rPr>
          <w:rStyle w:val="OperatorTok"/>
        </w:rPr>
        <w:t xml:space="preserve">=</w:t>
      </w:r>
      <w:r>
        <w:rPr>
          <w:rStyle w:val="VerbatimStringTok"/>
        </w:rPr>
        <w:t xml:space="preserve">r"$V$"</w:t>
      </w:r>
      <w:r>
        <w:rPr>
          <w:rStyle w:val="NormalTok"/>
        </w:rPr>
        <w:t xml:space="preserve">)</w:t>
      </w:r>
      <w:r>
        <w:br/>
      </w:r>
      <w:r>
        <w:br/>
      </w:r>
      <w:r>
        <w:rPr>
          <w:rStyle w:val="NormalTok"/>
        </w:rPr>
        <w:t xml:space="preserve">ax.set_xlabel(xlabel)</w:t>
      </w:r>
      <w:r>
        <w:br/>
      </w:r>
      <w:r>
        <w:rPr>
          <w:rStyle w:val="NormalTok"/>
        </w:rPr>
        <w:t xml:space="preserve">ax.set_ylabel(</w:t>
      </w:r>
      <w:r>
        <w:rPr>
          <w:rStyle w:val="SpecialStringTok"/>
        </w:rPr>
        <w:t xml:space="preserve">f"</w:t>
      </w:r>
      <w:r>
        <w:rPr>
          <w:rStyle w:val="SpecialCharTok"/>
        </w:rPr>
        <w:t xml:space="preserve">{</w:t>
      </w:r>
      <w:r>
        <w:rPr>
          <w:rStyle w:val="NormalTok"/>
        </w:rPr>
        <w:t xml:space="preserve">ylabel</w:t>
      </w:r>
      <w:r>
        <w:rPr>
          <w:rStyle w:val="SpecialCharTok"/>
        </w:rPr>
        <w:t xml:space="preserve">}</w:t>
      </w:r>
      <w:r>
        <w:rPr>
          <w:rStyle w:val="SpecialStringTok"/>
        </w:rPr>
        <w:t xml:space="preserve">"</w:t>
      </w:r>
      <w:r>
        <w:rPr>
          <w:rStyle w:val="NormalTok"/>
        </w:rPr>
        <w:t xml:space="preserve">)</w:t>
      </w:r>
      <w:r>
        <w:br/>
      </w:r>
      <w:r>
        <w:br/>
      </w:r>
      <w:r>
        <w:rPr>
          <w:rStyle w:val="NormalTok"/>
        </w:rPr>
        <w:t xml:space="preserve">ax.yaxis.label.set_color(p1.get_color())</w:t>
      </w:r>
      <w:r>
        <w:br/>
      </w:r>
      <w:r>
        <w:rPr>
          <w:rStyle w:val="NormalTok"/>
        </w:rPr>
        <w:t xml:space="preserve">ax2.yaxis.label.set_color(p2.get_color())</w:t>
      </w:r>
      <w:r>
        <w:br/>
      </w:r>
      <w:r>
        <w:rPr>
          <w:rStyle w:val="NormalTok"/>
        </w:rPr>
        <w:t xml:space="preserve">ax3.yaxis.label.set_color(p3.get_color())</w:t>
      </w:r>
      <w:r>
        <w:br/>
      </w:r>
      <w:r>
        <w:br/>
      </w:r>
      <w:r>
        <w:rPr>
          <w:rStyle w:val="NormalTok"/>
        </w:rPr>
        <w:t xml:space="preserve">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4</w:t>
      </w:r>
      <w:r>
        <w:rPr>
          <w:rStyle w:val="NormalTok"/>
        </w:rPr>
        <w:t xml:space="preserve">, width</w:t>
      </w:r>
      <w:r>
        <w:rPr>
          <w:rStyle w:val="OperatorTok"/>
        </w:rPr>
        <w:t xml:space="preserve">=</w:t>
      </w:r>
      <w:r>
        <w:rPr>
          <w:rStyle w:val="FloatTok"/>
        </w:rPr>
        <w:t xml:space="preserve">1.5</w:t>
      </w:r>
      <w:r>
        <w:rPr>
          <w:rStyle w:val="NormalTok"/>
        </w:rPr>
        <w:t xml:space="preserve">)</w:t>
      </w:r>
      <w:r>
        <w:br/>
      </w:r>
      <w:r>
        <w:rPr>
          <w:rStyle w:val="NormalTok"/>
        </w:rPr>
        <w:t xml:space="preserve">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ax2.tick_params(rotation</w:t>
      </w:r>
      <w:r>
        <w:rPr>
          <w:rStyle w:val="OperatorTok"/>
        </w:rPr>
        <w:t xml:space="preserve">=</w:t>
      </w:r>
      <w:r>
        <w:rPr>
          <w:rStyle w:val="DecValTok"/>
        </w:rPr>
        <w:t xml:space="preserve">90</w:t>
      </w:r>
      <w:r>
        <w:rPr>
          <w:rStyle w:val="NormalTok"/>
        </w:rPr>
        <w:t xml:space="preserve">, 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rPr>
          <w:rStyle w:val="NormalTok"/>
        </w:rPr>
        <w:t xml:space="preserve">ax3.tick_params(rotation</w:t>
      </w:r>
      <w:r>
        <w:rPr>
          <w:rStyle w:val="OperatorTok"/>
        </w:rPr>
        <w:t xml:space="preserve">=</w:t>
      </w:r>
      <w:r>
        <w:rPr>
          <w:rStyle w:val="DecValTok"/>
        </w:rPr>
        <w:t xml:space="preserve">30</w:t>
      </w:r>
      <w:r>
        <w:rPr>
          <w:rStyle w:val="NormalTok"/>
        </w:rPr>
        <w:t xml:space="preserve">, 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p3.get_color(), </w:t>
      </w:r>
      <w:r>
        <w:rPr>
          <w:rStyle w:val="OperatorTok"/>
        </w:rPr>
        <w:t xml:space="preserve">**</w:t>
      </w:r>
      <w:r>
        <w:rPr>
          <w:rStyle w:val="NormalTok"/>
        </w:rPr>
        <w:t xml:space="preserve">tkw)</w:t>
      </w:r>
      <w:r>
        <w:br/>
      </w:r>
      <w:r>
        <w:br/>
      </w:r>
      <w:r>
        <w:rPr>
          <w:rStyle w:val="NormalTok"/>
        </w:rPr>
        <w:t xml:space="preserve">ax.tick_params(rotation</w:t>
      </w:r>
      <w:r>
        <w:rPr>
          <w:rStyle w:val="OperatorTok"/>
        </w:rPr>
        <w:t xml:space="preserve">=</w:t>
      </w:r>
      <w:r>
        <w:rPr>
          <w:rStyle w:val="DecValTok"/>
        </w:rPr>
        <w:t xml:space="preserve">45</w:t>
      </w:r>
      <w:r>
        <w:rPr>
          <w:rStyle w:val="NormalTok"/>
        </w:rPr>
        <w:t xml:space="preserve">, 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br/>
      </w:r>
      <w:r>
        <w:rPr>
          <w:rStyle w:val="NormalTok"/>
        </w:rPr>
        <w:t xml:space="preserve">ax3.legend(handles</w:t>
      </w:r>
      <w:r>
        <w:rPr>
          <w:rStyle w:val="OperatorTok"/>
        </w:rPr>
        <w:t xml:space="preserve">=</w:t>
      </w:r>
      <w:r>
        <w:rPr>
          <w:rStyle w:val="NormalTok"/>
        </w:rPr>
        <w:t xml:space="preserve">[p1, p2, p3], fontsize</w:t>
      </w:r>
      <w:r>
        <w:rPr>
          <w:rStyle w:val="OperatorTok"/>
        </w:rPr>
        <w:t xml:space="preserve">=</w:t>
      </w:r>
      <w:r>
        <w:rPr>
          <w:rStyle w:val="DecValTok"/>
        </w:rPr>
        <w:t xml:space="preserve">18</w:t>
      </w:r>
      <w:r>
        <w:rPr>
          <w:rStyle w:val="NormalTok"/>
        </w:rPr>
        <w:t xml:space="preserve">)</w:t>
      </w:r>
      <w:r>
        <w:br/>
      </w:r>
      <w:r>
        <w:br/>
      </w:r>
      <w:r>
        <w:rPr>
          <w:rStyle w:val="NormalTok"/>
        </w:rPr>
        <w:t xml:space="preserve">plt.savefig(</w:t>
      </w:r>
      <w:r>
        <w:rPr>
          <w:rStyle w:val="SpecialStringTok"/>
        </w:rPr>
        <w:t xml:space="preserve">f"all_name=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.jpg"</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83" w:name="fig-btc-all"/>
          <w:p>
            <w:pPr>
              <w:pStyle w:val="Compact"/>
              <w:jc w:val="center"/>
            </w:pPr>
            <w:r>
              <w:drawing>
                <wp:inline>
                  <wp:extent cx="5334000" cy="3624057"/>
                  <wp:effectExtent b="0" l="0" r="0" t="0"/>
                  <wp:docPr descr="" title="" id="81" name="Picture"/>
                  <a:graphic>
                    <a:graphicData uri="http://schemas.openxmlformats.org/drawingml/2006/picture">
                      <pic:pic>
                        <pic:nvPicPr>
                          <pic:cNvPr descr="lab_1_files/figure-docx/fig-btc-all-output-1.png" id="82" name="Picture"/>
                          <pic:cNvPicPr>
                            <a:picLocks noChangeArrowheads="1" noChangeAspect="1"/>
                          </pic:cNvPicPr>
                        </pic:nvPicPr>
                        <pic:blipFill>
                          <a:blip r:embed="rId80"/>
                          <a:stretch>
                            <a:fillRect/>
                          </a:stretch>
                        </pic:blipFill>
                        <pic:spPr bwMode="auto">
                          <a:xfrm>
                            <a:off x="0" y="0"/>
                            <a:ext cx="5334000" cy="3624057"/>
                          </a:xfrm>
                          <a:prstGeom prst="rect">
                            <a:avLst/>
                          </a:prstGeom>
                          <a:noFill/>
                          <a:ln w="9525">
                            <a:noFill/>
                            <a:headEnd/>
                            <a:tailEnd/>
                          </a:ln>
                        </pic:spPr>
                      </pic:pic>
                    </a:graphicData>
                  </a:graphic>
                </wp:inline>
              </w:drawing>
            </w:r>
          </w:p>
          <w:p>
            <w:pPr>
              <w:jc w:val="center"/>
            </w:pPr>
            <w:pPr>
              <w:jc w:val="start"/>
              <w:spacing w:before="200"/>
              <w:pStyle w:val="ImageCaption"/>
            </w:pPr>
            <w:r>
              <w:t xml:space="preserve">Рис. 1.6: Динаміка індексу Біткоїна, віконних автокореляції та волатильності</w:t>
            </w:r>
          </w:p>
          <w:bookmarkEnd w:id="83"/>
        </w:tc>
      </w:tr>
    </w:tbl>
    <w:p>
      <w:pPr>
        <w:pStyle w:val="BodyText"/>
      </w:pPr>
      <w:r>
        <w:t xml:space="preserve">Аналізуючи графік, можна зробити висновок, що у певні моменти спостерігалися стрибки волатильності (як і автокореляції) із поступовим зменшенням її до попереднього рівня, що може бути наслідком збурень у процесі роботи ринку. Аналіз таких збурень, їх частоти та сили, дозволяє виявляти приховані закономірності роботи ринку.</w:t>
      </w:r>
    </w:p>
    <w:bookmarkEnd w:id="84"/>
    <w:bookmarkEnd w:id="85"/>
    <w:bookmarkStart w:id="86" w:name="висновок"/>
    <w:p>
      <w:pPr>
        <w:pStyle w:val="Heading2"/>
      </w:pPr>
      <w:r>
        <w:t xml:space="preserve">1.3 Висновок</w:t>
      </w:r>
    </w:p>
    <w:p>
      <w:pPr>
        <w:pStyle w:val="FirstParagraph"/>
      </w:pPr>
      <w:r>
        <w:t xml:space="preserve">Таким чином, аналіз флуктуацій прибутковостей та волатильностей шляхом побудови функції автокореляції та розподілу ймовірності дозволяє отримати певні висновки, що можуть допомогти в роботі із аналізованими часовими рядами і ринком, з якого взято зазначені часові ряди. Зокрема, у даному випадку, можна надавати корисні рекомендації фінансовим аналітикам.</w:t>
      </w:r>
    </w:p>
    <w:bookmarkEnd w:id="86"/>
    <w:bookmarkStart w:id="87" w:name="завдання-для-самостійної-роботи"/>
    <w:p>
      <w:pPr>
        <w:pStyle w:val="Heading2"/>
      </w:pPr>
      <w:r>
        <w:t xml:space="preserve">1.4 Завдання для самостійної роботи</w:t>
      </w:r>
    </w:p>
    <w:p>
      <w:pPr>
        <w:numPr>
          <w:ilvl w:val="0"/>
          <w:numId w:val="1007"/>
        </w:numPr>
        <w:pStyle w:val="Compact"/>
      </w:pPr>
      <w:r>
        <w:t xml:space="preserve">Отримати індекс часового ряду у викладача</w:t>
      </w:r>
    </w:p>
    <w:p>
      <w:pPr>
        <w:numPr>
          <w:ilvl w:val="0"/>
          <w:numId w:val="1007"/>
        </w:numPr>
        <w:pStyle w:val="Compact"/>
      </w:pPr>
      <w:r>
        <w:t xml:space="preserve">Провести дослідження згідно інструкції</w:t>
      </w:r>
    </w:p>
    <w:p>
      <w:pPr>
        <w:numPr>
          <w:ilvl w:val="0"/>
          <w:numId w:val="1007"/>
        </w:numPr>
        <w:pStyle w:val="Compact"/>
      </w:pPr>
      <w:r>
        <w:t xml:space="preserve">Дослідити зміни розрахованих величин для вікон 100 і 500, з кроком 1. Порівняти результати</w:t>
      </w:r>
    </w:p>
    <w:p>
      <w:pPr>
        <w:numPr>
          <w:ilvl w:val="0"/>
          <w:numId w:val="1007"/>
        </w:numPr>
        <w:pStyle w:val="Compact"/>
      </w:pPr>
      <w:r>
        <w:t xml:space="preserve">Зробити висновки</w:t>
      </w:r>
    </w:p>
    <w:bookmarkEnd w:id="87"/>
    <w:bookmarkStart w:id="88" w:name="контрольні-питання"/>
    <w:p>
      <w:pPr>
        <w:pStyle w:val="Heading2"/>
      </w:pPr>
      <w:r>
        <w:t xml:space="preserve">1.5 Контрольні питання</w:t>
      </w:r>
    </w:p>
    <w:p>
      <w:pPr>
        <w:numPr>
          <w:ilvl w:val="0"/>
          <w:numId w:val="1008"/>
        </w:numPr>
        <w:pStyle w:val="Compact"/>
      </w:pPr>
      <w:r>
        <w:t xml:space="preserve">Порівняйте вид залежностей флуктуацій цін і прибутковостей. Чому при розрахунках користуються не цінами, а прибутковостями?</w:t>
      </w:r>
    </w:p>
    <w:p>
      <w:pPr>
        <w:numPr>
          <w:ilvl w:val="0"/>
          <w:numId w:val="1008"/>
        </w:numPr>
        <w:pStyle w:val="Compact"/>
      </w:pPr>
      <w:r>
        <w:t xml:space="preserve">Яку характеристику ряду визначає волатильність?</w:t>
      </w:r>
    </w:p>
    <w:p>
      <w:pPr>
        <w:numPr>
          <w:ilvl w:val="0"/>
          <w:numId w:val="1008"/>
        </w:numPr>
        <w:pStyle w:val="Compact"/>
      </w:pPr>
      <w:r>
        <w:t xml:space="preserve">У чому причина різних залежностей для прибутковостей та їх модулів?</w:t>
      </w:r>
    </w:p>
    <w:bookmarkEnd w:id="88"/>
    <w:bookmarkStart w:id="91" w:name="додаток"/>
    <w:p>
      <w:pPr>
        <w:pStyle w:val="Heading2"/>
      </w:pPr>
      <w:r>
        <w:t xml:space="preserve">1.6 Додаток</w:t>
      </w:r>
    </w:p>
    <w:p>
      <w:pPr>
        <w:pStyle w:val="FirstParagraph"/>
      </w:pPr>
      <w:r>
        <w:t xml:space="preserve">Для обрання часового індексу часового ряду використаємо дані, що розміщенні на сайті</w:t>
      </w:r>
      <w:r>
        <w:t xml:space="preserve"> </w:t>
      </w:r>
      <w:hyperlink r:id="rId89">
        <w:r>
          <w:rPr>
            <w:rStyle w:val="Hyperlink"/>
          </w:rPr>
          <w:t xml:space="preserve">Yahoo! Finance</w:t>
        </w:r>
      </w:hyperlink>
      <w:r>
        <w:t xml:space="preserve">. Оскільки окремі фінансові показники не завжди є доступними, будемо використовувати список компаній, що входять до індексу</w:t>
      </w:r>
      <w:r>
        <w:t xml:space="preserve"> </w:t>
      </w:r>
      <w:hyperlink r:id="rId90">
        <w:r>
          <w:rPr>
            <w:rStyle w:val="Hyperlink"/>
          </w:rPr>
          <w:t xml:space="preserve">DJIA</w:t>
        </w:r>
      </w:hyperlink>
      <w:r>
        <w:t xml:space="preserve">. За вказаним посиланням та номером у списку групи оберіть компанію, що входить до індексу та проведіть відповідні розрахунки. Порівняйте отримані результати з такими ж для Біткоїна.</w:t>
      </w:r>
    </w:p>
    <w:bookmarkEnd w:id="91"/>
    <w:bookmarkEnd w:id="92"/>
    <w:bookmarkStart w:id="249" w:name="sec-recurrence-plot-title"/>
    <w:p>
      <w:pPr>
        <w:pStyle w:val="Heading1"/>
      </w:pPr>
      <w:r>
        <w:t xml:space="preserve">2. Лабораторна робота № 2</w:t>
      </w:r>
    </w:p>
    <w:p>
      <w:pPr>
        <w:pStyle w:val="FirstParagraph"/>
      </w:pPr>
      <w:r>
        <w:rPr>
          <w:bCs/>
          <w:b/>
        </w:rPr>
        <w:t xml:space="preserve">Тема.</w:t>
      </w:r>
      <w:r>
        <w:t xml:space="preserve"> </w:t>
      </w:r>
      <w:r>
        <w:t xml:space="preserve">Використання рекурентного аналізу для моделювання і прогнозування</w:t>
      </w:r>
      <w:r>
        <w:t xml:space="preserve"> </w:t>
      </w:r>
      <w:r>
        <w:t xml:space="preserve">нелінійних динамічних властивостей складних систем</w:t>
      </w:r>
    </w:p>
    <w:p>
      <w:pPr>
        <w:pStyle w:val="BodyText"/>
      </w:pPr>
      <w:r>
        <w:rPr>
          <w:bCs/>
          <w:b/>
        </w:rPr>
        <w:t xml:space="preserve">Мета.</w:t>
      </w:r>
      <w:r>
        <w:t xml:space="preserve"> </w:t>
      </w:r>
      <w:r>
        <w:t xml:space="preserve">Навчитися інструментарію нелінійної динаміки, який відноситься до</w:t>
      </w:r>
      <w:r>
        <w:t xml:space="preserve"> </w:t>
      </w:r>
      <w:r>
        <w:t xml:space="preserve">рекурентних властивостей нестаціонарних динамічних рядів</w:t>
      </w:r>
    </w:p>
    <w:bookmarkStart w:id="138" w:name="теоретичні-відомості-1"/>
    <w:p>
      <w:pPr>
        <w:pStyle w:val="Heading2"/>
      </w:pPr>
      <w:r>
        <w:t xml:space="preserve">2.1 Теоретичні відомості</w:t>
      </w:r>
    </w:p>
    <w:p>
      <w:pPr>
        <w:pStyle w:val="FirstParagraph"/>
      </w:pPr>
      <w:r>
        <w:t xml:space="preserve">Дослідження складних систем, як природних, так і штучних, показали, що в їх основі лежать нелінійні процеси, ретельне вивчення яких необхідне для розуміння і моделювання складних систем. У останні десятиліття набір традиційних (лінійних) методик дослідження був істотно розширений нелінійними методами, одержаними з теорії нелінійної динаміки і хаосу; багато досліджень були присвячені оцінці нелінійних характеристик і властивостей процесів, що протікають в природі (скейлінг, фрактальна розмірність). Проте більшість методів нелінійного аналізу вимагає або достатньо довгих, або стаціонарних рядів даних, які досить важко одержати в природний спосіб. Більш того, було показано, що дані методи дають задовільні результати для моделей реальних систем, що ідеалізуються. Ці чинники вимагали розробки нових методик нелінійного аналізу даних.</w:t>
      </w:r>
    </w:p>
    <w:p>
      <w:pPr>
        <w:pStyle w:val="BodyText"/>
      </w:pPr>
      <w:r>
        <w:t xml:space="preserve">Стан природних або штучних систем, як правило, змінюється в часі. Вивчення цих, часто складних процесів — важлива задача в багатьох дисциплінах, дозволяє зрозуміти і описати їх суть, наприклад, для прогнозування стану на деякий час у майбутнє. Метою таких досліджень є знаходження математичних моделей, які б достатньо відповідали реальним процесам і могли б бути використані для розв’язання поставлених задач.</w:t>
      </w:r>
    </w:p>
    <w:p>
      <w:pPr>
        <w:pStyle w:val="BodyText"/>
      </w:pPr>
      <w:r>
        <w:t xml:space="preserve">Розглянемо ідею і коротко опишемо теорію рекурентного аналізу, наведемо деякі приклади, розглянемо його можливі області застосування при аналізі і прогнозування складних фінансово-економічних систем.</w:t>
      </w:r>
    </w:p>
    <w:bookmarkStart w:id="100" w:name="фазовий-простір-та-його-реконструкція"/>
    <w:p>
      <w:pPr>
        <w:pStyle w:val="Heading3"/>
      </w:pPr>
      <w:r>
        <w:t xml:space="preserve">2.1.1 Фазовий простір та його реконструкція</w:t>
      </w:r>
    </w:p>
    <w:p>
      <w:pPr>
        <w:pStyle w:val="FirstParagraph"/>
      </w:pPr>
      <w:r>
        <w:t xml:space="preserve">Стан системи описується її змінними стану</w:t>
      </w:r>
    </w:p>
    <w:p>
      <w:pPr>
        <w:pStyle w:val="BodyText"/>
      </w:pPr>
      <m:oMathPara>
        <m:oMathParaPr>
          <m:jc m:val="center"/>
        </m:oMathParaPr>
        <m:oMath>
          <m:sSup>
            <m:e>
              <m:r>
                <m:t>x</m:t>
              </m:r>
            </m:e>
            <m:sup>
              <m:r>
                <m:t>1</m:t>
              </m:r>
            </m:sup>
          </m:sSup>
          <m:d>
            <m:dPr>
              <m:begChr m:val="("/>
              <m:endChr m:val=")"/>
              <m:sepChr m:val=""/>
              <m:grow/>
            </m:dPr>
            <m:e>
              <m:r>
                <m:t>t</m:t>
              </m:r>
            </m:e>
          </m:d>
          <m:r>
            <m:rPr>
              <m:sty m:val="p"/>
            </m:rPr>
            <m:t>,</m:t>
          </m:r>
          <m:sSup>
            <m:e>
              <m:r>
                <m:t>x</m:t>
              </m:r>
            </m:e>
            <m:sup>
              <m:r>
                <m:t>2</m:t>
              </m:r>
            </m:sup>
          </m:sSup>
          <m:d>
            <m:dPr>
              <m:begChr m:val="("/>
              <m:endChr m:val=")"/>
              <m:sepChr m:val=""/>
              <m:grow/>
            </m:dPr>
            <m:e>
              <m:r>
                <m:t>t</m:t>
              </m:r>
            </m:e>
          </m:d>
          <m:r>
            <m:rPr>
              <m:sty m:val="p"/>
            </m:rPr>
            <m:t>,</m:t>
          </m:r>
          <m:r>
            <m:rPr>
              <m:sty m:val="p"/>
            </m:rPr>
            <m:t>.</m:t>
          </m:r>
          <m:r>
            <m:rPr>
              <m:sty m:val="p"/>
            </m:rPr>
            <m:t>.</m:t>
          </m:r>
          <m:r>
            <m:rPr>
              <m:sty m:val="p"/>
            </m:rPr>
            <m:t>.</m:t>
          </m:r>
          <m:r>
            <m:rPr>
              <m:sty m:val="p"/>
            </m:rPr>
            <m:t>,</m:t>
          </m:r>
          <m:sSup>
            <m:e>
              <m:r>
                <m:t>x</m:t>
              </m:r>
            </m:e>
            <m:sup>
              <m:r>
                <m:t>d</m:t>
              </m:r>
            </m:sup>
          </m:sSup>
          <m:d>
            <m:dPr>
              <m:begChr m:val="("/>
              <m:endChr m:val=")"/>
              <m:sepChr m:val=""/>
              <m:grow/>
            </m:dPr>
            <m:e>
              <m:r>
                <m:t>t</m:t>
              </m:r>
            </m:e>
          </m:d>
          <m:r>
            <m:rPr>
              <m:sty m:val="p"/>
            </m:rPr>
            <m:t>,</m:t>
          </m:r>
        </m:oMath>
      </m:oMathPara>
    </w:p>
    <w:p>
      <w:pPr>
        <w:pStyle w:val="FirstParagraph"/>
      </w:pPr>
      <w:r>
        <w:t xml:space="preserve">де верхній індекс — номер змінної. Набір із</w:t>
      </w:r>
      <w:r>
        <w:t xml:space="preserve"> </w:t>
      </w:r>
      <m:oMath>
        <m:r>
          <m:t>d</m:t>
        </m:r>
      </m:oMath>
      <w:r>
        <w:t xml:space="preserve"> </w:t>
      </w:r>
      <w:r>
        <w:t xml:space="preserve">змінних стану в момент часу</w:t>
      </w:r>
      <w:r>
        <w:t xml:space="preserve"> </w:t>
      </w:r>
      <m:oMath>
        <m:r>
          <m:t>t</m:t>
        </m:r>
      </m:oMath>
      <w:r>
        <w:t xml:space="preserve"> </w:t>
      </w:r>
      <w:r>
        <w:t xml:space="preserve">складає вектор стану</w:t>
      </w:r>
      <w:r>
        <w:t xml:space="preserve"> </w:t>
      </w:r>
      <m:oMath>
        <m:acc>
          <m:accPr>
            <m:chr m:val="⃗"/>
          </m:accPr>
          <m:e>
            <m:r>
              <m:t>x</m:t>
            </m:r>
          </m:e>
        </m:acc>
        <m:d>
          <m:dPr>
            <m:begChr m:val="("/>
            <m:endChr m:val=")"/>
            <m:sepChr m:val=""/>
            <m:grow/>
          </m:dPr>
          <m:e>
            <m:r>
              <m:t>t</m:t>
            </m:r>
          </m:e>
        </m:d>
      </m:oMath>
      <w:r>
        <w:t xml:space="preserve"> </w:t>
      </w:r>
      <w:r>
        <w:t xml:space="preserve">в</w:t>
      </w:r>
      <w:r>
        <w:t xml:space="preserve"> </w:t>
      </w:r>
      <m:oMath>
        <m:r>
          <m:t>d</m:t>
        </m:r>
      </m:oMath>
      <w:r>
        <w:t xml:space="preserve">-вимірному фазовому просторі. Даний вектор переміщується в часі та в напрямі, що визначається його вектором швидкості:</w:t>
      </w:r>
    </w:p>
    <w:p>
      <w:pPr>
        <w:pStyle w:val="BodyText"/>
      </w:pPr>
      <m:oMathPara>
        <m:oMathParaPr>
          <m:jc m:val="center"/>
        </m:oMathParaPr>
        <m:oMath>
          <m:acc>
            <m:accPr>
              <m:chr m:val="̇"/>
            </m:accPr>
            <m:e>
              <m:acc>
                <m:accPr>
                  <m:chr m:val="⃗"/>
                </m:accPr>
                <m:e>
                  <m:r>
                    <m:t>x</m:t>
                  </m:r>
                </m:e>
              </m:acc>
            </m:e>
          </m:acc>
          <m:d>
            <m:dPr>
              <m:begChr m:val="("/>
              <m:endChr m:val=")"/>
              <m:sepChr m:val=""/>
              <m:grow/>
            </m:dPr>
            <m:e>
              <m:r>
                <m:t>t</m:t>
              </m:r>
            </m:e>
          </m:d>
          <m:r>
            <m:rPr>
              <m:sty m:val="p"/>
            </m:rPr>
            <m:t>=</m:t>
          </m:r>
          <m:sSub>
            <m:e>
              <m:r>
                <m:rPr>
                  <m:sty m:val="p"/>
                </m:rPr>
                <m:t>∂</m:t>
              </m:r>
            </m:e>
            <m:sub>
              <m:r>
                <m:t>t</m:t>
              </m:r>
            </m:sub>
          </m:sSub>
          <m:acc>
            <m:accPr>
              <m:chr m:val="⃗"/>
            </m:accPr>
            <m:e>
              <m:r>
                <m:t>x</m:t>
              </m:r>
            </m:e>
          </m:acc>
          <m:d>
            <m:dPr>
              <m:begChr m:val="("/>
              <m:endChr m:val=")"/>
              <m:sepChr m:val=""/>
              <m:grow/>
            </m:dPr>
            <m:e>
              <m:r>
                <m:t>t</m:t>
              </m:r>
            </m:e>
          </m:d>
          <m:r>
            <m:rPr>
              <m:sty m:val="p"/>
            </m:rPr>
            <m:t>=</m:t>
          </m:r>
          <m:acc>
            <m:accPr>
              <m:chr m:val="⃗"/>
            </m:accPr>
            <m:e>
              <m:r>
                <m:t>F</m:t>
              </m:r>
            </m:e>
          </m:acc>
          <m:d>
            <m:dPr>
              <m:begChr m:val="("/>
              <m:endChr m:val=")"/>
              <m:sepChr m:val=""/>
              <m:grow/>
            </m:dPr>
            <m:e>
              <m:r>
                <m:t>t</m:t>
              </m:r>
            </m:e>
          </m:d>
          <m:r>
            <m:rPr>
              <m:sty m:val="p"/>
            </m:rPr>
            <m:t>.</m:t>
          </m:r>
        </m:oMath>
      </m:oMathPara>
    </w:p>
    <w:p>
      <w:pPr>
        <w:pStyle w:val="FirstParagraph"/>
      </w:pPr>
      <w:r>
        <w:t xml:space="preserve">Послідовність векторів</w:t>
      </w:r>
      <w:r>
        <w:t xml:space="preserve"> </w:t>
      </w:r>
      <m:oMath>
        <m:acc>
          <m:accPr>
            <m:chr m:val="⃗"/>
          </m:accPr>
          <m:e>
            <m:r>
              <m:t>x</m:t>
            </m:r>
          </m:e>
        </m:acc>
        <m:d>
          <m:dPr>
            <m:begChr m:val="("/>
            <m:endChr m:val=")"/>
            <m:sepChr m:val=""/>
            <m:grow/>
          </m:dPr>
          <m:e>
            <m:r>
              <m:t>t</m:t>
            </m:r>
          </m:e>
        </m:d>
      </m:oMath>
      <w:r>
        <w:t xml:space="preserve"> </w:t>
      </w:r>
      <w:r>
        <w:t xml:space="preserve">утворює траєкторію у фазовому просторі, причому поле швидкості</w:t>
      </w:r>
      <w:r>
        <w:t xml:space="preserve"> </w:t>
      </w:r>
      <m:oMath>
        <m:acc>
          <m:accPr>
            <m:chr m:val="⃗"/>
          </m:accPr>
          <m:e>
            <m:r>
              <m:t>F</m:t>
            </m:r>
          </m:e>
        </m:acc>
      </m:oMath>
      <w:r>
        <w:t xml:space="preserve"> </w:t>
      </w:r>
      <w:r>
        <w:t xml:space="preserve">дотичне до цієї траєкторії. Еволюція траєкторії описує динаміку системи і її атрактор. Знаючи</w:t>
      </w:r>
      <w:r>
        <w:t xml:space="preserve"> </w:t>
      </w:r>
      <m:oMath>
        <m:acc>
          <m:accPr>
            <m:chr m:val="⃗"/>
          </m:accPr>
          <m:e>
            <m:r>
              <m:t>F</m:t>
            </m:r>
          </m:e>
        </m:acc>
      </m:oMath>
      <w:r>
        <w:t xml:space="preserve">, можна одержати інформацію про стан системи в момент</w:t>
      </w:r>
      <w:r>
        <w:t xml:space="preserve"> </w:t>
      </w:r>
      <m:oMath>
        <m:r>
          <m:t>t</m:t>
        </m:r>
      </m:oMath>
      <w:r>
        <w:t xml:space="preserve"> </w:t>
      </w:r>
      <w:r>
        <w:t xml:space="preserve">шляхом інтегрування виразу. Оскільки форма траєкторії дозволяє судити про характер процесу (періодичні або хаотичні процеси мають характерні фазові портрети), то для визначення стану системи не обов’язково проводити інтегрування, достатньо побудувати графічне відображення траєкторії.</w:t>
      </w:r>
    </w:p>
    <w:p>
      <w:pPr>
        <w:pStyle w:val="BodyText"/>
      </w:pPr>
      <w:r>
        <w:t xml:space="preserve">При дослідженні складних систем часто відсутня інформація щодо всіх змінних стану, або не всі з них можливо виміряти. Як правило, маємо єдине спостереження, проведене через дискретний часовий інтервал</w:t>
      </w:r>
      <w:r>
        <w:t xml:space="preserve"> </w:t>
      </w:r>
      <m:oMath>
        <m:r>
          <m:t>Δ</m:t>
        </m:r>
        <m:r>
          <m:t>t</m:t>
        </m:r>
      </m:oMath>
      <w:r>
        <w:t xml:space="preserve">. Таким чином, вимірювання записуються у вигляді ряду</w:t>
      </w:r>
      <w:r>
        <w:t xml:space="preserve"> </w:t>
      </w:r>
      <m:oMath>
        <m:sSub>
          <m:e>
            <m:r>
              <m:t>u</m:t>
            </m:r>
          </m:e>
          <m:sub>
            <m:r>
              <m:t>i</m:t>
            </m:r>
          </m:sub>
        </m:sSub>
        <m:d>
          <m:dPr>
            <m:begChr m:val="("/>
            <m:endChr m:val=")"/>
            <m:sepChr m:val=""/>
            <m:grow/>
          </m:dPr>
          <m:e>
            <m:r>
              <m:t>t</m:t>
            </m:r>
          </m:e>
        </m:d>
      </m:oMath>
      <w:r>
        <w:t xml:space="preserve"> </w:t>
      </w:r>
      <w:r>
        <w:t xml:space="preserve">i, де</w:t>
      </w:r>
      <w:r>
        <w:t xml:space="preserve"> </w:t>
      </w:r>
      <m:oMath>
        <m:r>
          <m:t>t</m:t>
        </m:r>
        <m:r>
          <m:rPr>
            <m:sty m:val="p"/>
          </m:rPr>
          <m:t>=</m:t>
        </m:r>
        <m:r>
          <m:t>i</m:t>
        </m:r>
        <m:r>
          <m:rPr>
            <m:sty m:val="p"/>
          </m:rPr>
          <m:t>⋅</m:t>
        </m:r>
        <m:r>
          <m:t>Δ</m:t>
        </m:r>
        <m:r>
          <m:t>t</m:t>
        </m:r>
      </m:oMath>
      <w:r>
        <w:t xml:space="preserve">. Інтервал</w:t>
      </w:r>
      <w:r>
        <w:t xml:space="preserve"> </w:t>
      </w:r>
      <m:oMath>
        <m:r>
          <m:t>Δ</m:t>
        </m:r>
        <m:r>
          <m:t>t</m:t>
        </m:r>
      </m:oMath>
      <w:r>
        <w:t xml:space="preserve"> </w:t>
      </w:r>
      <w:r>
        <w:t xml:space="preserve">може бути постійним, проте це не завжди можливо і створює проблеми для застосування стандартних методів аналізу даних, що вимагають рівномірної шкали спостережень.</w:t>
      </w:r>
    </w:p>
    <w:p>
      <w:pPr>
        <w:pStyle w:val="BodyText"/>
      </w:pPr>
      <w:r>
        <w:t xml:space="preserve">Взаємодії і їх кількість у складних системах такі, що навіть за однією змінною стану можна судити про динаміку всієї системи в цілому (даний факт був встановлений групою американських учених при вивченні турбулентності). Таким чином, еквівалентна фазова траєкторія, що зберігає структури оригінальної фазової траєкторії, може бути відновлена з одного спостереження або часового ряду</w:t>
      </w:r>
      <w:r>
        <w:t xml:space="preserve"> </w:t>
      </w:r>
      <w:r>
        <w:t xml:space="preserve"> [1]</w:t>
      </w:r>
      <w:r>
        <w:t xml:space="preserve"> </w:t>
      </w:r>
      <w:r>
        <w:t xml:space="preserve">за теоремою Такенса (Takens) методом</w:t>
      </w:r>
      <w:r>
        <w:t xml:space="preserve"> </w:t>
      </w:r>
      <w:r>
        <w:rPr>
          <w:bCs/>
          <w:b/>
        </w:rPr>
        <w:t xml:space="preserve">часових затримок</w:t>
      </w:r>
      <w:r>
        <w:t xml:space="preserve"> </w:t>
      </w:r>
      <w:r>
        <w:t xml:space="preserve"> [2]</w:t>
      </w:r>
      <w:r>
        <w:t xml:space="preserve">:</w:t>
      </w:r>
    </w:p>
    <w:p>
      <w:pPr>
        <w:pStyle w:val="BodyText"/>
      </w:pPr>
      <m:oMathPara>
        <m:oMathParaPr>
          <m:jc m:val="center"/>
        </m:oMathParaPr>
        <m:oMath>
          <m:acc>
            <m:accPr>
              <m:chr m:val="̂"/>
            </m:accPr>
            <m:e>
              <m:acc>
                <m:accPr>
                  <m:chr m:val="⃗"/>
                </m:accPr>
                <m:e>
                  <m:r>
                    <m:t>x</m:t>
                  </m:r>
                </m:e>
              </m:acc>
            </m:e>
          </m:acc>
          <m:d>
            <m:dPr>
              <m:begChr m:val="("/>
              <m:endChr m:val=")"/>
              <m:sepChr m:val=""/>
              <m:grow/>
            </m:dPr>
            <m:e>
              <m:r>
                <m:t>t</m:t>
              </m:r>
            </m:e>
          </m:d>
          <m:r>
            <m:rPr>
              <m:sty m:val="p"/>
            </m:rPr>
            <m:t>=</m:t>
          </m:r>
          <m:d>
            <m:dPr>
              <m:begChr m:val="("/>
              <m:endChr m:val=")"/>
              <m:sepChr m:val=""/>
              <m:grow/>
            </m:dPr>
            <m:e>
              <m:sSub>
                <m:e>
                  <m:r>
                    <m:t>u</m:t>
                  </m:r>
                </m:e>
                <m:sub>
                  <m:r>
                    <m:t>i</m:t>
                  </m:r>
                </m:sub>
              </m:sSub>
              <m:r>
                <m:rPr>
                  <m:sty m:val="p"/>
                </m:rPr>
                <m:t>,</m:t>
              </m:r>
              <m:sSub>
                <m:e>
                  <m:r>
                    <m:t>u</m:t>
                  </m:r>
                </m:e>
                <m:sub>
                  <m:r>
                    <m:t>i</m:t>
                  </m:r>
                  <m:r>
                    <m:rPr>
                      <m:sty m:val="p"/>
                    </m:rPr>
                    <m:t>+</m:t>
                  </m:r>
                  <m:r>
                    <m:t>τ</m:t>
                  </m:r>
                </m:sub>
              </m:sSub>
              <m:r>
                <m:rPr>
                  <m:sty m:val="p"/>
                </m:rPr>
                <m:t>,</m:t>
              </m:r>
              <m:r>
                <m:rPr>
                  <m:sty m:val="p"/>
                </m:rPr>
                <m:t>.</m:t>
              </m:r>
              <m:r>
                <m:rPr>
                  <m:sty m:val="p"/>
                </m:rPr>
                <m:t>.</m:t>
              </m:r>
              <m:r>
                <m:rPr>
                  <m:sty m:val="p"/>
                </m:rPr>
                <m:t>.</m:t>
              </m:r>
              <m:r>
                <m:rPr>
                  <m:sty m:val="p"/>
                </m:rPr>
                <m:t>,</m:t>
              </m:r>
              <m:sSub>
                <m:e>
                  <m:r>
                    <m:t>u</m:t>
                  </m:r>
                </m:e>
                <m:sub>
                  <m:r>
                    <m:t>i</m:t>
                  </m:r>
                  <m:r>
                    <m:rPr>
                      <m:sty m:val="p"/>
                    </m:rPr>
                    <m:t>+</m:t>
                  </m:r>
                  <m:d>
                    <m:dPr>
                      <m:begChr m:val="("/>
                      <m:endChr m:val=")"/>
                      <m:sepChr m:val=""/>
                      <m:grow/>
                    </m:dPr>
                    <m:e>
                      <m:r>
                        <m:t>m</m:t>
                      </m:r>
                      <m:r>
                        <m:rPr>
                          <m:sty m:val="p"/>
                        </m:rPr>
                        <m:t>−</m:t>
                      </m:r>
                      <m:r>
                        <m:t>1</m:t>
                      </m:r>
                    </m:e>
                  </m:d>
                  <m:r>
                    <m:t>τ</m:t>
                  </m:r>
                </m:sub>
              </m:sSub>
            </m:e>
          </m:d>
          <m:r>
            <m:rPr>
              <m:sty m:val="p"/>
            </m:rPr>
            <m:t>.</m:t>
          </m:r>
        </m:oMath>
      </m:oMathPara>
    </w:p>
    <w:p>
      <w:pPr>
        <w:pStyle w:val="FirstParagraph"/>
      </w:pPr>
      <w:r>
        <w:t xml:space="preserve">Тут</w:t>
      </w:r>
      <w:r>
        <w:t xml:space="preserve"> </w:t>
      </w:r>
      <m:oMath>
        <m:r>
          <m:t>m</m:t>
        </m:r>
      </m:oMath>
      <w:r>
        <w:t xml:space="preserve"> </w:t>
      </w:r>
      <w:r>
        <w:t xml:space="preserve">— розмірність вкладення,</w:t>
      </w:r>
      <w:r>
        <w:t xml:space="preserve"> </w:t>
      </w:r>
      <m:oMath>
        <m:r>
          <m:t>τ</m:t>
        </m:r>
      </m:oMath>
      <w:r>
        <w:t xml:space="preserve"> </w:t>
      </w:r>
      <w:r>
        <w:t xml:space="preserve">— часова затримка (реальна часова затримка визначається як</w:t>
      </w:r>
      <w:r>
        <w:t xml:space="preserve"> </w:t>
      </w:r>
      <m:oMath>
        <m:r>
          <m:t>τ</m:t>
        </m:r>
        <m:r>
          <m:rPr>
            <m:sty m:val="p"/>
          </m:rPr>
          <m:t>⋅</m:t>
        </m:r>
        <m:r>
          <m:t>Δ</m:t>
        </m:r>
        <m:r>
          <m:t>t</m:t>
        </m:r>
      </m:oMath>
      <w:r>
        <w:t xml:space="preserve">). Топологічні структури відновленої траєкторії зберігаються, якщо</w:t>
      </w:r>
      <w:r>
        <w:t xml:space="preserve"> </w:t>
      </w:r>
      <m:oMath>
        <m:r>
          <m:t>m</m:t>
        </m:r>
        <m:r>
          <m:rPr>
            <m:sty m:val="p"/>
          </m:rPr>
          <m:t>≥</m:t>
        </m:r>
        <m:r>
          <m:t>2</m:t>
        </m:r>
        <m:r>
          <m:rPr>
            <m:sty m:val="p"/>
          </m:rPr>
          <m:t>⋅</m:t>
        </m:r>
        <m:r>
          <m:t>d</m:t>
        </m:r>
        <m:r>
          <m:rPr>
            <m:sty m:val="p"/>
          </m:rPr>
          <m:t>+</m:t>
        </m:r>
        <m:r>
          <m:t>1</m:t>
        </m:r>
      </m:oMath>
      <w:r>
        <w:t xml:space="preserve">, де</w:t>
      </w:r>
      <w:r>
        <w:t xml:space="preserve"> </w:t>
      </w:r>
      <m:oMath>
        <m:r>
          <m:t>d</m:t>
        </m:r>
      </m:oMath>
      <w:r>
        <w:t xml:space="preserve"> </w:t>
      </w:r>
      <w:r>
        <w:t xml:space="preserve">— розмірність атрактора</w:t>
      </w:r>
      <w:r>
        <w:t xml:space="preserve"> </w:t>
      </w:r>
      <w:r>
        <w:t xml:space="preserve"> [2]</w:t>
      </w:r>
      <w:r>
        <w:t xml:space="preserve">. На практиці у більшості випадків атрактор може бути відновлений і при</w:t>
      </w:r>
      <w:r>
        <w:t xml:space="preserve"> </w:t>
      </w:r>
      <m:oMath>
        <m:r>
          <m:t>m</m:t>
        </m:r>
        <m:r>
          <m:rPr>
            <m:sty m:val="p"/>
          </m:rPr>
          <m:t>≤</m:t>
        </m:r>
        <m:r>
          <m:t>2</m:t>
        </m:r>
        <m:r>
          <m:t>d</m:t>
        </m:r>
      </m:oMath>
      <w:r>
        <w:t xml:space="preserve">. Затримка, як правило, вибирається апріорно.</w:t>
      </w:r>
    </w:p>
    <w:p>
      <w:pPr>
        <w:pStyle w:val="BodyText"/>
      </w:pPr>
      <w:r>
        <w:t xml:space="preserve">Існує кілька підходів до вибору мінімально достатньої розмірності</w:t>
      </w:r>
      <w:r>
        <w:t xml:space="preserve"> </w:t>
      </w:r>
      <m:oMath>
        <m:r>
          <m:t>m</m:t>
        </m:r>
      </m:oMath>
      <w:r>
        <w:t xml:space="preserve">, крім аналітичного. Високу ефективність показали методи, засновані на концепції</w:t>
      </w:r>
      <w:r>
        <w:t xml:space="preserve"> </w:t>
      </w:r>
      <w:r>
        <w:rPr>
          <w:bCs/>
          <w:b/>
        </w:rPr>
        <w:t xml:space="preserve">фальшивих найближчих точок</w:t>
      </w:r>
      <w:r>
        <w:t xml:space="preserve"> </w:t>
      </w:r>
      <w:r>
        <w:t xml:space="preserve">(false nearest neighbours, FNN). Суть її заключається у тому, що при зменшенні розмірності вкладення відбувається збільшення кількості фальшивих точок, що потрапляють в околицю будь-якої точки фазового простору. Звідси витікає простий метод — визначення кількості FNN як функції розмірності. Існують і інші методи, засновані на цій концепції, наприклад, визначення відносин відстаней між одними і тими ж сусідніми точками при різних</w:t>
      </w:r>
      <w:r>
        <w:t xml:space="preserve"> </w:t>
      </w:r>
      <m:oMath>
        <m:r>
          <m:t>m</m:t>
        </m:r>
      </m:oMath>
      <w:r>
        <w:t xml:space="preserve">. Розмірність атрактора також може бути визначена за допомогою крос-кореляційних сум.</w:t>
      </w:r>
    </w:p>
    <w:bookmarkStart w:id="99" w:name="fig-recurrence"/>
    <w:tbl>
      <w:tblPr>
        <w:tblStyle w:val="Table"/>
        <w:tblW w:type="pct" w:w="4900"/>
        <w:tblLook w:firstRow="0" w:lastRow="0" w:firstColumn="0" w:lastColumn="0" w:noHBand="0" w:noVBand="0" w:val="0000"/>
        <w:jc w:val="start"/>
        <w:tblLayout w:type="fixed"/>
      </w:tblPr>
      <w:tblGrid>
        <w:gridCol w:w="3880"/>
        <w:gridCol w:w="3880"/>
      </w:tblGrid>
      <w:tr>
        <w:tc>
          <w:tcPr/>
          <w:p>
            <w:pPr>
              <w:pStyle w:val="CaptionedFigure"/>
              <w:jc w:val="left"/>
            </w:pPr>
            <w:r>
              <w:drawing>
                <wp:inline>
                  <wp:extent cx="3599999" cy="3599999"/>
                  <wp:effectExtent b="0" l="0" r="0" t="0"/>
                  <wp:docPr descr="(a)" title="" id="94" name="Picture"/>
                  <a:graphic>
                    <a:graphicData uri="http://schemas.openxmlformats.org/drawingml/2006/picture">
                      <pic:pic>
                        <pic:nvPicPr>
                          <pic:cNvPr descr="Images\lab_2\2_1.jpg" id="95" name="Picture"/>
                          <pic:cNvPicPr>
                            <a:picLocks noChangeArrowheads="1" noChangeAspect="1"/>
                          </pic:cNvPicPr>
                        </pic:nvPicPr>
                        <pic:blipFill>
                          <a:blip r:embed="rId93"/>
                          <a:stretch>
                            <a:fillRect/>
                          </a:stretch>
                        </pic:blipFill>
                        <pic:spPr bwMode="auto">
                          <a:xfrm>
                            <a:off x="0" y="0"/>
                            <a:ext cx="3599999" cy="3599999"/>
                          </a:xfrm>
                          <a:prstGeom prst="rect">
                            <a:avLst/>
                          </a:prstGeom>
                          <a:noFill/>
                          <a:ln w="9525">
                            <a:noFill/>
                            <a:headEnd/>
                            <a:tailEnd/>
                          </a:ln>
                        </pic:spPr>
                      </pic:pic>
                    </a:graphicData>
                  </a:graphic>
                </wp:inline>
              </w:drawing>
            </w:r>
          </w:p>
          <w:p>
            <w:pPr>
              <w:pStyle w:val="ImageCaption"/>
              <w:jc w:val="left"/>
            </w:pPr>
            <w:r>
              <w:t xml:space="preserve">(a)</w:t>
            </w:r>
          </w:p>
        </w:tc>
        <w:tc>
          <w:tcPr/>
          <w:p>
            <w:pPr>
              <w:pStyle w:val="CaptionedFigure"/>
              <w:jc w:val="left"/>
            </w:pPr>
            <w:r>
              <w:drawing>
                <wp:inline>
                  <wp:extent cx="3599999" cy="3560698"/>
                  <wp:effectExtent b="0" l="0" r="0" t="0"/>
                  <wp:docPr descr="(b)" title="" id="97" name="Picture"/>
                  <a:graphic>
                    <a:graphicData uri="http://schemas.openxmlformats.org/drawingml/2006/picture">
                      <pic:pic>
                        <pic:nvPicPr>
                          <pic:cNvPr descr="Images\lab_2\2_2.jpg" id="98" name="Picture"/>
                          <pic:cNvPicPr>
                            <a:picLocks noChangeArrowheads="1" noChangeAspect="1"/>
                          </pic:cNvPicPr>
                        </pic:nvPicPr>
                        <pic:blipFill>
                          <a:blip r:embed="rId96"/>
                          <a:stretch>
                            <a:fillRect/>
                          </a:stretch>
                        </pic:blipFill>
                        <pic:spPr bwMode="auto">
                          <a:xfrm>
                            <a:off x="0" y="0"/>
                            <a:ext cx="3599999" cy="3560698"/>
                          </a:xfrm>
                          <a:prstGeom prst="rect">
                            <a:avLst/>
                          </a:prstGeom>
                          <a:noFill/>
                          <a:ln w="9525">
                            <a:noFill/>
                            <a:headEnd/>
                            <a:tailEnd/>
                          </a:ln>
                        </pic:spPr>
                      </pic:pic>
                    </a:graphicData>
                  </a:graphic>
                </wp:inline>
              </w:drawing>
            </w:r>
          </w:p>
          <w:p>
            <w:pPr>
              <w:pStyle w:val="ImageCaption"/>
              <w:jc w:val="left"/>
            </w:pPr>
            <w:r>
              <w:t xml:space="preserve">(b)</w:t>
            </w:r>
          </w:p>
        </w:tc>
      </w:tr>
    </w:tbl>
    <w:p>
      <w:pPr>
        <w:pStyle w:val="BodyText"/>
      </w:pPr>
      <w:pPr>
        <w:spacing w:before="200"/>
        <w:pStyle w:val="ImageCaption"/>
      </w:pPr>
      <w:r>
        <w:t xml:space="preserve">Рис. 2.1: Відрізок траєкторії у фазовому просторі системи Рьослера</w:t>
      </w:r>
      <w:r>
        <w:t xml:space="preserve"> </w:t>
      </w:r>
      <m:oMath>
        <m:r>
          <m:t>i</m:t>
        </m:r>
      </m:oMath>
      <w:r>
        <w:t xml:space="preserve"> </w:t>
      </w:r>
      <w:r>
        <w:t xml:space="preserve">(a) та відповідний рекурентний графік (b). Вектор фазового простору в точці</w:t>
      </w:r>
      <w:r>
        <w:t xml:space="preserve"> </w:t>
      </w:r>
      <m:oMath>
        <m:r>
          <m:t>j</m:t>
        </m:r>
      </m:oMath>
      <w:r>
        <w:t xml:space="preserve">, який потрапляє в околицю (сіре коло в (a)) заданого вектора фазового простору вектора в точці</w:t>
      </w:r>
      <w:r>
        <w:t xml:space="preserve"> </w:t>
      </w:r>
      <m:oMath>
        <m:r>
          <m:t>i</m:t>
        </m:r>
      </m:oMath>
      <w:r>
        <w:t xml:space="preserve"> </w:t>
      </w:r>
      <w:r>
        <w:t xml:space="preserve">вважається точкою рекурентності (чорна точка на траєкторії в (a)). Вона позначається чорною точкою на рекурентній діаграмі у позиції</w:t>
      </w:r>
      <w:r>
        <w:t xml:space="preserve"> </w:t>
      </w:r>
      <m:oMath>
        <m:d>
          <m:dPr>
            <m:begChr m:val="("/>
            <m:endChr m:val=")"/>
            <m:sepChr m:val=""/>
            <m:grow/>
          </m:dPr>
          <m:e>
            <m:r>
              <m:t>i</m:t>
            </m:r>
            <m:r>
              <m:rPr>
                <m:sty m:val="p"/>
              </m:rPr>
              <m:t>,</m:t>
            </m:r>
            <m:r>
              <m:t>j</m:t>
            </m:r>
          </m:e>
        </m:d>
      </m:oMath>
      <w:r>
        <w:t xml:space="preserve">. Вектор фазового простору за межами околу (порожнє коло в (a)) позначається білою точкою рекурентній діаграмі</w:t>
      </w:r>
    </w:p>
    <w:bookmarkEnd w:id="99"/>
    <w:bookmarkEnd w:id="100"/>
    <w:bookmarkStart w:id="119" w:name="рекурентний-аналіз"/>
    <w:p>
      <w:pPr>
        <w:pStyle w:val="Heading3"/>
      </w:pPr>
      <w:r>
        <w:t xml:space="preserve">2.1.2 Рекурентний аналіз</w:t>
      </w:r>
    </w:p>
    <w:p>
      <w:pPr>
        <w:pStyle w:val="FirstParagraph"/>
      </w:pPr>
      <w:r>
        <w:t xml:space="preserve">Процесам у природі властива яскраво виражена рекурентна поведінка, така, як періодичність або іррегулярна циклічність. Більш того, рекурентність (повторюваність) станів у значенні проходження подальшої траєкторії достатньо близько до попередньої є фундаментальною властивістю дисипативних динамічних систем. Ця властивість була відмічена ще в 80-х роках XIX століття французьким математиком Пуанкаре (Poincare) і згодом сформульовано у вигляді</w:t>
      </w:r>
      <w:r>
        <w:t xml:space="preserve"> </w:t>
      </w:r>
      <w:r>
        <w:t xml:space="preserve">“</w:t>
      </w:r>
      <w:r>
        <w:t xml:space="preserve">теореми рекурентності</w:t>
      </w:r>
      <w:r>
        <w:t xml:space="preserve">”</w:t>
      </w:r>
      <w:r>
        <w:t xml:space="preserve">, опублікованої в 1890 р.:</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101" name="Picture"/>
                  <a:graphic>
                    <a:graphicData uri="http://schemas.openxmlformats.org/drawingml/2006/picture">
                      <pic:pic>
                        <pic:nvPicPr>
                          <pic:cNvPr descr="F:\Programms\Quarto\share\formats\docx\note.png" id="102" name="Picture"/>
                          <pic:cNvPicPr>
                            <a:picLocks noChangeArrowheads="1" noChangeAspect="1"/>
                          </pic:cNvPicPr>
                        </pic:nvPicPr>
                        <pic:blipFill>
                          <a:blip r:embed="rId4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Примітка</w:t>
            </w:r>
          </w:p>
        </w:tc>
      </w:tr>
      <w:tr>
        <w:trPr>
          <w:cantSplit/>
        </w:trPr>
        <w:tc>
          <w:tcPr>
            <w:tcMar>
              <w:top w:w="108" w:type="dxa"/>
              <w:bottom w:w="108" w:type="dxa"/>
            </w:tcMar>
          </w:tcPr>
          <w:p>
            <w:pPr>
              <w:pStyle w:val="BodyText"/>
            </w:pPr>
            <w:pPr>
              <w:spacing w:before="16" w:after="16"/>
            </w:pPr>
            <w:r>
              <w:rPr>
                <w:bCs/>
                <w:b/>
              </w:rPr>
              <w:t xml:space="preserve">Якщо система зводить свою динаміку до обмеженої підмножини фазового простору, то вона майже напевно, тобто з вірогідністю, практично рівною 1, скільки завгодно близько повертається до якого-небудь спочатку заданого режиму</w:t>
            </w:r>
          </w:p>
        </w:tc>
      </w:tr>
    </w:tbl>
    <w:p>
      <w:pPr>
        <w:pStyle w:val="BodyText"/>
      </w:pPr>
      <w:r>
        <w:t xml:space="preserve">Суть цієї фундаментальної властивості у тому, що, навіть мале збурення в складній динамічній системі може привести систему до експоненціального відхилення від її стану, через деякий час система прагне повернутися до стану близького до попереднього, і проходить при цьому подібні етапи еволюції.</w:t>
      </w:r>
    </w:p>
    <w:p>
      <w:pPr>
        <w:pStyle w:val="BodyText"/>
      </w:pPr>
      <w:r>
        <w:t xml:space="preserve">Переконатися в цьому можна за допомогою графічного зображення траєкторії системи у фазовому просторі. Проте можливості такого аналізу сильно обмежені. Як правило, розмірність фазового простору складної динамічної системи більша трьох, що</w:t>
      </w:r>
      <w:r>
        <w:t xml:space="preserve"> </w:t>
      </w:r>
      <w:r>
        <w:t xml:space="preserve">робить практично незручним його розгляд напряму; єдина можливість — проекції в дво- і тривимірні простори, що часто не дає вірного уявлення про фазовий портрет.</w:t>
      </w:r>
    </w:p>
    <w:p>
      <w:pPr>
        <w:pStyle w:val="BodyText"/>
      </w:pPr>
      <w:r>
        <w:t xml:space="preserve">У 1987 р. Екман (Eckmann) і співавтори запропонували спосіб відображення</w:t>
      </w:r>
      <w:r>
        <w:t xml:space="preserve"> </w:t>
      </w:r>
      <m:oMath>
        <m:r>
          <m:t>m</m:t>
        </m:r>
      </m:oMath>
      <w:r>
        <w:t xml:space="preserve">-вимірної фазової траєкторії станів системи</w:t>
      </w:r>
      <w:r>
        <w:t xml:space="preserve"> </w:t>
      </w:r>
      <m:oMath>
        <m:acc>
          <m:accPr>
            <m:chr m:val="⃗"/>
          </m:accPr>
          <m:e>
            <m:r>
              <m:t>x</m:t>
            </m:r>
          </m:e>
        </m:acc>
        <m:d>
          <m:dPr>
            <m:begChr m:val="("/>
            <m:endChr m:val=")"/>
            <m:sepChr m:val=""/>
            <m:grow/>
          </m:dPr>
          <m:e>
            <m:r>
              <m:t>t</m:t>
            </m:r>
          </m:e>
        </m:d>
      </m:oMath>
      <w:r>
        <w:t xml:space="preserve"> </w:t>
      </w:r>
      <w:r>
        <w:t xml:space="preserve">завдовжки</w:t>
      </w:r>
      <w:r>
        <w:t xml:space="preserve"> </w:t>
      </w:r>
      <m:oMath>
        <m:r>
          <m:t>N</m:t>
        </m:r>
      </m:oMath>
      <w:r>
        <w:t xml:space="preserve"> </w:t>
      </w:r>
      <w:r>
        <w:t xml:space="preserve">на двовимірну квадратну двійкову матрицю розміром</w:t>
      </w:r>
      <w:r>
        <w:t xml:space="preserve"> </w:t>
      </w:r>
      <m:oMath>
        <m:r>
          <m:t>N</m:t>
        </m:r>
        <m:r>
          <m:rPr>
            <m:sty m:val="p"/>
          </m:rPr>
          <m:t>×</m:t>
        </m:r>
        <m:r>
          <m:t>N</m:t>
        </m:r>
      </m:oMath>
      <w:r>
        <w:t xml:space="preserve"> </w:t>
      </w:r>
      <w:r>
        <w:t xml:space="preserve"> [3]</w:t>
      </w:r>
      <w:r>
        <w:t xml:space="preserve">, в якій 1 (чорна точка) відповідає повторенню стану при деякому часі</w:t>
      </w:r>
      <w:r>
        <w:t xml:space="preserve"> </w:t>
      </w:r>
      <m:oMath>
        <m:r>
          <m:t>i</m:t>
        </m:r>
      </m:oMath>
      <w:r>
        <w:t xml:space="preserve"> </w:t>
      </w:r>
      <w:r>
        <w:t xml:space="preserve">в деякий інший час</w:t>
      </w:r>
      <w:r>
        <w:t xml:space="preserve"> </w:t>
      </w:r>
      <m:oMath>
        <m:r>
          <m:t>j</m:t>
        </m:r>
      </m:oMath>
      <w:r>
        <w:t xml:space="preserve">, а обидві координатні осі є осями часу. Таке представлення було назване</w:t>
      </w:r>
      <w:r>
        <w:t xml:space="preserve"> </w:t>
      </w:r>
      <w:r>
        <w:rPr>
          <w:bCs/>
          <w:b/>
        </w:rPr>
        <w:t xml:space="preserve">рекурентною картою</w:t>
      </w:r>
      <w:r>
        <w:t xml:space="preserve"> </w:t>
      </w:r>
      <w:r>
        <w:t xml:space="preserve">або</w:t>
      </w:r>
      <w:r>
        <w:t xml:space="preserve"> </w:t>
      </w:r>
      <w:r>
        <w:rPr>
          <w:bCs/>
          <w:b/>
        </w:rPr>
        <w:t xml:space="preserve">діаграмою</w:t>
      </w:r>
      <w:r>
        <w:t xml:space="preserve"> </w:t>
      </w:r>
      <w:r>
        <w:t xml:space="preserve">(recurrence plot, RP), оскільки воно фіксує інформацію про рекурентну поведінку системи.</w:t>
      </w:r>
    </w:p>
    <w:p>
      <w:pPr>
        <w:pStyle w:val="BodyText"/>
      </w:pPr>
      <w:r>
        <w:t xml:space="preserve">Математично вищесказане описується як</w:t>
      </w:r>
    </w:p>
    <w:p>
      <w:pPr>
        <w:pStyle w:val="BodyText"/>
      </w:pPr>
      <m:oMathPara>
        <m:oMathParaPr>
          <m:jc m:val="center"/>
        </m:oMathParaPr>
        <m:oMath>
          <m:sSubSup>
            <m:e>
              <m:r>
                <m:t>R</m:t>
              </m:r>
            </m:e>
            <m:sub>
              <m:r>
                <m:t>i</m:t>
              </m:r>
              <m:r>
                <m:rPr>
                  <m:sty m:val="p"/>
                </m:rPr>
                <m:t>,</m:t>
              </m:r>
              <m:r>
                <m:t>j</m:t>
              </m:r>
            </m:sub>
            <m:sup>
              <m:r>
                <m:t>m</m:t>
              </m:r>
              <m:r>
                <m:rPr>
                  <m:sty m:val="p"/>
                </m:rPr>
                <m:t>,</m:t>
              </m:r>
              <m:sSub>
                <m:e>
                  <m:r>
                    <m:t>ε</m:t>
                  </m:r>
                </m:e>
                <m:sub>
                  <m:r>
                    <m:t>i</m:t>
                  </m:r>
                </m:sub>
              </m:sSub>
            </m:sup>
          </m:sSubSup>
          <m:r>
            <m:rPr>
              <m:sty m:val="p"/>
            </m:rPr>
            <m:t>=</m:t>
          </m:r>
          <m:r>
            <m:t>Θ</m:t>
          </m:r>
          <m:d>
            <m:dPr>
              <m:begChr m:val="("/>
              <m:endChr m:val=")"/>
              <m:sepChr m:val=""/>
              <m:grow/>
            </m:dPr>
            <m:e>
              <m:sSub>
                <m:e>
                  <m:r>
                    <m:t>ε</m:t>
                  </m:r>
                </m:e>
                <m:sub>
                  <m:r>
                    <m:t>i</m:t>
                  </m:r>
                </m:sub>
              </m:sSub>
              <m:r>
                <m:rPr>
                  <m:sty m:val="p"/>
                </m:rPr>
                <m:t>−</m:t>
              </m:r>
              <m:r>
                <m:rPr>
                  <m:sty m:val="p"/>
                </m:rPr>
                <m:t>∥</m:t>
              </m:r>
              <m:sSub>
                <m:e>
                  <m:acc>
                    <m:accPr>
                      <m:chr m:val="⃗"/>
                    </m:accPr>
                    <m:e>
                      <m:r>
                        <m:t>x</m:t>
                      </m:r>
                    </m:e>
                  </m:acc>
                </m:e>
                <m:sub>
                  <m:r>
                    <m:t>i</m:t>
                  </m:r>
                </m:sub>
              </m:sSub>
              <m:r>
                <m:rPr>
                  <m:sty m:val="p"/>
                </m:rPr>
                <m:t>−</m:t>
              </m:r>
              <m:sSub>
                <m:e>
                  <m:acc>
                    <m:accPr>
                      <m:chr m:val="⃗"/>
                    </m:accPr>
                    <m:e>
                      <m:r>
                        <m:t>x</m:t>
                      </m:r>
                    </m:e>
                  </m:acc>
                </m:e>
                <m:sub>
                  <m:r>
                    <m:t>j</m:t>
                  </m:r>
                </m:sub>
              </m:sSub>
              <m:r>
                <m:rPr>
                  <m:sty m:val="p"/>
                </m:rPr>
                <m:t>∥</m:t>
              </m:r>
            </m:e>
          </m:d>
          <m:r>
            <m:rPr>
              <m:sty m:val="p"/>
            </m:rPr>
            <m:t>,</m:t>
          </m:r>
          <m:r>
            <m:t> </m:t>
          </m:r>
          <m:acc>
            <m:accPr>
              <m:chr m:val="⃗"/>
            </m:accPr>
            <m:e>
              <m:r>
                <m:t>x</m:t>
              </m:r>
            </m:e>
          </m:acc>
          <m:r>
            <m:rPr>
              <m:sty m:val="p"/>
            </m:rPr>
            <m:t>∈</m:t>
          </m:r>
          <m:sSup>
            <m:e>
              <m:r>
                <m:rPr>
                  <m:sty m:val="p"/>
                </m:rPr>
                <m:t>ℜ</m:t>
              </m:r>
            </m:e>
            <m:sup>
              <m:r>
                <m:t>m</m:t>
              </m:r>
            </m:sup>
          </m:sSup>
          <m:r>
            <m:rPr>
              <m:sty m:val="p"/>
            </m:rPr>
            <m:t>,</m:t>
          </m:r>
          <m:r>
            <m:t> </m:t>
          </m:r>
          <m:r>
            <m:t>i</m:t>
          </m:r>
          <m:r>
            <m:rPr>
              <m:sty m:val="p"/>
            </m:rPr>
            <m:t>,</m:t>
          </m:r>
          <m:r>
            <m:t>j</m:t>
          </m:r>
          <m:r>
            <m:rPr>
              <m:sty m:val="p"/>
            </m:rPr>
            <m:t>=</m:t>
          </m:r>
          <m:r>
            <m:t>1</m:t>
          </m:r>
          <m:r>
            <m:rPr>
              <m:sty m:val="p"/>
            </m:rPr>
            <m:t>,</m:t>
          </m:r>
          <m:r>
            <m:rPr>
              <m:sty m:val="p"/>
            </m:rPr>
            <m:t>.</m:t>
          </m:r>
          <m:r>
            <m:rPr>
              <m:sty m:val="p"/>
            </m:rPr>
            <m:t>.</m:t>
          </m:r>
          <m:r>
            <m:rPr>
              <m:sty m:val="p"/>
            </m:rPr>
            <m:t>.</m:t>
          </m:r>
          <m:r>
            <m:rPr>
              <m:sty m:val="p"/>
            </m:rPr>
            <m:t>,</m:t>
          </m:r>
          <m:r>
            <m:t>N</m:t>
          </m:r>
          <m:r>
            <m:rPr>
              <m:sty m:val="p"/>
            </m:rPr>
            <m:t>,</m:t>
          </m:r>
        </m:oMath>
      </m:oMathPara>
    </w:p>
    <w:p>
      <w:pPr>
        <w:pStyle w:val="FirstParagraph"/>
      </w:pPr>
      <w:r>
        <w:t xml:space="preserve">де</w:t>
      </w:r>
      <w:r>
        <w:t xml:space="preserve"> </w:t>
      </w:r>
      <m:oMath>
        <m:r>
          <m:t>N</m:t>
        </m:r>
      </m:oMath>
      <w:r>
        <w:t xml:space="preserve"> </w:t>
      </w:r>
      <w:r>
        <w:t xml:space="preserve">— кількість даних станів,</w:t>
      </w:r>
      <w:r>
        <w:t xml:space="preserve"> </w:t>
      </w:r>
      <m:oMath>
        <m:sSub>
          <m:e>
            <m:r>
              <m:t>x</m:t>
            </m:r>
          </m:e>
          <m:sub>
            <m:r>
              <m:t>i</m:t>
            </m:r>
          </m:sub>
        </m:sSub>
        <m:r>
          <m:rPr>
            <m:sty m:val="p"/>
          </m:rPr>
          <m:t>,</m:t>
        </m:r>
        <m:sSub>
          <m:e>
            <m:r>
              <m:t>ε</m:t>
            </m:r>
          </m:e>
          <m:sub>
            <m:r>
              <m:t>i</m:t>
            </m:r>
          </m:sub>
        </m:sSub>
      </m:oMath>
      <w:r>
        <w:t xml:space="preserve"> </w:t>
      </w:r>
      <w:r>
        <w:t xml:space="preserve">— розмір околиці точки</w:t>
      </w:r>
      <w:r>
        <w:t xml:space="preserve"> </w:t>
      </w:r>
      <m:oMath>
        <m:acc>
          <m:accPr>
            <m:chr m:val="⃗"/>
          </m:accPr>
          <m:e>
            <m:r>
              <m:t>x</m:t>
            </m:r>
          </m:e>
        </m:acc>
      </m:oMath>
      <w:r>
        <w:t xml:space="preserve"> </w:t>
      </w:r>
      <w:r>
        <w:t xml:space="preserve">у момент</w:t>
      </w:r>
      <w:r>
        <w:t xml:space="preserve"> </w:t>
      </w:r>
      <m:oMath>
        <m:r>
          <m:t>i</m:t>
        </m:r>
      </m:oMath>
      <w:r>
        <w:t xml:space="preserve">,</w:t>
      </w:r>
      <w:r>
        <w:t xml:space="preserve"> </w:t>
      </w:r>
      <m:oMath>
        <m:r>
          <m:rPr>
            <m:sty m:val="p"/>
          </m:rPr>
          <m:t>∥</m:t>
        </m:r>
        <m:r>
          <m:rPr>
            <m:sty m:val="p"/>
          </m:rPr>
          <m:t>⋅</m:t>
        </m:r>
        <m:r>
          <m:rPr>
            <m:sty m:val="p"/>
          </m:rPr>
          <m:t>∥</m:t>
        </m:r>
      </m:oMath>
      <w:r>
        <w:t xml:space="preserve"> </w:t>
      </w:r>
      <w:r>
        <w:t xml:space="preserve">— норма і</w:t>
      </w:r>
      <w:r>
        <w:t xml:space="preserve"> </w:t>
      </w:r>
      <m:oMath>
        <m:r>
          <m:t>Θ</m:t>
        </m:r>
        <m:d>
          <m:dPr>
            <m:begChr m:val="("/>
            <m:endChr m:val=")"/>
            <m:sepChr m:val=""/>
            <m:grow/>
          </m:dPr>
          <m:e>
            <m:r>
              <m:rPr>
                <m:sty m:val="p"/>
              </m:rPr>
              <m:t>⋅</m:t>
            </m:r>
          </m:e>
        </m:d>
      </m:oMath>
      <w:r>
        <w:t xml:space="preserve"> </w:t>
      </w:r>
      <w:r>
        <w:t xml:space="preserve">— функція Хевісайда.</w:t>
      </w:r>
    </w:p>
    <w:p>
      <w:pPr>
        <w:pStyle w:val="BodyText"/>
      </w:pPr>
      <w:r>
        <w:t xml:space="preserve">Непрактично і, як правило, неможливо знайти повну рекурентність у значенні</w:t>
      </w:r>
      <w:r>
        <w:t xml:space="preserve"> </w:t>
      </w:r>
      <m:oMath>
        <m:sSub>
          <m:e>
            <m:acc>
              <m:accPr>
                <m:chr m:val="⃗"/>
              </m:accPr>
              <m:e>
                <m:r>
                  <m:t>x</m:t>
                </m:r>
              </m:e>
            </m:acc>
          </m:e>
          <m:sub>
            <m:r>
              <m:t>i</m:t>
            </m:r>
          </m:sub>
        </m:sSub>
        <m:r>
          <m:rPr>
            <m:sty m:val="p"/>
          </m:rPr>
          <m:t>≡</m:t>
        </m:r>
        <m:sSub>
          <m:e>
            <m:acc>
              <m:accPr>
                <m:chr m:val="⃗"/>
              </m:accPr>
              <m:e>
                <m:r>
                  <m:t>x</m:t>
                </m:r>
              </m:e>
            </m:acc>
          </m:e>
          <m:sub>
            <m:r>
              <m:t>j</m:t>
            </m:r>
          </m:sub>
        </m:sSub>
      </m:oMath>
      <w:r>
        <w:t xml:space="preserve"> </w:t>
      </w:r>
      <w:r>
        <w:t xml:space="preserve">(стан динамічної, а особливо — хаотичної системи не повторюється повністю еквівалентно початковому стану, а підходить до нього скільки завгодно близько). Таким чином, рекурентність визначається як достатня близькість стану</w:t>
      </w:r>
      <w:r>
        <w:t xml:space="preserve"> </w:t>
      </w:r>
      <m:oMath>
        <m:sSub>
          <m:e>
            <m:acc>
              <m:accPr>
                <m:chr m:val="⃗"/>
              </m:accPr>
              <m:e>
                <m:r>
                  <m:t>x</m:t>
                </m:r>
              </m:e>
            </m:acc>
          </m:e>
          <m:sub>
            <m:r>
              <m:t>j</m:t>
            </m:r>
          </m:sub>
        </m:sSub>
      </m:oMath>
      <w:r>
        <w:t xml:space="preserve"> </w:t>
      </w:r>
      <w:r>
        <w:t xml:space="preserve">до стану</w:t>
      </w:r>
      <w:r>
        <w:t xml:space="preserve"> </w:t>
      </w:r>
      <m:oMath>
        <m:sSub>
          <m:e>
            <m:acc>
              <m:accPr>
                <m:chr m:val="⃗"/>
              </m:accPr>
              <m:e>
                <m:r>
                  <m:t>x</m:t>
                </m:r>
              </m:e>
            </m:acc>
          </m:e>
          <m:sub>
            <m:r>
              <m:t>i</m:t>
            </m:r>
          </m:sub>
        </m:sSub>
      </m:oMath>
      <w:r>
        <w:t xml:space="preserve">. Іншими словами, рекурентними є стани</w:t>
      </w:r>
      <w:r>
        <w:t xml:space="preserve"> </w:t>
      </w:r>
      <m:oMath>
        <m:sSub>
          <m:e>
            <m:acc>
              <m:accPr>
                <m:chr m:val="⃗"/>
              </m:accPr>
              <m:e>
                <m:r>
                  <m:t>x</m:t>
                </m:r>
              </m:e>
            </m:acc>
          </m:e>
          <m:sub>
            <m:r>
              <m:t>j</m:t>
            </m:r>
          </m:sub>
        </m:sSub>
      </m:oMath>
      <w:r>
        <w:t xml:space="preserve">, які потрапляють в</w:t>
      </w:r>
      <w:r>
        <w:t xml:space="preserve"> </w:t>
      </w:r>
      <m:oMath>
        <m:r>
          <m:t>m</m:t>
        </m:r>
      </m:oMath>
      <w:r>
        <w:t xml:space="preserve">-вимірну околицю з радіусом</w:t>
      </w:r>
      <w:r>
        <w:t xml:space="preserve"> </w:t>
      </w:r>
      <m:oMath>
        <m:sSub>
          <m:e>
            <m:r>
              <m:t>ε</m:t>
            </m:r>
          </m:e>
          <m:sub>
            <m:r>
              <m:t>i</m:t>
            </m:r>
          </m:sub>
        </m:sSub>
      </m:oMath>
      <w:r>
        <w:t xml:space="preserve"> </w:t>
      </w:r>
      <w:r>
        <w:t xml:space="preserve">і центром в</w:t>
      </w:r>
      <w:r>
        <w:t xml:space="preserve"> </w:t>
      </w:r>
      <m:oMath>
        <m:sSub>
          <m:e>
            <m:acc>
              <m:accPr>
                <m:chr m:val="⃗"/>
              </m:accPr>
              <m:e>
                <m:r>
                  <m:t>x</m:t>
                </m:r>
              </m:e>
            </m:acc>
          </m:e>
          <m:sub>
            <m:r>
              <m:t>i</m:t>
            </m:r>
          </m:sub>
        </m:sSub>
      </m:oMath>
      <w:r>
        <w:t xml:space="preserve">. Ці точки</w:t>
      </w:r>
      <w:r>
        <w:t xml:space="preserve"> </w:t>
      </w:r>
      <m:oMath>
        <m:sSub>
          <m:e>
            <m:acc>
              <m:accPr>
                <m:chr m:val="⃗"/>
              </m:accPr>
              <m:e>
                <m:r>
                  <m:t>x</m:t>
                </m:r>
              </m:e>
            </m:acc>
          </m:e>
          <m:sub>
            <m:r>
              <m:t>j</m:t>
            </m:r>
          </m:sub>
        </m:sSub>
      </m:oMath>
      <w:r>
        <w:t xml:space="preserve"> </w:t>
      </w:r>
      <w:r>
        <w:t xml:space="preserve">називаються</w:t>
      </w:r>
      <w:r>
        <w:t xml:space="preserve"> </w:t>
      </w:r>
      <w:r>
        <w:rPr>
          <w:bCs/>
          <w:b/>
        </w:rPr>
        <w:t xml:space="preserve">рекурентними точками</w:t>
      </w:r>
      <w:r>
        <w:t xml:space="preserve"> </w:t>
      </w:r>
      <w:r>
        <w:t xml:space="preserve">(recurrence points)</w:t>
      </w:r>
      <w:r>
        <w:t xml:space="preserve"> </w:t>
      </w:r>
      <w:r>
        <w:t xml:space="preserve"> [4,5]</w:t>
      </w:r>
      <w:r>
        <w:t xml:space="preserve">.</w:t>
      </w:r>
    </w:p>
    <w:p>
      <w:pPr>
        <w:pStyle w:val="BodyText"/>
      </w:pPr>
      <w:r>
        <w:t xml:space="preserve">Оскільки</w:t>
      </w:r>
      <w:r>
        <w:t xml:space="preserve"> </w:t>
      </w:r>
      <m:oMath>
        <m:sSub>
          <m:e>
            <m:r>
              <m:t>R</m:t>
            </m:r>
          </m:e>
          <m:sub>
            <m:r>
              <m:t>i</m:t>
            </m:r>
            <m:r>
              <m:rPr>
                <m:sty m:val="p"/>
              </m:rPr>
              <m:t>,</m:t>
            </m:r>
            <m:r>
              <m:t>i</m:t>
            </m:r>
          </m:sub>
        </m:sSub>
        <m:r>
          <m:rPr>
            <m:sty m:val="p"/>
          </m:rPr>
          <m:t>=</m:t>
        </m:r>
        <m:r>
          <m:t>1</m:t>
        </m:r>
      </m:oMath>
      <w:r>
        <w:t xml:space="preserve">,</w:t>
      </w:r>
      <w:r>
        <w:t xml:space="preserve"> </w:t>
      </w:r>
      <m:oMath>
        <m:r>
          <m:t>i</m:t>
        </m:r>
        <m:r>
          <m:rPr>
            <m:sty m:val="p"/>
          </m:rPr>
          <m:t>=</m:t>
        </m:r>
        <m:r>
          <m:t>1</m:t>
        </m:r>
        <m:r>
          <m:rPr>
            <m:sty m:val="p"/>
          </m:rPr>
          <m:t>,</m:t>
        </m:r>
        <m:r>
          <m:rPr>
            <m:sty m:val="p"/>
          </m:rPr>
          <m:t>.</m:t>
        </m:r>
        <m:r>
          <m:rPr>
            <m:sty m:val="p"/>
          </m:rPr>
          <m:t>.</m:t>
        </m:r>
        <m:r>
          <m:rPr>
            <m:sty m:val="p"/>
          </m:rPr>
          <m:t>.</m:t>
        </m:r>
        <m:r>
          <m:rPr>
            <m:sty m:val="p"/>
          </m:rPr>
          <m:t>,</m:t>
        </m:r>
        <m:r>
          <m:t>N</m:t>
        </m:r>
      </m:oMath>
      <w:r>
        <w:t xml:space="preserve"> </w:t>
      </w:r>
      <w:r>
        <w:t xml:space="preserve">за визначенням, то рекурентна діаграма завжди містить чорну діагональну лінію —</w:t>
      </w:r>
      <w:r>
        <w:t xml:space="preserve"> </w:t>
      </w:r>
      <w:r>
        <w:rPr>
          <w:bCs/>
          <w:b/>
        </w:rPr>
        <w:t xml:space="preserve">лінію ідентичності</w:t>
      </w:r>
      <w:r>
        <w:t xml:space="preserve"> </w:t>
      </w:r>
      <w:r>
        <w:t xml:space="preserve">(line of identity, LOI) під кутом</w:t>
      </w:r>
      <w:r>
        <w:t xml:space="preserve"> </w:t>
      </w:r>
      <m:oMath>
        <m:r>
          <m:t>π</m:t>
        </m:r>
        <m:r>
          <m:rPr>
            <m:sty m:val="p"/>
          </m:rPr>
          <m:t>/</m:t>
        </m:r>
        <m:r>
          <m:t>4</m:t>
        </m:r>
      </m:oMath>
      <w:r>
        <w:t xml:space="preserve"> </w:t>
      </w:r>
      <w:r>
        <w:t xml:space="preserve">до осей координат. Довільно узята рекурентна точка не несе якої-небудь корисної інформації про стани в часи</w:t>
      </w:r>
      <w:r>
        <w:t xml:space="preserve"> </w:t>
      </w:r>
      <m:oMath>
        <m:r>
          <m:t>i</m:t>
        </m:r>
      </m:oMath>
      <w:r>
        <w:t xml:space="preserve"> </w:t>
      </w:r>
      <w:r>
        <w:t xml:space="preserve">і</w:t>
      </w:r>
      <w:r>
        <w:t xml:space="preserve"> </w:t>
      </w:r>
      <m:oMath>
        <m:r>
          <m:t>j</m:t>
        </m:r>
      </m:oMath>
      <w:r>
        <w:t xml:space="preserve">. Тільки вся сукупність рекурентних точок дозволяє відновити властивості системи.</w:t>
      </w:r>
    </w:p>
    <w:p>
      <w:pPr>
        <w:pStyle w:val="BodyText"/>
      </w:pPr>
      <w:r>
        <w:t xml:space="preserve">Зовнішній вигляд рекурентної діаграми дозволяє судити про характер процесів, які протікають в системі, наявності і впливі шуму, станів повторення і завмирання (ламінарності), здійсненні в ході еволюції системи різких змін стану (екстремальних подій).</w:t>
      </w:r>
    </w:p>
    <w:bookmarkStart w:id="118" w:name="fig-recurrence-types"/>
    <w:tbl>
      <w:tblPr>
        <w:tblStyle w:val="Table"/>
        <w:tblW w:type="pct" w:w="4900"/>
        <w:tblLook w:firstRow="0" w:lastRow="0" w:firstColumn="0" w:lastColumn="0" w:noHBand="0" w:noVBand="0" w:val="0000"/>
        <w:jc w:val="start"/>
        <w:tblLayout w:type="fixed"/>
      </w:tblPr>
      <w:tblGrid>
        <w:gridCol w:w="7761"/>
      </w:tblGrid>
      <w:tr>
        <w:tc>
          <w:tcPr/>
          <w:p>
            <w:pPr>
              <w:pStyle w:val="CaptionedFigure"/>
              <w:jc w:val="left"/>
            </w:pPr>
            <w:r>
              <w:drawing>
                <wp:inline>
                  <wp:extent cx="5334000" cy="2378035"/>
                  <wp:effectExtent b="0" l="0" r="0" t="0"/>
                  <wp:docPr descr="(a)" title="" id="104" name="Picture"/>
                  <a:graphic>
                    <a:graphicData uri="http://schemas.openxmlformats.org/drawingml/2006/picture">
                      <pic:pic>
                        <pic:nvPicPr>
                          <pic:cNvPr descr="Images\lab_2\2_3.jpg" id="105" name="Picture"/>
                          <pic:cNvPicPr>
                            <a:picLocks noChangeArrowheads="1" noChangeAspect="1"/>
                          </pic:cNvPicPr>
                        </pic:nvPicPr>
                        <pic:blipFill>
                          <a:blip r:embed="rId103"/>
                          <a:stretch>
                            <a:fillRect/>
                          </a:stretch>
                        </pic:blipFill>
                        <pic:spPr bwMode="auto">
                          <a:xfrm>
                            <a:off x="0" y="0"/>
                            <a:ext cx="5334000" cy="2378035"/>
                          </a:xfrm>
                          <a:prstGeom prst="rect">
                            <a:avLst/>
                          </a:prstGeom>
                          <a:noFill/>
                          <a:ln w="9525">
                            <a:noFill/>
                            <a:headEnd/>
                            <a:tailEnd/>
                          </a:ln>
                        </pic:spPr>
                      </pic:pic>
                    </a:graphicData>
                  </a:graphic>
                </wp:inline>
              </w:drawing>
            </w:r>
          </w:p>
          <w:p>
            <w:pPr>
              <w:pStyle w:val="ImageCaption"/>
              <w:jc w:val="left"/>
            </w:pPr>
            <w:r>
              <w:t xml:space="preserve">(a)</w:t>
            </w:r>
          </w:p>
        </w:tc>
      </w:tr>
    </w:tbl>
    <w:p>
      <w:pPr>
        <w:framePr w:w="0" w:h="0" w:vAnchor="margin" w:hAnchor="margin" w:xAlign="right" w:yAlign="top"/>
      </w:pPr>
    </w:p>
    <w:tbl>
      <w:tblPr>
        <w:tblStyle w:val="Table"/>
        <w:tblW w:type="pct" w:w="4900"/>
        <w:tblLook w:firstRow="0" w:lastRow="0" w:firstColumn="0" w:lastColumn="0" w:noHBand="0" w:noVBand="0" w:val="0000"/>
        <w:jc w:val="start"/>
        <w:tblLayout w:type="fixed"/>
      </w:tblPr>
      <w:tblGrid>
        <w:gridCol w:w="7761"/>
      </w:tblGrid>
      <w:tr>
        <w:tc>
          <w:tcPr/>
          <w:p>
            <w:pPr>
              <w:pStyle w:val="CaptionedFigure"/>
              <w:jc w:val="left"/>
            </w:pPr>
            <w:r>
              <w:drawing>
                <wp:inline>
                  <wp:extent cx="5334000" cy="2470173"/>
                  <wp:effectExtent b="0" l="0" r="0" t="0"/>
                  <wp:docPr descr="(b)" title="" id="107" name="Picture"/>
                  <a:graphic>
                    <a:graphicData uri="http://schemas.openxmlformats.org/drawingml/2006/picture">
                      <pic:pic>
                        <pic:nvPicPr>
                          <pic:cNvPr descr="Images\lab_2\2_4.jpg" id="108" name="Picture"/>
                          <pic:cNvPicPr>
                            <a:picLocks noChangeArrowheads="1" noChangeAspect="1"/>
                          </pic:cNvPicPr>
                        </pic:nvPicPr>
                        <pic:blipFill>
                          <a:blip r:embed="rId106"/>
                          <a:stretch>
                            <a:fillRect/>
                          </a:stretch>
                        </pic:blipFill>
                        <pic:spPr bwMode="auto">
                          <a:xfrm>
                            <a:off x="0" y="0"/>
                            <a:ext cx="5334000" cy="2470173"/>
                          </a:xfrm>
                          <a:prstGeom prst="rect">
                            <a:avLst/>
                          </a:prstGeom>
                          <a:noFill/>
                          <a:ln w="9525">
                            <a:noFill/>
                            <a:headEnd/>
                            <a:tailEnd/>
                          </a:ln>
                        </pic:spPr>
                      </pic:pic>
                    </a:graphicData>
                  </a:graphic>
                </wp:inline>
              </w:drawing>
            </w:r>
          </w:p>
          <w:p>
            <w:pPr>
              <w:pStyle w:val="ImageCaption"/>
              <w:jc w:val="left"/>
            </w:pPr>
            <w:r>
              <w:t xml:space="preserve">(b)</w:t>
            </w:r>
          </w:p>
        </w:tc>
      </w:tr>
    </w:tbl>
    <w:p>
      <w:pPr>
        <w:framePr w:w="0" w:h="0" w:vAnchor="margin" w:hAnchor="margin" w:xAlign="right" w:yAlign="top"/>
      </w:pPr>
    </w:p>
    <w:tbl>
      <w:tblPr>
        <w:tblStyle w:val="Table"/>
        <w:tblW w:type="pct" w:w="4900"/>
        <w:tblLook w:firstRow="0" w:lastRow="0" w:firstColumn="0" w:lastColumn="0" w:noHBand="0" w:noVBand="0" w:val="0000"/>
        <w:jc w:val="start"/>
        <w:tblLayout w:type="fixed"/>
      </w:tblPr>
      <w:tblGrid>
        <w:gridCol w:w="7761"/>
      </w:tblGrid>
      <w:tr>
        <w:tc>
          <w:tcPr/>
          <w:p>
            <w:pPr>
              <w:pStyle w:val="CaptionedFigure"/>
              <w:jc w:val="left"/>
            </w:pPr>
            <w:r>
              <w:drawing>
                <wp:inline>
                  <wp:extent cx="5334000" cy="2431399"/>
                  <wp:effectExtent b="0" l="0" r="0" t="0"/>
                  <wp:docPr descr="(c)" title="" id="110" name="Picture"/>
                  <a:graphic>
                    <a:graphicData uri="http://schemas.openxmlformats.org/drawingml/2006/picture">
                      <pic:pic>
                        <pic:nvPicPr>
                          <pic:cNvPr descr="Images\lab_2\2_5.jpg" id="111" name="Picture"/>
                          <pic:cNvPicPr>
                            <a:picLocks noChangeArrowheads="1" noChangeAspect="1"/>
                          </pic:cNvPicPr>
                        </pic:nvPicPr>
                        <pic:blipFill>
                          <a:blip r:embed="rId109"/>
                          <a:stretch>
                            <a:fillRect/>
                          </a:stretch>
                        </pic:blipFill>
                        <pic:spPr bwMode="auto">
                          <a:xfrm>
                            <a:off x="0" y="0"/>
                            <a:ext cx="5334000" cy="2431399"/>
                          </a:xfrm>
                          <a:prstGeom prst="rect">
                            <a:avLst/>
                          </a:prstGeom>
                          <a:noFill/>
                          <a:ln w="9525">
                            <a:noFill/>
                            <a:headEnd/>
                            <a:tailEnd/>
                          </a:ln>
                        </pic:spPr>
                      </pic:pic>
                    </a:graphicData>
                  </a:graphic>
                </wp:inline>
              </w:drawing>
            </w:r>
          </w:p>
          <w:p>
            <w:pPr>
              <w:pStyle w:val="ImageCaption"/>
              <w:jc w:val="left"/>
            </w:pPr>
            <w:r>
              <w:t xml:space="preserve">(c)</w:t>
            </w:r>
          </w:p>
        </w:tc>
      </w:tr>
    </w:tbl>
    <w:p>
      <w:pPr>
        <w:framePr w:w="0" w:h="0" w:vAnchor="margin" w:hAnchor="margin" w:xAlign="right" w:yAlign="top"/>
      </w:pPr>
    </w:p>
    <w:tbl>
      <w:tblPr>
        <w:tblStyle w:val="Table"/>
        <w:tblW w:type="pct" w:w="4900"/>
        <w:tblLook w:firstRow="0" w:lastRow="0" w:firstColumn="0" w:lastColumn="0" w:noHBand="0" w:noVBand="0" w:val="0000"/>
        <w:jc w:val="start"/>
        <w:tblLayout w:type="fixed"/>
      </w:tblPr>
      <w:tblGrid>
        <w:gridCol w:w="7761"/>
      </w:tblGrid>
      <w:tr>
        <w:tc>
          <w:tcPr/>
          <w:p>
            <w:pPr>
              <w:pStyle w:val="CaptionedFigure"/>
              <w:jc w:val="left"/>
            </w:pPr>
            <w:r>
              <w:drawing>
                <wp:inline>
                  <wp:extent cx="5334000" cy="2163625"/>
                  <wp:effectExtent b="0" l="0" r="0" t="0"/>
                  <wp:docPr descr="(d)" title="" id="113" name="Picture"/>
                  <a:graphic>
                    <a:graphicData uri="http://schemas.openxmlformats.org/drawingml/2006/picture">
                      <pic:pic>
                        <pic:nvPicPr>
                          <pic:cNvPr descr="Images\lab_2\2_6.jpg" id="114" name="Picture"/>
                          <pic:cNvPicPr>
                            <a:picLocks noChangeArrowheads="1" noChangeAspect="1"/>
                          </pic:cNvPicPr>
                        </pic:nvPicPr>
                        <pic:blipFill>
                          <a:blip r:embed="rId112"/>
                          <a:stretch>
                            <a:fillRect/>
                          </a:stretch>
                        </pic:blipFill>
                        <pic:spPr bwMode="auto">
                          <a:xfrm>
                            <a:off x="0" y="0"/>
                            <a:ext cx="5334000" cy="2163625"/>
                          </a:xfrm>
                          <a:prstGeom prst="rect">
                            <a:avLst/>
                          </a:prstGeom>
                          <a:noFill/>
                          <a:ln w="9525">
                            <a:noFill/>
                            <a:headEnd/>
                            <a:tailEnd/>
                          </a:ln>
                        </pic:spPr>
                      </pic:pic>
                    </a:graphicData>
                  </a:graphic>
                </wp:inline>
              </w:drawing>
            </w:r>
          </w:p>
          <w:p>
            <w:pPr>
              <w:pStyle w:val="ImageCaption"/>
              <w:jc w:val="left"/>
            </w:pPr>
            <w:r>
              <w:t xml:space="preserve">(d)</w:t>
            </w:r>
          </w:p>
        </w:tc>
      </w:tr>
    </w:tbl>
    <w:p>
      <w:pPr>
        <w:framePr w:w="0" w:h="0" w:vAnchor="margin" w:hAnchor="margin" w:xAlign="right" w:yAlign="top"/>
      </w:pPr>
    </w:p>
    <w:tbl>
      <w:tblPr>
        <w:tblStyle w:val="Table"/>
        <w:tblW w:type="pct" w:w="4900"/>
        <w:tblLook w:firstRow="0" w:lastRow="0" w:firstColumn="0" w:lastColumn="0" w:noHBand="0" w:noVBand="0" w:val="0000"/>
        <w:jc w:val="start"/>
        <w:tblLayout w:type="fixed"/>
      </w:tblPr>
      <w:tblGrid>
        <w:gridCol w:w="7761"/>
      </w:tblGrid>
      <w:tr>
        <w:tc>
          <w:tcPr/>
          <w:p>
            <w:pPr>
              <w:pStyle w:val="CaptionedFigure"/>
              <w:jc w:val="left"/>
            </w:pPr>
            <w:r>
              <w:drawing>
                <wp:inline>
                  <wp:extent cx="5334000" cy="2064774"/>
                  <wp:effectExtent b="0" l="0" r="0" t="0"/>
                  <wp:docPr descr="(e)" title="" id="116" name="Picture"/>
                  <a:graphic>
                    <a:graphicData uri="http://schemas.openxmlformats.org/drawingml/2006/picture">
                      <pic:pic>
                        <pic:nvPicPr>
                          <pic:cNvPr descr="Images\lab_2\2_7.jpg" id="117" name="Picture"/>
                          <pic:cNvPicPr>
                            <a:picLocks noChangeArrowheads="1" noChangeAspect="1"/>
                          </pic:cNvPicPr>
                        </pic:nvPicPr>
                        <pic:blipFill>
                          <a:blip r:embed="rId115"/>
                          <a:stretch>
                            <a:fillRect/>
                          </a:stretch>
                        </pic:blipFill>
                        <pic:spPr bwMode="auto">
                          <a:xfrm>
                            <a:off x="0" y="0"/>
                            <a:ext cx="5334000" cy="2064774"/>
                          </a:xfrm>
                          <a:prstGeom prst="rect">
                            <a:avLst/>
                          </a:prstGeom>
                          <a:noFill/>
                          <a:ln w="9525">
                            <a:noFill/>
                            <a:headEnd/>
                            <a:tailEnd/>
                          </a:ln>
                        </pic:spPr>
                      </pic:pic>
                    </a:graphicData>
                  </a:graphic>
                </wp:inline>
              </w:drawing>
            </w:r>
          </w:p>
          <w:p>
            <w:pPr>
              <w:pStyle w:val="ImageCaption"/>
              <w:jc w:val="left"/>
            </w:pPr>
            <w:r>
              <w:t xml:space="preserve">(e)</w:t>
            </w:r>
          </w:p>
        </w:tc>
      </w:tr>
    </w:tbl>
    <w:p>
      <w:pPr>
        <w:pStyle w:val="BodyText"/>
      </w:pPr>
      <w:pPr>
        <w:spacing w:before="200"/>
        <w:pStyle w:val="ImageCaption"/>
      </w:pPr>
      <w:r>
        <w:t xml:space="preserve">Рис. 2.2: Динамічні ряди, що характеризують однорідність (a), дрейф (b), осциляції (c),</w:t>
      </w:r>
      <w:r>
        <w:t xml:space="preserve"> </w:t>
      </w:r>
      <w:r>
        <w:t xml:space="preserve">контрастну топологію (d), ламінарність (e) та побудовані для них рекурентні діаграми</w:t>
      </w:r>
    </w:p>
    <w:bookmarkEnd w:id="118"/>
    <w:bookmarkEnd w:id="119"/>
    <w:bookmarkStart w:id="137" w:name="аналіз-діаграм"/>
    <w:p>
      <w:pPr>
        <w:pStyle w:val="Heading3"/>
      </w:pPr>
      <w:r>
        <w:t xml:space="preserve">2.1.3 Аналіз діаграм</w:t>
      </w:r>
    </w:p>
    <w:p>
      <w:pPr>
        <w:pStyle w:val="FirstParagraph"/>
      </w:pPr>
      <w:r>
        <w:t xml:space="preserve">Очевидно, що процеси різної поведінки даватимуть рекурентні діаграми з різним рисунком. Таким чином, візуальна оцінка діаграм може дати уявлення про еволюцію досліджуваної траєкторії. Виділяють два основних класи структури зображення:</w:t>
      </w:r>
      <w:r>
        <w:t xml:space="preserve"> </w:t>
      </w:r>
      <w:r>
        <w:rPr>
          <w:bCs/>
          <w:b/>
        </w:rPr>
        <w:t xml:space="preserve">топологія</w:t>
      </w:r>
      <w:r>
        <w:t xml:space="preserve"> </w:t>
      </w:r>
      <w:r>
        <w:t xml:space="preserve">(</w:t>
      </w:r>
      <w:r>
        <w:rPr>
          <w:iCs/>
          <w:i/>
        </w:rPr>
        <w:t xml:space="preserve">typology</w:t>
      </w:r>
      <w:r>
        <w:t xml:space="preserve">), що представляється крупномасштабними структурами, і</w:t>
      </w:r>
      <w:r>
        <w:t xml:space="preserve"> </w:t>
      </w:r>
      <w:r>
        <w:rPr>
          <w:bCs/>
          <w:b/>
        </w:rPr>
        <w:t xml:space="preserve">текстура</w:t>
      </w:r>
      <w:r>
        <w:t xml:space="preserve"> </w:t>
      </w:r>
      <w:r>
        <w:t xml:space="preserve">(</w:t>
      </w:r>
      <w:r>
        <w:rPr>
          <w:iCs/>
          <w:i/>
        </w:rPr>
        <w:t xml:space="preserve">texture</w:t>
      </w:r>
      <w:r>
        <w:t xml:space="preserve">), що формується дрібномасштабними структурами.</w:t>
      </w:r>
    </w:p>
    <w:p>
      <w:pPr>
        <w:pStyle w:val="BodyText"/>
      </w:pPr>
      <w:r>
        <w:t xml:space="preserve">Топологія дає загальне уявлення про характер процесу. Виділяють чотири основні класи:</w:t>
      </w:r>
    </w:p>
    <w:p>
      <w:pPr>
        <w:numPr>
          <w:ilvl w:val="0"/>
          <w:numId w:val="1009"/>
        </w:numPr>
        <w:pStyle w:val="Compact"/>
      </w:pPr>
      <w:r>
        <w:rPr>
          <w:bCs/>
          <w:b/>
        </w:rPr>
        <w:t xml:space="preserve">однорідні</w:t>
      </w:r>
      <w:r>
        <w:t xml:space="preserve"> </w:t>
      </w:r>
      <w:r>
        <w:t xml:space="preserve">рекурентні діаграми типові для стаціонарних і автономних систем, в яких час релаксації малий у порівнянні з довжиною ряду;</w:t>
      </w:r>
    </w:p>
    <w:p>
      <w:pPr>
        <w:numPr>
          <w:ilvl w:val="0"/>
          <w:numId w:val="1009"/>
        </w:numPr>
        <w:pStyle w:val="Compact"/>
      </w:pPr>
      <w:r>
        <w:rPr>
          <w:bCs/>
          <w:b/>
        </w:rPr>
        <w:t xml:space="preserve">періодичні</w:t>
      </w:r>
      <w:r>
        <w:t xml:space="preserve"> </w:t>
      </w:r>
      <w:r>
        <w:t xml:space="preserve">структури, що повторюються (діагональні лінії, патерни у шаховому порядку) відповідають різним осцилюючим системам з періодичністю в динаміці;</w:t>
      </w:r>
    </w:p>
    <w:p>
      <w:pPr>
        <w:numPr>
          <w:ilvl w:val="0"/>
          <w:numId w:val="1009"/>
        </w:numPr>
        <w:pStyle w:val="Compact"/>
      </w:pPr>
      <w:r>
        <w:rPr>
          <w:bCs/>
          <w:b/>
        </w:rPr>
        <w:t xml:space="preserve">дрейф</w:t>
      </w:r>
      <w:r>
        <w:t xml:space="preserve"> </w:t>
      </w:r>
      <w:r>
        <w:t xml:space="preserve">відповідає системам з параметрами, що поволі змінюються, і це робить білими лівий верхній і правий нижній кути рекурентної діаграми;</w:t>
      </w:r>
    </w:p>
    <w:p>
      <w:pPr>
        <w:numPr>
          <w:ilvl w:val="0"/>
          <w:numId w:val="1009"/>
        </w:numPr>
        <w:pStyle w:val="Compact"/>
      </w:pPr>
      <w:r>
        <w:rPr>
          <w:bCs/>
          <w:b/>
        </w:rPr>
        <w:t xml:space="preserve">різкі зміни</w:t>
      </w:r>
      <w:r>
        <w:t xml:space="preserve"> </w:t>
      </w:r>
      <w:r>
        <w:t xml:space="preserve">в динаміці системи, рівно як і екстремальні ситуації, обумовлюють появу білих областей або смуг.</w:t>
      </w:r>
    </w:p>
    <w:p>
      <w:pPr>
        <w:pStyle w:val="FirstParagraph"/>
      </w:pPr>
      <w:r>
        <w:t xml:space="preserve">Рекурентні діаграми спрощують виявлення екстремальних і рідкісних подій.</w:t>
      </w:r>
    </w:p>
    <w:bookmarkStart w:id="132" w:name="fig-recurrence-diagrams"/>
    <w:tbl>
      <w:tblPr>
        <w:tblStyle w:val="Table"/>
        <w:tblW w:type="pct" w:w="4900"/>
        <w:tblLook w:firstRow="0" w:lastRow="0" w:firstColumn="0" w:lastColumn="0" w:noHBand="0" w:noVBand="0" w:val="0000"/>
        <w:jc w:val="start"/>
        <w:tblLayout w:type="fixed"/>
      </w:tblPr>
      <w:tblGrid>
        <w:gridCol w:w="1940"/>
        <w:gridCol w:w="1940"/>
        <w:gridCol w:w="1940"/>
        <w:gridCol w:w="1940"/>
      </w:tblGrid>
      <w:tr>
        <w:tc>
          <w:tcPr/>
          <w:p>
            <w:pPr>
              <w:pStyle w:val="CaptionedFigure"/>
              <w:jc w:val="left"/>
            </w:pPr>
            <w:r>
              <w:drawing>
                <wp:inline>
                  <wp:extent cx="3599999" cy="3599999"/>
                  <wp:effectExtent b="0" l="0" r="0" t="0"/>
                  <wp:docPr descr="(a)" title="" id="121" name="Picture"/>
                  <a:graphic>
                    <a:graphicData uri="http://schemas.openxmlformats.org/drawingml/2006/picture">
                      <pic:pic>
                        <pic:nvPicPr>
                          <pic:cNvPr descr="Images\lab_2\type_of_rec_a.png" id="122" name="Picture"/>
                          <pic:cNvPicPr>
                            <a:picLocks noChangeArrowheads="1" noChangeAspect="1"/>
                          </pic:cNvPicPr>
                        </pic:nvPicPr>
                        <pic:blipFill>
                          <a:blip r:embed="rId120"/>
                          <a:stretch>
                            <a:fillRect/>
                          </a:stretch>
                        </pic:blipFill>
                        <pic:spPr bwMode="auto">
                          <a:xfrm>
                            <a:off x="0" y="0"/>
                            <a:ext cx="3599999" cy="3599999"/>
                          </a:xfrm>
                          <a:prstGeom prst="rect">
                            <a:avLst/>
                          </a:prstGeom>
                          <a:noFill/>
                          <a:ln w="9525">
                            <a:noFill/>
                            <a:headEnd/>
                            <a:tailEnd/>
                          </a:ln>
                        </pic:spPr>
                      </pic:pic>
                    </a:graphicData>
                  </a:graphic>
                </wp:inline>
              </w:drawing>
            </w:r>
          </w:p>
          <w:p>
            <w:pPr>
              <w:pStyle w:val="ImageCaption"/>
              <w:jc w:val="left"/>
            </w:pPr>
            <w:r>
              <w:t xml:space="preserve">(a)</w:t>
            </w:r>
          </w:p>
        </w:tc>
        <w:tc>
          <w:tcPr/>
          <w:p>
            <w:pPr>
              <w:pStyle w:val="CaptionedFigure"/>
              <w:jc w:val="left"/>
            </w:pPr>
            <w:r>
              <w:drawing>
                <wp:inline>
                  <wp:extent cx="3599999" cy="3599999"/>
                  <wp:effectExtent b="0" l="0" r="0" t="0"/>
                  <wp:docPr descr="(b)" title="" id="124" name="Picture"/>
                  <a:graphic>
                    <a:graphicData uri="http://schemas.openxmlformats.org/drawingml/2006/picture">
                      <pic:pic>
                        <pic:nvPicPr>
                          <pic:cNvPr descr="Images\lab_2\type_of_rec_b.png" id="125" name="Picture"/>
                          <pic:cNvPicPr>
                            <a:picLocks noChangeArrowheads="1" noChangeAspect="1"/>
                          </pic:cNvPicPr>
                        </pic:nvPicPr>
                        <pic:blipFill>
                          <a:blip r:embed="rId123"/>
                          <a:stretch>
                            <a:fillRect/>
                          </a:stretch>
                        </pic:blipFill>
                        <pic:spPr bwMode="auto">
                          <a:xfrm>
                            <a:off x="0" y="0"/>
                            <a:ext cx="3599999" cy="3599999"/>
                          </a:xfrm>
                          <a:prstGeom prst="rect">
                            <a:avLst/>
                          </a:prstGeom>
                          <a:noFill/>
                          <a:ln w="9525">
                            <a:noFill/>
                            <a:headEnd/>
                            <a:tailEnd/>
                          </a:ln>
                        </pic:spPr>
                      </pic:pic>
                    </a:graphicData>
                  </a:graphic>
                </wp:inline>
              </w:drawing>
            </w:r>
          </w:p>
          <w:p>
            <w:pPr>
              <w:pStyle w:val="ImageCaption"/>
              <w:jc w:val="left"/>
            </w:pPr>
            <w:r>
              <w:t xml:space="preserve">(b)</w:t>
            </w:r>
          </w:p>
        </w:tc>
        <w:tc>
          <w:tcPr/>
          <w:p>
            <w:pPr>
              <w:pStyle w:val="CaptionedFigure"/>
              <w:jc w:val="left"/>
            </w:pPr>
            <w:r>
              <w:drawing>
                <wp:inline>
                  <wp:extent cx="3599999" cy="3599999"/>
                  <wp:effectExtent b="0" l="0" r="0" t="0"/>
                  <wp:docPr descr="(c)" title="" id="127" name="Picture"/>
                  <a:graphic>
                    <a:graphicData uri="http://schemas.openxmlformats.org/drawingml/2006/picture">
                      <pic:pic>
                        <pic:nvPicPr>
                          <pic:cNvPr descr="Images\lab_2\type_of_rec_c.png" id="128" name="Picture"/>
                          <pic:cNvPicPr>
                            <a:picLocks noChangeArrowheads="1" noChangeAspect="1"/>
                          </pic:cNvPicPr>
                        </pic:nvPicPr>
                        <pic:blipFill>
                          <a:blip r:embed="rId126"/>
                          <a:stretch>
                            <a:fillRect/>
                          </a:stretch>
                        </pic:blipFill>
                        <pic:spPr bwMode="auto">
                          <a:xfrm>
                            <a:off x="0" y="0"/>
                            <a:ext cx="3599999" cy="3599999"/>
                          </a:xfrm>
                          <a:prstGeom prst="rect">
                            <a:avLst/>
                          </a:prstGeom>
                          <a:noFill/>
                          <a:ln w="9525">
                            <a:noFill/>
                            <a:headEnd/>
                            <a:tailEnd/>
                          </a:ln>
                        </pic:spPr>
                      </pic:pic>
                    </a:graphicData>
                  </a:graphic>
                </wp:inline>
              </w:drawing>
            </w:r>
          </w:p>
          <w:p>
            <w:pPr>
              <w:pStyle w:val="ImageCaption"/>
              <w:jc w:val="left"/>
            </w:pPr>
            <w:r>
              <w:t xml:space="preserve">(c)</w:t>
            </w:r>
          </w:p>
        </w:tc>
        <w:tc>
          <w:tcPr/>
          <w:p>
            <w:pPr>
              <w:pStyle w:val="CaptionedFigure"/>
              <w:jc w:val="left"/>
            </w:pPr>
            <w:r>
              <w:drawing>
                <wp:inline>
                  <wp:extent cx="3599999" cy="3599999"/>
                  <wp:effectExtent b="0" l="0" r="0" t="0"/>
                  <wp:docPr descr="(d)" title="" id="130" name="Picture"/>
                  <a:graphic>
                    <a:graphicData uri="http://schemas.openxmlformats.org/drawingml/2006/picture">
                      <pic:pic>
                        <pic:nvPicPr>
                          <pic:cNvPr descr="Images\lab_2\type_of_rec_d.png" id="131" name="Picture"/>
                          <pic:cNvPicPr>
                            <a:picLocks noChangeArrowheads="1" noChangeAspect="1"/>
                          </pic:cNvPicPr>
                        </pic:nvPicPr>
                        <pic:blipFill>
                          <a:blip r:embed="rId129"/>
                          <a:stretch>
                            <a:fillRect/>
                          </a:stretch>
                        </pic:blipFill>
                        <pic:spPr bwMode="auto">
                          <a:xfrm>
                            <a:off x="0" y="0"/>
                            <a:ext cx="3599999" cy="3599999"/>
                          </a:xfrm>
                          <a:prstGeom prst="rect">
                            <a:avLst/>
                          </a:prstGeom>
                          <a:noFill/>
                          <a:ln w="9525">
                            <a:noFill/>
                            <a:headEnd/>
                            <a:tailEnd/>
                          </a:ln>
                        </pic:spPr>
                      </pic:pic>
                    </a:graphicData>
                  </a:graphic>
                </wp:inline>
              </w:drawing>
            </w:r>
          </w:p>
          <w:p>
            <w:pPr>
              <w:pStyle w:val="ImageCaption"/>
              <w:jc w:val="left"/>
            </w:pPr>
            <w:r>
              <w:t xml:space="preserve">(d)</w:t>
            </w:r>
          </w:p>
        </w:tc>
      </w:tr>
    </w:tbl>
    <w:p>
      <w:pPr>
        <w:pStyle w:val="BodyText"/>
      </w:pPr>
      <w:pPr>
        <w:spacing w:before="200"/>
        <w:pStyle w:val="ImageCaption"/>
      </w:pPr>
      <w:r>
        <w:t xml:space="preserve">Рис. 2.3: Характернi топологiї рекурентних дiаграм: (а) — однорiдна (нормально розподiлений шум); (b) — перiодична (генератор Ван дер Поля); (c) — дрейф (вiдображення Iкеди з накладеною послiдовнiстю, що лiнiйно росте); (d) — контрастнi областi або смуги (узагальнений броунiвський рух)</w:t>
      </w:r>
      <w:r>
        <w:t xml:space="preserve"> </w:t>
      </w:r>
      <w:r>
        <w:t xml:space="preserve"> [6]</w:t>
      </w:r>
    </w:p>
    <w:bookmarkEnd w:id="132"/>
    <w:p>
      <w:pPr>
        <w:pStyle w:val="BodyText"/>
      </w:pPr>
      <w:r>
        <w:t xml:space="preserve">Детальний розгляд рекурентних діаграм дозволяє виявити дрібномасштабні структури — текстуру, яка складається з простих точок, діагональних, горизонтальних і вертикальних ліній. Комбінації вертикальних і горизонтальних ліній формують прямокутні кластери точок:</w:t>
      </w:r>
    </w:p>
    <w:p>
      <w:pPr>
        <w:numPr>
          <w:ilvl w:val="0"/>
          <w:numId w:val="1010"/>
        </w:numPr>
        <w:pStyle w:val="Compact"/>
      </w:pPr>
      <w:r>
        <w:rPr>
          <w:iCs/>
          <w:i/>
          <w:bCs/>
          <w:b/>
        </w:rPr>
        <w:t xml:space="preserve">самотні</w:t>
      </w:r>
      <w:r>
        <w:t xml:space="preserve">, окремо розташовані рекурентні точки з’являються в тому разі, коли відповідні стани рідкісні, або нестійкі в часі, або викликані сильною флуктуацією. При цьому вони не є ознаками випадковості або шуму;</w:t>
      </w:r>
    </w:p>
    <w:p>
      <w:pPr>
        <w:numPr>
          <w:ilvl w:val="0"/>
          <w:numId w:val="1010"/>
        </w:numPr>
        <w:pStyle w:val="Compact"/>
      </w:pPr>
      <w:r>
        <w:rPr>
          <w:iCs/>
          <w:i/>
          <w:bCs/>
          <w:b/>
        </w:rPr>
        <w:t xml:space="preserve">діагональні лінії</w:t>
      </w:r>
      <w:r>
        <w:t xml:space="preserve"> </w:t>
      </w:r>
      <m:oMath>
        <m:sSub>
          <m:e>
            <m:r>
              <m:t>R</m:t>
            </m:r>
          </m:e>
          <m:sub>
            <m:r>
              <m:t>i</m:t>
            </m:r>
            <m:r>
              <m:rPr>
                <m:sty m:val="p"/>
              </m:rPr>
              <m:t>+</m:t>
            </m:r>
            <m:r>
              <m:t>k</m:t>
            </m:r>
            <m:r>
              <m:rPr>
                <m:sty m:val="p"/>
              </m:rPr>
              <m:t>,</m:t>
            </m:r>
            <m:r>
              <m:t>j</m:t>
            </m:r>
            <m:r>
              <m:rPr>
                <m:sty m:val="p"/>
              </m:rPr>
              <m:t>+</m:t>
            </m:r>
            <m:r>
              <m:t>k</m:t>
            </m:r>
          </m:sub>
        </m:sSub>
        <m:r>
          <m:rPr>
            <m:sty m:val="p"/>
          </m:rPr>
          <m:t>=</m:t>
        </m:r>
        <m:r>
          <m:t>1</m:t>
        </m:r>
      </m:oMath>
      <w:r>
        <w:t xml:space="preserve"> </w:t>
      </w:r>
      <w:r>
        <w:t xml:space="preserve">(при</w:t>
      </w:r>
      <w:r>
        <w:t xml:space="preserve"> </w:t>
      </w:r>
      <m:oMath>
        <m:r>
          <m:t>k</m:t>
        </m:r>
        <m:r>
          <m:rPr>
            <m:sty m:val="p"/>
          </m:rPr>
          <m:t>=</m:t>
        </m:r>
        <m:r>
          <m:t>1</m:t>
        </m:r>
        <m:r>
          <m:rPr>
            <m:sty m:val="p"/>
          </m:rPr>
          <m:t>.</m:t>
        </m:r>
        <m:r>
          <m:rPr>
            <m:sty m:val="p"/>
          </m:rPr>
          <m:t>.</m:t>
        </m:r>
        <m:r>
          <m:rPr>
            <m:sty m:val="p"/>
          </m:rPr>
          <m:t>.</m:t>
        </m:r>
        <m:r>
          <m:t>l</m:t>
        </m:r>
      </m:oMath>
      <w:r>
        <w:t xml:space="preserve"> </w:t>
      </w:r>
      <w:r>
        <w:t xml:space="preserve">де</w:t>
      </w:r>
      <w:r>
        <w:t xml:space="preserve"> </w:t>
      </w:r>
      <m:oMath>
        <m:r>
          <m:t>l</m:t>
        </m:r>
      </m:oMath>
      <w:r>
        <w:t xml:space="preserve"> </w:t>
      </w:r>
      <w:r>
        <w:t xml:space="preserve">— довжина діагональної лінії) з’являються у разі, коли сегмент траєкторії у фазовому просторі пролягає паралельно іншому сегменту, тобто траєкторія повторює саму себе, повертаючись в одну і ту ж область фазового простору у різний час. Довжина таких ліній визначається часом, протягом якого сегменти траєкторії залишаються паралельними; напрям (кут нахилу) ліній характеризує внутрішній час підпроцесів, відповідних даним сегментам траєкторії. Проходження ліній паралельно лінії ідентичності (під кутом</w:t>
      </w:r>
      <w:r>
        <w:t xml:space="preserve"> </w:t>
      </w:r>
      <m:oMath>
        <m:r>
          <m:t>π</m:t>
        </m:r>
        <m:r>
          <m:rPr>
            <m:sty m:val="p"/>
          </m:rPr>
          <m:t>/</m:t>
        </m:r>
        <m:r>
          <m:t>4</m:t>
        </m:r>
      </m:oMath>
      <w:r>
        <w:t xml:space="preserve"> </w:t>
      </w:r>
      <w:r>
        <w:t xml:space="preserve">до осей координат) свідчить про однаковий напрям сегментів траєкторії, перпендикулярно — про протилежний (</w:t>
      </w:r>
      <w:r>
        <w:t xml:space="preserve">“</w:t>
      </w:r>
      <w:r>
        <w:t xml:space="preserve">відображені</w:t>
      </w:r>
      <w:r>
        <w:t xml:space="preserve">”</w:t>
      </w:r>
      <w:r>
        <w:t xml:space="preserve"> </w:t>
      </w:r>
      <w:r>
        <w:t xml:space="preserve">сегменти), що може також бути ознакою реконструкції фазового простору з невідповідною розмірністю вкладення. Нерегулярна поява діагональних ліній є ознакою хаотичного процесу;</w:t>
      </w:r>
    </w:p>
    <w:p>
      <w:pPr>
        <w:numPr>
          <w:ilvl w:val="0"/>
          <w:numId w:val="1010"/>
        </w:numPr>
        <w:pStyle w:val="Compact"/>
      </w:pPr>
      <w:r>
        <w:rPr>
          <w:iCs/>
          <w:i/>
          <w:bCs/>
          <w:b/>
        </w:rPr>
        <w:t xml:space="preserve">вертикальні (горизонтальні) лінії</w:t>
      </w:r>
      <w:r>
        <w:t xml:space="preserve"> </w:t>
      </w:r>
      <m:oMath>
        <m:sSub>
          <m:e>
            <m:r>
              <m:t>R</m:t>
            </m:r>
          </m:e>
          <m:sub>
            <m:r>
              <m:t>i</m:t>
            </m:r>
            <m:r>
              <m:rPr>
                <m:sty m:val="p"/>
              </m:rPr>
              <m:t>,</m:t>
            </m:r>
            <m:r>
              <m:t>j</m:t>
            </m:r>
            <m:r>
              <m:rPr>
                <m:sty m:val="p"/>
              </m:rPr>
              <m:t>+</m:t>
            </m:r>
            <m:r>
              <m:t>k</m:t>
            </m:r>
          </m:sub>
        </m:sSub>
        <m:r>
          <m:rPr>
            <m:sty m:val="p"/>
          </m:rPr>
          <m:t>=</m:t>
        </m:r>
        <m:r>
          <m:t>1</m:t>
        </m:r>
      </m:oMath>
      <w:r>
        <w:t xml:space="preserve"> </w:t>
      </w:r>
      <w:r>
        <w:t xml:space="preserve">(при</w:t>
      </w:r>
      <w:r>
        <w:t xml:space="preserve"> </w:t>
      </w:r>
      <m:oMath>
        <m:r>
          <m:t>k</m:t>
        </m:r>
        <m:r>
          <m:rPr>
            <m:sty m:val="p"/>
          </m:rPr>
          <m:t>=</m:t>
        </m:r>
        <m:r>
          <m:t>1</m:t>
        </m:r>
        <m:r>
          <m:rPr>
            <m:sty m:val="p"/>
          </m:rPr>
          <m:t>.</m:t>
        </m:r>
        <m:r>
          <m:rPr>
            <m:sty m:val="p"/>
          </m:rPr>
          <m:t>.</m:t>
        </m:r>
        <m:r>
          <m:rPr>
            <m:sty m:val="p"/>
          </m:rPr>
          <m:t>.</m:t>
        </m:r>
        <m:r>
          <m:t>υ</m:t>
        </m:r>
      </m:oMath>
      <w:r>
        <w:t xml:space="preserve">, де</w:t>
      </w:r>
      <w:r>
        <w:t xml:space="preserve"> </w:t>
      </w:r>
      <m:oMath>
        <m:r>
          <m:t>υ</m:t>
        </m:r>
      </m:oMath>
      <w:r>
        <w:t xml:space="preserve"> </w:t>
      </w:r>
      <w:r>
        <w:t xml:space="preserve">— довжина вертикальної або горизонтальної лінії) виділяють проміжки часу, в котрі стан системи не змінюється або змінюється не суттєво (система як би</w:t>
      </w:r>
      <w:r>
        <w:t xml:space="preserve"> </w:t>
      </w:r>
      <w:r>
        <w:t xml:space="preserve">“</w:t>
      </w:r>
      <w:r>
        <w:t xml:space="preserve">заморожена</w:t>
      </w:r>
      <w:r>
        <w:t xml:space="preserve">”</w:t>
      </w:r>
      <w:r>
        <w:t xml:space="preserve"> </w:t>
      </w:r>
      <w:r>
        <w:t xml:space="preserve">на цей час), що є ознакою</w:t>
      </w:r>
      <w:r>
        <w:t xml:space="preserve"> </w:t>
      </w:r>
      <w:r>
        <w:t xml:space="preserve">“</w:t>
      </w:r>
      <w:r>
        <w:t xml:space="preserve">ламінарних</w:t>
      </w:r>
      <w:r>
        <w:t xml:space="preserve">”</w:t>
      </w:r>
      <w:r>
        <w:t xml:space="preserve"> </w:t>
      </w:r>
      <w:r>
        <w:t xml:space="preserve">станів.</w:t>
      </w:r>
    </w:p>
    <w:tbl>
      <w:tblPr>
        <w:tblStyle w:val="Table"/>
        <w:tblW w:type="pct" w:w="5000"/>
        <w:tblLook w:firstRow="0" w:lastRow="0" w:firstColumn="0" w:lastColumn="0" w:noHBand="0" w:noVBand="0" w:val="0000"/>
        <w:jc w:val="start"/>
        <w:tblLayout w:type="fixed"/>
      </w:tblPr>
      <w:tblGrid>
        <w:gridCol w:w="7920"/>
      </w:tblGrid>
      <w:tr>
        <w:tc>
          <w:tcPr/>
          <w:bookmarkStart w:id="136" w:name="fig-recurrence-concept"/>
          <w:p>
            <w:pPr>
              <w:pStyle w:val="Compact"/>
              <w:jc w:val="center"/>
            </w:pPr>
            <w:r>
              <w:drawing>
                <wp:inline>
                  <wp:extent cx="3824999" cy="3599999"/>
                  <wp:effectExtent b="0" l="0" r="0" t="0"/>
                  <wp:docPr descr="" title="" id="134" name="Picture"/>
                  <a:graphic>
                    <a:graphicData uri="http://schemas.openxmlformats.org/drawingml/2006/picture">
                      <pic:pic>
                        <pic:nvPicPr>
                          <pic:cNvPr descr="Images\lab_2\recurrence_lines.png" id="135" name="Picture"/>
                          <pic:cNvPicPr>
                            <a:picLocks noChangeArrowheads="1" noChangeAspect="1"/>
                          </pic:cNvPicPr>
                        </pic:nvPicPr>
                        <pic:blipFill>
                          <a:blip r:embed="rId133"/>
                          <a:stretch>
                            <a:fillRect/>
                          </a:stretch>
                        </pic:blipFill>
                        <pic:spPr bwMode="auto">
                          <a:xfrm>
                            <a:off x="0" y="0"/>
                            <a:ext cx="3824999" cy="3599999"/>
                          </a:xfrm>
                          <a:prstGeom prst="rect">
                            <a:avLst/>
                          </a:prstGeom>
                          <a:noFill/>
                          <a:ln w="9525">
                            <a:noFill/>
                            <a:headEnd/>
                            <a:tailEnd/>
                          </a:ln>
                        </pic:spPr>
                      </pic:pic>
                    </a:graphicData>
                  </a:graphic>
                </wp:inline>
              </w:drawing>
            </w:r>
          </w:p>
          <w:p>
            <w:pPr>
              <w:jc w:val="center"/>
            </w:pPr>
            <w:pPr>
              <w:jc w:val="start"/>
              <w:spacing w:before="200"/>
              <w:pStyle w:val="ImageCaption"/>
            </w:pPr>
            <w:r>
              <w:t xml:space="preserve">Рис. 2.4: Основнi концепцiї рекурентного аналiзу. Вiдображена дiаграма рекурентностi базується на часовому ряді, що було реконструйовано до 11 реконструйованих векторiв, вiд</w:t>
            </w:r>
            <w:r>
              <w:t xml:space="preserve"> </w:t>
            </w:r>
            <m:oMath>
              <m:acc>
                <m:accPr>
                  <m:chr m:val="⃗"/>
                </m:accPr>
                <m:e>
                  <m:r>
                    <m:t>X</m:t>
                  </m:r>
                </m:e>
              </m:acc>
              <m:d>
                <m:dPr>
                  <m:begChr m:val="("/>
                  <m:endChr m:val=")"/>
                  <m:sepChr m:val=""/>
                  <m:grow/>
                </m:dPr>
                <m:e>
                  <m:r>
                    <m:t>0</m:t>
                  </m:r>
                </m:e>
              </m:d>
            </m:oMath>
            <w:r>
              <w:t xml:space="preserve"> </w:t>
            </w:r>
            <w:r>
              <w:t xml:space="preserve">до</w:t>
            </w:r>
            <w:r>
              <w:t xml:space="preserve"> </w:t>
            </w:r>
            <m:oMath>
              <m:acc>
                <m:accPr>
                  <m:chr m:val="⃗"/>
                </m:accPr>
                <m:e>
                  <m:r>
                    <m:t>X</m:t>
                  </m:r>
                </m:e>
              </m:acc>
              <m:d>
                <m:dPr>
                  <m:begChr m:val="("/>
                  <m:endChr m:val=")"/>
                  <m:sepChr m:val=""/>
                  <m:grow/>
                </m:dPr>
                <m:e>
                  <m:r>
                    <m:t>10</m:t>
                  </m:r>
                </m:e>
              </m:d>
            </m:oMath>
            <w:r>
              <w:t xml:space="preserve">. Видiлено дiагональну лiнiю довжиною</w:t>
            </w:r>
            <w:r>
              <w:t xml:space="preserve"> </w:t>
            </w:r>
            <m:oMath>
              <m:r>
                <m:t>d</m:t>
              </m:r>
              <m:r>
                <m:rPr>
                  <m:sty m:val="p"/>
                </m:rPr>
                <m:t>=</m:t>
              </m:r>
              <m:r>
                <m:t>3</m:t>
              </m:r>
            </m:oMath>
            <w:r>
              <w:t xml:space="preserve">, вертикальну лiнiю довжиною</w:t>
            </w:r>
            <w:r>
              <w:t xml:space="preserve"> </w:t>
            </w:r>
            <m:oMath>
              <m:r>
                <m:t>v</m:t>
              </m:r>
              <m:r>
                <m:rPr>
                  <m:sty m:val="p"/>
                </m:rPr>
                <m:t>=</m:t>
              </m:r>
              <m:r>
                <m:t>3</m:t>
              </m:r>
            </m:oMath>
            <w:r>
              <w:t xml:space="preserve"> </w:t>
            </w:r>
            <w:r>
              <w:t xml:space="preserve">i бiлу вертикальну лiнiю довжиною</w:t>
            </w:r>
            <w:r>
              <w:t xml:space="preserve"> </w:t>
            </w:r>
            <m:oMath>
              <m:r>
                <m:t>w</m:t>
              </m:r>
              <m:r>
                <m:rPr>
                  <m:sty m:val="p"/>
                </m:rPr>
                <m:t>=</m:t>
              </m:r>
              <m:r>
                <m:t>5</m:t>
              </m:r>
            </m:oMath>
            <w:r>
              <w:t xml:space="preserve"> </w:t>
            </w:r>
            <w:r>
              <w:t xml:space="preserve"> [7]</w:t>
            </w:r>
          </w:p>
          <w:bookmarkEnd w:id="136"/>
        </w:tc>
      </w:tr>
    </w:tbl>
    <w:bookmarkEnd w:id="137"/>
    <w:bookmarkEnd w:id="138"/>
    <w:bookmarkStart w:id="196" w:name="хід-роботи-1"/>
    <w:p>
      <w:pPr>
        <w:pStyle w:val="Heading2"/>
      </w:pPr>
      <w:r>
        <w:t xml:space="preserve">2.2 Хід роботи</w:t>
      </w:r>
    </w:p>
    <w:p>
      <w:pPr>
        <w:pStyle w:val="FirstParagraph"/>
      </w:pPr>
      <w:r>
        <w:t xml:space="preserve">Спочатку побудуємо дво- та тривимірні фазові портрети як для модельних значень, так і для реальних. Використовуватимемо бібліотеки</w:t>
      </w:r>
      <w:r>
        <w:t xml:space="preserve"> </w:t>
      </w:r>
      <w:r>
        <w:rPr>
          <w:rStyle w:val="VerbatimChar"/>
        </w:rPr>
        <w:t xml:space="preserve">neurokit2</w:t>
      </w:r>
      <w:r>
        <w:t xml:space="preserve"> </w:t>
      </w:r>
      <w:r>
        <w:t xml:space="preserve">для побудови атракторів та рекурентного аналізу.</w:t>
      </w:r>
    </w:p>
    <w:bookmarkStart w:id="180" w:name="X7a11b783a6f6d371e856c92991faff349254995"/>
    <w:p>
      <w:pPr>
        <w:pStyle w:val="Heading3"/>
      </w:pPr>
      <w:r>
        <w:t xml:space="preserve">2.2.1 Процедура реконструкції фазового простору</w:t>
      </w:r>
    </w:p>
    <w:p>
      <w:pPr>
        <w:pStyle w:val="FirstParagraph"/>
      </w:pPr>
      <w:r>
        <w:t xml:space="preserve">Для побудови фазового портрету скористаємось методами</w:t>
      </w:r>
      <w:r>
        <w:t xml:space="preserve"> </w:t>
      </w:r>
      <w:r>
        <w:rPr>
          <w:rStyle w:val="VerbatimChar"/>
        </w:rPr>
        <w:t xml:space="preserve">complexity_attractor()</w:t>
      </w:r>
      <w:r>
        <w:t xml:space="preserve"> </w:t>
      </w:r>
      <w:r>
        <w:t xml:space="preserve">та</w:t>
      </w:r>
      <w:r>
        <w:t xml:space="preserve"> </w:t>
      </w:r>
      <w:r>
        <w:rPr>
          <w:rStyle w:val="VerbatimChar"/>
        </w:rPr>
        <w:t xml:space="preserve">complexity_embedding()</w:t>
      </w:r>
      <w:r>
        <w:t xml:space="preserve"> </w:t>
      </w:r>
      <w:r>
        <w:t xml:space="preserve">бібліотеки</w:t>
      </w:r>
      <w:r>
        <w:t xml:space="preserve"> </w:t>
      </w:r>
      <w:r>
        <w:rPr>
          <w:rStyle w:val="VerbatimChar"/>
        </w:rPr>
        <w:t xml:space="preserve">neuralkit2</w:t>
      </w:r>
      <w:r>
        <w:t xml:space="preserve">. Синтаксис</w:t>
      </w:r>
      <w:r>
        <w:t xml:space="preserve"> </w:t>
      </w:r>
      <w:r>
        <w:rPr>
          <w:rStyle w:val="VerbatimChar"/>
        </w:rPr>
        <w:t xml:space="preserve">complexity_attractor()</w:t>
      </w:r>
      <w:r>
        <w:t xml:space="preserve"> </w:t>
      </w:r>
      <w:r>
        <w:t xml:space="preserve">виглядає наступним чином:</w:t>
      </w:r>
    </w:p>
    <w:p>
      <w:pPr>
        <w:pStyle w:val="BodyText"/>
      </w:pPr>
      <w:r>
        <w:rPr>
          <w:rStyle w:val="VerbatimChar"/>
          <w:bCs/>
          <w:b/>
        </w:rPr>
        <w:t xml:space="preserve">complexity_attractor(embedded='lorenz', alpha='time', color='last_dim', shadows=True, linewidth=1, **kwargs)</w:t>
      </w:r>
    </w:p>
    <w:p>
      <w:pPr>
        <w:pStyle w:val="BodyText"/>
      </w:pPr>
      <w:r>
        <w:rPr>
          <w:bCs/>
          <w:b/>
        </w:rPr>
        <w:t xml:space="preserve">Параметри:</w:t>
      </w:r>
    </w:p>
    <w:p>
      <w:pPr>
        <w:numPr>
          <w:ilvl w:val="0"/>
          <w:numId w:val="1011"/>
        </w:numPr>
        <w:pStyle w:val="Compact"/>
      </w:pPr>
      <w:r>
        <w:rPr>
          <w:bCs/>
          <w:b/>
        </w:rPr>
        <w:t xml:space="preserve">embedded</w:t>
      </w:r>
      <w:r>
        <w:t xml:space="preserve"> </w:t>
      </w:r>
      <w:r>
        <w:t xml:space="preserve">(</w:t>
      </w:r>
      <w:r>
        <w:rPr>
          <w:iCs/>
          <w:i/>
        </w:rPr>
        <w:t xml:space="preserve">Union[str, np.ndarray]</w:t>
      </w:r>
      <w:r>
        <w:t xml:space="preserve">) — результат функції</w:t>
      </w:r>
      <w:r>
        <w:t xml:space="preserve"> </w:t>
      </w:r>
      <w:r>
        <w:rPr>
          <w:rStyle w:val="VerbatimChar"/>
        </w:rPr>
        <w:t xml:space="preserve">complexity_embedding()</w:t>
      </w:r>
      <w:r>
        <w:t xml:space="preserve">. Також може бути рядком, наприклад,</w:t>
      </w:r>
      <w:r>
        <w:t xml:space="preserve"> </w:t>
      </w:r>
      <w:r>
        <w:rPr>
          <w:rStyle w:val="VerbatimChar"/>
        </w:rPr>
        <w:t xml:space="preserve">"lorenz"</w:t>
      </w:r>
      <w:r>
        <w:t xml:space="preserve"> </w:t>
      </w:r>
      <w:r>
        <w:t xml:space="preserve">(атрактор Лоренца) або</w:t>
      </w:r>
      <w:r>
        <w:t xml:space="preserve"> </w:t>
      </w:r>
      <w:r>
        <w:rPr>
          <w:rStyle w:val="VerbatimChar"/>
        </w:rPr>
        <w:t xml:space="preserve">"rossler"</w:t>
      </w:r>
      <w:r>
        <w:t xml:space="preserve"> </w:t>
      </w:r>
      <w:r>
        <w:t xml:space="preserve">(атрактор Рьосслера);</w:t>
      </w:r>
    </w:p>
    <w:p>
      <w:pPr>
        <w:numPr>
          <w:ilvl w:val="0"/>
          <w:numId w:val="1011"/>
        </w:numPr>
        <w:pStyle w:val="Compact"/>
      </w:pPr>
      <w:r>
        <w:rPr>
          <w:bCs/>
          <w:b/>
        </w:rPr>
        <w:t xml:space="preserve">alpha</w:t>
      </w:r>
      <w:r>
        <w:t xml:space="preserve"> </w:t>
      </w:r>
      <w:r>
        <w:t xml:space="preserve">(</w:t>
      </w:r>
      <w:r>
        <w:rPr>
          <w:iCs/>
          <w:i/>
        </w:rPr>
        <w:t xml:space="preserve">Union[str, float]</w:t>
      </w:r>
      <w:r>
        <w:t xml:space="preserve">) — прозорість ліній;</w:t>
      </w:r>
    </w:p>
    <w:p>
      <w:pPr>
        <w:numPr>
          <w:ilvl w:val="0"/>
          <w:numId w:val="1011"/>
        </w:numPr>
        <w:pStyle w:val="Compact"/>
      </w:pPr>
      <w:r>
        <w:rPr>
          <w:bCs/>
          <w:b/>
        </w:rPr>
        <w:t xml:space="preserve">color</w:t>
      </w:r>
      <w:r>
        <w:t xml:space="preserve"> </w:t>
      </w:r>
      <w:r>
        <w:t xml:space="preserve">(</w:t>
      </w:r>
      <w:r>
        <w:rPr>
          <w:iCs/>
          <w:i/>
        </w:rPr>
        <w:t xml:space="preserve">str</w:t>
      </w:r>
      <w:r>
        <w:t xml:space="preserve">) — колір графіку. Якщо</w:t>
      </w:r>
      <w:r>
        <w:t xml:space="preserve"> </w:t>
      </w:r>
      <w:r>
        <w:rPr>
          <w:rStyle w:val="VerbatimChar"/>
        </w:rPr>
        <w:t xml:space="preserve">"last_dim"</w:t>
      </w:r>
      <w:r>
        <w:t xml:space="preserve">, буде використано останній вимір (максимум 4-й) вбудованих даних, коли розмірність більша за 2. Корисно для візуалізації глибини (для 3-вимірного вбудовування), або четвертого виміру, але працюватиме це повільно;</w:t>
      </w:r>
    </w:p>
    <w:p>
      <w:pPr>
        <w:numPr>
          <w:ilvl w:val="0"/>
          <w:numId w:val="1011"/>
        </w:numPr>
        <w:pStyle w:val="Compact"/>
      </w:pPr>
      <w:r>
        <w:rPr>
          <w:bCs/>
          <w:b/>
        </w:rPr>
        <w:t xml:space="preserve">shadows</w:t>
      </w:r>
      <w:r>
        <w:t xml:space="preserve"> </w:t>
      </w:r>
      <w:r>
        <w:t xml:space="preserve">(</w:t>
      </w:r>
      <w:r>
        <w:rPr>
          <w:iCs/>
          <w:i/>
        </w:rPr>
        <w:t xml:space="preserve">bool</w:t>
      </w:r>
      <w:r>
        <w:t xml:space="preserve">) — якщо значення</w:t>
      </w:r>
      <w:r>
        <w:t xml:space="preserve"> </w:t>
      </w:r>
      <w:r>
        <w:rPr>
          <w:rStyle w:val="VerbatimChar"/>
        </w:rPr>
        <w:t xml:space="preserve">True</w:t>
      </w:r>
      <w:r>
        <w:t xml:space="preserve">, 2D-проекції буде додано до бокових сторін 3D-атрактора;</w:t>
      </w:r>
    </w:p>
    <w:p>
      <w:pPr>
        <w:numPr>
          <w:ilvl w:val="0"/>
          <w:numId w:val="1011"/>
        </w:numPr>
        <w:pStyle w:val="Compact"/>
      </w:pPr>
      <w:r>
        <w:rPr>
          <w:bCs/>
          <w:b/>
        </w:rPr>
        <w:t xml:space="preserve">linewidth</w:t>
      </w:r>
      <w:r>
        <w:t xml:space="preserve"> </w:t>
      </w:r>
      <w:r>
        <w:t xml:space="preserve">(</w:t>
      </w:r>
      <w:r>
        <w:rPr>
          <w:iCs/>
          <w:i/>
        </w:rPr>
        <w:t xml:space="preserve">float</w:t>
      </w:r>
      <w:r>
        <w:t xml:space="preserve">) — задає товщину лінії;</w:t>
      </w:r>
    </w:p>
    <w:p>
      <w:pPr>
        <w:numPr>
          <w:ilvl w:val="0"/>
          <w:numId w:val="1011"/>
        </w:numPr>
        <w:pStyle w:val="Compact"/>
      </w:pPr>
      <w:r>
        <w:rPr>
          <w:bCs/>
          <w:b/>
        </w:rPr>
        <w:t xml:space="preserve">kwargs</w:t>
      </w:r>
      <w:r>
        <w:t xml:space="preserve"> </w:t>
      </w:r>
      <w:r>
        <w:t xml:space="preserve">— до палітри кольорів (наприклад,</w:t>
      </w:r>
      <w:r>
        <w:t xml:space="preserve"> </w:t>
      </w:r>
      <w:r>
        <w:rPr>
          <w:rStyle w:val="VerbatimChar"/>
        </w:rPr>
        <w:t xml:space="preserve">name="plasma"</w:t>
      </w:r>
      <w:r>
        <w:t xml:space="preserve">) або до симулятора системи Лоренца передаються додаткові аргументи ключових слів, такі як</w:t>
      </w:r>
      <w:r>
        <w:t xml:space="preserve"> </w:t>
      </w:r>
      <w:r>
        <w:rPr>
          <w:rStyle w:val="VerbatimChar"/>
        </w:rPr>
        <w:t xml:space="preserve">duration</w:t>
      </w:r>
      <w:r>
        <w:t xml:space="preserve"> </w:t>
      </w:r>
      <w:r>
        <w:t xml:space="preserve">(за замовчуванням = 100),</w:t>
      </w:r>
      <w:r>
        <w:t xml:space="preserve"> </w:t>
      </w:r>
      <w:r>
        <w:rPr>
          <w:rStyle w:val="VerbatimChar"/>
        </w:rPr>
        <w:t xml:space="preserve">sampling_rate</w:t>
      </w:r>
      <w:r>
        <w:t xml:space="preserve"> </w:t>
      </w:r>
      <w:r>
        <w:t xml:space="preserve">(за замовчуванням = 10),</w:t>
      </w:r>
      <w:r>
        <w:t xml:space="preserve"> </w:t>
      </w:r>
      <w:r>
        <w:rPr>
          <w:rStyle w:val="VerbatimChar"/>
        </w:rPr>
        <w:t xml:space="preserve">sigma</w:t>
      </w:r>
      <w:r>
        <w:t xml:space="preserve"> </w:t>
      </w:r>
      <w:r>
        <w:t xml:space="preserve">(за замовчуванням = 10),</w:t>
      </w:r>
      <w:r>
        <w:t xml:space="preserve"> </w:t>
      </w:r>
      <w:r>
        <w:rPr>
          <w:rStyle w:val="VerbatimChar"/>
        </w:rPr>
        <w:t xml:space="preserve">beta</w:t>
      </w:r>
      <w:r>
        <w:t xml:space="preserve"> </w:t>
      </w:r>
      <w:r>
        <w:t xml:space="preserve">(за замовчуванням = 8/3),</w:t>
      </w:r>
      <w:r>
        <w:t xml:space="preserve"> </w:t>
      </w:r>
      <w:r>
        <w:rPr>
          <w:rStyle w:val="VerbatimChar"/>
        </w:rPr>
        <w:t xml:space="preserve">rho</w:t>
      </w:r>
      <w:r>
        <w:t xml:space="preserve"> </w:t>
      </w:r>
      <w:r>
        <w:t xml:space="preserve">(за замовчуванням = 28).</w:t>
      </w:r>
    </w:p>
    <w:p>
      <w:pPr>
        <w:pStyle w:val="FirstParagraph"/>
      </w:pPr>
      <w:r>
        <w:t xml:space="preserve">Як вже зазначалося, побудова фазового простору, на основі якого і проводитиметься рекурентний аналіз, вимагає реконструкції. Виконати реконструкції фазового простору із одновимірного часового ряду можна із використанням методу часових затримок.</w:t>
      </w:r>
    </w:p>
    <w:p>
      <w:pPr>
        <w:pStyle w:val="BodyText"/>
      </w:pPr>
      <w:r>
        <w:t xml:space="preserve">Метод часових затримок є однією з ключових концепцій науки про складність. Він базується на ідеї, що динамічна система може бути описана вектором чисел, який називається її</w:t>
      </w:r>
      <w:r>
        <w:t xml:space="preserve"> </w:t>
      </w:r>
      <w:r>
        <w:t xml:space="preserve">“</w:t>
      </w:r>
      <w:r>
        <w:t xml:space="preserve">станом</w:t>
      </w:r>
      <w:r>
        <w:t xml:space="preserve">”</w:t>
      </w:r>
      <w:r>
        <w:t xml:space="preserve">, і має на меті забезпечити повний опис системи в даний момент часу. Множина всіх можливих станів називається</w:t>
      </w:r>
      <w:r>
        <w:t xml:space="preserve"> </w:t>
      </w:r>
      <w:r>
        <w:t xml:space="preserve">“</w:t>
      </w:r>
      <w:r>
        <w:t xml:space="preserve">простором станів</w:t>
      </w:r>
      <w:r>
        <w:t xml:space="preserve">”</w:t>
      </w:r>
      <w:r>
        <w:t xml:space="preserve">.</w:t>
      </w:r>
    </w:p>
    <w:p>
      <w:pPr>
        <w:pStyle w:val="BodyText"/>
      </w:pPr>
      <w:r>
        <w:t xml:space="preserve">Теорема Такенса</w:t>
      </w:r>
      <w:r>
        <w:t xml:space="preserve"> </w:t>
      </w:r>
      <w:r>
        <w:t xml:space="preserve"> [2]</w:t>
      </w:r>
      <w:r>
        <w:t xml:space="preserve"> </w:t>
      </w:r>
      <w:r>
        <w:t xml:space="preserve">припускає, що послідовність вимірювань динамічної системи містить у собі всю інформацію, необхідну для повної реконструкції простору станів. Метод часових затримок намагається визначити стан</w:t>
      </w:r>
      <w:r>
        <w:t xml:space="preserve"> </w:t>
      </w:r>
      <m:oMath>
        <m:r>
          <m:t>s</m:t>
        </m:r>
      </m:oMath>
      <w:r>
        <w:t xml:space="preserve"> </w:t>
      </w:r>
      <w:r>
        <w:t xml:space="preserve">системи в певний момент часу</w:t>
      </w:r>
      <w:r>
        <w:t xml:space="preserve"> </w:t>
      </w:r>
      <m:oMath>
        <m:r>
          <m:t>t</m:t>
        </m:r>
      </m:oMath>
      <w:r>
        <w:t xml:space="preserve">, шукаючи в минулій історії спостережень схожі стани, і, вивчаючи еволюцію схожих станів, виводити інформацію про майбутнє системи.</w:t>
      </w:r>
    </w:p>
    <w:p>
      <w:pPr>
        <w:pStyle w:val="BodyText"/>
      </w:pPr>
      <w:r>
        <w:t xml:space="preserve">Як візуалізувати динаміку системи? Послідовність значень стану в часі називається траєкторією. Залежно від системи, різні траєкторії можуть еволюціонувати до спільної підмножини простору станів, яка називається атрактором. Наявність та поведінка атракторів дає інтуїтивне уявлення про досліджувану динамічну систему.</w:t>
      </w:r>
    </w:p>
    <w:p>
      <w:pPr>
        <w:pStyle w:val="BodyText"/>
      </w:pPr>
      <w:r>
        <w:t xml:space="preserve">Одже, згідно Такенсу, ідея полягає в тому, щоб на основі одиничних вимірювань системи, отримати</w:t>
      </w:r>
      <w:r>
        <w:t xml:space="preserve"> </w:t>
      </w:r>
      <m:oMath>
        <m:r>
          <m:t>m</m:t>
        </m:r>
      </m:oMath>
      <w:r>
        <w:t xml:space="preserve">-розмірні реконструйовані часові вкладення</w:t>
      </w:r>
    </w:p>
    <w:p>
      <w:pPr>
        <w:pStyle w:val="BodyText"/>
      </w:pPr>
      <w:bookmarkStart w:id="139" w:name="eq-2-1"/>
      <m:oMathPara>
        <m:oMathParaPr>
          <m:jc m:val="center"/>
        </m:oMathParaPr>
        <m:oMath>
          <m:sSub>
            <m:e>
              <m:acc>
                <m:accPr>
                  <m:chr m:val="⃗"/>
                </m:accPr>
                <m:e>
                  <m:r>
                    <m:t>x</m:t>
                  </m:r>
                </m:e>
              </m:acc>
            </m:e>
            <m:sub>
              <m:r>
                <m:t>i</m:t>
              </m:r>
            </m:sub>
          </m:sSub>
          <m:r>
            <m:rPr>
              <m:sty m:val="p"/>
            </m:rPr>
            <m:t>=</m:t>
          </m:r>
          <m:d>
            <m:dPr>
              <m:begChr m:val="("/>
              <m:endChr m:val=")"/>
              <m:sepChr m:val=""/>
              <m:grow/>
            </m:dPr>
            <m:e>
              <m:sSub>
                <m:e>
                  <m:r>
                    <m:t>x</m:t>
                  </m:r>
                </m:e>
                <m:sub>
                  <m:r>
                    <m:t>i</m:t>
                  </m:r>
                </m:sub>
              </m:sSub>
              <m:r>
                <m:rPr>
                  <m:sty m:val="p"/>
                </m:rPr>
                <m:t>,</m:t>
              </m:r>
              <m:sSub>
                <m:e>
                  <m:r>
                    <m:t>x</m:t>
                  </m:r>
                </m:e>
                <m:sub>
                  <m:r>
                    <m:t>i</m:t>
                  </m:r>
                  <m:r>
                    <m:rPr>
                      <m:sty m:val="p"/>
                    </m:rPr>
                    <m:t>+</m:t>
                  </m:r>
                  <m:r>
                    <m:t>τ</m:t>
                  </m:r>
                </m:sub>
              </m:sSub>
              <m:r>
                <m:rPr>
                  <m:sty m:val="p"/>
                </m:rPr>
                <m:t>,</m:t>
              </m:r>
              <m:r>
                <m:rPr>
                  <m:sty m:val="p"/>
                </m:rPr>
                <m:t>.</m:t>
              </m:r>
              <m:r>
                <m:rPr>
                  <m:sty m:val="p"/>
                </m:rPr>
                <m:t>.</m:t>
              </m:r>
              <m:r>
                <m:rPr>
                  <m:sty m:val="p"/>
                </m:rPr>
                <m:t>.</m:t>
              </m:r>
              <m:r>
                <m:rPr>
                  <m:sty m:val="p"/>
                </m:rPr>
                <m:t>,</m:t>
              </m:r>
              <m:sSub>
                <m:e>
                  <m:r>
                    <m:t>x</m:t>
                  </m:r>
                </m:e>
                <m:sub>
                  <m:r>
                    <m:t>i</m:t>
                  </m:r>
                  <m:r>
                    <m:rPr>
                      <m:sty m:val="p"/>
                    </m:rPr>
                    <m:t>+</m:t>
                  </m:r>
                  <m:d>
                    <m:dPr>
                      <m:begChr m:val="("/>
                      <m:endChr m:val=")"/>
                      <m:sepChr m:val=""/>
                      <m:grow/>
                    </m:dPr>
                    <m:e>
                      <m:r>
                        <m:t>m</m:t>
                      </m:r>
                      <m:r>
                        <m:rPr>
                          <m:sty m:val="p"/>
                        </m:rPr>
                        <m:t>−</m:t>
                      </m:r>
                      <m:r>
                        <m:t>1</m:t>
                      </m:r>
                    </m:e>
                  </m:d>
                  <m:r>
                    <m:t>τ</m:t>
                  </m:r>
                </m:sub>
              </m:sSub>
            </m:e>
          </m:d>
          <m:r>
            <m:rPr>
              <m:sty m:val="p"/>
            </m:rPr>
            <m:t>,</m:t>
          </m:r>
          <m:r>
            <m:t>  </m:t>
          </m:r>
          <m:d>
            <m:dPr>
              <m:begChr m:val="("/>
              <m:endChr m:val=")"/>
              <m:sepChr m:val=""/>
              <m:grow/>
            </m:dPr>
            <m:e>
              <m:r>
                <m:t>2.1</m:t>
              </m:r>
            </m:e>
          </m:d>
        </m:oMath>
      </m:oMathPara>
      <w:bookmarkEnd w:id="139"/>
    </w:p>
    <w:p>
      <w:pPr>
        <w:pStyle w:val="FirstParagraph"/>
      </w:pPr>
      <w:r>
        <w:t xml:space="preserve">а</w:t>
      </w:r>
      <w:r>
        <w:t xml:space="preserve"> </w:t>
      </w:r>
      <m:oMath>
        <m:r>
          <m:t>i</m:t>
        </m:r>
      </m:oMath>
      <w:r>
        <w:t xml:space="preserve"> </w:t>
      </w:r>
      <w:r>
        <w:t xml:space="preserve">проходить в діапазоні</w:t>
      </w:r>
      <w:r>
        <w:t xml:space="preserve"> </w:t>
      </w:r>
      <m:oMath>
        <m:r>
          <m:t>1</m:t>
        </m:r>
        <m:r>
          <m:rPr>
            <m:sty m:val="p"/>
          </m:rPr>
          <m:t>,</m:t>
        </m:r>
        <m:r>
          <m:rPr>
            <m:sty m:val="p"/>
          </m:rPr>
          <m:t>.</m:t>
        </m:r>
        <m:r>
          <m:rPr>
            <m:sty m:val="p"/>
          </m:rPr>
          <m:t>.</m:t>
        </m:r>
        <m:r>
          <m:rPr>
            <m:sty m:val="p"/>
          </m:rPr>
          <m:t>.</m:t>
        </m:r>
        <m:r>
          <m:rPr>
            <m:sty m:val="p"/>
          </m:rPr>
          <m:t>,</m:t>
        </m:r>
        <m:r>
          <m:t>N</m:t>
        </m:r>
        <m:r>
          <m:rPr>
            <m:sty m:val="p"/>
          </m:rPr>
          <m:t>−</m:t>
        </m:r>
        <m:d>
          <m:dPr>
            <m:begChr m:val="("/>
            <m:endChr m:val=")"/>
            <m:sepChr m:val=""/>
            <m:grow/>
          </m:dPr>
          <m:e>
            <m:r>
              <m:t>m</m:t>
            </m:r>
            <m:r>
              <m:rPr>
                <m:sty m:val="p"/>
              </m:rPr>
              <m:t>−</m:t>
            </m:r>
            <m:r>
              <m:t>1</m:t>
            </m:r>
          </m:e>
        </m:d>
        <m:r>
          <m:t>τ</m:t>
        </m:r>
      </m:oMath>
      <w:r>
        <w:t xml:space="preserve">; значення</w:t>
      </w:r>
      <w:r>
        <w:t xml:space="preserve"> </w:t>
      </w:r>
      <m:oMath>
        <m:r>
          <m:t>τ</m:t>
        </m:r>
      </m:oMath>
      <w:r>
        <w:t xml:space="preserve"> </w:t>
      </w:r>
      <w:r>
        <w:t xml:space="preserve">представляє часову затримку, а</w:t>
      </w:r>
      <w:r>
        <w:t xml:space="preserve"> </w:t>
      </w:r>
      <m:oMath>
        <m:r>
          <m:t>m</m:t>
        </m:r>
      </m:oMath>
      <w:r>
        <w:t xml:space="preserve"> </w:t>
      </w:r>
      <w:r>
        <w:t xml:space="preserve">— це розмірність вкладень (кількість змінних, що включає кожна траєкторія).</w:t>
      </w:r>
    </w:p>
    <w:p>
      <w:pPr>
        <w:pStyle w:val="BodyText"/>
      </w:pPr>
      <w:r>
        <w:t xml:space="preserve">Код для реконструкції фазового простору може виглядати наступним чином:</w:t>
      </w:r>
    </w:p>
    <w:p>
      <w:pPr>
        <w:pStyle w:val="SourceCode"/>
      </w:pPr>
      <w:r>
        <w:rPr>
          <w:rStyle w:val="KeywordTok"/>
        </w:rPr>
        <w:t xml:space="preserve">def</w:t>
      </w:r>
      <w:r>
        <w:rPr>
          <w:rStyle w:val="NormalTok"/>
        </w:rPr>
        <w:t xml:space="preserve"> complexity_embedding(signal, dimension, delay):</w:t>
      </w:r>
      <w:r>
        <w:br/>
      </w:r>
      <w:r>
        <w:rPr>
          <w:rStyle w:val="NormalTok"/>
        </w:rPr>
        <w:t xml:space="preserve">    N </w:t>
      </w:r>
      <w:r>
        <w:rPr>
          <w:rStyle w:val="OperatorTok"/>
        </w:rPr>
        <w:t xml:space="preserve">=</w:t>
      </w:r>
      <w:r>
        <w:rPr>
          <w:rStyle w:val="NormalTok"/>
        </w:rPr>
        <w:t xml:space="preserve"> </w:t>
      </w:r>
      <w:r>
        <w:rPr>
          <w:rStyle w:val="BuiltInTok"/>
        </w:rPr>
        <w:t xml:space="preserve">len</w:t>
      </w:r>
      <w:r>
        <w:rPr>
          <w:rStyle w:val="NormalTok"/>
        </w:rPr>
        <w:t xml:space="preserve">(signal)                                        </w:t>
      </w:r>
      <w:r>
        <w:rPr>
          <w:rStyle w:val="CommentTok"/>
        </w:rPr>
        <w:t xml:space="preserve"># вимірюємо довжину сигналу</w:t>
      </w:r>
      <w:r>
        <w:br/>
      </w:r>
      <w:r>
        <w:rPr>
          <w:rStyle w:val="NormalTok"/>
        </w:rPr>
        <w:t xml:space="preserve">    Y </w:t>
      </w:r>
      <w:r>
        <w:rPr>
          <w:rStyle w:val="OperatorTok"/>
        </w:rPr>
        <w:t xml:space="preserve">=</w:t>
      </w:r>
      <w:r>
        <w:rPr>
          <w:rStyle w:val="NormalTok"/>
        </w:rPr>
        <w:t xml:space="preserve"> np.zeros((dimension, N </w:t>
      </w:r>
      <w:r>
        <w:rPr>
          <w:rStyle w:val="OperatorTok"/>
        </w:rPr>
        <w:t xml:space="preserve">-</w:t>
      </w:r>
      <w:r>
        <w:rPr>
          <w:rStyle w:val="NormalTok"/>
        </w:rPr>
        <w:t xml:space="preserve"> (dimension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delay)) </w:t>
      </w:r>
      <w:r>
        <w:rPr>
          <w:rStyle w:val="CommentTok"/>
        </w:rPr>
        <w:t xml:space="preserve"># ініціалізуємо масив нулів,</w:t>
      </w:r>
      <w:r>
        <w:br/>
      </w:r>
      <w:r>
        <w:rPr>
          <w:rStyle w:val="NormalTok"/>
        </w:rPr>
        <w:t xml:space="preserve">                                                           </w:t>
      </w:r>
      <w:r>
        <w:rPr>
          <w:rStyle w:val="CommentTok"/>
        </w:rPr>
        <w:t xml:space="preserve"># що будуть представляти траєкторії</w:t>
      </w:r>
      <w:r>
        <w:br/>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(dimension):</w:t>
      </w:r>
      <w:r>
        <w:br/>
      </w:r>
      <w:r>
        <w:rPr>
          <w:rStyle w:val="NormalTok"/>
        </w:rPr>
        <w:t xml:space="preserve">        Y[i] </w:t>
      </w:r>
      <w:r>
        <w:rPr>
          <w:rStyle w:val="OperatorTok"/>
        </w:rPr>
        <w:t xml:space="preserve">=</w:t>
      </w:r>
      <w:r>
        <w:rPr>
          <w:rStyle w:val="NormalTok"/>
        </w:rPr>
        <w:t xml:space="preserve"> signal[i </w:t>
      </w:r>
      <w:r>
        <w:rPr>
          <w:rStyle w:val="OperatorTok"/>
        </w:rPr>
        <w:t xml:space="preserve">*</w:t>
      </w:r>
      <w:r>
        <w:rPr>
          <w:rStyle w:val="NormalTok"/>
        </w:rPr>
        <w:t xml:space="preserve"> delay : i </w:t>
      </w:r>
      <w:r>
        <w:rPr>
          <w:rStyle w:val="OperatorTok"/>
        </w:rPr>
        <w:t xml:space="preserve">*</w:t>
      </w:r>
      <w:r>
        <w:rPr>
          <w:rStyle w:val="NormalTok"/>
        </w:rPr>
        <w:t xml:space="preserve"> delay </w:t>
      </w:r>
      <w:r>
        <w:rPr>
          <w:rStyle w:val="OperatorTok"/>
        </w:rPr>
        <w:t xml:space="preserve">+</w:t>
      </w:r>
      <w:r>
        <w:rPr>
          <w:rStyle w:val="NormalTok"/>
        </w:rPr>
        <w:t xml:space="preserve"> Y.shape[</w:t>
      </w:r>
      <w:r>
        <w:rPr>
          <w:rStyle w:val="DecValTok"/>
        </w:rPr>
        <w:t xml:space="preserve">1</w:t>
      </w:r>
      <w:r>
        <w:rPr>
          <w:rStyle w:val="NormalTok"/>
        </w:rPr>
        <w:t xml:space="preserve">]]  </w:t>
      </w:r>
      <w:r>
        <w:rPr>
          <w:rStyle w:val="CommentTok"/>
        </w:rPr>
        <w:t xml:space="preserve"># заповнюємо кожну траєкторію </w:t>
      </w:r>
      <w:r>
        <w:br/>
      </w:r>
      <w:r>
        <w:br/>
      </w:r>
      <w:r>
        <w:rPr>
          <w:rStyle w:val="NormalTok"/>
        </w:rPr>
        <w:t xml:space="preserve">    embedded </w:t>
      </w:r>
      <w:r>
        <w:rPr>
          <w:rStyle w:val="OperatorTok"/>
        </w:rPr>
        <w:t xml:space="preserve">=</w:t>
      </w:r>
      <w:r>
        <w:rPr>
          <w:rStyle w:val="NormalTok"/>
        </w:rPr>
        <w:t xml:space="preserve"> Y.T                                          </w:t>
      </w:r>
      <w:r>
        <w:br/>
      </w:r>
      <w:r>
        <w:rPr>
          <w:rStyle w:val="NormalTok"/>
        </w:rPr>
        <w:t xml:space="preserve">    </w:t>
      </w:r>
      <w:r>
        <w:rPr>
          <w:rStyle w:val="ControlFlowTok"/>
        </w:rPr>
        <w:t xml:space="preserve">return</w:t>
      </w:r>
      <w:r>
        <w:rPr>
          <w:rStyle w:val="NormalTok"/>
        </w:rPr>
        <w:t xml:space="preserve"> embedded                                        </w:t>
      </w:r>
      <w:r>
        <w:rPr>
          <w:rStyle w:val="CommentTok"/>
        </w:rPr>
        <w:t xml:space="preserve"># повертаємо результат </w:t>
      </w:r>
    </w:p>
    <w:p>
      <w:pPr>
        <w:pStyle w:val="FirstParagraph"/>
      </w:pPr>
      <w:r>
        <w:t xml:space="preserve">Для реконструкції фазового простору використовуватимемо метод</w:t>
      </w:r>
      <w:r>
        <w:t xml:space="preserve"> </w:t>
      </w:r>
      <w:r>
        <w:rPr>
          <w:rStyle w:val="VerbatimChar"/>
        </w:rPr>
        <w:t xml:space="preserve">complexity_embedding()</w:t>
      </w:r>
      <w:r>
        <w:t xml:space="preserve">. Його синтаксис:</w:t>
      </w:r>
    </w:p>
    <w:p>
      <w:pPr>
        <w:pStyle w:val="BodyText"/>
      </w:pPr>
      <w:r>
        <w:rPr>
          <w:rStyle w:val="VerbatimChar"/>
          <w:bCs/>
          <w:b/>
        </w:rPr>
        <w:t xml:space="preserve">complexity_embedding(signal, delay=1, dimension=3, show=False, **kwargs)</w:t>
      </w:r>
    </w:p>
    <w:p>
      <w:pPr>
        <w:pStyle w:val="BodyText"/>
      </w:pPr>
      <w:r>
        <w:rPr>
          <w:bCs/>
          <w:b/>
        </w:rPr>
        <w:t xml:space="preserve">Параметри:</w:t>
      </w:r>
    </w:p>
    <w:p>
      <w:pPr>
        <w:numPr>
          <w:ilvl w:val="0"/>
          <w:numId w:val="1012"/>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 Також може бути рядком, наприклад,</w:t>
      </w:r>
      <w:r>
        <w:t xml:space="preserve"> </w:t>
      </w:r>
      <w:r>
        <w:rPr>
          <w:rStyle w:val="VerbatimChar"/>
        </w:rPr>
        <w:t xml:space="preserve">"lorenz"</w:t>
      </w:r>
      <w:r>
        <w:t xml:space="preserve"> </w:t>
      </w:r>
      <w:r>
        <w:t xml:space="preserve">(атрактор Лоренца),</w:t>
      </w:r>
      <w:r>
        <w:t xml:space="preserve"> </w:t>
      </w:r>
      <w:r>
        <w:rPr>
          <w:rStyle w:val="VerbatimChar"/>
        </w:rPr>
        <w:t xml:space="preserve">"rossler"</w:t>
      </w:r>
      <w:r>
        <w:t xml:space="preserve"> </w:t>
      </w:r>
      <w:r>
        <w:t xml:space="preserve">(атрактор Росслера) або</w:t>
      </w:r>
      <w:r>
        <w:t xml:space="preserve"> </w:t>
      </w:r>
      <w:r>
        <w:rPr>
          <w:rStyle w:val="VerbatimChar"/>
        </w:rPr>
        <w:t xml:space="preserve">"clifford"</w:t>
      </w:r>
      <w:r>
        <w:t xml:space="preserve"> </w:t>
      </w:r>
      <w:r>
        <w:t xml:space="preserve">(атрактор Кліффорда) для отримання попередньо визначеного атрактора;</w:t>
      </w:r>
    </w:p>
    <w:p>
      <w:pPr>
        <w:numPr>
          <w:ilvl w:val="0"/>
          <w:numId w:val="1012"/>
        </w:numPr>
        <w:pStyle w:val="Compact"/>
      </w:pPr>
      <w:r>
        <w:rPr>
          <w:bCs/>
          <w:b/>
        </w:rPr>
        <w:t xml:space="preserve">delay</w:t>
      </w:r>
      <w:r>
        <w:t xml:space="preserve"> </w:t>
      </w:r>
      <w:r>
        <w:t xml:space="preserve">(</w:t>
      </w:r>
      <w:r>
        <w:rPr>
          <w:iCs/>
          <w:i/>
        </w:rPr>
        <w:t xml:space="preserve">int</w:t>
      </w:r>
      <w:r>
        <w:t xml:space="preserve">) — часова затримка (часто позначається</w:t>
      </w:r>
      <w:r>
        <w:t xml:space="preserve"> </w:t>
      </w:r>
      <m:oMath>
        <m:r>
          <m:t>τ</m:t>
        </m:r>
      </m:oMath>
      <w:r>
        <w:t xml:space="preserve"> </w:t>
      </w:r>
      <w:r>
        <w:t xml:space="preserve">іноді називають запізненням). Ще розглянемо метод</w:t>
      </w:r>
      <w:r>
        <w:t xml:space="preserve"> </w:t>
      </w:r>
      <w:r>
        <w:rPr>
          <w:rStyle w:val="VerbatimChar"/>
        </w:rPr>
        <w:t xml:space="preserve">complexity_delay()</w:t>
      </w:r>
      <w:r>
        <w:t xml:space="preserve"> </w:t>
      </w:r>
      <w:r>
        <w:t xml:space="preserve">для оцінки оптимального значення цього параметра;</w:t>
      </w:r>
    </w:p>
    <w:p>
      <w:pPr>
        <w:numPr>
          <w:ilvl w:val="0"/>
          <w:numId w:val="1012"/>
        </w:numPr>
        <w:pStyle w:val="Compact"/>
      </w:pPr>
      <w:r>
        <w:rPr>
          <w:bCs/>
          <w:b/>
        </w:rPr>
        <w:t xml:space="preserve">dimension</w:t>
      </w:r>
      <w:r>
        <w:t xml:space="preserve"> </w:t>
      </w:r>
      <w:r>
        <w:t xml:space="preserve">(</w:t>
      </w:r>
      <w:r>
        <w:rPr>
          <w:iCs/>
          <w:i/>
        </w:rPr>
        <w:t xml:space="preserve">int</w:t>
      </w:r>
      <w:r>
        <w:t xml:space="preserve">) — розмірність вкладень (</w:t>
      </w:r>
      <m:oMath>
        <m:r>
          <m:t>m</m:t>
        </m:r>
      </m:oMath>
      <w:r>
        <w:t xml:space="preserve">, іноді позначається як</w:t>
      </w:r>
      <w:r>
        <w:t xml:space="preserve"> </w:t>
      </w:r>
      <m:oMath>
        <m:r>
          <m:t>d</m:t>
        </m:r>
      </m:oMath>
      <w:r>
        <w:t xml:space="preserve">). Далі звернемось до методу</w:t>
      </w:r>
      <w:r>
        <w:t xml:space="preserve"> </w:t>
      </w:r>
      <w:r>
        <w:rPr>
          <w:rStyle w:val="VerbatimChar"/>
        </w:rPr>
        <w:t xml:space="preserve">complexity_dimension()</w:t>
      </w:r>
      <w:r>
        <w:t xml:space="preserve">, щоб оцінити оптимальне значення для цього параметра;</w:t>
      </w:r>
    </w:p>
    <w:p>
      <w:pPr>
        <w:numPr>
          <w:ilvl w:val="0"/>
          <w:numId w:val="1012"/>
        </w:numPr>
        <w:pStyle w:val="Compact"/>
      </w:pPr>
      <w:r>
        <w:rPr>
          <w:bCs/>
          <w:b/>
        </w:rPr>
        <w:t xml:space="preserve">show</w:t>
      </w:r>
      <w:r>
        <w:t xml:space="preserve"> </w:t>
      </w:r>
      <w:r>
        <w:t xml:space="preserve">(</w:t>
      </w:r>
      <w:r>
        <w:rPr>
          <w:iCs/>
          <w:i/>
        </w:rPr>
        <w:t xml:space="preserve">bool</w:t>
      </w:r>
      <w:r>
        <w:t xml:space="preserve">) — побудувати графік реконструйованого атрактора;</w:t>
      </w:r>
    </w:p>
    <w:p>
      <w:pPr>
        <w:numPr>
          <w:ilvl w:val="0"/>
          <w:numId w:val="1012"/>
        </w:numPr>
        <w:pStyle w:val="Compact"/>
      </w:pPr>
      <w:r>
        <w:rPr>
          <w:bCs/>
          <w:b/>
        </w:rPr>
        <w:t xml:space="preserve">kwargs</w:t>
      </w:r>
      <w:r>
        <w:t xml:space="preserve"> </w:t>
      </w:r>
      <w:r>
        <w:t xml:space="preserve">— інші аргументи, що передаються до</w:t>
      </w:r>
      <w:r>
        <w:t xml:space="preserve"> </w:t>
      </w:r>
      <w:r>
        <w:rPr>
          <w:rStyle w:val="VerbatimChar"/>
        </w:rPr>
        <w:t xml:space="preserve">complexity_attractor()</w:t>
      </w:r>
      <w:r>
        <w:t xml:space="preserve">.</w:t>
      </w:r>
    </w:p>
    <w:p>
      <w:pPr>
        <w:pStyle w:val="FirstParagraph"/>
      </w:pPr>
      <w:r>
        <w:rPr>
          <w:bCs/>
          <w:b/>
        </w:rPr>
        <w:t xml:space="preserve">Повертає:</w:t>
      </w:r>
    </w:p>
    <w:p>
      <w:pPr>
        <w:numPr>
          <w:ilvl w:val="0"/>
          <w:numId w:val="1013"/>
        </w:numPr>
        <w:pStyle w:val="Compact"/>
      </w:pPr>
      <w:r>
        <w:rPr>
          <w:iCs/>
          <w:i/>
        </w:rPr>
        <w:t xml:space="preserve">array</w:t>
      </w:r>
      <w:r>
        <w:t xml:space="preserve"> </w:t>
      </w:r>
      <w:r>
        <w:t xml:space="preserve">— реконструйований атрактор розміру</w:t>
      </w:r>
      <w:r>
        <w:t xml:space="preserve"> </w:t>
      </w:r>
      <w:r>
        <w:rPr>
          <w:rStyle w:val="VerbatimChar"/>
        </w:rPr>
        <w:t xml:space="preserve">length - (dimension - 1) * delay</w:t>
      </w:r>
      <w:r>
        <w:t xml:space="preserve">.</w:t>
      </w:r>
    </w:p>
    <w:p>
      <w:pPr>
        <w:pStyle w:val="FirstParagraph"/>
      </w:pPr>
      <w:r>
        <w:t xml:space="preserve">Далі імпортуємо необхідні для подальшої роботи модулі:</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 </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neurokit2 </w:t>
      </w:r>
      <w:r>
        <w:rPr>
          <w:rStyle w:val="ImportTok"/>
        </w:rPr>
        <w:t xml:space="preserve">as</w:t>
      </w:r>
      <w:r>
        <w:rPr>
          <w:rStyle w:val="NormalTok"/>
        </w:rPr>
        <w:t xml:space="preserve"> nk</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ImportTok"/>
        </w:rPr>
        <w:t xml:space="preserve">import</w:t>
      </w:r>
      <w:r>
        <w:rPr>
          <w:rStyle w:val="NormalTok"/>
        </w:rPr>
        <w:t xml:space="preserve"> scienceplots</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br/>
      </w:r>
      <w:r>
        <w:rPr>
          <w:rStyle w:val="OperatorTok"/>
        </w:rPr>
        <w:t xml:space="preserve">%</w:t>
      </w:r>
      <w:r>
        <w:rPr>
          <w:rStyle w:val="NormalTok"/>
        </w:rPr>
        <w:t xml:space="preserve">matplotlib inline</w:t>
      </w:r>
    </w:p>
    <w:p>
      <w:pPr>
        <w:pStyle w:val="FirstParagraph"/>
      </w:pPr>
      <w:r>
        <w:t xml:space="preserve">І виконаємо налаштування рисунків для виводу:</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size </w:t>
      </w:r>
      <w:r>
        <w:rPr>
          <w:rStyle w:val="OperatorTok"/>
        </w:rPr>
        <w:t xml:space="preserve">=</w:t>
      </w:r>
      <w:r>
        <w:rPr>
          <w:rStyle w:val="NormalTok"/>
        </w:rPr>
        <w:t xml:space="preserve"> </w:t>
      </w:r>
      <w:r>
        <w:rPr>
          <w:rStyle w:val="DecValTok"/>
        </w:rPr>
        <w:t xml:space="preserve">16</w:t>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size,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'axes.labelsize'</w:t>
      </w:r>
      <w:r>
        <w:rPr>
          <w:rStyle w:val="NormalTok"/>
        </w:rPr>
        <w:t xml:space="preserve">: size,              </w:t>
      </w:r>
      <w:r>
        <w:rPr>
          <w:rStyle w:val="CommentTok"/>
        </w:rPr>
        <w:t xml:space="preserve"># розмір підписів по осям</w:t>
      </w:r>
      <w:r>
        <w:br/>
      </w:r>
      <w:r>
        <w:rPr>
          <w:rStyle w:val="NormalTok"/>
        </w:rPr>
        <w:t xml:space="preserve">    </w:t>
      </w:r>
      <w:r>
        <w:rPr>
          <w:rStyle w:val="StringTok"/>
        </w:rPr>
        <w:t xml:space="preserve">'legend.fontsize'</w:t>
      </w:r>
      <w:r>
        <w:rPr>
          <w:rStyle w:val="NormalTok"/>
        </w:rPr>
        <w:t xml:space="preserve">: size,             </w:t>
      </w:r>
      <w:r>
        <w:rPr>
          <w:rStyle w:val="CommentTok"/>
        </w:rPr>
        <w:t xml:space="preserve"># розмір легенди</w:t>
      </w:r>
      <w:r>
        <w:br/>
      </w:r>
      <w:r>
        <w:rPr>
          <w:rStyle w:val="NormalTok"/>
        </w:rPr>
        <w:t xml:space="preserve">    </w:t>
      </w:r>
      <w:r>
        <w:rPr>
          <w:rStyle w:val="StringTok"/>
        </w:rPr>
        <w:t xml:space="preserve">'xtick.labelsize'</w:t>
      </w:r>
      <w:r>
        <w:rPr>
          <w:rStyle w:val="NormalTok"/>
        </w:rPr>
        <w:t xml:space="preserve">: size,             </w:t>
      </w:r>
      <w:r>
        <w:rPr>
          <w:rStyle w:val="CommentTok"/>
        </w:rPr>
        <w:t xml:space="preserve"># розмір розмітки по осі Ох</w:t>
      </w:r>
      <w:r>
        <w:br/>
      </w:r>
      <w:r>
        <w:rPr>
          <w:rStyle w:val="NormalTok"/>
        </w:rPr>
        <w:t xml:space="preserve">    </w:t>
      </w:r>
      <w:r>
        <w:rPr>
          <w:rStyle w:val="StringTok"/>
        </w:rPr>
        <w:t xml:space="preserve">'ytick.labelsize'</w:t>
      </w:r>
      <w:r>
        <w:rPr>
          <w:rStyle w:val="NormalTok"/>
        </w:rPr>
        <w:t xml:space="preserve">: size,             </w:t>
      </w:r>
      <w:r>
        <w:rPr>
          <w:rStyle w:val="CommentTok"/>
        </w:rPr>
        <w:t xml:space="preserve"># розмір розмітки по осі Ох</w:t>
      </w:r>
      <w:r>
        <w:br/>
      </w:r>
      <w:r>
        <w:rPr>
          <w:rStyle w:val="NormalTok"/>
        </w:rPr>
        <w:t xml:space="preserve">    </w:t>
      </w:r>
      <w:r>
        <w:rPr>
          <w:rStyle w:val="StringTok"/>
        </w:rPr>
        <w:t xml:space="preserve">"font.family"</w:t>
      </w:r>
      <w:r>
        <w:rPr>
          <w:rStyle w:val="NormalTok"/>
        </w:rPr>
        <w:t xml:space="preserve">: </w:t>
      </w:r>
      <w:r>
        <w:rPr>
          <w:rStyle w:val="StringTok"/>
        </w:rPr>
        <w:t xml:space="preserve">"Serif"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 New Roman"</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    </w:t>
      </w:r>
      <w:r>
        <w:rPr>
          <w:rStyle w:val="StringTok"/>
        </w:rPr>
        <w:t xml:space="preserve">'axes.grid'</w:t>
      </w:r>
      <w:r>
        <w:rPr>
          <w:rStyle w:val="NormalTok"/>
        </w:rPr>
        <w:t xml:space="preserve">: </w:t>
      </w:r>
      <w:r>
        <w:rPr>
          <w:rStyle w:val="VariableTok"/>
        </w:rPr>
        <w:t xml:space="preserve">False</w:t>
      </w:r>
      <w:r>
        <w:rPr>
          <w:rStyle w:val="NormalTok"/>
        </w:rPr>
        <w:t xml:space="preserve">                   </w:t>
      </w:r>
      <w:r>
        <w:rPr>
          <w:rStyle w:val="CommentTok"/>
        </w:rPr>
        <w:t xml:space="preserve"># побудова сітки на самому рисунку</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p>
      <w:pPr>
        <w:pStyle w:val="FirstParagraph"/>
      </w:pPr>
      <w:r>
        <w:t xml:space="preserve">Тепер розглянемо можливість використання методу часових затримок і отриманих у подальшому атракторів у якості індикатора складності. Як і в попередній роботі, для прикладу завантажимо часовий ряд Біткоїна за період з 1 вересня 2015 по 1 березня 2020, використовуючи</w:t>
      </w:r>
      <w:r>
        <w:t xml:space="preserve"> </w:t>
      </w:r>
      <w:r>
        <w:rPr>
          <w:rStyle w:val="VerbatimChar"/>
        </w:rPr>
        <w:t xml:space="preserve">yfinance</w:t>
      </w:r>
      <w:r>
        <w:t xml:space="preserve">:</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'BTC-USD'</w:t>
      </w:r>
      <w:r>
        <w:rPr>
          <w:rStyle w:val="NormalTok"/>
        </w:rPr>
        <w:t xml:space="preserve">       </w:t>
      </w:r>
      <w:r>
        <w:rPr>
          <w:rStyle w:val="CommentTok"/>
        </w:rPr>
        <w:t xml:space="preserve"># Символ індексу</w:t>
      </w:r>
      <w:r>
        <w:br/>
      </w:r>
      <w:r>
        <w:rPr>
          <w:rStyle w:val="NormalTok"/>
        </w:rPr>
        <w:t xml:space="preserve">start </w:t>
      </w:r>
      <w:r>
        <w:rPr>
          <w:rStyle w:val="OperatorTok"/>
        </w:rPr>
        <w:t xml:space="preserve">=</w:t>
      </w:r>
      <w:r>
        <w:rPr>
          <w:rStyle w:val="NormalTok"/>
        </w:rPr>
        <w:t xml:space="preserve"> </w:t>
      </w:r>
      <w:r>
        <w:rPr>
          <w:rStyle w:val="StringTok"/>
        </w:rPr>
        <w:t xml:space="preserve">"2015-09-01"</w:t>
      </w:r>
      <w:r>
        <w:rPr>
          <w:rStyle w:val="NormalTok"/>
        </w:rPr>
        <w:t xml:space="preserve">     </w:t>
      </w:r>
      <w:r>
        <w:rPr>
          <w:rStyle w:val="CommentTok"/>
        </w:rPr>
        <w:t xml:space="preserve"># Дата початку зчитування даних</w:t>
      </w:r>
      <w:r>
        <w:br/>
      </w:r>
      <w:r>
        <w:rPr>
          <w:rStyle w:val="NormalTok"/>
        </w:rPr>
        <w:t xml:space="preserve">end </w:t>
      </w:r>
      <w:r>
        <w:rPr>
          <w:rStyle w:val="OperatorTok"/>
        </w:rPr>
        <w:t xml:space="preserve">=</w:t>
      </w:r>
      <w:r>
        <w:rPr>
          <w:rStyle w:val="NormalTok"/>
        </w:rPr>
        <w:t xml:space="preserve"> </w:t>
      </w:r>
      <w:r>
        <w:rPr>
          <w:rStyle w:val="StringTok"/>
        </w:rPr>
        <w:t xml:space="preserve">"2020-03-01"</w:t>
      </w:r>
      <w:r>
        <w:rPr>
          <w:rStyle w:val="NormalTok"/>
        </w:rPr>
        <w:t xml:space="preserve">       </w:t>
      </w:r>
      <w:r>
        <w:rPr>
          <w:rStyle w:val="CommentTok"/>
        </w:rPr>
        <w:t xml:space="preserve"># Дата закінчення зчитування даних</w:t>
      </w:r>
      <w:r>
        <w:br/>
      </w:r>
      <w:r>
        <w:br/>
      </w:r>
      <w:r>
        <w:rPr>
          <w:rStyle w:val="NormalTok"/>
        </w:rPr>
        <w:t xml:space="preserve">data </w:t>
      </w:r>
      <w:r>
        <w:rPr>
          <w:rStyle w:val="OperatorTok"/>
        </w:rPr>
        <w:t xml:space="preserve">=</w:t>
      </w:r>
      <w:r>
        <w:rPr>
          <w:rStyle w:val="NormalTok"/>
        </w:rPr>
        <w:t xml:space="preserve"> yf.download(symbol, start, end)  </w:t>
      </w:r>
      <w:r>
        <w:rPr>
          <w:rStyle w:val="CommentTok"/>
        </w:rPr>
        <w:t xml:space="preserve"># вивантажуємо дані</w:t>
      </w:r>
      <w:r>
        <w:br/>
      </w:r>
      <w:r>
        <w:rPr>
          <w:rStyle w:val="NormalTok"/>
        </w:rPr>
        <w:t xml:space="preserve">time_ser </w:t>
      </w:r>
      <w:r>
        <w:rPr>
          <w:rStyle w:val="OperatorTok"/>
        </w:rPr>
        <w:t xml:space="preserve">=</w:t>
      </w:r>
      <w:r>
        <w:rPr>
          <w:rStyle w:val="NormalTok"/>
        </w:rPr>
        <w:t xml:space="preserve"> data[</w:t>
      </w:r>
      <w:r>
        <w:rPr>
          <w:rStyle w:val="StringTok"/>
        </w:rPr>
        <w:t xml:space="preserve">'Adj Close'</w:t>
      </w:r>
      <w:r>
        <w:rPr>
          <w:rStyle w:val="NormalTok"/>
        </w:rPr>
        <w:t xml:space="preserve">].copy()     </w:t>
      </w:r>
      <w:r>
        <w:rPr>
          <w:rStyle w:val="CommentTok"/>
        </w:rPr>
        <w:t xml:space="preserve"># зберігаємо саме ціни закриття</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pPr>
        <w:pStyle w:val="SourceCode"/>
      </w:pPr>
      <w:r>
        <w:rPr>
          <w:rStyle w:val="VerbatimChar"/>
        </w:rPr>
        <w:t xml:space="preserve">[*********************100%%**********************]  1 of 1 completed</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140" name="Picture"/>
                  <a:graphic>
                    <a:graphicData uri="http://schemas.openxmlformats.org/drawingml/2006/picture">
                      <pic:pic>
                        <pic:nvPicPr>
                          <pic:cNvPr descr="F:\Programms\Quarto\share\formats\docx\warning.png" id="141" name="Picture"/>
                          <pic:cNvPicPr>
                            <a:picLocks noChangeArrowheads="1" noChangeAspect="1"/>
                          </pic:cNvPicPr>
                        </pic:nvPicPr>
                        <pic:blipFill>
                          <a:blip r:embed="rId6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Увага</w:t>
            </w:r>
          </w:p>
        </w:tc>
      </w:tr>
      <w:tr>
        <w:trPr>
          <w:cantSplit/>
        </w:trPr>
        <w:tc>
          <w:tcPr>
            <w:tcMar>
              <w:top w:w="108" w:type="dxa"/>
              <w:bottom w:w="108" w:type="dxa"/>
            </w:tcMar>
          </w:tcPr>
          <w:p>
            <w:pPr>
              <w:pStyle w:val="BodyText"/>
            </w:pPr>
            <w:pPr>
              <w:spacing w:before="16" w:after="16"/>
            </w:pPr>
            <w:r>
              <w:t xml:space="preserve">Виконайте цей блок, якщо хочете зчитати дані не з Yahoo! Finance, а із власного файлу. Зрозуміло, що й аналіз результатів, і висновки залежать від того з яким рядом ми працюємо</w:t>
            </w:r>
          </w:p>
        </w:tc>
      </w:tr>
    </w:tbl>
    <w:p>
      <w:r>
        <w:pict>
          <v:rect style="width:0;height:1.5pt" o:hralign="center" o:hrstd="t" o:hr="t"/>
        </w:pic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'sMpa11'</w:t>
      </w:r>
      <w:r>
        <w:rPr>
          <w:rStyle w:val="NormalTok"/>
        </w:rPr>
        <w:t xml:space="preserve">                  </w:t>
      </w:r>
      <w:r>
        <w:rPr>
          <w:rStyle w:val="CommentTok"/>
        </w:rPr>
        <w:t xml:space="preserve"># Символ індексу</w:t>
      </w:r>
      <w:r>
        <w:br/>
      </w:r>
      <w:r>
        <w:br/>
      </w:r>
      <w:r>
        <w:rPr>
          <w:rStyle w:val="NormalTok"/>
        </w:rPr>
        <w:t xml:space="preserve">path </w:t>
      </w:r>
      <w:r>
        <w:rPr>
          <w:rStyle w:val="OperatorTok"/>
        </w:rPr>
        <w:t xml:space="preserve">=</w:t>
      </w:r>
      <w:r>
        <w:rPr>
          <w:rStyle w:val="NormalTok"/>
        </w:rPr>
        <w:t xml:space="preserve"> </w:t>
      </w:r>
      <w:r>
        <w:rPr>
          <w:rStyle w:val="StringTok"/>
        </w:rPr>
        <w:t xml:space="preserve">"databases\sMpa11.txt"</w:t>
      </w:r>
      <w:r>
        <w:rPr>
          <w:rStyle w:val="NormalTok"/>
        </w:rPr>
        <w:t xml:space="preserve">      </w:t>
      </w:r>
      <w:r>
        <w:rPr>
          <w:rStyle w:val="CommentTok"/>
        </w:rPr>
        <w:t xml:space="preserve"># шлях по якому здійснюється зчитування файлу</w:t>
      </w:r>
      <w:r>
        <w:br/>
      </w:r>
      <w:r>
        <w:rPr>
          <w:rStyle w:val="NormalTok"/>
        </w:rPr>
        <w:t xml:space="preserve">data </w:t>
      </w:r>
      <w:r>
        <w:rPr>
          <w:rStyle w:val="OperatorTok"/>
        </w:rPr>
        <w:t xml:space="preserve">=</w:t>
      </w:r>
      <w:r>
        <w:rPr>
          <w:rStyle w:val="NormalTok"/>
        </w:rPr>
        <w:t xml:space="preserve"> pd.read_csv(path,           </w:t>
      </w:r>
      <w:r>
        <w:rPr>
          <w:rStyle w:val="CommentTok"/>
        </w:rPr>
        <w:t xml:space="preserve"># зчитування даних </w:t>
      </w:r>
      <w:r>
        <w:br/>
      </w:r>
      <w:r>
        <w:rPr>
          <w:rStyle w:val="NormalTok"/>
        </w:rPr>
        <w:t xml:space="preserve">                   names</w:t>
      </w:r>
      <w:r>
        <w:rPr>
          <w:rStyle w:val="OperatorTok"/>
        </w:rPr>
        <w:t xml:space="preserve">=</w:t>
      </w:r>
      <w:r>
        <w:rPr>
          <w:rStyle w:val="NormalTok"/>
        </w:rPr>
        <w:t xml:space="preserve">[symbol])</w:t>
      </w:r>
      <w:r>
        <w:br/>
      </w:r>
      <w:r>
        <w:rPr>
          <w:rStyle w:val="NormalTok"/>
        </w:rPr>
        <w:t xml:space="preserve">time_ser </w:t>
      </w:r>
      <w:r>
        <w:rPr>
          <w:rStyle w:val="OperatorTok"/>
        </w:rPr>
        <w:t xml:space="preserve">=</w:t>
      </w:r>
      <w:r>
        <w:rPr>
          <w:rStyle w:val="NormalTok"/>
        </w:rPr>
        <w:t xml:space="preserve"> data[symbol].copy()     </w:t>
      </w:r>
      <w:r>
        <w:rPr>
          <w:rStyle w:val="CommentTok"/>
        </w:rPr>
        <w:t xml:space="preserve"># копіюємо значення кривої </w:t>
      </w:r>
      <w:r>
        <w:br/>
      </w:r>
      <w:r>
        <w:rPr>
          <w:rStyle w:val="NormalTok"/>
        </w:rPr>
        <w:t xml:space="preserve">                                   </w:t>
      </w:r>
      <w:r>
        <w:rPr>
          <w:rStyle w:val="CommentTok"/>
        </w:rPr>
        <w:t xml:space="preserve"># "напруга-видовження" до окремої змінної</w:t>
      </w:r>
      <w:r>
        <w:br/>
      </w:r>
      <w:r>
        <w:br/>
      </w:r>
      <w:r>
        <w:rPr>
          <w:rStyle w:val="NormalTok"/>
        </w:rPr>
        <w:t xml:space="preserve">xlabel </w:t>
      </w:r>
      <w:r>
        <w:rPr>
          <w:rStyle w:val="OperatorTok"/>
        </w:rPr>
        <w:t xml:space="preserve">=</w:t>
      </w:r>
      <w:r>
        <w:rPr>
          <w:rStyle w:val="NormalTok"/>
        </w:rPr>
        <w:t xml:space="preserve"> </w:t>
      </w:r>
      <w:r>
        <w:rPr>
          <w:rStyle w:val="VerbatimStringTok"/>
        </w:rPr>
        <w:t xml:space="preserve">r'$\varepsilon$'</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r>
        <w:pict>
          <v:rect style="width:0;height:1.5pt" o:hralign="center" o:hrstd="t" o:hr="t"/>
        </w:pict>
      </w:r>
    </w:p>
    <w:p>
      <w:pPr>
        <w:pStyle w:val="FirstParagraph"/>
      </w:pPr>
      <w:r>
        <w:t xml:space="preserve">Виводимо досліджуваний ряд:</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Встановимо підпис по вісі Ох</w:t>
      </w:r>
      <w:r>
        <w:br/>
      </w:r>
      <w:r>
        <w:rPr>
          <w:rStyle w:val="NormalTok"/>
        </w:rPr>
        <w:t xml:space="preserve">ax.set_ylabel(ylabel)                      </w:t>
      </w:r>
      <w:r>
        <w:rPr>
          <w:rStyle w:val="CommentTok"/>
        </w:rPr>
        <w:t xml:space="preserve"># Встановимо підпис по вісі Oy</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Layout w:type="fixed"/>
      </w:tblPr>
      <w:tblGrid>
        <w:gridCol w:w="7920"/>
      </w:tblGrid>
      <w:tr>
        <w:tc>
          <w:tcPr/>
          <w:bookmarkStart w:id="145" w:name="fig-btc-init"/>
          <w:p>
            <w:pPr>
              <w:pStyle w:val="Compact"/>
              <w:jc w:val="center"/>
            </w:pPr>
            <w:r>
              <w:drawing>
                <wp:inline>
                  <wp:extent cx="5334000" cy="4231441"/>
                  <wp:effectExtent b="0" l="0" r="0" t="0"/>
                  <wp:docPr descr="" title="" id="143" name="Picture"/>
                  <a:graphic>
                    <a:graphicData uri="http://schemas.openxmlformats.org/drawingml/2006/picture">
                      <pic:pic>
                        <pic:nvPicPr>
                          <pic:cNvPr descr="lab_2_files/figure-docx/fig-btc-init-output-1.png" id="144" name="Picture"/>
                          <pic:cNvPicPr>
                            <a:picLocks noChangeArrowheads="1" noChangeAspect="1"/>
                          </pic:cNvPicPr>
                        </pic:nvPicPr>
                        <pic:blipFill>
                          <a:blip r:embed="rId142"/>
                          <a:stretch>
                            <a:fillRect/>
                          </a:stretch>
                        </pic:blipFill>
                        <pic:spPr bwMode="auto">
                          <a:xfrm>
                            <a:off x="0" y="0"/>
                            <a:ext cx="5334000" cy="4231441"/>
                          </a:xfrm>
                          <a:prstGeom prst="rect">
                            <a:avLst/>
                          </a:prstGeom>
                          <a:noFill/>
                          <a:ln w="9525">
                            <a:noFill/>
                            <a:headEnd/>
                            <a:tailEnd/>
                          </a:ln>
                        </pic:spPr>
                      </pic:pic>
                    </a:graphicData>
                  </a:graphic>
                </wp:inline>
              </w:drawing>
            </w:r>
          </w:p>
          <w:p>
            <w:pPr>
              <w:jc w:val="center"/>
            </w:pPr>
            <w:pPr>
              <w:jc w:val="start"/>
              <w:spacing w:before="200"/>
              <w:pStyle w:val="ImageCaption"/>
            </w:pPr>
            <w:r>
              <w:t xml:space="preserve">Рис. 2.5: Динаміка щоденних змін індексу Біткоїна</w:t>
            </w:r>
          </w:p>
          <w:bookmarkEnd w:id="145"/>
        </w:tc>
      </w:tr>
    </w:tbl>
    <w:p>
      <w:pPr>
        <w:pStyle w:val="BodyText"/>
      </w:pPr>
      <w:r>
        <w:t xml:space="preserve">Спочатку оберемо вид ряду: 1 - вихідний ряд; 2 - детермінований (різниця між теперішнім та попереднім значенням); 3 - прибутковості звичайні; 4 - стандартизовані прибутковості; 5 - абсолютні значення (волатильності); 6 - стандартизований ряд.</w:t>
      </w:r>
    </w:p>
    <w:p>
      <w:pPr>
        <w:pStyle w:val="BodyText"/>
      </w:pPr>
      <w:r>
        <w:t xml:space="preserve">Для подальших розрахунків накращим варіантом буде вибір стандартизованого вихідного ряду або прибутковостей, оскільки значення вихідного часового ряду відрізняються на декілька порядків, і можуть сильно перевищувати встановлений параметр</w:t>
      </w:r>
      <w:r>
        <w:t xml:space="preserve"> </w:t>
      </w:r>
      <m:oMath>
        <m:r>
          <m:t>ε</m:t>
        </m:r>
      </m:oMath>
      <w:r>
        <w:t xml:space="preserve">. У цьому випадку для вихідних значень, що сильно різняться між собою, увесь часовий діапазон буде розглядатися як нерекурентний.</w:t>
      </w:r>
    </w:p>
    <w:p>
      <w:pPr>
        <w:pStyle w:val="BodyText"/>
      </w:pPr>
      <w:r>
        <w:t xml:space="preserve">Спочатку визначимо функції для виконання перетворення ряду:</w:t>
      </w:r>
    </w:p>
    <w:p>
      <w:pPr>
        <w:pStyle w:val="SourceCode"/>
      </w:pPr>
      <w:r>
        <w:rPr>
          <w:rStyle w:val="KeywordTok"/>
        </w:rPr>
        <w:t xml:space="preserve">def</w:t>
      </w:r>
      <w:r>
        <w:rPr>
          <w:rStyle w:val="NormalTok"/>
        </w:rPr>
        <w:t xml:space="preserve"> transformation(signal, ret_type):</w:t>
      </w:r>
      <w:r>
        <w:br/>
      </w:r>
      <w:r>
        <w:br/>
      </w:r>
      <w:r>
        <w:rPr>
          <w:rStyle w:val="NormalTok"/>
        </w:rPr>
        <w:t xml:space="preserve">    for_rec </w:t>
      </w:r>
      <w:r>
        <w:rPr>
          <w:rStyle w:val="OperatorTok"/>
        </w:rPr>
        <w:t xml:space="preserve">=</w:t>
      </w:r>
      <w:r>
        <w:rPr>
          <w:rStyle w:val="NormalTok"/>
        </w:rPr>
        <w:t xml:space="preserve"> signal.copy()</w:t>
      </w:r>
      <w:r>
        <w:br/>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Зважаючи на вид ряду, виконуємо</w:t>
      </w:r>
      <w:r>
        <w:br/>
      </w:r>
      <w:r>
        <w:rPr>
          <w:rStyle w:val="NormalTok"/>
        </w:rPr>
        <w:t xml:space="preserve">                            </w:t>
      </w:r>
      <w:r>
        <w:rPr>
          <w:rStyle w:val="CommentTok"/>
        </w:rPr>
        <w:t xml:space="preserve"># необхідні перетворення</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for_rec </w:t>
      </w:r>
      <w:r>
        <w:rPr>
          <w:rStyle w:val="OperatorTok"/>
        </w:rPr>
        <w:t xml:space="preserve">=</w:t>
      </w:r>
      <w:r>
        <w:rPr>
          <w:rStyle w:val="NormalTok"/>
        </w:rPr>
        <w:t xml:space="preserve"> for_rec.diff()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for_rec </w:t>
      </w:r>
      <w:r>
        <w:rPr>
          <w:rStyle w:val="OperatorTok"/>
        </w:rPr>
        <w:t xml:space="preserve">=</w:t>
      </w:r>
      <w:r>
        <w:rPr>
          <w:rStyle w:val="NormalTok"/>
        </w:rPr>
        <w:t xml:space="preserve"> for_rec.</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br/>
      </w:r>
      <w:r>
        <w:rPr>
          <w:rStyle w:val="NormalTok"/>
        </w:rPr>
        <w:t xml:space="preserve">    for_rec </w:t>
      </w:r>
      <w:r>
        <w:rPr>
          <w:rStyle w:val="OperatorTok"/>
        </w:rPr>
        <w:t xml:space="preserve">=</w:t>
      </w:r>
      <w:r>
        <w:rPr>
          <w:rStyle w:val="NormalTok"/>
        </w:rPr>
        <w:t xml:space="preserve"> for_rec.dropna().values</w:t>
      </w:r>
      <w:r>
        <w:br/>
      </w:r>
      <w:r>
        <w:br/>
      </w:r>
      <w:r>
        <w:rPr>
          <w:rStyle w:val="NormalTok"/>
        </w:rPr>
        <w:t xml:space="preserve">    </w:t>
      </w:r>
      <w:r>
        <w:rPr>
          <w:rStyle w:val="ControlFlowTok"/>
        </w:rPr>
        <w:t xml:space="preserve">return</w:t>
      </w:r>
      <w:r>
        <w:rPr>
          <w:rStyle w:val="NormalTok"/>
        </w:rPr>
        <w:t xml:space="preserve"> for_rec</w:t>
      </w:r>
    </w:p>
    <w:p>
      <w:pPr>
        <w:pStyle w:val="FirstParagraph"/>
      </w:pPr>
      <w:r>
        <w:t xml:space="preserve">і тепер виконаємо перетворення, використовуючи дану функцію:</w:t>
      </w:r>
    </w:p>
    <w:p>
      <w:pPr>
        <w:pStyle w:val="SourceCode"/>
      </w:pPr>
      <w:r>
        <w:rPr>
          <w:rStyle w:val="NormalTok"/>
        </w:rPr>
        <w:t xml:space="preserve">signal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6</w:t>
      </w:r>
      <w:r>
        <w:rPr>
          <w:rStyle w:val="NormalTok"/>
        </w:rPr>
        <w:t xml:space="preserve">    </w:t>
      </w:r>
      <w:r>
        <w:rPr>
          <w:rStyle w:val="CommentTok"/>
        </w:rPr>
        <w:t xml:space="preserve"># вид ряду: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for_rec </w:t>
      </w:r>
      <w:r>
        <w:rPr>
          <w:rStyle w:val="OperatorTok"/>
        </w:rPr>
        <w:t xml:space="preserve">=</w:t>
      </w:r>
      <w:r>
        <w:rPr>
          <w:rStyle w:val="NormalTok"/>
        </w:rPr>
        <w:t xml:space="preserve"> transformation(signal, ret_type) </w:t>
      </w:r>
    </w:p>
    <w:p>
      <w:pPr>
        <w:pStyle w:val="FirstParagraph"/>
      </w:pPr>
      <w:r>
        <w:t xml:space="preserve">Оскільки ми не матимемо змоги візуалізувати багатовимірний фазовий простір (</w:t>
      </w:r>
      <m:oMath>
        <m:r>
          <m:t>m</m:t>
        </m:r>
        <m:r>
          <m:rPr>
            <m:sty m:val="p"/>
          </m:rPr>
          <m:t>&gt;</m:t>
        </m:r>
        <m:r>
          <m:t>3</m:t>
        </m:r>
      </m:oMath>
      <w:r>
        <w:t xml:space="preserve">), ми послуговуватимемось значеннями</w:t>
      </w:r>
      <w:r>
        <w:t xml:space="preserve"> </w:t>
      </w:r>
      <m:oMath>
        <m:r>
          <m:t>m</m:t>
        </m:r>
        <m:r>
          <m:rPr>
            <m:sty m:val="p"/>
          </m:rPr>
          <m:t>=</m:t>
        </m:r>
        <m:r>
          <m:t>2</m:t>
        </m:r>
      </m:oMath>
      <w:r>
        <w:t xml:space="preserve"> </w:t>
      </w:r>
      <w:r>
        <w:t xml:space="preserve">та</w:t>
      </w:r>
      <w:r>
        <w:t xml:space="preserve"> </w:t>
      </w:r>
      <m:oMath>
        <m:r>
          <m:t>m</m:t>
        </m:r>
        <m:r>
          <m:rPr>
            <m:sty m:val="p"/>
          </m:rPr>
          <m:t>=</m:t>
        </m:r>
        <m:r>
          <m:t>3</m:t>
        </m:r>
      </m:oMath>
      <w:r>
        <w:t xml:space="preserve">. Значення</w:t>
      </w:r>
      <w:r>
        <w:t xml:space="preserve"> </w:t>
      </w:r>
      <m:oMath>
        <m:r>
          <m:t>τ</m:t>
        </m:r>
      </m:oMath>
      <w:r>
        <w:t xml:space="preserve"> </w:t>
      </w:r>
      <w:r>
        <w:t xml:space="preserve">будемо варіювати як із власних переконань, так і з опорою на функціонал бібліотеки</w:t>
      </w:r>
      <w:r>
        <w:t xml:space="preserve"> </w:t>
      </w:r>
      <w:r>
        <w:rPr>
          <w:rStyle w:val="VerbatimChar"/>
        </w:rPr>
        <w:t xml:space="preserve">neuralkit2</w:t>
      </w:r>
      <w:r>
        <w:t xml:space="preserve">.</w:t>
      </w:r>
    </w:p>
    <w:p>
      <w:pPr>
        <w:pStyle w:val="BodyText"/>
      </w:pPr>
      <w:r>
        <w:t xml:space="preserve">Скористаємось методом</w:t>
      </w:r>
      <w:r>
        <w:t xml:space="preserve"> </w:t>
      </w:r>
      <w:r>
        <w:rPr>
          <w:rStyle w:val="VerbatimChar"/>
        </w:rPr>
        <w:t xml:space="preserve">complexity_simulate()</w:t>
      </w:r>
      <w:r>
        <w:t xml:space="preserve"> </w:t>
      </w:r>
      <w:r>
        <w:t xml:space="preserve">для генерації різних тестових сигналів:</w:t>
      </w:r>
    </w:p>
    <w:p>
      <w:pPr>
        <w:pStyle w:val="SourceCode"/>
      </w:pPr>
      <w:r>
        <w:rPr>
          <w:rStyle w:val="NormalTok"/>
        </w:rPr>
        <w:t xml:space="preserve">signal_random_walk </w:t>
      </w:r>
      <w:r>
        <w:rPr>
          <w:rStyle w:val="OperatorTok"/>
        </w:rPr>
        <w:t xml:space="preserve">=</w:t>
      </w:r>
      <w:r>
        <w:rPr>
          <w:rStyle w:val="NormalTok"/>
        </w:rPr>
        <w:t xml:space="preserve"> nk.complexity_simulate(duration</w:t>
      </w:r>
      <w:r>
        <w:rPr>
          <w:rStyle w:val="OperatorTok"/>
        </w:rPr>
        <w:t xml:space="preserve">=</w:t>
      </w:r>
      <w:r>
        <w:rPr>
          <w:rStyle w:val="DecValTok"/>
        </w:rPr>
        <w:t xml:space="preserve">30</w:t>
      </w:r>
      <w:r>
        <w:rPr>
          <w:rStyle w:val="NormalTok"/>
        </w:rPr>
        <w:t xml:space="preserve">, </w:t>
      </w:r>
      <w:r>
        <w:br/>
      </w:r>
      <w:r>
        <w:rPr>
          <w:rStyle w:val="NormalTok"/>
        </w:rPr>
        <w:t xml:space="preserve">                                            sampling_rate</w:t>
      </w:r>
      <w:r>
        <w:rPr>
          <w:rStyle w:val="OperatorTok"/>
        </w:rPr>
        <w:t xml:space="preserve">=</w:t>
      </w:r>
      <w:r>
        <w:rPr>
          <w:rStyle w:val="DecValTok"/>
        </w:rPr>
        <w:t xml:space="preserve">100</w:t>
      </w:r>
      <w:r>
        <w:rPr>
          <w:rStyle w:val="NormalTok"/>
        </w:rPr>
        <w:t xml:space="preserve">, </w:t>
      </w:r>
      <w:r>
        <w:br/>
      </w:r>
      <w:r>
        <w:rPr>
          <w:rStyle w:val="NormalTok"/>
        </w:rPr>
        <w:t xml:space="preserve">                                            method</w:t>
      </w:r>
      <w:r>
        <w:rPr>
          <w:rStyle w:val="OperatorTok"/>
        </w:rPr>
        <w:t xml:space="preserve">=</w:t>
      </w:r>
      <w:r>
        <w:rPr>
          <w:rStyle w:val="StringTok"/>
        </w:rPr>
        <w:t xml:space="preserve">"randomwalk"</w:t>
      </w:r>
      <w:r>
        <w:rPr>
          <w:rStyle w:val="NormalTok"/>
        </w:rPr>
        <w:t xml:space="preserve">) </w:t>
      </w:r>
      <w:r>
        <w:rPr>
          <w:rStyle w:val="CommentTok"/>
        </w:rPr>
        <w:t xml:space="preserve"># симуляція випадкового блукання</w:t>
      </w:r>
    </w:p>
    <w:p>
      <w:pPr>
        <w:pStyle w:val="SourceCode"/>
      </w:pPr>
      <w:r>
        <w:rPr>
          <w:rStyle w:val="NormalTok"/>
        </w:rPr>
        <w:t xml:space="preserve">nk.complexity_attractor(embedded</w:t>
      </w:r>
      <w:r>
        <w:rPr>
          <w:rStyle w:val="OperatorTok"/>
        </w:rPr>
        <w:t xml:space="preserve">=</w:t>
      </w:r>
      <w:r>
        <w:rPr>
          <w:rStyle w:val="NormalTok"/>
        </w:rPr>
        <w:t xml:space="preserve">nk.complexity_embedding(signal_random_walk, dimension</w:t>
      </w:r>
      <w:r>
        <w:rPr>
          <w:rStyle w:val="OperatorTok"/>
        </w:rPr>
        <w:t xml:space="preserve">=</w:t>
      </w:r>
      <w:r>
        <w:rPr>
          <w:rStyle w:val="DecValTok"/>
        </w:rPr>
        <w:t xml:space="preserve">2</w:t>
      </w:r>
      <w:r>
        <w:rPr>
          <w:rStyle w:val="NormalTok"/>
        </w:rPr>
        <w:t xml:space="preserve">, delay</w:t>
      </w:r>
      <w:r>
        <w:rPr>
          <w:rStyle w:val="OperatorTok"/>
        </w:rPr>
        <w:t xml:space="preserve">=</w:t>
      </w:r>
      <w:r>
        <w:rPr>
          <w:rStyle w:val="DecValTok"/>
        </w:rPr>
        <w:t xml:space="preserve">100</w:t>
      </w:r>
      <w:r>
        <w:rPr>
          <w:rStyle w:val="NormalTok"/>
        </w:rPr>
        <w:t xml:space="preserve">), </w:t>
      </w:r>
      <w:r>
        <w:br/>
      </w:r>
      <w:r>
        <w:rPr>
          <w:rStyle w:val="NormalTok"/>
        </w:rPr>
        <w:t xml:space="preserve">                        alpha</w:t>
      </w:r>
      <w:r>
        <w:rPr>
          <w:rStyle w:val="OperatorTok"/>
        </w:rPr>
        <w:t xml:space="preserve">=</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StringTok"/>
        </w:rPr>
        <w:t xml:space="preserve">"orange"</w:t>
      </w:r>
      <w:r>
        <w:rPr>
          <w:rStyle w:val="NormalTok"/>
        </w:rPr>
        <w:t xml:space="preserve">)</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149" w:name="fig-randow-walk-2d"/>
          <w:p>
            <w:pPr>
              <w:pStyle w:val="Compact"/>
              <w:jc w:val="center"/>
            </w:pPr>
            <w:r>
              <w:drawing>
                <wp:inline>
                  <wp:extent cx="5334000" cy="3954654"/>
                  <wp:effectExtent b="0" l="0" r="0" t="0"/>
                  <wp:docPr descr="" title="" id="147" name="Picture"/>
                  <a:graphic>
                    <a:graphicData uri="http://schemas.openxmlformats.org/drawingml/2006/picture">
                      <pic:pic>
                        <pic:nvPicPr>
                          <pic:cNvPr descr="lab_2_files/figure-docx/fig-randow-walk-2d-output-1.png" id="148" name="Picture"/>
                          <pic:cNvPicPr>
                            <a:picLocks noChangeArrowheads="1" noChangeAspect="1"/>
                          </pic:cNvPicPr>
                        </pic:nvPicPr>
                        <pic:blipFill>
                          <a:blip r:embed="rId146"/>
                          <a:stretch>
                            <a:fillRect/>
                          </a:stretch>
                        </pic:blipFill>
                        <pic:spPr bwMode="auto">
                          <a:xfrm>
                            <a:off x="0" y="0"/>
                            <a:ext cx="5334000" cy="3954654"/>
                          </a:xfrm>
                          <a:prstGeom prst="rect">
                            <a:avLst/>
                          </a:prstGeom>
                          <a:noFill/>
                          <a:ln w="9525">
                            <a:noFill/>
                            <a:headEnd/>
                            <a:tailEnd/>
                          </a:ln>
                        </pic:spPr>
                      </pic:pic>
                    </a:graphicData>
                  </a:graphic>
                </wp:inline>
              </w:drawing>
            </w:r>
          </w:p>
          <w:p>
            <w:pPr>
              <w:jc w:val="center"/>
            </w:pPr>
            <w:pPr>
              <w:jc w:val="start"/>
              <w:spacing w:before="200"/>
              <w:pStyle w:val="ImageCaption"/>
            </w:pPr>
            <w:r>
              <w:t xml:space="preserve">Рис. 2.6: Двовимірний фазовий портрет випадкового блукання</w:t>
            </w:r>
          </w:p>
          <w:bookmarkEnd w:id="149"/>
        </w:tc>
      </w:tr>
    </w:tbl>
    <w:p>
      <w:pPr>
        <w:pStyle w:val="SourceCode"/>
      </w:pPr>
      <w:r>
        <w:rPr>
          <w:rStyle w:val="NormalTok"/>
        </w:rPr>
        <w:t xml:space="preserve">nk.complexity_attractor(nk.complexity_embedding(signal_random_walk, dimension</w:t>
      </w:r>
      <w:r>
        <w:rPr>
          <w:rStyle w:val="OperatorTok"/>
        </w:rPr>
        <w:t xml:space="preserve">=</w:t>
      </w:r>
      <w:r>
        <w:rPr>
          <w:rStyle w:val="DecValTok"/>
        </w:rPr>
        <w:t xml:space="preserve">3</w:t>
      </w:r>
      <w:r>
        <w:rPr>
          <w:rStyle w:val="NormalTok"/>
        </w:rPr>
        <w:t xml:space="preserve">, delay</w:t>
      </w:r>
      <w:r>
        <w:rPr>
          <w:rStyle w:val="OperatorTok"/>
        </w:rPr>
        <w:t xml:space="preserve">=</w:t>
      </w:r>
      <w:r>
        <w:rPr>
          <w:rStyle w:val="DecValTok"/>
        </w:rPr>
        <w:t xml:space="preserve">100</w:t>
      </w:r>
      <w:r>
        <w:rPr>
          <w:rStyle w:val="NormalTok"/>
        </w:rPr>
        <w:t xml:space="preserve">), </w:t>
      </w:r>
      <w:r>
        <w:br/>
      </w:r>
      <w:r>
        <w:rPr>
          <w:rStyle w:val="NormalTok"/>
        </w:rPr>
        <w:t xml:space="preserve">                        alpha</w:t>
      </w:r>
      <w:r>
        <w:rPr>
          <w:rStyle w:val="OperatorTok"/>
        </w:rPr>
        <w:t xml:space="preserve">=</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StringTok"/>
        </w:rPr>
        <w:t xml:space="preserve">"orange"</w:t>
      </w:r>
      <w:r>
        <w:rPr>
          <w:rStyle w:val="NormalTok"/>
        </w:rPr>
        <w:t xml:space="preserve">)</w:t>
      </w:r>
      <w:r>
        <w:rPr>
          <w:rStyle w:val="Operator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53" w:name="fig-randow-walk-3d"/>
          <w:p>
            <w:pPr>
              <w:pStyle w:val="Compact"/>
              <w:jc w:val="center"/>
            </w:pPr>
            <w:r>
              <w:drawing>
                <wp:inline>
                  <wp:extent cx="4516581" cy="4359563"/>
                  <wp:effectExtent b="0" l="0" r="0" t="0"/>
                  <wp:docPr descr="" title="" id="151" name="Picture"/>
                  <a:graphic>
                    <a:graphicData uri="http://schemas.openxmlformats.org/drawingml/2006/picture">
                      <pic:pic>
                        <pic:nvPicPr>
                          <pic:cNvPr descr="lab_2_files/figure-docx/fig-randow-walk-3d-output-1.png" id="152" name="Picture"/>
                          <pic:cNvPicPr>
                            <a:picLocks noChangeArrowheads="1" noChangeAspect="1"/>
                          </pic:cNvPicPr>
                        </pic:nvPicPr>
                        <pic:blipFill>
                          <a:blip r:embed="rId150"/>
                          <a:stretch>
                            <a:fillRect/>
                          </a:stretch>
                        </pic:blipFill>
                        <pic:spPr bwMode="auto">
                          <a:xfrm>
                            <a:off x="0" y="0"/>
                            <a:ext cx="4516581" cy="43595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2.7: Тривимірний фазовий портрет випадкового блукання</w:t>
            </w:r>
          </w:p>
          <w:bookmarkEnd w:id="153"/>
        </w:tc>
      </w:tr>
    </w:tbl>
    <w:p>
      <w:pPr>
        <w:pStyle w:val="SourceCode"/>
      </w:pPr>
      <w:r>
        <w:rPr>
          <w:rStyle w:val="NormalTok"/>
        </w:rPr>
        <w:t xml:space="preserve">signal_ornstein </w:t>
      </w:r>
      <w:r>
        <w:rPr>
          <w:rStyle w:val="OperatorTok"/>
        </w:rPr>
        <w:t xml:space="preserve">=</w:t>
      </w:r>
      <w:r>
        <w:rPr>
          <w:rStyle w:val="NormalTok"/>
        </w:rPr>
        <w:t xml:space="preserve"> nk.complexity_simulate(duration</w:t>
      </w:r>
      <w:r>
        <w:rPr>
          <w:rStyle w:val="OperatorTok"/>
        </w:rPr>
        <w:t xml:space="preserve">=</w:t>
      </w:r>
      <w:r>
        <w:rPr>
          <w:rStyle w:val="DecValTok"/>
        </w:rPr>
        <w:t xml:space="preserve">30</w:t>
      </w:r>
      <w:r>
        <w:rPr>
          <w:rStyle w:val="NormalTok"/>
        </w:rPr>
        <w:t xml:space="preserve">, </w:t>
      </w:r>
      <w:r>
        <w:br/>
      </w:r>
      <w:r>
        <w:rPr>
          <w:rStyle w:val="NormalTok"/>
        </w:rPr>
        <w:t xml:space="preserve">                                        sampling_rate</w:t>
      </w:r>
      <w:r>
        <w:rPr>
          <w:rStyle w:val="OperatorTok"/>
        </w:rPr>
        <w:t xml:space="preserve">=</w:t>
      </w:r>
      <w:r>
        <w:rPr>
          <w:rStyle w:val="DecValTok"/>
        </w:rPr>
        <w:t xml:space="preserve">100</w:t>
      </w:r>
      <w:r>
        <w:rPr>
          <w:rStyle w:val="NormalTok"/>
        </w:rPr>
        <w:t xml:space="preserve">, </w:t>
      </w:r>
      <w:r>
        <w:br/>
      </w:r>
      <w:r>
        <w:rPr>
          <w:rStyle w:val="NormalTok"/>
        </w:rPr>
        <w:t xml:space="preserve">                                        method</w:t>
      </w:r>
      <w:r>
        <w:rPr>
          <w:rStyle w:val="OperatorTok"/>
        </w:rPr>
        <w:t xml:space="preserve">=</w:t>
      </w:r>
      <w:r>
        <w:rPr>
          <w:rStyle w:val="StringTok"/>
        </w:rPr>
        <w:t xml:space="preserve">"ornstein"</w:t>
      </w:r>
      <w:r>
        <w:rPr>
          <w:rStyle w:val="NormalTok"/>
        </w:rPr>
        <w:t xml:space="preserve">) </w:t>
      </w:r>
      <w:r>
        <w:rPr>
          <w:rStyle w:val="CommentTok"/>
        </w:rPr>
        <w:t xml:space="preserve"># симуляція системи Орнштайна</w:t>
      </w:r>
    </w:p>
    <w:p>
      <w:pPr>
        <w:pStyle w:val="SourceCode"/>
      </w:pPr>
      <w:r>
        <w:rPr>
          <w:rStyle w:val="NormalTok"/>
        </w:rPr>
        <w:t xml:space="preserve">nk.complexity_attractor(nk.complexity_embedding(signal_ornstein, dimension</w:t>
      </w:r>
      <w:r>
        <w:rPr>
          <w:rStyle w:val="OperatorTok"/>
        </w:rPr>
        <w:t xml:space="preserve">=</w:t>
      </w:r>
      <w:r>
        <w:rPr>
          <w:rStyle w:val="DecValTok"/>
        </w:rPr>
        <w:t xml:space="preserve">2</w:t>
      </w:r>
      <w:r>
        <w:rPr>
          <w:rStyle w:val="NormalTok"/>
        </w:rPr>
        <w:t xml:space="preserve">, delay</w:t>
      </w:r>
      <w:r>
        <w:rPr>
          <w:rStyle w:val="OperatorTok"/>
        </w:rPr>
        <w:t xml:space="preserve">=</w:t>
      </w:r>
      <w:r>
        <w:rPr>
          <w:rStyle w:val="DecValTok"/>
        </w:rPr>
        <w:t xml:space="preserve">100</w:t>
      </w:r>
      <w:r>
        <w:rPr>
          <w:rStyle w:val="NormalTok"/>
        </w:rPr>
        <w:t xml:space="preserve">), </w:t>
      </w:r>
      <w:r>
        <w:br/>
      </w:r>
      <w:r>
        <w:rPr>
          <w:rStyle w:val="NormalTok"/>
        </w:rPr>
        <w:t xml:space="preserve">                        alpha</w:t>
      </w:r>
      <w:r>
        <w:rPr>
          <w:rStyle w:val="OperatorTok"/>
        </w:rPr>
        <w:t xml:space="preserve">=</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StringTok"/>
        </w:rPr>
        <w:t xml:space="preserve">"red"</w:t>
      </w:r>
      <w:r>
        <w:rPr>
          <w:rStyle w:val="NormalTok"/>
        </w:rPr>
        <w:t xml:space="preserve">)</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157" w:name="fig-ornstein-2d"/>
          <w:p>
            <w:pPr>
              <w:pStyle w:val="Compact"/>
              <w:jc w:val="center"/>
            </w:pPr>
            <w:r>
              <w:drawing>
                <wp:inline>
                  <wp:extent cx="5334000" cy="3919502"/>
                  <wp:effectExtent b="0" l="0" r="0" t="0"/>
                  <wp:docPr descr="" title="" id="155" name="Picture"/>
                  <a:graphic>
                    <a:graphicData uri="http://schemas.openxmlformats.org/drawingml/2006/picture">
                      <pic:pic>
                        <pic:nvPicPr>
                          <pic:cNvPr descr="lab_2_files/figure-docx/fig-ornstein-2d-output-1.png" id="156" name="Picture"/>
                          <pic:cNvPicPr>
                            <a:picLocks noChangeArrowheads="1" noChangeAspect="1"/>
                          </pic:cNvPicPr>
                        </pic:nvPicPr>
                        <pic:blipFill>
                          <a:blip r:embed="rId154"/>
                          <a:stretch>
                            <a:fillRect/>
                          </a:stretch>
                        </pic:blipFill>
                        <pic:spPr bwMode="auto">
                          <a:xfrm>
                            <a:off x="0" y="0"/>
                            <a:ext cx="5334000" cy="3919502"/>
                          </a:xfrm>
                          <a:prstGeom prst="rect">
                            <a:avLst/>
                          </a:prstGeom>
                          <a:noFill/>
                          <a:ln w="9525">
                            <a:noFill/>
                            <a:headEnd/>
                            <a:tailEnd/>
                          </a:ln>
                        </pic:spPr>
                      </pic:pic>
                    </a:graphicData>
                  </a:graphic>
                </wp:inline>
              </w:drawing>
            </w:r>
          </w:p>
          <w:p>
            <w:pPr>
              <w:jc w:val="center"/>
            </w:pPr>
            <w:pPr>
              <w:jc w:val="start"/>
              <w:spacing w:before="200"/>
              <w:pStyle w:val="ImageCaption"/>
            </w:pPr>
            <w:r>
              <w:t xml:space="preserve">Рис. 2.8: Двовимірний фазовий портрет системи Орнштайна</w:t>
            </w:r>
          </w:p>
          <w:bookmarkEnd w:id="157"/>
        </w:tc>
      </w:tr>
    </w:tbl>
    <w:p>
      <w:pPr>
        <w:pStyle w:val="SourceCode"/>
      </w:pPr>
      <w:r>
        <w:rPr>
          <w:rStyle w:val="NormalTok"/>
        </w:rPr>
        <w:t xml:space="preserve">nk.complexity_attractor(nk.complexity_embedding(signal_ornstein, dimension</w:t>
      </w:r>
      <w:r>
        <w:rPr>
          <w:rStyle w:val="OperatorTok"/>
        </w:rPr>
        <w:t xml:space="preserve">=</w:t>
      </w:r>
      <w:r>
        <w:rPr>
          <w:rStyle w:val="DecValTok"/>
        </w:rPr>
        <w:t xml:space="preserve">3</w:t>
      </w:r>
      <w:r>
        <w:rPr>
          <w:rStyle w:val="NormalTok"/>
        </w:rPr>
        <w:t xml:space="preserve">, delay</w:t>
      </w:r>
      <w:r>
        <w:rPr>
          <w:rStyle w:val="OperatorTok"/>
        </w:rPr>
        <w:t xml:space="preserve">=</w:t>
      </w:r>
      <w:r>
        <w:rPr>
          <w:rStyle w:val="DecValTok"/>
        </w:rPr>
        <w:t xml:space="preserve">100</w:t>
      </w:r>
      <w:r>
        <w:rPr>
          <w:rStyle w:val="NormalTok"/>
        </w:rPr>
        <w:t xml:space="preserve">), </w:t>
      </w:r>
      <w:r>
        <w:br/>
      </w:r>
      <w:r>
        <w:rPr>
          <w:rStyle w:val="NormalTok"/>
        </w:rPr>
        <w:t xml:space="preserve">                        alpha</w:t>
      </w:r>
      <w:r>
        <w:rPr>
          <w:rStyle w:val="OperatorTok"/>
        </w:rPr>
        <w:t xml:space="preserve">=</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StringTok"/>
        </w:rPr>
        <w:t xml:space="preserve">"red"</w:t>
      </w:r>
      <w:r>
        <w:rPr>
          <w:rStyle w:val="NormalTok"/>
        </w:rPr>
        <w:t xml:space="preserve">)</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161" w:name="fig-ornstein-3d"/>
          <w:p>
            <w:pPr>
              <w:pStyle w:val="Compact"/>
              <w:jc w:val="center"/>
            </w:pPr>
            <w:r>
              <w:drawing>
                <wp:inline>
                  <wp:extent cx="4525818" cy="4359563"/>
                  <wp:effectExtent b="0" l="0" r="0" t="0"/>
                  <wp:docPr descr="" title="" id="159" name="Picture"/>
                  <a:graphic>
                    <a:graphicData uri="http://schemas.openxmlformats.org/drawingml/2006/picture">
                      <pic:pic>
                        <pic:nvPicPr>
                          <pic:cNvPr descr="lab_2_files/figure-docx/fig-ornstein-3d-output-1.png" id="160" name="Picture"/>
                          <pic:cNvPicPr>
                            <a:picLocks noChangeArrowheads="1" noChangeAspect="1"/>
                          </pic:cNvPicPr>
                        </pic:nvPicPr>
                        <pic:blipFill>
                          <a:blip r:embed="rId158"/>
                          <a:stretch>
                            <a:fillRect/>
                          </a:stretch>
                        </pic:blipFill>
                        <pic:spPr bwMode="auto">
                          <a:xfrm>
                            <a:off x="0" y="0"/>
                            <a:ext cx="4525818" cy="43595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2.9: Двовимірний фазовий портрет системи Орнштайна</w:t>
            </w:r>
          </w:p>
          <w:bookmarkEnd w:id="161"/>
        </w:tc>
      </w:tr>
    </w:tbl>
    <w:p>
      <w:pPr>
        <w:pStyle w:val="SourceCode"/>
      </w:pPr>
      <w:r>
        <w:rPr>
          <w:rStyle w:val="NormalTok"/>
        </w:rPr>
        <w:t xml:space="preserve">nk.complexity_attractor(color </w:t>
      </w:r>
      <w:r>
        <w:rPr>
          <w:rStyle w:val="OperatorTok"/>
        </w:rPr>
        <w:t xml:space="preserve">=</w:t>
      </w:r>
      <w:r>
        <w:rPr>
          <w:rStyle w:val="NormalTok"/>
        </w:rPr>
        <w:t xml:space="preserve"> </w:t>
      </w:r>
      <w:r>
        <w:rPr>
          <w:rStyle w:val="StringTok"/>
        </w:rPr>
        <w:t xml:space="preserve">"last_dim"</w:t>
      </w:r>
      <w:r>
        <w:rPr>
          <w:rStyle w:val="NormalTok"/>
        </w:rPr>
        <w:t xml:space="preserve">, alpha</w:t>
      </w:r>
      <w:r>
        <w:rPr>
          <w:rStyle w:val="OperatorTok"/>
        </w:rPr>
        <w:t xml:space="preserve">=</w:t>
      </w:r>
      <w:r>
        <w:rPr>
          <w:rStyle w:val="StringTok"/>
        </w:rPr>
        <w:t xml:space="preserve">"time"</w:t>
      </w:r>
      <w:r>
        <w:rPr>
          <w:rStyle w:val="NormalTok"/>
        </w:rPr>
        <w:t xml:space="preserve">, duration</w:t>
      </w:r>
      <w:r>
        <w:rPr>
          <w:rStyle w:val="OperatorTok"/>
        </w:rPr>
        <w:t xml:space="preserve">=</w:t>
      </w:r>
      <w:r>
        <w:rPr>
          <w:rStyle w:val="DecValTok"/>
        </w:rPr>
        <w:t xml:space="preserve">1</w:t>
      </w:r>
      <w:r>
        <w:rPr>
          <w:rStyle w:val="NormalTok"/>
        </w:rPr>
        <w:t xml:space="preserve">)</w:t>
      </w:r>
      <w:r>
        <w:rPr>
          <w:rStyle w:val="Operator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65" w:name="fig-lorenz-3d"/>
          <w:p>
            <w:pPr>
              <w:pStyle w:val="Compact"/>
              <w:jc w:val="center"/>
            </w:pPr>
            <w:r>
              <w:drawing>
                <wp:inline>
                  <wp:extent cx="4488872" cy="4442690"/>
                  <wp:effectExtent b="0" l="0" r="0" t="0"/>
                  <wp:docPr descr="" title="" id="163" name="Picture"/>
                  <a:graphic>
                    <a:graphicData uri="http://schemas.openxmlformats.org/drawingml/2006/picture">
                      <pic:pic>
                        <pic:nvPicPr>
                          <pic:cNvPr descr="lab_2_files/figure-docx/fig-lorenz-3d-output-1.png" id="164" name="Picture"/>
                          <pic:cNvPicPr>
                            <a:picLocks noChangeArrowheads="1" noChangeAspect="1"/>
                          </pic:cNvPicPr>
                        </pic:nvPicPr>
                        <pic:blipFill>
                          <a:blip r:embed="rId162"/>
                          <a:stretch>
                            <a:fillRect/>
                          </a:stretch>
                        </pic:blipFill>
                        <pic:spPr bwMode="auto">
                          <a:xfrm>
                            <a:off x="0" y="0"/>
                            <a:ext cx="4488872" cy="4442690"/>
                          </a:xfrm>
                          <a:prstGeom prst="rect">
                            <a:avLst/>
                          </a:prstGeom>
                          <a:noFill/>
                          <a:ln w="9525">
                            <a:noFill/>
                            <a:headEnd/>
                            <a:tailEnd/>
                          </a:ln>
                        </pic:spPr>
                      </pic:pic>
                    </a:graphicData>
                  </a:graphic>
                </wp:inline>
              </w:drawing>
            </w:r>
          </w:p>
          <w:p>
            <w:pPr>
              <w:jc w:val="center"/>
            </w:pPr>
            <w:pPr>
              <w:jc w:val="start"/>
              <w:spacing w:before="200"/>
              <w:pStyle w:val="ImageCaption"/>
            </w:pPr>
            <w:r>
              <w:t xml:space="preserve">Рис. 2.10: Тривимірний фазовий портрет атрактора Лоренца</w:t>
            </w:r>
          </w:p>
          <w:bookmarkEnd w:id="165"/>
        </w:tc>
      </w:tr>
    </w:tbl>
    <w:p>
      <w:pPr>
        <w:pStyle w:val="SourceCode"/>
      </w:pPr>
      <w:r>
        <w:rPr>
          <w:rStyle w:val="NormalTok"/>
        </w:rPr>
        <w:t xml:space="preserve">nk.complexity_attractor(</w:t>
      </w:r>
      <w:r>
        <w:rPr>
          <w:rStyle w:val="StringTok"/>
        </w:rPr>
        <w:t xml:space="preserve">"rossler"</w:t>
      </w:r>
      <w:r>
        <w:rPr>
          <w:rStyle w:val="NormalTok"/>
        </w:rPr>
        <w:t xml:space="preserve">, color </w:t>
      </w:r>
      <w:r>
        <w:rPr>
          <w:rStyle w:val="OperatorTok"/>
        </w:rPr>
        <w:t xml:space="preserve">=</w:t>
      </w:r>
      <w:r>
        <w:rPr>
          <w:rStyle w:val="NormalTok"/>
        </w:rPr>
        <w:t xml:space="preserve"> </w:t>
      </w:r>
      <w:r>
        <w:rPr>
          <w:rStyle w:val="StringTok"/>
        </w:rPr>
        <w:t xml:space="preserve">"blue"</w:t>
      </w:r>
      <w:r>
        <w:rPr>
          <w:rStyle w:val="NormalTok"/>
        </w:rPr>
        <w:t xml:space="preserve">, alpha</w:t>
      </w:r>
      <w:r>
        <w:rPr>
          <w:rStyle w:val="OperatorTok"/>
        </w:rPr>
        <w:t xml:space="preserve">=</w:t>
      </w:r>
      <w:r>
        <w:rPr>
          <w:rStyle w:val="DecValTok"/>
        </w:rPr>
        <w:t xml:space="preserve">1</w:t>
      </w:r>
      <w:r>
        <w:rPr>
          <w:rStyle w:val="NormalTok"/>
        </w:rPr>
        <w:t xml:space="preserve">, sampling_rate</w:t>
      </w:r>
      <w:r>
        <w:rPr>
          <w:rStyle w:val="OperatorTok"/>
        </w:rPr>
        <w:t xml:space="preserve">=</w:t>
      </w:r>
      <w:r>
        <w:rPr>
          <w:rStyle w:val="DecValTok"/>
        </w:rPr>
        <w:t xml:space="preserve">5000</w:t>
      </w:r>
      <w:r>
        <w:rPr>
          <w:rStyle w:val="NormalTok"/>
        </w:rPr>
        <w:t xml:space="preserve">)</w:t>
      </w:r>
      <w:r>
        <w:rPr>
          <w:rStyle w:val="Operator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69" w:name="fig-rossler-3d"/>
          <w:p>
            <w:pPr>
              <w:pStyle w:val="Compact"/>
              <w:jc w:val="center"/>
            </w:pPr>
            <w:r>
              <w:drawing>
                <wp:inline>
                  <wp:extent cx="4488872" cy="4396509"/>
                  <wp:effectExtent b="0" l="0" r="0" t="0"/>
                  <wp:docPr descr="" title="" id="167" name="Picture"/>
                  <a:graphic>
                    <a:graphicData uri="http://schemas.openxmlformats.org/drawingml/2006/picture">
                      <pic:pic>
                        <pic:nvPicPr>
                          <pic:cNvPr descr="lab_2_files/figure-docx/fig-rossler-3d-output-1.png" id="168" name="Picture"/>
                          <pic:cNvPicPr>
                            <a:picLocks noChangeArrowheads="1" noChangeAspect="1"/>
                          </pic:cNvPicPr>
                        </pic:nvPicPr>
                        <pic:blipFill>
                          <a:blip r:embed="rId166"/>
                          <a:stretch>
                            <a:fillRect/>
                          </a:stretch>
                        </pic:blipFill>
                        <pic:spPr bwMode="auto">
                          <a:xfrm>
                            <a:off x="0" y="0"/>
                            <a:ext cx="4488872" cy="4396509"/>
                          </a:xfrm>
                          <a:prstGeom prst="rect">
                            <a:avLst/>
                          </a:prstGeom>
                          <a:noFill/>
                          <a:ln w="9525">
                            <a:noFill/>
                            <a:headEnd/>
                            <a:tailEnd/>
                          </a:ln>
                        </pic:spPr>
                      </pic:pic>
                    </a:graphicData>
                  </a:graphic>
                </wp:inline>
              </w:drawing>
            </w:r>
          </w:p>
          <w:p>
            <w:pPr>
              <w:jc w:val="center"/>
            </w:pPr>
            <w:pPr>
              <w:jc w:val="start"/>
              <w:spacing w:before="200"/>
              <w:pStyle w:val="ImageCaption"/>
            </w:pPr>
            <w:r>
              <w:t xml:space="preserve">Рис. 2.11: Тривимірний фазовий портрет атрактора Рьосслера</w:t>
            </w:r>
          </w:p>
          <w:bookmarkEnd w:id="169"/>
        </w:tc>
      </w:tr>
    </w:tbl>
    <w:p>
      <w:pPr>
        <w:pStyle w:val="SourceCode"/>
      </w:pPr>
      <w:r>
        <w:rPr>
          <w:rStyle w:val="NormalTok"/>
        </w:rPr>
        <w:t xml:space="preserve">nk.complexity_attractor(nk.complexity_embedding(for_rec, dimension</w:t>
      </w:r>
      <w:r>
        <w:rPr>
          <w:rStyle w:val="OperatorTok"/>
        </w:rPr>
        <w:t xml:space="preserve">=</w:t>
      </w:r>
      <w:r>
        <w:rPr>
          <w:rStyle w:val="DecValTok"/>
        </w:rPr>
        <w:t xml:space="preserve">2</w:t>
      </w:r>
      <w:r>
        <w:rPr>
          <w:rStyle w:val="NormalTok"/>
        </w:rPr>
        <w:t xml:space="preserve">, delay</w:t>
      </w:r>
      <w:r>
        <w:rPr>
          <w:rStyle w:val="OperatorTok"/>
        </w:rPr>
        <w:t xml:space="preserve">=</w:t>
      </w:r>
      <w:r>
        <w:rPr>
          <w:rStyle w:val="DecValTok"/>
        </w:rPr>
        <w:t xml:space="preserve">100</w:t>
      </w:r>
      <w:r>
        <w:rPr>
          <w:rStyle w:val="NormalTok"/>
        </w:rPr>
        <w:t xml:space="preserve">), </w:t>
      </w:r>
      <w:r>
        <w:br/>
      </w:r>
      <w:r>
        <w:rPr>
          <w:rStyle w:val="NormalTok"/>
        </w:rPr>
        <w:t xml:space="preserve">                        alpha</w:t>
      </w:r>
      <w:r>
        <w:rPr>
          <w:rStyle w:val="OperatorTok"/>
        </w:rPr>
        <w:t xml:space="preserve">=</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StringTok"/>
        </w:rPr>
        <w:t xml:space="preserve">"maroon"</w:t>
      </w:r>
      <w:r>
        <w:rPr>
          <w:rStyle w:val="NormalTok"/>
        </w:rPr>
        <w:t xml:space="preserve">)</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173" w:name="fig-btc-2d"/>
          <w:p>
            <w:pPr>
              <w:pStyle w:val="Compact"/>
              <w:jc w:val="center"/>
            </w:pPr>
            <w:r>
              <w:drawing>
                <wp:inline>
                  <wp:extent cx="5334000" cy="4020765"/>
                  <wp:effectExtent b="0" l="0" r="0" t="0"/>
                  <wp:docPr descr="" title="" id="171" name="Picture"/>
                  <a:graphic>
                    <a:graphicData uri="http://schemas.openxmlformats.org/drawingml/2006/picture">
                      <pic:pic>
                        <pic:nvPicPr>
                          <pic:cNvPr descr="lab_2_files/figure-docx/fig-btc-2d-output-1.png" id="172" name="Picture"/>
                          <pic:cNvPicPr>
                            <a:picLocks noChangeArrowheads="1" noChangeAspect="1"/>
                          </pic:cNvPicPr>
                        </pic:nvPicPr>
                        <pic:blipFill>
                          <a:blip r:embed="rId170"/>
                          <a:stretch>
                            <a:fillRect/>
                          </a:stretch>
                        </pic:blipFill>
                        <pic:spPr bwMode="auto">
                          <a:xfrm>
                            <a:off x="0" y="0"/>
                            <a:ext cx="5334000" cy="4020765"/>
                          </a:xfrm>
                          <a:prstGeom prst="rect">
                            <a:avLst/>
                          </a:prstGeom>
                          <a:noFill/>
                          <a:ln w="9525">
                            <a:noFill/>
                            <a:headEnd/>
                            <a:tailEnd/>
                          </a:ln>
                        </pic:spPr>
                      </pic:pic>
                    </a:graphicData>
                  </a:graphic>
                </wp:inline>
              </w:drawing>
            </w:r>
          </w:p>
          <w:p>
            <w:pPr>
              <w:jc w:val="center"/>
            </w:pPr>
            <w:pPr>
              <w:jc w:val="start"/>
              <w:spacing w:before="200"/>
              <w:pStyle w:val="ImageCaption"/>
            </w:pPr>
            <w:r>
              <w:t xml:space="preserve">Рис. 2.12: Двовимірний фазовий портрет вихідних значень досліджуваного ряду Біткоїна</w:t>
            </w:r>
          </w:p>
          <w:bookmarkEnd w:id="173"/>
        </w:tc>
      </w:tr>
    </w:tbl>
    <w:p>
      <w:pPr>
        <w:pStyle w:val="SourceCode"/>
      </w:pPr>
      <w:r>
        <w:rPr>
          <w:rStyle w:val="NormalTok"/>
        </w:rPr>
        <w:t xml:space="preserve">nk.complexity_attractor(nk.complexity_embedding(for_rec, dimension</w:t>
      </w:r>
      <w:r>
        <w:rPr>
          <w:rStyle w:val="OperatorTok"/>
        </w:rPr>
        <w:t xml:space="preserve">=</w:t>
      </w:r>
      <w:r>
        <w:rPr>
          <w:rStyle w:val="DecValTok"/>
        </w:rPr>
        <w:t xml:space="preserve">3</w:t>
      </w:r>
      <w:r>
        <w:rPr>
          <w:rStyle w:val="NormalTok"/>
        </w:rPr>
        <w:t xml:space="preserve">, delay</w:t>
      </w:r>
      <w:r>
        <w:rPr>
          <w:rStyle w:val="OperatorTok"/>
        </w:rPr>
        <w:t xml:space="preserve">=</w:t>
      </w:r>
      <w:r>
        <w:rPr>
          <w:rStyle w:val="DecValTok"/>
        </w:rPr>
        <w:t xml:space="preserve">100</w:t>
      </w:r>
      <w:r>
        <w:rPr>
          <w:rStyle w:val="NormalTok"/>
        </w:rPr>
        <w:t xml:space="preserve">), </w:t>
      </w:r>
      <w:r>
        <w:br/>
      </w:r>
      <w:r>
        <w:rPr>
          <w:rStyle w:val="NormalTok"/>
        </w:rPr>
        <w:t xml:space="preserve">                        alpha</w:t>
      </w:r>
      <w:r>
        <w:rPr>
          <w:rStyle w:val="OperatorTok"/>
        </w:rPr>
        <w:t xml:space="preserve">=</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StringTok"/>
        </w:rPr>
        <w:t xml:space="preserve">"maroon"</w:t>
      </w:r>
      <w:r>
        <w:rPr>
          <w:rStyle w:val="NormalTok"/>
        </w:rPr>
        <w:t xml:space="preserve">)</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177" w:name="fig-btc-3d"/>
          <w:p>
            <w:pPr>
              <w:pStyle w:val="Compact"/>
              <w:jc w:val="center"/>
            </w:pPr>
            <w:r>
              <w:drawing>
                <wp:inline>
                  <wp:extent cx="4442690" cy="4359563"/>
                  <wp:effectExtent b="0" l="0" r="0" t="0"/>
                  <wp:docPr descr="" title="" id="175" name="Picture"/>
                  <a:graphic>
                    <a:graphicData uri="http://schemas.openxmlformats.org/drawingml/2006/picture">
                      <pic:pic>
                        <pic:nvPicPr>
                          <pic:cNvPr descr="lab_2_files/figure-docx/fig-btc-3d-output-1.png" id="176" name="Picture"/>
                          <pic:cNvPicPr>
                            <a:picLocks noChangeArrowheads="1" noChangeAspect="1"/>
                          </pic:cNvPicPr>
                        </pic:nvPicPr>
                        <pic:blipFill>
                          <a:blip r:embed="rId174"/>
                          <a:stretch>
                            <a:fillRect/>
                          </a:stretch>
                        </pic:blipFill>
                        <pic:spPr bwMode="auto">
                          <a:xfrm>
                            <a:off x="0" y="0"/>
                            <a:ext cx="4442690" cy="43595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2.13: Тривимірний фазовий портрет вихідних значень досліджуваного ряду Біткоїна</w:t>
            </w:r>
          </w:p>
          <w:bookmarkEnd w:id="177"/>
        </w:tc>
      </w:tr>
    </w:tbl>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178" name="Picture"/>
                  <a:graphic>
                    <a:graphicData uri="http://schemas.openxmlformats.org/drawingml/2006/picture">
                      <pic:pic>
                        <pic:nvPicPr>
                          <pic:cNvPr descr="F:\Programms\Quarto\share\formats\docx\important.png" id="179" name="Picture"/>
                          <pic:cNvPicPr>
                            <a:picLocks noChangeArrowheads="1" noChangeAspect="1"/>
                          </pic:cNvPicPr>
                        </pic:nvPicPr>
                        <pic:blipFill>
                          <a:blip r:embed="rId5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Автоматизований підбір параметрів</w:t>
            </w:r>
          </w:p>
        </w:tc>
      </w:tr>
      <w:tr>
        <w:trPr>
          <w:cantSplit/>
        </w:trPr>
        <w:tc>
          <w:tcPr>
            <w:tcMar>
              <w:top w:w="108" w:type="dxa"/>
              <w:bottom w:w="108" w:type="dxa"/>
            </w:tcMar>
          </w:tcPr>
          <w:p>
            <w:pPr>
              <w:pStyle w:val="BodyText"/>
            </w:pPr>
            <w:pPr>
              <w:spacing w:before="16" w:after="16"/>
            </w:pPr>
            <w:r>
              <w:t xml:space="preserve">У зазначених вище прикладах ми обирали параметри</w:t>
            </w:r>
            <w:r>
              <w:t xml:space="preserve"> </w:t>
            </w:r>
            <m:oMath>
              <m:r>
                <m:t>m</m:t>
              </m:r>
            </m:oMath>
            <w:r>
              <w:t xml:space="preserve"> </w:t>
            </w:r>
            <w:r>
              <w:t xml:space="preserve">і</w:t>
            </w:r>
            <w:r>
              <w:t xml:space="preserve"> </w:t>
            </w:r>
            <m:oMath>
              <m:r>
                <m:t>τ</m:t>
              </m:r>
            </m:oMath>
            <w:r>
              <w:t xml:space="preserve"> </w:t>
            </w:r>
            <w:r>
              <w:t xml:space="preserve">згідно нашими власними міркуваннями. Але на практиці бажано було б, щоб зазначені параметри обирались автоматично, спираючись на конкретну статистичну процедуру. Бібліотека</w:t>
            </w:r>
            <w:r>
              <w:t xml:space="preserve"> </w:t>
            </w:r>
            <w:r>
              <w:rPr>
                <w:rStyle w:val="VerbatimChar"/>
              </w:rPr>
              <w:t xml:space="preserve">neurokit2</w:t>
            </w:r>
            <w:r>
              <w:t xml:space="preserve"> </w:t>
            </w:r>
            <w:r>
              <w:t xml:space="preserve">представляє функціонал для автоматичного підбору параметрів розмірності та часової затримки. У завданнях самостійної роботи буде надано короткий опис алгоритмів для автоматичного підбору розмірності атрактору та часової затримки. В основній частині лабораторної роботи для побудови рекурентних діаграм будуть використанні самостійно підібрані значення</w:t>
            </w:r>
            <w:r>
              <w:t xml:space="preserve"> </w:t>
            </w:r>
            <m:oMath>
              <m:r>
                <m:t>m</m:t>
              </m:r>
            </m:oMath>
            <w:r>
              <w:t xml:space="preserve"> </w:t>
            </w:r>
            <w:r>
              <w:t xml:space="preserve">і</w:t>
            </w:r>
            <w:r>
              <w:t xml:space="preserve"> </w:t>
            </w:r>
            <m:oMath>
              <m:r>
                <m:t>τ</m:t>
              </m:r>
            </m:oMath>
          </w:p>
        </w:tc>
      </w:tr>
    </w:tbl>
    <w:bookmarkEnd w:id="180"/>
    <w:bookmarkStart w:id="195" w:name="побудова-рекурентної-матриці"/>
    <w:p>
      <w:pPr>
        <w:pStyle w:val="Heading3"/>
      </w:pPr>
      <w:r>
        <w:t xml:space="preserve">2.2.2 Побудова рекурентної матриці</w:t>
      </w:r>
    </w:p>
    <w:p>
      <w:pPr>
        <w:pStyle w:val="FirstParagraph"/>
      </w:pPr>
      <w:r>
        <w:t xml:space="preserve">Як вже зазначалося, рекурентний аналіз на основі реконструйованих траєкторій фазового простору визначає кількість і тривалість рекурентних станів динамічної системи.</w:t>
      </w:r>
    </w:p>
    <w:p>
      <w:pPr>
        <w:pStyle w:val="BodyText"/>
      </w:pPr>
      <w:r>
        <w:t xml:space="preserve">Ми маємо змогу побудувати рекурентну матрицю, використовуючи метод</w:t>
      </w:r>
      <w:r>
        <w:t xml:space="preserve"> </w:t>
      </w:r>
      <w:r>
        <w:rPr>
          <w:rStyle w:val="VerbatimChar"/>
        </w:rPr>
        <w:t xml:space="preserve">recurrence_matrix()</w:t>
      </w:r>
      <w:r>
        <w:t xml:space="preserve">.</w:t>
      </w:r>
    </w:p>
    <w:p>
      <w:pPr>
        <w:pStyle w:val="BodyText"/>
      </w:pPr>
      <w:r>
        <w:t xml:space="preserve">Його синтаксис виглядає наступним чином:</w:t>
      </w:r>
    </w:p>
    <w:p>
      <w:pPr>
        <w:pStyle w:val="BodyText"/>
      </w:pPr>
      <w:r>
        <w:rPr>
          <w:rStyle w:val="VerbatimChar"/>
          <w:bCs/>
          <w:b/>
        </w:rPr>
        <w:t xml:space="preserve">recurrence_matrix(signal, delay=1, dimension=3, tolerance='default', show=False)</w:t>
      </w:r>
    </w:p>
    <w:p>
      <w:pPr>
        <w:pStyle w:val="BodyText"/>
      </w:pPr>
      <w:r>
        <w:rPr>
          <w:bCs/>
          <w:b/>
        </w:rPr>
        <w:t xml:space="preserve">Параметри:</w:t>
      </w:r>
    </w:p>
    <w:p>
      <w:pPr>
        <w:numPr>
          <w:ilvl w:val="0"/>
          <w:numId w:val="1014"/>
        </w:numPr>
        <w:pStyle w:val="Compact"/>
      </w:pPr>
      <w:r>
        <w:rPr>
          <w:bCs/>
          <w:b/>
        </w:rPr>
        <w:t xml:space="preserve">signal</w:t>
      </w:r>
      <w:r>
        <w:t xml:space="preserve"> </w:t>
      </w:r>
      <w:r>
        <w:t xml:space="preserve">(</w:t>
      </w:r>
      <w:r>
        <w:rPr>
          <w:iCs/>
          <w:i/>
        </w:rPr>
        <w:t xml:space="preserve">Union[list, np.ndarray, pd.Series]</w:t>
      </w:r>
      <w:r>
        <w:t xml:space="preserve">) — сигнал у вигляді вектора значень;</w:t>
      </w:r>
    </w:p>
    <w:p>
      <w:pPr>
        <w:numPr>
          <w:ilvl w:val="0"/>
          <w:numId w:val="1014"/>
        </w:numPr>
        <w:pStyle w:val="Compact"/>
      </w:pPr>
      <w:r>
        <w:rPr>
          <w:bCs/>
          <w:b/>
        </w:rPr>
        <w:t xml:space="preserve">delay</w:t>
      </w:r>
      <w:r>
        <w:t xml:space="preserve"> </w:t>
      </w:r>
      <w:r>
        <w:t xml:space="preserve">(</w:t>
      </w:r>
      <w:r>
        <w:rPr>
          <w:iCs/>
          <w:i/>
        </w:rPr>
        <w:t xml:space="preserve">int</w:t>
      </w:r>
      <w:r>
        <w:t xml:space="preserve">) — затримка в часі;</w:t>
      </w:r>
    </w:p>
    <w:p>
      <w:pPr>
        <w:numPr>
          <w:ilvl w:val="0"/>
          <w:numId w:val="1014"/>
        </w:numPr>
        <w:pStyle w:val="Compact"/>
      </w:pPr>
      <w:r>
        <w:rPr>
          <w:bCs/>
          <w:b/>
        </w:rPr>
        <w:t xml:space="preserve">dimension</w:t>
      </w:r>
      <w:r>
        <w:t xml:space="preserve"> </w:t>
      </w:r>
      <w:r>
        <w:t xml:space="preserve">(</w:t>
      </w:r>
      <w:r>
        <w:rPr>
          <w:iCs/>
          <w:i/>
        </w:rPr>
        <w:t xml:space="preserve">int</w:t>
      </w:r>
      <w:r>
        <w:t xml:space="preserve">) — розмірність вкладень,</w:t>
      </w:r>
      <w:r>
        <w:t xml:space="preserve"> </w:t>
      </w:r>
      <m:oMath>
        <m:r>
          <m:t>m</m:t>
        </m:r>
      </m:oMath>
      <w:r>
        <w:t xml:space="preserve">;</w:t>
      </w:r>
    </w:p>
    <w:p>
      <w:pPr>
        <w:numPr>
          <w:ilvl w:val="0"/>
          <w:numId w:val="1014"/>
        </w:numPr>
        <w:pStyle w:val="Compact"/>
      </w:pPr>
      <w:r>
        <w:rPr>
          <w:bCs/>
          <w:b/>
        </w:rPr>
        <w:t xml:space="preserve">tolerance</w:t>
      </w:r>
      <w:r>
        <w:t xml:space="preserve"> </w:t>
      </w:r>
      <w:r>
        <w:t xml:space="preserve">(</w:t>
      </w:r>
      <w:r>
        <w:rPr>
          <w:iCs/>
          <w:i/>
        </w:rPr>
        <w:t xml:space="preserve">float</w:t>
      </w:r>
      <w:r>
        <w:t xml:space="preserve">) — радіус</w:t>
      </w:r>
      <w:r>
        <w:t xml:space="preserve"> </w:t>
      </w:r>
      <m:oMath>
        <m:r>
          <m:t>ε</m:t>
        </m:r>
      </m:oMath>
      <w:r>
        <w:t xml:space="preserve"> </w:t>
      </w:r>
      <w:r>
        <w:t xml:space="preserve">багатовимірного околу, в межах якого шукаються рекурентні траєкторії, а дві точки даних вважаються схожими. Якщо</w:t>
      </w:r>
      <w:r>
        <w:t xml:space="preserve"> </w:t>
      </w:r>
      <w:r>
        <w:rPr>
          <w:rStyle w:val="VerbatimChar"/>
        </w:rPr>
        <w:t xml:space="preserve">"sd"</w:t>
      </w:r>
      <w:r>
        <w:t xml:space="preserve"> </w:t>
      </w:r>
      <w:r>
        <w:t xml:space="preserve">(за замовчуванням), буде встановлено значення</w:t>
      </w:r>
      <w:r>
        <w:t xml:space="preserve"> </w:t>
      </w:r>
      <m:oMath>
        <m:r>
          <m:t>0.2</m:t>
        </m:r>
        <m:r>
          <m:rPr>
            <m:sty m:val="p"/>
          </m:rPr>
          <m:t>⋅</m:t>
        </m:r>
        <m:r>
          <m:t>S</m:t>
        </m:r>
        <m:sSub>
          <m:e>
            <m:r>
              <m:t>D</m:t>
            </m:r>
          </m:e>
          <m:sub>
            <m:r>
              <m:t>s</m:t>
            </m:r>
            <m:r>
              <m:t>i</m:t>
            </m:r>
            <m:r>
              <m:t>g</m:t>
            </m:r>
            <m:r>
              <m:t>n</m:t>
            </m:r>
            <m:r>
              <m:t>a</m:t>
            </m:r>
            <m:r>
              <m:t>l</m:t>
            </m:r>
          </m:sub>
        </m:sSub>
      </m:oMath>
      <w:r>
        <w:t xml:space="preserve">. Емпіричним правилом є встановлення</w:t>
      </w:r>
      <w:r>
        <w:t xml:space="preserve"> </w:t>
      </w:r>
      <m:oMath>
        <m:r>
          <m:t>ε</m:t>
        </m:r>
      </m:oMath>
      <w:r>
        <w:t xml:space="preserve"> </w:t>
      </w:r>
      <w:r>
        <w:t xml:space="preserve">таким чином, щоб відсоток точок, класифікованих як рекурентні, становив приблизно 2-5%;</w:t>
      </w:r>
    </w:p>
    <w:p>
      <w:pPr>
        <w:numPr>
          <w:ilvl w:val="0"/>
          <w:numId w:val="1014"/>
        </w:numPr>
        <w:pStyle w:val="Compact"/>
      </w:pPr>
      <w:r>
        <w:rPr>
          <w:bCs/>
          <w:b/>
        </w:rPr>
        <w:t xml:space="preserve">show</w:t>
      </w:r>
      <w:r>
        <w:t xml:space="preserve"> </w:t>
      </w:r>
      <w:r>
        <w:t xml:space="preserve">(</w:t>
      </w:r>
      <w:r>
        <w:rPr>
          <w:iCs/>
          <w:i/>
        </w:rPr>
        <w:t xml:space="preserve">bool</w:t>
      </w:r>
      <w:r>
        <w:t xml:space="preserve">) — візуалізувати рекурентну матрицю.</w:t>
      </w:r>
    </w:p>
    <w:p>
      <w:pPr>
        <w:pStyle w:val="FirstParagraph"/>
      </w:pPr>
      <w:r>
        <w:rPr>
          <w:bCs/>
          <w:b/>
        </w:rPr>
        <w:t xml:space="preserve">Повертає:</w:t>
      </w:r>
    </w:p>
    <w:p>
      <w:pPr>
        <w:numPr>
          <w:ilvl w:val="0"/>
          <w:numId w:val="1015"/>
        </w:numPr>
        <w:pStyle w:val="Compact"/>
      </w:pPr>
      <w:r>
        <w:rPr>
          <w:iCs/>
          <w:i/>
        </w:rPr>
        <w:t xml:space="preserve">np.ndarray</w:t>
      </w:r>
      <w:r>
        <w:t xml:space="preserve"> </w:t>
      </w:r>
      <w:r>
        <w:t xml:space="preserve">— рекурентну матрицю;</w:t>
      </w:r>
    </w:p>
    <w:p>
      <w:pPr>
        <w:numPr>
          <w:ilvl w:val="0"/>
          <w:numId w:val="1015"/>
        </w:numPr>
        <w:pStyle w:val="Compact"/>
      </w:pPr>
      <w:r>
        <w:rPr>
          <w:iCs/>
          <w:i/>
        </w:rPr>
        <w:t xml:space="preserve">np.ndarray</w:t>
      </w:r>
      <w:r>
        <w:t xml:space="preserve"> </w:t>
      </w:r>
      <w:r>
        <w:t xml:space="preserve">— матрицю відстаней.</w:t>
      </w:r>
    </w:p>
    <w:p>
      <w:pPr>
        <w:pStyle w:val="FirstParagraph"/>
      </w:pPr>
      <w:r>
        <w:t xml:space="preserve">Побудуємо рекурентну матрицю для фрагменту вихідних значень Біткоїна, його прибутковостей та стандартизованого фоагменту його вихідного ряду. Розмірність</w:t>
      </w:r>
      <w:r>
        <w:t xml:space="preserve"> </w:t>
      </w:r>
      <m:oMath>
        <m:r>
          <m:t>m</m:t>
        </m:r>
        <m:r>
          <m:rPr>
            <m:sty m:val="p"/>
          </m:rPr>
          <m:t>=</m:t>
        </m:r>
        <m:r>
          <m:t>4</m:t>
        </m:r>
      </m:oMath>
      <w:r>
        <w:t xml:space="preserve">, часова затримка</w:t>
      </w:r>
      <w:r>
        <w:t xml:space="preserve"> </w:t>
      </w:r>
      <m:oMath>
        <m:r>
          <m:t>τ</m:t>
        </m:r>
        <m:r>
          <m:rPr>
            <m:sty m:val="p"/>
          </m:rPr>
          <m:t>=</m:t>
        </m:r>
        <m:r>
          <m:t>1</m:t>
        </m:r>
      </m:oMath>
      <w:r>
        <w:t xml:space="preserve">. Спробуємо різні варіанти</w:t>
      </w:r>
      <w:r>
        <w:t xml:space="preserve"> </w:t>
      </w:r>
      <m:oMath>
        <m:r>
          <m:t>ε</m:t>
        </m:r>
      </m:oMath>
      <w:r>
        <w:t xml:space="preserve">:</w:t>
      </w:r>
    </w:p>
    <w:p>
      <w:pPr>
        <w:numPr>
          <w:ilvl w:val="0"/>
          <w:numId w:val="1016"/>
        </w:numPr>
        <w:pStyle w:val="Compact"/>
      </w:pPr>
      <w:r>
        <w:t xml:space="preserve">для вихідного ряду</w:t>
      </w:r>
      <w:r>
        <w:t xml:space="preserve"> </w:t>
      </w:r>
      <m:oMath>
        <m:r>
          <m:t>ε</m:t>
        </m:r>
        <m:r>
          <m:rPr>
            <m:sty m:val="p"/>
          </m:rPr>
          <m:t>=</m:t>
        </m:r>
        <m:r>
          <m:t>100</m:t>
        </m:r>
      </m:oMath>
      <w:r>
        <w:t xml:space="preserve">;</w:t>
      </w:r>
    </w:p>
    <w:p>
      <w:pPr>
        <w:numPr>
          <w:ilvl w:val="0"/>
          <w:numId w:val="1016"/>
        </w:numPr>
        <w:pStyle w:val="Compact"/>
      </w:pPr>
      <w:r>
        <w:t xml:space="preserve">для прибутковостей та стандартизованого ряду</w:t>
      </w:r>
      <w:r>
        <w:t xml:space="preserve"> </w:t>
      </w:r>
      <m:oMath>
        <m:r>
          <m:t>ε</m:t>
        </m:r>
        <m:r>
          <m:rPr>
            <m:sty m:val="p"/>
          </m:rPr>
          <m:t>=</m:t>
        </m:r>
        <m:r>
          <m:t>0.8</m:t>
        </m:r>
      </m:oMath>
      <w:r>
        <w:t xml:space="preserv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81" name="Picture"/>
                  <a:graphic>
                    <a:graphicData uri="http://schemas.openxmlformats.org/drawingml/2006/picture">
                      <pic:pic>
                        <pic:nvPicPr>
                          <pic:cNvPr descr="F:\Programms\Quarto\share\formats\docx\note.png" id="182" name="Picture"/>
                          <pic:cNvPicPr>
                            <a:picLocks noChangeArrowheads="1" noChangeAspect="1"/>
                          </pic:cNvPicPr>
                        </pic:nvPicPr>
                        <pic:blipFill>
                          <a:blip r:embed="rId4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Примітка для побудови матриці рекурентності</w:t>
            </w:r>
          </w:p>
        </w:tc>
      </w:tr>
      <w:tr>
        <w:trPr>
          <w:cantSplit/>
        </w:trPr>
        <w:tc>
          <w:tcPr>
            <w:tcMar>
              <w:top w:w="108" w:type="dxa"/>
              <w:bottom w:w="108" w:type="dxa"/>
            </w:tcMar>
          </w:tcPr>
          <w:p>
            <w:pPr>
              <w:pStyle w:val="BodyText"/>
            </w:pPr>
            <w:pPr>
              <w:spacing w:before="16" w:after="16"/>
            </w:pPr>
            <w:r>
              <w:t xml:space="preserve">Як уже зазначалось на початку, рекурентна діаграма — це двовимірна квадратна двійкова матриця розміром</w:t>
            </w:r>
            <w:r>
              <w:t xml:space="preserve"> </w:t>
            </w:r>
            <m:oMath>
              <m:sSup>
                <m:e>
                  <m:r>
                    <m:t>N</m:t>
                  </m:r>
                </m:e>
                <m:sup>
                  <m:r>
                    <m:t>2</m:t>
                  </m:r>
                </m:sup>
              </m:sSup>
            </m:oMath>
            <w:r>
              <w:t xml:space="preserve">. Одним із її основних недоліків є те, що вона погано масштабується на великих даних. Наприклад, якщо ви плануєте досліджувати часовий ряд довжиною 1000000 значень, тоді рекурентна матриця буде складатись із 1000000000000 білих і чорних точок, що може бути викликом для вашого процесора та оперативної пам’яті. Тому в подальшому ми пропонуємо будувати рекурентну матрицю не для всього ряду, а тільки для його підмножини. Для цього ми визначимо змінні початкового (</w:t>
            </w:r>
            <w:r>
              <w:rPr>
                <w:rStyle w:val="VerbatimChar"/>
              </w:rPr>
              <w:t xml:space="preserve">idx_beg</w:t>
            </w:r>
            <w:r>
              <w:t xml:space="preserve">) та кінцевого (</w:t>
            </w:r>
            <w:r>
              <w:rPr>
                <w:rStyle w:val="VerbatimChar"/>
              </w:rPr>
              <w:t xml:space="preserve">inx_end</w:t>
            </w:r>
            <w:r>
              <w:t xml:space="preserve">) відліку в межах якого буде здійснюватись побудова рекурентної матриці</w:t>
            </w:r>
          </w:p>
        </w:tc>
      </w:tr>
    </w:tbl>
    <w:p>
      <w:pPr>
        <w:pStyle w:val="SourceCode"/>
      </w:pPr>
      <w:r>
        <w:rPr>
          <w:rStyle w:val="NormalTok"/>
        </w:rPr>
        <w:t xml:space="preserve">idx_beg </w:t>
      </w:r>
      <w:r>
        <w:rPr>
          <w:rStyle w:val="OperatorTok"/>
        </w:rPr>
        <w:t xml:space="preserve">=</w:t>
      </w:r>
      <w:r>
        <w:rPr>
          <w:rStyle w:val="NormalTok"/>
        </w:rPr>
        <w:t xml:space="preserve"> </w:t>
      </w:r>
      <w:r>
        <w:rPr>
          <w:rStyle w:val="DecValTok"/>
        </w:rPr>
        <w:t xml:space="preserve">1000</w:t>
      </w:r>
      <w:r>
        <w:rPr>
          <w:rStyle w:val="NormalTok"/>
        </w:rPr>
        <w:t xml:space="preserve"> </w:t>
      </w:r>
      <w:r>
        <w:rPr>
          <w:rStyle w:val="CommentTok"/>
        </w:rPr>
        <w:t xml:space="preserve"># кінцевий відлік</w:t>
      </w:r>
      <w:r>
        <w:br/>
      </w:r>
      <w:r>
        <w:rPr>
          <w:rStyle w:val="NormalTok"/>
        </w:rPr>
        <w:t xml:space="preserve">idx_end </w:t>
      </w:r>
      <w:r>
        <w:rPr>
          <w:rStyle w:val="OperatorTok"/>
        </w:rPr>
        <w:t xml:space="preserve">=</w:t>
      </w:r>
      <w:r>
        <w:rPr>
          <w:rStyle w:val="NormalTok"/>
        </w:rPr>
        <w:t xml:space="preserve"> </w:t>
      </w:r>
      <w:r>
        <w:rPr>
          <w:rStyle w:val="DecValTok"/>
        </w:rPr>
        <w:t xml:space="preserve">1500</w:t>
      </w:r>
      <w:r>
        <w:rPr>
          <w:rStyle w:val="NormalTok"/>
        </w:rPr>
        <w:t xml:space="preserve"> </w:t>
      </w:r>
      <w:r>
        <w:rPr>
          <w:rStyle w:val="CommentTok"/>
        </w:rPr>
        <w:t xml:space="preserve"># початковий відлік</w:t>
      </w:r>
      <w:r>
        <w:br/>
      </w:r>
      <w:r>
        <w:br/>
      </w:r>
      <w:r>
        <w:rPr>
          <w:rStyle w:val="NormalTok"/>
        </w:rPr>
        <w:t xml:space="preserve">fragm </w:t>
      </w:r>
      <w:r>
        <w:rPr>
          <w:rStyle w:val="OperatorTok"/>
        </w:rPr>
        <w:t xml:space="preserve">=</w:t>
      </w:r>
      <w:r>
        <w:rPr>
          <w:rStyle w:val="NormalTok"/>
        </w:rPr>
        <w:t xml:space="preserve"> signal[idx_beg:idx_end]</w:t>
      </w:r>
      <w:r>
        <w:br/>
      </w:r>
      <w:r>
        <w:br/>
      </w:r>
      <w:r>
        <w:rPr>
          <w:rStyle w:val="CommentTok"/>
        </w:rPr>
        <w:t xml:space="preserve"># виконуємо приведення вихідного сигналу до прибутковостей</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br/>
      </w:r>
      <w:r>
        <w:rPr>
          <w:rStyle w:val="NormalTok"/>
        </w:rPr>
        <w:t xml:space="preserve">ret </w:t>
      </w:r>
      <w:r>
        <w:rPr>
          <w:rStyle w:val="OperatorTok"/>
        </w:rPr>
        <w:t xml:space="preserve">=</w:t>
      </w:r>
      <w:r>
        <w:rPr>
          <w:rStyle w:val="NormalTok"/>
        </w:rPr>
        <w:t xml:space="preserve"> transformation(fragm, ret_type)</w:t>
      </w:r>
      <w:r>
        <w:br/>
      </w:r>
      <w:r>
        <w:br/>
      </w:r>
      <w:r>
        <w:rPr>
          <w:rStyle w:val="CommentTok"/>
        </w:rPr>
        <w:t xml:space="preserve"># приводимо вихідний ряд до стандартизованого виду</w:t>
      </w:r>
      <w:r>
        <w:br/>
      </w:r>
      <w:r>
        <w:rPr>
          <w:rStyle w:val="NormalTok"/>
        </w:rPr>
        <w:t xml:space="preserve">ret_type </w:t>
      </w:r>
      <w:r>
        <w:rPr>
          <w:rStyle w:val="OperatorTok"/>
        </w:rPr>
        <w:t xml:space="preserve">=</w:t>
      </w:r>
      <w:r>
        <w:rPr>
          <w:rStyle w:val="NormalTok"/>
        </w:rPr>
        <w:t xml:space="preserve"> </w:t>
      </w:r>
      <w:r>
        <w:rPr>
          <w:rStyle w:val="DecValTok"/>
        </w:rPr>
        <w:t xml:space="preserve">6</w:t>
      </w:r>
      <w:r>
        <w:rPr>
          <w:rStyle w:val="NormalTok"/>
        </w:rPr>
        <w:t xml:space="preserve"> </w:t>
      </w:r>
      <w:r>
        <w:br/>
      </w:r>
      <w:r>
        <w:rPr>
          <w:rStyle w:val="NormalTok"/>
        </w:rPr>
        <w:t xml:space="preserve">for_rec </w:t>
      </w:r>
      <w:r>
        <w:rPr>
          <w:rStyle w:val="OperatorTok"/>
        </w:rPr>
        <w:t xml:space="preserve">=</w:t>
      </w:r>
      <w:r>
        <w:rPr>
          <w:rStyle w:val="NormalTok"/>
        </w:rPr>
        <w:t xml:space="preserve"> transformation(fragm, ret_type)</w:t>
      </w:r>
    </w:p>
    <w:p>
      <w:pPr>
        <w:pStyle w:val="SourceCode"/>
      </w:pPr>
      <w:r>
        <w:rPr>
          <w:rStyle w:val="NormalTok"/>
        </w:rPr>
        <w:t xml:space="preserve">rc, _ </w:t>
      </w:r>
      <w:r>
        <w:rPr>
          <w:rStyle w:val="OperatorTok"/>
        </w:rPr>
        <w:t xml:space="preserve">=</w:t>
      </w:r>
      <w:r>
        <w:rPr>
          <w:rStyle w:val="NormalTok"/>
        </w:rPr>
        <w:t xml:space="preserve"> nk.recurrence_matrix(fragm, </w:t>
      </w:r>
      <w:r>
        <w:br/>
      </w:r>
      <w:r>
        <w:rPr>
          <w:rStyle w:val="NormalTok"/>
        </w:rPr>
        <w:t xml:space="preserve">                            delay</w:t>
      </w:r>
      <w:r>
        <w:rPr>
          <w:rStyle w:val="OperatorTok"/>
        </w:rPr>
        <w:t xml:space="preserve">=</w:t>
      </w:r>
      <w:r>
        <w:rPr>
          <w:rStyle w:val="DecValTok"/>
        </w:rPr>
        <w:t xml:space="preserve">1</w:t>
      </w:r>
      <w:r>
        <w:rPr>
          <w:rStyle w:val="NormalTok"/>
        </w:rPr>
        <w:t xml:space="preserve">, </w:t>
      </w:r>
      <w:r>
        <w:br/>
      </w:r>
      <w:r>
        <w:rPr>
          <w:rStyle w:val="NormalTok"/>
        </w:rPr>
        <w:t xml:space="preserve">                            dimension</w:t>
      </w:r>
      <w:r>
        <w:rPr>
          <w:rStyle w:val="OperatorTok"/>
        </w:rPr>
        <w:t xml:space="preserve">=</w:t>
      </w:r>
      <w:r>
        <w:rPr>
          <w:rStyle w:val="DecValTok"/>
        </w:rPr>
        <w:t xml:space="preserve">4</w:t>
      </w:r>
      <w:r>
        <w:rPr>
          <w:rStyle w:val="NormalTok"/>
        </w:rPr>
        <w:t xml:space="preserve">, </w:t>
      </w:r>
      <w:r>
        <w:br/>
      </w:r>
      <w:r>
        <w:rPr>
          <w:rStyle w:val="NormalTok"/>
        </w:rPr>
        <w:t xml:space="preserve">                            tolerance</w:t>
      </w:r>
      <w:r>
        <w:rPr>
          <w:rStyle w:val="OperatorTok"/>
        </w:rPr>
        <w:t xml:space="preserve">=</w:t>
      </w:r>
      <w:r>
        <w:rPr>
          <w:rStyle w:val="DecValTok"/>
        </w:rPr>
        <w:t xml:space="preserve">100</w:t>
      </w:r>
      <w:r>
        <w:rPr>
          <w:rStyle w:val="NormalTok"/>
        </w:rPr>
        <w:t xml:space="preserve">,</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86" w:name="fig-btc-rec-init"/>
          <w:p>
            <w:pPr>
              <w:pStyle w:val="Compact"/>
              <w:jc w:val="center"/>
            </w:pPr>
            <w:r>
              <w:drawing>
                <wp:inline>
                  <wp:extent cx="5334000" cy="2483826"/>
                  <wp:effectExtent b="0" l="0" r="0" t="0"/>
                  <wp:docPr descr="" title="" id="184" name="Picture"/>
                  <a:graphic>
                    <a:graphicData uri="http://schemas.openxmlformats.org/drawingml/2006/picture">
                      <pic:pic>
                        <pic:nvPicPr>
                          <pic:cNvPr descr="lab_2_files/figure-docx/fig-btc-rec-init-output-1.png" id="185" name="Picture"/>
                          <pic:cNvPicPr>
                            <a:picLocks noChangeArrowheads="1" noChangeAspect="1"/>
                          </pic:cNvPicPr>
                        </pic:nvPicPr>
                        <pic:blipFill>
                          <a:blip r:embed="rId183"/>
                          <a:stretch>
                            <a:fillRect/>
                          </a:stretch>
                        </pic:blipFill>
                        <pic:spPr bwMode="auto">
                          <a:xfrm>
                            <a:off x="0" y="0"/>
                            <a:ext cx="5334000" cy="2483826"/>
                          </a:xfrm>
                          <a:prstGeom prst="rect">
                            <a:avLst/>
                          </a:prstGeom>
                          <a:noFill/>
                          <a:ln w="9525">
                            <a:noFill/>
                            <a:headEnd/>
                            <a:tailEnd/>
                          </a:ln>
                        </pic:spPr>
                      </pic:pic>
                    </a:graphicData>
                  </a:graphic>
                </wp:inline>
              </w:drawing>
            </w:r>
          </w:p>
          <w:p>
            <w:pPr>
              <w:jc w:val="center"/>
            </w:pPr>
            <w:pPr>
              <w:jc w:val="start"/>
              <w:spacing w:before="200"/>
              <w:pStyle w:val="ImageCaption"/>
            </w:pPr>
            <w:r>
              <w:t xml:space="preserve">Рис. 2.14: Рекурентна матриця для вихідних значень Біткоїна</w:t>
            </w:r>
          </w:p>
          <w:bookmarkEnd w:id="186"/>
        </w:tc>
      </w:tr>
    </w:tbl>
    <w:p>
      <w:pPr>
        <w:pStyle w:val="BodyText"/>
      </w:pPr>
      <w:r>
        <w:t xml:space="preserve">Як можна бачити з рисунку</w:t>
      </w:r>
      <w:r>
        <w:t xml:space="preserve"> </w:t>
      </w:r>
      <w:hyperlink w:anchor="fig-btc-rec-init">
        <w:r>
          <w:rPr>
            <w:rStyle w:val="Hyperlink"/>
          </w:rPr>
          <w:t xml:space="preserve">2.14</w:t>
        </w:r>
      </w:hyperlink>
      <w:r>
        <w:t xml:space="preserve"> </w:t>
      </w:r>
      <w:r>
        <w:t xml:space="preserve">всі траєкторії для простору вихідних значень за абсолютною шкалою залишаються доволі віддаленими один від одного. Для розпізнавання рекурентних закономірностей нам потребується поступово нарощувати</w:t>
      </w:r>
      <w:r>
        <w:t xml:space="preserve"> </w:t>
      </w:r>
      <m:oMath>
        <m:r>
          <m:t>ε</m:t>
        </m:r>
      </m:oMath>
      <w:r>
        <w:t xml:space="preserve">. З цього рисунку видно, що</w:t>
      </w:r>
      <w:r>
        <w:t xml:space="preserve"> </w:t>
      </w:r>
      <m:oMath>
        <m:r>
          <m:t>ε</m:t>
        </m:r>
        <m:r>
          <m:rPr>
            <m:sty m:val="p"/>
          </m:rPr>
          <m:t>=</m:t>
        </m:r>
        <m:r>
          <m:t>100</m:t>
        </m:r>
      </m:oMath>
      <w:r>
        <w:t xml:space="preserve"> </w:t>
      </w:r>
      <w:r>
        <w:t xml:space="preserve">буде замало.</w:t>
      </w:r>
    </w:p>
    <w:p>
      <w:pPr>
        <w:pStyle w:val="BodyText"/>
      </w:pPr>
      <w:r>
        <w:t xml:space="preserve">Тепер спробуємо трохи нормалізувати значення вихідного фрагменту Біткоїна, аби реконструйовані траєкторії не знаходились занадто віддаленими один від одного. Для цього розрахуємо стандартизовані прибутковості:</w:t>
      </w:r>
    </w:p>
    <w:p>
      <w:pPr>
        <w:pStyle w:val="SourceCode"/>
      </w:pPr>
      <w:r>
        <w:rPr>
          <w:rStyle w:val="CommentTok"/>
        </w:rPr>
        <w:t xml:space="preserve"># будуємо рекурентну матрицю</w:t>
      </w:r>
      <w:r>
        <w:br/>
      </w:r>
      <w:r>
        <w:rPr>
          <w:rStyle w:val="NormalTok"/>
        </w:rPr>
        <w:t xml:space="preserve">rc, _ </w:t>
      </w:r>
      <w:r>
        <w:rPr>
          <w:rStyle w:val="OperatorTok"/>
        </w:rPr>
        <w:t xml:space="preserve">=</w:t>
      </w:r>
      <w:r>
        <w:rPr>
          <w:rStyle w:val="NormalTok"/>
        </w:rPr>
        <w:t xml:space="preserve"> nk.recurrence_matrix(ret, </w:t>
      </w:r>
      <w:r>
        <w:br/>
      </w:r>
      <w:r>
        <w:rPr>
          <w:rStyle w:val="NormalTok"/>
        </w:rPr>
        <w:t xml:space="preserve">                            delay</w:t>
      </w:r>
      <w:r>
        <w:rPr>
          <w:rStyle w:val="OperatorTok"/>
        </w:rPr>
        <w:t xml:space="preserve">=</w:t>
      </w:r>
      <w:r>
        <w:rPr>
          <w:rStyle w:val="DecValTok"/>
        </w:rPr>
        <w:t xml:space="preserve">1</w:t>
      </w:r>
      <w:r>
        <w:rPr>
          <w:rStyle w:val="NormalTok"/>
        </w:rPr>
        <w:t xml:space="preserve">, </w:t>
      </w:r>
      <w:r>
        <w:br/>
      </w:r>
      <w:r>
        <w:rPr>
          <w:rStyle w:val="NormalTok"/>
        </w:rPr>
        <w:t xml:space="preserve">                            dimension</w:t>
      </w:r>
      <w:r>
        <w:rPr>
          <w:rStyle w:val="OperatorTok"/>
        </w:rPr>
        <w:t xml:space="preserve">=</w:t>
      </w:r>
      <w:r>
        <w:rPr>
          <w:rStyle w:val="DecValTok"/>
        </w:rPr>
        <w:t xml:space="preserve">4</w:t>
      </w:r>
      <w:r>
        <w:rPr>
          <w:rStyle w:val="NormalTok"/>
        </w:rPr>
        <w:t xml:space="preserve">,</w:t>
      </w:r>
      <w:r>
        <w:br/>
      </w:r>
      <w:r>
        <w:rPr>
          <w:rStyle w:val="NormalTok"/>
        </w:rPr>
        <w:t xml:space="preserve">                            tolerance</w:t>
      </w:r>
      <w:r>
        <w:rPr>
          <w:rStyle w:val="OperatorTok"/>
        </w:rPr>
        <w:t xml:space="preserve">=</w:t>
      </w:r>
      <w:r>
        <w:rPr>
          <w:rStyle w:val="FloatTok"/>
        </w:rPr>
        <w:t xml:space="preserve">0.8</w:t>
      </w:r>
      <w:r>
        <w:rPr>
          <w:rStyle w:val="NormalTok"/>
        </w:rPr>
        <w:t xml:space="preserve">,</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90" w:name="fig-btc-rec-returns"/>
          <w:p>
            <w:pPr>
              <w:pStyle w:val="Compact"/>
              <w:jc w:val="center"/>
            </w:pPr>
            <w:r>
              <w:drawing>
                <wp:inline>
                  <wp:extent cx="5334000" cy="2539643"/>
                  <wp:effectExtent b="0" l="0" r="0" t="0"/>
                  <wp:docPr descr="" title="" id="188" name="Picture"/>
                  <a:graphic>
                    <a:graphicData uri="http://schemas.openxmlformats.org/drawingml/2006/picture">
                      <pic:pic>
                        <pic:nvPicPr>
                          <pic:cNvPr descr="lab_2_files/figure-docx/fig-btc-rec-returns-output-1.png" id="189" name="Picture"/>
                          <pic:cNvPicPr>
                            <a:picLocks noChangeArrowheads="1" noChangeAspect="1"/>
                          </pic:cNvPicPr>
                        </pic:nvPicPr>
                        <pic:blipFill>
                          <a:blip r:embed="rId187"/>
                          <a:stretch>
                            <a:fillRect/>
                          </a:stretch>
                        </pic:blipFill>
                        <pic:spPr bwMode="auto">
                          <a:xfrm>
                            <a:off x="0" y="0"/>
                            <a:ext cx="5334000" cy="2539643"/>
                          </a:xfrm>
                          <a:prstGeom prst="rect">
                            <a:avLst/>
                          </a:prstGeom>
                          <a:noFill/>
                          <a:ln w="9525">
                            <a:noFill/>
                            <a:headEnd/>
                            <a:tailEnd/>
                          </a:ln>
                        </pic:spPr>
                      </pic:pic>
                    </a:graphicData>
                  </a:graphic>
                </wp:inline>
              </w:drawing>
            </w:r>
          </w:p>
          <w:p>
            <w:pPr>
              <w:jc w:val="center"/>
            </w:pPr>
            <w:pPr>
              <w:jc w:val="start"/>
              <w:spacing w:before="200"/>
              <w:pStyle w:val="ImageCaption"/>
            </w:pPr>
            <w:r>
              <w:t xml:space="preserve">Рис. 2.15: Рекурентна матриця для стандартизованих прибутковостей Біткоїна</w:t>
            </w:r>
          </w:p>
          <w:bookmarkEnd w:id="190"/>
        </w:tc>
      </w:tr>
    </w:tbl>
    <w:p>
      <w:pPr>
        <w:pStyle w:val="BodyText"/>
      </w:pPr>
      <w:r>
        <w:t xml:space="preserve">Тепер можемо бачити, що Біткоїн став характризуватися чорними смугами, що відображають динаміку певних детермінованих процесів. У той же час білі смуги характеризують періоди абсолютно аномальної (непередбачуваної) поведінки на даному ринку. Видно, що прибутковості залишаються доволі некорельованими, про що і свідчить переважне домінування саме білих областей.</w:t>
      </w:r>
    </w:p>
    <w:p>
      <w:pPr>
        <w:pStyle w:val="BodyText"/>
      </w:pPr>
      <w:r>
        <w:t xml:space="preserve">Спробуємо тепер подивитись на стандартизований вихідний ряд:</w:t>
      </w:r>
    </w:p>
    <w:p>
      <w:pPr>
        <w:pStyle w:val="SourceCode"/>
      </w:pPr>
      <w:r>
        <w:rPr>
          <w:rStyle w:val="CommentTok"/>
        </w:rPr>
        <w:t xml:space="preserve"># будуємо рекурентну матрицю</w:t>
      </w:r>
      <w:r>
        <w:br/>
      </w:r>
      <w:r>
        <w:rPr>
          <w:rStyle w:val="NormalTok"/>
        </w:rPr>
        <w:t xml:space="preserve">rc, _ </w:t>
      </w:r>
      <w:r>
        <w:rPr>
          <w:rStyle w:val="OperatorTok"/>
        </w:rPr>
        <w:t xml:space="preserve">=</w:t>
      </w:r>
      <w:r>
        <w:rPr>
          <w:rStyle w:val="NormalTok"/>
        </w:rPr>
        <w:t xml:space="preserve"> nk.recurrence_matrix(for_rec, </w:t>
      </w:r>
      <w:r>
        <w:br/>
      </w:r>
      <w:r>
        <w:rPr>
          <w:rStyle w:val="NormalTok"/>
        </w:rPr>
        <w:t xml:space="preserve">                            delay</w:t>
      </w:r>
      <w:r>
        <w:rPr>
          <w:rStyle w:val="OperatorTok"/>
        </w:rPr>
        <w:t xml:space="preserve">=</w:t>
      </w:r>
      <w:r>
        <w:rPr>
          <w:rStyle w:val="DecValTok"/>
        </w:rPr>
        <w:t xml:space="preserve">1</w:t>
      </w:r>
      <w:r>
        <w:rPr>
          <w:rStyle w:val="NormalTok"/>
        </w:rPr>
        <w:t xml:space="preserve">, </w:t>
      </w:r>
      <w:r>
        <w:br/>
      </w:r>
      <w:r>
        <w:rPr>
          <w:rStyle w:val="NormalTok"/>
        </w:rPr>
        <w:t xml:space="preserve">                            dimension</w:t>
      </w:r>
      <w:r>
        <w:rPr>
          <w:rStyle w:val="OperatorTok"/>
        </w:rPr>
        <w:t xml:space="preserve">=</w:t>
      </w:r>
      <w:r>
        <w:rPr>
          <w:rStyle w:val="DecValTok"/>
        </w:rPr>
        <w:t xml:space="preserve">4</w:t>
      </w:r>
      <w:r>
        <w:rPr>
          <w:rStyle w:val="NormalTok"/>
        </w:rPr>
        <w:t xml:space="preserve">,</w:t>
      </w:r>
      <w:r>
        <w:br/>
      </w:r>
      <w:r>
        <w:rPr>
          <w:rStyle w:val="NormalTok"/>
        </w:rPr>
        <w:t xml:space="preserve">                            tolerance</w:t>
      </w:r>
      <w:r>
        <w:rPr>
          <w:rStyle w:val="OperatorTok"/>
        </w:rPr>
        <w:t xml:space="preserve">=</w:t>
      </w:r>
      <w:r>
        <w:rPr>
          <w:rStyle w:val="FloatTok"/>
        </w:rPr>
        <w:t xml:space="preserve">0.8</w:t>
      </w:r>
      <w:r>
        <w:rPr>
          <w:rStyle w:val="NormalTok"/>
        </w:rPr>
        <w:t xml:space="preserve">,</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94" w:name="fig-btc-init-stand"/>
          <w:p>
            <w:pPr>
              <w:pStyle w:val="Compact"/>
              <w:jc w:val="center"/>
            </w:pPr>
            <w:r>
              <w:drawing>
                <wp:inline>
                  <wp:extent cx="5334000" cy="2643605"/>
                  <wp:effectExtent b="0" l="0" r="0" t="0"/>
                  <wp:docPr descr="" title="" id="192" name="Picture"/>
                  <a:graphic>
                    <a:graphicData uri="http://schemas.openxmlformats.org/drawingml/2006/picture">
                      <pic:pic>
                        <pic:nvPicPr>
                          <pic:cNvPr descr="lab_2_files/figure-docx/fig-btc-init-stand-output-1.png" id="193" name="Picture"/>
                          <pic:cNvPicPr>
                            <a:picLocks noChangeArrowheads="1" noChangeAspect="1"/>
                          </pic:cNvPicPr>
                        </pic:nvPicPr>
                        <pic:blipFill>
                          <a:blip r:embed="rId191"/>
                          <a:stretch>
                            <a:fillRect/>
                          </a:stretch>
                        </pic:blipFill>
                        <pic:spPr bwMode="auto">
                          <a:xfrm>
                            <a:off x="0" y="0"/>
                            <a:ext cx="5334000" cy="2643605"/>
                          </a:xfrm>
                          <a:prstGeom prst="rect">
                            <a:avLst/>
                          </a:prstGeom>
                          <a:noFill/>
                          <a:ln w="9525">
                            <a:noFill/>
                            <a:headEnd/>
                            <a:tailEnd/>
                          </a:ln>
                        </pic:spPr>
                      </pic:pic>
                    </a:graphicData>
                  </a:graphic>
                </wp:inline>
              </w:drawing>
            </w:r>
          </w:p>
          <w:p>
            <w:pPr>
              <w:jc w:val="center"/>
            </w:pPr>
            <w:pPr>
              <w:jc w:val="start"/>
              <w:spacing w:before="200"/>
              <w:pStyle w:val="ImageCaption"/>
            </w:pPr>
            <w:r>
              <w:t xml:space="preserve">Рис. 2.16: Рекурентна матриця для стандартизованого вихідного ряду Біткоїна</w:t>
            </w:r>
          </w:p>
          <w:bookmarkEnd w:id="194"/>
        </w:tc>
      </w:tr>
    </w:tbl>
    <w:p>
      <w:pPr>
        <w:pStyle w:val="BodyText"/>
      </w:pPr>
      <w:r>
        <w:t xml:space="preserve">На початку свого існування Біткоїн характеризувався доволі високим ступенем передбачуваності, низькою волатильністю коливань. Надалі почали домінувати білі області, а зараз Біткоїну властива динаміка схожа з броунівським рухом.</w:t>
      </w:r>
    </w:p>
    <w:bookmarkEnd w:id="195"/>
    <w:bookmarkEnd w:id="196"/>
    <w:bookmarkStart w:id="197" w:name="висновок-1"/>
    <w:p>
      <w:pPr>
        <w:pStyle w:val="Heading2"/>
      </w:pPr>
      <w:r>
        <w:t xml:space="preserve">2.3 Висновок</w:t>
      </w:r>
    </w:p>
    <w:p>
      <w:pPr>
        <w:pStyle w:val="FirstParagraph"/>
      </w:pPr>
      <w:r>
        <w:t xml:space="preserve">У даній лабораторній роботі було продемонстровано можливість дослідження складних нелінійних систем із використанням рекурентних діаграм. На прикладі Біткоїна було показано, що складним фінансовим систем властива топологія узагальненого броунівського руху, де рекурентність може варіюватись із плином часу. Тобто, той самий криптовалютний ринок характеризується мінливістю ступеня передбачуваності. Змога знаходження станів передбачуваності з точки зору рекурентних діаграм надає перспективи для їх використання разом із методами прогнозування та побудови індикаторів-передвісників.</w:t>
      </w:r>
    </w:p>
    <w:bookmarkEnd w:id="197"/>
    <w:bookmarkStart w:id="248" w:name="завдання-для-самостійної-роботи-1"/>
    <w:p>
      <w:pPr>
        <w:pStyle w:val="Heading2"/>
      </w:pPr>
      <w:r>
        <w:t xml:space="preserve">2.4 Завдання для самостійної роботи</w:t>
      </w:r>
    </w:p>
    <w:p>
      <w:pPr>
        <w:numPr>
          <w:ilvl w:val="0"/>
          <w:numId w:val="1017"/>
        </w:numPr>
        <w:pStyle w:val="Compact"/>
      </w:pPr>
      <w:r>
        <w:t xml:space="preserve">Отримати індекс часового ряду у викладача</w:t>
      </w:r>
    </w:p>
    <w:p>
      <w:pPr>
        <w:numPr>
          <w:ilvl w:val="0"/>
          <w:numId w:val="1017"/>
        </w:numPr>
        <w:pStyle w:val="Compact"/>
      </w:pPr>
      <w:r>
        <w:t xml:space="preserve">Провести дослідження його рекурентних властивостей згідно інструкції</w:t>
      </w:r>
    </w:p>
    <w:p>
      <w:pPr>
        <w:numPr>
          <w:ilvl w:val="0"/>
          <w:numId w:val="1017"/>
        </w:numPr>
        <w:pStyle w:val="Compact"/>
      </w:pPr>
      <w:r>
        <w:t xml:space="preserve">Порівняти фазові портрети і рекурентні діаграми для стандартизованого вихідного ряду та прибутковостей. Що спільного між ними і чим вони відрізняються?</w:t>
      </w:r>
    </w:p>
    <w:p>
      <w:pPr>
        <w:numPr>
          <w:ilvl w:val="0"/>
          <w:numId w:val="1017"/>
        </w:numPr>
        <w:pStyle w:val="Compact"/>
      </w:pPr>
      <w:r>
        <w:t xml:space="preserve">Провести побудову фазових портретів і рекурентних діаграм для вашого часового ряду із використанням процедур автоматичного підбору параметрів розмірності вкладень і часової затримки. Порівняти результати з тими, що були отримані без використання даних методів і зробити висновки</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198" name="Picture"/>
                  <a:graphic>
                    <a:graphicData uri="http://schemas.openxmlformats.org/drawingml/2006/picture">
                      <pic:pic>
                        <pic:nvPicPr>
                          <pic:cNvPr descr="F:\Programms\Quarto\share\formats\docx\important.png" id="199" name="Picture"/>
                          <pic:cNvPicPr>
                            <a:picLocks noChangeArrowheads="1" noChangeAspect="1"/>
                          </pic:cNvPicPr>
                        </pic:nvPicPr>
                        <pic:blipFill>
                          <a:blip r:embed="rId5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Для виконання 4-го завдання самостійної роботи</w:t>
            </w:r>
          </w:p>
        </w:tc>
      </w:tr>
      <w:tr>
        <w:trPr>
          <w:cantSplit/>
        </w:trPr>
        <w:tc>
          <w:tcPr>
            <w:tcMar>
              <w:top w:w="108" w:type="dxa"/>
              <w:bottom w:w="108" w:type="dxa"/>
            </w:tcMar>
          </w:tcPr>
          <w:p>
            <w:pPr>
              <w:pStyle w:val="BodyText"/>
            </w:pPr>
            <w:pPr>
              <w:spacing w:before="16" w:after="16"/>
            </w:pPr>
            <w:r>
              <w:t xml:space="preserve">Далі надається опис алгоритмів для автоматизованого підбору розмірності реконструйованого фазового простору та часової затримки</w:t>
            </w:r>
          </w:p>
        </w:tc>
      </w:tr>
    </w:tbl>
    <w:bookmarkStart w:id="230" w:name="Xf0158262d4825ee042fcffd7731ca394f0ba3a2"/>
    <w:p>
      <w:pPr>
        <w:pStyle w:val="Heading3"/>
      </w:pPr>
      <w:r>
        <w:t xml:space="preserve">2.4.1 Автоматизований підбір параметра часової затримки,</w:t>
      </w:r>
      <w:r>
        <w:t xml:space="preserve"> </w:t>
      </w:r>
      <m:oMath>
        <m:r>
          <m:t>τ</m:t>
        </m:r>
      </m:oMath>
    </w:p>
    <w:p>
      <w:pPr>
        <w:pStyle w:val="FirstParagraph"/>
      </w:pPr>
      <w:r>
        <w:t xml:space="preserve">Часова затримка</w:t>
      </w:r>
      <w:r>
        <w:t xml:space="preserve"> </w:t>
      </w:r>
      <m:oMath>
        <m:r>
          <m:t>τ</m:t>
        </m:r>
      </m:oMath>
      <w:r>
        <w:t xml:space="preserve"> </w:t>
      </w:r>
      <w:r>
        <w:t xml:space="preserve">(також відома як</w:t>
      </w:r>
      <w:r>
        <w:t xml:space="preserve"> </w:t>
      </w:r>
      <w:r>
        <w:rPr>
          <w:iCs/>
          <w:i/>
        </w:rPr>
        <w:t xml:space="preserve">L</w:t>
      </w:r>
      <w:r>
        <w:t xml:space="preserve">) є одним з двох критичних параметрів, що беруть участь у процедурі реконструкції фазового простору. Значення</w:t>
      </w:r>
      <w:r>
        <w:t xml:space="preserve"> </w:t>
      </w:r>
      <m:oMath>
        <m:r>
          <m:t>L</m:t>
        </m:r>
      </m:oMath>
      <w:r>
        <w:t xml:space="preserve"> </w:t>
      </w:r>
      <w:r>
        <w:t xml:space="preserve">відповідає затримці у відліках між вихідним сигналом і його затриманою версією (версіями). Іншими словами, скільки відліків ми розглядаємо між певним станом сигналу та його найближчим минулим станом.</w:t>
      </w:r>
    </w:p>
    <w:p>
      <w:pPr>
        <w:pStyle w:val="BodyText"/>
      </w:pPr>
      <w:r>
        <w:t xml:space="preserve">Якщо</w:t>
      </w:r>
      <w:r>
        <w:t xml:space="preserve"> </w:t>
      </w:r>
      <m:oMath>
        <m:r>
          <m:t>τ</m:t>
        </m:r>
      </m:oMath>
      <w:r>
        <w:t xml:space="preserve"> </w:t>
      </w:r>
      <w:r>
        <w:t xml:space="preserve">менше оптимального теоретичного значення, послідовні координати стану системи корельовані і атрактор недостатньо розгорнутий. І навпаки, коли</w:t>
      </w:r>
      <w:r>
        <w:t xml:space="preserve"> </w:t>
      </w:r>
      <m:oMath>
        <m:r>
          <m:t>τ</m:t>
        </m:r>
      </m:oMath>
      <w:r>
        <w:t xml:space="preserve"> </w:t>
      </w:r>
      <w:r>
        <w:t xml:space="preserve">більше, ніж повинно бути, послідовні координати майже незалежні, що призводить до некорельованої та неструктурованої хмари точок.</w:t>
      </w:r>
    </w:p>
    <w:p>
      <w:pPr>
        <w:pStyle w:val="BodyText"/>
      </w:pPr>
      <w:r>
        <w:t xml:space="preserve">Вибір параметрів</w:t>
      </w:r>
      <w:r>
        <w:t xml:space="preserve"> </w:t>
      </w:r>
      <w:r>
        <w:rPr>
          <w:iCs/>
          <w:i/>
        </w:rPr>
        <w:t xml:space="preserve">затримки</w:t>
      </w:r>
      <w:r>
        <w:t xml:space="preserve"> </w:t>
      </w:r>
      <w:r>
        <w:t xml:space="preserve">та</w:t>
      </w:r>
      <w:r>
        <w:t xml:space="preserve"> </w:t>
      </w:r>
      <w:r>
        <w:rPr>
          <w:iCs/>
          <w:i/>
        </w:rPr>
        <w:t xml:space="preserve">розмірності</w:t>
      </w:r>
      <w:r>
        <w:t xml:space="preserve"> </w:t>
      </w:r>
      <w:r>
        <w:t xml:space="preserve">представляє нетривіальну задачу. Один з підходів полягає у їх (напів)незалежному виборі (оскільки вибір розмірності часто вимагає затримки) за допомогою функцій</w:t>
      </w:r>
      <w:r>
        <w:t xml:space="preserve"> </w:t>
      </w:r>
      <w:r>
        <w:rPr>
          <w:rStyle w:val="VerbatimChar"/>
        </w:rPr>
        <w:t xml:space="preserve">complexity_delay()</w:t>
      </w:r>
      <w:r>
        <w:t xml:space="preserve"> </w:t>
      </w:r>
      <w:r>
        <w:t xml:space="preserve">та</w:t>
      </w:r>
      <w:r>
        <w:t xml:space="preserve"> </w:t>
      </w:r>
      <w:r>
        <w:rPr>
          <w:rStyle w:val="VerbatimChar"/>
        </w:rPr>
        <w:t xml:space="preserve">complexity_dimension()</w:t>
      </w:r>
      <w:r>
        <w:t xml:space="preserve">. Однак, існують методи спільного оцінювання, які намагаються знайти оптимальну затримку та розмірність одночасно.</w:t>
      </w:r>
    </w:p>
    <w:p>
      <w:pPr>
        <w:pStyle w:val="BodyText"/>
      </w:pPr>
      <w:r>
        <w:t xml:space="preserve">Зауважте також, що деякі автори (наприклад, Розенштейн, 1994) пропонують спочатку визначити оптимальну розмірність вбудовування, а потім розглядати оптимальне значення затримки як оптимальну затримку між першою та останньою координатами затримки (іншими словами, фактична затримка має дорівнювати оптимальній затримці, поділеній на оптимальну розмірність вбудовування мінус 1).</w:t>
      </w:r>
    </w:p>
    <w:p>
      <w:pPr>
        <w:pStyle w:val="BodyText"/>
      </w:pPr>
      <w:r>
        <w:t xml:space="preserve">Декілька авторів запропонували різні методи для вибору затримки:</w:t>
      </w:r>
    </w:p>
    <w:p>
      <w:pPr>
        <w:numPr>
          <w:ilvl w:val="0"/>
          <w:numId w:val="1018"/>
        </w:numPr>
        <w:pStyle w:val="Compact"/>
      </w:pPr>
      <w:r>
        <w:rPr>
          <w:bCs/>
          <w:b/>
        </w:rPr>
        <w:t xml:space="preserve">Фрейзер і Свінні (1986)</w:t>
      </w:r>
      <w:r>
        <w:t xml:space="preserve"> </w:t>
      </w:r>
      <w:r>
        <w:t xml:space="preserve"> [8]</w:t>
      </w:r>
      <w:r>
        <w:t xml:space="preserve"> </w:t>
      </w:r>
      <w:r>
        <w:t xml:space="preserve">пропонують використовувати перший локальний мінімум взаємної інформації між затриманим і незатриманим часовими рядами, ефективно визначаючи значення</w:t>
      </w:r>
      <w:r>
        <w:t xml:space="preserve"> </w:t>
      </w:r>
      <m:oMath>
        <m:r>
          <m:t>τ</m:t>
        </m:r>
      </m:oMath>
      <w:r>
        <w:t xml:space="preserve">, для якого вони діляться найменшою інформацією (і де атрактор є найменш надлишковим). На відміну від автокореляції, взаємна інформація враховує також нелінійні кореляції;</w:t>
      </w:r>
    </w:p>
    <w:p>
      <w:pPr>
        <w:numPr>
          <w:ilvl w:val="0"/>
          <w:numId w:val="1018"/>
        </w:numPr>
        <w:pStyle w:val="Compact"/>
      </w:pPr>
      <w:r>
        <w:rPr>
          <w:bCs/>
          <w:b/>
        </w:rPr>
        <w:t xml:space="preserve">Тейлер (1990)</w:t>
      </w:r>
      <w:r>
        <w:t xml:space="preserve"> </w:t>
      </w:r>
      <w:r>
        <w:t xml:space="preserve"> [9]</w:t>
      </w:r>
      <w:r>
        <w:t xml:space="preserve"> </w:t>
      </w:r>
      <w:r>
        <w:t xml:space="preserve">запропонував вибирати таке значення</w:t>
      </w:r>
      <w:r>
        <w:t xml:space="preserve"> </w:t>
      </w:r>
      <m:oMath>
        <m:r>
          <m:t>τ</m:t>
        </m:r>
      </m:oMath>
      <w:r>
        <w:t xml:space="preserve">, при якому автокореляція між сигналом та його зміщенною версією при</w:t>
      </w:r>
      <w:r>
        <w:t xml:space="preserve"> </w:t>
      </w:r>
      <m:oMath>
        <m:r>
          <m:t>τ</m:t>
        </m:r>
      </m:oMath>
      <w:r>
        <w:t xml:space="preserve"> </w:t>
      </w:r>
      <w:r>
        <w:t xml:space="preserve">вперше перетинає значення</w:t>
      </w:r>
      <w:r>
        <w:t xml:space="preserve"> </w:t>
      </w:r>
      <m:oMath>
        <m:r>
          <m:t>1</m:t>
        </m:r>
        <m:r>
          <m:rPr>
            <m:sty m:val="p"/>
          </m:rPr>
          <m:t>/</m:t>
        </m:r>
        <m:r>
          <m:t>e</m:t>
        </m:r>
      </m:oMath>
      <w:r>
        <w:t xml:space="preserve">. Методи, що базуються на автокореляції, мають перевагу за часом обчислень, коли вони знаходяться за допомогою алгоритму швидкого перетворення Фур’є (fast Fourier transform, FFT);</w:t>
      </w:r>
    </w:p>
    <w:p>
      <w:pPr>
        <w:numPr>
          <w:ilvl w:val="0"/>
          <w:numId w:val="1018"/>
        </w:numPr>
        <w:pStyle w:val="Compact"/>
      </w:pPr>
      <w:r>
        <w:rPr>
          <w:bCs/>
          <w:b/>
        </w:rPr>
        <w:t xml:space="preserve">Касдаглі (1991)</w:t>
      </w:r>
      <w:r>
        <w:t xml:space="preserve"> </w:t>
      </w:r>
      <w:r>
        <w:t xml:space="preserve"> [10]</w:t>
      </w:r>
      <w:r>
        <w:t xml:space="preserve"> </w:t>
      </w:r>
      <w:r>
        <w:t xml:space="preserve">пропонує замість цього брати перший нульовий перетин автокореляції;</w:t>
      </w:r>
    </w:p>
    <w:p>
      <w:pPr>
        <w:numPr>
          <w:ilvl w:val="0"/>
          <w:numId w:val="1018"/>
        </w:numPr>
        <w:pStyle w:val="Compact"/>
      </w:pPr>
      <w:r>
        <w:rPr>
          <w:bCs/>
          <w:b/>
        </w:rPr>
        <w:t xml:space="preserve">Розенштейн (1993, 1994)</w:t>
      </w:r>
      <w:r>
        <w:t xml:space="preserve"> </w:t>
      </w:r>
      <w:r>
        <w:t xml:space="preserve"> [11,12]</w:t>
      </w:r>
      <w:r>
        <w:t xml:space="preserve"> </w:t>
      </w:r>
      <w:r>
        <w:t xml:space="preserve">вважає, що слід апроксимувати точку, де функція автокореляцій падає до</w:t>
      </w:r>
      <w:r>
        <w:t xml:space="preserve"> </w:t>
      </w:r>
      <m:oMath>
        <m:d>
          <m:dPr>
            <m:begChr m:val="("/>
            <m:endChr m:val=")"/>
            <m:sepChr m:val=""/>
            <m:grow/>
          </m:dPr>
          <m:e>
            <m:r>
              <m:t>1</m:t>
            </m:r>
            <m:r>
              <m:rPr>
                <m:sty m:val="p"/>
              </m:rPr>
              <m:t>−</m:t>
            </m:r>
            <m:r>
              <m:t>1</m:t>
            </m:r>
            <m:r>
              <m:rPr>
                <m:sty m:val="p"/>
              </m:rPr>
              <m:t>/</m:t>
            </m:r>
            <m:r>
              <m:t>e</m:t>
            </m:r>
          </m:e>
        </m:d>
      </m:oMath>
      <w:r>
        <w:t xml:space="preserve"> </w:t>
      </w:r>
      <w:r>
        <w:t xml:space="preserve">від свого максимального значення. Або ж наближатися до точки, близької до 40% нахилу середнього зміщення від діагоналі;</w:t>
      </w:r>
    </w:p>
    <w:p>
      <w:pPr>
        <w:numPr>
          <w:ilvl w:val="0"/>
          <w:numId w:val="1018"/>
        </w:numPr>
        <w:pStyle w:val="Compact"/>
      </w:pPr>
      <w:r>
        <w:rPr>
          <w:bCs/>
          <w:b/>
        </w:rPr>
        <w:t xml:space="preserve">Кім (1999)</w:t>
      </w:r>
      <w:r>
        <w:t xml:space="preserve"> </w:t>
      </w:r>
      <w:r>
        <w:t xml:space="preserve"> [13]</w:t>
      </w:r>
      <w:r>
        <w:t xml:space="preserve"> </w:t>
      </w:r>
      <w:r>
        <w:t xml:space="preserve">оцінює</w:t>
      </w:r>
      <w:r>
        <w:t xml:space="preserve"> </w:t>
      </w:r>
      <m:oMath>
        <m:r>
          <m:t>τ</m:t>
        </m:r>
      </m:oMath>
      <w:r>
        <w:t xml:space="preserve"> </w:t>
      </w:r>
      <w:r>
        <w:t xml:space="preserve">за допомогою кореляційного інтегралу, який називається C-C методом, і який, як виявилося, узгоджується з результатами, отриманими за допомогою методу взаємної інформації. Цей метод використовує статистику в реконструйованому фазовому просторі, а не аналізує часову еволюцію ряду. Однак час обчислень є значно довшим через необхідність порівнювати кожну унікальну пару парних векторів у реконструйованому сигналі на кожну затримку;</w:t>
      </w:r>
    </w:p>
    <w:p>
      <w:pPr>
        <w:numPr>
          <w:ilvl w:val="0"/>
          <w:numId w:val="1018"/>
        </w:numPr>
        <w:pStyle w:val="Compact"/>
      </w:pPr>
      <w:r>
        <w:rPr>
          <w:bCs/>
          <w:b/>
        </w:rPr>
        <w:t xml:space="preserve">Лайл (2021)</w:t>
      </w:r>
      <w:r>
        <w:t xml:space="preserve"> </w:t>
      </w:r>
      <w:r>
        <w:t xml:space="preserve"> [14]</w:t>
      </w:r>
      <w:r>
        <w:t xml:space="preserve"> </w:t>
      </w:r>
      <w:r>
        <w:t xml:space="preserve">описує</w:t>
      </w:r>
      <w:r>
        <w:t xml:space="preserve"> </w:t>
      </w:r>
      <w:r>
        <w:t xml:space="preserve">“</w:t>
      </w:r>
      <w:r>
        <w:t xml:space="preserve">Реконструкцію симетричного проекційного атрактора</w:t>
      </w:r>
      <w:r>
        <w:t xml:space="preserve">”</w:t>
      </w:r>
      <w:r>
        <w:t xml:space="preserve"> </w:t>
      </w:r>
      <w:r>
        <w:t xml:space="preserve">(Symmetric Projection Attractor Reconstruction, SPAR), де</w:t>
      </w:r>
      <w:r>
        <w:t xml:space="preserve"> </w:t>
      </w:r>
      <m:oMath>
        <m:r>
          <m:t>1</m:t>
        </m:r>
        <m:r>
          <m:rPr>
            <m:sty m:val="p"/>
          </m:rPr>
          <m:t>/</m:t>
        </m:r>
        <m:r>
          <m:t>3</m:t>
        </m:r>
      </m:oMath>
      <w:r>
        <w:t xml:space="preserve"> </w:t>
      </w:r>
      <w:r>
        <w:t xml:space="preserve">від домінуючої частоти (тобто довжини середнього</w:t>
      </w:r>
      <w:r>
        <w:t xml:space="preserve"> </w:t>
      </w:r>
      <w:r>
        <w:t xml:space="preserve">“</w:t>
      </w:r>
      <w:r>
        <w:t xml:space="preserve">циклу</w:t>
      </w:r>
      <w:r>
        <w:t xml:space="preserve">”</w:t>
      </w:r>
      <w:r>
        <w:t xml:space="preserve">) може бути підходящим значенням для приблизно періодичних даних, і робить атрактор чутливим до морфологічних змін. Див. також</w:t>
      </w:r>
      <w:r>
        <w:t xml:space="preserve"> </w:t>
      </w:r>
      <w:hyperlink r:id="rId200">
        <w:r>
          <w:rPr>
            <w:rStyle w:val="Hyperlink"/>
          </w:rPr>
          <w:t xml:space="preserve">доповідь Астона</w:t>
        </w:r>
      </w:hyperlink>
      <w:r>
        <w:t xml:space="preserve">. Цей метод також є найшвидшим, але може не підходити для аперіодичних сигналів. Аргумент</w:t>
      </w:r>
      <w:r>
        <w:t xml:space="preserve"> </w:t>
      </w:r>
      <w:r>
        <w:rPr>
          <w:rStyle w:val="VerbatimChar"/>
        </w:rPr>
        <w:t xml:space="preserve">algorithm</w:t>
      </w:r>
      <w:r>
        <w:t xml:space="preserve"> </w:t>
      </w:r>
      <w:r>
        <w:t xml:space="preserve">(за замовчуванням</w:t>
      </w:r>
      <w:r>
        <w:t xml:space="preserve"> </w:t>
      </w:r>
      <w:r>
        <w:rPr>
          <w:rStyle w:val="VerbatimChar"/>
        </w:rPr>
        <w:t xml:space="preserve">"fft"</w:t>
      </w:r>
      <w:r>
        <w:t xml:space="preserve">) передається до аргументу</w:t>
      </w:r>
      <w:r>
        <w:t xml:space="preserve"> </w:t>
      </w:r>
      <w:r>
        <w:rPr>
          <w:rStyle w:val="VerbatimChar"/>
        </w:rPr>
        <w:t xml:space="preserve">method</w:t>
      </w:r>
      <w:r>
        <w:t xml:space="preserve"> </w:t>
      </w:r>
      <w:r>
        <w:t xml:space="preserve">методу</w:t>
      </w:r>
      <w:r>
        <w:t xml:space="preserve"> </w:t>
      </w:r>
      <w:hyperlink r:id="rId201">
        <w:r>
          <w:rPr>
            <w:rStyle w:val="VerbatimChar"/>
          </w:rPr>
          <w:t xml:space="preserve">signal_psd()</w:t>
        </w:r>
      </w:hyperlink>
      <w:r>
        <w:t xml:space="preserve">.</w:t>
      </w:r>
    </w:p>
    <w:p>
      <w:pPr>
        <w:pStyle w:val="FirstParagraph"/>
      </w:pPr>
      <w:r>
        <w:t xml:space="preserve">Можна також відмітити метод для об’єднаного підбору параметрів затримки та розмірності.</w:t>
      </w:r>
    </w:p>
    <w:p>
      <w:pPr>
        <w:numPr>
          <w:ilvl w:val="0"/>
          <w:numId w:val="1019"/>
        </w:numPr>
        <w:pStyle w:val="Compact"/>
      </w:pPr>
      <w:r>
        <w:rPr>
          <w:bCs/>
          <w:b/>
        </w:rPr>
        <w:t xml:space="preserve">Гаутама (2003)</w:t>
      </w:r>
      <w:r>
        <w:t xml:space="preserve"> </w:t>
      </w:r>
      <w:r>
        <w:t xml:space="preserve"> [15]</w:t>
      </w:r>
      <w:r>
        <w:t xml:space="preserve"> </w:t>
      </w:r>
      <w:r>
        <w:t xml:space="preserve">зазначає, що на практиці часто використовують фіксовану часову затримку і відповідно регулюють розмірність вбудовування. Оскільки це може призвести до великих значень</w:t>
      </w:r>
      <w:r>
        <w:t xml:space="preserve"> </w:t>
      </w:r>
      <m:oMath>
        <m:r>
          <m:t>m</m:t>
        </m:r>
      </m:oMath>
      <w:r>
        <w:t xml:space="preserve"> </w:t>
      </w:r>
      <w:r>
        <w:t xml:space="preserve">(а отже, до вкладених даних великого розміру) і, відповідно, до повільної обробки, використовується метод оптимізації для спільного визначення</w:t>
      </w:r>
      <w:r>
        <w:t xml:space="preserve"> </w:t>
      </w:r>
      <m:oMath>
        <m:r>
          <m:t>m</m:t>
        </m:r>
      </m:oMath>
      <w:r>
        <w:t xml:space="preserve"> </w:t>
      </w:r>
      <w:r>
        <w:t xml:space="preserve">і</w:t>
      </w:r>
      <w:r>
        <w:t xml:space="preserve"> </w:t>
      </w:r>
      <m:oMath>
        <m:r>
          <m:t>τ</m:t>
        </m:r>
      </m:oMath>
      <w:r>
        <w:t xml:space="preserve"> </w:t>
      </w:r>
      <w:r>
        <w:t xml:space="preserve">на основі показника</w:t>
      </w:r>
      <w:r>
        <w:t xml:space="preserve"> </w:t>
      </w:r>
      <w:r>
        <w:rPr>
          <w:bCs/>
          <w:b/>
        </w:rPr>
        <w:t xml:space="preserve">entropy ratio</w:t>
      </w:r>
      <w:r>
        <w:t xml:space="preserve">.</w:t>
      </w:r>
    </w:p>
    <w:p>
      <w:pPr>
        <w:pStyle w:val="FirstParagraph"/>
      </w:pPr>
      <w:r>
        <w:t xml:space="preserve">Розглянемо оптимальні значення розмірності та затримки для часового сигналу Біткоїна:</w:t>
      </w:r>
    </w:p>
    <w:p>
      <w:pPr>
        <w:pStyle w:val="SourceCode"/>
      </w:pPr>
      <w:r>
        <w:rPr>
          <w:rStyle w:val="CommentTok"/>
        </w:rPr>
        <w:t xml:space="preserve"># виконуємо приведення вихідного сигналу до прибутковостей</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br/>
      </w:r>
      <w:r>
        <w:rPr>
          <w:rStyle w:val="NormalTok"/>
        </w:rPr>
        <w:t xml:space="preserve">ret </w:t>
      </w:r>
      <w:r>
        <w:rPr>
          <w:rStyle w:val="OperatorTok"/>
        </w:rPr>
        <w:t xml:space="preserve">=</w:t>
      </w:r>
      <w:r>
        <w:rPr>
          <w:rStyle w:val="NormalTok"/>
        </w:rPr>
        <w:t xml:space="preserve"> transformation(signal, ret_type)</w:t>
      </w:r>
      <w:r>
        <w:br/>
      </w:r>
      <w:r>
        <w:br/>
      </w:r>
      <w:r>
        <w:rPr>
          <w:rStyle w:val="CommentTok"/>
        </w:rPr>
        <w:t xml:space="preserve"># приводимо вихідний ряд до стандартизованого виду</w:t>
      </w:r>
      <w:r>
        <w:br/>
      </w:r>
      <w:r>
        <w:rPr>
          <w:rStyle w:val="NormalTok"/>
        </w:rPr>
        <w:t xml:space="preserve">ret_type </w:t>
      </w:r>
      <w:r>
        <w:rPr>
          <w:rStyle w:val="OperatorTok"/>
        </w:rPr>
        <w:t xml:space="preserve">=</w:t>
      </w:r>
      <w:r>
        <w:rPr>
          <w:rStyle w:val="NormalTok"/>
        </w:rPr>
        <w:t xml:space="preserve"> </w:t>
      </w:r>
      <w:r>
        <w:rPr>
          <w:rStyle w:val="DecValTok"/>
        </w:rPr>
        <w:t xml:space="preserve">6</w:t>
      </w:r>
      <w:r>
        <w:rPr>
          <w:rStyle w:val="NormalTok"/>
        </w:rPr>
        <w:t xml:space="preserve"> </w:t>
      </w:r>
      <w:r>
        <w:br/>
      </w:r>
      <w:r>
        <w:rPr>
          <w:rStyle w:val="NormalTok"/>
        </w:rPr>
        <w:t xml:space="preserve">for_rec </w:t>
      </w:r>
      <w:r>
        <w:rPr>
          <w:rStyle w:val="OperatorTok"/>
        </w:rPr>
        <w:t xml:space="preserve">=</w:t>
      </w:r>
      <w:r>
        <w:rPr>
          <w:rStyle w:val="NormalTok"/>
        </w:rPr>
        <w:t xml:space="preserve"> transformation(signal, ret_type)</w:t>
      </w:r>
    </w:p>
    <w:p>
      <w:pPr>
        <w:pStyle w:val="SourceCode"/>
      </w:pPr>
      <w:r>
        <w:rPr>
          <w:rStyle w:val="NormalTok"/>
        </w:rPr>
        <w:t xml:space="preserve">delay, parameters </w:t>
      </w:r>
      <w:r>
        <w:rPr>
          <w:rStyle w:val="OperatorTok"/>
        </w:rPr>
        <w:t xml:space="preserve">=</w:t>
      </w:r>
      <w:r>
        <w:rPr>
          <w:rStyle w:val="NormalTok"/>
        </w:rPr>
        <w:t xml:space="preserve"> nk.complexity_delay(for_rec, </w:t>
      </w:r>
      <w:r>
        <w:br/>
      </w:r>
      <w:r>
        <w:rPr>
          <w:rStyle w:val="NormalTok"/>
        </w:rPr>
        <w:t xml:space="preserve">                                        delay_max</w:t>
      </w:r>
      <w:r>
        <w:rPr>
          <w:rStyle w:val="OperatorTok"/>
        </w:rPr>
        <w:t xml:space="preserve">=</w:t>
      </w:r>
      <w:r>
        <w:rPr>
          <w:rStyle w:val="DecValTok"/>
        </w:rPr>
        <w:t xml:space="preserve">300</w:t>
      </w:r>
      <w:r>
        <w:rPr>
          <w:rStyle w:val="NormalTok"/>
        </w:rPr>
        <w:t xml:space="preserve">, show</w:t>
      </w:r>
      <w:r>
        <w:rPr>
          <w:rStyle w:val="OperatorTok"/>
        </w:rPr>
        <w:t xml:space="preserve">=</w:t>
      </w:r>
      <w:r>
        <w:rPr>
          <w:rStyle w:val="VariableTok"/>
        </w:rPr>
        <w:t xml:space="preserve">True</w:t>
      </w:r>
      <w:r>
        <w:rPr>
          <w:rStyle w:val="NormalTok"/>
        </w:rPr>
        <w:t xml:space="preserve">,</w:t>
      </w:r>
      <w:r>
        <w:br/>
      </w:r>
      <w:r>
        <w:rPr>
          <w:rStyle w:val="NormalTok"/>
        </w:rPr>
        <w:t xml:space="preserve">                                        method</w:t>
      </w:r>
      <w:r>
        <w:rPr>
          <w:rStyle w:val="OperatorTok"/>
        </w:rPr>
        <w:t xml:space="preserve">=</w:t>
      </w:r>
      <w:r>
        <w:rPr>
          <w:rStyle w:val="StringTok"/>
        </w:rPr>
        <w:t xml:space="preserve">"fraser1986"</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205" w:name="fig-btc-delay-fraser1986"/>
          <w:p>
            <w:pPr>
              <w:pStyle w:val="Compact"/>
              <w:jc w:val="center"/>
            </w:pPr>
            <w:r>
              <w:drawing>
                <wp:inline>
                  <wp:extent cx="5334000" cy="4217581"/>
                  <wp:effectExtent b="0" l="0" r="0" t="0"/>
                  <wp:docPr descr="" title="" id="203" name="Picture"/>
                  <a:graphic>
                    <a:graphicData uri="http://schemas.openxmlformats.org/drawingml/2006/picture">
                      <pic:pic>
                        <pic:nvPicPr>
                          <pic:cNvPr descr="lab_2_files/figure-docx/fig-btc-delay-fraser1986-output-1.png" id="204" name="Picture"/>
                          <pic:cNvPicPr>
                            <a:picLocks noChangeArrowheads="1" noChangeAspect="1"/>
                          </pic:cNvPicPr>
                        </pic:nvPicPr>
                        <pic:blipFill>
                          <a:blip r:embed="rId202"/>
                          <a:stretch>
                            <a:fillRect/>
                          </a:stretch>
                        </pic:blipFill>
                        <pic:spPr bwMode="auto">
                          <a:xfrm>
                            <a:off x="0" y="0"/>
                            <a:ext cx="5334000" cy="4217581"/>
                          </a:xfrm>
                          <a:prstGeom prst="rect">
                            <a:avLst/>
                          </a:prstGeom>
                          <a:noFill/>
                          <a:ln w="9525">
                            <a:noFill/>
                            <a:headEnd/>
                            <a:tailEnd/>
                          </a:ln>
                        </pic:spPr>
                      </pic:pic>
                    </a:graphicData>
                  </a:graphic>
                </wp:inline>
              </w:drawing>
            </w:r>
          </w:p>
          <w:p>
            <w:pPr>
              <w:jc w:val="center"/>
            </w:pPr>
            <w:pPr>
              <w:jc w:val="start"/>
              <w:spacing w:before="200"/>
              <w:pStyle w:val="ImageCaption"/>
            </w:pPr>
            <w:r>
              <w:t xml:space="preserve">Рис. 2.17: Оптимальне значення часової затримки на основі методу Фрейзера і Свінні</w:t>
            </w:r>
            <w:r>
              <w:t xml:space="preserve"> </w:t>
            </w:r>
            <w:r>
              <w:t xml:space="preserve">для часового ряду Біткоїна</w:t>
            </w:r>
          </w:p>
          <w:bookmarkEnd w:id="205"/>
        </w:tc>
      </w:tr>
    </w:tbl>
    <w:p>
      <w:pPr>
        <w:pStyle w:val="BodyText"/>
      </w:pPr>
      <w:hyperlink w:anchor="fig-btc-delay-fraser1986">
        <w:r>
          <w:rPr>
            <w:rStyle w:val="Hyperlink"/>
          </w:rPr>
          <w:t xml:space="preserve">Рис. 2.17</w:t>
        </w:r>
      </w:hyperlink>
      <w:r>
        <w:t xml:space="preserve"> </w:t>
      </w:r>
      <w:r>
        <w:t xml:space="preserve">показує, що перший локальний мінімум взаємної інформації для стандартизованих вихідних значень Біткоїна знаходиться на 273 лагу. Для візуального огляду реконструйованого атрактора це значення, можливо, є найбільш адекватним. Але використовуючи настільки велику часову затримку, ми втрачаємо доволі багато проміжних значень, що також можуть містити досить важливу приховану інформацію для кількісних розрахунків.</w:t>
      </w:r>
    </w:p>
    <w:p>
      <w:pPr>
        <w:pStyle w:val="SourceCode"/>
      </w:pPr>
      <w:r>
        <w:rPr>
          <w:rStyle w:val="NormalTok"/>
        </w:rPr>
        <w:t xml:space="preserve">delay, parameters </w:t>
      </w:r>
      <w:r>
        <w:rPr>
          <w:rStyle w:val="OperatorTok"/>
        </w:rPr>
        <w:t xml:space="preserve">=</w:t>
      </w:r>
      <w:r>
        <w:rPr>
          <w:rStyle w:val="NormalTok"/>
        </w:rPr>
        <w:t xml:space="preserve"> nk.complexity_delay(for_rec, </w:t>
      </w:r>
      <w:r>
        <w:br/>
      </w:r>
      <w:r>
        <w:rPr>
          <w:rStyle w:val="NormalTok"/>
        </w:rPr>
        <w:t xml:space="preserve">                                        delay_max</w:t>
      </w:r>
      <w:r>
        <w:rPr>
          <w:rStyle w:val="OperatorTok"/>
        </w:rPr>
        <w:t xml:space="preserve">=</w:t>
      </w:r>
      <w:r>
        <w:rPr>
          <w:rStyle w:val="DecValTok"/>
        </w:rPr>
        <w:t xml:space="preserve">300</w:t>
      </w:r>
      <w:r>
        <w:rPr>
          <w:rStyle w:val="NormalTok"/>
        </w:rPr>
        <w:t xml:space="preserve">, show</w:t>
      </w:r>
      <w:r>
        <w:rPr>
          <w:rStyle w:val="OperatorTok"/>
        </w:rPr>
        <w:t xml:space="preserve">=</w:t>
      </w:r>
      <w:r>
        <w:rPr>
          <w:rStyle w:val="VariableTok"/>
        </w:rPr>
        <w:t xml:space="preserve">True</w:t>
      </w:r>
      <w:r>
        <w:rPr>
          <w:rStyle w:val="NormalTok"/>
        </w:rPr>
        <w:t xml:space="preserve">,</w:t>
      </w:r>
      <w:r>
        <w:br/>
      </w:r>
      <w:r>
        <w:rPr>
          <w:rStyle w:val="NormalTok"/>
        </w:rPr>
        <w:t xml:space="preserve">                                        method</w:t>
      </w:r>
      <w:r>
        <w:rPr>
          <w:rStyle w:val="OperatorTok"/>
        </w:rPr>
        <w:t xml:space="preserve">=</w:t>
      </w:r>
      <w:r>
        <w:rPr>
          <w:rStyle w:val="StringTok"/>
        </w:rPr>
        <w:t xml:space="preserve">"theiler1990"</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209" w:name="fig-btc-delay-theiler"/>
          <w:p>
            <w:pPr>
              <w:pStyle w:val="Compact"/>
              <w:jc w:val="center"/>
            </w:pPr>
            <w:r>
              <w:drawing>
                <wp:inline>
                  <wp:extent cx="5334000" cy="4217581"/>
                  <wp:effectExtent b="0" l="0" r="0" t="0"/>
                  <wp:docPr descr="" title="" id="207" name="Picture"/>
                  <a:graphic>
                    <a:graphicData uri="http://schemas.openxmlformats.org/drawingml/2006/picture">
                      <pic:pic>
                        <pic:nvPicPr>
                          <pic:cNvPr descr="lab_2_files/figure-docx/fig-btc-delay-theiler-output-1.png" id="208" name="Picture"/>
                          <pic:cNvPicPr>
                            <a:picLocks noChangeArrowheads="1" noChangeAspect="1"/>
                          </pic:cNvPicPr>
                        </pic:nvPicPr>
                        <pic:blipFill>
                          <a:blip r:embed="rId206"/>
                          <a:stretch>
                            <a:fillRect/>
                          </a:stretch>
                        </pic:blipFill>
                        <pic:spPr bwMode="auto">
                          <a:xfrm>
                            <a:off x="0" y="0"/>
                            <a:ext cx="5334000" cy="4217581"/>
                          </a:xfrm>
                          <a:prstGeom prst="rect">
                            <a:avLst/>
                          </a:prstGeom>
                          <a:noFill/>
                          <a:ln w="9525">
                            <a:noFill/>
                            <a:headEnd/>
                            <a:tailEnd/>
                          </a:ln>
                        </pic:spPr>
                      </pic:pic>
                    </a:graphicData>
                  </a:graphic>
                </wp:inline>
              </w:drawing>
            </w:r>
          </w:p>
          <w:p>
            <w:pPr>
              <w:jc w:val="center"/>
            </w:pPr>
            <w:pPr>
              <w:jc w:val="start"/>
              <w:spacing w:before="200"/>
              <w:pStyle w:val="ImageCaption"/>
            </w:pPr>
            <w:r>
              <w:t xml:space="preserve">Рис. 2.18: Оптимальне значення часової затримки на основі методу Тейлера</w:t>
            </w:r>
            <w:r>
              <w:t xml:space="preserve"> </w:t>
            </w:r>
            <w:r>
              <w:t xml:space="preserve">для часового ряду Біткоїна</w:t>
            </w:r>
          </w:p>
          <w:bookmarkEnd w:id="209"/>
        </w:tc>
      </w:tr>
    </w:tbl>
    <w:p>
      <w:pPr>
        <w:pStyle w:val="BodyText"/>
      </w:pPr>
      <w:hyperlink w:anchor="fig-btc-delay-theiler">
        <w:r>
          <w:rPr>
            <w:rStyle w:val="Hyperlink"/>
          </w:rPr>
          <w:t xml:space="preserve">Рис. 2.18</w:t>
        </w:r>
      </w:hyperlink>
      <w:r>
        <w:t xml:space="preserve"> </w:t>
      </w:r>
      <w:r>
        <w:t xml:space="preserve">демонструє, що автокореляція між стандартизованих вихідним сигналом Біткоїна та його зміщенною версією при</w:t>
      </w:r>
      <w:r>
        <w:t xml:space="preserve"> </w:t>
      </w:r>
      <m:oMath>
        <m:r>
          <m:t>τ</m:t>
        </m:r>
        <m:r>
          <m:rPr>
            <m:sty m:val="p"/>
          </m:rPr>
          <m:t>=</m:t>
        </m:r>
        <m:r>
          <m:t>195</m:t>
        </m:r>
      </m:oMath>
      <w:r>
        <w:t xml:space="preserve"> </w:t>
      </w:r>
      <w:r>
        <w:t xml:space="preserve">вперше перетинає значення</w:t>
      </w:r>
      <w:r>
        <w:t xml:space="preserve"> </w:t>
      </w:r>
      <m:oMath>
        <m:r>
          <m:t>1</m:t>
        </m:r>
        <m:r>
          <m:rPr>
            <m:sty m:val="p"/>
          </m:rPr>
          <m:t>/</m:t>
        </m:r>
        <m:r>
          <m:rPr>
            <m:sty m:val="p"/>
          </m:rPr>
          <m:t>exp</m:t>
        </m:r>
      </m:oMath>
      <w:r>
        <w:t xml:space="preserve">. Бачимо, що дане значення затримки є трохи меншим за те, що було отримано до цього, але суті це не змінює. Також бачимо, що між реконструйованими атракторами для</w:t>
      </w:r>
      <w:r>
        <w:t xml:space="preserve"> </w:t>
      </w:r>
      <m:oMath>
        <m:r>
          <m:t>τ</m:t>
        </m:r>
        <m:r>
          <m:rPr>
            <m:sty m:val="p"/>
          </m:rPr>
          <m:t>=</m:t>
        </m:r>
        <m:r>
          <m:t>195</m:t>
        </m:r>
      </m:oMath>
      <w:r>
        <w:t xml:space="preserve"> </w:t>
      </w:r>
      <w:r>
        <w:t xml:space="preserve">та</w:t>
      </w:r>
      <w:r>
        <w:t xml:space="preserve"> </w:t>
      </w:r>
      <m:oMath>
        <m:r>
          <m:t>τ</m:t>
        </m:r>
        <m:r>
          <m:rPr>
            <m:sty m:val="p"/>
          </m:rPr>
          <m:t>=</m:t>
        </m:r>
        <m:r>
          <m:t>273</m:t>
        </m:r>
      </m:oMath>
      <w:r>
        <w:t xml:space="preserve"> </w:t>
      </w:r>
      <w:r>
        <w:t xml:space="preserve">немає кардинальної візуальної різниці.</w:t>
      </w:r>
    </w:p>
    <w:p>
      <w:pPr>
        <w:pStyle w:val="SourceCode"/>
      </w:pPr>
      <w:r>
        <w:rPr>
          <w:rStyle w:val="NormalTok"/>
        </w:rPr>
        <w:t xml:space="preserve">delay, parameters </w:t>
      </w:r>
      <w:r>
        <w:rPr>
          <w:rStyle w:val="OperatorTok"/>
        </w:rPr>
        <w:t xml:space="preserve">=</w:t>
      </w:r>
      <w:r>
        <w:rPr>
          <w:rStyle w:val="NormalTok"/>
        </w:rPr>
        <w:t xml:space="preserve"> nk.complexity_delay(for_rec, </w:t>
      </w:r>
      <w:r>
        <w:br/>
      </w:r>
      <w:r>
        <w:rPr>
          <w:rStyle w:val="NormalTok"/>
        </w:rPr>
        <w:t xml:space="preserve">                                        delay_max</w:t>
      </w:r>
      <w:r>
        <w:rPr>
          <w:rStyle w:val="OperatorTok"/>
        </w:rPr>
        <w:t xml:space="preserve">=</w:t>
      </w:r>
      <w:r>
        <w:rPr>
          <w:rStyle w:val="DecValTok"/>
        </w:rPr>
        <w:t xml:space="preserve">500</w:t>
      </w:r>
      <w:r>
        <w:rPr>
          <w:rStyle w:val="NormalTok"/>
        </w:rPr>
        <w:t xml:space="preserve">, show</w:t>
      </w:r>
      <w:r>
        <w:rPr>
          <w:rStyle w:val="OperatorTok"/>
        </w:rPr>
        <w:t xml:space="preserve">=</w:t>
      </w:r>
      <w:r>
        <w:rPr>
          <w:rStyle w:val="VariableTok"/>
        </w:rPr>
        <w:t xml:space="preserve">True</w:t>
      </w:r>
      <w:r>
        <w:rPr>
          <w:rStyle w:val="NormalTok"/>
        </w:rPr>
        <w:t xml:space="preserve">,</w:t>
      </w:r>
      <w:r>
        <w:br/>
      </w:r>
      <w:r>
        <w:rPr>
          <w:rStyle w:val="NormalTok"/>
        </w:rPr>
        <w:t xml:space="preserve">                                        method</w:t>
      </w:r>
      <w:r>
        <w:rPr>
          <w:rStyle w:val="OperatorTok"/>
        </w:rPr>
        <w:t xml:space="preserve">=</w:t>
      </w:r>
      <w:r>
        <w:rPr>
          <w:rStyle w:val="StringTok"/>
        </w:rPr>
        <w:t xml:space="preserve">"casdagli1991"</w:t>
      </w:r>
      <w:r>
        <w:rPr>
          <w:rStyle w:val="NormalTok"/>
        </w:rPr>
        <w:t xml:space="preserve">)</w:t>
      </w:r>
      <w:r>
        <w:br/>
      </w:r>
      <w:r>
        <w:br/>
      </w:r>
      <w:r>
        <w:rPr>
          <w:rStyle w:val="NormalTok"/>
        </w:rPr>
        <w:t xml:space="preserve">delay</w:t>
      </w:r>
    </w:p>
    <w:p>
      <w:pPr>
        <w:pStyle w:val="FirstParagraph"/>
      </w:pPr>
      <w:r>
        <w:t xml:space="preserve">Як можна бачити по прикладу вище, не всі методи надають адекватну оцінку розмірності нашого сигналу. Спробуємо привести вихідні значення Біткоїна до прибутковостей та повторити процедуру Касдаглі ще раз.</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br/>
      </w:r>
      <w:r>
        <w:rPr>
          <w:rStyle w:val="NormalTok"/>
        </w:rPr>
        <w:t xml:space="preserve">ret </w:t>
      </w:r>
      <w:r>
        <w:rPr>
          <w:rStyle w:val="OperatorTok"/>
        </w:rPr>
        <w:t xml:space="preserve">=</w:t>
      </w:r>
      <w:r>
        <w:rPr>
          <w:rStyle w:val="NormalTok"/>
        </w:rPr>
        <w:t xml:space="preserve"> transformation(signal, ret_type)</w:t>
      </w:r>
    </w:p>
    <w:p>
      <w:pPr>
        <w:pStyle w:val="SourceCode"/>
      </w:pPr>
      <w:r>
        <w:rPr>
          <w:rStyle w:val="NormalTok"/>
        </w:rPr>
        <w:t xml:space="preserve">delay, parameters </w:t>
      </w:r>
      <w:r>
        <w:rPr>
          <w:rStyle w:val="OperatorTok"/>
        </w:rPr>
        <w:t xml:space="preserve">=</w:t>
      </w:r>
      <w:r>
        <w:rPr>
          <w:rStyle w:val="NormalTok"/>
        </w:rPr>
        <w:t xml:space="preserve"> nk.complexity_delay(ret, </w:t>
      </w:r>
      <w:r>
        <w:br/>
      </w:r>
      <w:r>
        <w:rPr>
          <w:rStyle w:val="NormalTok"/>
        </w:rPr>
        <w:t xml:space="preserve">                                        delay_max</w:t>
      </w:r>
      <w:r>
        <w:rPr>
          <w:rStyle w:val="OperatorTok"/>
        </w:rPr>
        <w:t xml:space="preserve">=</w:t>
      </w:r>
      <w:r>
        <w:rPr>
          <w:rStyle w:val="DecValTok"/>
        </w:rPr>
        <w:t xml:space="preserve">300</w:t>
      </w:r>
      <w:r>
        <w:rPr>
          <w:rStyle w:val="NormalTok"/>
        </w:rPr>
        <w:t xml:space="preserve">, show</w:t>
      </w:r>
      <w:r>
        <w:rPr>
          <w:rStyle w:val="OperatorTok"/>
        </w:rPr>
        <w:t xml:space="preserve">=</w:t>
      </w:r>
      <w:r>
        <w:rPr>
          <w:rStyle w:val="VariableTok"/>
        </w:rPr>
        <w:t xml:space="preserve">True</w:t>
      </w:r>
      <w:r>
        <w:rPr>
          <w:rStyle w:val="NormalTok"/>
        </w:rPr>
        <w:t xml:space="preserve">,</w:t>
      </w:r>
      <w:r>
        <w:br/>
      </w:r>
      <w:r>
        <w:rPr>
          <w:rStyle w:val="NormalTok"/>
        </w:rPr>
        <w:t xml:space="preserve">                                        method</w:t>
      </w:r>
      <w:r>
        <w:rPr>
          <w:rStyle w:val="OperatorTok"/>
        </w:rPr>
        <w:t xml:space="preserve">=</w:t>
      </w:r>
      <w:r>
        <w:rPr>
          <w:rStyle w:val="StringTok"/>
        </w:rPr>
        <w:t xml:space="preserve">"casdagli1991"</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213" w:name="fig-btc-delay-casdagli1991"/>
          <w:p>
            <w:pPr>
              <w:pStyle w:val="Compact"/>
              <w:jc w:val="center"/>
            </w:pPr>
            <w:r>
              <w:drawing>
                <wp:inline>
                  <wp:extent cx="5334000" cy="4242245"/>
                  <wp:effectExtent b="0" l="0" r="0" t="0"/>
                  <wp:docPr descr="" title="" id="211" name="Picture"/>
                  <a:graphic>
                    <a:graphicData uri="http://schemas.openxmlformats.org/drawingml/2006/picture">
                      <pic:pic>
                        <pic:nvPicPr>
                          <pic:cNvPr descr="lab_2_files/figure-docx/fig-btc-delay-casdagli1991-output-1.png" id="212" name="Picture"/>
                          <pic:cNvPicPr>
                            <a:picLocks noChangeArrowheads="1" noChangeAspect="1"/>
                          </pic:cNvPicPr>
                        </pic:nvPicPr>
                        <pic:blipFill>
                          <a:blip r:embed="rId210"/>
                          <a:stretch>
                            <a:fillRect/>
                          </a:stretch>
                        </pic:blipFill>
                        <pic:spPr bwMode="auto">
                          <a:xfrm>
                            <a:off x="0" y="0"/>
                            <a:ext cx="5334000" cy="4242245"/>
                          </a:xfrm>
                          <a:prstGeom prst="rect">
                            <a:avLst/>
                          </a:prstGeom>
                          <a:noFill/>
                          <a:ln w="9525">
                            <a:noFill/>
                            <a:headEnd/>
                            <a:tailEnd/>
                          </a:ln>
                        </pic:spPr>
                      </pic:pic>
                    </a:graphicData>
                  </a:graphic>
                </wp:inline>
              </w:drawing>
            </w:r>
          </w:p>
          <w:p>
            <w:pPr>
              <w:jc w:val="center"/>
            </w:pPr>
            <w:pPr>
              <w:jc w:val="start"/>
              <w:spacing w:before="200"/>
              <w:pStyle w:val="ImageCaption"/>
            </w:pPr>
            <w:r>
              <w:t xml:space="preserve">Рис. 2.19: Оптимальне значення часової затримки на основі методу Касдаглі</w:t>
            </w:r>
            <w:r>
              <w:t xml:space="preserve"> </w:t>
            </w:r>
            <w:r>
              <w:t xml:space="preserve">для прибутковостей Біткоїна</w:t>
            </w:r>
          </w:p>
          <w:bookmarkEnd w:id="213"/>
        </w:tc>
      </w:tr>
    </w:tbl>
    <w:p>
      <w:pPr>
        <w:pStyle w:val="BodyText"/>
      </w:pPr>
      <w:r>
        <w:t xml:space="preserve">Цього разу нам вдалося досягти оптимального результату, але приклад вище демонструє, що кожна процедура має свої виключення.</w:t>
      </w:r>
      <w:r>
        <w:t xml:space="preserve"> </w:t>
      </w:r>
      <w:hyperlink w:anchor="fig-btc-delay-casdagli1991">
        <w:r>
          <w:rPr>
            <w:rStyle w:val="Hyperlink"/>
          </w:rPr>
          <w:t xml:space="preserve">Рис. 2.19</w:t>
        </w:r>
      </w:hyperlink>
      <w:r>
        <w:t xml:space="preserve"> </w:t>
      </w:r>
      <w:r>
        <w:t xml:space="preserve">показує, що значення прибутковостей Біткоїна характеризуються певними кореляціями лише на перших 4-ох лагах. Подальші часові зміщення роблять значення прибутковостей незалежними один від одного.</w:t>
      </w:r>
    </w:p>
    <w:p>
      <w:pPr>
        <w:pStyle w:val="SourceCode"/>
      </w:pPr>
      <w:r>
        <w:rPr>
          <w:rStyle w:val="NormalTok"/>
        </w:rPr>
        <w:t xml:space="preserve">delay, parameters </w:t>
      </w:r>
      <w:r>
        <w:rPr>
          <w:rStyle w:val="OperatorTok"/>
        </w:rPr>
        <w:t xml:space="preserve">=</w:t>
      </w:r>
      <w:r>
        <w:rPr>
          <w:rStyle w:val="NormalTok"/>
        </w:rPr>
        <w:t xml:space="preserve"> nk.complexity_delay(for_rec, </w:t>
      </w:r>
      <w:r>
        <w:br/>
      </w:r>
      <w:r>
        <w:rPr>
          <w:rStyle w:val="NormalTok"/>
        </w:rPr>
        <w:t xml:space="preserve">                                        delay_max</w:t>
      </w:r>
      <w:r>
        <w:rPr>
          <w:rStyle w:val="OperatorTok"/>
        </w:rPr>
        <w:t xml:space="preserve">=</w:t>
      </w:r>
      <w:r>
        <w:rPr>
          <w:rStyle w:val="DecValTok"/>
        </w:rPr>
        <w:t xml:space="preserve">300</w:t>
      </w:r>
      <w:r>
        <w:rPr>
          <w:rStyle w:val="NormalTok"/>
        </w:rPr>
        <w:t xml:space="preserve">, show</w:t>
      </w:r>
      <w:r>
        <w:rPr>
          <w:rStyle w:val="OperatorTok"/>
        </w:rPr>
        <w:t xml:space="preserve">=</w:t>
      </w:r>
      <w:r>
        <w:rPr>
          <w:rStyle w:val="VariableTok"/>
        </w:rPr>
        <w:t xml:space="preserve">True</w:t>
      </w:r>
      <w:r>
        <w:rPr>
          <w:rStyle w:val="NormalTok"/>
        </w:rPr>
        <w:t xml:space="preserve">,</w:t>
      </w:r>
      <w:r>
        <w:br/>
      </w:r>
      <w:r>
        <w:rPr>
          <w:rStyle w:val="NormalTok"/>
        </w:rPr>
        <w:t xml:space="preserve">                                        method</w:t>
      </w:r>
      <w:r>
        <w:rPr>
          <w:rStyle w:val="OperatorTok"/>
        </w:rPr>
        <w:t xml:space="preserve">=</w:t>
      </w:r>
      <w:r>
        <w:rPr>
          <w:rStyle w:val="StringTok"/>
        </w:rPr>
        <w:t xml:space="preserve">"rosenstein1993"</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217" w:name="fig-btc-delay-rosenstein1993"/>
          <w:p>
            <w:pPr>
              <w:pStyle w:val="Compact"/>
              <w:jc w:val="center"/>
            </w:pPr>
            <w:r>
              <w:drawing>
                <wp:inline>
                  <wp:extent cx="5334000" cy="4217581"/>
                  <wp:effectExtent b="0" l="0" r="0" t="0"/>
                  <wp:docPr descr="" title="" id="215" name="Picture"/>
                  <a:graphic>
                    <a:graphicData uri="http://schemas.openxmlformats.org/drawingml/2006/picture">
                      <pic:pic>
                        <pic:nvPicPr>
                          <pic:cNvPr descr="lab_2_files/figure-docx/fig-btc-delay-rosenstein1993-output-1.png" id="216" name="Picture"/>
                          <pic:cNvPicPr>
                            <a:picLocks noChangeArrowheads="1" noChangeAspect="1"/>
                          </pic:cNvPicPr>
                        </pic:nvPicPr>
                        <pic:blipFill>
                          <a:blip r:embed="rId214"/>
                          <a:stretch>
                            <a:fillRect/>
                          </a:stretch>
                        </pic:blipFill>
                        <pic:spPr bwMode="auto">
                          <a:xfrm>
                            <a:off x="0" y="0"/>
                            <a:ext cx="5334000" cy="4217581"/>
                          </a:xfrm>
                          <a:prstGeom prst="rect">
                            <a:avLst/>
                          </a:prstGeom>
                          <a:noFill/>
                          <a:ln w="9525">
                            <a:noFill/>
                            <a:headEnd/>
                            <a:tailEnd/>
                          </a:ln>
                        </pic:spPr>
                      </pic:pic>
                    </a:graphicData>
                  </a:graphic>
                </wp:inline>
              </w:drawing>
            </w:r>
          </w:p>
          <w:p>
            <w:pPr>
              <w:jc w:val="center"/>
            </w:pPr>
            <w:pPr>
              <w:jc w:val="start"/>
              <w:spacing w:before="200"/>
              <w:pStyle w:val="ImageCaption"/>
            </w:pPr>
            <w:r>
              <w:t xml:space="preserve">Рис. 2.20: Оптимальне значення часової затримки на основі методу Розенштайна (1993)</w:t>
            </w:r>
            <w:r>
              <w:t xml:space="preserve"> </w:t>
            </w:r>
            <w:r>
              <w:t xml:space="preserve">для часового ряду Біткоїна</w:t>
            </w:r>
          </w:p>
          <w:bookmarkEnd w:id="217"/>
        </w:tc>
      </w:tr>
    </w:tbl>
    <w:p>
      <w:pPr>
        <w:pStyle w:val="BodyText"/>
      </w:pPr>
      <w:hyperlink w:anchor="fig-btc-delay-rosenstein1993">
        <w:r>
          <w:rPr>
            <w:rStyle w:val="Hyperlink"/>
          </w:rPr>
          <w:t xml:space="preserve">Рис. 2.20</w:t>
        </w:r>
      </w:hyperlink>
      <w:r>
        <w:t xml:space="preserve"> </w:t>
      </w:r>
      <w:r>
        <w:t xml:space="preserve">демонструє, що при</w:t>
      </w:r>
      <w:r>
        <w:t xml:space="preserve"> </w:t>
      </w:r>
      <m:oMath>
        <m:r>
          <m:t>τ</m:t>
        </m:r>
        <m:r>
          <m:rPr>
            <m:sty m:val="p"/>
          </m:rPr>
          <m:t>=</m:t>
        </m:r>
        <m:r>
          <m:t>101</m:t>
        </m:r>
      </m:oMath>
      <w:r>
        <w:t xml:space="preserve"> </w:t>
      </w:r>
      <w:r>
        <w:t xml:space="preserve">функція автокореляцій перетинає значення</w:t>
      </w:r>
      <w:r>
        <w:t xml:space="preserve"> </w:t>
      </w:r>
      <m:oMath>
        <m:d>
          <m:dPr>
            <m:begChr m:val="("/>
            <m:endChr m:val=")"/>
            <m:sepChr m:val=""/>
            <m:grow/>
          </m:dPr>
          <m:e>
            <m:r>
              <m:t>1</m:t>
            </m:r>
            <m:r>
              <m:rPr>
                <m:sty m:val="p"/>
              </m:rPr>
              <m:t>−</m:t>
            </m:r>
            <m:r>
              <m:t>1</m:t>
            </m:r>
            <m:r>
              <m:rPr>
                <m:sty m:val="p"/>
              </m:rPr>
              <m:t>/</m:t>
            </m:r>
            <m:r>
              <m:t>e</m:t>
            </m:r>
          </m:e>
        </m:d>
      </m:oMath>
      <w:r>
        <w:t xml:space="preserve">. При цьому видно, що навіть для такого лагу зберігається значна частка кореляцій між стандартизованими вихідними значеннями Біткоїна.</w:t>
      </w:r>
    </w:p>
    <w:p>
      <w:pPr>
        <w:pStyle w:val="SourceCode"/>
      </w:pPr>
      <w:r>
        <w:rPr>
          <w:rStyle w:val="NormalTok"/>
        </w:rPr>
        <w:t xml:space="preserve">delay, parameters </w:t>
      </w:r>
      <w:r>
        <w:rPr>
          <w:rStyle w:val="OperatorTok"/>
        </w:rPr>
        <w:t xml:space="preserve">=</w:t>
      </w:r>
      <w:r>
        <w:rPr>
          <w:rStyle w:val="NormalTok"/>
        </w:rPr>
        <w:t xml:space="preserve"> nk.complexity_delay(for_rec, </w:t>
      </w:r>
      <w:r>
        <w:br/>
      </w:r>
      <w:r>
        <w:rPr>
          <w:rStyle w:val="NormalTok"/>
        </w:rPr>
        <w:t xml:space="preserve">                                        delay_max</w:t>
      </w:r>
      <w:r>
        <w:rPr>
          <w:rStyle w:val="OperatorTok"/>
        </w:rPr>
        <w:t xml:space="preserve">=</w:t>
      </w:r>
      <w:r>
        <w:rPr>
          <w:rStyle w:val="DecValTok"/>
        </w:rPr>
        <w:t xml:space="preserve">300</w:t>
      </w:r>
      <w:r>
        <w:rPr>
          <w:rStyle w:val="NormalTok"/>
        </w:rPr>
        <w:t xml:space="preserve">, show</w:t>
      </w:r>
      <w:r>
        <w:rPr>
          <w:rStyle w:val="OperatorTok"/>
        </w:rPr>
        <w:t xml:space="preserve">=</w:t>
      </w:r>
      <w:r>
        <w:rPr>
          <w:rStyle w:val="VariableTok"/>
        </w:rPr>
        <w:t xml:space="preserve">True</w:t>
      </w:r>
      <w:r>
        <w:rPr>
          <w:rStyle w:val="NormalTok"/>
        </w:rPr>
        <w:t xml:space="preserve">,</w:t>
      </w:r>
      <w:r>
        <w:br/>
      </w:r>
      <w:r>
        <w:rPr>
          <w:rStyle w:val="NormalTok"/>
        </w:rPr>
        <w:t xml:space="preserve">                                        method</w:t>
      </w:r>
      <w:r>
        <w:rPr>
          <w:rStyle w:val="OperatorTok"/>
        </w:rPr>
        <w:t xml:space="preserve">=</w:t>
      </w:r>
      <w:r>
        <w:rPr>
          <w:rStyle w:val="StringTok"/>
        </w:rPr>
        <w:t xml:space="preserve">"rosenstein1994"</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221" w:name="fig-btc-delay-rosenstein1994"/>
          <w:p>
            <w:pPr>
              <w:pStyle w:val="Compact"/>
              <w:jc w:val="center"/>
            </w:pPr>
            <w:r>
              <w:drawing>
                <wp:inline>
                  <wp:extent cx="5334000" cy="4217581"/>
                  <wp:effectExtent b="0" l="0" r="0" t="0"/>
                  <wp:docPr descr="" title="" id="219" name="Picture"/>
                  <a:graphic>
                    <a:graphicData uri="http://schemas.openxmlformats.org/drawingml/2006/picture">
                      <pic:pic>
                        <pic:nvPicPr>
                          <pic:cNvPr descr="lab_2_files/figure-docx/fig-btc-delay-rosenstein1994-output-1.png" id="220" name="Picture"/>
                          <pic:cNvPicPr>
                            <a:picLocks noChangeArrowheads="1" noChangeAspect="1"/>
                          </pic:cNvPicPr>
                        </pic:nvPicPr>
                        <pic:blipFill>
                          <a:blip r:embed="rId218"/>
                          <a:stretch>
                            <a:fillRect/>
                          </a:stretch>
                        </pic:blipFill>
                        <pic:spPr bwMode="auto">
                          <a:xfrm>
                            <a:off x="0" y="0"/>
                            <a:ext cx="5334000" cy="4217581"/>
                          </a:xfrm>
                          <a:prstGeom prst="rect">
                            <a:avLst/>
                          </a:prstGeom>
                          <a:noFill/>
                          <a:ln w="9525">
                            <a:noFill/>
                            <a:headEnd/>
                            <a:tailEnd/>
                          </a:ln>
                        </pic:spPr>
                      </pic:pic>
                    </a:graphicData>
                  </a:graphic>
                </wp:inline>
              </w:drawing>
            </w:r>
          </w:p>
          <w:p>
            <w:pPr>
              <w:jc w:val="center"/>
            </w:pPr>
            <w:pPr>
              <w:jc w:val="start"/>
              <w:spacing w:before="200"/>
              <w:pStyle w:val="ImageCaption"/>
            </w:pPr>
            <w:r>
              <w:t xml:space="preserve">Рис. 2.21: Оптимальне значення часової затримки на основі методу Розенштайна (1994)</w:t>
            </w:r>
            <w:r>
              <w:t xml:space="preserve"> </w:t>
            </w:r>
            <w:r>
              <w:t xml:space="preserve">для часового ряду Біткоїна</w:t>
            </w:r>
          </w:p>
          <w:bookmarkEnd w:id="221"/>
        </w:tc>
      </w:tr>
    </w:tbl>
    <w:p>
      <w:pPr>
        <w:pStyle w:val="BodyText"/>
      </w:pPr>
      <w:r>
        <w:t xml:space="preserve">Рисунок вище показує, що при</w:t>
      </w:r>
      <w:r>
        <w:t xml:space="preserve"> </w:t>
      </w:r>
      <m:oMath>
        <m:r>
          <m:t>τ</m:t>
        </m:r>
        <m:r>
          <m:rPr>
            <m:sty m:val="p"/>
          </m:rPr>
          <m:t>=</m:t>
        </m:r>
        <m:r>
          <m:t>120</m:t>
        </m:r>
      </m:oMath>
      <w:r>
        <w:t xml:space="preserve"> </w:t>
      </w:r>
      <w:r>
        <w:t xml:space="preserve">зміщення реконструйованих траєкторій від їх оригінального положення на лінії ідентичності зберігає найбільшу кількість інформації стосовно атрактора стандартизованих значень Біткоїна.</w:t>
      </w:r>
    </w:p>
    <w:p>
      <w:pPr>
        <w:pStyle w:val="SourceCode"/>
      </w:pPr>
      <w:r>
        <w:rPr>
          <w:rStyle w:val="NormalTok"/>
        </w:rPr>
        <w:t xml:space="preserve">delay, parameters </w:t>
      </w:r>
      <w:r>
        <w:rPr>
          <w:rStyle w:val="OperatorTok"/>
        </w:rPr>
        <w:t xml:space="preserve">=</w:t>
      </w:r>
      <w:r>
        <w:rPr>
          <w:rStyle w:val="NormalTok"/>
        </w:rPr>
        <w:t xml:space="preserve"> nk.complexity_delay(for_rec, </w:t>
      </w:r>
      <w:r>
        <w:br/>
      </w:r>
      <w:r>
        <w:rPr>
          <w:rStyle w:val="NormalTok"/>
        </w:rPr>
        <w:t xml:space="preserve">                                        delay_max</w:t>
      </w:r>
      <w:r>
        <w:rPr>
          <w:rStyle w:val="OperatorTok"/>
        </w:rPr>
        <w:t xml:space="preserve">=</w:t>
      </w:r>
      <w:r>
        <w:rPr>
          <w:rStyle w:val="DecValTok"/>
        </w:rPr>
        <w:t xml:space="preserve">300</w:t>
      </w:r>
      <w:r>
        <w:rPr>
          <w:rStyle w:val="NormalTok"/>
        </w:rPr>
        <w:t xml:space="preserve">, show</w:t>
      </w:r>
      <w:r>
        <w:rPr>
          <w:rStyle w:val="OperatorTok"/>
        </w:rPr>
        <w:t xml:space="preserve">=</w:t>
      </w:r>
      <w:r>
        <w:rPr>
          <w:rStyle w:val="VariableTok"/>
        </w:rPr>
        <w:t xml:space="preserve">True</w:t>
      </w:r>
      <w:r>
        <w:rPr>
          <w:rStyle w:val="NormalTok"/>
        </w:rPr>
        <w:t xml:space="preserve">,</w:t>
      </w:r>
      <w:r>
        <w:br/>
      </w:r>
      <w:r>
        <w:rPr>
          <w:rStyle w:val="NormalTok"/>
        </w:rPr>
        <w:t xml:space="preserve">                                        method</w:t>
      </w:r>
      <w:r>
        <w:rPr>
          <w:rStyle w:val="OperatorTok"/>
        </w:rPr>
        <w:t xml:space="preserve">=</w:t>
      </w:r>
      <w:r>
        <w:rPr>
          <w:rStyle w:val="StringTok"/>
        </w:rPr>
        <w:t xml:space="preserve">"lyle2021"</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225" w:name="fig-btc-delay-lyle2021"/>
          <w:p>
            <w:pPr>
              <w:pStyle w:val="Compact"/>
              <w:jc w:val="center"/>
            </w:pPr>
            <w:r>
              <w:drawing>
                <wp:inline>
                  <wp:extent cx="5334000" cy="4151210"/>
                  <wp:effectExtent b="0" l="0" r="0" t="0"/>
                  <wp:docPr descr="" title="" id="223" name="Picture"/>
                  <a:graphic>
                    <a:graphicData uri="http://schemas.openxmlformats.org/drawingml/2006/picture">
                      <pic:pic>
                        <pic:nvPicPr>
                          <pic:cNvPr descr="lab_2_files/figure-docx/fig-btc-delay-lyle2021-output-1.png" id="224" name="Picture"/>
                          <pic:cNvPicPr>
                            <a:picLocks noChangeArrowheads="1" noChangeAspect="1"/>
                          </pic:cNvPicPr>
                        </pic:nvPicPr>
                        <pic:blipFill>
                          <a:blip r:embed="rId222"/>
                          <a:stretch>
                            <a:fillRect/>
                          </a:stretch>
                        </pic:blipFill>
                        <pic:spPr bwMode="auto">
                          <a:xfrm>
                            <a:off x="0" y="0"/>
                            <a:ext cx="5334000" cy="4151210"/>
                          </a:xfrm>
                          <a:prstGeom prst="rect">
                            <a:avLst/>
                          </a:prstGeom>
                          <a:noFill/>
                          <a:ln w="9525">
                            <a:noFill/>
                            <a:headEnd/>
                            <a:tailEnd/>
                          </a:ln>
                        </pic:spPr>
                      </pic:pic>
                    </a:graphicData>
                  </a:graphic>
                </wp:inline>
              </w:drawing>
            </w:r>
          </w:p>
          <w:p>
            <w:pPr>
              <w:jc w:val="center"/>
            </w:pPr>
            <w:pPr>
              <w:jc w:val="start"/>
              <w:spacing w:before="200"/>
              <w:pStyle w:val="ImageCaption"/>
            </w:pPr>
            <w:r>
              <w:t xml:space="preserve">Рис. 2.22: Оптимальне значення часової затримки на основі методу Лайла</w:t>
            </w:r>
            <w:r>
              <w:t xml:space="preserve"> </w:t>
            </w:r>
            <w:r>
              <w:t xml:space="preserve">для часового ряду Біткоїна</w:t>
            </w:r>
          </w:p>
          <w:bookmarkEnd w:id="225"/>
        </w:tc>
      </w:tr>
    </w:tbl>
    <w:p>
      <w:pPr>
        <w:pStyle w:val="BodyText"/>
      </w:pPr>
      <w:r>
        <w:t xml:space="preserve">Згідно представленого вище результату найбільш значущі частоти, отримані за допомогою перетворення Фур’є, зберігаються при</w:t>
      </w:r>
      <w:r>
        <w:t xml:space="preserve"> </w:t>
      </w:r>
      <m:oMath>
        <m:r>
          <m:t>τ</m:t>
        </m:r>
        <m:r>
          <m:rPr>
            <m:sty m:val="p"/>
          </m:rPr>
          <m:t>=</m:t>
        </m:r>
        <m:r>
          <m:t>109</m:t>
        </m:r>
      </m:oMath>
      <w:r>
        <w:t xml:space="preserve">.</w:t>
      </w:r>
    </w:p>
    <w:p>
      <w:pPr>
        <w:pStyle w:val="BodyText"/>
      </w:pPr>
      <w:r>
        <w:t xml:space="preserve">Тепер подивимось як це виглядатиме для об’єднаного підбору параметрів:</w:t>
      </w:r>
    </w:p>
    <w:p>
      <w:pPr>
        <w:pStyle w:val="SourceCode"/>
      </w:pPr>
      <w:r>
        <w:rPr>
          <w:rStyle w:val="NormalTok"/>
        </w:rPr>
        <w:t xml:space="preserve">delay, parameters </w:t>
      </w:r>
      <w:r>
        <w:rPr>
          <w:rStyle w:val="OperatorTok"/>
        </w:rPr>
        <w:t xml:space="preserve">=</w:t>
      </w:r>
      <w:r>
        <w:rPr>
          <w:rStyle w:val="NormalTok"/>
        </w:rPr>
        <w:t xml:space="preserve"> nk.complexity_delay(for_rec,</w:t>
      </w:r>
      <w:r>
        <w:br/>
      </w:r>
      <w:r>
        <w:rPr>
          <w:rStyle w:val="NormalTok"/>
        </w:rPr>
        <w:t xml:space="preserve">    delay_max</w:t>
      </w:r>
      <w:r>
        <w:rPr>
          <w:rStyle w:val="OperatorTok"/>
        </w:rPr>
        <w:t xml:space="preserve">=</w:t>
      </w:r>
      <w:r>
        <w:rPr>
          <w:rStyle w:val="NormalTok"/>
        </w:rPr>
        <w:t xml:space="preserve">np.arange(</w:t>
      </w:r>
      <w:r>
        <w:rPr>
          <w:rStyle w:val="DecValTok"/>
        </w:rPr>
        <w:t xml:space="preserve">1</w:t>
      </w:r>
      <w:r>
        <w:rPr>
          <w:rStyle w:val="NormalTok"/>
        </w:rPr>
        <w:t xml:space="preserve">, </w:t>
      </w:r>
      <w:r>
        <w:rPr>
          <w:rStyle w:val="DecValTok"/>
        </w:rPr>
        <w:t xml:space="preserve">10</w:t>
      </w:r>
      <w:r>
        <w:rPr>
          <w:rStyle w:val="NormalTok"/>
        </w:rPr>
        <w:t xml:space="preserve">, </w:t>
      </w:r>
      <w:r>
        <w:rPr>
          <w:rStyle w:val="DecValTok"/>
        </w:rPr>
        <w:t xml:space="preserve">1</w:t>
      </w:r>
      <w:r>
        <w:rPr>
          <w:rStyle w:val="NormalTok"/>
        </w:rPr>
        <w:t xml:space="preserve">), </w:t>
      </w:r>
      <w:r>
        <w:rPr>
          <w:rStyle w:val="CommentTok"/>
        </w:rPr>
        <w:t xml:space="preserve"># діапазон значень затримки</w:t>
      </w:r>
      <w:r>
        <w:br/>
      </w:r>
      <w:r>
        <w:rPr>
          <w:rStyle w:val="NormalTok"/>
        </w:rPr>
        <w:t xml:space="preserve">    dimension_max</w:t>
      </w:r>
      <w:r>
        <w:rPr>
          <w:rStyle w:val="OperatorTok"/>
        </w:rPr>
        <w:t xml:space="preserve">=</w:t>
      </w:r>
      <w:r>
        <w:rPr>
          <w:rStyle w:val="DecValTok"/>
        </w:rPr>
        <w:t xml:space="preserve">10</w:t>
      </w:r>
      <w:r>
        <w:rPr>
          <w:rStyle w:val="NormalTok"/>
        </w:rPr>
        <w:t xml:space="preserve">,              </w:t>
      </w:r>
      <w:r>
        <w:rPr>
          <w:rStyle w:val="CommentTok"/>
        </w:rPr>
        <w:t xml:space="preserve"># максимальна розмірність вкладень</w:t>
      </w:r>
      <w:r>
        <w:br/>
      </w:r>
      <w:r>
        <w:rPr>
          <w:rStyle w:val="NormalTok"/>
        </w:rPr>
        <w:t xml:space="preserve">    method</w:t>
      </w:r>
      <w:r>
        <w:rPr>
          <w:rStyle w:val="OperatorTok"/>
        </w:rPr>
        <w:t xml:space="preserve">=</w:t>
      </w:r>
      <w:r>
        <w:rPr>
          <w:rStyle w:val="StringTok"/>
        </w:rPr>
        <w:t xml:space="preserve">"gautama2003"</w:t>
      </w:r>
      <w:r>
        <w:rPr>
          <w:rStyle w:val="NormalTok"/>
        </w:rPr>
        <w:t xml:space="preserve">,</w:t>
      </w:r>
      <w:r>
        <w:br/>
      </w:r>
      <w:r>
        <w:rPr>
          <w:rStyle w:val="NormalTok"/>
        </w:rPr>
        <w:t xml:space="preserve">    surrogate_n</w:t>
      </w:r>
      <w:r>
        <w:rPr>
          <w:rStyle w:val="OperatorTok"/>
        </w:rPr>
        <w:t xml:space="preserve">=</w:t>
      </w:r>
      <w:r>
        <w:rPr>
          <w:rStyle w:val="DecValTok"/>
        </w:rPr>
        <w:t xml:space="preserve">5</w:t>
      </w:r>
      <w:r>
        <w:rPr>
          <w:rStyle w:val="NormalTok"/>
        </w:rPr>
        <w:t xml:space="preserve">,                 </w:t>
      </w:r>
      <w:r>
        <w:rPr>
          <w:rStyle w:val="CommentTok"/>
        </w:rPr>
        <w:t xml:space="preserve"># Кількість сурогатних сигналів </w:t>
      </w:r>
      <w:r>
        <w:br/>
      </w:r>
      <w:r>
        <w:rPr>
          <w:rStyle w:val="NormalTok"/>
        </w:rPr>
        <w:t xml:space="preserve">                                   </w:t>
      </w:r>
      <w:r>
        <w:rPr>
          <w:rStyle w:val="CommentTok"/>
        </w:rPr>
        <w:t xml:space="preserve"># для генерації</w:t>
      </w:r>
      <w:r>
        <w:br/>
      </w:r>
      <w:r>
        <w:rPr>
          <w:rStyle w:val="NormalTok"/>
        </w:rPr>
        <w:t xml:space="preserve">    surrogate_method</w:t>
      </w:r>
      <w:r>
        <w:rPr>
          <w:rStyle w:val="OperatorTok"/>
        </w:rPr>
        <w:t xml:space="preserve">=</w:t>
      </w:r>
      <w:r>
        <w:rPr>
          <w:rStyle w:val="StringTok"/>
        </w:rPr>
        <w:t xml:space="preserve">"random"</w:t>
      </w:r>
      <w:r>
        <w:rPr>
          <w:rStyle w:val="NormalTok"/>
        </w:rPr>
        <w:t xml:space="preserve">,     </w:t>
      </w:r>
      <w:r>
        <w:rPr>
          <w:rStyle w:val="CommentTok"/>
        </w:rPr>
        <w:t xml:space="preserve"># Спосіб генерації сигналів</w:t>
      </w:r>
      <w:r>
        <w:br/>
      </w:r>
      <w:r>
        <w:rPr>
          <w:rStyle w:val="NormalTok"/>
        </w:rPr>
        <w:t xml:space="preserve">    show</w:t>
      </w:r>
      <w:r>
        <w:rPr>
          <w:rStyle w:val="OperatorTok"/>
        </w:rPr>
        <w:t xml:space="preserve">=</w:t>
      </w:r>
      <w:r>
        <w:rPr>
          <w:rStyle w:val="VariableTok"/>
        </w:rPr>
        <w:t xml:space="preserve">True</w:t>
      </w:r>
      <w:r>
        <w:rPr>
          <w:rStyle w:val="NormalTok"/>
        </w:rPr>
        <w:t xml:space="preserve">)</w:t>
      </w:r>
      <w:r>
        <w:br/>
      </w:r>
      <w:r>
        <w:rPr>
          <w:rStyle w:val="NormalTok"/>
        </w:rP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29" w:name="fig-btc-delay-gautama2003"/>
          <w:p>
            <w:pPr>
              <w:pStyle w:val="Compact"/>
              <w:jc w:val="center"/>
            </w:pPr>
            <w:r>
              <w:drawing>
                <wp:inline>
                  <wp:extent cx="4562763" cy="4636654"/>
                  <wp:effectExtent b="0" l="0" r="0" t="0"/>
                  <wp:docPr descr="" title="" id="227" name="Picture"/>
                  <a:graphic>
                    <a:graphicData uri="http://schemas.openxmlformats.org/drawingml/2006/picture">
                      <pic:pic>
                        <pic:nvPicPr>
                          <pic:cNvPr descr="lab_2_files/figure-docx/fig-btc-delay-gautama2003-output-1.png" id="228" name="Picture"/>
                          <pic:cNvPicPr>
                            <a:picLocks noChangeArrowheads="1" noChangeAspect="1"/>
                          </pic:cNvPicPr>
                        </pic:nvPicPr>
                        <pic:blipFill>
                          <a:blip r:embed="rId226"/>
                          <a:stretch>
                            <a:fillRect/>
                          </a:stretch>
                        </pic:blipFill>
                        <pic:spPr bwMode="auto">
                          <a:xfrm>
                            <a:off x="0" y="0"/>
                            <a:ext cx="4562763" cy="4636654"/>
                          </a:xfrm>
                          <a:prstGeom prst="rect">
                            <a:avLst/>
                          </a:prstGeom>
                          <a:noFill/>
                          <a:ln w="9525">
                            <a:noFill/>
                            <a:headEnd/>
                            <a:tailEnd/>
                          </a:ln>
                        </pic:spPr>
                      </pic:pic>
                    </a:graphicData>
                  </a:graphic>
                </wp:inline>
              </w:drawing>
            </w:r>
          </w:p>
          <w:p>
            <w:pPr>
              <w:jc w:val="center"/>
            </w:pPr>
            <w:pPr>
              <w:jc w:val="start"/>
              <w:spacing w:before="200"/>
              <w:pStyle w:val="ImageCaption"/>
            </w:pPr>
            <w:r>
              <w:t xml:space="preserve">Рис. 2.23: Оптимальне значення розмірності та затримки на основі</w:t>
            </w:r>
            <w:r>
              <w:t xml:space="preserve"> </w:t>
            </w:r>
            <w:r>
              <w:t xml:space="preserve">методу Гаутами для часового ряду Біткоїна</w:t>
            </w:r>
          </w:p>
          <w:bookmarkEnd w:id="229"/>
        </w:tc>
      </w:tr>
    </w:tbl>
    <w:p>
      <w:pPr>
        <w:pStyle w:val="SourceCode"/>
      </w:pPr>
      <w:r>
        <w:rPr>
          <w:rStyle w:val="NormalTok"/>
        </w:rPr>
        <w:t xml:space="preserve">dimension </w:t>
      </w:r>
      <w:r>
        <w:rPr>
          <w:rStyle w:val="OperatorTok"/>
        </w:rPr>
        <w:t xml:space="preserve">=</w:t>
      </w:r>
      <w:r>
        <w:rPr>
          <w:rStyle w:val="NormalTok"/>
        </w:rPr>
        <w:t xml:space="preserve"> parameters[</w:t>
      </w:r>
      <w:r>
        <w:rPr>
          <w:rStyle w:val="StringTok"/>
        </w:rPr>
        <w:t xml:space="preserve">"Dimension"</w:t>
      </w:r>
      <w:r>
        <w:rPr>
          <w:rStyle w:val="NormalTok"/>
        </w:rPr>
        <w:t xml:space="preserve">]</w:t>
      </w:r>
      <w:r>
        <w:br/>
      </w:r>
      <w:r>
        <w:rPr>
          <w:rStyle w:val="NormalTok"/>
        </w:rPr>
        <w:t xml:space="preserve">dimension</w:t>
      </w:r>
    </w:p>
    <w:p>
      <w:pPr>
        <w:pStyle w:val="SourceCode"/>
      </w:pPr>
      <w:r>
        <w:rPr>
          <w:rStyle w:val="VerbatimChar"/>
        </w:rPr>
        <w:t xml:space="preserve">10</w:t>
      </w:r>
    </w:p>
    <w:p>
      <w:pPr>
        <w:pStyle w:val="FirstParagraph"/>
      </w:pPr>
      <w:r>
        <w:t xml:space="preserve">Оскільки представлена вище процедура є доволі громіздкою в плані обчислювальних потужностей, ми обрали діапазон</w:t>
      </w:r>
      <w:r>
        <w:t xml:space="preserve"> </w:t>
      </w:r>
      <m:oMath>
        <m:r>
          <m:t>τ</m:t>
        </m:r>
      </m:oMath>
      <w:r>
        <w:t xml:space="preserve"> </w:t>
      </w:r>
      <w:r>
        <w:t xml:space="preserve">в межах від 1 до 10. Видно, що при</w:t>
      </w:r>
      <w:r>
        <w:t xml:space="preserve"> </w:t>
      </w:r>
      <m:oMath>
        <m:r>
          <m:t>τ</m:t>
        </m:r>
      </m:oMath>
      <w:r>
        <w:t xml:space="preserve"> </w:t>
      </w:r>
      <w:r>
        <w:t xml:space="preserve">близької до 3 оптимальне значення розмірності атрактора дорівнює 10. Можливо, при значеннях</w:t>
      </w:r>
      <w:r>
        <w:t xml:space="preserve"> </w:t>
      </w:r>
      <m:oMath>
        <m:r>
          <m:t>τ</m:t>
        </m:r>
      </m:oMath>
      <w:r>
        <w:t xml:space="preserve"> </w:t>
      </w:r>
      <w:r>
        <w:t xml:space="preserve">близьких до 100 або 200, ми могли б отримати зовсім інше значення розмірності, але це потребує додаткових експериментів.</w:t>
      </w:r>
    </w:p>
    <w:bookmarkEnd w:id="230"/>
    <w:bookmarkStart w:id="247" w:name="X493d1132b195e2866a731c7cb34e1d571d3ebe2"/>
    <w:p>
      <w:pPr>
        <w:pStyle w:val="Heading3"/>
      </w:pPr>
      <w:r>
        <w:t xml:space="preserve">2.4.2 Автоматизований підбір параметра розмірності вкладень,</w:t>
      </w:r>
      <w:r>
        <w:t xml:space="preserve"> </w:t>
      </w:r>
      <m:oMath>
        <m:r>
          <m:t>m</m:t>
        </m:r>
      </m:oMath>
    </w:p>
    <w:p>
      <w:pPr>
        <w:pStyle w:val="FirstParagraph"/>
      </w:pPr>
      <w:r>
        <w:t xml:space="preserve">За дану процедуру відповідає метод</w:t>
      </w:r>
      <w:r>
        <w:t xml:space="preserve"> </w:t>
      </w:r>
      <w:r>
        <w:rPr>
          <w:rStyle w:val="VerbatimChar"/>
        </w:rPr>
        <w:t xml:space="preserve">complexity dimension()</w:t>
      </w:r>
      <w:r>
        <w:t xml:space="preserve">. Її синтаксис виглядає наступним чином:</w:t>
      </w:r>
    </w:p>
    <w:p>
      <w:pPr>
        <w:pStyle w:val="BodyText"/>
      </w:pPr>
      <w:r>
        <w:rPr>
          <w:rStyle w:val="VerbatimChar"/>
          <w:bCs/>
          <w:b/>
        </w:rPr>
        <w:t xml:space="preserve">complexity_dimension(signal, delay=1, dimension_max=20, method='afnn', show=False, **kwargs)</w:t>
      </w:r>
    </w:p>
    <w:p>
      <w:pPr>
        <w:pStyle w:val="BodyText"/>
      </w:pPr>
      <w:r>
        <w:t xml:space="preserve">Хоча зазвичай використовують</w:t>
      </w:r>
      <w:r>
        <w:t xml:space="preserve"> </w:t>
      </w:r>
      <m:oMath>
        <m:r>
          <m:t>m</m:t>
        </m:r>
        <m:r>
          <m:rPr>
            <m:sty m:val="p"/>
          </m:rPr>
          <m:t>=</m:t>
        </m:r>
        <m:r>
          <m:t>2</m:t>
        </m:r>
      </m:oMath>
      <w:r>
        <w:t xml:space="preserve"> </w:t>
      </w:r>
      <w:r>
        <w:t xml:space="preserve">або</w:t>
      </w:r>
      <w:r>
        <w:t xml:space="preserve"> </w:t>
      </w:r>
      <m:oMath>
        <m:r>
          <m:t>m</m:t>
        </m:r>
        <m:r>
          <m:rPr>
            <m:sty m:val="p"/>
          </m:rPr>
          <m:t>=</m:t>
        </m:r>
        <m:r>
          <m:t>3</m:t>
        </m:r>
      </m:oMath>
      <w:r>
        <w:t xml:space="preserve">, але різні автори пропонують наступні процедури підбору:</w:t>
      </w:r>
    </w:p>
    <w:p>
      <w:pPr>
        <w:numPr>
          <w:ilvl w:val="0"/>
          <w:numId w:val="1020"/>
        </w:numPr>
        <w:pStyle w:val="Compact"/>
      </w:pPr>
      <w:r>
        <w:rPr>
          <w:bCs/>
          <w:b/>
        </w:rPr>
        <w:t xml:space="preserve">кореляційна розмірність (Correlation Dimension, CD)</w:t>
      </w:r>
      <w:r>
        <w:t xml:space="preserve">: Одним з перших методів оцінки оптимального</w:t>
      </w:r>
      <w:r>
        <w:t xml:space="preserve"> </w:t>
      </w:r>
      <m:oMath>
        <m:r>
          <m:t>m</m:t>
        </m:r>
      </m:oMath>
      <w:r>
        <w:t xml:space="preserve"> </w:t>
      </w:r>
      <w:r>
        <w:t xml:space="preserve">був розрахунок кореляційної розмірності для вкладень різного розміру і пошук насичення (тобто плато) в її значенні при збільшенні розміру векторів</w:t>
      </w:r>
      <w:r>
        <w:t xml:space="preserve"> </w:t>
      </w:r>
      <w:r>
        <w:t xml:space="preserve"> [16–18]</w:t>
      </w:r>
      <w:r>
        <w:t xml:space="preserve">. Одне з обмежень полягає в тому, що насичення буде також мати місце, коли даних недостатньо для адекватного заповнення простору високої розмірності (зауважте, що в загальному випадку не рекомендується мати настільки великі вкладення, оскільки це значно скорочує довжину сигналу);</w:t>
      </w:r>
    </w:p>
    <w:p>
      <w:pPr>
        <w:numPr>
          <w:ilvl w:val="0"/>
          <w:numId w:val="1020"/>
        </w:numPr>
        <w:pStyle w:val="Compact"/>
      </w:pPr>
      <w:r>
        <w:rPr>
          <w:bCs/>
          <w:b/>
        </w:rPr>
        <w:t xml:space="preserve">найближчі хибні сусіди (False Nearest Neighbour, FNN)</w:t>
      </w:r>
      <w:r>
        <w:t xml:space="preserve">: Метод, запропонований Кеннелом та ін.</w:t>
      </w:r>
      <w:r>
        <w:t xml:space="preserve"> </w:t>
      </w:r>
      <w:r>
        <w:t xml:space="preserve"> [19–21]</w:t>
      </w:r>
      <w:r>
        <w:t xml:space="preserve">, базується на припущенні, що дві точки, які є близькими одна до одної в достатній розмірності вбудовування, повинні залишатися близькими при збільшенні розмірності. Алгоритм перевіряє сусідів при збільшенні розмірності вкладень, поки не знайде лише незначну кількість хибних сусідів при переході від розмірності</w:t>
      </w:r>
      <w:r>
        <w:t xml:space="preserve"> </w:t>
      </w:r>
      <m:oMath>
        <m:r>
          <m:t>m</m:t>
        </m:r>
      </m:oMath>
      <w:r>
        <w:t xml:space="preserve"> </w:t>
      </w:r>
      <w:r>
        <w:t xml:space="preserve">до</w:t>
      </w:r>
      <w:r>
        <w:t xml:space="preserve"> </w:t>
      </w:r>
      <m:oMath>
        <m:r>
          <m:t>m</m:t>
        </m:r>
        <m:r>
          <m:rPr>
            <m:sty m:val="p"/>
          </m:rPr>
          <m:t>+</m:t>
        </m:r>
        <m:r>
          <m:t>1</m:t>
        </m:r>
      </m:oMath>
      <w:r>
        <w:t xml:space="preserve">. Це відповідає найнижчій розмірності вкладення, яка, як передбачається, дає розгорнуту реконструкцію просторово-часового стану. Цей метод може не спрацювати в зашумлених сигналах через марну спробу розгорнути шум (а в чисто випадкових сигналах кількість хибних сусідів суттєво не зменшується зі збільшенням</w:t>
      </w:r>
      <w:r>
        <w:t xml:space="preserve"> </w:t>
      </w:r>
      <m:oMath>
        <m:r>
          <m:t>m</m:t>
        </m:r>
      </m:oMath>
      <w:r>
        <w:t xml:space="preserve">). На рисунку нижче (</w:t>
      </w:r>
      <w:hyperlink w:anchor="fig-fnn">
        <w:r>
          <w:rPr>
            <w:rStyle w:val="Hyperlink"/>
          </w:rPr>
          <w:t xml:space="preserve">Рис. 2.24</w:t>
        </w:r>
      </w:hyperlink>
      <w:r>
        <w:t xml:space="preserve">) показано, як проекції на простори більшої розмірності можна використовувати для виявлення хибних найближчих сусідів. Наприклад, червона та жовта точки є сусідами в одновимірному просторі, але не в двовимірному;</w:t>
      </w:r>
    </w:p>
    <w:tbl>
      <w:tblPr>
        <w:tblStyle w:val="Table"/>
        <w:tblW w:type="pct" w:w="5000"/>
        <w:tblLook w:firstRow="0" w:lastRow="0" w:firstColumn="0" w:lastColumn="0" w:noHBand="0" w:noVBand="0" w:val="0000"/>
        <w:jc w:val="start"/>
        <w:tblLayout w:type="fixed"/>
      </w:tblPr>
      <w:tblGrid>
        <w:gridCol w:w="7920"/>
      </w:tblGrid>
      <w:tr>
        <w:tc>
          <w:tcPr/>
          <w:bookmarkStart w:id="234" w:name="fig-fnn"/>
          <w:p>
            <w:pPr>
              <w:pStyle w:val="Compact"/>
              <w:jc w:val="center"/>
            </w:pPr>
            <w:r>
              <w:drawing>
                <wp:inline>
                  <wp:extent cx="2513480" cy="3599999"/>
                  <wp:effectExtent b="0" l="0" r="0" t="0"/>
                  <wp:docPr descr="" title="" id="232" name="Picture"/>
                  <a:graphic>
                    <a:graphicData uri="http://schemas.openxmlformats.org/drawingml/2006/picture">
                      <pic:pic>
                        <pic:nvPicPr>
                          <pic:cNvPr descr="Images\lab_2\fnn.jpg" id="233" name="Picture"/>
                          <pic:cNvPicPr>
                            <a:picLocks noChangeArrowheads="1" noChangeAspect="1"/>
                          </pic:cNvPicPr>
                        </pic:nvPicPr>
                        <pic:blipFill>
                          <a:blip r:embed="rId231"/>
                          <a:stretch>
                            <a:fillRect/>
                          </a:stretch>
                        </pic:blipFill>
                        <pic:spPr bwMode="auto">
                          <a:xfrm>
                            <a:off x="0" y="0"/>
                            <a:ext cx="2513480" cy="3599999"/>
                          </a:xfrm>
                          <a:prstGeom prst="rect">
                            <a:avLst/>
                          </a:prstGeom>
                          <a:noFill/>
                          <a:ln w="9525">
                            <a:noFill/>
                            <a:headEnd/>
                            <a:tailEnd/>
                          </a:ln>
                        </pic:spPr>
                      </pic:pic>
                    </a:graphicData>
                  </a:graphic>
                </wp:inline>
              </w:drawing>
            </w:r>
          </w:p>
          <w:p>
            <w:pPr>
              <w:jc w:val="center"/>
            </w:pPr>
            <w:pPr>
              <w:jc w:val="start"/>
              <w:spacing w:before="200"/>
              <w:pStyle w:val="ImageCaption"/>
            </w:pPr>
            <w:r>
              <w:t xml:space="preserve">Рис. 2.24: Основна ідея методу FNN. Найближчі сусіди зеленої точки з’являються у випадку 1-, 2- та 3-вимірних фазових просторів</w:t>
            </w:r>
            <w:r>
              <w:t xml:space="preserve"> </w:t>
            </w:r>
            <w:r>
              <w:t xml:space="preserve"> [22]</w:t>
            </w:r>
          </w:p>
          <w:bookmarkEnd w:id="234"/>
        </w:tc>
      </w:tr>
    </w:tbl>
    <w:p>
      <w:pPr>
        <w:numPr>
          <w:ilvl w:val="0"/>
          <w:numId w:val="1021"/>
        </w:numPr>
        <w:pStyle w:val="Compact"/>
      </w:pPr>
      <w:r>
        <w:rPr>
          <w:bCs/>
          <w:b/>
        </w:rPr>
        <w:t xml:space="preserve">середні хибні сусіди (Average False Neighbors, AFN)</w:t>
      </w:r>
      <w:r>
        <w:t xml:space="preserve">: Ця модифікація методу FNN розроблена Сао (1997)</w:t>
      </w:r>
      <w:r>
        <w:t xml:space="preserve"> </w:t>
      </w:r>
      <w:r>
        <w:t xml:space="preserve"> [23]</w:t>
      </w:r>
      <w:r>
        <w:t xml:space="preserve"> </w:t>
      </w:r>
      <w:r>
        <w:t xml:space="preserve">і усуває один з його основних недоліків — необхідність евристичного вибору порогових значень</w:t>
      </w:r>
      <w:r>
        <w:t xml:space="preserve"> </w:t>
      </w:r>
      <m:oMath>
        <m:r>
          <m:t>r</m:t>
        </m:r>
      </m:oMath>
      <w:r>
        <w:t xml:space="preserve">. Метод використовує максимальну евклідову відстань для представлення найближчих сусідів і усереднює всі відношення відстані в</w:t>
      </w:r>
      <w:r>
        <w:t xml:space="preserve"> </w:t>
      </w:r>
      <m:oMath>
        <m:r>
          <m:t>m</m:t>
        </m:r>
        <m:r>
          <m:rPr>
            <m:sty m:val="p"/>
          </m:rPr>
          <m:t>+</m:t>
        </m:r>
        <m:r>
          <m:t>1</m:t>
        </m:r>
      </m:oMath>
      <w:r>
        <w:t xml:space="preserve"> </w:t>
      </w:r>
      <w:r>
        <w:t xml:space="preserve">розмірності до розмірності</w:t>
      </w:r>
      <w:r>
        <w:t xml:space="preserve"> </w:t>
      </w:r>
      <m:oMath>
        <m:r>
          <m:t>m</m:t>
        </m:r>
      </m:oMath>
      <w:r>
        <w:t xml:space="preserve"> </w:t>
      </w:r>
      <w:r>
        <w:t xml:space="preserve">та визначає</w:t>
      </w:r>
      <w:r>
        <w:t xml:space="preserve"> </w:t>
      </w:r>
      <w:r>
        <w:rPr>
          <w:iCs/>
          <w:i/>
        </w:rPr>
        <w:t xml:space="preserve">E1</w:t>
      </w:r>
      <w:r>
        <w:t xml:space="preserve"> </w:t>
      </w:r>
      <w:r>
        <w:t xml:space="preserve">та</w:t>
      </w:r>
      <w:r>
        <w:t xml:space="preserve"> </w:t>
      </w:r>
      <w:r>
        <w:rPr>
          <w:iCs/>
          <w:i/>
        </w:rPr>
        <w:t xml:space="preserve">E2</w:t>
      </w:r>
      <w:r>
        <w:t xml:space="preserve"> </w:t>
      </w:r>
      <w:r>
        <w:t xml:space="preserve">як параметри. Оптимальна розмірність досягається тоді, коли</w:t>
      </w:r>
      <w:r>
        <w:t xml:space="preserve"> </w:t>
      </w:r>
      <w:r>
        <w:rPr>
          <w:iCs/>
          <w:i/>
        </w:rPr>
        <w:t xml:space="preserve">E1</w:t>
      </w:r>
      <w:r>
        <w:t xml:space="preserve"> </w:t>
      </w:r>
      <w:r>
        <w:t xml:space="preserve">перестає змінюватися (виходить на плато). Це відбувається при розмірності</w:t>
      </w:r>
      <w:r>
        <w:t xml:space="preserve"> </w:t>
      </w:r>
      <w:r>
        <w:rPr>
          <w:iCs/>
          <w:i/>
        </w:rPr>
        <w:t xml:space="preserve">d0</w:t>
      </w:r>
      <w:r>
        <w:t xml:space="preserve">, якщо сигнал надходить від атрактора. Тоді</w:t>
      </w:r>
      <w:r>
        <w:t xml:space="preserve"> </w:t>
      </w:r>
      <w:r>
        <w:rPr>
          <w:iCs/>
          <w:i/>
        </w:rPr>
        <w:t xml:space="preserve">d0</w:t>
      </w:r>
      <w:r>
        <w:t xml:space="preserve">+1* є оптимальною мінімальною розмірністю вкладення.</w:t>
      </w:r>
      <w:r>
        <w:t xml:space="preserve"> </w:t>
      </w:r>
      <w:r>
        <w:rPr>
          <w:iCs/>
          <w:i/>
        </w:rPr>
        <w:t xml:space="preserve">E2</w:t>
      </w:r>
      <w:r>
        <w:t xml:space="preserve"> </w:t>
      </w:r>
      <w:r>
        <w:t xml:space="preserve">є корисною величиною для того, щоб відрізнити детерміновані сигнали від стохастичних. Константа</w:t>
      </w:r>
      <w:r>
        <w:t xml:space="preserve"> </w:t>
      </w:r>
      <w:r>
        <w:rPr>
          <w:iCs/>
          <w:i/>
        </w:rPr>
        <w:t xml:space="preserve">E2</w:t>
      </w:r>
      <w:r>
        <w:t xml:space="preserve">, що близька до 1 для будь-якої розмірності вкладень</w:t>
      </w:r>
      <w:r>
        <w:t xml:space="preserve"> </w:t>
      </w:r>
      <m:oMath>
        <m:r>
          <m:t>d</m:t>
        </m:r>
      </m:oMath>
      <w:r>
        <w:t xml:space="preserve">, вказує на випадковість даних, оскільки майбутні значення не залежать від минулих.</w:t>
      </w:r>
    </w:p>
    <w:p>
      <w:pPr>
        <w:pStyle w:val="FirstParagraph"/>
      </w:pPr>
      <w:r>
        <w:rPr>
          <w:bCs/>
          <w:b/>
        </w:rPr>
        <w:t xml:space="preserve">Параметри:</w:t>
      </w:r>
    </w:p>
    <w:p>
      <w:pPr>
        <w:numPr>
          <w:ilvl w:val="0"/>
          <w:numId w:val="1022"/>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22"/>
        </w:numPr>
        <w:pStyle w:val="Compact"/>
      </w:pPr>
      <w:r>
        <w:rPr>
          <w:bCs/>
          <w:b/>
        </w:rPr>
        <w:t xml:space="preserve">delay</w:t>
      </w:r>
      <w:r>
        <w:t xml:space="preserve"> </w:t>
      </w:r>
      <w:r>
        <w:t xml:space="preserve">(</w:t>
      </w:r>
      <w:r>
        <w:rPr>
          <w:iCs/>
          <w:i/>
        </w:rPr>
        <w:t xml:space="preserve">int</w:t>
      </w:r>
      <w:r>
        <w:t xml:space="preserve">) — часова затримка у відліках. Для вибору оптимального значення цього параметра ми ще скористаємось методом</w:t>
      </w:r>
      <w:r>
        <w:t xml:space="preserve"> </w:t>
      </w:r>
      <w:r>
        <w:rPr>
          <w:rStyle w:val="VerbatimChar"/>
        </w:rPr>
        <w:t xml:space="preserve">complexity_delay()</w:t>
      </w:r>
      <w:r>
        <w:t xml:space="preserve">;</w:t>
      </w:r>
    </w:p>
    <w:p>
      <w:pPr>
        <w:numPr>
          <w:ilvl w:val="0"/>
          <w:numId w:val="1022"/>
        </w:numPr>
        <w:pStyle w:val="Compact"/>
      </w:pPr>
      <w:r>
        <w:rPr>
          <w:bCs/>
          <w:b/>
        </w:rPr>
        <w:t xml:space="preserve">dimension_max</w:t>
      </w:r>
      <w:r>
        <w:t xml:space="preserve"> </w:t>
      </w:r>
      <w:r>
        <w:t xml:space="preserve">(</w:t>
      </w:r>
      <w:r>
        <w:rPr>
          <w:iCs/>
          <w:i/>
        </w:rPr>
        <w:t xml:space="preserve">int</w:t>
      </w:r>
      <w:r>
        <w:t xml:space="preserve">) — максимальний розмір вкладення для тестування;</w:t>
      </w:r>
    </w:p>
    <w:p>
      <w:pPr>
        <w:numPr>
          <w:ilvl w:val="0"/>
          <w:numId w:val="1022"/>
        </w:numPr>
        <w:pStyle w:val="Compact"/>
      </w:pPr>
      <w:r>
        <w:rPr>
          <w:bCs/>
          <w:b/>
        </w:rPr>
        <w:t xml:space="preserve">method</w:t>
      </w:r>
      <w:r>
        <w:t xml:space="preserve"> </w:t>
      </w:r>
      <w:r>
        <w:t xml:space="preserve">(</w:t>
      </w:r>
      <w:r>
        <w:rPr>
          <w:iCs/>
          <w:i/>
        </w:rPr>
        <w:t xml:space="preserve">str</w:t>
      </w:r>
      <w:r>
        <w:t xml:space="preserve">) — може бути</w:t>
      </w:r>
      <w:r>
        <w:t xml:space="preserve"> </w:t>
      </w:r>
      <w:r>
        <w:rPr>
          <w:rStyle w:val="VerbatimChar"/>
        </w:rPr>
        <w:t xml:space="preserve">"afn"</w:t>
      </w:r>
      <w:r>
        <w:t xml:space="preserve"> </w:t>
      </w:r>
      <w:r>
        <w:t xml:space="preserve">(середні хибні сусіди),</w:t>
      </w:r>
      <w:r>
        <w:t xml:space="preserve"> </w:t>
      </w:r>
      <w:r>
        <w:rPr>
          <w:rStyle w:val="VerbatimChar"/>
        </w:rPr>
        <w:t xml:space="preserve">"fnn"</w:t>
      </w:r>
      <w:r>
        <w:t xml:space="preserve"> </w:t>
      </w:r>
      <w:r>
        <w:t xml:space="preserve">(найближчий хибний сусід) або</w:t>
      </w:r>
      <w:r>
        <w:t xml:space="preserve"> </w:t>
      </w:r>
      <w:r>
        <w:rPr>
          <w:rStyle w:val="VerbatimChar"/>
        </w:rPr>
        <w:t xml:space="preserve">"cd"</w:t>
      </w:r>
      <w:r>
        <w:t xml:space="preserve"> </w:t>
      </w:r>
      <w:r>
        <w:t xml:space="preserve">(кореляційна розмірність);</w:t>
      </w:r>
    </w:p>
    <w:p>
      <w:pPr>
        <w:numPr>
          <w:ilvl w:val="0"/>
          <w:numId w:val="1022"/>
        </w:numPr>
        <w:pStyle w:val="Compact"/>
      </w:pPr>
      <w:r>
        <w:rPr>
          <w:bCs/>
          <w:b/>
        </w:rPr>
        <w:t xml:space="preserve">show</w:t>
      </w:r>
      <w:r>
        <w:t xml:space="preserve"> </w:t>
      </w:r>
      <w:r>
        <w:t xml:space="preserve">(</w:t>
      </w:r>
      <w:r>
        <w:rPr>
          <w:iCs/>
          <w:i/>
        </w:rPr>
        <w:t xml:space="preserve">bool</w:t>
      </w:r>
      <w:r>
        <w:t xml:space="preserve">) — візуалізувати результат;</w:t>
      </w:r>
    </w:p>
    <w:p>
      <w:pPr>
        <w:numPr>
          <w:ilvl w:val="0"/>
          <w:numId w:val="1022"/>
        </w:numPr>
        <w:pStyle w:val="Compact"/>
      </w:pPr>
      <w:r>
        <w:rPr>
          <w:bCs/>
          <w:b/>
        </w:rPr>
        <w:t xml:space="preserve">kwargs</w:t>
      </w:r>
      <w:r>
        <w:t xml:space="preserve"> </w:t>
      </w:r>
      <w:r>
        <w:t xml:space="preserve">— інші аргументи, такі як</w:t>
      </w:r>
      <w:r>
        <w:t xml:space="preserve"> </w:t>
      </w:r>
      <m:oMath>
        <m:r>
          <m:t>R</m:t>
        </m:r>
        <m:r>
          <m:rPr>
            <m:sty m:val="p"/>
          </m:rPr>
          <m:t>=</m:t>
        </m:r>
        <m:r>
          <m:t>10.0</m:t>
        </m:r>
      </m:oMath>
      <w:r>
        <w:t xml:space="preserve"> </w:t>
      </w:r>
      <w:r>
        <w:t xml:space="preserve">або</w:t>
      </w:r>
      <w:r>
        <w:t xml:space="preserve"> </w:t>
      </w:r>
      <m:oMath>
        <m:r>
          <m:t>A</m:t>
        </m:r>
        <m:r>
          <m:rPr>
            <m:sty m:val="p"/>
          </m:rPr>
          <m:t>=</m:t>
        </m:r>
        <m:r>
          <m:t>2.0</m:t>
        </m:r>
      </m:oMath>
      <w:r>
        <w:t xml:space="preserve"> </w:t>
      </w:r>
      <w:r>
        <w:t xml:space="preserve">(відносне та абсолютне граничне значення, тільки для методу</w:t>
      </w:r>
      <w:r>
        <w:t xml:space="preserve"> </w:t>
      </w:r>
      <w:r>
        <w:rPr>
          <w:rStyle w:val="VerbatimChar"/>
        </w:rPr>
        <w:t xml:space="preserve">"fnn"</w:t>
      </w:r>
      <w:r>
        <w:t xml:space="preserve">).</w:t>
      </w:r>
    </w:p>
    <w:p>
      <w:pPr>
        <w:pStyle w:val="FirstParagraph"/>
      </w:pPr>
      <w:r>
        <w:rPr>
          <w:bCs/>
          <w:b/>
        </w:rPr>
        <w:t xml:space="preserve">Повертає:</w:t>
      </w:r>
    </w:p>
    <w:p>
      <w:pPr>
        <w:numPr>
          <w:ilvl w:val="0"/>
          <w:numId w:val="1023"/>
        </w:numPr>
        <w:pStyle w:val="Compact"/>
      </w:pPr>
      <w:r>
        <w:rPr>
          <w:bCs/>
          <w:b/>
        </w:rPr>
        <w:t xml:space="preserve">dimension</w:t>
      </w:r>
      <w:r>
        <w:t xml:space="preserve"> </w:t>
      </w:r>
      <w:r>
        <w:t xml:space="preserve">(</w:t>
      </w:r>
      <w:r>
        <w:rPr>
          <w:iCs/>
          <w:i/>
        </w:rPr>
        <w:t xml:space="preserve">int</w:t>
      </w:r>
      <w:r>
        <w:t xml:space="preserve">) — оптимальна розмірність вкладень;</w:t>
      </w:r>
    </w:p>
    <w:p>
      <w:pPr>
        <w:numPr>
          <w:ilvl w:val="0"/>
          <w:numId w:val="1023"/>
        </w:numPr>
        <w:pStyle w:val="Compact"/>
      </w:pPr>
      <w:r>
        <w:rPr>
          <w:bCs/>
          <w:b/>
        </w:rPr>
        <w:t xml:space="preserve">parameters</w:t>
      </w:r>
      <w:r>
        <w:t xml:space="preserve"> </w:t>
      </w:r>
      <w:r>
        <w:t xml:space="preserve">(</w:t>
      </w:r>
      <w:r>
        <w:rPr>
          <w:iCs/>
          <w:i/>
        </w:rPr>
        <w:t xml:space="preserve">dict</w:t>
      </w:r>
      <w:r>
        <w:t xml:space="preserve">) — словник python, що містить додаткову інформацію про параметри, які використовуються для обчислення оптимальної розмірності.</w:t>
      </w:r>
    </w:p>
    <w:p>
      <w:pPr>
        <w:pStyle w:val="FirstParagraph"/>
      </w:pPr>
      <w:r>
        <w:t xml:space="preserve">Спробуємо отримати оптимальне значення розмірності згідно зазначених процедур. В якості часової затримки можна взяти</w:t>
      </w:r>
      <w:r>
        <w:t xml:space="preserve"> </w:t>
      </w:r>
      <m:oMath>
        <m:r>
          <m:t>τ</m:t>
        </m:r>
        <m:r>
          <m:rPr>
            <m:sty m:val="p"/>
          </m:rPr>
          <m:t>=</m:t>
        </m:r>
        <m:r>
          <m:t>100</m:t>
        </m:r>
      </m:oMath>
      <w:r>
        <w:t xml:space="preserve">. Приблизно таке значення спостерігалося для кожної процедури.</w:t>
      </w:r>
    </w:p>
    <w:p>
      <w:pPr>
        <w:pStyle w:val="SourceCode"/>
      </w:pPr>
      <w:r>
        <w:rPr>
          <w:rStyle w:val="NormalTok"/>
        </w:rPr>
        <w:t xml:space="preserve">optimal_dimension, info </w:t>
      </w:r>
      <w:r>
        <w:rPr>
          <w:rStyle w:val="OperatorTok"/>
        </w:rPr>
        <w:t xml:space="preserve">=</w:t>
      </w:r>
      <w:r>
        <w:rPr>
          <w:rStyle w:val="NormalTok"/>
        </w:rPr>
        <w:t xml:space="preserve"> nk.complexity_dimension(for_rec,</w:t>
      </w:r>
      <w:r>
        <w:br/>
      </w:r>
      <w:r>
        <w:rPr>
          <w:rStyle w:val="NormalTok"/>
        </w:rPr>
        <w:t xml:space="preserve">                                                  delay</w:t>
      </w:r>
      <w:r>
        <w:rPr>
          <w:rStyle w:val="OperatorTok"/>
        </w:rPr>
        <w:t xml:space="preserve">=</w:t>
      </w:r>
      <w:r>
        <w:rPr>
          <w:rStyle w:val="DecValTok"/>
        </w:rPr>
        <w:t xml:space="preserve">100</w:t>
      </w:r>
      <w:r>
        <w:rPr>
          <w:rStyle w:val="NormalTok"/>
        </w:rPr>
        <w:t xml:space="preserve">,</w:t>
      </w:r>
      <w:r>
        <w:br/>
      </w:r>
      <w:r>
        <w:rPr>
          <w:rStyle w:val="NormalTok"/>
        </w:rPr>
        <w:t xml:space="preserve">                                                  dimension_max</w:t>
      </w:r>
      <w:r>
        <w:rPr>
          <w:rStyle w:val="OperatorTok"/>
        </w:rPr>
        <w:t xml:space="preserve">=</w:t>
      </w:r>
      <w:r>
        <w:rPr>
          <w:rStyle w:val="DecValTok"/>
        </w:rPr>
        <w:t xml:space="preserve">10</w:t>
      </w:r>
      <w:r>
        <w:rPr>
          <w:rStyle w:val="NormalTok"/>
        </w:rPr>
        <w:t xml:space="preserve">,</w:t>
      </w:r>
      <w:r>
        <w:br/>
      </w:r>
      <w:r>
        <w:rPr>
          <w:rStyle w:val="NormalTok"/>
        </w:rPr>
        <w:t xml:space="preserve">                                                  method</w:t>
      </w:r>
      <w:r>
        <w:rPr>
          <w:rStyle w:val="OperatorTok"/>
        </w:rPr>
        <w:t xml:space="preserve">=</w:t>
      </w:r>
      <w:r>
        <w:rPr>
          <w:rStyle w:val="StringTok"/>
        </w:rPr>
        <w:t xml:space="preserve">'cd'</w:t>
      </w:r>
      <w:r>
        <w:rPr>
          <w:rStyle w:val="NormalTok"/>
        </w:rPr>
        <w:t xml:space="preserve">,</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238" w:name="fig-btc-dim-cd"/>
          <w:p>
            <w:pPr>
              <w:pStyle w:val="Compact"/>
              <w:jc w:val="center"/>
            </w:pPr>
            <w:r>
              <w:drawing>
                <wp:inline>
                  <wp:extent cx="5334000" cy="4271851"/>
                  <wp:effectExtent b="0" l="0" r="0" t="0"/>
                  <wp:docPr descr="" title="" id="236" name="Picture"/>
                  <a:graphic>
                    <a:graphicData uri="http://schemas.openxmlformats.org/drawingml/2006/picture">
                      <pic:pic>
                        <pic:nvPicPr>
                          <pic:cNvPr descr="lab_2_files/figure-docx/fig-btc-dim-cd-output-1.png" id="237" name="Picture"/>
                          <pic:cNvPicPr>
                            <a:picLocks noChangeArrowheads="1" noChangeAspect="1"/>
                          </pic:cNvPicPr>
                        </pic:nvPicPr>
                        <pic:blipFill>
                          <a:blip r:embed="rId235"/>
                          <a:stretch>
                            <a:fillRect/>
                          </a:stretch>
                        </pic:blipFill>
                        <pic:spPr bwMode="auto">
                          <a:xfrm>
                            <a:off x="0" y="0"/>
                            <a:ext cx="5334000" cy="4271851"/>
                          </a:xfrm>
                          <a:prstGeom prst="rect">
                            <a:avLst/>
                          </a:prstGeom>
                          <a:noFill/>
                          <a:ln w="9525">
                            <a:noFill/>
                            <a:headEnd/>
                            <a:tailEnd/>
                          </a:ln>
                        </pic:spPr>
                      </pic:pic>
                    </a:graphicData>
                  </a:graphic>
                </wp:inline>
              </w:drawing>
            </w:r>
          </w:p>
          <w:p>
            <w:pPr>
              <w:jc w:val="center"/>
            </w:pPr>
            <w:pPr>
              <w:jc w:val="start"/>
              <w:spacing w:before="200"/>
              <w:pStyle w:val="ImageCaption"/>
            </w:pPr>
            <w:r>
              <w:t xml:space="preserve">Рис. 2.25: Оптимальне значення розмірності на основі</w:t>
            </w:r>
            <w:r>
              <w:t xml:space="preserve"> </w:t>
            </w:r>
            <w:r>
              <w:t xml:space="preserve">кореляційної розмірності для часового ряду Біткоїна</w:t>
            </w:r>
          </w:p>
          <w:bookmarkEnd w:id="238"/>
        </w:tc>
      </w:tr>
    </w:tbl>
    <w:p>
      <w:pPr>
        <w:pStyle w:val="BodyText"/>
      </w:pPr>
      <w:hyperlink w:anchor="fig-btc-dim-cd">
        <w:r>
          <w:rPr>
            <w:rStyle w:val="Hyperlink"/>
          </w:rPr>
          <w:t xml:space="preserve">Рис. 2.25</w:t>
        </w:r>
      </w:hyperlink>
      <w:r>
        <w:t xml:space="preserve"> </w:t>
      </w:r>
      <w:r>
        <w:t xml:space="preserve">демонструє той факт, що оптимальна розмірність вкладень, за якої досягається найбільш інформативна репрезентація фазового простору, дорівнює 7.</w:t>
      </w:r>
    </w:p>
    <w:p>
      <w:pPr>
        <w:pStyle w:val="SourceCode"/>
      </w:pPr>
      <w:r>
        <w:rPr>
          <w:rStyle w:val="NormalTok"/>
        </w:rPr>
        <w:t xml:space="preserve">optimal_dimension, info </w:t>
      </w:r>
      <w:r>
        <w:rPr>
          <w:rStyle w:val="OperatorTok"/>
        </w:rPr>
        <w:t xml:space="preserve">=</w:t>
      </w:r>
      <w:r>
        <w:rPr>
          <w:rStyle w:val="NormalTok"/>
        </w:rPr>
        <w:t xml:space="preserve"> nk.complexity_dimension(for_rec,</w:t>
      </w:r>
      <w:r>
        <w:br/>
      </w:r>
      <w:r>
        <w:rPr>
          <w:rStyle w:val="NormalTok"/>
        </w:rPr>
        <w:t xml:space="preserve">                                                  delay</w:t>
      </w:r>
      <w:r>
        <w:rPr>
          <w:rStyle w:val="OperatorTok"/>
        </w:rPr>
        <w:t xml:space="preserve">=</w:t>
      </w:r>
      <w:r>
        <w:rPr>
          <w:rStyle w:val="DecValTok"/>
        </w:rPr>
        <w:t xml:space="preserve">100</w:t>
      </w:r>
      <w:r>
        <w:rPr>
          <w:rStyle w:val="NormalTok"/>
        </w:rPr>
        <w:t xml:space="preserve">,</w:t>
      </w:r>
      <w:r>
        <w:br/>
      </w:r>
      <w:r>
        <w:rPr>
          <w:rStyle w:val="NormalTok"/>
        </w:rPr>
        <w:t xml:space="preserve">                                                  dimension_max</w:t>
      </w:r>
      <w:r>
        <w:rPr>
          <w:rStyle w:val="OperatorTok"/>
        </w:rPr>
        <w:t xml:space="preserve">=</w:t>
      </w:r>
      <w:r>
        <w:rPr>
          <w:rStyle w:val="DecValTok"/>
        </w:rPr>
        <w:t xml:space="preserve">10</w:t>
      </w:r>
      <w:r>
        <w:rPr>
          <w:rStyle w:val="NormalTok"/>
        </w:rPr>
        <w:t xml:space="preserve">,</w:t>
      </w:r>
      <w:r>
        <w:br/>
      </w:r>
      <w:r>
        <w:rPr>
          <w:rStyle w:val="NormalTok"/>
        </w:rPr>
        <w:t xml:space="preserve">                                                  method</w:t>
      </w:r>
      <w:r>
        <w:rPr>
          <w:rStyle w:val="OperatorTok"/>
        </w:rPr>
        <w:t xml:space="preserve">=</w:t>
      </w:r>
      <w:r>
        <w:rPr>
          <w:rStyle w:val="StringTok"/>
        </w:rPr>
        <w:t xml:space="preserve">'fnn'</w:t>
      </w:r>
      <w:r>
        <w:rPr>
          <w:rStyle w:val="NormalTok"/>
        </w:rPr>
        <w:t xml:space="preserve">,</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242" w:name="fig-btc-dim-fnn"/>
          <w:p>
            <w:pPr>
              <w:pStyle w:val="Compact"/>
              <w:jc w:val="center"/>
            </w:pPr>
            <w:r>
              <w:drawing>
                <wp:inline>
                  <wp:extent cx="5334000" cy="4271851"/>
                  <wp:effectExtent b="0" l="0" r="0" t="0"/>
                  <wp:docPr descr="" title="" id="240" name="Picture"/>
                  <a:graphic>
                    <a:graphicData uri="http://schemas.openxmlformats.org/drawingml/2006/picture">
                      <pic:pic>
                        <pic:nvPicPr>
                          <pic:cNvPr descr="lab_2_files/figure-docx/fig-btc-dim-fnn-output-1.png" id="241" name="Picture"/>
                          <pic:cNvPicPr>
                            <a:picLocks noChangeArrowheads="1" noChangeAspect="1"/>
                          </pic:cNvPicPr>
                        </pic:nvPicPr>
                        <pic:blipFill>
                          <a:blip r:embed="rId239"/>
                          <a:stretch>
                            <a:fillRect/>
                          </a:stretch>
                        </pic:blipFill>
                        <pic:spPr bwMode="auto">
                          <a:xfrm>
                            <a:off x="0" y="0"/>
                            <a:ext cx="5334000" cy="4271851"/>
                          </a:xfrm>
                          <a:prstGeom prst="rect">
                            <a:avLst/>
                          </a:prstGeom>
                          <a:noFill/>
                          <a:ln w="9525">
                            <a:noFill/>
                            <a:headEnd/>
                            <a:tailEnd/>
                          </a:ln>
                        </pic:spPr>
                      </pic:pic>
                    </a:graphicData>
                  </a:graphic>
                </wp:inline>
              </w:drawing>
            </w:r>
          </w:p>
          <w:p>
            <w:pPr>
              <w:jc w:val="center"/>
            </w:pPr>
            <w:pPr>
              <w:jc w:val="start"/>
              <w:spacing w:before="200"/>
              <w:pStyle w:val="ImageCaption"/>
            </w:pPr>
            <w:r>
              <w:t xml:space="preserve">Рис. 2.26: Оптимальне значення розмірності на основі</w:t>
            </w:r>
            <w:r>
              <w:t xml:space="preserve"> </w:t>
            </w:r>
            <w:r>
              <w:t xml:space="preserve">найближчих хибних сусідів для часового ряду Біткоїна</w:t>
            </w:r>
          </w:p>
          <w:bookmarkEnd w:id="242"/>
        </w:tc>
      </w:tr>
    </w:tbl>
    <w:p>
      <w:pPr>
        <w:pStyle w:val="BodyText"/>
      </w:pPr>
      <w:r>
        <w:t xml:space="preserve">З рисунку</w:t>
      </w:r>
      <w:r>
        <w:t xml:space="preserve"> </w:t>
      </w:r>
      <w:hyperlink w:anchor="fig-btc-dim-fnn">
        <w:r>
          <w:rPr>
            <w:rStyle w:val="Hyperlink"/>
          </w:rPr>
          <w:t xml:space="preserve">2.26</w:t>
        </w:r>
      </w:hyperlink>
      <w:r>
        <w:t xml:space="preserve"> </w:t>
      </w:r>
      <w:r>
        <w:t xml:space="preserve">видно, що мінімальна розмірність вкладення дорівнює 3. Саме при переході від 3-ох вимірного фазового простору до 4-ох вимірного ми бачимо, що кількість хибних сусідів стає мінімальною і далі не зростає.</w:t>
      </w:r>
    </w:p>
    <w:p>
      <w:pPr>
        <w:pStyle w:val="SourceCode"/>
      </w:pPr>
      <w:r>
        <w:rPr>
          <w:rStyle w:val="NormalTok"/>
        </w:rPr>
        <w:t xml:space="preserve">optimal_dimension, info </w:t>
      </w:r>
      <w:r>
        <w:rPr>
          <w:rStyle w:val="OperatorTok"/>
        </w:rPr>
        <w:t xml:space="preserve">=</w:t>
      </w:r>
      <w:r>
        <w:rPr>
          <w:rStyle w:val="NormalTok"/>
        </w:rPr>
        <w:t xml:space="preserve"> nk.complexity_dimension(for_rec,</w:t>
      </w:r>
      <w:r>
        <w:br/>
      </w:r>
      <w:r>
        <w:rPr>
          <w:rStyle w:val="NormalTok"/>
        </w:rPr>
        <w:t xml:space="preserve">                                                  delay</w:t>
      </w:r>
      <w:r>
        <w:rPr>
          <w:rStyle w:val="OperatorTok"/>
        </w:rPr>
        <w:t xml:space="preserve">=</w:t>
      </w:r>
      <w:r>
        <w:rPr>
          <w:rStyle w:val="DecValTok"/>
        </w:rPr>
        <w:t xml:space="preserve">20</w:t>
      </w:r>
      <w:r>
        <w:rPr>
          <w:rStyle w:val="NormalTok"/>
        </w:rPr>
        <w:t xml:space="preserve">,</w:t>
      </w:r>
      <w:r>
        <w:br/>
      </w:r>
      <w:r>
        <w:rPr>
          <w:rStyle w:val="NormalTok"/>
        </w:rPr>
        <w:t xml:space="preserve">                                                  dimension_max</w:t>
      </w:r>
      <w:r>
        <w:rPr>
          <w:rStyle w:val="OperatorTok"/>
        </w:rPr>
        <w:t xml:space="preserve">=</w:t>
      </w:r>
      <w:r>
        <w:rPr>
          <w:rStyle w:val="DecValTok"/>
        </w:rPr>
        <w:t xml:space="preserve">20</w:t>
      </w:r>
      <w:r>
        <w:rPr>
          <w:rStyle w:val="NormalTok"/>
        </w:rPr>
        <w:t xml:space="preserve">,</w:t>
      </w:r>
      <w:r>
        <w:br/>
      </w:r>
      <w:r>
        <w:rPr>
          <w:rStyle w:val="NormalTok"/>
        </w:rPr>
        <w:t xml:space="preserve">                                                  method</w:t>
      </w:r>
      <w:r>
        <w:rPr>
          <w:rStyle w:val="OperatorTok"/>
        </w:rPr>
        <w:t xml:space="preserve">=</w:t>
      </w:r>
      <w:r>
        <w:rPr>
          <w:rStyle w:val="StringTok"/>
        </w:rPr>
        <w:t xml:space="preserve">'afnn'</w:t>
      </w:r>
      <w:r>
        <w:rPr>
          <w:rStyle w:val="NormalTok"/>
        </w:rPr>
        <w:t xml:space="preserve">,</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246" w:name="fig-btc-dim-afnn"/>
          <w:p>
            <w:pPr>
              <w:pStyle w:val="Compact"/>
              <w:jc w:val="center"/>
            </w:pPr>
            <w:r>
              <w:drawing>
                <wp:inline>
                  <wp:extent cx="5334000" cy="4234919"/>
                  <wp:effectExtent b="0" l="0" r="0" t="0"/>
                  <wp:docPr descr="" title="" id="244" name="Picture"/>
                  <a:graphic>
                    <a:graphicData uri="http://schemas.openxmlformats.org/drawingml/2006/picture">
                      <pic:pic>
                        <pic:nvPicPr>
                          <pic:cNvPr descr="lab_2_files/figure-docx/fig-btc-dim-afnn-output-1.png" id="245" name="Picture"/>
                          <pic:cNvPicPr>
                            <a:picLocks noChangeArrowheads="1" noChangeAspect="1"/>
                          </pic:cNvPicPr>
                        </pic:nvPicPr>
                        <pic:blipFill>
                          <a:blip r:embed="rId243"/>
                          <a:stretch>
                            <a:fillRect/>
                          </a:stretch>
                        </pic:blipFill>
                        <pic:spPr bwMode="auto">
                          <a:xfrm>
                            <a:off x="0" y="0"/>
                            <a:ext cx="5334000" cy="4234919"/>
                          </a:xfrm>
                          <a:prstGeom prst="rect">
                            <a:avLst/>
                          </a:prstGeom>
                          <a:noFill/>
                          <a:ln w="9525">
                            <a:noFill/>
                            <a:headEnd/>
                            <a:tailEnd/>
                          </a:ln>
                        </pic:spPr>
                      </pic:pic>
                    </a:graphicData>
                  </a:graphic>
                </wp:inline>
              </w:drawing>
            </w:r>
          </w:p>
          <w:p>
            <w:pPr>
              <w:jc w:val="center"/>
            </w:pPr>
            <w:pPr>
              <w:jc w:val="start"/>
              <w:spacing w:before="200"/>
              <w:pStyle w:val="ImageCaption"/>
            </w:pPr>
            <w:r>
              <w:t xml:space="preserve">Рис. 2.27: Оптимальне значення розмірності на основі</w:t>
            </w:r>
            <w:r>
              <w:t xml:space="preserve"> </w:t>
            </w:r>
            <w:r>
              <w:t xml:space="preserve">середніх найближчих хибних сусідів для часового ряду Біткоїна</w:t>
            </w:r>
          </w:p>
          <w:bookmarkEnd w:id="246"/>
        </w:tc>
      </w:tr>
    </w:tbl>
    <w:p>
      <w:pPr>
        <w:pStyle w:val="BodyText"/>
      </w:pPr>
      <w:r>
        <w:t xml:space="preserve">Алгоритм середніх хибних сусідів показує, що тут розмірність вкладень</w:t>
      </w:r>
      <w:r>
        <w:t xml:space="preserve"> </w:t>
      </w:r>
      <m:oMath>
        <m:r>
          <m:t>m</m:t>
        </m:r>
        <m:r>
          <m:rPr>
            <m:sty m:val="p"/>
          </m:rPr>
          <m:t>=</m:t>
        </m:r>
        <m:r>
          <m:t>5</m:t>
        </m:r>
      </m:oMath>
      <w:r>
        <w:t xml:space="preserve"> </w:t>
      </w:r>
      <w:r>
        <w:t xml:space="preserve">є оптимальною. При подальшому зростанні розмірності, атрактор стає більш стохастичним, що вказує на втрату всіх кореляцій.</w:t>
      </w:r>
    </w:p>
    <w:p>
      <w:pPr>
        <w:pStyle w:val="BodyText"/>
      </w:pPr>
      <w:r>
        <w:t xml:space="preserve">Згідно з представленими вище алгоритмами автоматичного підбору, розмірність вкладень можна обирати в діапазоні значень від 3 до 7. Тепер на основі отриманих результатів приступимо до побудови рекурентної діаграми.</w:t>
      </w:r>
    </w:p>
    <w:bookmarkEnd w:id="247"/>
    <w:bookmarkEnd w:id="248"/>
    <w:bookmarkEnd w:id="249"/>
    <w:bookmarkStart w:id="374" w:name="sec-rqa-title"/>
    <w:p>
      <w:pPr>
        <w:pStyle w:val="Heading1"/>
      </w:pPr>
      <w:r>
        <w:t xml:space="preserve">3. Лабораторна робота № 3</w:t>
      </w:r>
    </w:p>
    <w:p>
      <w:pPr>
        <w:pStyle w:val="FirstParagraph"/>
      </w:pPr>
      <w:r>
        <w:rPr>
          <w:bCs/>
          <w:b/>
        </w:rPr>
        <w:t xml:space="preserve">Тема.</w:t>
      </w:r>
      <w:r>
        <w:t xml:space="preserve"> </w:t>
      </w:r>
      <w:r>
        <w:t xml:space="preserve">Кількісний аналіз рекурентних діаграм</w:t>
      </w:r>
    </w:p>
    <w:p>
      <w:pPr>
        <w:pStyle w:val="BodyText"/>
      </w:pPr>
      <w:r>
        <w:rPr>
          <w:bCs/>
          <w:b/>
        </w:rPr>
        <w:t xml:space="preserve">Мета.</w:t>
      </w:r>
      <w:r>
        <w:t xml:space="preserve"> </w:t>
      </w:r>
      <w:r>
        <w:t xml:space="preserve">Ознайомитись з кількісними оцінками рекурентних діаграм для аналізу</w:t>
      </w:r>
      <w:r>
        <w:t xml:space="preserve"> </w:t>
      </w:r>
      <w:r>
        <w:t xml:space="preserve">динаміки складних систем</w:t>
      </w:r>
    </w:p>
    <w:bookmarkStart w:id="250" w:name="теоретичні-відомості-2"/>
    <w:p>
      <w:pPr>
        <w:pStyle w:val="Heading2"/>
      </w:pPr>
      <w:r>
        <w:t xml:space="preserve">3.1 Теоретичні відомості</w:t>
      </w:r>
    </w:p>
    <w:p>
      <w:pPr>
        <w:pStyle w:val="FirstParagraph"/>
      </w:pPr>
      <w:r>
        <w:t xml:space="preserve">Для якісного опису системи графічне представлення системи підходить якнайкраще. Однак головним недоліком графічного представлення є те, що воно змушує користувачів суб’єктивно інтуїтивно інтерпретувати закономірності та структури, представлені на рекурентній діаграмі.</w:t>
      </w:r>
    </w:p>
    <w:p>
      <w:pPr>
        <w:pStyle w:val="BodyText"/>
      </w:pPr>
      <w:r>
        <w:t xml:space="preserve">Крім того, зі збільшенням розміру даних, проблематичним представляється аналіз усіх</w:t>
      </w:r>
      <w:r>
        <w:t xml:space="preserve"> </w:t>
      </w:r>
      <m:oMath>
        <m:sSup>
          <m:e>
            <m:r>
              <m:t>N</m:t>
            </m:r>
          </m:e>
          <m:sup>
            <m:r>
              <m:t>2</m:t>
            </m:r>
          </m:sup>
        </m:sSup>
      </m:oMath>
      <w:r>
        <w:t xml:space="preserve"> </w:t>
      </w:r>
      <w:r>
        <w:t xml:space="preserve">значень. Як наслідок, доводиться працювати з окремими ділянками вихідних даних. Аналіз у такий спосіб може створювати нові дефекти, які спотворюють об’єктивність спостережуваних закономірностей і призводять до неправильних інтерпретацій. Щоб подолати це обмеження і поширити об’єктивну оцінку серед дослідників, на початку 1990-х років Веббером та Збілутом</w:t>
      </w:r>
      <w:r>
        <w:t xml:space="preserve"> </w:t>
      </w:r>
      <w:r>
        <w:t xml:space="preserve"> [24,25]</w:t>
      </w:r>
      <w:r>
        <w:t xml:space="preserve"> </w:t>
      </w:r>
      <w:r>
        <w:t xml:space="preserve">були введені визначення та процедури для кількісної оцінки складності рекурентних діаграм, а згодом вони були розширені Марваном та ін</w:t>
      </w:r>
      <w:r>
        <w:t xml:space="preserve"> </w:t>
      </w:r>
      <w:r>
        <w:t xml:space="preserve"> [26]</w:t>
      </w:r>
      <w:r>
        <w:t xml:space="preserve">.</w:t>
      </w:r>
    </w:p>
    <w:p>
      <w:pPr>
        <w:pStyle w:val="BodyText"/>
      </w:pPr>
      <w:r>
        <w:t xml:space="preserve">Дрібномасштабні кластери можуть являти собою комбінацію ізольованих точок (випадкових рекурентностей). Подібна еволюція в різні періоди часу або в зворотному часовому порядку представлятиме діагональні лінії (детерміновані структури), а також вертикальні/горизонтальні лінії для позначення ламінарних станів (переривчастість) або станів, що предсталяють сингулярності. Для кількісного опису системи системи такі дрібномасштабні кластери слугують основою</w:t>
      </w:r>
      <w:r>
        <w:t xml:space="preserve"> </w:t>
      </w:r>
      <w:r>
        <w:rPr>
          <w:bCs/>
          <w:b/>
        </w:rPr>
        <w:t xml:space="preserve">кількісного рекурентного аналізу</w:t>
      </w:r>
      <w:r>
        <w:t xml:space="preserve"> </w:t>
      </w:r>
      <w:r>
        <w:t xml:space="preserve">(recurrence quantification analysis, RQA)</w:t>
      </w:r>
      <w:r>
        <w:t xml:space="preserve"> </w:t>
      </w:r>
      <w:r>
        <w:t xml:space="preserve"> [27]</w:t>
      </w:r>
      <w:r>
        <w:t xml:space="preserve">.</w:t>
      </w:r>
    </w:p>
    <w:bookmarkEnd w:id="250"/>
    <w:bookmarkStart w:id="371" w:name="хід-роботи-2"/>
    <w:p>
      <w:pPr>
        <w:pStyle w:val="Heading2"/>
      </w:pPr>
      <w:r>
        <w:t xml:space="preserve">3.2 Хід роботи</w:t>
      </w:r>
    </w:p>
    <w:p>
      <w:pPr>
        <w:pStyle w:val="FirstParagraph"/>
      </w:pPr>
      <w:r>
        <w:t xml:space="preserve">Перш ніж переходити до опису кожної з мір та їх розрахунків, визначимось з інструментарієм для виконання RQA. Як і до цього, ми використаємо бібліотеку</w:t>
      </w:r>
      <w:r>
        <w:t xml:space="preserve"> </w:t>
      </w:r>
      <w:r>
        <w:rPr>
          <w:rStyle w:val="VerbatimChar"/>
        </w:rPr>
        <w:t xml:space="preserve">neuralkit2</w:t>
      </w:r>
      <w:r>
        <w:t xml:space="preserve">.</w:t>
      </w:r>
    </w:p>
    <w:p>
      <w:pPr>
        <w:pStyle w:val="BodyText"/>
      </w:pPr>
      <w:r>
        <w:t xml:space="preserve">Імпортуємо бібліотеки для подальшої роботи:</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 </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neurokit2 </w:t>
      </w:r>
      <w:r>
        <w:rPr>
          <w:rStyle w:val="ImportTok"/>
        </w:rPr>
        <w:t xml:space="preserve">as</w:t>
      </w:r>
      <w:r>
        <w:rPr>
          <w:rStyle w:val="NormalTok"/>
        </w:rPr>
        <w:t xml:space="preserve"> nk</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ImportTok"/>
        </w:rPr>
        <w:t xml:space="preserve">import</w:t>
      </w:r>
      <w:r>
        <w:rPr>
          <w:rStyle w:val="NormalTok"/>
        </w:rPr>
        <w:t xml:space="preserve"> scienceplots</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from</w:t>
      </w:r>
      <w:r>
        <w:rPr>
          <w:rStyle w:val="NormalTok"/>
        </w:rPr>
        <w:t xml:space="preserve"> tqdm </w:t>
      </w:r>
      <w:r>
        <w:rPr>
          <w:rStyle w:val="ImportTok"/>
        </w:rPr>
        <w:t xml:space="preserve">import</w:t>
      </w:r>
      <w:r>
        <w:rPr>
          <w:rStyle w:val="NormalTok"/>
        </w:rPr>
        <w:t xml:space="preserve"> tqdm</w:t>
      </w:r>
      <w:r>
        <w:br/>
      </w:r>
      <w:r>
        <w:br/>
      </w:r>
      <w:r>
        <w:rPr>
          <w:rStyle w:val="OperatorTok"/>
        </w:rPr>
        <w:t xml:space="preserve">%</w:t>
      </w:r>
      <w:r>
        <w:rPr>
          <w:rStyle w:val="NormalTok"/>
        </w:rPr>
        <w:t xml:space="preserve">matplotlib inline</w:t>
      </w:r>
    </w:p>
    <w:p>
      <w:pPr>
        <w:pStyle w:val="FirstParagraph"/>
      </w:pPr>
      <w:r>
        <w:t xml:space="preserve">І виконаємо налаштування рисунків для виводу:</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size </w:t>
      </w:r>
      <w:r>
        <w:rPr>
          <w:rStyle w:val="OperatorTok"/>
        </w:rPr>
        <w:t xml:space="preserve">=</w:t>
      </w:r>
      <w:r>
        <w:rPr>
          <w:rStyle w:val="NormalTok"/>
        </w:rPr>
        <w:t xml:space="preserve"> </w:t>
      </w:r>
      <w:r>
        <w:rPr>
          <w:rStyle w:val="DecValTok"/>
        </w:rPr>
        <w:t xml:space="preserve">16</w:t>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size,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'axes.labelsize'</w:t>
      </w:r>
      <w:r>
        <w:rPr>
          <w:rStyle w:val="NormalTok"/>
        </w:rPr>
        <w:t xml:space="preserve">: size,              </w:t>
      </w:r>
      <w:r>
        <w:rPr>
          <w:rStyle w:val="CommentTok"/>
        </w:rPr>
        <w:t xml:space="preserve"># розмір підписів по осям</w:t>
      </w:r>
      <w:r>
        <w:br/>
      </w:r>
      <w:r>
        <w:rPr>
          <w:rStyle w:val="NormalTok"/>
        </w:rPr>
        <w:t xml:space="preserve">    </w:t>
      </w:r>
      <w:r>
        <w:rPr>
          <w:rStyle w:val="StringTok"/>
        </w:rPr>
        <w:t xml:space="preserve">'legend.fontsize'</w:t>
      </w:r>
      <w:r>
        <w:rPr>
          <w:rStyle w:val="NormalTok"/>
        </w:rPr>
        <w:t xml:space="preserve">: size,             </w:t>
      </w:r>
      <w:r>
        <w:rPr>
          <w:rStyle w:val="CommentTok"/>
        </w:rPr>
        <w:t xml:space="preserve"># розмір легенди</w:t>
      </w:r>
      <w:r>
        <w:br/>
      </w:r>
      <w:r>
        <w:rPr>
          <w:rStyle w:val="NormalTok"/>
        </w:rPr>
        <w:t xml:space="preserve">    </w:t>
      </w:r>
      <w:r>
        <w:rPr>
          <w:rStyle w:val="StringTok"/>
        </w:rPr>
        <w:t xml:space="preserve">'xtick.labelsize'</w:t>
      </w:r>
      <w:r>
        <w:rPr>
          <w:rStyle w:val="NormalTok"/>
        </w:rPr>
        <w:t xml:space="preserve">: size,             </w:t>
      </w:r>
      <w:r>
        <w:rPr>
          <w:rStyle w:val="CommentTok"/>
        </w:rPr>
        <w:t xml:space="preserve"># розмір розмітки по осі Ох</w:t>
      </w:r>
      <w:r>
        <w:br/>
      </w:r>
      <w:r>
        <w:rPr>
          <w:rStyle w:val="NormalTok"/>
        </w:rPr>
        <w:t xml:space="preserve">    </w:t>
      </w:r>
      <w:r>
        <w:rPr>
          <w:rStyle w:val="StringTok"/>
        </w:rPr>
        <w:t xml:space="preserve">'ytick.labelsize'</w:t>
      </w:r>
      <w:r>
        <w:rPr>
          <w:rStyle w:val="NormalTok"/>
        </w:rPr>
        <w:t xml:space="preserve">: size,             </w:t>
      </w:r>
      <w:r>
        <w:rPr>
          <w:rStyle w:val="CommentTok"/>
        </w:rPr>
        <w:t xml:space="preserve"># розмір розмітки по осі Ох</w:t>
      </w:r>
      <w:r>
        <w:br/>
      </w:r>
      <w:r>
        <w:rPr>
          <w:rStyle w:val="NormalTok"/>
        </w:rPr>
        <w:t xml:space="preserve">    </w:t>
      </w:r>
      <w:r>
        <w:rPr>
          <w:rStyle w:val="StringTok"/>
        </w:rPr>
        <w:t xml:space="preserve">"font.family"</w:t>
      </w:r>
      <w:r>
        <w:rPr>
          <w:rStyle w:val="NormalTok"/>
        </w:rPr>
        <w:t xml:space="preserve">: </w:t>
      </w:r>
      <w:r>
        <w:rPr>
          <w:rStyle w:val="StringTok"/>
        </w:rPr>
        <w:t xml:space="preserve">"Serif"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 New Roman"</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    </w:t>
      </w:r>
      <w:r>
        <w:rPr>
          <w:rStyle w:val="StringTok"/>
        </w:rPr>
        <w:t xml:space="preserve">'axes.grid'</w:t>
      </w:r>
      <w:r>
        <w:rPr>
          <w:rStyle w:val="NormalTok"/>
        </w:rPr>
        <w:t xml:space="preserve">: </w:t>
      </w:r>
      <w:r>
        <w:rPr>
          <w:rStyle w:val="VariableTok"/>
        </w:rPr>
        <w:t xml:space="preserve">False</w:t>
      </w:r>
      <w:r>
        <w:rPr>
          <w:rStyle w:val="NormalTok"/>
        </w:rPr>
        <w:t xml:space="preserve">                   </w:t>
      </w:r>
      <w:r>
        <w:rPr>
          <w:rStyle w:val="CommentTok"/>
        </w:rPr>
        <w:t xml:space="preserve"># побудова сітки на самому рисунку</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p>
      <w:pPr>
        <w:pStyle w:val="FirstParagraph"/>
      </w:pPr>
      <w:r>
        <w:t xml:space="preserve">Розглянемо можливість використання всіх згаданих показників у якості індикаторів або індикаторів-передвісників кризових явищ. Для прикладу завантажимо часовий ряд фондового індексу Доу-Джонса за період з 1 грудня 1993 по 1 грудня 2022:</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'^DJI'</w:t>
      </w:r>
      <w:r>
        <w:rPr>
          <w:rStyle w:val="NormalTok"/>
        </w:rPr>
        <w:t xml:space="preserve">          </w:t>
      </w:r>
      <w:r>
        <w:rPr>
          <w:rStyle w:val="CommentTok"/>
        </w:rPr>
        <w:t xml:space="preserve"># Символ індексу</w:t>
      </w:r>
      <w:r>
        <w:br/>
      </w:r>
      <w:r>
        <w:rPr>
          <w:rStyle w:val="NormalTok"/>
        </w:rPr>
        <w:t xml:space="preserve">start </w:t>
      </w:r>
      <w:r>
        <w:rPr>
          <w:rStyle w:val="OperatorTok"/>
        </w:rPr>
        <w:t xml:space="preserve">=</w:t>
      </w:r>
      <w:r>
        <w:rPr>
          <w:rStyle w:val="NormalTok"/>
        </w:rPr>
        <w:t xml:space="preserve"> </w:t>
      </w:r>
      <w:r>
        <w:rPr>
          <w:rStyle w:val="StringTok"/>
        </w:rPr>
        <w:t xml:space="preserve">"1993-01-01"</w:t>
      </w:r>
      <w:r>
        <w:rPr>
          <w:rStyle w:val="NormalTok"/>
        </w:rPr>
        <w:t xml:space="preserve">     </w:t>
      </w:r>
      <w:r>
        <w:rPr>
          <w:rStyle w:val="CommentTok"/>
        </w:rPr>
        <w:t xml:space="preserve"># Дата початку зчитування даних</w:t>
      </w:r>
      <w:r>
        <w:br/>
      </w:r>
      <w:r>
        <w:rPr>
          <w:rStyle w:val="NormalTok"/>
        </w:rPr>
        <w:t xml:space="preserve">end </w:t>
      </w:r>
      <w:r>
        <w:rPr>
          <w:rStyle w:val="OperatorTok"/>
        </w:rPr>
        <w:t xml:space="preserve">=</w:t>
      </w:r>
      <w:r>
        <w:rPr>
          <w:rStyle w:val="NormalTok"/>
        </w:rPr>
        <w:t xml:space="preserve"> </w:t>
      </w:r>
      <w:r>
        <w:rPr>
          <w:rStyle w:val="StringTok"/>
        </w:rPr>
        <w:t xml:space="preserve">"2022-01-01"</w:t>
      </w:r>
      <w:r>
        <w:rPr>
          <w:rStyle w:val="NormalTok"/>
        </w:rPr>
        <w:t xml:space="preserve">       </w:t>
      </w:r>
      <w:r>
        <w:rPr>
          <w:rStyle w:val="CommentTok"/>
        </w:rPr>
        <w:t xml:space="preserve"># Дата закінчення зчитування даних</w:t>
      </w:r>
      <w:r>
        <w:br/>
      </w:r>
      <w:r>
        <w:br/>
      </w:r>
      <w:r>
        <w:rPr>
          <w:rStyle w:val="NormalTok"/>
        </w:rPr>
        <w:t xml:space="preserve">data </w:t>
      </w:r>
      <w:r>
        <w:rPr>
          <w:rStyle w:val="OperatorTok"/>
        </w:rPr>
        <w:t xml:space="preserve">=</w:t>
      </w:r>
      <w:r>
        <w:rPr>
          <w:rStyle w:val="NormalTok"/>
        </w:rPr>
        <w:t xml:space="preserve"> yf.download(symbol, start, end)  </w:t>
      </w:r>
      <w:r>
        <w:rPr>
          <w:rStyle w:val="CommentTok"/>
        </w:rPr>
        <w:t xml:space="preserve"># вивантажуємо дані</w:t>
      </w:r>
      <w:r>
        <w:br/>
      </w:r>
      <w:r>
        <w:rPr>
          <w:rStyle w:val="NormalTok"/>
        </w:rPr>
        <w:t xml:space="preserve">time_ser </w:t>
      </w:r>
      <w:r>
        <w:rPr>
          <w:rStyle w:val="OperatorTok"/>
        </w:rPr>
        <w:t xml:space="preserve">=</w:t>
      </w:r>
      <w:r>
        <w:rPr>
          <w:rStyle w:val="NormalTok"/>
        </w:rPr>
        <w:t xml:space="preserve"> data[</w:t>
      </w:r>
      <w:r>
        <w:rPr>
          <w:rStyle w:val="StringTok"/>
        </w:rPr>
        <w:t xml:space="preserve">'Adj Close'</w:t>
      </w:r>
      <w:r>
        <w:rPr>
          <w:rStyle w:val="NormalTok"/>
        </w:rPr>
        <w:t xml:space="preserve">].copy()     </w:t>
      </w:r>
      <w:r>
        <w:rPr>
          <w:rStyle w:val="CommentTok"/>
        </w:rPr>
        <w:t xml:space="preserve"># зберігаємо саме ціни закриття</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pPr>
        <w:pStyle w:val="SourceCode"/>
      </w:pPr>
      <w:r>
        <w:rPr>
          <w:rStyle w:val="VerbatimChar"/>
        </w:rPr>
        <w:t xml:space="preserve">[*********************100%%**********************]  1 of 1 completed</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251" name="Picture"/>
                  <a:graphic>
                    <a:graphicData uri="http://schemas.openxmlformats.org/drawingml/2006/picture">
                      <pic:pic>
                        <pic:nvPicPr>
                          <pic:cNvPr descr="F:\Programms\Quarto\share\formats\docx\warning.png" id="252" name="Picture"/>
                          <pic:cNvPicPr>
                            <a:picLocks noChangeArrowheads="1" noChangeAspect="1"/>
                          </pic:cNvPicPr>
                        </pic:nvPicPr>
                        <pic:blipFill>
                          <a:blip r:embed="rId6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Увага</w:t>
            </w:r>
          </w:p>
        </w:tc>
      </w:tr>
      <w:tr>
        <w:trPr>
          <w:cantSplit/>
        </w:trPr>
        <w:tc>
          <w:tcPr>
            <w:tcMar>
              <w:top w:w="108" w:type="dxa"/>
              <w:bottom w:w="108" w:type="dxa"/>
            </w:tcMar>
          </w:tcPr>
          <w:p>
            <w:pPr>
              <w:pStyle w:val="BodyText"/>
            </w:pPr>
            <w:pPr>
              <w:spacing w:before="16" w:after="16"/>
            </w:pPr>
            <w:r>
              <w:t xml:space="preserve">Виконайте цей блок, якщо хочете зчитати дані не з Yahoo! Finance, а із власного файлу. Зрозуміло, що й аналіз результатів і висновки залежать від того, з яким рядом ми працюємо</w:t>
            </w:r>
          </w:p>
        </w:tc>
      </w:tr>
    </w:tbl>
    <w:p>
      <w:r>
        <w:pict>
          <v:rect style="width:0;height:1.5pt" o:hralign="center" o:hrstd="t" o:hr="t"/>
        </w:pic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'sMpa11'</w:t>
      </w:r>
      <w:r>
        <w:rPr>
          <w:rStyle w:val="NormalTok"/>
        </w:rPr>
        <w:t xml:space="preserve">                  </w:t>
      </w:r>
      <w:r>
        <w:rPr>
          <w:rStyle w:val="CommentTok"/>
        </w:rPr>
        <w:t xml:space="preserve"># Символ індексу</w:t>
      </w:r>
      <w:r>
        <w:br/>
      </w:r>
      <w:r>
        <w:br/>
      </w:r>
      <w:r>
        <w:rPr>
          <w:rStyle w:val="NormalTok"/>
        </w:rPr>
        <w:t xml:space="preserve">path </w:t>
      </w:r>
      <w:r>
        <w:rPr>
          <w:rStyle w:val="OperatorTok"/>
        </w:rPr>
        <w:t xml:space="preserve">=</w:t>
      </w:r>
      <w:r>
        <w:rPr>
          <w:rStyle w:val="NormalTok"/>
        </w:rPr>
        <w:t xml:space="preserve"> </w:t>
      </w:r>
      <w:r>
        <w:rPr>
          <w:rStyle w:val="StringTok"/>
        </w:rPr>
        <w:t xml:space="preserve">"databases\sMpa11.txt"</w:t>
      </w:r>
      <w:r>
        <w:rPr>
          <w:rStyle w:val="NormalTok"/>
        </w:rPr>
        <w:t xml:space="preserve">      </w:t>
      </w:r>
      <w:r>
        <w:rPr>
          <w:rStyle w:val="CommentTok"/>
        </w:rPr>
        <w:t xml:space="preserve"># шлях по якому здійснюється зчитування файлу</w:t>
      </w:r>
      <w:r>
        <w:br/>
      </w:r>
      <w:r>
        <w:rPr>
          <w:rStyle w:val="NormalTok"/>
        </w:rPr>
        <w:t xml:space="preserve">data </w:t>
      </w:r>
      <w:r>
        <w:rPr>
          <w:rStyle w:val="OperatorTok"/>
        </w:rPr>
        <w:t xml:space="preserve">=</w:t>
      </w:r>
      <w:r>
        <w:rPr>
          <w:rStyle w:val="NormalTok"/>
        </w:rPr>
        <w:t xml:space="preserve"> pd.read_csv(path,           </w:t>
      </w:r>
      <w:r>
        <w:rPr>
          <w:rStyle w:val="CommentTok"/>
        </w:rPr>
        <w:t xml:space="preserve"># зчитування даних </w:t>
      </w:r>
      <w:r>
        <w:br/>
      </w:r>
      <w:r>
        <w:rPr>
          <w:rStyle w:val="NormalTok"/>
        </w:rPr>
        <w:t xml:space="preserve">                   names</w:t>
      </w:r>
      <w:r>
        <w:rPr>
          <w:rStyle w:val="OperatorTok"/>
        </w:rPr>
        <w:t xml:space="preserve">=</w:t>
      </w:r>
      <w:r>
        <w:rPr>
          <w:rStyle w:val="NormalTok"/>
        </w:rPr>
        <w:t xml:space="preserve">[symbol])</w:t>
      </w:r>
      <w:r>
        <w:br/>
      </w:r>
      <w:r>
        <w:rPr>
          <w:rStyle w:val="NormalTok"/>
        </w:rPr>
        <w:t xml:space="preserve">time_ser </w:t>
      </w:r>
      <w:r>
        <w:rPr>
          <w:rStyle w:val="OperatorTok"/>
        </w:rPr>
        <w:t xml:space="preserve">=</w:t>
      </w:r>
      <w:r>
        <w:rPr>
          <w:rStyle w:val="NormalTok"/>
        </w:rPr>
        <w:t xml:space="preserve"> data[symbol].copy()     </w:t>
      </w:r>
      <w:r>
        <w:rPr>
          <w:rStyle w:val="CommentTok"/>
        </w:rPr>
        <w:t xml:space="preserve"># копіюємо значення кривої </w:t>
      </w:r>
      <w:r>
        <w:br/>
      </w:r>
      <w:r>
        <w:rPr>
          <w:rStyle w:val="NormalTok"/>
        </w:rPr>
        <w:t xml:space="preserve">                                   </w:t>
      </w:r>
      <w:r>
        <w:rPr>
          <w:rStyle w:val="CommentTok"/>
        </w:rPr>
        <w:t xml:space="preserve"># "напруга-видовження" до окремої змінної</w:t>
      </w:r>
      <w:r>
        <w:br/>
      </w:r>
      <w:r>
        <w:br/>
      </w:r>
      <w:r>
        <w:rPr>
          <w:rStyle w:val="NormalTok"/>
        </w:rPr>
        <w:t xml:space="preserve">xlabel </w:t>
      </w:r>
      <w:r>
        <w:rPr>
          <w:rStyle w:val="OperatorTok"/>
        </w:rPr>
        <w:t xml:space="preserve">=</w:t>
      </w:r>
      <w:r>
        <w:rPr>
          <w:rStyle w:val="NormalTok"/>
        </w:rPr>
        <w:t xml:space="preserve"> </w:t>
      </w:r>
      <w:r>
        <w:rPr>
          <w:rStyle w:val="VerbatimStringTok"/>
        </w:rPr>
        <w:t xml:space="preserve">r'$\varepsilon$'</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r>
        <w:pict>
          <v:rect style="width:0;height:1.5pt" o:hralign="center" o:hrstd="t" o:hr="t"/>
        </w:pict>
      </w:r>
    </w:p>
    <w:p>
      <w:pPr>
        <w:pStyle w:val="FirstParagraph"/>
      </w:pPr>
      <w:r>
        <w:t xml:space="preserve">Виведемо досліджуваний ряд:</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Встановимо підпис по вісі Ох</w:t>
      </w:r>
      <w:r>
        <w:br/>
      </w:r>
      <w:r>
        <w:rPr>
          <w:rStyle w:val="NormalTok"/>
        </w:rPr>
        <w:t xml:space="preserve">ax.set_ylabel(ylabel)                      </w:t>
      </w:r>
      <w:r>
        <w:rPr>
          <w:rStyle w:val="CommentTok"/>
        </w:rPr>
        <w:t xml:space="preserve"># Встановимо підпис по вісі Oy</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Layout w:type="fixed"/>
      </w:tblPr>
      <w:tblGrid>
        <w:gridCol w:w="7920"/>
      </w:tblGrid>
      <w:tr>
        <w:tc>
          <w:tcPr/>
          <w:bookmarkStart w:id="256" w:name="fig-dji-init"/>
          <w:p>
            <w:pPr>
              <w:pStyle w:val="Compact"/>
              <w:jc w:val="center"/>
            </w:pPr>
            <w:r>
              <w:drawing>
                <wp:inline>
                  <wp:extent cx="5334000" cy="4082446"/>
                  <wp:effectExtent b="0" l="0" r="0" t="0"/>
                  <wp:docPr descr="" title="" id="254" name="Picture"/>
                  <a:graphic>
                    <a:graphicData uri="http://schemas.openxmlformats.org/drawingml/2006/picture">
                      <pic:pic>
                        <pic:nvPicPr>
                          <pic:cNvPr descr="lab_3_files/figure-docx/fig-dji-init-output-1.png" id="255" name="Picture"/>
                          <pic:cNvPicPr>
                            <a:picLocks noChangeArrowheads="1" noChangeAspect="1"/>
                          </pic:cNvPicPr>
                        </pic:nvPicPr>
                        <pic:blipFill>
                          <a:blip r:embed="rId253"/>
                          <a:stretch>
                            <a:fillRect/>
                          </a:stretch>
                        </pic:blipFill>
                        <pic:spPr bwMode="auto">
                          <a:xfrm>
                            <a:off x="0" y="0"/>
                            <a:ext cx="5334000" cy="4082446"/>
                          </a:xfrm>
                          <a:prstGeom prst="rect">
                            <a:avLst/>
                          </a:prstGeom>
                          <a:noFill/>
                          <a:ln w="9525">
                            <a:noFill/>
                            <a:headEnd/>
                            <a:tailEnd/>
                          </a:ln>
                        </pic:spPr>
                      </pic:pic>
                    </a:graphicData>
                  </a:graphic>
                </wp:inline>
              </w:drawing>
            </w:r>
          </w:p>
          <w:p>
            <w:pPr>
              <w:jc w:val="center"/>
            </w:pPr>
            <w:pPr>
              <w:jc w:val="start"/>
              <w:spacing w:before="200"/>
              <w:pStyle w:val="ImageCaption"/>
            </w:pPr>
            <w:r>
              <w:t xml:space="preserve">Рис. 3.1: Динаміка щоденних змін індексу Доу-Джонса</w:t>
            </w:r>
          </w:p>
          <w:bookmarkEnd w:id="256"/>
        </w:tc>
      </w:tr>
    </w:tbl>
    <w:p>
      <w:pPr>
        <w:pStyle w:val="BodyText"/>
      </w:pPr>
      <w:r>
        <w:t xml:space="preserve">Користуючись тими методами, що ми розглянули в попередній лабораторній роботі, побудуємо атрактор даного ряду та його рекурентну діаграму. Але, перш за все, стандартизуємо наш ряд. Для цього оголосимо функцію</w:t>
      </w:r>
      <w:r>
        <w:t xml:space="preserve"> </w:t>
      </w:r>
      <w:r>
        <w:rPr>
          <w:rStyle w:val="VerbatimChar"/>
        </w:rPr>
        <w:t xml:space="preserve">transformation()</w:t>
      </w:r>
      <w:r>
        <w:t xml:space="preserve">, що прийматиме на вхід часовий сигнал, тип ряду, і повертатиме його перетворення:</w:t>
      </w:r>
    </w:p>
    <w:p>
      <w:pPr>
        <w:pStyle w:val="SourceCode"/>
      </w:pPr>
      <w:r>
        <w:rPr>
          <w:rStyle w:val="KeywordTok"/>
        </w:rPr>
        <w:t xml:space="preserve">def</w:t>
      </w:r>
      <w:r>
        <w:rPr>
          <w:rStyle w:val="NormalTok"/>
        </w:rPr>
        <w:t xml:space="preserve"> transformation(signal, ret_type):</w:t>
      </w:r>
      <w:r>
        <w:br/>
      </w:r>
      <w:r>
        <w:br/>
      </w:r>
      <w:r>
        <w:rPr>
          <w:rStyle w:val="NormalTok"/>
        </w:rPr>
        <w:t xml:space="preserve">    for_rec </w:t>
      </w:r>
      <w:r>
        <w:rPr>
          <w:rStyle w:val="OperatorTok"/>
        </w:rPr>
        <w:t xml:space="preserve">=</w:t>
      </w:r>
      <w:r>
        <w:rPr>
          <w:rStyle w:val="NormalTok"/>
        </w:rPr>
        <w:t xml:space="preserve"> signal.copy()</w:t>
      </w:r>
      <w:r>
        <w:br/>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Зважаючи на вид ряду, виконуємо</w:t>
      </w:r>
      <w:r>
        <w:br/>
      </w:r>
      <w:r>
        <w:rPr>
          <w:rStyle w:val="NormalTok"/>
        </w:rPr>
        <w:t xml:space="preserve">                            </w:t>
      </w:r>
      <w:r>
        <w:rPr>
          <w:rStyle w:val="CommentTok"/>
        </w:rPr>
        <w:t xml:space="preserve"># необхідні перетворення</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for_rec </w:t>
      </w:r>
      <w:r>
        <w:rPr>
          <w:rStyle w:val="OperatorTok"/>
        </w:rPr>
        <w:t xml:space="preserve">=</w:t>
      </w:r>
      <w:r>
        <w:rPr>
          <w:rStyle w:val="NormalTok"/>
        </w:rPr>
        <w:t xml:space="preserve"> for_rec.diff()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for_rec </w:t>
      </w:r>
      <w:r>
        <w:rPr>
          <w:rStyle w:val="OperatorTok"/>
        </w:rPr>
        <w:t xml:space="preserve">=</w:t>
      </w:r>
      <w:r>
        <w:rPr>
          <w:rStyle w:val="NormalTok"/>
        </w:rPr>
        <w:t xml:space="preserve"> for_rec.</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br/>
      </w:r>
      <w:r>
        <w:rPr>
          <w:rStyle w:val="NormalTok"/>
        </w:rPr>
        <w:t xml:space="preserve">    for_rec </w:t>
      </w:r>
      <w:r>
        <w:rPr>
          <w:rStyle w:val="OperatorTok"/>
        </w:rPr>
        <w:t xml:space="preserve">=</w:t>
      </w:r>
      <w:r>
        <w:rPr>
          <w:rStyle w:val="NormalTok"/>
        </w:rPr>
        <w:t xml:space="preserve"> for_rec.dropna().values</w:t>
      </w:r>
      <w:r>
        <w:br/>
      </w:r>
      <w:r>
        <w:br/>
      </w:r>
      <w:r>
        <w:rPr>
          <w:rStyle w:val="NormalTok"/>
        </w:rPr>
        <w:t xml:space="preserve">    </w:t>
      </w:r>
      <w:r>
        <w:rPr>
          <w:rStyle w:val="ControlFlowTok"/>
        </w:rPr>
        <w:t xml:space="preserve">return</w:t>
      </w:r>
      <w:r>
        <w:rPr>
          <w:rStyle w:val="NormalTok"/>
        </w:rPr>
        <w:t xml:space="preserve"> for_rec</w:t>
      </w:r>
    </w:p>
    <w:p>
      <w:pPr>
        <w:pStyle w:val="FirstParagraph"/>
      </w:pPr>
      <w:r>
        <w:t xml:space="preserve">Далі приводимо ряд до стандартизованого вигляду:</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57" name="Picture"/>
                  <a:graphic>
                    <a:graphicData uri="http://schemas.openxmlformats.org/drawingml/2006/picture">
                      <pic:pic>
                        <pic:nvPicPr>
                          <pic:cNvPr descr="F:\Programms\Quarto\share\formats\docx\note.png" id="258" name="Picture"/>
                          <pic:cNvPicPr>
                            <a:picLocks noChangeArrowheads="1" noChangeAspect="1"/>
                          </pic:cNvPicPr>
                        </pic:nvPicPr>
                        <pic:blipFill>
                          <a:blip r:embed="rId4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Примітка для побудови матриці рекурентності</w:t>
            </w:r>
          </w:p>
        </w:tc>
      </w:tr>
      <w:tr>
        <w:trPr>
          <w:cantSplit/>
        </w:trPr>
        <w:tc>
          <w:tcPr>
            <w:tcMar>
              <w:top w:w="108" w:type="dxa"/>
              <w:bottom w:w="108" w:type="dxa"/>
            </w:tcMar>
          </w:tcPr>
          <w:p>
            <w:pPr>
              <w:pStyle w:val="BodyText"/>
            </w:pPr>
            <w:pPr>
              <w:spacing w:before="16" w:after="16"/>
            </w:pPr>
            <w:r>
              <w:t xml:space="preserve">Як уже зазначалось на початку, рекурентна діаграма — це двовимірна квадратна двійкова матриця розміром</w:t>
            </w:r>
            <w:r>
              <w:t xml:space="preserve"> </w:t>
            </w:r>
            <m:oMath>
              <m:sSup>
                <m:e>
                  <m:r>
                    <m:t>N</m:t>
                  </m:r>
                </m:e>
                <m:sup>
                  <m:r>
                    <m:t>2</m:t>
                  </m:r>
                </m:sup>
              </m:sSup>
            </m:oMath>
            <w:r>
              <w:t xml:space="preserve">. Тому в подальшому ми пропонуємо будувати рекурентну матрицю не для всього ряду, а тільки для його підмножини. Для цього ми визначимо змінні початкового (</w:t>
            </w:r>
            <w:r>
              <w:rPr>
                <w:rStyle w:val="VerbatimChar"/>
              </w:rPr>
              <w:t xml:space="preserve">idx_beg</w:t>
            </w:r>
            <w:r>
              <w:t xml:space="preserve">) та кінцевого (</w:t>
            </w:r>
            <w:r>
              <w:rPr>
                <w:rStyle w:val="VerbatimChar"/>
              </w:rPr>
              <w:t xml:space="preserve">inx_end</w:t>
            </w:r>
            <w:r>
              <w:t xml:space="preserve">) відліку в межах якого буде здійснюватись побудова рекурентної матриці</w:t>
            </w:r>
          </w:p>
        </w:tc>
      </w:tr>
    </w:tbl>
    <w:p>
      <w:pPr>
        <w:pStyle w:val="SourceCode"/>
      </w:pPr>
      <w:r>
        <w:rPr>
          <w:rStyle w:val="NormalTok"/>
        </w:rPr>
        <w:t xml:space="preserve">signal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6</w:t>
      </w:r>
      <w:r>
        <w:rPr>
          <w:rStyle w:val="NormalTok"/>
        </w:rPr>
        <w:t xml:space="preserve">    </w:t>
      </w:r>
      <w:r>
        <w:rPr>
          <w:rStyle w:val="CommentTok"/>
        </w:rPr>
        <w:t xml:space="preserve"># вид ряду: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idx_beg </w:t>
      </w:r>
      <w:r>
        <w:rPr>
          <w:rStyle w:val="OperatorTok"/>
        </w:rPr>
        <w:t xml:space="preserve">=</w:t>
      </w:r>
      <w:r>
        <w:rPr>
          <w:rStyle w:val="NormalTok"/>
        </w:rPr>
        <w:t xml:space="preserve"> </w:t>
      </w:r>
      <w:r>
        <w:rPr>
          <w:rStyle w:val="DecValTok"/>
        </w:rPr>
        <w:t xml:space="preserve">3000</w:t>
      </w:r>
      <w:r>
        <w:rPr>
          <w:rStyle w:val="NormalTok"/>
        </w:rPr>
        <w:t xml:space="preserve">    </w:t>
      </w:r>
      <w:r>
        <w:rPr>
          <w:rStyle w:val="CommentTok"/>
        </w:rPr>
        <w:t xml:space="preserve"># кінцевий відлік</w:t>
      </w:r>
      <w:r>
        <w:br/>
      </w:r>
      <w:r>
        <w:rPr>
          <w:rStyle w:val="NormalTok"/>
        </w:rPr>
        <w:t xml:space="preserve">idx_end </w:t>
      </w:r>
      <w:r>
        <w:rPr>
          <w:rStyle w:val="OperatorTok"/>
        </w:rPr>
        <w:t xml:space="preserve">=</w:t>
      </w:r>
      <w:r>
        <w:rPr>
          <w:rStyle w:val="NormalTok"/>
        </w:rPr>
        <w:t xml:space="preserve"> </w:t>
      </w:r>
      <w:r>
        <w:rPr>
          <w:rStyle w:val="DecValTok"/>
        </w:rPr>
        <w:t xml:space="preserve">7300</w:t>
      </w:r>
      <w:r>
        <w:rPr>
          <w:rStyle w:val="NormalTok"/>
        </w:rPr>
        <w:t xml:space="preserve"> </w:t>
      </w:r>
      <w:r>
        <w:rPr>
          <w:rStyle w:val="CommentTok"/>
        </w:rPr>
        <w:t xml:space="preserve"># початковий відлік</w:t>
      </w:r>
      <w:r>
        <w:br/>
      </w:r>
      <w:r>
        <w:br/>
      </w:r>
      <w:r>
        <w:rPr>
          <w:rStyle w:val="NormalTok"/>
        </w:rPr>
        <w:t xml:space="preserve">fragm </w:t>
      </w:r>
      <w:r>
        <w:rPr>
          <w:rStyle w:val="OperatorTok"/>
        </w:rPr>
        <w:t xml:space="preserve">=</w:t>
      </w:r>
      <w:r>
        <w:rPr>
          <w:rStyle w:val="NormalTok"/>
        </w:rPr>
        <w:t xml:space="preserve"> signal[idx_beg:idx_end] </w:t>
      </w:r>
      <w:r>
        <w:rPr>
          <w:rStyle w:val="CommentTok"/>
        </w:rPr>
        <w:t xml:space="preserve"># виокремлюємо фрагмент ряду</w:t>
      </w:r>
      <w:r>
        <w:br/>
      </w:r>
      <w:r>
        <w:br/>
      </w:r>
      <w:r>
        <w:rPr>
          <w:rStyle w:val="NormalTok"/>
        </w:rPr>
        <w:t xml:space="preserve">all_series </w:t>
      </w:r>
      <w:r>
        <w:rPr>
          <w:rStyle w:val="OperatorTok"/>
        </w:rPr>
        <w:t xml:space="preserve">=</w:t>
      </w:r>
      <w:r>
        <w:rPr>
          <w:rStyle w:val="NormalTok"/>
        </w:rPr>
        <w:t xml:space="preserve"> transformation(signal, ret_type) </w:t>
      </w:r>
      <w:r>
        <w:rPr>
          <w:rStyle w:val="CommentTok"/>
        </w:rPr>
        <w:t xml:space="preserve"># виконуємо перетворення всього ряду</w:t>
      </w:r>
      <w:r>
        <w:br/>
      </w:r>
      <w:r>
        <w:br/>
      </w:r>
      <w:r>
        <w:rPr>
          <w:rStyle w:val="NormalTok"/>
        </w:rPr>
        <w:t xml:space="preserve">for_rec </w:t>
      </w:r>
      <w:r>
        <w:rPr>
          <w:rStyle w:val="OperatorTok"/>
        </w:rPr>
        <w:t xml:space="preserve">=</w:t>
      </w:r>
      <w:r>
        <w:rPr>
          <w:rStyle w:val="NormalTok"/>
        </w:rPr>
        <w:t xml:space="preserve"> transformation(fragm, ret_type) </w:t>
      </w:r>
      <w:r>
        <w:rPr>
          <w:rStyle w:val="CommentTok"/>
        </w:rPr>
        <w:t xml:space="preserve"># виконуємо перетворення фрагменту</w:t>
      </w:r>
    </w:p>
    <w:p>
      <w:pPr>
        <w:pStyle w:val="FirstParagraph"/>
      </w:pPr>
      <w:r>
        <w:t xml:space="preserve">На</w:t>
      </w:r>
      <w:r>
        <w:t xml:space="preserve"> </w:t>
      </w:r>
      <w:hyperlink w:anchor="fig-dji-fragm">
        <w:r>
          <w:rPr>
            <w:rStyle w:val="Hyperlink"/>
          </w:rPr>
          <w:t xml:space="preserve">Рис. 3.2</w:t>
        </w:r>
      </w:hyperlink>
      <w:r>
        <w:t xml:space="preserve"> </w:t>
      </w:r>
      <w:r>
        <w:t xml:space="preserve">представлено весь трансформований ряд та його фрагмент:</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2</w:t>
      </w:r>
      <w:r>
        <w:rPr>
          <w:rStyle w:val="NormalTok"/>
        </w:rPr>
        <w:t xml:space="preserve">)</w:t>
      </w:r>
      <w:r>
        <w:br/>
      </w:r>
      <w:r>
        <w:br/>
      </w:r>
      <w:r>
        <w:rPr>
          <w:rStyle w:val="NormalTok"/>
        </w:rPr>
        <w:t xml:space="preserve">ax[</w:t>
      </w:r>
      <w:r>
        <w:rPr>
          <w:rStyle w:val="DecValTok"/>
        </w:rPr>
        <w:t xml:space="preserve">0</w:t>
      </w:r>
      <w:r>
        <w:rPr>
          <w:rStyle w:val="NormalTok"/>
        </w:rPr>
        <w:t xml:space="preserve">].plot(all_series)</w:t>
      </w:r>
      <w:r>
        <w:br/>
      </w:r>
      <w:r>
        <w:rPr>
          <w:rStyle w:val="NormalTok"/>
        </w:rPr>
        <w:t xml:space="preserve">ax[</w:t>
      </w:r>
      <w:r>
        <w:rPr>
          <w:rStyle w:val="DecValTok"/>
        </w:rPr>
        <w:t xml:space="preserve">0</w:t>
      </w:r>
      <w:r>
        <w:rPr>
          <w:rStyle w:val="NormalTok"/>
        </w:rPr>
        <w:t xml:space="preserve">].set_title(</w:t>
      </w:r>
      <w:r>
        <w:rPr>
          <w:rStyle w:val="StringTok"/>
        </w:rPr>
        <w:t xml:space="preserve">"Весь ряд"</w:t>
      </w:r>
      <w:r>
        <w:rPr>
          <w:rStyle w:val="NormalTok"/>
        </w:rPr>
        <w:t xml:space="preserve">)</w:t>
      </w:r>
      <w:r>
        <w:br/>
      </w:r>
      <w:r>
        <w:rPr>
          <w:rStyle w:val="NormalTok"/>
        </w:rPr>
        <w:t xml:space="preserve">ax[</w:t>
      </w:r>
      <w:r>
        <w:rPr>
          <w:rStyle w:val="DecValTok"/>
        </w:rPr>
        <w:t xml:space="preserve">0</w:t>
      </w:r>
      <w:r>
        <w:rPr>
          <w:rStyle w:val="NormalTok"/>
        </w:rPr>
        <w:t xml:space="preserve">].set_xlabel(xlabel)</w:t>
      </w:r>
      <w:r>
        <w:br/>
      </w:r>
      <w:r>
        <w:rPr>
          <w:rStyle w:val="NormalTok"/>
        </w:rPr>
        <w:t xml:space="preserve">ax[</w:t>
      </w:r>
      <w:r>
        <w:rPr>
          <w:rStyle w:val="DecValTok"/>
        </w:rPr>
        <w:t xml:space="preserve">0</w:t>
      </w:r>
      <w:r>
        <w:rPr>
          <w:rStyle w:val="NormalTok"/>
        </w:rPr>
        <w:t xml:space="preserve">].set_ylabel(ylabel)</w:t>
      </w:r>
      <w:r>
        <w:br/>
      </w:r>
      <w:r>
        <w:br/>
      </w:r>
      <w:r>
        <w:rPr>
          <w:rStyle w:val="NormalTok"/>
        </w:rPr>
        <w:t xml:space="preserve">ax[</w:t>
      </w:r>
      <w:r>
        <w:rPr>
          <w:rStyle w:val="DecValTok"/>
        </w:rPr>
        <w:t xml:space="preserve">1</w:t>
      </w:r>
      <w:r>
        <w:rPr>
          <w:rStyle w:val="NormalTok"/>
        </w:rPr>
        <w:t xml:space="preserve">].plot(for_rec)</w:t>
      </w:r>
      <w:r>
        <w:br/>
      </w:r>
      <w:r>
        <w:rPr>
          <w:rStyle w:val="NormalTok"/>
        </w:rPr>
        <w:t xml:space="preserve">ax[</w:t>
      </w:r>
      <w:r>
        <w:rPr>
          <w:rStyle w:val="DecValTok"/>
        </w:rPr>
        <w:t xml:space="preserve">1</w:t>
      </w:r>
      <w:r>
        <w:rPr>
          <w:rStyle w:val="NormalTok"/>
        </w:rPr>
        <w:t xml:space="preserve">].set_title(</w:t>
      </w:r>
      <w:r>
        <w:rPr>
          <w:rStyle w:val="StringTok"/>
        </w:rPr>
        <w:t xml:space="preserve">"Фрагмент"</w:t>
      </w:r>
      <w:r>
        <w:rPr>
          <w:rStyle w:val="NormalTok"/>
        </w:rPr>
        <w:t xml:space="preserve">)</w:t>
      </w:r>
      <w:r>
        <w:br/>
      </w:r>
      <w:r>
        <w:rPr>
          <w:rStyle w:val="NormalTok"/>
        </w:rPr>
        <w:t xml:space="preserve">ax[</w:t>
      </w:r>
      <w:r>
        <w:rPr>
          <w:rStyle w:val="DecValTok"/>
        </w:rPr>
        <w:t xml:space="preserve">1</w:t>
      </w:r>
      <w:r>
        <w:rPr>
          <w:rStyle w:val="NormalTok"/>
        </w:rPr>
        <w:t xml:space="preserve">].set_xlabel(xlabel)</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262" w:name="fig-dji-fragm"/>
          <w:p>
            <w:pPr>
              <w:pStyle w:val="Compact"/>
              <w:jc w:val="center"/>
            </w:pPr>
            <w:r>
              <w:drawing>
                <wp:inline>
                  <wp:extent cx="5334000" cy="4242245"/>
                  <wp:effectExtent b="0" l="0" r="0" t="0"/>
                  <wp:docPr descr="" title="" id="260" name="Picture"/>
                  <a:graphic>
                    <a:graphicData uri="http://schemas.openxmlformats.org/drawingml/2006/picture">
                      <pic:pic>
                        <pic:nvPicPr>
                          <pic:cNvPr descr="lab_3_files/figure-docx/fig-dji-fragm-output-1.png" id="261" name="Picture"/>
                          <pic:cNvPicPr>
                            <a:picLocks noChangeArrowheads="1" noChangeAspect="1"/>
                          </pic:cNvPicPr>
                        </pic:nvPicPr>
                        <pic:blipFill>
                          <a:blip r:embed="rId259"/>
                          <a:stretch>
                            <a:fillRect/>
                          </a:stretch>
                        </pic:blipFill>
                        <pic:spPr bwMode="auto">
                          <a:xfrm>
                            <a:off x="0" y="0"/>
                            <a:ext cx="5334000" cy="4242245"/>
                          </a:xfrm>
                          <a:prstGeom prst="rect">
                            <a:avLst/>
                          </a:prstGeom>
                          <a:noFill/>
                          <a:ln w="9525">
                            <a:noFill/>
                            <a:headEnd/>
                            <a:tailEnd/>
                          </a:ln>
                        </pic:spPr>
                      </pic:pic>
                    </a:graphicData>
                  </a:graphic>
                </wp:inline>
              </w:drawing>
            </w:r>
          </w:p>
          <w:p>
            <w:pPr>
              <w:jc w:val="center"/>
            </w:pPr>
            <w:pPr>
              <w:jc w:val="start"/>
              <w:spacing w:before="200"/>
              <w:pStyle w:val="ImageCaption"/>
            </w:pPr>
            <w:r>
              <w:t xml:space="preserve">Рис. 3.2: Динаміка всього трансформованого ряду з використанням функції transformation() (рисунок зліва)</w:t>
            </w:r>
            <w:r>
              <w:t xml:space="preserve"> </w:t>
            </w:r>
            <w:r>
              <w:t xml:space="preserve">та його фрагменту (рисунок справа)</w:t>
            </w:r>
          </w:p>
          <w:bookmarkEnd w:id="262"/>
        </w:tc>
      </w:tr>
    </w:tbl>
    <w:p>
      <w:pPr>
        <w:pStyle w:val="BodyText"/>
      </w:pPr>
      <w:r>
        <w:t xml:space="preserve">Для всього ряду і для віконної процедури визначимо наступні параметри:</w:t>
      </w:r>
    </w:p>
    <w:p>
      <w:pPr>
        <w:numPr>
          <w:ilvl w:val="0"/>
          <w:numId w:val="1024"/>
        </w:numPr>
        <w:pStyle w:val="Compact"/>
      </w:pPr>
      <w:r>
        <w:t xml:space="preserve">розмірність вкладень</w:t>
      </w:r>
      <w:r>
        <w:t xml:space="preserve"> </w:t>
      </w:r>
      <m:oMath>
        <m:r>
          <m:t>m</m:t>
        </m:r>
        <m:r>
          <m:rPr>
            <m:sty m:val="p"/>
          </m:rPr>
          <m:t>=</m:t>
        </m:r>
        <m:r>
          <m:t>3</m:t>
        </m:r>
      </m:oMath>
      <w:r>
        <w:t xml:space="preserve">;</w:t>
      </w:r>
    </w:p>
    <w:p>
      <w:pPr>
        <w:numPr>
          <w:ilvl w:val="0"/>
          <w:numId w:val="1024"/>
        </w:numPr>
        <w:pStyle w:val="Compact"/>
      </w:pPr>
      <w:r>
        <w:t xml:space="preserve">часова затримка</w:t>
      </w:r>
      <w:r>
        <w:t xml:space="preserve"> </w:t>
      </w:r>
      <m:oMath>
        <m:r>
          <m:t>τ</m:t>
        </m:r>
        <m:r>
          <m:rPr>
            <m:sty m:val="p"/>
          </m:rPr>
          <m:t>=</m:t>
        </m:r>
        <m:r>
          <m:t>1</m:t>
        </m:r>
      </m:oMath>
      <w:r>
        <w:t xml:space="preserve">;</w:t>
      </w:r>
    </w:p>
    <w:p>
      <w:pPr>
        <w:numPr>
          <w:ilvl w:val="0"/>
          <w:numId w:val="1024"/>
        </w:numPr>
        <w:pStyle w:val="Compact"/>
      </w:pPr>
      <w:r>
        <w:t xml:space="preserve">радіус багатовимірного околу</w:t>
      </w:r>
      <w:r>
        <w:t xml:space="preserve"> </w:t>
      </w:r>
      <m:oMath>
        <m:r>
          <m:t>ε</m:t>
        </m:r>
        <m:r>
          <m:rPr>
            <m:sty m:val="p"/>
          </m:rPr>
          <m:t>=</m:t>
        </m:r>
        <m:r>
          <m:t>0.3</m:t>
        </m:r>
      </m:oMath>
      <w:r>
        <w:t xml:space="preserve">.</w:t>
      </w:r>
    </w:p>
    <w:p>
      <w:pPr>
        <w:pStyle w:val="FirstParagraph"/>
      </w:pPr>
      <w:r>
        <w:t xml:space="preserve">Задамо необхідні параметри для обчислення та виводу:</w:t>
      </w:r>
    </w:p>
    <w:p>
      <w:pPr>
        <w:pStyle w:val="SourceCode"/>
      </w:pPr>
      <w:r>
        <w:rPr>
          <w:rStyle w:val="NormalTok"/>
        </w:rPr>
        <w:t xml:space="preserve">m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часові затримка</w:t>
      </w:r>
      <w:r>
        <w:br/>
      </w:r>
      <w:r>
        <w:rPr>
          <w:rStyle w:val="NormalTok"/>
        </w:rPr>
        <w:t xml:space="preserve">eps </w:t>
      </w:r>
      <w:r>
        <w:rPr>
          <w:rStyle w:val="OperatorTok"/>
        </w:rPr>
        <w:t xml:space="preserve">=</w:t>
      </w:r>
      <w:r>
        <w:rPr>
          <w:rStyle w:val="NormalTok"/>
        </w:rPr>
        <w:t xml:space="preserve"> </w:t>
      </w:r>
      <w:r>
        <w:rPr>
          <w:rStyle w:val="FloatTok"/>
        </w:rPr>
        <w:t xml:space="preserve">0.3</w:t>
      </w:r>
      <w:r>
        <w:rPr>
          <w:rStyle w:val="NormalTok"/>
        </w:rPr>
        <w:t xml:space="preserve">                     </w:t>
      </w:r>
      <w:r>
        <w:rPr>
          <w:rStyle w:val="CommentTok"/>
        </w:rPr>
        <w:t xml:space="preserve"># радіус</w:t>
      </w:r>
    </w:p>
    <w:p>
      <w:pPr>
        <w:pStyle w:val="FirstParagraph"/>
      </w:pPr>
      <w:r>
        <w:t xml:space="preserve">І тепер подивимось на фазові траєкторії досліджуваної системи у дво- та тривимірному просторах:</w:t>
      </w:r>
    </w:p>
    <w:p>
      <w:pPr>
        <w:pStyle w:val="SourceCode"/>
      </w:pPr>
      <w:r>
        <w:rPr>
          <w:rStyle w:val="NormalTok"/>
        </w:rPr>
        <w:t xml:space="preserve">nk.complexity_attractor(nk.complexity_embedding(for_rec, dimension</w:t>
      </w:r>
      <w:r>
        <w:rPr>
          <w:rStyle w:val="OperatorTok"/>
        </w:rPr>
        <w:t xml:space="preserve">=</w:t>
      </w:r>
      <w:r>
        <w:rPr>
          <w:rStyle w:val="DecValTok"/>
        </w:rPr>
        <w:t xml:space="preserve">2</w:t>
      </w:r>
      <w:r>
        <w:rPr>
          <w:rStyle w:val="NormalTok"/>
        </w:rPr>
        <w:t xml:space="preserve">, delay</w:t>
      </w:r>
      <w:r>
        <w:rPr>
          <w:rStyle w:val="OperatorTok"/>
        </w:rPr>
        <w:t xml:space="preserve">=</w:t>
      </w:r>
      <w:r>
        <w:rPr>
          <w:rStyle w:val="NormalTok"/>
        </w:rPr>
        <w:t xml:space="preserve">tau), </w:t>
      </w:r>
      <w:r>
        <w:br/>
      </w:r>
      <w:r>
        <w:rPr>
          <w:rStyle w:val="NormalTok"/>
        </w:rPr>
        <w:t xml:space="preserve">                        alpha</w:t>
      </w:r>
      <w:r>
        <w:rPr>
          <w:rStyle w:val="OperatorTok"/>
        </w:rPr>
        <w:t xml:space="preserve">=</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StringTok"/>
        </w:rPr>
        <w:t xml:space="preserve">"red"</w:t>
      </w:r>
      <w:r>
        <w:rPr>
          <w:rStyle w:val="NormalTok"/>
        </w:rPr>
        <w:t xml:space="preserve">)</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66" w:name="fig-dji-2d"/>
          <w:p>
            <w:pPr>
              <w:pStyle w:val="Compact"/>
              <w:jc w:val="center"/>
            </w:pPr>
            <w:r>
              <w:drawing>
                <wp:inline>
                  <wp:extent cx="5334000" cy="4020765"/>
                  <wp:effectExtent b="0" l="0" r="0" t="0"/>
                  <wp:docPr descr="" title="" id="264" name="Picture"/>
                  <a:graphic>
                    <a:graphicData uri="http://schemas.openxmlformats.org/drawingml/2006/picture">
                      <pic:pic>
                        <pic:nvPicPr>
                          <pic:cNvPr descr="lab_3_files/figure-docx/fig-dji-2d-output-1.png" id="265" name="Picture"/>
                          <pic:cNvPicPr>
                            <a:picLocks noChangeArrowheads="1" noChangeAspect="1"/>
                          </pic:cNvPicPr>
                        </pic:nvPicPr>
                        <pic:blipFill>
                          <a:blip r:embed="rId263"/>
                          <a:stretch>
                            <a:fillRect/>
                          </a:stretch>
                        </pic:blipFill>
                        <pic:spPr bwMode="auto">
                          <a:xfrm>
                            <a:off x="0" y="0"/>
                            <a:ext cx="5334000" cy="4020765"/>
                          </a:xfrm>
                          <a:prstGeom prst="rect">
                            <a:avLst/>
                          </a:prstGeom>
                          <a:noFill/>
                          <a:ln w="9525">
                            <a:noFill/>
                            <a:headEnd/>
                            <a:tailEnd/>
                          </a:ln>
                        </pic:spPr>
                      </pic:pic>
                    </a:graphicData>
                  </a:graphic>
                </wp:inline>
              </w:drawing>
            </w:r>
          </w:p>
          <w:p>
            <w:pPr>
              <w:jc w:val="center"/>
            </w:pPr>
            <w:pPr>
              <w:jc w:val="start"/>
              <w:spacing w:before="200"/>
              <w:pStyle w:val="ImageCaption"/>
            </w:pPr>
            <w:r>
              <w:t xml:space="preserve">Рис. 3.3: Двовимірний фазовий портрет стандартизованих</w:t>
            </w:r>
            <w:r>
              <w:t xml:space="preserve"> </w:t>
            </w:r>
            <w:r>
              <w:t xml:space="preserve">вихідних значень досліджуваного ряду Доу-Джонса</w:t>
            </w:r>
          </w:p>
          <w:bookmarkEnd w:id="266"/>
        </w:tc>
      </w:tr>
    </w:tbl>
    <w:p>
      <w:pPr>
        <w:pStyle w:val="SourceCode"/>
      </w:pPr>
      <w:r>
        <w:rPr>
          <w:rStyle w:val="NormalTok"/>
        </w:rPr>
        <w:t xml:space="preserve">nk.complexity_attractor(nk.complexity_embedding(for_rec, dimension</w:t>
      </w:r>
      <w:r>
        <w:rPr>
          <w:rStyle w:val="OperatorTok"/>
        </w:rPr>
        <w:t xml:space="preserve">=</w:t>
      </w:r>
      <w:r>
        <w:rPr>
          <w:rStyle w:val="DecValTok"/>
        </w:rPr>
        <w:t xml:space="preserve">3</w:t>
      </w:r>
      <w:r>
        <w:rPr>
          <w:rStyle w:val="NormalTok"/>
        </w:rPr>
        <w:t xml:space="preserve">, delay</w:t>
      </w:r>
      <w:r>
        <w:rPr>
          <w:rStyle w:val="OperatorTok"/>
        </w:rPr>
        <w:t xml:space="preserve">=</w:t>
      </w:r>
      <w:r>
        <w:rPr>
          <w:rStyle w:val="NormalTok"/>
        </w:rPr>
        <w:t xml:space="preserve">tau), </w:t>
      </w:r>
      <w:r>
        <w:br/>
      </w:r>
      <w:r>
        <w:rPr>
          <w:rStyle w:val="NormalTok"/>
        </w:rPr>
        <w:t xml:space="preserve">                        alpha</w:t>
      </w:r>
      <w:r>
        <w:rPr>
          <w:rStyle w:val="OperatorTok"/>
        </w:rPr>
        <w:t xml:space="preserve">=</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StringTok"/>
        </w:rPr>
        <w:t xml:space="preserve">"red"</w:t>
      </w:r>
      <w:r>
        <w:rPr>
          <w:rStyle w:val="NormalTok"/>
        </w:rPr>
        <w:t xml:space="preserve">)</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70" w:name="fig-dji-3d"/>
          <w:p>
            <w:pPr>
              <w:pStyle w:val="Compact"/>
              <w:jc w:val="center"/>
            </w:pPr>
            <w:r>
              <w:drawing>
                <wp:inline>
                  <wp:extent cx="4442690" cy="4359563"/>
                  <wp:effectExtent b="0" l="0" r="0" t="0"/>
                  <wp:docPr descr="" title="" id="268" name="Picture"/>
                  <a:graphic>
                    <a:graphicData uri="http://schemas.openxmlformats.org/drawingml/2006/picture">
                      <pic:pic>
                        <pic:nvPicPr>
                          <pic:cNvPr descr="lab_3_files/figure-docx/fig-dji-3d-output-1.png" id="269" name="Picture"/>
                          <pic:cNvPicPr>
                            <a:picLocks noChangeArrowheads="1" noChangeAspect="1"/>
                          </pic:cNvPicPr>
                        </pic:nvPicPr>
                        <pic:blipFill>
                          <a:blip r:embed="rId267"/>
                          <a:stretch>
                            <a:fillRect/>
                          </a:stretch>
                        </pic:blipFill>
                        <pic:spPr bwMode="auto">
                          <a:xfrm>
                            <a:off x="0" y="0"/>
                            <a:ext cx="4442690" cy="43595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3.4: Тривимірний фазовий портрет стандартизованих</w:t>
            </w:r>
            <w:r>
              <w:t xml:space="preserve"> </w:t>
            </w:r>
            <w:r>
              <w:t xml:space="preserve">вихідних значень досліджуваного ряду Доу-Джонса</w:t>
            </w:r>
          </w:p>
          <w:bookmarkEnd w:id="270"/>
        </w:tc>
      </w:tr>
    </w:tbl>
    <w:p>
      <w:pPr>
        <w:pStyle w:val="BodyText"/>
      </w:pPr>
      <w:r>
        <w:t xml:space="preserve">Як можна бачити по візуальному огляду траєкторій у фазовому просторі важко робити висновки стосовно передбачуванності або хаотичності системи. Спробуємо ще раз, але тепер послуговуючись рекурентною діаграмою:</w:t>
      </w:r>
    </w:p>
    <w:p>
      <w:pPr>
        <w:pStyle w:val="SourceCode"/>
      </w:pPr>
      <w:r>
        <w:rPr>
          <w:rStyle w:val="NormalTok"/>
        </w:rPr>
        <w:t xml:space="preserve">rc, _ </w:t>
      </w:r>
      <w:r>
        <w:rPr>
          <w:rStyle w:val="OperatorTok"/>
        </w:rPr>
        <w:t xml:space="preserve">=</w:t>
      </w:r>
      <w:r>
        <w:rPr>
          <w:rStyle w:val="NormalTok"/>
        </w:rPr>
        <w:t xml:space="preserve"> nk.recurrence_matrix(for_rec, </w:t>
      </w:r>
      <w:r>
        <w:br/>
      </w:r>
      <w:r>
        <w:rPr>
          <w:rStyle w:val="NormalTok"/>
        </w:rPr>
        <w:t xml:space="preserve">                            delay</w:t>
      </w:r>
      <w:r>
        <w:rPr>
          <w:rStyle w:val="OperatorTok"/>
        </w:rPr>
        <w:t xml:space="preserve">=</w:t>
      </w:r>
      <w:r>
        <w:rPr>
          <w:rStyle w:val="DecValTok"/>
        </w:rPr>
        <w:t xml:space="preserve">1</w:t>
      </w:r>
      <w:r>
        <w:rPr>
          <w:rStyle w:val="NormalTok"/>
        </w:rPr>
        <w:t xml:space="preserve">, </w:t>
      </w:r>
      <w:r>
        <w:br/>
      </w:r>
      <w:r>
        <w:rPr>
          <w:rStyle w:val="NormalTok"/>
        </w:rPr>
        <w:t xml:space="preserve">                            dimension</w:t>
      </w:r>
      <w:r>
        <w:rPr>
          <w:rStyle w:val="OperatorTok"/>
        </w:rPr>
        <w:t xml:space="preserve">=</w:t>
      </w:r>
      <w:r>
        <w:rPr>
          <w:rStyle w:val="NormalTok"/>
        </w:rPr>
        <w:t xml:space="preserve">m,</w:t>
      </w:r>
      <w:r>
        <w:br/>
      </w:r>
      <w:r>
        <w:rPr>
          <w:rStyle w:val="NormalTok"/>
        </w:rPr>
        <w:t xml:space="preserve">                            tolerance</w:t>
      </w:r>
      <w:r>
        <w:rPr>
          <w:rStyle w:val="OperatorTok"/>
        </w:rPr>
        <w:t xml:space="preserve">=</w:t>
      </w:r>
      <w:r>
        <w:rPr>
          <w:rStyle w:val="NormalTok"/>
        </w:rPr>
        <w:t xml:space="preserve">eps,</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274" w:name="fig-dji-init-stand"/>
          <w:p>
            <w:pPr>
              <w:pStyle w:val="Compact"/>
              <w:jc w:val="center"/>
            </w:pPr>
            <w:r>
              <w:drawing>
                <wp:inline>
                  <wp:extent cx="5334000" cy="2601764"/>
                  <wp:effectExtent b="0" l="0" r="0" t="0"/>
                  <wp:docPr descr="" title="" id="272" name="Picture"/>
                  <a:graphic>
                    <a:graphicData uri="http://schemas.openxmlformats.org/drawingml/2006/picture">
                      <pic:pic>
                        <pic:nvPicPr>
                          <pic:cNvPr descr="lab_3_files/figure-docx/fig-dji-init-stand-output-1.png" id="273" name="Picture"/>
                          <pic:cNvPicPr>
                            <a:picLocks noChangeArrowheads="1" noChangeAspect="1"/>
                          </pic:cNvPicPr>
                        </pic:nvPicPr>
                        <pic:blipFill>
                          <a:blip r:embed="rId271"/>
                          <a:stretch>
                            <a:fillRect/>
                          </a:stretch>
                        </pic:blipFill>
                        <pic:spPr bwMode="auto">
                          <a:xfrm>
                            <a:off x="0" y="0"/>
                            <a:ext cx="5334000" cy="2601764"/>
                          </a:xfrm>
                          <a:prstGeom prst="rect">
                            <a:avLst/>
                          </a:prstGeom>
                          <a:noFill/>
                          <a:ln w="9525">
                            <a:noFill/>
                            <a:headEnd/>
                            <a:tailEnd/>
                          </a:ln>
                        </pic:spPr>
                      </pic:pic>
                    </a:graphicData>
                  </a:graphic>
                </wp:inline>
              </w:drawing>
            </w:r>
          </w:p>
          <w:p>
            <w:pPr>
              <w:jc w:val="center"/>
            </w:pPr>
            <w:pPr>
              <w:jc w:val="start"/>
              <w:spacing w:before="200"/>
              <w:pStyle w:val="ImageCaption"/>
            </w:pPr>
            <w:r>
              <w:t xml:space="preserve">Рис. 3.5: Рекурентна матриця для стандартизованого вихідного ряду Доу-Джонса</w:t>
            </w:r>
          </w:p>
          <w:bookmarkEnd w:id="274"/>
        </w:tc>
      </w:tr>
    </w:tbl>
    <w:p>
      <w:pPr>
        <w:pStyle w:val="BodyText"/>
      </w:pPr>
      <w:r>
        <w:t xml:space="preserve">На основі рекурентної діаграми в перспективі ми можемо отримати куди більше інформації стосовно еволюції системи. Видно, що 2008 рік характеризувався найвищим ступенем самоорганізації (рекурентності), про що свідчить доволі велика щільність чорних областей. У той же час можна бачити, що й останні роки характеризуються найменшим ступенем рекурентності. Можливо, прогнозованість подій у межах 2022 року варто було б охарактеризувати за допомогою інших індикаторів, але рекурентна матриця свідчить про те, що події минулих років мало корелюють з сьогоденням.</w:t>
      </w:r>
    </w:p>
    <w:p>
      <w:pPr>
        <w:pStyle w:val="BodyText"/>
      </w:pPr>
      <w:r>
        <w:t xml:space="preserve">Ми вже зазначали, що якісна репрезентація рекурентності станів не є достатньо об’єктивною. Найращим варіантом у даному випадку буде використання рекурентного аналізу за алгоритмом рухомого вікна.</w:t>
      </w:r>
    </w:p>
    <w:bookmarkStart w:id="275" w:name="віконна-процедура"/>
    <w:p>
      <w:pPr>
        <w:pStyle w:val="Heading3"/>
      </w:pPr>
      <w:r>
        <w:t xml:space="preserve">3.2.1 Віконна процедура</w:t>
      </w:r>
    </w:p>
    <w:p>
      <w:pPr>
        <w:pStyle w:val="FirstParagraph"/>
      </w:pPr>
      <w:r>
        <w:t xml:space="preserve">Для подальшої роботи створюємо віконну процедуру, в якій знов визначаємо вид ряду та ще декілька параметрів. Потім ми ініціалізуємо масиви для кожної рекурентної міри:</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6</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  </w:t>
      </w:r>
      <w:r>
        <w:rPr>
          <w:rStyle w:val="CommentTok"/>
        </w:rPr>
        <w:t xml:space="preserve"># довжина самого ряду</w:t>
      </w:r>
      <w:r>
        <w:br/>
      </w:r>
      <w:r>
        <w:br/>
      </w:r>
      <w:r>
        <w:rPr>
          <w:rStyle w:val="NormalTok"/>
        </w:rPr>
        <w:t xml:space="preserve">m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часові затримка</w:t>
      </w:r>
      <w:r>
        <w:br/>
      </w:r>
      <w:r>
        <w:rPr>
          <w:rStyle w:val="NormalTok"/>
        </w:rPr>
        <w:t xml:space="preserve">eps </w:t>
      </w:r>
      <w:r>
        <w:rPr>
          <w:rStyle w:val="OperatorTok"/>
        </w:rPr>
        <w:t xml:space="preserve">=</w:t>
      </w:r>
      <w:r>
        <w:rPr>
          <w:rStyle w:val="NormalTok"/>
        </w:rPr>
        <w:t xml:space="preserve"> </w:t>
      </w:r>
      <w:r>
        <w:rPr>
          <w:rStyle w:val="FloatTok"/>
        </w:rPr>
        <w:t xml:space="preserve">0.3</w:t>
      </w:r>
      <w:r>
        <w:rPr>
          <w:rStyle w:val="NormalTok"/>
        </w:rPr>
        <w:t xml:space="preserve">               </w:t>
      </w:r>
      <w:r>
        <w:rPr>
          <w:rStyle w:val="CommentTok"/>
        </w:rPr>
        <w:t xml:space="preserve"># радіус</w:t>
      </w:r>
      <w:r>
        <w:br/>
      </w:r>
      <w:r>
        <w:br/>
      </w:r>
      <w:r>
        <w:rPr>
          <w:rStyle w:val="CommentTok"/>
        </w:rPr>
        <w:t xml:space="preserve"># Ініціалізуємо масиви для збереження віконних значень </w:t>
      </w:r>
      <w:r>
        <w:br/>
      </w:r>
      <w:r>
        <w:rPr>
          <w:rStyle w:val="CommentTok"/>
        </w:rPr>
        <w:t xml:space="preserve"># рекурентних мір</w:t>
      </w:r>
      <w:r>
        <w:br/>
      </w:r>
      <w:r>
        <w:br/>
      </w:r>
      <w:r>
        <w:rPr>
          <w:rStyle w:val="NormalTok"/>
        </w:rPr>
        <w:t xml:space="preserve">RR </w:t>
      </w:r>
      <w:r>
        <w:rPr>
          <w:rStyle w:val="OperatorTok"/>
        </w:rPr>
        <w:t xml:space="preserve">=</w:t>
      </w:r>
      <w:r>
        <w:rPr>
          <w:rStyle w:val="NormalTok"/>
        </w:rPr>
        <w:t xml:space="preserve"> []                 </w:t>
      </w:r>
      <w:r>
        <w:rPr>
          <w:rStyle w:val="CommentTok"/>
        </w:rPr>
        <w:t xml:space="preserve"># Частота повторення</w:t>
      </w:r>
      <w:r>
        <w:br/>
      </w:r>
      <w:r>
        <w:rPr>
          <w:rStyle w:val="NormalTok"/>
        </w:rPr>
        <w:t xml:space="preserve">DET </w:t>
      </w:r>
      <w:r>
        <w:rPr>
          <w:rStyle w:val="OperatorTok"/>
        </w:rPr>
        <w:t xml:space="preserve">=</w:t>
      </w:r>
      <w:r>
        <w:rPr>
          <w:rStyle w:val="NormalTok"/>
        </w:rPr>
        <w:t xml:space="preserve"> []                </w:t>
      </w:r>
      <w:r>
        <w:rPr>
          <w:rStyle w:val="CommentTok"/>
        </w:rPr>
        <w:t xml:space="preserve"># Детермінізм</w:t>
      </w:r>
      <w:r>
        <w:br/>
      </w:r>
      <w:r>
        <w:rPr>
          <w:rStyle w:val="NormalTok"/>
        </w:rPr>
        <w:t xml:space="preserve">DIV </w:t>
      </w:r>
      <w:r>
        <w:rPr>
          <w:rStyle w:val="OperatorTok"/>
        </w:rPr>
        <w:t xml:space="preserve">=</w:t>
      </w:r>
      <w:r>
        <w:rPr>
          <w:rStyle w:val="NormalTok"/>
        </w:rPr>
        <w:t xml:space="preserve"> []                </w:t>
      </w:r>
      <w:r>
        <w:rPr>
          <w:rStyle w:val="CommentTok"/>
        </w:rPr>
        <w:t xml:space="preserve"># Розбіжність</w:t>
      </w:r>
      <w:r>
        <w:br/>
      </w:r>
      <w:r>
        <w:rPr>
          <w:rStyle w:val="NormalTok"/>
        </w:rPr>
        <w:t xml:space="preserve">AVG_DIAG_LINE </w:t>
      </w:r>
      <w:r>
        <w:rPr>
          <w:rStyle w:val="OperatorTok"/>
        </w:rPr>
        <w:t xml:space="preserve">=</w:t>
      </w:r>
      <w:r>
        <w:rPr>
          <w:rStyle w:val="NormalTok"/>
        </w:rPr>
        <w:t xml:space="preserve"> []      </w:t>
      </w:r>
      <w:r>
        <w:rPr>
          <w:rStyle w:val="CommentTok"/>
        </w:rPr>
        <w:t xml:space="preserve"># Усереднена довжина діагональних ліній</w:t>
      </w:r>
      <w:r>
        <w:br/>
      </w:r>
      <w:r>
        <w:rPr>
          <w:rStyle w:val="NormalTok"/>
        </w:rPr>
        <w:t xml:space="preserve">ENT_DIAG </w:t>
      </w:r>
      <w:r>
        <w:rPr>
          <w:rStyle w:val="OperatorTok"/>
        </w:rPr>
        <w:t xml:space="preserve">=</w:t>
      </w:r>
      <w:r>
        <w:rPr>
          <w:rStyle w:val="NormalTok"/>
        </w:rPr>
        <w:t xml:space="preserve"> []           </w:t>
      </w:r>
      <w:r>
        <w:rPr>
          <w:rStyle w:val="CommentTok"/>
        </w:rPr>
        <w:t xml:space="preserve"># Ентропія діагональних ліній</w:t>
      </w:r>
      <w:r>
        <w:br/>
      </w:r>
      <w:r>
        <w:rPr>
          <w:rStyle w:val="NormalTok"/>
        </w:rPr>
        <w:t xml:space="preserve">LAM </w:t>
      </w:r>
      <w:r>
        <w:rPr>
          <w:rStyle w:val="OperatorTok"/>
        </w:rPr>
        <w:t xml:space="preserve">=</w:t>
      </w:r>
      <w:r>
        <w:rPr>
          <w:rStyle w:val="NormalTok"/>
        </w:rPr>
        <w:t xml:space="preserve"> []                </w:t>
      </w:r>
      <w:r>
        <w:rPr>
          <w:rStyle w:val="CommentTok"/>
        </w:rPr>
        <w:t xml:space="preserve"># Ламінарність</w:t>
      </w:r>
      <w:r>
        <w:br/>
      </w:r>
      <w:r>
        <w:rPr>
          <w:rStyle w:val="NormalTok"/>
        </w:rPr>
        <w:t xml:space="preserve">TT </w:t>
      </w:r>
      <w:r>
        <w:rPr>
          <w:rStyle w:val="OperatorTok"/>
        </w:rPr>
        <w:t xml:space="preserve">=</w:t>
      </w:r>
      <w:r>
        <w:rPr>
          <w:rStyle w:val="NormalTok"/>
        </w:rPr>
        <w:t xml:space="preserve"> []                 </w:t>
      </w:r>
      <w:r>
        <w:rPr>
          <w:rStyle w:val="CommentTok"/>
        </w:rPr>
        <w:t xml:space="preserve"># Час затримки</w:t>
      </w:r>
      <w:r>
        <w:br/>
      </w:r>
      <w:r>
        <w:rPr>
          <w:rStyle w:val="NormalTok"/>
        </w:rPr>
        <w:t xml:space="preserve">ENT_VERT </w:t>
      </w:r>
      <w:r>
        <w:rPr>
          <w:rStyle w:val="OperatorTok"/>
        </w:rPr>
        <w:t xml:space="preserve">=</w:t>
      </w:r>
      <w:r>
        <w:rPr>
          <w:rStyle w:val="NormalTok"/>
        </w:rPr>
        <w:t xml:space="preserve"> []           </w:t>
      </w:r>
      <w:r>
        <w:rPr>
          <w:rStyle w:val="CommentTok"/>
        </w:rPr>
        <w:t xml:space="preserve"># Ентропія вертикальних ліній</w:t>
      </w:r>
      <w:r>
        <w:br/>
      </w:r>
      <w:r>
        <w:rPr>
          <w:rStyle w:val="NormalTok"/>
        </w:rPr>
        <w:t xml:space="preserve">ENT_WHITE_VERT </w:t>
      </w:r>
      <w:r>
        <w:rPr>
          <w:rStyle w:val="OperatorTok"/>
        </w:rPr>
        <w:t xml:space="preserve">=</w:t>
      </w:r>
      <w:r>
        <w:rPr>
          <w:rStyle w:val="NormalTok"/>
        </w:rPr>
        <w:t xml:space="preserve"> []     </w:t>
      </w:r>
      <w:r>
        <w:rPr>
          <w:rStyle w:val="CommentTok"/>
        </w:rPr>
        <w:t xml:space="preserve"># Ентропія білих вертикальних ліній</w:t>
      </w:r>
      <w:r>
        <w:br/>
      </w:r>
      <w:r>
        <w:rPr>
          <w:rStyle w:val="NormalTok"/>
        </w:rPr>
        <w:t xml:space="preserve">AVG_WVERT_LINE </w:t>
      </w:r>
      <w:r>
        <w:rPr>
          <w:rStyle w:val="OperatorTok"/>
        </w:rPr>
        <w:t xml:space="preserve">=</w:t>
      </w:r>
      <w:r>
        <w:rPr>
          <w:rStyle w:val="NormalTok"/>
        </w:rPr>
        <w:t xml:space="preserve"> []     </w:t>
      </w:r>
      <w:r>
        <w:rPr>
          <w:rStyle w:val="CommentTok"/>
        </w:rPr>
        <w:t xml:space="preserve"># Усереднена довжина білих вертикальних ліній</w:t>
      </w:r>
      <w:r>
        <w:br/>
      </w:r>
      <w:r>
        <w:rPr>
          <w:rStyle w:val="NormalTok"/>
        </w:rPr>
        <w:t xml:space="preserve">VERT_DIV </w:t>
      </w:r>
      <w:r>
        <w:rPr>
          <w:rStyle w:val="OperatorTok"/>
        </w:rPr>
        <w:t xml:space="preserve">=</w:t>
      </w:r>
      <w:r>
        <w:rPr>
          <w:rStyle w:val="NormalTok"/>
        </w:rPr>
        <w:t xml:space="preserve"> []           </w:t>
      </w:r>
      <w:r>
        <w:rPr>
          <w:rStyle w:val="CommentTok"/>
        </w:rPr>
        <w:t xml:space="preserve"># Розбіжність вертикальних ліній</w:t>
      </w:r>
      <w:r>
        <w:br/>
      </w:r>
      <w:r>
        <w:rPr>
          <w:rStyle w:val="NormalTok"/>
        </w:rPr>
        <w:t xml:space="preserve">RATIO_DET_REC </w:t>
      </w:r>
      <w:r>
        <w:rPr>
          <w:rStyle w:val="OperatorTok"/>
        </w:rPr>
        <w:t xml:space="preserve">=</w:t>
      </w:r>
      <w:r>
        <w:rPr>
          <w:rStyle w:val="NormalTok"/>
        </w:rPr>
        <w:t xml:space="preserve"> []      </w:t>
      </w:r>
      <w:r>
        <w:rPr>
          <w:rStyle w:val="CommentTok"/>
        </w:rPr>
        <w:t xml:space="preserve"># Відношення детермінізму до частоти повторень</w:t>
      </w:r>
      <w:r>
        <w:br/>
      </w:r>
      <w:r>
        <w:rPr>
          <w:rStyle w:val="NormalTok"/>
        </w:rPr>
        <w:t xml:space="preserve">RATIO_LAM_DET </w:t>
      </w:r>
      <w:r>
        <w:rPr>
          <w:rStyle w:val="OperatorTok"/>
        </w:rPr>
        <w:t xml:space="preserve">=</w:t>
      </w:r>
      <w:r>
        <w:rPr>
          <w:rStyle w:val="NormalTok"/>
        </w:rPr>
        <w:t xml:space="preserve"> []      </w:t>
      </w:r>
      <w:r>
        <w:rPr>
          <w:rStyle w:val="CommentTok"/>
        </w:rPr>
        <w:t xml:space="preserve"># Відношення ламінарності до детермінізму</w:t>
      </w:r>
      <w:r>
        <w:br/>
      </w:r>
      <w:r>
        <w:rPr>
          <w:rStyle w:val="NormalTok"/>
        </w:rPr>
        <w:t xml:space="preserve">WHITE_VERT_DIV </w:t>
      </w:r>
      <w:r>
        <w:rPr>
          <w:rStyle w:val="OperatorTok"/>
        </w:rPr>
        <w:t xml:space="preserve">=</w:t>
      </w:r>
      <w:r>
        <w:rPr>
          <w:rStyle w:val="NormalTok"/>
        </w:rPr>
        <w:t xml:space="preserve"> []     </w:t>
      </w:r>
      <w:r>
        <w:rPr>
          <w:rStyle w:val="CommentTok"/>
        </w:rPr>
        <w:t xml:space="preserve"># Розбіжність білих вертикальних ліній</w:t>
      </w:r>
      <w:r>
        <w:br/>
      </w:r>
      <w:r>
        <w:rPr>
          <w:rStyle w:val="NormalTok"/>
        </w:rPr>
        <w:t xml:space="preserve">DIAG_RR </w:t>
      </w:r>
      <w:r>
        <w:rPr>
          <w:rStyle w:val="OperatorTok"/>
        </w:rPr>
        <w:t xml:space="preserve">=</w:t>
      </w:r>
      <w:r>
        <w:rPr>
          <w:rStyle w:val="NormalTok"/>
        </w:rPr>
        <w:t xml:space="preserve"> []            </w:t>
      </w:r>
      <w:r>
        <w:rPr>
          <w:rStyle w:val="CommentTok"/>
        </w:rPr>
        <w:t xml:space="preserve"># Діагональна частота рекурентних значень</w:t>
      </w:r>
    </w:p>
    <w:p>
      <w:pPr>
        <w:pStyle w:val="FirstParagraph"/>
      </w:pPr>
      <w:r>
        <w:t xml:space="preserve">Для подальших розрахунків ми використаємо метод</w:t>
      </w:r>
      <w:r>
        <w:t xml:space="preserve"> </w:t>
      </w:r>
      <w:r>
        <w:rPr>
          <w:rStyle w:val="VerbatimChar"/>
        </w:rPr>
        <w:t xml:space="preserve">complexity_rqa()</w:t>
      </w:r>
      <w:r>
        <w:t xml:space="preserve"> </w:t>
      </w:r>
      <w:r>
        <w:t xml:space="preserve">бібліотеки</w:t>
      </w:r>
      <w:r>
        <w:t xml:space="preserve"> </w:t>
      </w:r>
      <w:r>
        <w:rPr>
          <w:rStyle w:val="VerbatimChar"/>
        </w:rPr>
        <w:t xml:space="preserve">neuralkit2</w:t>
      </w:r>
      <w:r>
        <w:t xml:space="preserve">. його синтаксис:</w:t>
      </w:r>
    </w:p>
    <w:p>
      <w:pPr>
        <w:pStyle w:val="BodyText"/>
      </w:pPr>
      <w:r>
        <w:rPr>
          <w:rStyle w:val="VerbatimChar"/>
          <w:bCs/>
          <w:b/>
        </w:rPr>
        <w:t xml:space="preserve">complexity_rqa(signal, dimension=3, delay=1, tolerance='sd', min_linelength=2, method='python', show=False)</w:t>
      </w:r>
    </w:p>
    <w:p>
      <w:pPr>
        <w:pStyle w:val="BodyText"/>
      </w:pPr>
      <w:r>
        <w:rPr>
          <w:bCs/>
          <w:b/>
        </w:rPr>
        <w:t xml:space="preserve">Параметри:</w:t>
      </w:r>
    </w:p>
    <w:p>
      <w:pPr>
        <w:numPr>
          <w:ilvl w:val="0"/>
          <w:numId w:val="1025"/>
        </w:numPr>
        <w:pStyle w:val="Compact"/>
      </w:pPr>
      <w:r>
        <w:rPr>
          <w:bCs/>
          <w:b/>
        </w:rPr>
        <w:t xml:space="preserve">signal</w:t>
      </w:r>
      <w:r>
        <w:t xml:space="preserve"> </w:t>
      </w:r>
      <w:r>
        <w:t xml:space="preserve">(</w:t>
      </w:r>
      <w:r>
        <w:rPr>
          <w:iCs/>
          <w:i/>
        </w:rPr>
        <w:t xml:space="preserve">Union[list, np.ndarray, pd.Series]</w:t>
      </w:r>
      <w:r>
        <w:t xml:space="preserve">) — сигнал (тобто часовий ряд) у вигляді вектора значень;</w:t>
      </w:r>
    </w:p>
    <w:p>
      <w:pPr>
        <w:numPr>
          <w:ilvl w:val="0"/>
          <w:numId w:val="1025"/>
        </w:numPr>
        <w:pStyle w:val="Compact"/>
      </w:pPr>
      <w:r>
        <w:rPr>
          <w:bCs/>
          <w:b/>
        </w:rPr>
        <w:t xml:space="preserve">delay</w:t>
      </w:r>
      <w:r>
        <w:t xml:space="preserve"> </w:t>
      </w:r>
      <w:r>
        <w:t xml:space="preserve">(</w:t>
      </w:r>
      <w:r>
        <w:rPr>
          <w:iCs/>
          <w:i/>
        </w:rPr>
        <w:t xml:space="preserve">int</w:t>
      </w:r>
      <w:r>
        <w:t xml:space="preserve">) — затримка в часі;</w:t>
      </w:r>
    </w:p>
    <w:p>
      <w:pPr>
        <w:numPr>
          <w:ilvl w:val="0"/>
          <w:numId w:val="1025"/>
        </w:numPr>
        <w:pStyle w:val="Compact"/>
      </w:pPr>
      <w:r>
        <w:rPr>
          <w:bCs/>
          <w:b/>
        </w:rPr>
        <w:t xml:space="preserve">dimension</w:t>
      </w:r>
      <w:r>
        <w:t xml:space="preserve"> </w:t>
      </w:r>
      <w:r>
        <w:t xml:space="preserve">(</w:t>
      </w:r>
      <w:r>
        <w:rPr>
          <w:iCs/>
          <w:i/>
        </w:rPr>
        <w:t xml:space="preserve">int</w:t>
      </w:r>
      <w:r>
        <w:t xml:space="preserve">) — розмірність вкладень,</w:t>
      </w:r>
      <w:r>
        <w:t xml:space="preserve"> </w:t>
      </w:r>
      <m:oMath>
        <m:r>
          <m:t>m</m:t>
        </m:r>
      </m:oMath>
      <w:r>
        <w:t xml:space="preserve">;</w:t>
      </w:r>
    </w:p>
    <w:p>
      <w:pPr>
        <w:numPr>
          <w:ilvl w:val="0"/>
          <w:numId w:val="1025"/>
        </w:numPr>
        <w:pStyle w:val="Compact"/>
      </w:pPr>
      <w:r>
        <w:rPr>
          <w:bCs/>
          <w:b/>
        </w:rPr>
        <w:t xml:space="preserve">tolerance</w:t>
      </w:r>
      <w:r>
        <w:t xml:space="preserve"> </w:t>
      </w:r>
      <w:r>
        <w:t xml:space="preserve">(</w:t>
      </w:r>
      <w:r>
        <w:rPr>
          <w:iCs/>
          <w:i/>
        </w:rPr>
        <w:t xml:space="preserve">float</w:t>
      </w:r>
      <w:r>
        <w:t xml:space="preserve">) — радіус</w:t>
      </w:r>
      <w:r>
        <w:t xml:space="preserve"> </w:t>
      </w:r>
      <m:oMath>
        <m:r>
          <m:t>ε</m:t>
        </m:r>
      </m:oMath>
      <w:r>
        <w:t xml:space="preserve"> </w:t>
      </w:r>
      <w:r>
        <w:t xml:space="preserve">багатовимірного околу в межах якого шукаються рекурентні траєкторії (часто позначається як</w:t>
      </w:r>
      <w:r>
        <w:t xml:space="preserve"> </w:t>
      </w:r>
      <m:oMath>
        <m:r>
          <m:t>r</m:t>
        </m:r>
      </m:oMath>
      <w:r>
        <w:t xml:space="preserve">), відстань, на якій дві точки даних вважаються схожими. Якщо</w:t>
      </w:r>
      <w:r>
        <w:t xml:space="preserve"> </w:t>
      </w:r>
      <w:r>
        <w:rPr>
          <w:rStyle w:val="VerbatimChar"/>
        </w:rPr>
        <w:t xml:space="preserve">"sd"</w:t>
      </w:r>
      <w:r>
        <w:t xml:space="preserve"> </w:t>
      </w:r>
      <w:r>
        <w:t xml:space="preserve">(за замовчуванням), буде встановлено значення</w:t>
      </w:r>
      <w:r>
        <w:t xml:space="preserve"> </w:t>
      </w:r>
      <m:oMath>
        <m:r>
          <m:t>0.2</m:t>
        </m:r>
        <m:r>
          <m:rPr>
            <m:sty m:val="p"/>
          </m:rPr>
          <m:t>⋅</m:t>
        </m:r>
        <m:r>
          <m:t>S</m:t>
        </m:r>
        <m:sSub>
          <m:e>
            <m:r>
              <m:t>D</m:t>
            </m:r>
          </m:e>
          <m:sub>
            <m:r>
              <m:t>s</m:t>
            </m:r>
            <m:r>
              <m:t>i</m:t>
            </m:r>
            <m:r>
              <m:t>g</m:t>
            </m:r>
            <m:r>
              <m:t>n</m:t>
            </m:r>
            <m:r>
              <m:t>a</m:t>
            </m:r>
            <m:r>
              <m:t>l</m:t>
            </m:r>
          </m:sub>
        </m:sSub>
      </m:oMath>
      <w:r>
        <w:t xml:space="preserve">, де</w:t>
      </w:r>
      <w:r>
        <w:t xml:space="preserve"> </w:t>
      </w:r>
      <m:oMath>
        <m:r>
          <m:t>S</m:t>
        </m:r>
        <m:sSub>
          <m:e>
            <m:r>
              <m:t>D</m:t>
            </m:r>
          </m:e>
          <m:sub>
            <m:r>
              <m:t>s</m:t>
            </m:r>
            <m:r>
              <m:t>i</m:t>
            </m:r>
            <m:r>
              <m:t>g</m:t>
            </m:r>
            <m:r>
              <m:t>n</m:t>
            </m:r>
            <m:r>
              <m:t>a</m:t>
            </m:r>
            <m:r>
              <m:t>l</m:t>
            </m:r>
          </m:sub>
        </m:sSub>
      </m:oMath>
      <w:r>
        <w:t xml:space="preserve"> </w:t>
      </w:r>
      <w:r>
        <w:t xml:space="preserve">визначає стандартне відхилення ряду;</w:t>
      </w:r>
    </w:p>
    <w:p>
      <w:pPr>
        <w:numPr>
          <w:ilvl w:val="0"/>
          <w:numId w:val="1025"/>
        </w:numPr>
        <w:pStyle w:val="Compact"/>
      </w:pPr>
      <w:r>
        <w:rPr>
          <w:bCs/>
          <w:b/>
        </w:rPr>
        <w:t xml:space="preserve">min_linelength</w:t>
      </w:r>
      <w:r>
        <w:t xml:space="preserve"> </w:t>
      </w:r>
      <w:r>
        <w:t xml:space="preserve">(</w:t>
      </w:r>
      <w:r>
        <w:rPr>
          <w:iCs/>
          <w:i/>
        </w:rPr>
        <w:t xml:space="preserve">int</w:t>
      </w:r>
      <w:r>
        <w:t xml:space="preserve">) — мінімальна довжина діагональних та вертикальних ліній. За замовчування дорівнює 2;</w:t>
      </w:r>
    </w:p>
    <w:p>
      <w:pPr>
        <w:numPr>
          <w:ilvl w:val="0"/>
          <w:numId w:val="1025"/>
        </w:numPr>
        <w:pStyle w:val="Compact"/>
      </w:pPr>
      <w:r>
        <w:rPr>
          <w:bCs/>
          <w:b/>
        </w:rPr>
        <w:t xml:space="preserve">method</w:t>
      </w:r>
      <w:r>
        <w:t xml:space="preserve"> </w:t>
      </w:r>
      <w:r>
        <w:t xml:space="preserve">(</w:t>
      </w:r>
      <w:r>
        <w:rPr>
          <w:iCs/>
          <w:i/>
        </w:rPr>
        <w:t xml:space="preserve">str</w:t>
      </w:r>
      <w:r>
        <w:t xml:space="preserve">) — Може бути</w:t>
      </w:r>
      <w:r>
        <w:t xml:space="preserve"> </w:t>
      </w:r>
      <w:r>
        <w:rPr>
          <w:rStyle w:val="VerbatimChar"/>
        </w:rPr>
        <w:t xml:space="preserve">"pyrqa"</w:t>
      </w:r>
      <w:r>
        <w:t xml:space="preserve"> </w:t>
      </w:r>
      <w:r>
        <w:t xml:space="preserve">для виконання рекурентного аналізу, але із використанням бібліотеки</w:t>
      </w:r>
      <w:r>
        <w:t xml:space="preserve"> </w:t>
      </w:r>
      <w:r>
        <w:rPr>
          <w:rStyle w:val="VerbatimChar"/>
        </w:rPr>
        <w:t xml:space="preserve">PyRQA</w:t>
      </w:r>
      <w:r>
        <w:t xml:space="preserve"> </w:t>
      </w:r>
      <w:r>
        <w:t xml:space="preserve">(потребує додаткового встановлення);</w:t>
      </w:r>
    </w:p>
    <w:p>
      <w:pPr>
        <w:numPr>
          <w:ilvl w:val="0"/>
          <w:numId w:val="1025"/>
        </w:numPr>
        <w:pStyle w:val="Compact"/>
      </w:pPr>
      <w:r>
        <w:rPr>
          <w:bCs/>
          <w:b/>
        </w:rPr>
        <w:t xml:space="preserve">show</w:t>
      </w:r>
      <w:r>
        <w:t xml:space="preserve"> </w:t>
      </w:r>
      <w:r>
        <w:t xml:space="preserve">(</w:t>
      </w:r>
      <w:r>
        <w:rPr>
          <w:iCs/>
          <w:i/>
        </w:rPr>
        <w:t xml:space="preserve">bool</w:t>
      </w:r>
      <w:r>
        <w:t xml:space="preserve">) — візуалізувати рекурентну матрицю.</w:t>
      </w:r>
    </w:p>
    <w:p>
      <w:pPr>
        <w:pStyle w:val="FirstParagraph"/>
      </w:pPr>
      <w:r>
        <w:rPr>
          <w:bCs/>
          <w:b/>
        </w:rPr>
        <w:t xml:space="preserve">Повертає:</w:t>
      </w:r>
    </w:p>
    <w:p>
      <w:pPr>
        <w:numPr>
          <w:ilvl w:val="0"/>
          <w:numId w:val="1026"/>
        </w:numPr>
        <w:pStyle w:val="Compact"/>
      </w:pPr>
      <w:r>
        <w:rPr>
          <w:bCs/>
          <w:b/>
        </w:rPr>
        <w:t xml:space="preserve">rqa</w:t>
      </w:r>
      <w:r>
        <w:t xml:space="preserve"> </w:t>
      </w:r>
      <w:r>
        <w:t xml:space="preserve">(</w:t>
      </w:r>
      <w:r>
        <w:rPr>
          <w:iCs/>
          <w:i/>
        </w:rPr>
        <w:t xml:space="preserve">DataFrame</w:t>
      </w:r>
      <w:r>
        <w:t xml:space="preserve">) — результати процедури RQA;</w:t>
      </w:r>
    </w:p>
    <w:p>
      <w:pPr>
        <w:numPr>
          <w:ilvl w:val="0"/>
          <w:numId w:val="1026"/>
        </w:numPr>
        <w:pStyle w:val="Compact"/>
      </w:pPr>
      <w:r>
        <w:rPr>
          <w:bCs/>
          <w:b/>
        </w:rPr>
        <w:t xml:space="preserve">info</w:t>
      </w:r>
      <w:r>
        <w:t xml:space="preserve"> </w:t>
      </w:r>
      <w:r>
        <w:t xml:space="preserve">(</w:t>
      </w:r>
      <w:r>
        <w:rPr>
          <w:iCs/>
          <w:i/>
        </w:rPr>
        <w:t xml:space="preserve">dict</w:t>
      </w:r>
      <w:r>
        <w:t xml:space="preserve">) — словник, що містить інформацію відносно параметрів RQA.</w:t>
      </w:r>
    </w:p>
    <w:p>
      <w:pPr>
        <w:pStyle w:val="FirstParagraph"/>
      </w:pPr>
      <w:r>
        <w:t xml:space="preserve">Тепер можемо приступити до віконної процедури:</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rPr>
          <w:rStyle w:val="CommentTok"/>
        </w:rPr>
        <w:t xml:space="preserve"># відбираємо фрагмент</w:t>
      </w:r>
      <w:r>
        <w:br/>
      </w:r>
      <w:r>
        <w:br/>
      </w:r>
      <w:r>
        <w:rPr>
          <w:rStyle w:val="NormalTok"/>
        </w:rPr>
        <w:t xml:space="preserve">    fragm </w:t>
      </w:r>
      <w:r>
        <w:rPr>
          <w:rStyle w:val="OperatorTok"/>
        </w:rPr>
        <w:t xml:space="preserve">=</w:t>
      </w:r>
      <w:r>
        <w:rPr>
          <w:rStyle w:val="NormalTok"/>
        </w:rPr>
        <w:t xml:space="preserve"> transformation(fragm, ret_type)   </w:t>
      </w:r>
      <w:r>
        <w:rPr>
          <w:rStyle w:val="CommentTok"/>
        </w:rPr>
        <w:t xml:space="preserve"># виконуємо процедуру </w:t>
      </w:r>
      <w:r>
        <w:br/>
      </w:r>
      <w:r>
        <w:rPr>
          <w:rStyle w:val="NormalTok"/>
        </w:rPr>
        <w:t xml:space="preserve">                                              </w:t>
      </w:r>
      <w:r>
        <w:rPr>
          <w:rStyle w:val="CommentTok"/>
        </w:rPr>
        <w:t xml:space="preserve"># трансформації ряду</w:t>
      </w:r>
      <w:r>
        <w:br/>
      </w:r>
      <w:r>
        <w:rPr>
          <w:rStyle w:val="NormalTok"/>
        </w:rPr>
        <w:t xml:space="preserve">    </w:t>
      </w:r>
      <w:r>
        <w:br/>
      </w:r>
      <w:r>
        <w:rPr>
          <w:rStyle w:val="NormalTok"/>
        </w:rPr>
        <w:t xml:space="preserve">    resultRQA, _ </w:t>
      </w:r>
      <w:r>
        <w:rPr>
          <w:rStyle w:val="OperatorTok"/>
        </w:rPr>
        <w:t xml:space="preserve">=</w:t>
      </w:r>
      <w:r>
        <w:rPr>
          <w:rStyle w:val="NormalTok"/>
        </w:rPr>
        <w:t xml:space="preserve"> nk.complexity_rqa(fragm,</w:t>
      </w:r>
      <w:r>
        <w:br/>
      </w:r>
      <w:r>
        <w:rPr>
          <w:rStyle w:val="NormalTok"/>
        </w:rPr>
        <w:t xml:space="preserve">                                     delay</w:t>
      </w:r>
      <w:r>
        <w:rPr>
          <w:rStyle w:val="OperatorTok"/>
        </w:rPr>
        <w:t xml:space="preserve">=</w:t>
      </w:r>
      <w:r>
        <w:rPr>
          <w:rStyle w:val="NormalTok"/>
        </w:rPr>
        <w:t xml:space="preserve">tau,</w:t>
      </w:r>
      <w:r>
        <w:br/>
      </w:r>
      <w:r>
        <w:rPr>
          <w:rStyle w:val="NormalTok"/>
        </w:rPr>
        <w:t xml:space="preserve">                                     dimension</w:t>
      </w:r>
      <w:r>
        <w:rPr>
          <w:rStyle w:val="OperatorTok"/>
        </w:rPr>
        <w:t xml:space="preserve">=</w:t>
      </w:r>
      <w:r>
        <w:rPr>
          <w:rStyle w:val="NormalTok"/>
        </w:rPr>
        <w:t xml:space="preserve">m,</w:t>
      </w:r>
      <w:r>
        <w:br/>
      </w:r>
      <w:r>
        <w:rPr>
          <w:rStyle w:val="NormalTok"/>
        </w:rPr>
        <w:t xml:space="preserve">                                     tolerance</w:t>
      </w:r>
      <w:r>
        <w:rPr>
          <w:rStyle w:val="OperatorTok"/>
        </w:rPr>
        <w:t xml:space="preserve">=</w:t>
      </w:r>
      <w:r>
        <w:rPr>
          <w:rStyle w:val="NormalTok"/>
        </w:rPr>
        <w:t xml:space="preserve">eps)</w:t>
      </w:r>
      <w:r>
        <w:br/>
      </w:r>
      <w:r>
        <w:rPr>
          <w:rStyle w:val="NormalTok"/>
        </w:rPr>
        <w:t xml:space="preserve">    </w:t>
      </w:r>
      <w:r>
        <w:br/>
      </w:r>
      <w:r>
        <w:rPr>
          <w:rStyle w:val="NormalTok"/>
        </w:rPr>
        <w:t xml:space="preserve">    </w:t>
      </w:r>
      <w:r>
        <w:rPr>
          <w:rStyle w:val="CommentTok"/>
        </w:rPr>
        <w:t xml:space="preserve"># Обчислення відношення ламінарності до детермінізму</w:t>
      </w:r>
      <w:r>
        <w:br/>
      </w:r>
      <w:r>
        <w:rPr>
          <w:rStyle w:val="NormalTok"/>
        </w:rPr>
        <w:t xml:space="preserve">    resultRQA[</w:t>
      </w:r>
      <w:r>
        <w:rPr>
          <w:rStyle w:val="StringTok"/>
        </w:rPr>
        <w:t xml:space="preserve">'LamiDet'</w:t>
      </w:r>
      <w:r>
        <w:rPr>
          <w:rStyle w:val="NormalTok"/>
        </w:rPr>
        <w:t xml:space="preserve">] </w:t>
      </w:r>
      <w:r>
        <w:rPr>
          <w:rStyle w:val="OperatorTok"/>
        </w:rPr>
        <w:t xml:space="preserve">=</w:t>
      </w:r>
      <w:r>
        <w:rPr>
          <w:rStyle w:val="NormalTok"/>
        </w:rPr>
        <w:t xml:space="preserve"> resultRQA[</w:t>
      </w:r>
      <w:r>
        <w:rPr>
          <w:rStyle w:val="StringTok"/>
        </w:rPr>
        <w:t xml:space="preserve">'Laminarity'</w:t>
      </w:r>
      <w:r>
        <w:rPr>
          <w:rStyle w:val="NormalTok"/>
        </w:rPr>
        <w:t xml:space="preserve">]</w:t>
      </w:r>
      <w:r>
        <w:rPr>
          <w:rStyle w:val="OperatorTok"/>
        </w:rPr>
        <w:t xml:space="preserve">/</w:t>
      </w:r>
      <w:r>
        <w:rPr>
          <w:rStyle w:val="NormalTok"/>
        </w:rPr>
        <w:t xml:space="preserve">resultRQA[</w:t>
      </w:r>
      <w:r>
        <w:rPr>
          <w:rStyle w:val="StringTok"/>
        </w:rPr>
        <w:t xml:space="preserve">'Determinism'</w:t>
      </w:r>
      <w:r>
        <w:rPr>
          <w:rStyle w:val="NormalTok"/>
        </w:rPr>
        <w:t xml:space="preserve">]</w:t>
      </w:r>
      <w:r>
        <w:br/>
      </w:r>
      <w:r>
        <w:br/>
      </w:r>
      <w:r>
        <w:rPr>
          <w:rStyle w:val="NormalTok"/>
        </w:rPr>
        <w:t xml:space="preserve">    </w:t>
      </w:r>
      <w:r>
        <w:rPr>
          <w:rStyle w:val="CommentTok"/>
        </w:rPr>
        <w:t xml:space="preserve"># Обчислення дивергенції чорних вертикальних ліній</w:t>
      </w:r>
      <w:r>
        <w:br/>
      </w:r>
      <w:r>
        <w:rPr>
          <w:rStyle w:val="NormalTok"/>
        </w:rPr>
        <w:t xml:space="preserve">    resultRQA[</w:t>
      </w:r>
      <w:r>
        <w:rPr>
          <w:rStyle w:val="StringTok"/>
        </w:rPr>
        <w:t xml:space="preserve">'VDiv'</w:t>
      </w:r>
      <w:r>
        <w:rPr>
          <w:rStyle w:val="NormalTok"/>
        </w:rPr>
        <w:t xml:space="preserve">] </w:t>
      </w:r>
      <w:r>
        <w:rPr>
          <w:rStyle w:val="OperatorTok"/>
        </w:rPr>
        <w:t xml:space="preserve">=</w:t>
      </w:r>
      <w:r>
        <w:rPr>
          <w:rStyle w:val="NormalTok"/>
        </w:rPr>
        <w:t xml:space="preserve"> </w:t>
      </w:r>
      <w:r>
        <w:rPr>
          <w:rStyle w:val="FloatTok"/>
        </w:rPr>
        <w:t xml:space="preserve">1.</w:t>
      </w:r>
      <w:r>
        <w:rPr>
          <w:rStyle w:val="OperatorTok"/>
        </w:rPr>
        <w:t xml:space="preserve">/</w:t>
      </w:r>
      <w:r>
        <w:rPr>
          <w:rStyle w:val="NormalTok"/>
        </w:rPr>
        <w:t xml:space="preserve">resultRQA[</w:t>
      </w:r>
      <w:r>
        <w:rPr>
          <w:rStyle w:val="StringTok"/>
        </w:rPr>
        <w:t xml:space="preserve">'VMax'</w:t>
      </w:r>
      <w:r>
        <w:rPr>
          <w:rStyle w:val="NormalTok"/>
        </w:rPr>
        <w:t xml:space="preserve">]</w:t>
      </w:r>
      <w:r>
        <w:br/>
      </w:r>
      <w:r>
        <w:br/>
      </w:r>
      <w:r>
        <w:rPr>
          <w:rStyle w:val="NormalTok"/>
        </w:rPr>
        <w:t xml:space="preserve">    </w:t>
      </w:r>
      <w:r>
        <w:rPr>
          <w:rStyle w:val="CommentTok"/>
        </w:rPr>
        <w:t xml:space="preserve"># Обчислення дивергенції білих вертикальних ліній</w:t>
      </w:r>
      <w:r>
        <w:br/>
      </w:r>
      <w:r>
        <w:rPr>
          <w:rStyle w:val="NormalTok"/>
        </w:rPr>
        <w:t xml:space="preserve">    resultRQA[</w:t>
      </w:r>
      <w:r>
        <w:rPr>
          <w:rStyle w:val="StringTok"/>
        </w:rPr>
        <w:t xml:space="preserve">'WVDiv'</w:t>
      </w:r>
      <w:r>
        <w:rPr>
          <w:rStyle w:val="NormalTok"/>
        </w:rPr>
        <w:t xml:space="preserve">] </w:t>
      </w:r>
      <w:r>
        <w:rPr>
          <w:rStyle w:val="OperatorTok"/>
        </w:rPr>
        <w:t xml:space="preserve">=</w:t>
      </w:r>
      <w:r>
        <w:rPr>
          <w:rStyle w:val="NormalTok"/>
        </w:rPr>
        <w:t xml:space="preserve"> </w:t>
      </w:r>
      <w:r>
        <w:rPr>
          <w:rStyle w:val="FloatTok"/>
        </w:rPr>
        <w:t xml:space="preserve">1.</w:t>
      </w:r>
      <w:r>
        <w:rPr>
          <w:rStyle w:val="OperatorTok"/>
        </w:rPr>
        <w:t xml:space="preserve">/</w:t>
      </w:r>
      <w:r>
        <w:rPr>
          <w:rStyle w:val="NormalTok"/>
        </w:rPr>
        <w:t xml:space="preserve">resultRQA[</w:t>
      </w:r>
      <w:r>
        <w:rPr>
          <w:rStyle w:val="StringTok"/>
        </w:rPr>
        <w:t xml:space="preserve">'WMax'</w:t>
      </w:r>
      <w:r>
        <w:rPr>
          <w:rStyle w:val="NormalTok"/>
        </w:rPr>
        <w:t xml:space="preserve">]</w:t>
      </w:r>
      <w:r>
        <w:br/>
      </w:r>
      <w:r>
        <w:br/>
      </w:r>
      <w:r>
        <w:rPr>
          <w:rStyle w:val="NormalTok"/>
        </w:rPr>
        <w:t xml:space="preserve">    RR.append(resultRQA[</w:t>
      </w:r>
      <w:r>
        <w:rPr>
          <w:rStyle w:val="StringTok"/>
        </w:rPr>
        <w:t xml:space="preserve">'RecurrenceRate'</w:t>
      </w:r>
      <w:r>
        <w:rPr>
          <w:rStyle w:val="NormalTok"/>
        </w:rPr>
        <w:t xml:space="preserve">])</w:t>
      </w:r>
      <w:r>
        <w:br/>
      </w:r>
      <w:r>
        <w:rPr>
          <w:rStyle w:val="NormalTok"/>
        </w:rPr>
        <w:t xml:space="preserve">    DET.append(resultRQA[</w:t>
      </w:r>
      <w:r>
        <w:rPr>
          <w:rStyle w:val="StringTok"/>
        </w:rPr>
        <w:t xml:space="preserve">'Determinism'</w:t>
      </w:r>
      <w:r>
        <w:rPr>
          <w:rStyle w:val="NormalTok"/>
        </w:rPr>
        <w:t xml:space="preserve">])</w:t>
      </w:r>
      <w:r>
        <w:br/>
      </w:r>
      <w:r>
        <w:rPr>
          <w:rStyle w:val="NormalTok"/>
        </w:rPr>
        <w:t xml:space="preserve">    DIV.append(resultRQA[</w:t>
      </w:r>
      <w:r>
        <w:rPr>
          <w:rStyle w:val="StringTok"/>
        </w:rPr>
        <w:t xml:space="preserve">'Divergence'</w:t>
      </w:r>
      <w:r>
        <w:rPr>
          <w:rStyle w:val="NormalTok"/>
        </w:rPr>
        <w:t xml:space="preserve">]) </w:t>
      </w:r>
      <w:r>
        <w:br/>
      </w:r>
      <w:r>
        <w:rPr>
          <w:rStyle w:val="NormalTok"/>
        </w:rPr>
        <w:t xml:space="preserve">    AVG_DIAG_LINE.append(resultRQA[</w:t>
      </w:r>
      <w:r>
        <w:rPr>
          <w:rStyle w:val="StringTok"/>
        </w:rPr>
        <w:t xml:space="preserve">'L'</w:t>
      </w:r>
      <w:r>
        <w:rPr>
          <w:rStyle w:val="NormalTok"/>
        </w:rPr>
        <w:t xml:space="preserve">])</w:t>
      </w:r>
      <w:r>
        <w:br/>
      </w:r>
      <w:r>
        <w:rPr>
          <w:rStyle w:val="NormalTok"/>
        </w:rPr>
        <w:t xml:space="preserve">    ENT_DIAG.append(resultRQA[</w:t>
      </w:r>
      <w:r>
        <w:rPr>
          <w:rStyle w:val="StringTok"/>
        </w:rPr>
        <w:t xml:space="preserve">'LEn'</w:t>
      </w:r>
      <w:r>
        <w:rPr>
          <w:rStyle w:val="NormalTok"/>
        </w:rPr>
        <w:t xml:space="preserve">])</w:t>
      </w:r>
      <w:r>
        <w:br/>
      </w:r>
      <w:r>
        <w:rPr>
          <w:rStyle w:val="NormalTok"/>
        </w:rPr>
        <w:t xml:space="preserve">    LAM.append(resultRQA[</w:t>
      </w:r>
      <w:r>
        <w:rPr>
          <w:rStyle w:val="StringTok"/>
        </w:rPr>
        <w:t xml:space="preserve">'Laminarity'</w:t>
      </w:r>
      <w:r>
        <w:rPr>
          <w:rStyle w:val="NormalTok"/>
        </w:rPr>
        <w:t xml:space="preserve">]) </w:t>
      </w:r>
      <w:r>
        <w:br/>
      </w:r>
      <w:r>
        <w:rPr>
          <w:rStyle w:val="NormalTok"/>
        </w:rPr>
        <w:t xml:space="preserve">    TT.append(resultRQA[</w:t>
      </w:r>
      <w:r>
        <w:rPr>
          <w:rStyle w:val="StringTok"/>
        </w:rPr>
        <w:t xml:space="preserve">'TrappingTime'</w:t>
      </w:r>
      <w:r>
        <w:rPr>
          <w:rStyle w:val="NormalTok"/>
        </w:rPr>
        <w:t xml:space="preserve">]) </w:t>
      </w:r>
      <w:r>
        <w:br/>
      </w:r>
      <w:r>
        <w:rPr>
          <w:rStyle w:val="NormalTok"/>
        </w:rPr>
        <w:t xml:space="preserve">    ENT_VERT.append(resultRQA[</w:t>
      </w:r>
      <w:r>
        <w:rPr>
          <w:rStyle w:val="StringTok"/>
        </w:rPr>
        <w:t xml:space="preserve">'VEn'</w:t>
      </w:r>
      <w:r>
        <w:rPr>
          <w:rStyle w:val="NormalTok"/>
        </w:rPr>
        <w:t xml:space="preserve">])</w:t>
      </w:r>
      <w:r>
        <w:br/>
      </w:r>
      <w:r>
        <w:rPr>
          <w:rStyle w:val="NormalTok"/>
        </w:rPr>
        <w:t xml:space="preserve">    ENT_WHITE_VERT.append(resultRQA[</w:t>
      </w:r>
      <w:r>
        <w:rPr>
          <w:rStyle w:val="StringTok"/>
        </w:rPr>
        <w:t xml:space="preserve">'WEn'</w:t>
      </w:r>
      <w:r>
        <w:rPr>
          <w:rStyle w:val="NormalTok"/>
        </w:rPr>
        <w:t xml:space="preserve">])</w:t>
      </w:r>
      <w:r>
        <w:br/>
      </w:r>
      <w:r>
        <w:rPr>
          <w:rStyle w:val="NormalTok"/>
        </w:rPr>
        <w:t xml:space="preserve">    AVG_WVERT_LINE.append(resultRQA[</w:t>
      </w:r>
      <w:r>
        <w:rPr>
          <w:rStyle w:val="StringTok"/>
        </w:rPr>
        <w:t xml:space="preserve">'W'</w:t>
      </w:r>
      <w:r>
        <w:rPr>
          <w:rStyle w:val="NormalTok"/>
        </w:rPr>
        <w:t xml:space="preserve">]) </w:t>
      </w:r>
      <w:r>
        <w:br/>
      </w:r>
      <w:r>
        <w:rPr>
          <w:rStyle w:val="NormalTok"/>
        </w:rPr>
        <w:t xml:space="preserve">    VERT_DIV.append(resultRQA[</w:t>
      </w:r>
      <w:r>
        <w:rPr>
          <w:rStyle w:val="StringTok"/>
        </w:rPr>
        <w:t xml:space="preserve">'VDiv'</w:t>
      </w:r>
      <w:r>
        <w:rPr>
          <w:rStyle w:val="NormalTok"/>
        </w:rPr>
        <w:t xml:space="preserve">])</w:t>
      </w:r>
      <w:r>
        <w:br/>
      </w:r>
      <w:r>
        <w:rPr>
          <w:rStyle w:val="NormalTok"/>
        </w:rPr>
        <w:t xml:space="preserve">    WHITE_VERT_DIV.append(resultRQA[</w:t>
      </w:r>
      <w:r>
        <w:rPr>
          <w:rStyle w:val="StringTok"/>
        </w:rPr>
        <w:t xml:space="preserve">'WVDiv'</w:t>
      </w:r>
      <w:r>
        <w:rPr>
          <w:rStyle w:val="NormalTok"/>
        </w:rPr>
        <w:t xml:space="preserve">])</w:t>
      </w:r>
      <w:r>
        <w:br/>
      </w:r>
      <w:r>
        <w:rPr>
          <w:rStyle w:val="NormalTok"/>
        </w:rPr>
        <w:t xml:space="preserve">    RATIO_DET_REC.append(resultRQA[</w:t>
      </w:r>
      <w:r>
        <w:rPr>
          <w:rStyle w:val="StringTok"/>
        </w:rPr>
        <w:t xml:space="preserve">'DeteRec'</w:t>
      </w:r>
      <w:r>
        <w:rPr>
          <w:rStyle w:val="NormalTok"/>
        </w:rPr>
        <w:t xml:space="preserve">]) </w:t>
      </w:r>
      <w:r>
        <w:br/>
      </w:r>
      <w:r>
        <w:rPr>
          <w:rStyle w:val="NormalTok"/>
        </w:rPr>
        <w:t xml:space="preserve">    RATIO_LAM_DET.append(resultRQA[</w:t>
      </w:r>
      <w:r>
        <w:rPr>
          <w:rStyle w:val="StringTok"/>
        </w:rPr>
        <w:t xml:space="preserve">'LamiDet'</w:t>
      </w:r>
      <w:r>
        <w:rPr>
          <w:rStyle w:val="NormalTok"/>
        </w:rPr>
        <w:t xml:space="preserve">])</w:t>
      </w:r>
      <w:r>
        <w:br/>
      </w:r>
      <w:r>
        <w:rPr>
          <w:rStyle w:val="NormalTok"/>
        </w:rPr>
        <w:t xml:space="preserve">    DIAG_RR.append(resultRQA[</w:t>
      </w:r>
      <w:r>
        <w:rPr>
          <w:rStyle w:val="StringTok"/>
        </w:rPr>
        <w:t xml:space="preserve">'DiagRec'</w:t>
      </w:r>
      <w:r>
        <w:rPr>
          <w:rStyle w:val="NormalTok"/>
        </w:rPr>
        <w:t xml:space="preserve">])</w:t>
      </w:r>
    </w:p>
    <w:p>
      <w:pPr>
        <w:pStyle w:val="SourceCode"/>
      </w:pPr>
      <w:r>
        <w:rPr>
          <w:rStyle w:val="VerbatimChar"/>
        </w:rPr>
        <w:t xml:space="preserve">100%|██████████| 7054/7054 [01:58&lt;00:00, 59.43it/s]</w:t>
      </w:r>
    </w:p>
    <w:p>
      <w:pPr>
        <w:pStyle w:val="FirstParagraph"/>
      </w:pPr>
      <w:r>
        <w:t xml:space="preserve">Зберігаємо отримані результати в текстових файлах:</w:t>
      </w:r>
    </w:p>
    <w:p>
      <w:pPr>
        <w:pStyle w:val="SourceCode"/>
      </w:pPr>
      <w:r>
        <w:rPr>
          <w:rStyle w:val="NormalTok"/>
        </w:rPr>
        <w:t xml:space="preserve">name </w:t>
      </w:r>
      <w:r>
        <w:rPr>
          <w:rStyle w:val="OperatorTok"/>
        </w:rPr>
        <w:t xml:space="preserve">=</w:t>
      </w:r>
      <w:r>
        <w:rPr>
          <w:rStyle w:val="NormalTok"/>
        </w:rPr>
        <w:t xml:space="preserve"> </w:t>
      </w:r>
      <w:r>
        <w:rPr>
          <w:rStyle w:val="SpecialStringTok"/>
        </w:rPr>
        <w:t xml:space="preserve">f"RQA_classic_name=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_m=</w:t>
      </w:r>
      <w:r>
        <w:rPr>
          <w:rStyle w:val="SpecialCharTok"/>
        </w:rPr>
        <w:t xml:space="preserve">{</w:t>
      </w:r>
      <w:r>
        <w:rPr>
          <w:rStyle w:val="NormalTok"/>
        </w:rPr>
        <w:t xml:space="preserve">m</w:t>
      </w:r>
      <w:r>
        <w:rPr>
          <w:rStyle w:val="SpecialCharTok"/>
        </w:rPr>
        <w:t xml:space="preserve">}</w:t>
      </w:r>
      <w:r>
        <w:rPr>
          <w:rStyle w:val="SpecialStringTok"/>
        </w:rPr>
        <w:t xml:space="preserve">_ </w:t>
      </w:r>
      <w:r>
        <w:rPr>
          <w:rStyle w:val="CharTok"/>
        </w:rPr>
        <w:t xml:space="preserve">\</w:t>
      </w:r>
      <w:r>
        <w:br/>
      </w:r>
      <w:r>
        <w:rPr>
          <w:rStyle w:val="SpecialStringTok"/>
        </w:rPr>
        <w:t xml:space="preserve">    tau=</w:t>
      </w:r>
      <w:r>
        <w:rPr>
          <w:rStyle w:val="SpecialCharTok"/>
        </w:rPr>
        <w:t xml:space="preserve">{</w:t>
      </w:r>
      <w:r>
        <w:rPr>
          <w:rStyle w:val="NormalTok"/>
        </w:rPr>
        <w:t xml:space="preserve">tau</w:t>
      </w:r>
      <w:r>
        <w:rPr>
          <w:rStyle w:val="SpecialCharTok"/>
        </w:rPr>
        <w:t xml:space="preserve">}</w:t>
      </w:r>
      <w:r>
        <w:rPr>
          <w:rStyle w:val="SpecialStringTok"/>
        </w:rPr>
        <w:t xml:space="preserve">_eps=</w:t>
      </w:r>
      <w:r>
        <w:rPr>
          <w:rStyle w:val="SpecialCharTok"/>
        </w:rPr>
        <w:t xml:space="preserve">{</w:t>
      </w:r>
      <w:r>
        <w:rPr>
          <w:rStyle w:val="NormalTok"/>
        </w:rPr>
        <w:t xml:space="preserve">eps</w:t>
      </w:r>
      <w:r>
        <w:rPr>
          <w:rStyle w:val="SpecialCharTok"/>
        </w:rPr>
        <w:t xml:space="preserve">}</w:t>
      </w:r>
      <w:r>
        <w:rPr>
          <w:rStyle w:val="SpecialStringTok"/>
        </w:rPr>
        <w:t xml:space="preserve">.txt"</w:t>
      </w:r>
      <w:r>
        <w:br/>
      </w:r>
      <w:r>
        <w:br/>
      </w:r>
      <w:r>
        <w:rPr>
          <w:rStyle w:val="NormalTok"/>
        </w:rPr>
        <w:t xml:space="preserve">np.savetxt(</w:t>
      </w:r>
      <w:r>
        <w:rPr>
          <w:rStyle w:val="StringTok"/>
        </w:rPr>
        <w:t xml:space="preserve">"RR"</w:t>
      </w:r>
      <w:r>
        <w:rPr>
          <w:rStyle w:val="NormalTok"/>
        </w:rPr>
        <w:t xml:space="preserve"> </w:t>
      </w:r>
      <w:r>
        <w:rPr>
          <w:rStyle w:val="OperatorTok"/>
        </w:rPr>
        <w:t xml:space="preserve">+</w:t>
      </w:r>
      <w:r>
        <w:rPr>
          <w:rStyle w:val="NormalTok"/>
        </w:rPr>
        <w:t xml:space="preserve"> name, RR)</w:t>
      </w:r>
      <w:r>
        <w:br/>
      </w:r>
      <w:r>
        <w:rPr>
          <w:rStyle w:val="NormalTok"/>
        </w:rPr>
        <w:t xml:space="preserve">np.savetxt(</w:t>
      </w:r>
      <w:r>
        <w:rPr>
          <w:rStyle w:val="StringTok"/>
        </w:rPr>
        <w:t xml:space="preserve">"DIAG_RR"</w:t>
      </w:r>
      <w:r>
        <w:rPr>
          <w:rStyle w:val="NormalTok"/>
        </w:rPr>
        <w:t xml:space="preserve"> </w:t>
      </w:r>
      <w:r>
        <w:rPr>
          <w:rStyle w:val="OperatorTok"/>
        </w:rPr>
        <w:t xml:space="preserve">+</w:t>
      </w:r>
      <w:r>
        <w:rPr>
          <w:rStyle w:val="NormalTok"/>
        </w:rPr>
        <w:t xml:space="preserve"> name, DIAG_RR)</w:t>
      </w:r>
      <w:r>
        <w:br/>
      </w:r>
      <w:r>
        <w:rPr>
          <w:rStyle w:val="NormalTok"/>
        </w:rPr>
        <w:t xml:space="preserve">np.savetxt(</w:t>
      </w:r>
      <w:r>
        <w:rPr>
          <w:rStyle w:val="StringTok"/>
        </w:rPr>
        <w:t xml:space="preserve">"DET"</w:t>
      </w:r>
      <w:r>
        <w:rPr>
          <w:rStyle w:val="NormalTok"/>
        </w:rPr>
        <w:t xml:space="preserve"> </w:t>
      </w:r>
      <w:r>
        <w:rPr>
          <w:rStyle w:val="OperatorTok"/>
        </w:rPr>
        <w:t xml:space="preserve">+</w:t>
      </w:r>
      <w:r>
        <w:rPr>
          <w:rStyle w:val="NormalTok"/>
        </w:rPr>
        <w:t xml:space="preserve"> name, DET)</w:t>
      </w:r>
      <w:r>
        <w:br/>
      </w:r>
      <w:r>
        <w:rPr>
          <w:rStyle w:val="NormalTok"/>
        </w:rPr>
        <w:t xml:space="preserve">np.savetxt(</w:t>
      </w:r>
      <w:r>
        <w:rPr>
          <w:rStyle w:val="StringTok"/>
        </w:rPr>
        <w:t xml:space="preserve">"DIV"</w:t>
      </w:r>
      <w:r>
        <w:rPr>
          <w:rStyle w:val="NormalTok"/>
        </w:rPr>
        <w:t xml:space="preserve"> </w:t>
      </w:r>
      <w:r>
        <w:rPr>
          <w:rStyle w:val="OperatorTok"/>
        </w:rPr>
        <w:t xml:space="preserve">+</w:t>
      </w:r>
      <w:r>
        <w:rPr>
          <w:rStyle w:val="NormalTok"/>
        </w:rPr>
        <w:t xml:space="preserve"> name, DIV)</w:t>
      </w:r>
      <w:r>
        <w:br/>
      </w:r>
      <w:r>
        <w:rPr>
          <w:rStyle w:val="NormalTok"/>
        </w:rPr>
        <w:t xml:space="preserve">np.savetxt(</w:t>
      </w:r>
      <w:r>
        <w:rPr>
          <w:rStyle w:val="StringTok"/>
        </w:rPr>
        <w:t xml:space="preserve">"VERT_DIV"</w:t>
      </w:r>
      <w:r>
        <w:rPr>
          <w:rStyle w:val="NormalTok"/>
        </w:rPr>
        <w:t xml:space="preserve"> </w:t>
      </w:r>
      <w:r>
        <w:rPr>
          <w:rStyle w:val="OperatorTok"/>
        </w:rPr>
        <w:t xml:space="preserve">+</w:t>
      </w:r>
      <w:r>
        <w:rPr>
          <w:rStyle w:val="NormalTok"/>
        </w:rPr>
        <w:t xml:space="preserve"> name, VERT_DIV)</w:t>
      </w:r>
      <w:r>
        <w:br/>
      </w:r>
      <w:r>
        <w:rPr>
          <w:rStyle w:val="NormalTok"/>
        </w:rPr>
        <w:t xml:space="preserve">np.savetxt(</w:t>
      </w:r>
      <w:r>
        <w:rPr>
          <w:rStyle w:val="StringTok"/>
        </w:rPr>
        <w:t xml:space="preserve">"WHITE_VERT_DIV"</w:t>
      </w:r>
      <w:r>
        <w:rPr>
          <w:rStyle w:val="NormalTok"/>
        </w:rPr>
        <w:t xml:space="preserve"> </w:t>
      </w:r>
      <w:r>
        <w:rPr>
          <w:rStyle w:val="OperatorTok"/>
        </w:rPr>
        <w:t xml:space="preserve">+</w:t>
      </w:r>
      <w:r>
        <w:rPr>
          <w:rStyle w:val="NormalTok"/>
        </w:rPr>
        <w:t xml:space="preserve"> name, WHITE_VERT_DIV)</w:t>
      </w:r>
      <w:r>
        <w:br/>
      </w:r>
      <w:r>
        <w:rPr>
          <w:rStyle w:val="NormalTok"/>
        </w:rPr>
        <w:t xml:space="preserve">np.savetxt(</w:t>
      </w:r>
      <w:r>
        <w:rPr>
          <w:rStyle w:val="StringTok"/>
        </w:rPr>
        <w:t xml:space="preserve">"LAM"</w:t>
      </w:r>
      <w:r>
        <w:rPr>
          <w:rStyle w:val="NormalTok"/>
        </w:rPr>
        <w:t xml:space="preserve"> </w:t>
      </w:r>
      <w:r>
        <w:rPr>
          <w:rStyle w:val="OperatorTok"/>
        </w:rPr>
        <w:t xml:space="preserve">+</w:t>
      </w:r>
      <w:r>
        <w:rPr>
          <w:rStyle w:val="NormalTok"/>
        </w:rPr>
        <w:t xml:space="preserve"> name, LAM)</w:t>
      </w:r>
      <w:r>
        <w:br/>
      </w:r>
      <w:r>
        <w:rPr>
          <w:rStyle w:val="NormalTok"/>
        </w:rPr>
        <w:t xml:space="preserve">np.savetxt(</w:t>
      </w:r>
      <w:r>
        <w:rPr>
          <w:rStyle w:val="StringTok"/>
        </w:rPr>
        <w:t xml:space="preserve">"TT"</w:t>
      </w:r>
      <w:r>
        <w:rPr>
          <w:rStyle w:val="NormalTok"/>
        </w:rPr>
        <w:t xml:space="preserve"> </w:t>
      </w:r>
      <w:r>
        <w:rPr>
          <w:rStyle w:val="OperatorTok"/>
        </w:rPr>
        <w:t xml:space="preserve">+</w:t>
      </w:r>
      <w:r>
        <w:rPr>
          <w:rStyle w:val="NormalTok"/>
        </w:rPr>
        <w:t xml:space="preserve"> name, TT)</w:t>
      </w:r>
      <w:r>
        <w:br/>
      </w:r>
      <w:r>
        <w:rPr>
          <w:rStyle w:val="NormalTok"/>
        </w:rPr>
        <w:t xml:space="preserve">np.savetxt(</w:t>
      </w:r>
      <w:r>
        <w:rPr>
          <w:rStyle w:val="StringTok"/>
        </w:rPr>
        <w:t xml:space="preserve">"AVG_DIAG_LINE"</w:t>
      </w:r>
      <w:r>
        <w:rPr>
          <w:rStyle w:val="NormalTok"/>
        </w:rPr>
        <w:t xml:space="preserve"> </w:t>
      </w:r>
      <w:r>
        <w:rPr>
          <w:rStyle w:val="OperatorTok"/>
        </w:rPr>
        <w:t xml:space="preserve">+</w:t>
      </w:r>
      <w:r>
        <w:rPr>
          <w:rStyle w:val="NormalTok"/>
        </w:rPr>
        <w:t xml:space="preserve"> name, AVG_DIAG_LINE)</w:t>
      </w:r>
      <w:r>
        <w:br/>
      </w:r>
      <w:r>
        <w:rPr>
          <w:rStyle w:val="NormalTok"/>
        </w:rPr>
        <w:t xml:space="preserve">np.savetxt(</w:t>
      </w:r>
      <w:r>
        <w:rPr>
          <w:rStyle w:val="StringTok"/>
        </w:rPr>
        <w:t xml:space="preserve">"AVG_WRITE_VERT_LINE"</w:t>
      </w:r>
      <w:r>
        <w:rPr>
          <w:rStyle w:val="NormalTok"/>
        </w:rPr>
        <w:t xml:space="preserve"> </w:t>
      </w:r>
      <w:r>
        <w:rPr>
          <w:rStyle w:val="OperatorTok"/>
        </w:rPr>
        <w:t xml:space="preserve">+</w:t>
      </w:r>
      <w:r>
        <w:rPr>
          <w:rStyle w:val="NormalTok"/>
        </w:rPr>
        <w:t xml:space="preserve"> name, AVG_WVERT_LINE)</w:t>
      </w:r>
      <w:r>
        <w:br/>
      </w:r>
      <w:r>
        <w:rPr>
          <w:rStyle w:val="NormalTok"/>
        </w:rPr>
        <w:t xml:space="preserve">np.savetxt(</w:t>
      </w:r>
      <w:r>
        <w:rPr>
          <w:rStyle w:val="StringTok"/>
        </w:rPr>
        <w:t xml:space="preserve">"ENT_DIAG"</w:t>
      </w:r>
      <w:r>
        <w:rPr>
          <w:rStyle w:val="NormalTok"/>
        </w:rPr>
        <w:t xml:space="preserve"> </w:t>
      </w:r>
      <w:r>
        <w:rPr>
          <w:rStyle w:val="OperatorTok"/>
        </w:rPr>
        <w:t xml:space="preserve">+</w:t>
      </w:r>
      <w:r>
        <w:rPr>
          <w:rStyle w:val="NormalTok"/>
        </w:rPr>
        <w:t xml:space="preserve"> name, ENT_DIAG)</w:t>
      </w:r>
      <w:r>
        <w:br/>
      </w:r>
      <w:r>
        <w:rPr>
          <w:rStyle w:val="NormalTok"/>
        </w:rPr>
        <w:t xml:space="preserve">np.savetxt(</w:t>
      </w:r>
      <w:r>
        <w:rPr>
          <w:rStyle w:val="StringTok"/>
        </w:rPr>
        <w:t xml:space="preserve">"ENT_VERT"</w:t>
      </w:r>
      <w:r>
        <w:rPr>
          <w:rStyle w:val="NormalTok"/>
        </w:rPr>
        <w:t xml:space="preserve"> </w:t>
      </w:r>
      <w:r>
        <w:rPr>
          <w:rStyle w:val="OperatorTok"/>
        </w:rPr>
        <w:t xml:space="preserve">+</w:t>
      </w:r>
      <w:r>
        <w:rPr>
          <w:rStyle w:val="NormalTok"/>
        </w:rPr>
        <w:t xml:space="preserve"> name, ENT_VERT)</w:t>
      </w:r>
      <w:r>
        <w:br/>
      </w:r>
      <w:r>
        <w:rPr>
          <w:rStyle w:val="NormalTok"/>
        </w:rPr>
        <w:t xml:space="preserve">np.savetxt(</w:t>
      </w:r>
      <w:r>
        <w:rPr>
          <w:rStyle w:val="StringTok"/>
        </w:rPr>
        <w:t xml:space="preserve">"ENT_WHITE_VERT"</w:t>
      </w:r>
      <w:r>
        <w:rPr>
          <w:rStyle w:val="NormalTok"/>
        </w:rPr>
        <w:t xml:space="preserve"> </w:t>
      </w:r>
      <w:r>
        <w:rPr>
          <w:rStyle w:val="OperatorTok"/>
        </w:rPr>
        <w:t xml:space="preserve">+</w:t>
      </w:r>
      <w:r>
        <w:rPr>
          <w:rStyle w:val="NormalTok"/>
        </w:rPr>
        <w:t xml:space="preserve"> name, ENT_WHITE_VERT)</w:t>
      </w:r>
      <w:r>
        <w:br/>
      </w:r>
      <w:r>
        <w:rPr>
          <w:rStyle w:val="NormalTok"/>
        </w:rPr>
        <w:t xml:space="preserve">np.savetxt(</w:t>
      </w:r>
      <w:r>
        <w:rPr>
          <w:rStyle w:val="StringTok"/>
        </w:rPr>
        <w:t xml:space="preserve">"RATIO_DET_REC"</w:t>
      </w:r>
      <w:r>
        <w:rPr>
          <w:rStyle w:val="NormalTok"/>
        </w:rPr>
        <w:t xml:space="preserve"> </w:t>
      </w:r>
      <w:r>
        <w:rPr>
          <w:rStyle w:val="OperatorTok"/>
        </w:rPr>
        <w:t xml:space="preserve">+</w:t>
      </w:r>
      <w:r>
        <w:rPr>
          <w:rStyle w:val="NormalTok"/>
        </w:rPr>
        <w:t xml:space="preserve"> name, RATIO_DET_REC)</w:t>
      </w:r>
      <w:r>
        <w:br/>
      </w:r>
      <w:r>
        <w:rPr>
          <w:rStyle w:val="NormalTok"/>
        </w:rPr>
        <w:t xml:space="preserve">np.savetxt(</w:t>
      </w:r>
      <w:r>
        <w:rPr>
          <w:rStyle w:val="StringTok"/>
        </w:rPr>
        <w:t xml:space="preserve">"RATIO_LAM_DET"</w:t>
      </w:r>
      <w:r>
        <w:rPr>
          <w:rStyle w:val="NormalTok"/>
        </w:rPr>
        <w:t xml:space="preserve"> </w:t>
      </w:r>
      <w:r>
        <w:rPr>
          <w:rStyle w:val="OperatorTok"/>
        </w:rPr>
        <w:t xml:space="preserve">+</w:t>
      </w:r>
      <w:r>
        <w:rPr>
          <w:rStyle w:val="NormalTok"/>
        </w:rPr>
        <w:t xml:space="preserve"> name, RATIO_LAM_DET)</w:t>
      </w:r>
    </w:p>
    <w:bookmarkEnd w:id="275"/>
    <w:bookmarkStart w:id="370" w:name="рекурентні-міри"/>
    <w:p>
      <w:pPr>
        <w:pStyle w:val="Heading3"/>
      </w:pPr>
      <w:r>
        <w:t xml:space="preserve">3.2.2 Рекурентні міри</w:t>
      </w:r>
    </w:p>
    <w:p>
      <w:pPr>
        <w:pStyle w:val="FirstParagraph"/>
      </w:pPr>
      <w:r>
        <w:t xml:space="preserve">Займемося побудовою та інтерпретацією отриманих результатів. Для візуалізації графіків визначимо наступну функцію:</w:t>
      </w:r>
    </w:p>
    <w:p>
      <w:pPr>
        <w:pStyle w:val="SourceCode"/>
      </w:pPr>
      <w:r>
        <w:rPr>
          <w:rStyle w:val="KeywordTok"/>
        </w:rPr>
        <w:t xml:space="preserve">def</w:t>
      </w:r>
      <w:r>
        <w:rPr>
          <w:rStyle w:val="NormalTok"/>
        </w:rPr>
        <w:t xml:space="preserve"> plot_recurrence_measure(measure, label, clr</w:t>
      </w:r>
      <w:r>
        <w:rPr>
          <w:rStyle w:val="OperatorTok"/>
        </w:rPr>
        <w:t xml:space="preserve">=</w:t>
      </w:r>
      <w:r>
        <w:rPr>
          <w:rStyle w:val="StringTok"/>
        </w:rPr>
        <w:t xml:space="preserve">"magenta"</w:t>
      </w:r>
      <w:r>
        <w:rPr>
          <w:rStyle w:val="NormalTok"/>
        </w:rPr>
        <w:t xml:space="preserve">):</w:t>
      </w:r>
      <w:r>
        <w:br/>
      </w:r>
      <w:r>
        <w:br/>
      </w:r>
      <w:r>
        <w:rPr>
          <w:rStyle w:val="NormalTok"/>
        </w:rPr>
        <w:t xml:space="preserve">    fig, ax </w:t>
      </w:r>
      <w:r>
        <w:rPr>
          <w:rStyle w:val="OperatorTok"/>
        </w:rPr>
        <w:t xml:space="preserve">=</w:t>
      </w:r>
      <w:r>
        <w:rPr>
          <w:rStyle w:val="NormalTok"/>
        </w:rPr>
        <w:t xml:space="preserve"> plt.subplots()</w:t>
      </w:r>
      <w:r>
        <w:br/>
      </w:r>
      <w:r>
        <w:br/>
      </w:r>
      <w:r>
        <w:rPr>
          <w:rStyle w:val="NormalTok"/>
        </w:rPr>
        <w:t xml:space="preserve">    ax2 </w:t>
      </w:r>
      <w:r>
        <w:rPr>
          <w:rStyle w:val="OperatorTok"/>
        </w:rPr>
        <w:t xml:space="preserve">=</w:t>
      </w:r>
      <w:r>
        <w:rPr>
          <w:rStyle w:val="NormalTok"/>
        </w:rPr>
        <w:t xml:space="preserve"> ax.twinx()</w:t>
      </w:r>
      <w:r>
        <w:br/>
      </w:r>
      <w:r>
        <w:br/>
      </w:r>
      <w:r>
        <w:rPr>
          <w:rStyle w:val="NormalTok"/>
        </w:rPr>
        <w:t xml:space="preserve">    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br/>
      </w:r>
      <w:r>
        <w:rPr>
          <w:rStyle w:val="NormalTok"/>
        </w:rPr>
        <w:t xml:space="preserve">    p1, </w:t>
      </w:r>
      <w:r>
        <w:rPr>
          <w:rStyle w:val="OperatorTok"/>
        </w:rPr>
        <w:t xml:space="preserve">=</w:t>
      </w:r>
      <w:r>
        <w:rPr>
          <w:rStyle w:val="NormalTok"/>
        </w:rPr>
        <w:t xml:space="preserve"> ax.plot(time_ser.index[window:length:tstep], </w:t>
      </w:r>
      <w:r>
        <w:br/>
      </w:r>
      <w:r>
        <w:rPr>
          <w:rStyle w:val="NormalTok"/>
        </w:rPr>
        <w:t xml:space="preserve">                  time_ser.values[window:length:tstep],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ylabel</w:t>
      </w:r>
      <w:r>
        <w:rPr>
          <w:rStyle w:val="SpecialCharTok"/>
        </w:rPr>
        <w:t xml:space="preserve">}</w:t>
      </w:r>
      <w:r>
        <w:rPr>
          <w:rStyle w:val="VerbatimStringTok"/>
        </w:rPr>
        <w:t xml:space="preserve">"</w:t>
      </w:r>
      <w:r>
        <w:rPr>
          <w:rStyle w:val="NormalTok"/>
        </w:rPr>
        <w:t xml:space="preserve">)</w:t>
      </w:r>
      <w:r>
        <w:br/>
      </w:r>
      <w:r>
        <w:rPr>
          <w:rStyle w:val="NormalTok"/>
        </w:rPr>
        <w:t xml:space="preserve">    p2, </w:t>
      </w:r>
      <w:r>
        <w:rPr>
          <w:rStyle w:val="OperatorTok"/>
        </w:rPr>
        <w:t xml:space="preserve">=</w:t>
      </w:r>
      <w:r>
        <w:rPr>
          <w:rStyle w:val="NormalTok"/>
        </w:rPr>
        <w:t xml:space="preserve"> ax2.plot(time_ser.index[window:length:tstep],</w:t>
      </w:r>
      <w:r>
        <w:br/>
      </w:r>
      <w:r>
        <w:rPr>
          <w:rStyle w:val="NormalTok"/>
        </w:rPr>
        <w:t xml:space="preserve">                   measure, </w:t>
      </w:r>
      <w:r>
        <w:br/>
      </w:r>
      <w:r>
        <w:rPr>
          <w:rStyle w:val="NormalTok"/>
        </w:rPr>
        <w:t xml:space="preserve">                   color</w:t>
      </w:r>
      <w:r>
        <w:rPr>
          <w:rStyle w:val="OperatorTok"/>
        </w:rPr>
        <w:t xml:space="preserve">=</w:t>
      </w:r>
      <w:r>
        <w:rPr>
          <w:rStyle w:val="NormalTok"/>
        </w:rPr>
        <w:t xml:space="preserve">clr, </w:t>
      </w:r>
      <w:r>
        <w:br/>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label</w:t>
      </w:r>
      <w:r>
        <w:rPr>
          <w:rStyle w:val="SpecialCharTok"/>
        </w:rPr>
        <w:t xml:space="preserve">}</w:t>
      </w:r>
      <w:r>
        <w:rPr>
          <w:rStyle w:val="VerbatimStringTok"/>
        </w:rPr>
        <w:t xml:space="preserve">$'</w:t>
      </w:r>
      <w:r>
        <w:rPr>
          <w:rStyle w:val="NormalTok"/>
        </w:rPr>
        <w:t xml:space="preserve">)</w:t>
      </w:r>
      <w:r>
        <w:br/>
      </w:r>
      <w:r>
        <w:br/>
      </w:r>
      <w:r>
        <w:rPr>
          <w:rStyle w:val="NormalTok"/>
        </w:rPr>
        <w:t xml:space="preserve">    ax.set_xlabel(xlabel)</w:t>
      </w:r>
      <w:r>
        <w:br/>
      </w:r>
      <w:r>
        <w:rPr>
          <w:rStyle w:val="NormalTok"/>
        </w:rPr>
        <w:t xml:space="preserve">    ax.set_ylabel(</w:t>
      </w:r>
      <w:r>
        <w:rPr>
          <w:rStyle w:val="SpecialStringTok"/>
        </w:rPr>
        <w:t xml:space="preserve">f"</w:t>
      </w:r>
      <w:r>
        <w:rPr>
          <w:rStyle w:val="SpecialCharTok"/>
        </w:rPr>
        <w:t xml:space="preserve">{</w:t>
      </w:r>
      <w:r>
        <w:rPr>
          <w:rStyle w:val="NormalTok"/>
        </w:rPr>
        <w:t xml:space="preserve">ylabel</w:t>
      </w:r>
      <w:r>
        <w:rPr>
          <w:rStyle w:val="SpecialCharTok"/>
        </w:rPr>
        <w:t xml:space="preserve">}</w:t>
      </w:r>
      <w:r>
        <w:rPr>
          <w:rStyle w:val="SpecialStringTok"/>
        </w:rPr>
        <w:t xml:space="preserve">"</w:t>
      </w:r>
      <w:r>
        <w:rPr>
          <w:rStyle w:val="NormalTok"/>
        </w:rPr>
        <w:t xml:space="preserve">)</w:t>
      </w:r>
      <w:r>
        <w:br/>
      </w:r>
      <w:r>
        <w:br/>
      </w:r>
      <w:r>
        <w:rPr>
          <w:rStyle w:val="NormalTok"/>
        </w:rPr>
        <w:t xml:space="preserve">    ax.yaxis.label.set_color(p1.get_color())</w:t>
      </w:r>
      <w:r>
        <w:br/>
      </w:r>
      <w:r>
        <w:rPr>
          <w:rStyle w:val="NormalTok"/>
        </w:rPr>
        <w:t xml:space="preserve">    ax2.yaxis.label.set_color(p2.get_color())</w:t>
      </w:r>
      <w:r>
        <w:br/>
      </w:r>
      <w:r>
        <w:br/>
      </w:r>
      <w:r>
        <w:rPr>
          <w:rStyle w:val="NormalTok"/>
        </w:rPr>
        <w:t xml:space="preserve">    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2</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    ax.tick_params(axis</w:t>
      </w:r>
      <w:r>
        <w:rPr>
          <w:rStyle w:val="OperatorTok"/>
        </w:rPr>
        <w:t xml:space="preserve">=</w:t>
      </w:r>
      <w:r>
        <w:rPr>
          <w:rStyle w:val="StringTok"/>
        </w:rPr>
        <w:t xml:space="preserve">'x'</w:t>
      </w:r>
      <w:r>
        <w:rPr>
          <w:rStyle w:val="NormalTok"/>
        </w:rPr>
        <w:t xml:space="preserve">, rotation</w:t>
      </w:r>
      <w:r>
        <w:rPr>
          <w:rStyle w:val="OperatorTok"/>
        </w:rPr>
        <w:t xml:space="preserve">=</w:t>
      </w:r>
      <w:r>
        <w:rPr>
          <w:rStyle w:val="DecValTok"/>
        </w:rPr>
        <w:t xml:space="preserve">45</w:t>
      </w:r>
      <w:r>
        <w:rPr>
          <w:rStyle w:val="NormalTok"/>
        </w:rPr>
        <w:t xml:space="preserve">, </w:t>
      </w:r>
      <w:r>
        <w:rPr>
          <w:rStyle w:val="OperatorTok"/>
        </w:rPr>
        <w:t xml:space="preserve">**</w:t>
      </w:r>
      <w:r>
        <w:rPr>
          <w:rStyle w:val="NormalTok"/>
        </w:rPr>
        <w:t xml:space="preserve">tkw)</w:t>
      </w:r>
      <w:r>
        <w:br/>
      </w:r>
      <w:r>
        <w:rPr>
          <w:rStyle w:val="NormalTok"/>
        </w:rPr>
        <w:t xml:space="preserve">    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    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rPr>
          <w:rStyle w:val="NormalTok"/>
        </w:rPr>
        <w:t xml:space="preserve">    ax2.legend(handles</w:t>
      </w:r>
      <w:r>
        <w:rPr>
          <w:rStyle w:val="OperatorTok"/>
        </w:rPr>
        <w:t xml:space="preserve">=</w:t>
      </w:r>
      <w:r>
        <w:rPr>
          <w:rStyle w:val="NormalTok"/>
        </w:rPr>
        <w:t xml:space="preserve">[p1, p2])</w:t>
      </w:r>
      <w:r>
        <w:br/>
      </w:r>
      <w:r>
        <w:br/>
      </w:r>
      <w:r>
        <w:rPr>
          <w:rStyle w:val="NormalTok"/>
        </w:rPr>
        <w:t xml:space="preserve">    plt.savefig(label </w:t>
      </w:r>
      <w:r>
        <w:rPr>
          <w:rStyle w:val="OperatorTok"/>
        </w:rPr>
        <w:t xml:space="preserve">+</w:t>
      </w:r>
      <w:r>
        <w:br/>
      </w:r>
      <w:r>
        <w:rPr>
          <w:rStyle w:val="NormalTok"/>
        </w:rPr>
        <w:t xml:space="preserve">        </w:t>
      </w:r>
      <w:r>
        <w:rPr>
          <w:rStyle w:val="SpecialStringTok"/>
        </w:rPr>
        <w:t xml:space="preserve">f" RQA_classic_name=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_m=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_eps=</w:t>
      </w:r>
      <w:r>
        <w:rPr>
          <w:rStyle w:val="SpecialCharTok"/>
        </w:rPr>
        <w:t xml:space="preserve">{</w:t>
      </w:r>
      <w:r>
        <w:rPr>
          <w:rStyle w:val="NormalTok"/>
        </w:rPr>
        <w:t xml:space="preserve">eps</w:t>
      </w:r>
      <w:r>
        <w:rPr>
          <w:rStyle w:val="SpecialCharTok"/>
        </w:rPr>
        <w:t xml:space="preserve">}</w:t>
      </w:r>
      <w:r>
        <w:rPr>
          <w:rStyle w:val="SpecialStringTok"/>
        </w:rPr>
        <w:t xml:space="preserve">.jpg"</w:t>
      </w:r>
      <w:r>
        <w:rPr>
          <w:rStyle w:val="NormalTok"/>
        </w:rPr>
        <w:t xml:space="preserve">)</w:t>
      </w:r>
      <w:r>
        <w:br/>
      </w:r>
      <w:r>
        <w:rPr>
          <w:rStyle w:val="NormalTok"/>
        </w:rPr>
        <w:t xml:space="preserve">        </w:t>
      </w:r>
      <w:r>
        <w:br/>
      </w:r>
      <w:r>
        <w:rPr>
          <w:rStyle w:val="NormalTok"/>
        </w:rPr>
        <w:t xml:space="preserve">    plt.show()</w:t>
      </w:r>
      <w:r>
        <w:rPr>
          <w:rStyle w:val="OperatorTok"/>
        </w:rPr>
        <w:t xml:space="preserve">;</w:t>
      </w:r>
    </w:p>
    <w:bookmarkStart w:id="280" w:name="частота-рекурентності"/>
    <w:p>
      <w:pPr>
        <w:pStyle w:val="Heading4"/>
      </w:pPr>
      <w:r>
        <w:t xml:space="preserve">3.2.2.1 Частота рекурентності</w:t>
      </w:r>
    </w:p>
    <w:p>
      <w:pPr>
        <w:pStyle w:val="FirstParagraph"/>
      </w:pPr>
      <w:r>
        <w:t xml:space="preserve">Найпростішим показником є</w:t>
      </w:r>
      <w:r>
        <w:t xml:space="preserve"> </w:t>
      </w:r>
      <w:r>
        <w:rPr>
          <w:bCs/>
          <w:b/>
        </w:rPr>
        <w:t xml:space="preserve">частота рекурентності</w:t>
      </w:r>
      <w:r>
        <w:t xml:space="preserve"> </w:t>
      </w:r>
      <w:r>
        <w:t xml:space="preserve">(recurrence rate), яка визначає щільність рекурентних точок на діаграмі, ігноруючи лінію ідентичності:</w:t>
      </w:r>
    </w:p>
    <w:p>
      <w:pPr>
        <w:pStyle w:val="BodyText"/>
      </w:pPr>
      <m:oMathPara>
        <m:oMathParaPr>
          <m:jc m:val="center"/>
        </m:oMathParaPr>
        <m:oMath>
          <m:r>
            <m:t>R</m:t>
          </m:r>
          <m:r>
            <m:t>R</m:t>
          </m:r>
          <m:r>
            <m:rPr>
              <m:sty m:val="p"/>
            </m:rPr>
            <m:t>=</m:t>
          </m:r>
          <m:f>
            <m:fPr>
              <m:type m:val="bar"/>
            </m:fPr>
            <m:num>
              <m:r>
                <m:t>1</m:t>
              </m:r>
            </m:num>
            <m:den>
              <m:sSup>
                <m:e>
                  <m:r>
                    <m:t>N</m:t>
                  </m:r>
                </m:e>
                <m:sup>
                  <m:r>
                    <m:t>2</m:t>
                  </m:r>
                </m:sup>
              </m:sSup>
            </m:den>
          </m:f>
          <m:nary>
            <m:naryPr>
              <m:chr m:val="∑"/>
              <m:limLoc m:val="undOvr"/>
              <m:subHide m:val="off"/>
              <m:supHide m:val="off"/>
            </m:naryPr>
            <m:sub>
              <m:r>
                <m:t>i</m:t>
              </m:r>
              <m:r>
                <m:rPr>
                  <m:sty m:val="p"/>
                </m:rPr>
                <m:t>,</m:t>
              </m:r>
              <m:r>
                <m:t>j</m:t>
              </m:r>
              <m:r>
                <m:rPr>
                  <m:sty m:val="p"/>
                </m:rPr>
                <m:t>=</m:t>
              </m:r>
              <m:r>
                <m:t>1</m:t>
              </m:r>
            </m:sub>
            <m:sup>
              <m:r>
                <m:t>N</m:t>
              </m:r>
            </m:sup>
            <m:e>
              <m:r>
                <m:t>R</m:t>
              </m:r>
            </m:e>
          </m:nary>
          <m:d>
            <m:dPr>
              <m:begChr m:val="("/>
              <m:endChr m:val=")"/>
              <m:sepChr m:val=""/>
              <m:grow/>
            </m:dPr>
            <m:e>
              <m:r>
                <m:t>i</m:t>
              </m:r>
              <m:r>
                <m:rPr>
                  <m:sty m:val="p"/>
                </m:rPr>
                <m:t>,</m:t>
              </m:r>
              <m:r>
                <m:t>j</m:t>
              </m:r>
            </m:e>
          </m:d>
          <m:r>
            <m:rPr>
              <m:sty m:val="p"/>
            </m:rPr>
            <m:t>.</m:t>
          </m:r>
        </m:oMath>
      </m:oMathPara>
    </w:p>
    <w:p>
      <w:pPr>
        <w:pStyle w:val="FirstParagraph"/>
      </w:pPr>
      <m:oMath>
        <m:r>
          <m:t>N</m:t>
        </m:r>
      </m:oMath>
      <w:r>
        <w:t xml:space="preserve"> </w:t>
      </w:r>
      <w:r>
        <w:t xml:space="preserve">— кількість точок на траєкторії фазового простору.</w:t>
      </w:r>
    </w:p>
    <w:p>
      <w:pPr>
        <w:pStyle w:val="BodyText"/>
      </w:pPr>
      <w:r>
        <w:t xml:space="preserve">Частота рекурентності відповідає ймовірності того, що певний стан повториться.</w:t>
      </w:r>
    </w:p>
    <w:p>
      <w:pPr>
        <w:pStyle w:val="SourceCode"/>
      </w:pPr>
      <w:r>
        <w:rPr>
          <w:rStyle w:val="NormalTok"/>
        </w:rPr>
        <w:t xml:space="preserve">plot_recurrence_measure(measure</w:t>
      </w:r>
      <w:r>
        <w:rPr>
          <w:rStyle w:val="OperatorTok"/>
        </w:rPr>
        <w:t xml:space="preserve">=</w:t>
      </w:r>
      <w:r>
        <w:rPr>
          <w:rStyle w:val="NormalTok"/>
        </w:rPr>
        <w:t xml:space="preserve">RR, label</w:t>
      </w:r>
      <w:r>
        <w:rPr>
          <w:rStyle w:val="OperatorTok"/>
        </w:rPr>
        <w:t xml:space="preserve">=</w:t>
      </w:r>
      <w:r>
        <w:rPr>
          <w:rStyle w:val="StringTok"/>
        </w:rPr>
        <w:t xml:space="preserve">'RR'</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279" w:name="fig-dji-rr"/>
          <w:p>
            <w:pPr>
              <w:pStyle w:val="Compact"/>
              <w:jc w:val="center"/>
            </w:pPr>
            <w:r>
              <w:drawing>
                <wp:inline>
                  <wp:extent cx="5334000" cy="3757110"/>
                  <wp:effectExtent b="0" l="0" r="0" t="0"/>
                  <wp:docPr descr="" title="" id="277" name="Picture"/>
                  <a:graphic>
                    <a:graphicData uri="http://schemas.openxmlformats.org/drawingml/2006/picture">
                      <pic:pic>
                        <pic:nvPicPr>
                          <pic:cNvPr descr="lab_3_files/figure-docx/fig-dji-rr-output-1.png" id="278" name="Picture"/>
                          <pic:cNvPicPr>
                            <a:picLocks noChangeArrowheads="1" noChangeAspect="1"/>
                          </pic:cNvPicPr>
                        </pic:nvPicPr>
                        <pic:blipFill>
                          <a:blip r:embed="rId276"/>
                          <a:stretch>
                            <a:fillRect/>
                          </a:stretch>
                        </pic:blipFill>
                        <pic:spPr bwMode="auto">
                          <a:xfrm>
                            <a:off x="0" y="0"/>
                            <a:ext cx="5334000" cy="3757110"/>
                          </a:xfrm>
                          <a:prstGeom prst="rect">
                            <a:avLst/>
                          </a:prstGeom>
                          <a:noFill/>
                          <a:ln w="9525">
                            <a:noFill/>
                            <a:headEnd/>
                            <a:tailEnd/>
                          </a:ln>
                        </pic:spPr>
                      </pic:pic>
                    </a:graphicData>
                  </a:graphic>
                </wp:inline>
              </w:drawing>
            </w:r>
          </w:p>
          <w:p>
            <w:pPr>
              <w:jc w:val="center"/>
            </w:pPr>
            <w:pPr>
              <w:jc w:val="start"/>
              <w:spacing w:before="200"/>
              <w:pStyle w:val="ImageCaption"/>
            </w:pPr>
            <w:r>
              <w:t xml:space="preserve">Рис. 3.6: Динаміка індексу Доу-Джонса та частоти рекурентності</w:t>
            </w:r>
          </w:p>
          <w:bookmarkEnd w:id="279"/>
        </w:tc>
      </w:tr>
    </w:tbl>
    <w:p>
      <w:pPr>
        <w:pStyle w:val="BodyText"/>
      </w:pPr>
      <w:r>
        <w:t xml:space="preserve">Як ми можемо бачити з представленого рисунку (</w:t>
      </w:r>
      <w:hyperlink w:anchor="fig-dji-rr">
        <w:r>
          <w:rPr>
            <w:rStyle w:val="Hyperlink"/>
          </w:rPr>
          <w:t xml:space="preserve">Рис. 3.6</w:t>
        </w:r>
      </w:hyperlink>
      <w:r>
        <w:t xml:space="preserve">), міра рекурентності зростає при крахових подіях, що вказує на зростання ступеня самоорганізації та злагодженості торгівельної активності трейдерів на цьому ринку.</w:t>
      </w:r>
    </w:p>
    <w:bookmarkEnd w:id="280"/>
    <w:bookmarkStart w:id="285" w:name="діагональна-частота-рекурентності"/>
    <w:p>
      <w:pPr>
        <w:pStyle w:val="Heading4"/>
      </w:pPr>
      <w:r>
        <w:t xml:space="preserve">3.2.2.2 Діагональна частота рекурентності</w:t>
      </w:r>
    </w:p>
    <w:p>
      <w:pPr>
        <w:pStyle w:val="FirstParagraph"/>
      </w:pPr>
      <w:r>
        <w:t xml:space="preserve">Даний підхід базується на діагональних рекурентних профілях часового ряду</w:t>
      </w:r>
      <w:r>
        <w:t xml:space="preserve"> </w:t>
      </w:r>
      <w:r>
        <w:t xml:space="preserve"> [28]</w:t>
      </w:r>
      <w:r>
        <w:t xml:space="preserve">. Діагональний рекурентний профіль визначає кількість рекурентних точок на різних лагах подібно до функції автокореляцій. Для отримання діагонального профілю рекурентностей просто підраховується частка рекурентних точок на діагоналях, розташованих у нижньому правому або нижньому лівому куті діаграми, і будується графік як функція відстані від головної діагоналі, тобто лагу.</w:t>
      </w:r>
    </w:p>
    <w:p>
      <w:pPr>
        <w:pStyle w:val="BodyText"/>
      </w:pPr>
      <w:r>
        <w:t xml:space="preserve">Іншими словами,</w:t>
      </w:r>
      <w:r>
        <w:t xml:space="preserve"> </w:t>
      </w:r>
      <w:r>
        <w:rPr>
          <w:bCs/>
          <w:b/>
        </w:rPr>
        <w:t xml:space="preserve">діагональна частота рекурентності</w:t>
      </w:r>
      <w:r>
        <w:t xml:space="preserve"> </w:t>
      </w:r>
      <w:r>
        <w:t xml:space="preserve">(diagonal recurrence rate) фіксує величину автокореляції на різних лагах.</w:t>
      </w:r>
    </w:p>
    <w:p>
      <w:pPr>
        <w:pStyle w:val="SourceCode"/>
      </w:pPr>
      <w:r>
        <w:rPr>
          <w:rStyle w:val="NormalTok"/>
        </w:rPr>
        <w:t xml:space="preserve">plot_recurrence_measure(measure</w:t>
      </w:r>
      <w:r>
        <w:rPr>
          <w:rStyle w:val="OperatorTok"/>
        </w:rPr>
        <w:t xml:space="preserve">=</w:t>
      </w:r>
      <w:r>
        <w:rPr>
          <w:rStyle w:val="NormalTok"/>
        </w:rPr>
        <w:t xml:space="preserve">DIAG_RR, label</w:t>
      </w:r>
      <w:r>
        <w:rPr>
          <w:rStyle w:val="OperatorTok"/>
        </w:rPr>
        <w:t xml:space="preserve">=</w:t>
      </w:r>
      <w:r>
        <w:rPr>
          <w:rStyle w:val="StringTok"/>
        </w:rPr>
        <w:t xml:space="preserve">'DRR'</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284" w:name="fig-dji-diag-rr"/>
          <w:p>
            <w:pPr>
              <w:pStyle w:val="Compact"/>
              <w:jc w:val="center"/>
            </w:pPr>
            <w:r>
              <w:drawing>
                <wp:inline>
                  <wp:extent cx="5334000" cy="3695362"/>
                  <wp:effectExtent b="0" l="0" r="0" t="0"/>
                  <wp:docPr descr="" title="" id="282" name="Picture"/>
                  <a:graphic>
                    <a:graphicData uri="http://schemas.openxmlformats.org/drawingml/2006/picture">
                      <pic:pic>
                        <pic:nvPicPr>
                          <pic:cNvPr descr="lab_3_files/figure-docx/fig-dji-diag-rr-output-1.png" id="283" name="Picture"/>
                          <pic:cNvPicPr>
                            <a:picLocks noChangeArrowheads="1" noChangeAspect="1"/>
                          </pic:cNvPicPr>
                        </pic:nvPicPr>
                        <pic:blipFill>
                          <a:blip r:embed="rId281"/>
                          <a:stretch>
                            <a:fillRect/>
                          </a:stretch>
                        </pic:blipFill>
                        <pic:spPr bwMode="auto">
                          <a:xfrm>
                            <a:off x="0" y="0"/>
                            <a:ext cx="5334000" cy="3695362"/>
                          </a:xfrm>
                          <a:prstGeom prst="rect">
                            <a:avLst/>
                          </a:prstGeom>
                          <a:noFill/>
                          <a:ln w="9525">
                            <a:noFill/>
                            <a:headEnd/>
                            <a:tailEnd/>
                          </a:ln>
                        </pic:spPr>
                      </pic:pic>
                    </a:graphicData>
                  </a:graphic>
                </wp:inline>
              </w:drawing>
            </w:r>
          </w:p>
          <w:p>
            <w:pPr>
              <w:jc w:val="center"/>
            </w:pPr>
            <w:pPr>
              <w:jc w:val="start"/>
              <w:spacing w:before="200"/>
              <w:pStyle w:val="ImageCaption"/>
            </w:pPr>
            <w:r>
              <w:t xml:space="preserve">Рис. 3.7: Динаміка індексу Доу-Джонса та діагональної частоти рекурентності</w:t>
            </w:r>
          </w:p>
          <w:bookmarkEnd w:id="284"/>
        </w:tc>
      </w:tr>
    </w:tbl>
    <w:p>
      <w:pPr>
        <w:pStyle w:val="BodyText"/>
      </w:pPr>
      <w:r>
        <w:t xml:space="preserve">З</w:t>
      </w:r>
      <w:r>
        <w:t xml:space="preserve"> </w:t>
      </w:r>
      <w:hyperlink w:anchor="fig-dji-diag-rr">
        <w:r>
          <w:rPr>
            <w:rStyle w:val="Hyperlink"/>
          </w:rPr>
          <w:t xml:space="preserve">Рис. 3.7</w:t>
        </w:r>
      </w:hyperlink>
      <w:r>
        <w:t xml:space="preserve"> </w:t>
      </w:r>
      <w:r>
        <w:t xml:space="preserve">видно, що діагональна частота рекурентності зростає у передкризові та кризові періоди, вказує на зростання величини автокореляції, що в свою чергу демонструє ріст ступеня самоорганізації.</w:t>
      </w:r>
    </w:p>
    <w:bookmarkEnd w:id="285"/>
    <w:bookmarkStart w:id="293" w:name="детермінізм"/>
    <w:p>
      <w:pPr>
        <w:pStyle w:val="Heading4"/>
      </w:pPr>
      <w:r>
        <w:t xml:space="preserve">3.2.2.3 Детермінізм</w:t>
      </w:r>
    </w:p>
    <w:p>
      <w:pPr>
        <w:pStyle w:val="FirstParagraph"/>
      </w:pPr>
      <w:r>
        <w:t xml:space="preserve">Наступним показником можна визначити частку рекурентних траєкторій, які формують діагональні лінії мінімальної довжини</w:t>
      </w:r>
      <w:r>
        <w:t xml:space="preserve"> </w:t>
      </w:r>
      <m:oMath>
        <m:sSub>
          <m:e>
            <m:r>
              <m:rPr>
                <m:sty m:val="p"/>
              </m:rPr>
              <m:t>ℓ</m:t>
            </m:r>
          </m:e>
          <m:sub>
            <m:r>
              <m:rPr>
                <m:sty m:val="p"/>
              </m:rPr>
              <m:t>min</m:t>
            </m:r>
          </m:sub>
        </m:sSub>
      </m:oMath>
      <w:r>
        <w:t xml:space="preserve">. Ця міра називається</w:t>
      </w:r>
      <w:r>
        <w:t xml:space="preserve"> </w:t>
      </w:r>
      <w:r>
        <w:rPr>
          <w:bCs/>
          <w:b/>
        </w:rPr>
        <w:t xml:space="preserve">детермінізмом</w:t>
      </w:r>
      <w:r>
        <w:t xml:space="preserve"> </w:t>
      </w:r>
      <w:r>
        <w:t xml:space="preserve">(determinism) і пов’язана з передбачуваністю динамічної системи:</w:t>
      </w:r>
    </w:p>
    <w:p>
      <w:pPr>
        <w:pStyle w:val="BodyText"/>
      </w:pPr>
      <m:oMathPara>
        <m:oMathParaPr>
          <m:jc m:val="center"/>
        </m:oMathParaPr>
        <m:oMath>
          <m:r>
            <m:t>D</m:t>
          </m:r>
          <m:r>
            <m:t>E</m:t>
          </m:r>
          <m:r>
            <m:t>T</m:t>
          </m:r>
          <m:r>
            <m:rPr>
              <m:sty m:val="p"/>
            </m:rPr>
            <m:t>=</m:t>
          </m:r>
          <m:nary>
            <m:naryPr>
              <m:chr m:val="∑"/>
              <m:limLoc m:val="undOvr"/>
              <m:subHide m:val="off"/>
              <m:supHide m:val="off"/>
            </m:naryPr>
            <m:sub>
              <m:r>
                <m:rPr>
                  <m:sty m:val="p"/>
                </m:rPr>
                <m:t>ℓ</m:t>
              </m:r>
              <m:r>
                <m:rPr>
                  <m:sty m:val="p"/>
                </m:rPr>
                <m:t>=</m:t>
              </m:r>
              <m:sSub>
                <m:e>
                  <m:r>
                    <m:rPr>
                      <m:sty m:val="p"/>
                    </m:rPr>
                    <m:t>ℓ</m:t>
                  </m:r>
                </m:e>
                <m:sub>
                  <m:r>
                    <m:rPr>
                      <m:sty m:val="p"/>
                    </m:rPr>
                    <m:t>min</m:t>
                  </m:r>
                </m:sub>
              </m:sSub>
            </m:sub>
            <m:sup>
              <m:r>
                <m:t>N</m:t>
              </m:r>
            </m:sup>
            <m:e>
              <m:r>
                <m:rPr>
                  <m:sty m:val="p"/>
                </m:rPr>
                <m:t>ℓ</m:t>
              </m:r>
            </m:e>
          </m:nary>
          <m:r>
            <m:rPr>
              <m:sty m:val="p"/>
            </m:rPr>
            <m:t>⋅</m:t>
          </m:r>
          <m:r>
            <m:t>P</m:t>
          </m:r>
          <m:d>
            <m:dPr>
              <m:begChr m:val="("/>
              <m:endChr m:val=")"/>
              <m:sepChr m:val=""/>
              <m:grow/>
            </m:dPr>
            <m:e>
              <m:r>
                <m:rPr>
                  <m:sty m:val="p"/>
                </m:rPr>
                <m:t>ℓ</m:t>
              </m:r>
            </m:e>
          </m:d>
          <m:r>
            <m:rPr>
              <m:sty m:val="p"/>
            </m:rPr>
            <m:t>/</m:t>
          </m:r>
          <m:nary>
            <m:naryPr>
              <m:chr m:val="∑"/>
              <m:limLoc m:val="undOvr"/>
              <m:subHide m:val="off"/>
              <m:supHide m:val="off"/>
            </m:naryPr>
            <m:sub>
              <m:r>
                <m:rPr>
                  <m:sty m:val="p"/>
                </m:rPr>
                <m:t>ℓ</m:t>
              </m:r>
              <m:r>
                <m:rPr>
                  <m:sty m:val="p"/>
                </m:rPr>
                <m:t>=</m:t>
              </m:r>
              <m:r>
                <m:t>1</m:t>
              </m:r>
            </m:sub>
            <m:sup>
              <m:r>
                <m:t>N</m:t>
              </m:r>
            </m:sup>
            <m:e>
              <m:r>
                <m:rPr>
                  <m:sty m:val="p"/>
                </m:rPr>
                <m:t>ℓ</m:t>
              </m:r>
            </m:e>
          </m:nary>
          <m:r>
            <m:rPr>
              <m:sty m:val="p"/>
            </m:rPr>
            <m:t>⋅</m:t>
          </m:r>
          <m:r>
            <m:t>P</m:t>
          </m:r>
          <m:d>
            <m:dPr>
              <m:begChr m:val="("/>
              <m:endChr m:val=")"/>
              <m:sepChr m:val=""/>
              <m:grow/>
            </m:dPr>
            <m:e>
              <m:r>
                <m:rPr>
                  <m:sty m:val="p"/>
                </m:rPr>
                <m:t>ℓ</m:t>
              </m:r>
            </m:e>
          </m:d>
          <m:r>
            <m:rPr>
              <m:sty m:val="p"/>
            </m:rPr>
            <m:t>,</m:t>
          </m:r>
        </m:oMath>
      </m:oMathPara>
    </w:p>
    <w:p>
      <w:pPr>
        <w:pStyle w:val="FirstParagraph"/>
      </w:pPr>
      <w:r>
        <w:t xml:space="preserve">де</w:t>
      </w:r>
      <w:r>
        <w:t xml:space="preserve"> </w:t>
      </w:r>
      <m:oMath>
        <m:r>
          <m:t>P</m:t>
        </m:r>
        <m:d>
          <m:dPr>
            <m:begChr m:val="("/>
            <m:endChr m:val=")"/>
            <m:sepChr m:val=""/>
            <m:grow/>
          </m:dPr>
          <m:e>
            <m:r>
              <m:rPr>
                <m:sty m:val="p"/>
              </m:rPr>
              <m:t>ℓ</m:t>
            </m:r>
          </m:e>
        </m:d>
      </m:oMath>
      <w:r>
        <w:t xml:space="preserve"> </w:t>
      </w:r>
      <w:r>
        <w:t xml:space="preserve">— частотний розподіл довжин</w:t>
      </w:r>
      <w:r>
        <w:t xml:space="preserve"> </w:t>
      </w:r>
      <m:oMath>
        <m:r>
          <m:rPr>
            <m:sty m:val="p"/>
          </m:rPr>
          <m:t>ℓ</m:t>
        </m:r>
      </m:oMath>
      <w:r>
        <w:t xml:space="preserve"> </w:t>
      </w:r>
      <w:r>
        <w:t xml:space="preserve">діагональних ліній.</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87" name="Picture"/>
                  <a:graphic>
                    <a:graphicData uri="http://schemas.openxmlformats.org/drawingml/2006/picture">
                      <pic:pic>
                        <pic:nvPicPr>
                          <pic:cNvPr descr="F:\Programms\Quarto\share\formats\docx\tip.png" id="288" name="Picture"/>
                          <pic:cNvPicPr>
                            <a:picLocks noChangeArrowheads="1" noChangeAspect="1"/>
                          </pic:cNvPicPr>
                        </pic:nvPicPr>
                        <pic:blipFill>
                          <a:blip r:embed="rId28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детермінізму</w:t>
            </w:r>
          </w:p>
        </w:tc>
      </w:tr>
      <w:tr>
        <w:trPr>
          <w:cantSplit/>
        </w:trPr>
        <w:tc>
          <w:tcPr>
            <w:tcMar>
              <w:top w:w="108" w:type="dxa"/>
              <w:bottom w:w="108" w:type="dxa"/>
            </w:tcMar>
          </w:tcPr>
          <w:p>
            <w:pPr>
              <w:pStyle w:val="BodyText"/>
            </w:pPr>
            <w:pPr>
              <w:spacing w:before="16"/>
            </w:pPr>
            <w:r>
              <w:t xml:space="preserve">Детерміновані системи характеризуються значною варіацією діагональних ліній різної довжини. Періодичні сигнали характеризуються довгими діагональними лініями, в той час як для хаотичних сигналів діагональні лінії будуть короткими. Для стохастичним систем діагональні лінії взагалі будуть відсутніми, за винятком випадкових закономріностей, що утворюватимуть дуже короткі діагональні лінії.</w:t>
            </w:r>
          </w:p>
          <w:p>
            <w:pPr>
              <w:pStyle w:val="BodyText"/>
            </w:pPr>
            <w:pPr>
              <w:spacing w:after="16"/>
            </w:pPr>
            <w:r>
              <w:t xml:space="preserve">Білий шум, наприклад, мав би рекурентну діаграму з майже ізольованими рекурентними точками та дуже малим відсотком діагональних ліній, тоді як детермінований процес демонстрував би дуже малу кількість поодиноких рекурентностей, але велику щільність довгих діагональних ліній.</w:t>
            </w:r>
          </w:p>
        </w:tc>
      </w:tr>
    </w:tbl>
    <w:p>
      <w:pPr>
        <w:pStyle w:val="SourceCode"/>
      </w:pPr>
      <w:r>
        <w:rPr>
          <w:rStyle w:val="NormalTok"/>
        </w:rPr>
        <w:t xml:space="preserve">plot_recurrence_measure(measure</w:t>
      </w:r>
      <w:r>
        <w:rPr>
          <w:rStyle w:val="OperatorTok"/>
        </w:rPr>
        <w:t xml:space="preserve">=</w:t>
      </w:r>
      <w:r>
        <w:rPr>
          <w:rStyle w:val="NormalTok"/>
        </w:rPr>
        <w:t xml:space="preserve">DET, label</w:t>
      </w:r>
      <w:r>
        <w:rPr>
          <w:rStyle w:val="OperatorTok"/>
        </w:rPr>
        <w:t xml:space="preserve">=</w:t>
      </w:r>
      <w:r>
        <w:rPr>
          <w:rStyle w:val="StringTok"/>
        </w:rPr>
        <w:t xml:space="preserve">'DET'</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292" w:name="fig-dji-det"/>
          <w:p>
            <w:pPr>
              <w:pStyle w:val="Compact"/>
              <w:jc w:val="center"/>
            </w:pPr>
            <w:r>
              <w:drawing>
                <wp:inline>
                  <wp:extent cx="5334000" cy="3838810"/>
                  <wp:effectExtent b="0" l="0" r="0" t="0"/>
                  <wp:docPr descr="" title="" id="290" name="Picture"/>
                  <a:graphic>
                    <a:graphicData uri="http://schemas.openxmlformats.org/drawingml/2006/picture">
                      <pic:pic>
                        <pic:nvPicPr>
                          <pic:cNvPr descr="lab_3_files/figure-docx/fig-dji-det-output-1.png" id="291" name="Picture"/>
                          <pic:cNvPicPr>
                            <a:picLocks noChangeArrowheads="1" noChangeAspect="1"/>
                          </pic:cNvPicPr>
                        </pic:nvPicPr>
                        <pic:blipFill>
                          <a:blip r:embed="rId289"/>
                          <a:stretch>
                            <a:fillRect/>
                          </a:stretch>
                        </pic:blipFill>
                        <pic:spPr bwMode="auto">
                          <a:xfrm>
                            <a:off x="0" y="0"/>
                            <a:ext cx="5334000" cy="3838810"/>
                          </a:xfrm>
                          <a:prstGeom prst="rect">
                            <a:avLst/>
                          </a:prstGeom>
                          <a:noFill/>
                          <a:ln w="9525">
                            <a:noFill/>
                            <a:headEnd/>
                            <a:tailEnd/>
                          </a:ln>
                        </pic:spPr>
                      </pic:pic>
                    </a:graphicData>
                  </a:graphic>
                </wp:inline>
              </w:drawing>
            </w:r>
          </w:p>
          <w:p>
            <w:pPr>
              <w:jc w:val="center"/>
            </w:pPr>
            <w:pPr>
              <w:jc w:val="start"/>
              <w:spacing w:before="200"/>
              <w:pStyle w:val="ImageCaption"/>
            </w:pPr>
            <w:r>
              <w:t xml:space="preserve">Рис. 3.8: Динаміка індексу Доу-Джонса та міри</w:t>
            </w:r>
            <w:r>
              <w:t xml:space="preserve"> </w:t>
            </w:r>
            <m:oMath>
              <m:r>
                <m:t>D</m:t>
              </m:r>
              <m:r>
                <m:t>E</m:t>
              </m:r>
              <m:r>
                <m:t>T</m:t>
              </m:r>
            </m:oMath>
          </w:p>
          <w:bookmarkEnd w:id="292"/>
        </w:tc>
      </w:tr>
    </w:tbl>
    <w:p>
      <w:pPr>
        <w:pStyle w:val="BodyText"/>
      </w:pPr>
      <w:r>
        <w:t xml:space="preserve">Як ми можемо бачити з</w:t>
      </w:r>
      <w:r>
        <w:t xml:space="preserve"> </w:t>
      </w:r>
      <w:hyperlink w:anchor="fig-dji-det">
        <w:r>
          <w:rPr>
            <w:rStyle w:val="Hyperlink"/>
          </w:rPr>
          <w:t xml:space="preserve">Рис. 3.8</w:t>
        </w:r>
      </w:hyperlink>
      <w:r>
        <w:t xml:space="preserve">, у передкризові та кризові періоди показник детермінізму починає зростати, що свідчить і про зростання ступеня передбачуваності (впорядкованості) флуктуацій системи.</w:t>
      </w:r>
    </w:p>
    <w:bookmarkEnd w:id="293"/>
    <w:bookmarkStart w:id="300" w:name="ламінарність"/>
    <w:p>
      <w:pPr>
        <w:pStyle w:val="Heading4"/>
      </w:pPr>
      <w:r>
        <w:t xml:space="preserve">3.2.2.4 Ламінарність</w:t>
      </w:r>
    </w:p>
    <w:p>
      <w:pPr>
        <w:pStyle w:val="FirstParagraph"/>
      </w:pPr>
      <w:r>
        <w:t xml:space="preserve">Показник, що характеризує кількість рекурентних станів, які утворюють вертикальні лінії, називається</w:t>
      </w:r>
      <w:r>
        <w:t xml:space="preserve"> </w:t>
      </w:r>
      <w:r>
        <w:rPr>
          <w:bCs/>
          <w:b/>
        </w:rPr>
        <w:t xml:space="preserve">ламінарністю</w:t>
      </w:r>
      <w:r>
        <w:t xml:space="preserve"> </w:t>
      </w:r>
      <w:r>
        <w:t xml:space="preserve">(laminarity) і пов’язаний з кількістю ламінарних фаз (незмінностей) у системі:</w:t>
      </w:r>
    </w:p>
    <w:p>
      <w:pPr>
        <w:pStyle w:val="BodyText"/>
      </w:pPr>
      <m:oMathPara>
        <m:oMathParaPr>
          <m:jc m:val="center"/>
        </m:oMathParaPr>
        <m:oMath>
          <m:r>
            <m:t>L</m:t>
          </m:r>
          <m:r>
            <m:t>A</m:t>
          </m:r>
          <m:r>
            <m:t>M</m:t>
          </m:r>
          <m:r>
            <m:rPr>
              <m:sty m:val="p"/>
            </m:rPr>
            <m:t>=</m:t>
          </m:r>
          <m:nary>
            <m:naryPr>
              <m:chr m:val="∑"/>
              <m:limLoc m:val="undOvr"/>
              <m:subHide m:val="off"/>
              <m:supHide m:val="off"/>
            </m:naryPr>
            <m:sub>
              <m:r>
                <m:t>v</m:t>
              </m:r>
              <m:r>
                <m:rPr>
                  <m:sty m:val="p"/>
                </m:rPr>
                <m:t>=</m:t>
              </m:r>
              <m:sSub>
                <m:e>
                  <m:r>
                    <m:t>v</m:t>
                  </m:r>
                </m:e>
                <m:sub>
                  <m:r>
                    <m:rPr>
                      <m:sty m:val="p"/>
                    </m:rPr>
                    <m:t>min</m:t>
                  </m:r>
                </m:sub>
              </m:sSub>
            </m:sub>
            <m:sup>
              <m:r>
                <m:t>N</m:t>
              </m:r>
            </m:sup>
            <m:e>
              <m:r>
                <m:t>v</m:t>
              </m:r>
            </m:e>
          </m:nary>
          <m:r>
            <m:rPr>
              <m:sty m:val="p"/>
            </m:rPr>
            <m:t>⋅</m:t>
          </m:r>
          <m:r>
            <m:t>P</m:t>
          </m:r>
          <m:d>
            <m:dPr>
              <m:begChr m:val="("/>
              <m:endChr m:val=")"/>
              <m:sepChr m:val=""/>
              <m:grow/>
            </m:dPr>
            <m:e>
              <m:r>
                <m:t>v</m:t>
              </m:r>
            </m:e>
          </m:d>
          <m:r>
            <m:rPr>
              <m:sty m:val="p"/>
            </m:rPr>
            <m:t>/</m:t>
          </m:r>
          <m:nary>
            <m:naryPr>
              <m:chr m:val="∑"/>
              <m:limLoc m:val="undOvr"/>
              <m:subHide m:val="off"/>
              <m:supHide m:val="off"/>
            </m:naryPr>
            <m:sub>
              <m:r>
                <m:t>v</m:t>
              </m:r>
              <m:r>
                <m:rPr>
                  <m:sty m:val="p"/>
                </m:rPr>
                <m:t>=</m:t>
              </m:r>
              <m:r>
                <m:t>1</m:t>
              </m:r>
            </m:sub>
            <m:sup>
              <m:r>
                <m:t>N</m:t>
              </m:r>
            </m:sup>
            <m:e>
              <m:r>
                <m:t>v</m:t>
              </m:r>
            </m:e>
          </m:nary>
          <m:r>
            <m:rPr>
              <m:sty m:val="p"/>
            </m:rPr>
            <m:t>⋅</m:t>
          </m:r>
          <m:r>
            <m:t>P</m:t>
          </m:r>
          <m:d>
            <m:dPr>
              <m:begChr m:val="("/>
              <m:endChr m:val=")"/>
              <m:sepChr m:val=""/>
              <m:grow/>
            </m:dPr>
            <m:e>
              <m:r>
                <m:t>v</m:t>
              </m:r>
            </m:e>
          </m:d>
          <m:r>
            <m:rPr>
              <m:sty m:val="p"/>
            </m:rPr>
            <m:t>,</m:t>
          </m:r>
        </m:oMath>
      </m:oMathPara>
    </w:p>
    <w:p>
      <w:pPr>
        <w:pStyle w:val="FirstParagraph"/>
      </w:pPr>
      <w:r>
        <w:t xml:space="preserve">а</w:t>
      </w:r>
      <w:r>
        <w:t xml:space="preserve"> </w:t>
      </w:r>
      <m:oMath>
        <m:r>
          <m:t>P</m:t>
        </m:r>
        <m:d>
          <m:dPr>
            <m:begChr m:val="("/>
            <m:endChr m:val=")"/>
            <m:sepChr m:val=""/>
            <m:grow/>
          </m:dPr>
          <m:e>
            <m:r>
              <m:t>v</m:t>
            </m:r>
          </m:e>
        </m:d>
      </m:oMath>
      <w:r>
        <w:t xml:space="preserve"> </w:t>
      </w:r>
      <w:r>
        <w:t xml:space="preserve">— частотний розподіл довжин</w:t>
      </w:r>
      <w:r>
        <w:t xml:space="preserve"> </w:t>
      </w:r>
      <m:oMath>
        <m:r>
          <m:t>v</m:t>
        </m:r>
      </m:oMath>
      <w:r>
        <w:t xml:space="preserve"> </w:t>
      </w:r>
      <w:r>
        <w:t xml:space="preserve">вертикальних ліній, які мають довжину принаймні</w:t>
      </w:r>
      <w:r>
        <w:t xml:space="preserve"> </w:t>
      </w:r>
      <m:oMath>
        <m:sSub>
          <m:e>
            <m:r>
              <m:t>v</m:t>
            </m:r>
          </m:e>
          <m:sub>
            <m:r>
              <m:rPr>
                <m:sty m:val="p"/>
              </m:rPr>
              <m:t>min</m:t>
            </m:r>
          </m:sub>
        </m:sSub>
      </m:oMath>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94" name="Picture"/>
                  <a:graphic>
                    <a:graphicData uri="http://schemas.openxmlformats.org/drawingml/2006/picture">
                      <pic:pic>
                        <pic:nvPicPr>
                          <pic:cNvPr descr="F:\Programms\Quarto\share\formats\docx\tip.png" id="295" name="Picture"/>
                          <pic:cNvPicPr>
                            <a:picLocks noChangeArrowheads="1" noChangeAspect="1"/>
                          </pic:cNvPicPr>
                        </pic:nvPicPr>
                        <pic:blipFill>
                          <a:blip r:embed="rId28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ламінарності</w:t>
            </w:r>
          </w:p>
        </w:tc>
      </w:tr>
      <w:tr>
        <w:trPr>
          <w:cantSplit/>
        </w:trPr>
        <w:tc>
          <w:tcPr>
            <w:tcMar>
              <w:top w:w="108" w:type="dxa"/>
              <w:bottom w:w="108" w:type="dxa"/>
            </w:tcMar>
          </w:tcPr>
          <w:p>
            <w:pPr>
              <w:pStyle w:val="BodyText"/>
            </w:pPr>
            <w:pPr>
              <w:spacing w:before="16" w:after="16"/>
            </w:pPr>
            <w:r>
              <w:t xml:space="preserve">Ламінарність характеризує ймовірність системи перебувати незмінному стані. Зі збільшенням ізольованих рекурентних точок у системі міра ламінарності спадатиме</w:t>
            </w:r>
          </w:p>
        </w:tc>
      </w:tr>
    </w:tbl>
    <w:p>
      <w:pPr>
        <w:pStyle w:val="SourceCode"/>
      </w:pPr>
      <w:r>
        <w:rPr>
          <w:rStyle w:val="NormalTok"/>
        </w:rPr>
        <w:t xml:space="preserve">plot_recurrence_measure(measure</w:t>
      </w:r>
      <w:r>
        <w:rPr>
          <w:rStyle w:val="OperatorTok"/>
        </w:rPr>
        <w:t xml:space="preserve">=</w:t>
      </w:r>
      <w:r>
        <w:rPr>
          <w:rStyle w:val="NormalTok"/>
        </w:rPr>
        <w:t xml:space="preserve">LAM, label</w:t>
      </w:r>
      <w:r>
        <w:rPr>
          <w:rStyle w:val="OperatorTok"/>
        </w:rPr>
        <w:t xml:space="preserve">=</w:t>
      </w:r>
      <w:r>
        <w:rPr>
          <w:rStyle w:val="StringTok"/>
        </w:rPr>
        <w:t xml:space="preserve">'LAM'</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299" w:name="fig-dji-lam"/>
          <w:p>
            <w:pPr>
              <w:pStyle w:val="Compact"/>
              <w:jc w:val="center"/>
            </w:pPr>
            <w:r>
              <w:drawing>
                <wp:inline>
                  <wp:extent cx="5334000" cy="3798246"/>
                  <wp:effectExtent b="0" l="0" r="0" t="0"/>
                  <wp:docPr descr="" title="" id="297" name="Picture"/>
                  <a:graphic>
                    <a:graphicData uri="http://schemas.openxmlformats.org/drawingml/2006/picture">
                      <pic:pic>
                        <pic:nvPicPr>
                          <pic:cNvPr descr="lab_3_files/figure-docx/fig-dji-lam-output-1.png" id="298" name="Picture"/>
                          <pic:cNvPicPr>
                            <a:picLocks noChangeArrowheads="1" noChangeAspect="1"/>
                          </pic:cNvPicPr>
                        </pic:nvPicPr>
                        <pic:blipFill>
                          <a:blip r:embed="rId296"/>
                          <a:stretch>
                            <a:fillRect/>
                          </a:stretch>
                        </pic:blipFill>
                        <pic:spPr bwMode="auto">
                          <a:xfrm>
                            <a:off x="0" y="0"/>
                            <a:ext cx="5334000" cy="3798246"/>
                          </a:xfrm>
                          <a:prstGeom prst="rect">
                            <a:avLst/>
                          </a:prstGeom>
                          <a:noFill/>
                          <a:ln w="9525">
                            <a:noFill/>
                            <a:headEnd/>
                            <a:tailEnd/>
                          </a:ln>
                        </pic:spPr>
                      </pic:pic>
                    </a:graphicData>
                  </a:graphic>
                </wp:inline>
              </w:drawing>
            </w:r>
          </w:p>
          <w:p>
            <w:pPr>
              <w:jc w:val="center"/>
            </w:pPr>
            <w:pPr>
              <w:jc w:val="start"/>
              <w:spacing w:before="200"/>
              <w:pStyle w:val="ImageCaption"/>
            </w:pPr>
            <w:r>
              <w:t xml:space="preserve">Рис. 3.9: Динаміка індексу Доу-Джонса та ламінарності</w:t>
            </w:r>
          </w:p>
          <w:bookmarkEnd w:id="299"/>
        </w:tc>
      </w:tr>
    </w:tbl>
    <w:p>
      <w:pPr>
        <w:pStyle w:val="BodyText"/>
      </w:pPr>
      <w:r>
        <w:t xml:space="preserve">Можна бачити, що в умовах криз ступінь ламінарності зростає. Зростає і щільність діагональних точок, і загалом кількість рекурентних траєкторій у фазовому просторі. Кризи характеризуються трендостійкістю, персистентністю та детермінованістю своєї поведінки.</w:t>
      </w:r>
    </w:p>
    <w:bookmarkEnd w:id="300"/>
    <w:bookmarkStart w:id="307" w:name="середня-довжина-діагональних-ліній"/>
    <w:p>
      <w:pPr>
        <w:pStyle w:val="Heading4"/>
      </w:pPr>
      <w:r>
        <w:t xml:space="preserve">3.2.2.5 Середня довжина діагональних ліній</w:t>
      </w:r>
    </w:p>
    <w:p>
      <w:pPr>
        <w:pStyle w:val="FirstParagraph"/>
      </w:pPr>
      <w:r>
        <w:t xml:space="preserve">Також можна виміряти</w:t>
      </w:r>
      <w:r>
        <w:t xml:space="preserve"> </w:t>
      </w:r>
      <w:r>
        <w:rPr>
          <w:bCs/>
          <w:b/>
        </w:rPr>
        <w:t xml:space="preserve">середню довжину діагональних ліній</w:t>
      </w:r>
      <w:r>
        <w:t xml:space="preserve"> </w:t>
      </w:r>
      <w:r>
        <w:t xml:space="preserve">(average diagonal lines length). Cередня довжина діагональних лінії визначається як</w:t>
      </w:r>
    </w:p>
    <w:p>
      <w:pPr>
        <w:pStyle w:val="BodyText"/>
      </w:pPr>
      <m:oMathPara>
        <m:oMathParaPr>
          <m:jc m:val="center"/>
        </m:oMathParaPr>
        <m:oMath>
          <m:r>
            <m:t>L</m:t>
          </m:r>
          <m:r>
            <m:rPr>
              <m:sty m:val="p"/>
            </m:rPr>
            <m:t>=</m:t>
          </m:r>
          <m:nary>
            <m:naryPr>
              <m:chr m:val="∑"/>
              <m:limLoc m:val="undOvr"/>
              <m:subHide m:val="off"/>
              <m:supHide m:val="off"/>
            </m:naryPr>
            <m:sub>
              <m:r>
                <m:rPr>
                  <m:sty m:val="p"/>
                </m:rPr>
                <m:t>ℓ</m:t>
              </m:r>
              <m:r>
                <m:rPr>
                  <m:sty m:val="p"/>
                </m:rPr>
                <m:t>=</m:t>
              </m:r>
              <m:sSub>
                <m:e>
                  <m:r>
                    <m:rPr>
                      <m:sty m:val="p"/>
                    </m:rPr>
                    <m:t>ℓ</m:t>
                  </m:r>
                </m:e>
                <m:sub>
                  <m:r>
                    <m:rPr>
                      <m:sty m:val="p"/>
                    </m:rPr>
                    <m:t>min</m:t>
                  </m:r>
                </m:sub>
              </m:sSub>
            </m:sub>
            <m:sup>
              <m:r>
                <m:t>N</m:t>
              </m:r>
            </m:sup>
            <m:e>
              <m:r>
                <m:rPr>
                  <m:sty m:val="p"/>
                </m:rPr>
                <m:t>ℓ</m:t>
              </m:r>
            </m:e>
          </m:nary>
          <m:r>
            <m:rPr>
              <m:sty m:val="p"/>
            </m:rPr>
            <m:t>⋅</m:t>
          </m:r>
          <m:r>
            <m:t>P</m:t>
          </m:r>
          <m:d>
            <m:dPr>
              <m:begChr m:val="("/>
              <m:endChr m:val=")"/>
              <m:sepChr m:val=""/>
              <m:grow/>
            </m:dPr>
            <m:e>
              <m:r>
                <m:rPr>
                  <m:sty m:val="p"/>
                </m:rPr>
                <m:t>ℓ</m:t>
              </m:r>
            </m:e>
          </m:d>
          <m:r>
            <m:rPr>
              <m:sty m:val="p"/>
            </m:rPr>
            <m:t>/</m:t>
          </m:r>
          <m:nary>
            <m:naryPr>
              <m:chr m:val="∑"/>
              <m:limLoc m:val="undOvr"/>
              <m:subHide m:val="off"/>
              <m:supHide m:val="off"/>
            </m:naryPr>
            <m:sub>
              <m:r>
                <m:rPr>
                  <m:sty m:val="p"/>
                </m:rPr>
                <m:t>ℓ</m:t>
              </m:r>
              <m:r>
                <m:rPr>
                  <m:sty m:val="p"/>
                </m:rPr>
                <m:t>=</m:t>
              </m:r>
              <m:sSub>
                <m:e>
                  <m:r>
                    <m:rPr>
                      <m:sty m:val="p"/>
                    </m:rPr>
                    <m:t>ℓ</m:t>
                  </m:r>
                </m:e>
                <m:sub>
                  <m:r>
                    <m:rPr>
                      <m:sty m:val="p"/>
                    </m:rPr>
                    <m:t>min</m:t>
                  </m:r>
                </m:sub>
              </m:sSub>
            </m:sub>
            <m:sup>
              <m:r>
                <m:t>N</m:t>
              </m:r>
            </m:sup>
            <m:e>
              <m:r>
                <m:t>P</m:t>
              </m:r>
            </m:e>
          </m:nary>
          <m:d>
            <m:dPr>
              <m:begChr m:val="("/>
              <m:endChr m:val=")"/>
              <m:sepChr m:val=""/>
              <m:grow/>
            </m:dPr>
            <m:e>
              <m:r>
                <m:rPr>
                  <m:sty m:val="p"/>
                </m:rPr>
                <m:t>ℓ</m:t>
              </m:r>
            </m:e>
          </m:d>
          <m:r>
            <m:rPr>
              <m:sty m:val="p"/>
            </m:rPr>
            <m:t>.</m:t>
          </m:r>
        </m:oMath>
      </m:oMathPara>
    </w:p>
    <w:p>
      <w:pPr>
        <w:pStyle w:val="FirstParagraph"/>
      </w:pPr>
      <w:r>
        <w:t xml:space="preserve">Загалом цей показник характеризує середній період часу при якому дві траєкторії фазового простору знаходяться в достатній близькості один до одного.</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01" name="Picture"/>
                  <a:graphic>
                    <a:graphicData uri="http://schemas.openxmlformats.org/drawingml/2006/picture">
                      <pic:pic>
                        <pic:nvPicPr>
                          <pic:cNvPr descr="F:\Programms\Quarto\share\formats\docx\tip.png" id="302" name="Picture"/>
                          <pic:cNvPicPr>
                            <a:picLocks noChangeArrowheads="1" noChangeAspect="1"/>
                          </pic:cNvPicPr>
                        </pic:nvPicPr>
                        <pic:blipFill>
                          <a:blip r:embed="rId28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середній довжині діагональних ліній</w:t>
            </w:r>
          </w:p>
        </w:tc>
      </w:tr>
      <w:tr>
        <w:trPr>
          <w:cantSplit/>
        </w:trPr>
        <w:tc>
          <w:tcPr>
            <w:tcMar>
              <w:top w:w="108" w:type="dxa"/>
              <w:bottom w:w="108" w:type="dxa"/>
            </w:tcMar>
          </w:tcPr>
          <w:p>
            <w:pPr>
              <w:pStyle w:val="BodyText"/>
            </w:pPr>
            <w:pPr>
              <w:spacing w:before="16" w:after="16"/>
            </w:pPr>
            <w:r>
              <w:t xml:space="preserve">Середня довжина діагональних ліній визначає середній час при якому система залишається передбачуваною</w:t>
            </w:r>
          </w:p>
        </w:tc>
      </w:tr>
    </w:tbl>
    <w:p>
      <w:pPr>
        <w:pStyle w:val="SourceCode"/>
      </w:pPr>
      <w:r>
        <w:rPr>
          <w:rStyle w:val="NormalTok"/>
        </w:rPr>
        <w:t xml:space="preserve">plot_recurrence_measure(measure</w:t>
      </w:r>
      <w:r>
        <w:rPr>
          <w:rStyle w:val="OperatorTok"/>
        </w:rPr>
        <w:t xml:space="preserve">=</w:t>
      </w:r>
      <w:r>
        <w:rPr>
          <w:rStyle w:val="NormalTok"/>
        </w:rPr>
        <w:t xml:space="preserve">AVG_DIAG_LINE, label</w:t>
      </w:r>
      <w:r>
        <w:rPr>
          <w:rStyle w:val="OperatorTok"/>
        </w:rPr>
        <w:t xml:space="preserve">=</w:t>
      </w:r>
      <w:r>
        <w:rPr>
          <w:rStyle w:val="StringTok"/>
        </w:rPr>
        <w:t xml:space="preserve">'AVG L'</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306" w:name="fig-dji-avgl"/>
          <w:p>
            <w:pPr>
              <w:pStyle w:val="Compact"/>
              <w:jc w:val="center"/>
            </w:pPr>
            <w:r>
              <w:drawing>
                <wp:inline>
                  <wp:extent cx="5334000" cy="3841040"/>
                  <wp:effectExtent b="0" l="0" r="0" t="0"/>
                  <wp:docPr descr="" title="" id="304" name="Picture"/>
                  <a:graphic>
                    <a:graphicData uri="http://schemas.openxmlformats.org/drawingml/2006/picture">
                      <pic:pic>
                        <pic:nvPicPr>
                          <pic:cNvPr descr="lab_3_files/figure-docx/fig-dji-avgl-output-1.png" id="305" name="Picture"/>
                          <pic:cNvPicPr>
                            <a:picLocks noChangeArrowheads="1" noChangeAspect="1"/>
                          </pic:cNvPicPr>
                        </pic:nvPicPr>
                        <pic:blipFill>
                          <a:blip r:embed="rId303"/>
                          <a:stretch>
                            <a:fillRect/>
                          </a:stretch>
                        </pic:blipFill>
                        <pic:spPr bwMode="auto">
                          <a:xfrm>
                            <a:off x="0" y="0"/>
                            <a:ext cx="5334000" cy="3841040"/>
                          </a:xfrm>
                          <a:prstGeom prst="rect">
                            <a:avLst/>
                          </a:prstGeom>
                          <a:noFill/>
                          <a:ln w="9525">
                            <a:noFill/>
                            <a:headEnd/>
                            <a:tailEnd/>
                          </a:ln>
                        </pic:spPr>
                      </pic:pic>
                    </a:graphicData>
                  </a:graphic>
                </wp:inline>
              </w:drawing>
            </w:r>
          </w:p>
          <w:p>
            <w:pPr>
              <w:jc w:val="center"/>
            </w:pPr>
            <w:pPr>
              <w:jc w:val="start"/>
              <w:spacing w:before="200"/>
              <w:pStyle w:val="ImageCaption"/>
            </w:pPr>
            <w:r>
              <w:t xml:space="preserve">Рис. 3.10: Динаміка індексу Доу-Джонса та середньої довжини діагональних ліній</w:t>
            </w:r>
          </w:p>
          <w:bookmarkEnd w:id="306"/>
        </w:tc>
      </w:tr>
    </w:tbl>
    <w:p>
      <w:pPr>
        <w:pStyle w:val="BodyText"/>
      </w:pPr>
      <w:r>
        <w:t xml:space="preserve">Як і до цього, ми можемо бачити, що середній час перебування Доу-Джонса у детермінованому стані зростає під час кризових явищ, що свідчить про зростання ступеня колективізації трейдерів на ринку.</w:t>
      </w:r>
    </w:p>
    <w:bookmarkEnd w:id="307"/>
    <w:bookmarkStart w:id="314" w:name="час-захопленнязатримки"/>
    <w:p>
      <w:pPr>
        <w:pStyle w:val="Heading4"/>
      </w:pPr>
      <w:r>
        <w:t xml:space="preserve">3.2.2.6 Час захоплення/затримки</w:t>
      </w:r>
    </w:p>
    <w:p>
      <w:pPr>
        <w:pStyle w:val="FirstParagraph"/>
      </w:pPr>
      <w:r>
        <w:t xml:space="preserve">Усереднена довжина діагональної лінії пов’язана з часом передбачуваності динамічної системи та</w:t>
      </w:r>
      <w:r>
        <w:t xml:space="preserve"> </w:t>
      </w:r>
      <w:r>
        <w:rPr>
          <w:bCs/>
          <w:b/>
        </w:rPr>
        <w:t xml:space="preserve">часом затримки</w:t>
      </w:r>
      <w:r>
        <w:t xml:space="preserve"> </w:t>
      </w:r>
      <w:r>
        <w:t xml:space="preserve">(trapping time):</w:t>
      </w:r>
    </w:p>
    <w:p>
      <w:pPr>
        <w:pStyle w:val="BodyText"/>
      </w:pPr>
      <m:oMathPara>
        <m:oMathParaPr>
          <m:jc m:val="center"/>
        </m:oMathParaPr>
        <m:oMath>
          <m:r>
            <m:t>T</m:t>
          </m:r>
          <m:r>
            <m:t>T</m:t>
          </m:r>
          <m:r>
            <m:rPr>
              <m:sty m:val="p"/>
            </m:rPr>
            <m:t>=</m:t>
          </m:r>
          <m:nary>
            <m:naryPr>
              <m:chr m:val="∑"/>
              <m:limLoc m:val="undOvr"/>
              <m:subHide m:val="off"/>
              <m:supHide m:val="off"/>
            </m:naryPr>
            <m:sub>
              <m:r>
                <m:t>v</m:t>
              </m:r>
              <m:r>
                <m:rPr>
                  <m:sty m:val="p"/>
                </m:rPr>
                <m:t>=</m:t>
              </m:r>
              <m:sSub>
                <m:e>
                  <m:r>
                    <m:t>v</m:t>
                  </m:r>
                </m:e>
                <m:sub>
                  <m:r>
                    <m:rPr>
                      <m:sty m:val="p"/>
                    </m:rPr>
                    <m:t>min</m:t>
                  </m:r>
                </m:sub>
              </m:sSub>
            </m:sub>
            <m:sup>
              <m:r>
                <m:t>N</m:t>
              </m:r>
            </m:sup>
            <m:e>
              <m:r>
                <m:t>v</m:t>
              </m:r>
            </m:e>
          </m:nary>
          <m:r>
            <m:rPr>
              <m:sty m:val="p"/>
            </m:rPr>
            <m:t>⋅</m:t>
          </m:r>
          <m:r>
            <m:t>P</m:t>
          </m:r>
          <m:d>
            <m:dPr>
              <m:begChr m:val="("/>
              <m:endChr m:val=")"/>
              <m:sepChr m:val=""/>
              <m:grow/>
            </m:dPr>
            <m:e>
              <m:r>
                <m:t>v</m:t>
              </m:r>
            </m:e>
          </m:d>
          <m:r>
            <m:rPr>
              <m:sty m:val="p"/>
            </m:rPr>
            <m:t>/</m:t>
          </m:r>
          <m:nary>
            <m:naryPr>
              <m:chr m:val="∑"/>
              <m:limLoc m:val="undOvr"/>
              <m:subHide m:val="off"/>
              <m:supHide m:val="off"/>
            </m:naryPr>
            <m:sub>
              <m:r>
                <m:t>v</m:t>
              </m:r>
              <m:r>
                <m:rPr>
                  <m:sty m:val="p"/>
                </m:rPr>
                <m:t>=</m:t>
              </m:r>
              <m:sSub>
                <m:e>
                  <m:r>
                    <m:t>v</m:t>
                  </m:r>
                </m:e>
                <m:sub>
                  <m:r>
                    <m:rPr>
                      <m:sty m:val="p"/>
                    </m:rPr>
                    <m:t>min</m:t>
                  </m:r>
                </m:sub>
              </m:sSub>
            </m:sub>
            <m:sup>
              <m:r>
                <m:t>N</m:t>
              </m:r>
            </m:sup>
            <m:e>
              <m:r>
                <m:t>P</m:t>
              </m:r>
            </m:e>
          </m:nary>
          <m:d>
            <m:dPr>
              <m:begChr m:val="("/>
              <m:endChr m:val=")"/>
              <m:sepChr m:val=""/>
              <m:grow/>
            </m:dPr>
            <m:e>
              <m:r>
                <m:t>v</m:t>
              </m:r>
            </m:e>
          </m:d>
          <m:r>
            <m:rPr>
              <m:sty m:val="p"/>
            </m:rPr>
            <m:t>.</m:t>
          </m:r>
        </m:oMath>
      </m:oMathPara>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308" name="Picture"/>
                  <a:graphic>
                    <a:graphicData uri="http://schemas.openxmlformats.org/drawingml/2006/picture">
                      <pic:pic>
                        <pic:nvPicPr>
                          <pic:cNvPr descr="F:\Programms\Quarto\share\formats\docx\tip.png" id="309" name="Picture"/>
                          <pic:cNvPicPr>
                            <a:picLocks noChangeArrowheads="1" noChangeAspect="1"/>
                          </pic:cNvPicPr>
                        </pic:nvPicPr>
                        <pic:blipFill>
                          <a:blip r:embed="rId28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середній довжині вертикальних ліній</w:t>
            </w:r>
          </w:p>
        </w:tc>
      </w:tr>
      <w:tr>
        <w:trPr>
          <w:cantSplit/>
        </w:trPr>
        <w:tc>
          <w:tcPr>
            <w:tcMar>
              <w:top w:w="108" w:type="dxa"/>
              <w:bottom w:w="108" w:type="dxa"/>
            </w:tcMar>
          </w:tcPr>
          <w:p>
            <w:pPr>
              <w:pStyle w:val="BodyText"/>
            </w:pPr>
            <w:pPr>
              <w:spacing w:before="16" w:after="16"/>
            </w:pPr>
            <w:r>
              <w:t xml:space="preserve">Середня довжина вертикальних ліній визначає середній час перебування системи в ламінарному стані. Тобто, вона відповідає середньому періоду часу при якому система</w:t>
            </w:r>
            <w:r>
              <w:t xml:space="preserve"> </w:t>
            </w:r>
            <w:r>
              <w:t xml:space="preserve">“</w:t>
            </w:r>
            <w:r>
              <w:t xml:space="preserve">завмирає</w:t>
            </w:r>
            <w:r>
              <w:t xml:space="preserve">”</w:t>
            </w:r>
            <w:r>
              <w:t xml:space="preserve"> </w:t>
            </w:r>
            <w:r>
              <w:t xml:space="preserve">у певному стані. Очевидно, що зростання цiєї величини характеризує дедалi бiльший час затримки дослiджуваної системи в</w:t>
            </w:r>
            <w:r>
              <w:t xml:space="preserve"> </w:t>
            </w:r>
            <w:r>
              <w:t xml:space="preserve">певному станi</w:t>
            </w:r>
          </w:p>
        </w:tc>
      </w:tr>
    </w:tbl>
    <w:p>
      <w:pPr>
        <w:pStyle w:val="SourceCode"/>
      </w:pPr>
      <w:r>
        <w:rPr>
          <w:rStyle w:val="NormalTok"/>
        </w:rPr>
        <w:t xml:space="preserve">plot_recurrence_measure(measure</w:t>
      </w:r>
      <w:r>
        <w:rPr>
          <w:rStyle w:val="OperatorTok"/>
        </w:rPr>
        <w:t xml:space="preserve">=</w:t>
      </w:r>
      <w:r>
        <w:rPr>
          <w:rStyle w:val="NormalTok"/>
        </w:rPr>
        <w:t xml:space="preserve">TT, label</w:t>
      </w:r>
      <w:r>
        <w:rPr>
          <w:rStyle w:val="OperatorTok"/>
        </w:rPr>
        <w:t xml:space="preserve">=</w:t>
      </w:r>
      <w:r>
        <w:rPr>
          <w:rStyle w:val="StringTok"/>
        </w:rPr>
        <w:t xml:space="preserve">'TT'</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313" w:name="fig-dji-tt"/>
          <w:p>
            <w:pPr>
              <w:pStyle w:val="Compact"/>
              <w:jc w:val="center"/>
            </w:pPr>
            <w:r>
              <w:drawing>
                <wp:inline>
                  <wp:extent cx="5334000" cy="3841040"/>
                  <wp:effectExtent b="0" l="0" r="0" t="0"/>
                  <wp:docPr descr="" title="" id="311" name="Picture"/>
                  <a:graphic>
                    <a:graphicData uri="http://schemas.openxmlformats.org/drawingml/2006/picture">
                      <pic:pic>
                        <pic:nvPicPr>
                          <pic:cNvPr descr="lab_3_files/figure-docx/fig-dji-tt-output-1.png" id="312" name="Picture"/>
                          <pic:cNvPicPr>
                            <a:picLocks noChangeArrowheads="1" noChangeAspect="1"/>
                          </pic:cNvPicPr>
                        </pic:nvPicPr>
                        <pic:blipFill>
                          <a:blip r:embed="rId310"/>
                          <a:stretch>
                            <a:fillRect/>
                          </a:stretch>
                        </pic:blipFill>
                        <pic:spPr bwMode="auto">
                          <a:xfrm>
                            <a:off x="0" y="0"/>
                            <a:ext cx="5334000" cy="3841040"/>
                          </a:xfrm>
                          <a:prstGeom prst="rect">
                            <a:avLst/>
                          </a:prstGeom>
                          <a:noFill/>
                          <a:ln w="9525">
                            <a:noFill/>
                            <a:headEnd/>
                            <a:tailEnd/>
                          </a:ln>
                        </pic:spPr>
                      </pic:pic>
                    </a:graphicData>
                  </a:graphic>
                </wp:inline>
              </w:drawing>
            </w:r>
          </w:p>
          <w:p>
            <w:pPr>
              <w:jc w:val="center"/>
            </w:pPr>
            <w:pPr>
              <w:jc w:val="start"/>
              <w:spacing w:before="200"/>
              <w:pStyle w:val="ImageCaption"/>
            </w:pPr>
            <w:r>
              <w:t xml:space="preserve">Рис. 3.11: Динаміка індексу Доу-Джонса та час затримки</w:t>
            </w:r>
          </w:p>
          <w:bookmarkEnd w:id="313"/>
        </w:tc>
      </w:tr>
    </w:tbl>
    <w:p>
      <w:pPr>
        <w:pStyle w:val="BodyText"/>
      </w:pPr>
      <w:r>
        <w:t xml:space="preserve">На представленому рисунку (</w:t>
      </w:r>
      <w:hyperlink w:anchor="fig-dji-tt">
        <w:r>
          <w:rPr>
            <w:rStyle w:val="Hyperlink"/>
          </w:rPr>
          <w:t xml:space="preserve">Рис. 3.11</w:t>
        </w:r>
      </w:hyperlink>
      <w:r>
        <w:t xml:space="preserve">) видно, що</w:t>
      </w:r>
      <w:r>
        <w:t xml:space="preserve"> </w:t>
      </w:r>
      <m:oMath>
        <m:r>
          <m:t>T</m:t>
        </m:r>
        <m:r>
          <m:t>T</m:t>
        </m:r>
      </m:oMath>
      <w:r>
        <w:t xml:space="preserve"> </w:t>
      </w:r>
      <w:r>
        <w:t xml:space="preserve">зростає в (перед-)кризові стани, що вказує на намагання системи перебувати ще деякий деякий час у стані кризи.</w:t>
      </w:r>
    </w:p>
    <w:bookmarkEnd w:id="314"/>
    <w:bookmarkStart w:id="321" w:name="середня-довжина-білих-вертикальних-лінії"/>
    <w:p>
      <w:pPr>
        <w:pStyle w:val="Heading4"/>
      </w:pPr>
      <w:r>
        <w:t xml:space="preserve">3.2.2.7 Середня довжина білих вертикальних лінії</w:t>
      </w:r>
    </w:p>
    <w:p>
      <w:pPr>
        <w:pStyle w:val="FirstParagraph"/>
      </w:pPr>
      <w:r>
        <w:rPr>
          <w:bCs/>
          <w:b/>
        </w:rPr>
        <w:t xml:space="preserve">Середня довжина білих вертикальних ліній</w:t>
      </w:r>
      <w:r>
        <w:t xml:space="preserve"> </w:t>
      </w:r>
      <w:r>
        <w:t xml:space="preserve">(average white vertical lines length) може бути визначена як</w:t>
      </w:r>
    </w:p>
    <w:p>
      <w:pPr>
        <w:pStyle w:val="BodyText"/>
      </w:pPr>
      <m:oMathPara>
        <m:oMathParaPr>
          <m:jc m:val="center"/>
        </m:oMathParaPr>
        <m:oMath>
          <m:r>
            <m:t>W</m:t>
          </m:r>
          <m:r>
            <m:t>V</m:t>
          </m:r>
          <m:sSub>
            <m:e>
              <m:r>
                <m:t>L</m:t>
              </m:r>
            </m:e>
            <m:sub>
              <m:r>
                <m:t>m</m:t>
              </m:r>
              <m:r>
                <m:t>e</m:t>
              </m:r>
              <m:r>
                <m:t>a</m:t>
              </m:r>
              <m:r>
                <m:t>n</m:t>
              </m:r>
            </m:sub>
          </m:sSub>
          <m:r>
            <m:rPr>
              <m:sty m:val="p"/>
            </m:rPr>
            <m:t>=</m:t>
          </m:r>
          <m:nary>
            <m:naryPr>
              <m:chr m:val="∑"/>
              <m:limLoc m:val="undOvr"/>
              <m:subHide m:val="off"/>
              <m:supHide m:val="off"/>
            </m:naryPr>
            <m:sub>
              <m:r>
                <m:t>w</m:t>
              </m:r>
              <m:r>
                <m:rPr>
                  <m:sty m:val="p"/>
                </m:rPr>
                <m:t>=</m:t>
              </m:r>
              <m:sSub>
                <m:e>
                  <m:r>
                    <m:t>w</m:t>
                  </m:r>
                </m:e>
                <m:sub>
                  <m:r>
                    <m:t>m</m:t>
                  </m:r>
                  <m:r>
                    <m:t>i</m:t>
                  </m:r>
                  <m:r>
                    <m:t>n</m:t>
                  </m:r>
                </m:sub>
              </m:sSub>
            </m:sub>
            <m:sup>
              <m:r>
                <m:t>N</m:t>
              </m:r>
            </m:sup>
            <m:e>
              <m:r>
                <m:t>w</m:t>
              </m:r>
            </m:e>
          </m:nary>
          <m:r>
            <m:rPr>
              <m:sty m:val="p"/>
            </m:rPr>
            <m:t>⋅</m:t>
          </m:r>
          <m:r>
            <m:t>P</m:t>
          </m:r>
          <m:d>
            <m:dPr>
              <m:begChr m:val="("/>
              <m:endChr m:val=")"/>
              <m:sepChr m:val=""/>
              <m:grow/>
            </m:dPr>
            <m:e>
              <m:r>
                <m:t>w</m:t>
              </m:r>
            </m:e>
          </m:d>
          <m:r>
            <m:rPr>
              <m:sty m:val="p"/>
            </m:rPr>
            <m:t>/</m:t>
          </m:r>
          <m:nary>
            <m:naryPr>
              <m:chr m:val="∑"/>
              <m:limLoc m:val="undOvr"/>
              <m:subHide m:val="off"/>
              <m:supHide m:val="off"/>
            </m:naryPr>
            <m:sub>
              <m:r>
                <m:t>w</m:t>
              </m:r>
              <m:r>
                <m:rPr>
                  <m:sty m:val="p"/>
                </m:rPr>
                <m:t>=</m:t>
              </m:r>
              <m:sSub>
                <m:e>
                  <m:r>
                    <m:t>w</m:t>
                  </m:r>
                </m:e>
                <m:sub>
                  <m:r>
                    <m:t>m</m:t>
                  </m:r>
                  <m:r>
                    <m:t>i</m:t>
                  </m:r>
                  <m:r>
                    <m:t>n</m:t>
                  </m:r>
                </m:sub>
              </m:sSub>
            </m:sub>
            <m:sup>
              <m:r>
                <m:t>N</m:t>
              </m:r>
            </m:sup>
            <m:e>
              <m:r>
                <m:t>P</m:t>
              </m:r>
            </m:e>
          </m:nary>
          <m:d>
            <m:dPr>
              <m:begChr m:val="("/>
              <m:endChr m:val=")"/>
              <m:sepChr m:val=""/>
              <m:grow/>
            </m:dPr>
            <m:e>
              <m:r>
                <m:t>w</m:t>
              </m:r>
            </m:e>
          </m:d>
          <m:r>
            <m:rPr>
              <m:sty m:val="p"/>
            </m:rPr>
            <m:t>.</m:t>
          </m:r>
        </m:oMath>
      </m:oMathPara>
    </w:p>
    <w:p>
      <w:pPr>
        <w:pStyle w:val="FirstParagraph"/>
      </w:pPr>
      <m:oMath>
        <m:r>
          <m:t>P</m:t>
        </m:r>
        <m:d>
          <m:dPr>
            <m:begChr m:val="("/>
            <m:endChr m:val=")"/>
            <m:sepChr m:val=""/>
            <m:grow/>
          </m:dPr>
          <m:e>
            <m:r>
              <m:t>w</m:t>
            </m:r>
          </m:e>
        </m:d>
      </m:oMath>
      <w:r>
        <w:t xml:space="preserve"> </w:t>
      </w:r>
      <w:r>
        <w:t xml:space="preserve">— це частотний розподіл білих вертикальних ліній довжиною</w:t>
      </w:r>
      <w:r>
        <w:t xml:space="preserve"> </w:t>
      </w:r>
      <m:oMath>
        <m:r>
          <m:t>w</m:t>
        </m:r>
      </m:oMath>
      <w:r>
        <w:t xml:space="preserve">, а</w:t>
      </w:r>
      <w:r>
        <w:t xml:space="preserve"> </w:t>
      </w:r>
      <m:oMath>
        <m:sSub>
          <m:e>
            <m:r>
              <m:t>w</m:t>
            </m:r>
          </m:e>
          <m:sub>
            <m:r>
              <m:t>m</m:t>
            </m:r>
            <m:r>
              <m:t>i</m:t>
            </m:r>
            <m:r>
              <m:t>n</m:t>
            </m:r>
          </m:sub>
        </m:sSub>
      </m:oMath>
      <w:r>
        <w:t xml:space="preserve"> </w:t>
      </w:r>
      <w:r>
        <w:t xml:space="preserve">відповідає найменшій довжині білих вертикальних ліній (найменшому періоду повернення до стану рекурентності).</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15" name="Picture"/>
                  <a:graphic>
                    <a:graphicData uri="http://schemas.openxmlformats.org/drawingml/2006/picture">
                      <pic:pic>
                        <pic:nvPicPr>
                          <pic:cNvPr descr="F:\Programms\Quarto\share\formats\docx\tip.png" id="316" name="Picture"/>
                          <pic:cNvPicPr>
                            <a:picLocks noChangeArrowheads="1" noChangeAspect="1"/>
                          </pic:cNvPicPr>
                        </pic:nvPicPr>
                        <pic:blipFill>
                          <a:blip r:embed="rId28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середній довжині білих вертикальних ліній</w:t>
            </w:r>
          </w:p>
        </w:tc>
      </w:tr>
      <w:tr>
        <w:trPr>
          <w:cantSplit/>
        </w:trPr>
        <w:tc>
          <w:tcPr>
            <w:tcMar>
              <w:top w:w="108" w:type="dxa"/>
              <w:bottom w:w="108" w:type="dxa"/>
            </w:tcMar>
          </w:tcPr>
          <w:p>
            <w:pPr>
              <w:pStyle w:val="BodyText"/>
            </w:pPr>
            <w:pPr>
              <w:spacing w:before="16" w:after="16"/>
            </w:pPr>
            <w:r>
              <w:t xml:space="preserve">Представлену міру можна охарактеризувати як середній горизонт</w:t>
            </w:r>
            <w:r>
              <w:t xml:space="preserve"> </w:t>
            </w:r>
            <w:r>
              <w:rPr>
                <w:iCs/>
                <w:i/>
              </w:rPr>
              <w:t xml:space="preserve">непередбачуваності</w:t>
            </w:r>
            <w:r>
              <w:t xml:space="preserve"> </w:t>
            </w:r>
            <w:r>
              <w:t xml:space="preserve">системи</w:t>
            </w:r>
          </w:p>
        </w:tc>
      </w:tr>
    </w:tbl>
    <w:p>
      <w:pPr>
        <w:pStyle w:val="SourceCode"/>
      </w:pPr>
      <w:r>
        <w:rPr>
          <w:rStyle w:val="NormalTok"/>
        </w:rPr>
        <w:t xml:space="preserve">plot_recurrence_measure(measure</w:t>
      </w:r>
      <w:r>
        <w:rPr>
          <w:rStyle w:val="OperatorTok"/>
        </w:rPr>
        <w:t xml:space="preserve">=</w:t>
      </w:r>
      <w:r>
        <w:rPr>
          <w:rStyle w:val="NormalTok"/>
        </w:rPr>
        <w:t xml:space="preserve">AVG_WVERT_LINE, label</w:t>
      </w:r>
      <w:r>
        <w:rPr>
          <w:rStyle w:val="OperatorTok"/>
        </w:rPr>
        <w:t xml:space="preserve">=</w:t>
      </w:r>
      <w:r>
        <w:rPr>
          <w:rStyle w:val="StringTok"/>
        </w:rPr>
        <w:t xml:space="preserve">'WVL_</w:t>
      </w:r>
      <w:r>
        <w:rPr>
          <w:rStyle w:val="SpecialCharTok"/>
        </w:rPr>
        <w:t xml:space="preserve">{mean}</w:t>
      </w:r>
      <w:r>
        <w:rPr>
          <w:rStyle w:val="StringTok"/>
        </w:rPr>
        <w:t xml:space="preserve">'</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320" w:name="fig-dji-avgv"/>
          <w:p>
            <w:pPr>
              <w:pStyle w:val="Compact"/>
              <w:jc w:val="center"/>
            </w:pPr>
            <w:r>
              <w:drawing>
                <wp:inline>
                  <wp:extent cx="5334000" cy="3841040"/>
                  <wp:effectExtent b="0" l="0" r="0" t="0"/>
                  <wp:docPr descr="" title="" id="318" name="Picture"/>
                  <a:graphic>
                    <a:graphicData uri="http://schemas.openxmlformats.org/drawingml/2006/picture">
                      <pic:pic>
                        <pic:nvPicPr>
                          <pic:cNvPr descr="lab_3_files/figure-docx/fig-dji-avgv-output-1.png" id="319" name="Picture"/>
                          <pic:cNvPicPr>
                            <a:picLocks noChangeArrowheads="1" noChangeAspect="1"/>
                          </pic:cNvPicPr>
                        </pic:nvPicPr>
                        <pic:blipFill>
                          <a:blip r:embed="rId317"/>
                          <a:stretch>
                            <a:fillRect/>
                          </a:stretch>
                        </pic:blipFill>
                        <pic:spPr bwMode="auto">
                          <a:xfrm>
                            <a:off x="0" y="0"/>
                            <a:ext cx="5334000" cy="3841040"/>
                          </a:xfrm>
                          <a:prstGeom prst="rect">
                            <a:avLst/>
                          </a:prstGeom>
                          <a:noFill/>
                          <a:ln w="9525">
                            <a:noFill/>
                            <a:headEnd/>
                            <a:tailEnd/>
                          </a:ln>
                        </pic:spPr>
                      </pic:pic>
                    </a:graphicData>
                  </a:graphic>
                </wp:inline>
              </w:drawing>
            </w:r>
          </w:p>
          <w:p>
            <w:pPr>
              <w:jc w:val="center"/>
            </w:pPr>
            <w:pPr>
              <w:jc w:val="start"/>
              <w:spacing w:before="200"/>
              <w:pStyle w:val="ImageCaption"/>
            </w:pPr>
            <w:r>
              <w:t xml:space="preserve">Рис. 3.12: Динаміка індексу Доу-Джонса та середньої довжини білих вертикальних ліній</w:t>
            </w:r>
          </w:p>
          <w:bookmarkEnd w:id="320"/>
        </w:tc>
      </w:tr>
    </w:tbl>
    <w:p>
      <w:pPr>
        <w:pStyle w:val="BodyText"/>
      </w:pPr>
      <w:r>
        <w:t xml:space="preserve">Зростання середньої довжини бiлих вертикальних лiнiй на</w:t>
      </w:r>
      <w:r>
        <w:t xml:space="preserve"> </w:t>
      </w:r>
      <w:hyperlink w:anchor="fig-dji-avgv">
        <w:r>
          <w:rPr>
            <w:rStyle w:val="Hyperlink"/>
          </w:rPr>
          <w:t xml:space="preserve">Рис. 3.12</w:t>
        </w:r>
      </w:hyperlink>
      <w:r>
        <w:t xml:space="preserve"> </w:t>
      </w:r>
      <w:r>
        <w:t xml:space="preserve">демонструє, що кризовi подiї характеризуються не лише детермiнiзмом динамiки фондового ринку, але й несхожiстю даних подiй у порiвняннi з попереднiми станами.</w:t>
      </w:r>
    </w:p>
    <w:bookmarkEnd w:id="321"/>
    <w:bookmarkStart w:id="328" w:name="ентропія-діагональних-ліній"/>
    <w:p>
      <w:pPr>
        <w:pStyle w:val="Heading4"/>
      </w:pPr>
      <w:r>
        <w:t xml:space="preserve">3.2.2.8 Ентропія діагональних ліній</w:t>
      </w:r>
    </w:p>
    <w:p>
      <w:pPr>
        <w:pStyle w:val="FirstParagraph"/>
      </w:pPr>
      <w:r>
        <w:t xml:space="preserve">Для відповідних діагональних сегментів можна розрахувати необхідну кількість інформації для опису всього розподілу цього типу ліній. Імовірність</w:t>
      </w:r>
      <w:r>
        <w:t xml:space="preserve"> </w:t>
      </w:r>
      <m:oMath>
        <m:r>
          <m:t>p</m:t>
        </m:r>
        <m:d>
          <m:dPr>
            <m:begChr m:val="("/>
            <m:endChr m:val=")"/>
            <m:sepChr m:val=""/>
            <m:grow/>
          </m:dPr>
          <m:e>
            <m:r>
              <m:rPr>
                <m:sty m:val="p"/>
              </m:rPr>
              <m:t>ℓ</m:t>
            </m:r>
          </m:e>
        </m:d>
      </m:oMath>
      <w:r>
        <w:t xml:space="preserve"> </w:t>
      </w:r>
      <w:r>
        <w:t xml:space="preserve">того, що діагональна лінія має довжину</w:t>
      </w:r>
      <w:r>
        <w:t xml:space="preserve"> </w:t>
      </w:r>
      <m:oMath>
        <m:r>
          <m:rPr>
            <m:sty m:val="p"/>
          </m:rPr>
          <m:t>ℓ</m:t>
        </m:r>
      </m:oMath>
      <w:r>
        <w:t xml:space="preserve">, можна оцінити за частотним розподілом</w:t>
      </w:r>
      <w:r>
        <w:t xml:space="preserve"> </w:t>
      </w:r>
      <m:oMath>
        <m:r>
          <m:t>P</m:t>
        </m:r>
        <m:d>
          <m:dPr>
            <m:begChr m:val="("/>
            <m:endChr m:val=")"/>
            <m:sepChr m:val=""/>
            <m:grow/>
          </m:dPr>
          <m:e>
            <m:r>
              <m:rPr>
                <m:sty m:val="p"/>
              </m:rPr>
              <m:t>ℓ</m:t>
            </m:r>
          </m:e>
        </m:d>
      </m:oMath>
      <w:r>
        <w:t xml:space="preserve"> </w:t>
      </w:r>
      <w:r>
        <w:t xml:space="preserve">із</w:t>
      </w:r>
      <w:r>
        <w:t xml:space="preserve"> </w:t>
      </w:r>
      <m:oMath>
        <m:r>
          <m:t>p</m:t>
        </m:r>
        <m:d>
          <m:dPr>
            <m:begChr m:val="("/>
            <m:endChr m:val=")"/>
            <m:sepChr m:val=""/>
            <m:grow/>
          </m:dPr>
          <m:e>
            <m:r>
              <m:rPr>
                <m:sty m:val="p"/>
              </m:rPr>
              <m:t>ℓ</m:t>
            </m:r>
          </m:e>
        </m:d>
        <m:r>
          <m:rPr>
            <m:sty m:val="p"/>
          </m:rPr>
          <m:t>=</m:t>
        </m:r>
        <m:r>
          <m:t>P</m:t>
        </m:r>
        <m:d>
          <m:dPr>
            <m:begChr m:val="("/>
            <m:endChr m:val=")"/>
            <m:sepChr m:val=""/>
            <m:grow/>
          </m:dPr>
          <m:e>
            <m:r>
              <m:rPr>
                <m:sty m:val="p"/>
              </m:rPr>
              <m:t>ℓ</m:t>
            </m:r>
          </m:e>
        </m:d>
        <m:r>
          <m:rPr>
            <m:sty m:val="p"/>
          </m:rPr>
          <m:t>/</m:t>
        </m:r>
        <m:nary>
          <m:naryPr>
            <m:chr m:val="∑"/>
            <m:limLoc m:val="undOvr"/>
            <m:subHide m:val="off"/>
            <m:supHide m:val="off"/>
          </m:naryPr>
          <m:sub>
            <m:r>
              <m:rPr>
                <m:sty m:val="p"/>
              </m:rPr>
              <m:t>ℓ</m:t>
            </m:r>
            <m:r>
              <m:rPr>
                <m:sty m:val="p"/>
              </m:rPr>
              <m:t>=</m:t>
            </m:r>
            <m:sSub>
              <m:e>
                <m:r>
                  <m:rPr>
                    <m:sty m:val="p"/>
                  </m:rPr>
                  <m:t>ℓ</m:t>
                </m:r>
              </m:e>
              <m:sub>
                <m:r>
                  <m:rPr>
                    <m:sty m:val="p"/>
                  </m:rPr>
                  <m:t>min</m:t>
                </m:r>
              </m:sub>
            </m:sSub>
          </m:sub>
          <m:sup>
            <m:r>
              <m:t>N</m:t>
            </m:r>
          </m:sup>
          <m:e>
            <m:r>
              <m:t>P</m:t>
            </m:r>
          </m:e>
        </m:nary>
        <m:d>
          <m:dPr>
            <m:begChr m:val="("/>
            <m:endChr m:val=")"/>
            <m:sepChr m:val=""/>
            <m:grow/>
          </m:dPr>
          <m:e>
            <m:r>
              <m:rPr>
                <m:sty m:val="p"/>
              </m:rPr>
              <m:t>ℓ</m:t>
            </m:r>
          </m:e>
        </m:d>
      </m:oMath>
      <w:r>
        <w:t xml:space="preserve">.</w:t>
      </w:r>
      <w:r>
        <w:t xml:space="preserve"> </w:t>
      </w:r>
      <w:r>
        <w:rPr>
          <w:bCs/>
          <w:b/>
        </w:rPr>
        <w:t xml:space="preserve">Ентропію Шеннона</w:t>
      </w:r>
      <w:r>
        <w:t xml:space="preserve"> </w:t>
      </w:r>
      <w:r>
        <w:t xml:space="preserve">ймовірності появи таких діагональних ліній (diagonal lines entropy) можна визначити наступним чином:</w:t>
      </w:r>
    </w:p>
    <w:p>
      <w:pPr>
        <w:pStyle w:val="BodyText"/>
      </w:pPr>
      <m:oMathPara>
        <m:oMathParaPr>
          <m:jc m:val="center"/>
        </m:oMathParaPr>
        <m:oMath>
          <m:r>
            <m:t>D</m:t>
          </m:r>
          <m:r>
            <m:t>L</m:t>
          </m:r>
          <m:r>
            <m:t>E</m:t>
          </m:r>
          <m:r>
            <m:t>n</m:t>
          </m:r>
          <m:r>
            <m:rPr>
              <m:sty m:val="p"/>
            </m:rPr>
            <m:t>=</m:t>
          </m:r>
          <m:r>
            <m:rPr>
              <m:sty m:val="p"/>
            </m:rPr>
            <m:t>−</m:t>
          </m:r>
          <m:nary>
            <m:naryPr>
              <m:chr m:val="∑"/>
              <m:limLoc m:val="undOvr"/>
              <m:subHide m:val="off"/>
              <m:supHide m:val="off"/>
            </m:naryPr>
            <m:sub>
              <m:r>
                <m:rPr>
                  <m:sty m:val="p"/>
                </m:rPr>
                <m:t>ℓ</m:t>
              </m:r>
              <m:r>
                <m:rPr>
                  <m:sty m:val="p"/>
                </m:rPr>
                <m:t>=</m:t>
              </m:r>
              <m:sSub>
                <m:e>
                  <m:r>
                    <m:rPr>
                      <m:sty m:val="p"/>
                    </m:rPr>
                    <m:t>ℓ</m:t>
                  </m:r>
                </m:e>
                <m:sub>
                  <m:r>
                    <m:rPr>
                      <m:sty m:val="p"/>
                    </m:rPr>
                    <m:t>min</m:t>
                  </m:r>
                </m:sub>
              </m:sSub>
            </m:sub>
            <m:sup>
              <m:r>
                <m:t>N</m:t>
              </m:r>
            </m:sup>
            <m:e>
              <m:r>
                <m:t>p</m:t>
              </m:r>
            </m:e>
          </m:nary>
          <m:d>
            <m:dPr>
              <m:begChr m:val="("/>
              <m:endChr m:val=")"/>
              <m:sepChr m:val=""/>
              <m:grow/>
            </m:dPr>
            <m:e>
              <m:r>
                <m:rPr>
                  <m:sty m:val="p"/>
                </m:rPr>
                <m:t>ℓ</m:t>
              </m:r>
            </m:e>
          </m:d>
          <m:r>
            <m:rPr>
              <m:sty m:val="p"/>
            </m:rPr>
            <m:t>ln</m:t>
          </m:r>
          <m:r>
            <m:t>p</m:t>
          </m:r>
          <m:d>
            <m:dPr>
              <m:begChr m:val="("/>
              <m:endChr m:val=")"/>
              <m:sepChr m:val=""/>
              <m:grow/>
            </m:dPr>
            <m:e>
              <m:r>
                <m:rPr>
                  <m:sty m:val="p"/>
                </m:rPr>
                <m:t>ℓ</m:t>
              </m:r>
            </m:e>
          </m:d>
          <m:r>
            <m:rPr>
              <m:sty m:val="p"/>
            </m:rPr>
            <m:t>.</m:t>
          </m:r>
        </m:oMath>
      </m:oMathPara>
    </w:p>
    <w:p>
      <w:pPr>
        <w:pStyle w:val="FirstParagraph"/>
      </w:pPr>
      <w:r>
        <w:t xml:space="preserve">Даний показник відображає складність досліджуваної структури.</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22" name="Picture"/>
                  <a:graphic>
                    <a:graphicData uri="http://schemas.openxmlformats.org/drawingml/2006/picture">
                      <pic:pic>
                        <pic:nvPicPr>
                          <pic:cNvPr descr="F:\Programms\Quarto\share\formats\docx\tip.png" id="323" name="Picture"/>
                          <pic:cNvPicPr>
                            <a:picLocks noChangeArrowheads="1" noChangeAspect="1"/>
                          </pic:cNvPicPr>
                        </pic:nvPicPr>
                        <pic:blipFill>
                          <a:blip r:embed="rId28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ентропії діагональних ліній</w:t>
            </w:r>
          </w:p>
        </w:tc>
      </w:tr>
      <w:tr>
        <w:trPr>
          <w:cantSplit/>
        </w:trPr>
        <w:tc>
          <w:tcPr>
            <w:tcMar>
              <w:top w:w="108" w:type="dxa"/>
              <w:bottom w:w="108" w:type="dxa"/>
            </w:tcMar>
          </w:tcPr>
          <w:p>
            <w:pPr>
              <w:pStyle w:val="BodyText"/>
            </w:pPr>
            <w:pPr>
              <w:spacing w:before="16" w:after="16"/>
            </w:pPr>
            <w:r>
              <w:t xml:space="preserve">Для некорельованого шуму чи осциляцiй ми тримали б мале значення ентропiї, що вказувало б на асиметричний розподіл діагональних ліній: існувала б невеличка частка діагональних ліній конкретної довжини, що характеризувала б рекурентність досліджуваної системи. Зростання даної ентропії свідчило б про зростання симетричності розподілу довжин діагональних ліній</w:t>
            </w:r>
          </w:p>
        </w:tc>
      </w:tr>
    </w:tbl>
    <w:p>
      <w:pPr>
        <w:pStyle w:val="SourceCode"/>
      </w:pPr>
      <w:r>
        <w:rPr>
          <w:rStyle w:val="NormalTok"/>
        </w:rPr>
        <w:t xml:space="preserve">plot_recurrence_measure(measure</w:t>
      </w:r>
      <w:r>
        <w:rPr>
          <w:rStyle w:val="OperatorTok"/>
        </w:rPr>
        <w:t xml:space="preserve">=</w:t>
      </w:r>
      <w:r>
        <w:rPr>
          <w:rStyle w:val="NormalTok"/>
        </w:rPr>
        <w:t xml:space="preserve">ENT_DIAG, label</w:t>
      </w:r>
      <w:r>
        <w:rPr>
          <w:rStyle w:val="OperatorTok"/>
        </w:rPr>
        <w:t xml:space="preserve">=</w:t>
      </w:r>
      <w:r>
        <w:rPr>
          <w:rStyle w:val="StringTok"/>
        </w:rPr>
        <w:t xml:space="preserve">'DLEn'</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327" w:name="fig-dji-dlen"/>
          <w:p>
            <w:pPr>
              <w:pStyle w:val="Compact"/>
              <w:jc w:val="center"/>
            </w:pPr>
            <w:r>
              <w:drawing>
                <wp:inline>
                  <wp:extent cx="5334000" cy="3810993"/>
                  <wp:effectExtent b="0" l="0" r="0" t="0"/>
                  <wp:docPr descr="" title="" id="325" name="Picture"/>
                  <a:graphic>
                    <a:graphicData uri="http://schemas.openxmlformats.org/drawingml/2006/picture">
                      <pic:pic>
                        <pic:nvPicPr>
                          <pic:cNvPr descr="lab_3_files/figure-docx/fig-dji-dlen-output-1.png" id="326" name="Picture"/>
                          <pic:cNvPicPr>
                            <a:picLocks noChangeArrowheads="1" noChangeAspect="1"/>
                          </pic:cNvPicPr>
                        </pic:nvPicPr>
                        <pic:blipFill>
                          <a:blip r:embed="rId324"/>
                          <a:stretch>
                            <a:fillRect/>
                          </a:stretch>
                        </pic:blipFill>
                        <pic:spPr bwMode="auto">
                          <a:xfrm>
                            <a:off x="0" y="0"/>
                            <a:ext cx="5334000" cy="3810993"/>
                          </a:xfrm>
                          <a:prstGeom prst="rect">
                            <a:avLst/>
                          </a:prstGeom>
                          <a:noFill/>
                          <a:ln w="9525">
                            <a:noFill/>
                            <a:headEnd/>
                            <a:tailEnd/>
                          </a:ln>
                        </pic:spPr>
                      </pic:pic>
                    </a:graphicData>
                  </a:graphic>
                </wp:inline>
              </w:drawing>
            </w:r>
          </w:p>
          <w:p>
            <w:pPr>
              <w:jc w:val="center"/>
            </w:pPr>
            <w:pPr>
              <w:jc w:val="start"/>
              <w:spacing w:before="200"/>
              <w:pStyle w:val="ImageCaption"/>
            </w:pPr>
            <w:r>
              <w:t xml:space="preserve">Рис. 3.13: Динаміка індексу Доу-Джонса та ентропії діагональних ліній</w:t>
            </w:r>
          </w:p>
          <w:bookmarkEnd w:id="327"/>
        </w:tc>
      </w:tr>
    </w:tbl>
    <w:p>
      <w:pPr>
        <w:pStyle w:val="BodyText"/>
      </w:pPr>
      <w:r>
        <w:t xml:space="preserve">На</w:t>
      </w:r>
      <w:r>
        <w:t xml:space="preserve"> </w:t>
      </w:r>
      <w:hyperlink w:anchor="fig-dji-dlen">
        <w:r>
          <w:rPr>
            <w:rStyle w:val="Hyperlink"/>
          </w:rPr>
          <w:t xml:space="preserve">Рис. 3.13</w:t>
        </w:r>
      </w:hyperlink>
      <w:r>
        <w:t xml:space="preserve"> </w:t>
      </w:r>
      <w:r>
        <w:t xml:space="preserve">видно, що ентропія діагональних ліній зростає під час кризових явищ, що вказує на зростання впливу детермінованих процесів із різним ступенем передбачуваності.</w:t>
      </w:r>
    </w:p>
    <w:bookmarkEnd w:id="328"/>
    <w:bookmarkStart w:id="335" w:name="ентропія-вертикальних-ліній"/>
    <w:p>
      <w:pPr>
        <w:pStyle w:val="Heading4"/>
      </w:pPr>
      <w:r>
        <w:t xml:space="preserve">3.2.2.9 Ентропія вертикальних ліній</w:t>
      </w:r>
    </w:p>
    <w:p>
      <w:pPr>
        <w:pStyle w:val="FirstParagraph"/>
      </w:pPr>
      <w:r>
        <w:t xml:space="preserve">Ми можемо визначити</w:t>
      </w:r>
      <w:r>
        <w:t xml:space="preserve"> </w:t>
      </w:r>
      <w:r>
        <w:rPr>
          <w:bCs/>
          <w:b/>
        </w:rPr>
        <w:t xml:space="preserve">Шеннонівську ентропію для розподілу вертикальних структур</w:t>
      </w:r>
      <w:r>
        <w:t xml:space="preserve"> </w:t>
      </w:r>
      <w:r>
        <w:t xml:space="preserve">(vertical lines entropy) рекурентної діаграми. Імовірність</w:t>
      </w:r>
      <w:r>
        <w:t xml:space="preserve"> </w:t>
      </w:r>
      <m:oMath>
        <m:r>
          <m:t>p</m:t>
        </m:r>
        <m:d>
          <m:dPr>
            <m:begChr m:val="("/>
            <m:endChr m:val=")"/>
            <m:sepChr m:val=""/>
            <m:grow/>
          </m:dPr>
          <m:e>
            <m:r>
              <m:t>v</m:t>
            </m:r>
          </m:e>
        </m:d>
      </m:oMath>
      <w:r>
        <w:t xml:space="preserve"> </w:t>
      </w:r>
      <w:r>
        <w:t xml:space="preserve">того, що вертикальна лінія має довжину</w:t>
      </w:r>
      <w:r>
        <w:t xml:space="preserve"> </w:t>
      </w:r>
      <m:oMath>
        <m:r>
          <m:t>v</m:t>
        </m:r>
      </m:oMath>
      <w:r>
        <w:t xml:space="preserve">, можна оцінити за частотним розподілом</w:t>
      </w:r>
      <w:r>
        <w:t xml:space="preserve"> </w:t>
      </w:r>
      <m:oMath>
        <m:r>
          <m:t>P</m:t>
        </m:r>
        <m:d>
          <m:dPr>
            <m:begChr m:val="("/>
            <m:endChr m:val=")"/>
            <m:sepChr m:val=""/>
            <m:grow/>
          </m:dPr>
          <m:e>
            <m:r>
              <m:t>v</m:t>
            </m:r>
          </m:e>
        </m:d>
      </m:oMath>
      <w:r>
        <w:t xml:space="preserve"> </w:t>
      </w:r>
      <w:r>
        <w:t xml:space="preserve">із</w:t>
      </w:r>
      <w:r>
        <w:t xml:space="preserve"> </w:t>
      </w:r>
      <m:oMath>
        <m:r>
          <m:t>p</m:t>
        </m:r>
        <m:d>
          <m:dPr>
            <m:begChr m:val="("/>
            <m:endChr m:val=")"/>
            <m:sepChr m:val=""/>
            <m:grow/>
          </m:dPr>
          <m:e>
            <m:r>
              <m:t>v</m:t>
            </m:r>
          </m:e>
        </m:d>
        <m:r>
          <m:rPr>
            <m:sty m:val="p"/>
          </m:rPr>
          <m:t>=</m:t>
        </m:r>
        <m:r>
          <m:t>P</m:t>
        </m:r>
        <m:d>
          <m:dPr>
            <m:begChr m:val="("/>
            <m:endChr m:val=")"/>
            <m:sepChr m:val=""/>
            <m:grow/>
          </m:dPr>
          <m:e>
            <m:r>
              <m:t>v</m:t>
            </m:r>
          </m:e>
        </m:d>
        <m:r>
          <m:rPr>
            <m:sty m:val="p"/>
          </m:rPr>
          <m:t>/</m:t>
        </m:r>
        <m:nary>
          <m:naryPr>
            <m:chr m:val="∑"/>
            <m:limLoc m:val="undOvr"/>
            <m:subHide m:val="off"/>
            <m:supHide m:val="off"/>
          </m:naryPr>
          <m:sub>
            <m:r>
              <m:t>v</m:t>
            </m:r>
            <m:r>
              <m:rPr>
                <m:sty m:val="p"/>
              </m:rPr>
              <m:t>=</m:t>
            </m:r>
            <m:sSub>
              <m:e>
                <m:r>
                  <m:t>v</m:t>
                </m:r>
              </m:e>
              <m:sub>
                <m:r>
                  <m:rPr>
                    <m:sty m:val="p"/>
                  </m:rPr>
                  <m:t>min</m:t>
                </m:r>
              </m:sub>
            </m:sSub>
          </m:sub>
          <m:sup>
            <m:r>
              <m:t>N</m:t>
            </m:r>
          </m:sup>
          <m:e>
            <m:r>
              <m:t>P</m:t>
            </m:r>
          </m:e>
        </m:nary>
        <m:d>
          <m:dPr>
            <m:begChr m:val="("/>
            <m:endChr m:val=")"/>
            <m:sepChr m:val=""/>
            <m:grow/>
          </m:dPr>
          <m:e>
            <m:r>
              <m:t>v</m:t>
            </m:r>
          </m:e>
        </m:d>
      </m:oMath>
      <w:r>
        <w:t xml:space="preserve">. Ентропія Шеннона цієї ймовірності визначається як</w:t>
      </w:r>
    </w:p>
    <w:p>
      <w:pPr>
        <w:pStyle w:val="BodyText"/>
      </w:pPr>
      <m:oMathPara>
        <m:oMathParaPr>
          <m:jc m:val="center"/>
        </m:oMathParaPr>
        <m:oMath>
          <m:r>
            <m:t>V</m:t>
          </m:r>
          <m:r>
            <m:t>L</m:t>
          </m:r>
          <m:r>
            <m:t>E</m:t>
          </m:r>
          <m:r>
            <m:t>n</m:t>
          </m:r>
          <m:r>
            <m:rPr>
              <m:sty m:val="p"/>
            </m:rPr>
            <m:t>=</m:t>
          </m:r>
          <m:r>
            <m:rPr>
              <m:sty m:val="p"/>
            </m:rPr>
            <m:t>−</m:t>
          </m:r>
          <m:nary>
            <m:naryPr>
              <m:chr m:val="∑"/>
              <m:limLoc m:val="undOvr"/>
              <m:subHide m:val="off"/>
              <m:supHide m:val="off"/>
            </m:naryPr>
            <m:sub>
              <m:r>
                <m:t>v</m:t>
              </m:r>
              <m:r>
                <m:rPr>
                  <m:sty m:val="p"/>
                </m:rPr>
                <m:t>=</m:t>
              </m:r>
              <m:sSub>
                <m:e>
                  <m:r>
                    <m:t>v</m:t>
                  </m:r>
                </m:e>
                <m:sub>
                  <m:r>
                    <m:rPr>
                      <m:sty m:val="p"/>
                    </m:rPr>
                    <m:t>min</m:t>
                  </m:r>
                </m:sub>
              </m:sSub>
            </m:sub>
            <m:sup>
              <m:r>
                <m:t>N</m:t>
              </m:r>
            </m:sup>
            <m:e>
              <m:r>
                <m:t>p</m:t>
              </m:r>
            </m:e>
          </m:nary>
          <m:d>
            <m:dPr>
              <m:begChr m:val="("/>
              <m:endChr m:val=")"/>
              <m:sepChr m:val=""/>
              <m:grow/>
            </m:dPr>
            <m:e>
              <m:r>
                <m:t>v</m:t>
              </m:r>
            </m:e>
          </m:d>
          <m:r>
            <m:rPr>
              <m:sty m:val="p"/>
            </m:rPr>
            <m:t>ln</m:t>
          </m:r>
          <m:r>
            <m:t>p</m:t>
          </m:r>
          <m:d>
            <m:dPr>
              <m:begChr m:val="("/>
              <m:endChr m:val=")"/>
              <m:sepChr m:val=""/>
              <m:grow/>
            </m:dPr>
            <m:e>
              <m:r>
                <m:t>v</m:t>
              </m:r>
            </m:e>
          </m:d>
          <m:r>
            <m:rPr>
              <m:sty m:val="p"/>
            </m:rPr>
            <m:t>.</m:t>
          </m:r>
        </m:oMath>
      </m:oMathPara>
    </w:p>
    <w:p>
      <w:pPr>
        <w:pStyle w:val="FirstParagraph"/>
      </w:pPr>
      <w:r>
        <w:t xml:space="preserve">Ця міра, по аналогії до попередньої ентропії, також є мірою складності системи.</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29" name="Picture"/>
                  <a:graphic>
                    <a:graphicData uri="http://schemas.openxmlformats.org/drawingml/2006/picture">
                      <pic:pic>
                        <pic:nvPicPr>
                          <pic:cNvPr descr="F:\Programms\Quarto\share\formats\docx\tip.png" id="330" name="Picture"/>
                          <pic:cNvPicPr>
                            <a:picLocks noChangeArrowheads="1" noChangeAspect="1"/>
                          </pic:cNvPicPr>
                        </pic:nvPicPr>
                        <pic:blipFill>
                          <a:blip r:embed="rId28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ентропії вертикальних ліній</w:t>
            </w:r>
          </w:p>
        </w:tc>
      </w:tr>
      <w:tr>
        <w:trPr>
          <w:cantSplit/>
        </w:trPr>
        <w:tc>
          <w:tcPr>
            <w:tcMar>
              <w:top w:w="108" w:type="dxa"/>
              <w:bottom w:w="108" w:type="dxa"/>
            </w:tcMar>
          </w:tcPr>
          <w:p>
            <w:pPr>
              <w:pStyle w:val="BodyText"/>
            </w:pPr>
            <w:pPr>
              <w:spacing w:before="16" w:after="16"/>
            </w:pPr>
            <w:r>
              <w:t xml:space="preserve">Для синусоїдального процесу ми би очікували мале значення даної ентропії, оскільки це простий періодичний процес. Для складного процесу з пам’ятю очiкуємо високе значення цього типу рекурентної ентропiї. Це означатиме, що ламiнарнiсть процесу характеризуються рiзноманiтними перiодами довгостроковості пам’яті системи</w:t>
            </w:r>
          </w:p>
        </w:tc>
      </w:tr>
    </w:tbl>
    <w:p>
      <w:pPr>
        <w:pStyle w:val="SourceCode"/>
      </w:pPr>
      <w:r>
        <w:rPr>
          <w:rStyle w:val="NormalTok"/>
        </w:rPr>
        <w:t xml:space="preserve">plot_recurrence_measure(measure</w:t>
      </w:r>
      <w:r>
        <w:rPr>
          <w:rStyle w:val="OperatorTok"/>
        </w:rPr>
        <w:t xml:space="preserve">=</w:t>
      </w:r>
      <w:r>
        <w:rPr>
          <w:rStyle w:val="NormalTok"/>
        </w:rPr>
        <w:t xml:space="preserve">ENT_VERT, label</w:t>
      </w:r>
      <w:r>
        <w:rPr>
          <w:rStyle w:val="OperatorTok"/>
        </w:rPr>
        <w:t xml:space="preserve">=</w:t>
      </w:r>
      <w:r>
        <w:rPr>
          <w:rStyle w:val="StringTok"/>
        </w:rPr>
        <w:t xml:space="preserve">'VLEn'</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334" w:name="fig-dji-vlen"/>
          <w:p>
            <w:pPr>
              <w:pStyle w:val="Compact"/>
              <w:jc w:val="center"/>
            </w:pPr>
            <w:r>
              <w:drawing>
                <wp:inline>
                  <wp:extent cx="5334000" cy="3824902"/>
                  <wp:effectExtent b="0" l="0" r="0" t="0"/>
                  <wp:docPr descr="" title="" id="332" name="Picture"/>
                  <a:graphic>
                    <a:graphicData uri="http://schemas.openxmlformats.org/drawingml/2006/picture">
                      <pic:pic>
                        <pic:nvPicPr>
                          <pic:cNvPr descr="lab_3_files/figure-docx/fig-dji-vlen-output-1.png" id="333" name="Picture"/>
                          <pic:cNvPicPr>
                            <a:picLocks noChangeArrowheads="1" noChangeAspect="1"/>
                          </pic:cNvPicPr>
                        </pic:nvPicPr>
                        <pic:blipFill>
                          <a:blip r:embed="rId331"/>
                          <a:stretch>
                            <a:fillRect/>
                          </a:stretch>
                        </pic:blipFill>
                        <pic:spPr bwMode="auto">
                          <a:xfrm>
                            <a:off x="0" y="0"/>
                            <a:ext cx="5334000" cy="3824902"/>
                          </a:xfrm>
                          <a:prstGeom prst="rect">
                            <a:avLst/>
                          </a:prstGeom>
                          <a:noFill/>
                          <a:ln w="9525">
                            <a:noFill/>
                            <a:headEnd/>
                            <a:tailEnd/>
                          </a:ln>
                        </pic:spPr>
                      </pic:pic>
                    </a:graphicData>
                  </a:graphic>
                </wp:inline>
              </w:drawing>
            </w:r>
          </w:p>
          <w:p>
            <w:pPr>
              <w:jc w:val="center"/>
            </w:pPr>
            <w:pPr>
              <w:jc w:val="start"/>
              <w:spacing w:before="200"/>
              <w:pStyle w:val="ImageCaption"/>
            </w:pPr>
            <w:r>
              <w:t xml:space="preserve">Рис. 3.14: Динаміка індексу Доу-Джонса та ентропії вертикальних ліній</w:t>
            </w:r>
          </w:p>
          <w:bookmarkEnd w:id="334"/>
        </w:tc>
      </w:tr>
    </w:tbl>
    <w:p>
      <w:pPr>
        <w:pStyle w:val="BodyText"/>
      </w:pPr>
      <w:r>
        <w:t xml:space="preserve">На</w:t>
      </w:r>
      <w:r>
        <w:t xml:space="preserve"> </w:t>
      </w:r>
      <w:hyperlink w:anchor="fig-dji-vlen">
        <w:r>
          <w:rPr>
            <w:rStyle w:val="Hyperlink"/>
          </w:rPr>
          <w:t xml:space="preserve">Рис. 3.14</w:t>
        </w:r>
      </w:hyperlink>
      <w:r>
        <w:t xml:space="preserve"> </w:t>
      </w:r>
      <w:r>
        <w:t xml:space="preserve">видно, що ентропія вертикальних ліній починає зростати під час крахових явищ, що вказує на зростання ступеня ламінарності, тобто зростання рівномірності розподілу вертикальних ліній різних довжин.</w:t>
      </w:r>
    </w:p>
    <w:bookmarkEnd w:id="335"/>
    <w:bookmarkStart w:id="342" w:name="дивергенція"/>
    <w:p>
      <w:pPr>
        <w:pStyle w:val="Heading4"/>
      </w:pPr>
      <w:r>
        <w:t xml:space="preserve">3.2.2.10 Дивергенція</w:t>
      </w:r>
    </w:p>
    <w:p>
      <w:pPr>
        <w:pStyle w:val="FirstParagraph"/>
      </w:pPr>
      <w:r>
        <w:t xml:space="preserve">Показник</w:t>
      </w:r>
      <w:r>
        <w:t xml:space="preserve"> </w:t>
      </w:r>
      <m:oMath>
        <m:sSub>
          <m:e>
            <m:r>
              <m:t>L</m:t>
            </m:r>
          </m:e>
          <m:sub>
            <m:r>
              <m:rPr>
                <m:sty m:val="p"/>
              </m:rPr>
              <m:t>max</m:t>
            </m:r>
          </m:sub>
        </m:sSub>
      </m:oMath>
      <w:r>
        <w:t xml:space="preserve"> </w:t>
      </w:r>
      <w:r>
        <w:t xml:space="preserve">може надати нам інформацію про максимальний ступінь передбачуваності досліджуваного періоду. Зворотнє значення</w:t>
      </w:r>
      <w:r>
        <w:t xml:space="preserve"> </w:t>
      </w:r>
      <w:r>
        <w:rPr>
          <w:bCs/>
          <w:b/>
        </w:rPr>
        <w:t xml:space="preserve">максимальної довжини діагональних ліній</w:t>
      </w:r>
      <w:r>
        <w:t xml:space="preserve"> </w:t>
      </w:r>
      <m:oMath>
        <m:sSub>
          <m:e>
            <m:r>
              <m:t>L</m:t>
            </m:r>
          </m:e>
          <m:sub>
            <m:r>
              <m:rPr>
                <m:sty m:val="p"/>
              </m:rPr>
              <m:t>max</m:t>
            </m:r>
          </m:sub>
        </m:sSub>
      </m:oMath>
      <w:r>
        <w:t xml:space="preserve"> </w:t>
      </w:r>
      <w:r>
        <w:t xml:space="preserve">або</w:t>
      </w:r>
      <w:r>
        <w:t xml:space="preserve"> </w:t>
      </w:r>
      <w:r>
        <w:rPr>
          <w:bCs/>
          <w:b/>
        </w:rPr>
        <w:t xml:space="preserve">дивергенція (розбіжність, divergence)</w:t>
      </w:r>
      <w:r>
        <w:t xml:space="preserve"> </w:t>
      </w:r>
      <w:r>
        <w:t xml:space="preserve">може вказати нам на швидкість та тривалість розбіжності досліджуваних траєкторій. Даний показник можна визначити як</w:t>
      </w:r>
    </w:p>
    <w:p>
      <w:pPr>
        <w:pStyle w:val="BodyText"/>
      </w:pPr>
      <m:oMathPara>
        <m:oMathParaPr>
          <m:jc m:val="center"/>
        </m:oMathParaPr>
        <m:oMath>
          <m:r>
            <m:t>D</m:t>
          </m:r>
          <m:r>
            <m:t>I</m:t>
          </m:r>
          <m:r>
            <m:t>V</m:t>
          </m:r>
          <m:r>
            <m:rPr>
              <m:sty m:val="p"/>
            </m:rPr>
            <m:t>=</m:t>
          </m:r>
          <m:r>
            <m:t>1</m:t>
          </m:r>
          <m:r>
            <m:rPr>
              <m:sty m:val="p"/>
            </m:rPr>
            <m:t>/</m:t>
          </m:r>
          <m:sSub>
            <m:e>
              <m:r>
                <m:t>L</m:t>
              </m:r>
            </m:e>
            <m:sub>
              <m:r>
                <m:rPr>
                  <m:sty m:val="p"/>
                </m:rPr>
                <m:t>max</m:t>
              </m:r>
            </m:sub>
          </m:sSub>
          <m:r>
            <m:rPr>
              <m:sty m:val="p"/>
            </m:rPr>
            <m:t>.</m:t>
          </m:r>
        </m:oMath>
      </m:oMathPara>
    </w:p>
    <w:p>
      <w:pPr>
        <w:pStyle w:val="FirstParagraph"/>
      </w:pPr>
      <w:r>
        <w:t xml:space="preserve">Дана міра схожа на старший показник Ляпунова</w:t>
      </w:r>
      <w:r>
        <w:t xml:space="preserve"> </w:t>
      </w:r>
      <w:r>
        <w:t xml:space="preserve"> [3]</w:t>
      </w:r>
      <w:r>
        <w:t xml:space="preserve">. Однак взаємозв’язок між цією мірою та позитивним максимальним показником Ляпунова набагато складніший (щоб обчислити показник Ляпунова з RP, необхідно враховувати весь розподіл частот діагональних ліній).</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36" name="Picture"/>
                  <a:graphic>
                    <a:graphicData uri="http://schemas.openxmlformats.org/drawingml/2006/picture">
                      <pic:pic>
                        <pic:nvPicPr>
                          <pic:cNvPr descr="F:\Programms\Quarto\share\formats\docx\tip.png" id="337" name="Picture"/>
                          <pic:cNvPicPr>
                            <a:picLocks noChangeArrowheads="1" noChangeAspect="1"/>
                          </pic:cNvPicPr>
                        </pic:nvPicPr>
                        <pic:blipFill>
                          <a:blip r:embed="rId28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дивергенції</w:t>
            </w:r>
          </w:p>
        </w:tc>
      </w:tr>
      <w:tr>
        <w:trPr>
          <w:cantSplit/>
        </w:trPr>
        <w:tc>
          <w:tcPr>
            <w:tcMar>
              <w:top w:w="108" w:type="dxa"/>
              <w:bottom w:w="108" w:type="dxa"/>
            </w:tcMar>
          </w:tcPr>
          <w:p>
            <w:pPr>
              <w:pStyle w:val="BodyText"/>
            </w:pPr>
            <w:pPr>
              <w:spacing w:before="16" w:after="16"/>
            </w:pPr>
            <w:r>
              <w:t xml:space="preserve">Чим вище значення дивергенції, тим швидше розбігаються траєкторії фазового простору. І навпаки, чим нижче значення дивергенції, тим ближче досліджувані траєкторії прилягають одна до одної</w:t>
            </w:r>
          </w:p>
        </w:tc>
      </w:tr>
    </w:tbl>
    <w:p>
      <w:pPr>
        <w:pStyle w:val="SourceCode"/>
      </w:pPr>
      <w:r>
        <w:rPr>
          <w:rStyle w:val="NormalTok"/>
        </w:rPr>
        <w:t xml:space="preserve">plot_recurrence_measure(measure</w:t>
      </w:r>
      <w:r>
        <w:rPr>
          <w:rStyle w:val="OperatorTok"/>
        </w:rPr>
        <w:t xml:space="preserve">=</w:t>
      </w:r>
      <w:r>
        <w:rPr>
          <w:rStyle w:val="NormalTok"/>
        </w:rPr>
        <w:t xml:space="preserve">DIV, label</w:t>
      </w:r>
      <w:r>
        <w:rPr>
          <w:rStyle w:val="OperatorTok"/>
        </w:rPr>
        <w:t xml:space="preserve">=</w:t>
      </w:r>
      <w:r>
        <w:rPr>
          <w:rStyle w:val="StringTok"/>
        </w:rPr>
        <w:t xml:space="preserve">'DIV'</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341" w:name="fig-dji-div"/>
          <w:p>
            <w:pPr>
              <w:pStyle w:val="Compact"/>
              <w:jc w:val="center"/>
            </w:pPr>
            <w:r>
              <w:drawing>
                <wp:inline>
                  <wp:extent cx="5334000" cy="3757110"/>
                  <wp:effectExtent b="0" l="0" r="0" t="0"/>
                  <wp:docPr descr="" title="" id="339" name="Picture"/>
                  <a:graphic>
                    <a:graphicData uri="http://schemas.openxmlformats.org/drawingml/2006/picture">
                      <pic:pic>
                        <pic:nvPicPr>
                          <pic:cNvPr descr="lab_3_files/figure-docx/fig-dji-div-output-1.png" id="340" name="Picture"/>
                          <pic:cNvPicPr>
                            <a:picLocks noChangeArrowheads="1" noChangeAspect="1"/>
                          </pic:cNvPicPr>
                        </pic:nvPicPr>
                        <pic:blipFill>
                          <a:blip r:embed="rId338"/>
                          <a:stretch>
                            <a:fillRect/>
                          </a:stretch>
                        </pic:blipFill>
                        <pic:spPr bwMode="auto">
                          <a:xfrm>
                            <a:off x="0" y="0"/>
                            <a:ext cx="5334000" cy="3757110"/>
                          </a:xfrm>
                          <a:prstGeom prst="rect">
                            <a:avLst/>
                          </a:prstGeom>
                          <a:noFill/>
                          <a:ln w="9525">
                            <a:noFill/>
                            <a:headEnd/>
                            <a:tailEnd/>
                          </a:ln>
                        </pic:spPr>
                      </pic:pic>
                    </a:graphicData>
                  </a:graphic>
                </wp:inline>
              </w:drawing>
            </w:r>
          </w:p>
          <w:p>
            <w:pPr>
              <w:jc w:val="center"/>
            </w:pPr>
            <w:pPr>
              <w:jc w:val="start"/>
              <w:spacing w:before="200"/>
              <w:pStyle w:val="ImageCaption"/>
            </w:pPr>
            <w:r>
              <w:t xml:space="preserve">Рис. 3.15: Динаміка індексу Доу-Джонса та дивергенції</w:t>
            </w:r>
          </w:p>
          <w:bookmarkEnd w:id="341"/>
        </w:tc>
      </w:tr>
    </w:tbl>
    <w:p>
      <w:pPr>
        <w:pStyle w:val="BodyText"/>
      </w:pPr>
      <w:hyperlink w:anchor="fig-dji-div">
        <w:r>
          <w:rPr>
            <w:rStyle w:val="Hyperlink"/>
          </w:rPr>
          <w:t xml:space="preserve">Рис. 3.15</w:t>
        </w:r>
      </w:hyperlink>
      <w:r>
        <w:t xml:space="preserve"> </w:t>
      </w:r>
      <w:r>
        <w:t xml:space="preserve">показує, що дивергенція діагональних ліній починає спадати в кризові та передкризові періоди, що також вказує на зростання ступеня впорядкованості динаміки системи в дані періоди часу.</w:t>
      </w:r>
    </w:p>
    <w:bookmarkEnd w:id="342"/>
    <w:bookmarkStart w:id="349" w:name="дивергенція-вертикальних-ліній"/>
    <w:p>
      <w:pPr>
        <w:pStyle w:val="Heading4"/>
      </w:pPr>
      <w:r>
        <w:t xml:space="preserve">3.2.2.11 Дивергенція вертикальних ліній</w:t>
      </w:r>
    </w:p>
    <w:p>
      <w:pPr>
        <w:pStyle w:val="FirstParagraph"/>
      </w:pPr>
      <w:r>
        <w:t xml:space="preserve">Зворотнє значення</w:t>
      </w:r>
      <w:r>
        <w:t xml:space="preserve"> </w:t>
      </w:r>
      <w:r>
        <w:rPr>
          <w:bCs/>
          <w:b/>
        </w:rPr>
        <w:t xml:space="preserve">максимальної довжини вертикальних ліній</w:t>
      </w:r>
      <w:r>
        <w:t xml:space="preserve"> </w:t>
      </w:r>
      <m:oMath>
        <m:sSub>
          <m:e>
            <m:r>
              <m:t>V</m:t>
            </m:r>
          </m:e>
          <m:sub>
            <m:r>
              <m:t>m</m:t>
            </m:r>
            <m:r>
              <m:t>a</m:t>
            </m:r>
            <m:r>
              <m:t>x</m:t>
            </m:r>
          </m:sub>
        </m:sSub>
      </m:oMath>
      <w:r>
        <w:t xml:space="preserve"> </w:t>
      </w:r>
      <w:r>
        <w:t xml:space="preserve">або</w:t>
      </w:r>
      <w:r>
        <w:t xml:space="preserve"> </w:t>
      </w:r>
      <w:r>
        <w:rPr>
          <w:bCs/>
          <w:b/>
        </w:rPr>
        <w:t xml:space="preserve">розбіжність вертикальних ліній</w:t>
      </w:r>
      <w:r>
        <w:t xml:space="preserve"> </w:t>
      </w:r>
      <w:r>
        <w:t xml:space="preserve">(vertical line divergence) можна визначити як</w:t>
      </w:r>
    </w:p>
    <w:p>
      <w:pPr>
        <w:pStyle w:val="BodyText"/>
      </w:pPr>
      <m:oMathPara>
        <m:oMathParaPr>
          <m:jc m:val="center"/>
        </m:oMathParaPr>
        <m:oMath>
          <m:r>
            <m:t>V</m:t>
          </m:r>
          <m:r>
            <m:t>D</m:t>
          </m:r>
          <m:r>
            <m:t>I</m:t>
          </m:r>
          <m:r>
            <m:t>V</m:t>
          </m:r>
          <m:r>
            <m:rPr>
              <m:sty m:val="p"/>
            </m:rPr>
            <m:t>=</m:t>
          </m:r>
          <m:r>
            <m:t>1</m:t>
          </m:r>
          <m:r>
            <m:rPr>
              <m:sty m:val="p"/>
            </m:rPr>
            <m:t>/</m:t>
          </m:r>
          <m:sSub>
            <m:e>
              <m:r>
                <m:t>V</m:t>
              </m:r>
            </m:e>
            <m:sub>
              <m:r>
                <m:rPr>
                  <m:sty m:val="p"/>
                </m:rPr>
                <m:t>max</m:t>
              </m:r>
            </m:sub>
          </m:sSub>
          <m:r>
            <m:rPr>
              <m:sty m:val="p"/>
            </m:rPr>
            <m:t>.</m:t>
          </m:r>
        </m:oMath>
      </m:oMathPara>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343" name="Picture"/>
                  <a:graphic>
                    <a:graphicData uri="http://schemas.openxmlformats.org/drawingml/2006/picture">
                      <pic:pic>
                        <pic:nvPicPr>
                          <pic:cNvPr descr="F:\Programms\Quarto\share\formats\docx\tip.png" id="344" name="Picture"/>
                          <pic:cNvPicPr>
                            <a:picLocks noChangeArrowheads="1" noChangeAspect="1"/>
                          </pic:cNvPicPr>
                        </pic:nvPicPr>
                        <pic:blipFill>
                          <a:blip r:embed="rId28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дивергенції вертикальних ліній</w:t>
            </w:r>
          </w:p>
        </w:tc>
      </w:tr>
      <w:tr>
        <w:trPr>
          <w:cantSplit/>
        </w:trPr>
        <w:tc>
          <w:tcPr>
            <w:tcMar>
              <w:top w:w="108" w:type="dxa"/>
              <w:bottom w:w="108" w:type="dxa"/>
            </w:tcMar>
          </w:tcPr>
          <w:p>
            <w:pPr>
              <w:pStyle w:val="BodyText"/>
            </w:pPr>
            <w:pPr>
              <w:spacing w:before="16" w:after="16"/>
            </w:pPr>
            <w:r>
              <w:t xml:space="preserve">Максимальна довижна вертикальних ліній надавала нам інформацію про максимальний ступінь незмінюваності системи. Вертикальна дивергенція дозволяє нам охарактеризувати швидкість настання або спаду ламінарності у системі. Чим вище значення</w:t>
            </w:r>
            <w:r>
              <w:t xml:space="preserve"> </w:t>
            </w:r>
            <m:oMath>
              <m:r>
                <m:t>V</m:t>
              </m:r>
              <m:r>
                <m:t>D</m:t>
              </m:r>
              <m:r>
                <m:t>I</m:t>
              </m:r>
              <m:r>
                <m:t>V</m:t>
              </m:r>
            </m:oMath>
            <w:r>
              <w:t xml:space="preserve">, тим швидше система виходить із ламінарного стану і навпаки</w:t>
            </w:r>
          </w:p>
        </w:tc>
      </w:tr>
    </w:tbl>
    <w:p>
      <w:pPr>
        <w:pStyle w:val="SourceCode"/>
      </w:pPr>
      <w:r>
        <w:rPr>
          <w:rStyle w:val="NormalTok"/>
        </w:rPr>
        <w:t xml:space="preserve">plot_recurrence_measure(measure</w:t>
      </w:r>
      <w:r>
        <w:rPr>
          <w:rStyle w:val="OperatorTok"/>
        </w:rPr>
        <w:t xml:space="preserve">=</w:t>
      </w:r>
      <w:r>
        <w:rPr>
          <w:rStyle w:val="NormalTok"/>
        </w:rPr>
        <w:t xml:space="preserve">VERT_DIV, label</w:t>
      </w:r>
      <w:r>
        <w:rPr>
          <w:rStyle w:val="OperatorTok"/>
        </w:rPr>
        <w:t xml:space="preserve">=</w:t>
      </w:r>
      <w:r>
        <w:rPr>
          <w:rStyle w:val="StringTok"/>
        </w:rPr>
        <w:t xml:space="preserve">'VDIV'</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348" w:name="fig-dji-vdiv"/>
          <w:p>
            <w:pPr>
              <w:pStyle w:val="Compact"/>
              <w:jc w:val="center"/>
            </w:pPr>
            <w:r>
              <w:drawing>
                <wp:inline>
                  <wp:extent cx="5334000" cy="3757110"/>
                  <wp:effectExtent b="0" l="0" r="0" t="0"/>
                  <wp:docPr descr="" title="" id="346" name="Picture"/>
                  <a:graphic>
                    <a:graphicData uri="http://schemas.openxmlformats.org/drawingml/2006/picture">
                      <pic:pic>
                        <pic:nvPicPr>
                          <pic:cNvPr descr="lab_3_files/figure-docx/fig-dji-vdiv-output-1.png" id="347" name="Picture"/>
                          <pic:cNvPicPr>
                            <a:picLocks noChangeArrowheads="1" noChangeAspect="1"/>
                          </pic:cNvPicPr>
                        </pic:nvPicPr>
                        <pic:blipFill>
                          <a:blip r:embed="rId345"/>
                          <a:stretch>
                            <a:fillRect/>
                          </a:stretch>
                        </pic:blipFill>
                        <pic:spPr bwMode="auto">
                          <a:xfrm>
                            <a:off x="0" y="0"/>
                            <a:ext cx="5334000" cy="3757110"/>
                          </a:xfrm>
                          <a:prstGeom prst="rect">
                            <a:avLst/>
                          </a:prstGeom>
                          <a:noFill/>
                          <a:ln w="9525">
                            <a:noFill/>
                            <a:headEnd/>
                            <a:tailEnd/>
                          </a:ln>
                        </pic:spPr>
                      </pic:pic>
                    </a:graphicData>
                  </a:graphic>
                </wp:inline>
              </w:drawing>
            </w:r>
          </w:p>
          <w:p>
            <w:pPr>
              <w:jc w:val="center"/>
            </w:pPr>
            <w:pPr>
              <w:jc w:val="start"/>
              <w:spacing w:before="200"/>
              <w:pStyle w:val="ImageCaption"/>
            </w:pPr>
            <w:r>
              <w:t xml:space="preserve">Рис. 3.16: Динаміка індексу Доу-Джонса та дивергенції вертикальних ліній</w:t>
            </w:r>
          </w:p>
          <w:bookmarkEnd w:id="348"/>
        </w:tc>
      </w:tr>
    </w:tbl>
    <w:p>
      <w:pPr>
        <w:pStyle w:val="BodyText"/>
      </w:pPr>
      <w:r>
        <w:t xml:space="preserve">На даному рисунку (</w:t>
      </w:r>
      <w:hyperlink w:anchor="fig-dji-vdiv">
        <w:r>
          <w:rPr>
            <w:rStyle w:val="Hyperlink"/>
          </w:rPr>
          <w:t xml:space="preserve">Рис. 3.16</w:t>
        </w:r>
      </w:hyperlink>
      <w:r>
        <w:t xml:space="preserve">) видно, що періоди криз характеризуються спадом вертикальної дивергенції, тобто зростанням кількості вертикальних структур, що характеризують ще більший ступінь ламінарності станів.</w:t>
      </w:r>
    </w:p>
    <w:bookmarkEnd w:id="349"/>
    <w:bookmarkStart w:id="354" w:name="дивергенція-білих-вертикальних-ліній"/>
    <w:p>
      <w:pPr>
        <w:pStyle w:val="Heading4"/>
      </w:pPr>
      <w:r>
        <w:t xml:space="preserve">3.2.2.12 Дивергенція білих вертикальних ліній</w:t>
      </w:r>
    </w:p>
    <w:p>
      <w:pPr>
        <w:pStyle w:val="FirstParagraph"/>
      </w:pPr>
      <w:r>
        <w:t xml:space="preserve">Зворотнє значення</w:t>
      </w:r>
      <w:r>
        <w:t xml:space="preserve"> </w:t>
      </w:r>
      <w:r>
        <w:rPr>
          <w:bCs/>
          <w:b/>
        </w:rPr>
        <w:t xml:space="preserve">максимальної довжини білих вертикальних ліній</w:t>
      </w:r>
      <w:r>
        <w:t xml:space="preserve"> </w:t>
      </w:r>
      <w:r>
        <w:t xml:space="preserve">(</w:t>
      </w:r>
      <m:oMath>
        <m:r>
          <m:t>W</m:t>
        </m:r>
        <m:r>
          <m:t>V</m:t>
        </m:r>
        <m:sSub>
          <m:e>
            <m:r>
              <m:t>L</m:t>
            </m:r>
          </m:e>
          <m:sub>
            <m:r>
              <m:t>m</m:t>
            </m:r>
            <m:r>
              <m:t>a</m:t>
            </m:r>
            <m:r>
              <m:t>x</m:t>
            </m:r>
          </m:sub>
        </m:sSub>
      </m:oMath>
      <w:r>
        <w:t xml:space="preserve">) можна охарактеризувати як</w:t>
      </w:r>
      <w:r>
        <w:t xml:space="preserve"> </w:t>
      </w:r>
      <w:r>
        <w:rPr>
          <w:bCs/>
          <w:b/>
        </w:rPr>
        <w:t xml:space="preserve">дивергенцію білих вертикальних ліній</w:t>
      </w:r>
      <w:r>
        <w:t xml:space="preserve"> </w:t>
      </w:r>
      <w:r>
        <w:t xml:space="preserve">(white vertical lines divergence). Її можна визначити наступним чином:</w:t>
      </w:r>
    </w:p>
    <w:p>
      <w:pPr>
        <w:pStyle w:val="BodyText"/>
      </w:pPr>
      <m:oMathPara>
        <m:oMathParaPr>
          <m:jc m:val="center"/>
        </m:oMathParaPr>
        <m:oMath>
          <m:r>
            <m:t>W</m:t>
          </m:r>
          <m:r>
            <m:t>V</m:t>
          </m:r>
          <m:r>
            <m:t>D</m:t>
          </m:r>
          <m:r>
            <m:t>I</m:t>
          </m:r>
          <m:r>
            <m:t>V</m:t>
          </m:r>
          <m:r>
            <m:rPr>
              <m:sty m:val="p"/>
            </m:rPr>
            <m:t>=</m:t>
          </m:r>
          <m:r>
            <m:t>1</m:t>
          </m:r>
          <m:r>
            <m:rPr>
              <m:sty m:val="p"/>
            </m:rPr>
            <m:t>/</m:t>
          </m:r>
          <m:r>
            <m:t>W</m:t>
          </m:r>
          <m:r>
            <m:t>V</m:t>
          </m:r>
          <m:sSub>
            <m:e>
              <m:r>
                <m:t>L</m:t>
              </m:r>
            </m:e>
            <m:sub>
              <m:r>
                <m:t>m</m:t>
              </m:r>
              <m:r>
                <m:t>a</m:t>
              </m:r>
              <m:r>
                <m:t>x</m:t>
              </m:r>
            </m:sub>
          </m:sSub>
          <m:r>
            <m:rPr>
              <m:sty m:val="p"/>
            </m:rPr>
            <m:t>.</m:t>
          </m:r>
        </m:oMath>
      </m:oMathPara>
    </w:p>
    <w:p>
      <w:pPr>
        <w:pStyle w:val="FirstParagraph"/>
      </w:pPr>
      <w:r>
        <w:t xml:space="preserve">Зростання даного показника має вказувати на зростання ступеня рекурентності системи, а його спад має демонструвати зростання непередбачуваності.</w:t>
      </w:r>
    </w:p>
    <w:p>
      <w:pPr>
        <w:pStyle w:val="SourceCode"/>
      </w:pPr>
      <w:r>
        <w:rPr>
          <w:rStyle w:val="NormalTok"/>
        </w:rPr>
        <w:t xml:space="preserve">plot_recurrence_measure(measure</w:t>
      </w:r>
      <w:r>
        <w:rPr>
          <w:rStyle w:val="OperatorTok"/>
        </w:rPr>
        <w:t xml:space="preserve">=</w:t>
      </w:r>
      <w:r>
        <w:rPr>
          <w:rStyle w:val="NormalTok"/>
        </w:rPr>
        <w:t xml:space="preserve">WHITE_VERT_DIV, label</w:t>
      </w:r>
      <w:r>
        <w:rPr>
          <w:rStyle w:val="OperatorTok"/>
        </w:rPr>
        <w:t xml:space="preserve">=</w:t>
      </w:r>
      <w:r>
        <w:rPr>
          <w:rStyle w:val="StringTok"/>
        </w:rPr>
        <w:t xml:space="preserve">'WVDIV'</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353" w:name="fig-dji-wvdiv"/>
          <w:p>
            <w:pPr>
              <w:pStyle w:val="Compact"/>
              <w:jc w:val="center"/>
            </w:pPr>
            <w:r>
              <w:drawing>
                <wp:inline>
                  <wp:extent cx="5334000" cy="3752053"/>
                  <wp:effectExtent b="0" l="0" r="0" t="0"/>
                  <wp:docPr descr="" title="" id="351" name="Picture"/>
                  <a:graphic>
                    <a:graphicData uri="http://schemas.openxmlformats.org/drawingml/2006/picture">
                      <pic:pic>
                        <pic:nvPicPr>
                          <pic:cNvPr descr="lab_3_files/figure-docx/fig-dji-wvdiv-output-1.png" id="352" name="Picture"/>
                          <pic:cNvPicPr>
                            <a:picLocks noChangeArrowheads="1" noChangeAspect="1"/>
                          </pic:cNvPicPr>
                        </pic:nvPicPr>
                        <pic:blipFill>
                          <a:blip r:embed="rId350"/>
                          <a:stretch>
                            <a:fillRect/>
                          </a:stretch>
                        </pic:blipFill>
                        <pic:spPr bwMode="auto">
                          <a:xfrm>
                            <a:off x="0" y="0"/>
                            <a:ext cx="5334000" cy="3752053"/>
                          </a:xfrm>
                          <a:prstGeom prst="rect">
                            <a:avLst/>
                          </a:prstGeom>
                          <a:noFill/>
                          <a:ln w="9525">
                            <a:noFill/>
                            <a:headEnd/>
                            <a:tailEnd/>
                          </a:ln>
                        </pic:spPr>
                      </pic:pic>
                    </a:graphicData>
                  </a:graphic>
                </wp:inline>
              </w:drawing>
            </w:r>
          </w:p>
          <w:p>
            <w:pPr>
              <w:jc w:val="center"/>
            </w:pPr>
            <w:pPr>
              <w:jc w:val="start"/>
              <w:spacing w:before="200"/>
              <w:pStyle w:val="ImageCaption"/>
            </w:pPr>
            <w:r>
              <w:t xml:space="preserve">Рис. 3.17: Динаміка індексу Доу-Джонса та дивергенції білих вертикальних ліній</w:t>
            </w:r>
          </w:p>
          <w:bookmarkEnd w:id="353"/>
        </w:tc>
      </w:tr>
    </w:tbl>
    <w:p>
      <w:pPr>
        <w:pStyle w:val="BodyText"/>
      </w:pPr>
      <w:r>
        <w:t xml:space="preserve">На</w:t>
      </w:r>
      <w:r>
        <w:t xml:space="preserve"> </w:t>
      </w:r>
      <w:hyperlink w:anchor="fig-dji-wvdiv">
        <w:r>
          <w:rPr>
            <w:rStyle w:val="Hyperlink"/>
          </w:rPr>
          <w:t xml:space="preserve">Рис. 3.17</w:t>
        </w:r>
      </w:hyperlink>
      <w:r>
        <w:t xml:space="preserve"> </w:t>
      </w:r>
      <w:r>
        <w:t xml:space="preserve">видно, що дивергенція білих вертикальних ліній представляє доволі зашумлену динаміку, а тому не може бути використана в якості ефективного індикатора кризових явищ.</w:t>
      </w:r>
    </w:p>
    <w:bookmarkEnd w:id="354"/>
    <w:bookmarkStart w:id="359" w:name="ентропія-білих-вертикальних-ліній"/>
    <w:p>
      <w:pPr>
        <w:pStyle w:val="Heading4"/>
      </w:pPr>
      <w:r>
        <w:t xml:space="preserve">3.2.2.13 Ентропія білих вертикальних ліній</w:t>
      </w:r>
    </w:p>
    <w:p>
      <w:pPr>
        <w:pStyle w:val="FirstParagraph"/>
      </w:pPr>
      <w:r>
        <w:t xml:space="preserve">Імовірність</w:t>
      </w:r>
      <w:r>
        <w:t xml:space="preserve"> </w:t>
      </w:r>
      <m:oMath>
        <m:r>
          <m:t>p</m:t>
        </m:r>
        <m:d>
          <m:dPr>
            <m:begChr m:val="("/>
            <m:endChr m:val=")"/>
            <m:sepChr m:val=""/>
            <m:grow/>
          </m:dPr>
          <m:e>
            <m:r>
              <m:t>ω</m:t>
            </m:r>
          </m:e>
        </m:d>
      </m:oMath>
      <w:r>
        <w:t xml:space="preserve"> </w:t>
      </w:r>
      <w:r>
        <w:t xml:space="preserve">того, що біла вертикальна лінія має довжину</w:t>
      </w:r>
      <w:r>
        <w:t xml:space="preserve"> </w:t>
      </w:r>
      <m:oMath>
        <m:r>
          <m:t>ω</m:t>
        </m:r>
      </m:oMath>
      <w:r>
        <w:t xml:space="preserve">, можна оцінити за частотним розподілом</w:t>
      </w:r>
      <w:r>
        <w:t xml:space="preserve"> </w:t>
      </w:r>
      <m:oMath>
        <m:r>
          <m:t>P</m:t>
        </m:r>
        <m:d>
          <m:dPr>
            <m:begChr m:val="("/>
            <m:endChr m:val=")"/>
            <m:sepChr m:val=""/>
            <m:grow/>
          </m:dPr>
          <m:e>
            <m:r>
              <m:t>ω</m:t>
            </m:r>
          </m:e>
        </m:d>
      </m:oMath>
      <w:r>
        <w:t xml:space="preserve"> </w:t>
      </w:r>
      <w:r>
        <w:t xml:space="preserve">із</w:t>
      </w:r>
      <w:r>
        <w:t xml:space="preserve"> </w:t>
      </w:r>
      <m:oMath>
        <m:r>
          <m:t>p</m:t>
        </m:r>
        <m:d>
          <m:dPr>
            <m:begChr m:val="("/>
            <m:endChr m:val=")"/>
            <m:sepChr m:val=""/>
            <m:grow/>
          </m:dPr>
          <m:e>
            <m:r>
              <m:t>ω</m:t>
            </m:r>
          </m:e>
        </m:d>
        <m:r>
          <m:rPr>
            <m:sty m:val="p"/>
          </m:rPr>
          <m:t>=</m:t>
        </m:r>
        <m:r>
          <m:t>P</m:t>
        </m:r>
        <m:d>
          <m:dPr>
            <m:begChr m:val="("/>
            <m:endChr m:val=")"/>
            <m:sepChr m:val=""/>
            <m:grow/>
          </m:dPr>
          <m:e>
            <m:r>
              <m:t>ω</m:t>
            </m:r>
          </m:e>
        </m:d>
        <m:r>
          <m:rPr>
            <m:sty m:val="p"/>
          </m:rPr>
          <m:t>/</m:t>
        </m:r>
        <m:nary>
          <m:naryPr>
            <m:chr m:val="∑"/>
            <m:limLoc m:val="undOvr"/>
            <m:subHide m:val="off"/>
            <m:supHide m:val="off"/>
          </m:naryPr>
          <m:sub>
            <m:r>
              <m:t>ω</m:t>
            </m:r>
            <m:r>
              <m:rPr>
                <m:sty m:val="p"/>
              </m:rPr>
              <m:t>=</m:t>
            </m:r>
            <m:sSub>
              <m:e>
                <m:r>
                  <m:t>ω</m:t>
                </m:r>
              </m:e>
              <m:sub>
                <m:r>
                  <m:rPr>
                    <m:sty m:val="p"/>
                  </m:rPr>
                  <m:t>min</m:t>
                </m:r>
              </m:sub>
            </m:sSub>
          </m:sub>
          <m:sup>
            <m:r>
              <m:t>N</m:t>
            </m:r>
          </m:sup>
          <m:e>
            <m:r>
              <m:t>P</m:t>
            </m:r>
          </m:e>
        </m:nary>
        <m:d>
          <m:dPr>
            <m:begChr m:val="("/>
            <m:endChr m:val=")"/>
            <m:sepChr m:val=""/>
            <m:grow/>
          </m:dPr>
          <m:e>
            <m:r>
              <m:t>ω</m:t>
            </m:r>
          </m:e>
        </m:d>
      </m:oMath>
      <w:r>
        <w:t xml:space="preserve">.</w:t>
      </w:r>
      <w:r>
        <w:t xml:space="preserve"> </w:t>
      </w:r>
      <w:r>
        <w:rPr>
          <w:bCs/>
          <w:b/>
        </w:rPr>
        <w:t xml:space="preserve">Ентропія Шеннона ймовірності появи білих вертикальних ліній</w:t>
      </w:r>
      <w:r>
        <w:t xml:space="preserve"> </w:t>
      </w:r>
      <w:r>
        <w:t xml:space="preserve">(white vertical lines entropy) визначається як</w:t>
      </w:r>
    </w:p>
    <w:p>
      <w:pPr>
        <w:pStyle w:val="BodyText"/>
      </w:pPr>
      <m:oMathPara>
        <m:oMathParaPr>
          <m:jc m:val="center"/>
        </m:oMathParaPr>
        <m:oMath>
          <m:r>
            <m:t>W</m:t>
          </m:r>
          <m:r>
            <m:t>V</m:t>
          </m:r>
          <m:r>
            <m:t>e</m:t>
          </m:r>
          <m:r>
            <m:t>r</m:t>
          </m:r>
          <m:r>
            <m:t>t</m:t>
          </m:r>
          <m:r>
            <m:t>E</m:t>
          </m:r>
          <m:r>
            <m:t>n</m:t>
          </m:r>
          <m:r>
            <m:rPr>
              <m:sty m:val="p"/>
            </m:rPr>
            <m:t>=</m:t>
          </m:r>
          <m:r>
            <m:rPr>
              <m:sty m:val="p"/>
            </m:rPr>
            <m:t>−</m:t>
          </m:r>
          <m:nary>
            <m:naryPr>
              <m:chr m:val="∑"/>
              <m:limLoc m:val="undOvr"/>
              <m:subHide m:val="off"/>
              <m:supHide m:val="off"/>
            </m:naryPr>
            <m:sub>
              <m:r>
                <m:t>ω</m:t>
              </m:r>
              <m:r>
                <m:rPr>
                  <m:sty m:val="p"/>
                </m:rPr>
                <m:t>=</m:t>
              </m:r>
              <m:sSub>
                <m:e>
                  <m:r>
                    <m:t>ω</m:t>
                  </m:r>
                </m:e>
                <m:sub>
                  <m:r>
                    <m:rPr>
                      <m:sty m:val="p"/>
                    </m:rPr>
                    <m:t>min</m:t>
                  </m:r>
                </m:sub>
              </m:sSub>
            </m:sub>
            <m:sup>
              <m:r>
                <m:t>N</m:t>
              </m:r>
            </m:sup>
            <m:e>
              <m:r>
                <m:t>p</m:t>
              </m:r>
            </m:e>
          </m:nary>
          <m:d>
            <m:dPr>
              <m:begChr m:val="("/>
              <m:endChr m:val=")"/>
              <m:sepChr m:val=""/>
              <m:grow/>
            </m:dPr>
            <m:e>
              <m:r>
                <m:t>ω</m:t>
              </m:r>
            </m:e>
          </m:d>
          <m:r>
            <m:rPr>
              <m:sty m:val="p"/>
            </m:rPr>
            <m:t>ln</m:t>
          </m:r>
          <m:r>
            <m:t>p</m:t>
          </m:r>
          <m:d>
            <m:dPr>
              <m:begChr m:val="("/>
              <m:endChr m:val=")"/>
              <m:sepChr m:val=""/>
              <m:grow/>
            </m:dPr>
            <m:e>
              <m:r>
                <m:t>ω</m:t>
              </m:r>
            </m:e>
          </m:d>
          <m:r>
            <m:rPr>
              <m:sty m:val="p"/>
            </m:rPr>
            <m:t>,</m:t>
          </m:r>
        </m:oMath>
      </m:oMathPara>
    </w:p>
    <w:p>
      <w:pPr>
        <w:pStyle w:val="FirstParagraph"/>
      </w:pPr>
      <w:r>
        <w:t xml:space="preserve">де</w:t>
      </w:r>
      <w:r>
        <w:t xml:space="preserve"> </w:t>
      </w:r>
      <m:oMath>
        <m:sSub>
          <m:e>
            <m:r>
              <m:t>ω</m:t>
            </m:r>
          </m:e>
          <m:sub>
            <m:r>
              <m:t>m</m:t>
            </m:r>
            <m:r>
              <m:t>i</m:t>
            </m:r>
            <m:r>
              <m:t>n</m:t>
            </m:r>
          </m:sub>
        </m:sSub>
      </m:oMath>
      <w:r>
        <w:t xml:space="preserve"> </w:t>
      </w:r>
      <w:r>
        <w:t xml:space="preserve">— мінімальна довжина білої вертикальної лінії.</w:t>
      </w:r>
    </w:p>
    <w:p>
      <w:pPr>
        <w:pStyle w:val="SourceCode"/>
      </w:pPr>
      <w:r>
        <w:rPr>
          <w:rStyle w:val="NormalTok"/>
        </w:rPr>
        <w:t xml:space="preserve">plot_recurrence_measure(measure</w:t>
      </w:r>
      <w:r>
        <w:rPr>
          <w:rStyle w:val="OperatorTok"/>
        </w:rPr>
        <w:t xml:space="preserve">=</w:t>
      </w:r>
      <w:r>
        <w:rPr>
          <w:rStyle w:val="NormalTok"/>
        </w:rPr>
        <w:t xml:space="preserve">ENT_WHITE_VERT, label</w:t>
      </w:r>
      <w:r>
        <w:rPr>
          <w:rStyle w:val="OperatorTok"/>
        </w:rPr>
        <w:t xml:space="preserve">=</w:t>
      </w:r>
      <w:r>
        <w:rPr>
          <w:rStyle w:val="StringTok"/>
        </w:rPr>
        <w:t xml:space="preserve">'WVertEn'</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358" w:name="fig-dji-wvlen"/>
          <w:p>
            <w:pPr>
              <w:pStyle w:val="Compact"/>
              <w:jc w:val="center"/>
            </w:pPr>
            <w:r>
              <w:drawing>
                <wp:inline>
                  <wp:extent cx="5334000" cy="3810993"/>
                  <wp:effectExtent b="0" l="0" r="0" t="0"/>
                  <wp:docPr descr="" title="" id="356" name="Picture"/>
                  <a:graphic>
                    <a:graphicData uri="http://schemas.openxmlformats.org/drawingml/2006/picture">
                      <pic:pic>
                        <pic:nvPicPr>
                          <pic:cNvPr descr="lab_3_files/figure-docx/fig-dji-wvlen-output-1.png" id="357" name="Picture"/>
                          <pic:cNvPicPr>
                            <a:picLocks noChangeArrowheads="1" noChangeAspect="1"/>
                          </pic:cNvPicPr>
                        </pic:nvPicPr>
                        <pic:blipFill>
                          <a:blip r:embed="rId355"/>
                          <a:stretch>
                            <a:fillRect/>
                          </a:stretch>
                        </pic:blipFill>
                        <pic:spPr bwMode="auto">
                          <a:xfrm>
                            <a:off x="0" y="0"/>
                            <a:ext cx="5334000" cy="3810993"/>
                          </a:xfrm>
                          <a:prstGeom prst="rect">
                            <a:avLst/>
                          </a:prstGeom>
                          <a:noFill/>
                          <a:ln w="9525">
                            <a:noFill/>
                            <a:headEnd/>
                            <a:tailEnd/>
                          </a:ln>
                        </pic:spPr>
                      </pic:pic>
                    </a:graphicData>
                  </a:graphic>
                </wp:inline>
              </w:drawing>
            </w:r>
          </w:p>
          <w:p>
            <w:pPr>
              <w:jc w:val="center"/>
            </w:pPr>
            <w:pPr>
              <w:jc w:val="start"/>
              <w:spacing w:before="200"/>
              <w:pStyle w:val="ImageCaption"/>
            </w:pPr>
            <w:r>
              <w:t xml:space="preserve">Рис. 3.18: Динаміка індексу Доу-Джонса та ентропії білих вертикальних ліній</w:t>
            </w:r>
          </w:p>
          <w:bookmarkEnd w:id="358"/>
        </w:tc>
      </w:tr>
    </w:tbl>
    <w:p>
      <w:pPr>
        <w:pStyle w:val="BodyText"/>
      </w:pPr>
      <w:r>
        <w:t xml:space="preserve">Видно, що ентропія білих вертикальних ліній спадає у кризові та передкризові періоди фондового ринку і вказує на зростання загальної передбачуваності системи та зміщення розподілу білих вертикальних ліній до конкретних довжин. Тобто, їх розподіл у періоди криз стає менш симетричним і сигналізує про поступове заміщення білих вертикальних ліній чорними.</w:t>
      </w:r>
    </w:p>
    <w:bookmarkEnd w:id="359"/>
    <w:bookmarkStart w:id="364" w:name="X8f2e0b403f072cda9b375f2ecd1be64c21c18ad"/>
    <w:p>
      <w:pPr>
        <w:pStyle w:val="Heading4"/>
      </w:pPr>
      <w:r>
        <w:t xml:space="preserve">3.2.2.14 Співвідношення частоти рекурентності до детермінізму</w:t>
      </w:r>
      <w:r>
        <w:t xml:space="preserve"> </w:t>
      </w:r>
      <m:oMath>
        <m:d>
          <m:dPr>
            <m:begChr m:val="("/>
            <m:endChr m:val=")"/>
            <m:sepChr m:val=""/>
            <m:grow/>
          </m:dPr>
          <m:e>
            <m:r>
              <m:t>D</m:t>
            </m:r>
            <m:r>
              <m:t>E</m:t>
            </m:r>
            <m:r>
              <m:t>T</m:t>
            </m:r>
            <m:r>
              <m:rPr>
                <m:sty m:val="p"/>
              </m:rPr>
              <m:t>/</m:t>
            </m:r>
            <m:r>
              <m:t>R</m:t>
            </m:r>
            <m:r>
              <m:t>R</m:t>
            </m:r>
          </m:e>
        </m:d>
      </m:oMath>
    </w:p>
    <w:p>
      <w:pPr>
        <w:pStyle w:val="FirstParagraph"/>
      </w:pPr>
      <w:r>
        <w:rPr>
          <w:bCs/>
          <w:b/>
        </w:rPr>
        <w:t xml:space="preserve">Співвідношення між</w:t>
      </w:r>
      <w:r>
        <w:rPr>
          <w:bCs/>
          <w:b/>
        </w:rPr>
        <w:t xml:space="preserve"> </w:t>
      </w:r>
      <m:oMath>
        <m:r>
          <m:t>D</m:t>
        </m:r>
        <m:r>
          <m:t>E</m:t>
        </m:r>
        <m:r>
          <m:t>T</m:t>
        </m:r>
      </m:oMath>
      <w:r>
        <w:rPr>
          <w:bCs/>
          <w:b/>
        </w:rPr>
        <w:t xml:space="preserve"> </w:t>
      </w:r>
      <w:r>
        <w:rPr>
          <w:bCs/>
          <w:b/>
        </w:rPr>
        <w:t xml:space="preserve">і</w:t>
      </w:r>
      <w:r>
        <w:rPr>
          <w:bCs/>
          <w:b/>
        </w:rPr>
        <w:t xml:space="preserve"> </w:t>
      </w:r>
      <m:oMath>
        <m:r>
          <m:t>R</m:t>
        </m:r>
        <m:r>
          <m:t>R</m:t>
        </m:r>
      </m:oMath>
      <w:r>
        <w:rPr>
          <w:bCs/>
          <w:b/>
        </w:rPr>
        <w:t xml:space="preserve"> </w:t>
      </w:r>
      <m:oMath>
        <m:d>
          <m:dPr>
            <m:begChr m:val="("/>
            <m:endChr m:val=")"/>
            <m:sepChr m:val=""/>
            <m:grow/>
          </m:dPr>
          <m:e>
            <m:r>
              <m:t>R</m:t>
            </m:r>
            <m:r>
              <m:t>A</m:t>
            </m:r>
            <m:r>
              <m:t>T</m:t>
            </m:r>
            <m:r>
              <m:t>I</m:t>
            </m:r>
            <m:r>
              <m:t>O</m:t>
            </m:r>
          </m:e>
        </m:d>
      </m:oMath>
      <w:r>
        <w:t xml:space="preserve"> </w:t>
      </w:r>
      <w:r>
        <w:t xml:space="preserve">можна використовувати для виявлення прихованих фазових переходів у системи:</w:t>
      </w:r>
    </w:p>
    <w:p>
      <w:pPr>
        <w:pStyle w:val="BodyText"/>
      </w:pPr>
      <m:oMathPara>
        <m:oMathParaPr>
          <m:jc m:val="center"/>
        </m:oMathParaPr>
        <m:oMath>
          <m:r>
            <m:t>R</m:t>
          </m:r>
          <m:r>
            <m:t>A</m:t>
          </m:r>
          <m:r>
            <m:t>T</m:t>
          </m:r>
          <m:r>
            <m:t>I</m:t>
          </m:r>
          <m:sSub>
            <m:e>
              <m:r>
                <m:t>O</m:t>
              </m:r>
            </m:e>
            <m:sub>
              <m:r>
                <m:t>1</m:t>
              </m:r>
            </m:sub>
          </m:sSub>
          <m:r>
            <m:rPr>
              <m:sty m:val="p"/>
            </m:rPr>
            <m:t>=</m:t>
          </m:r>
          <m:r>
            <m:t>D</m:t>
          </m:r>
          <m:r>
            <m:t>E</m:t>
          </m:r>
          <m:r>
            <m:t>T</m:t>
          </m:r>
          <m:r>
            <m:rPr>
              <m:sty m:val="p"/>
            </m:rPr>
            <m:t>/</m:t>
          </m:r>
          <m:r>
            <m:t>R</m:t>
          </m:r>
          <m:r>
            <m:t>R</m:t>
          </m:r>
          <m:r>
            <m:rPr>
              <m:sty m:val="p"/>
            </m:rPr>
            <m:t>=</m:t>
          </m:r>
          <m:sSup>
            <m:e>
              <m:r>
                <m:t>N</m:t>
              </m:r>
            </m:e>
            <m:sup>
              <m:r>
                <m:t>2</m:t>
              </m:r>
            </m:sup>
          </m:sSup>
          <m:r>
            <m:rPr>
              <m:sty m:val="p"/>
            </m:rPr>
            <m:t>⋅</m:t>
          </m:r>
          <m:d>
            <m:dPr>
              <m:begChr m:val="("/>
              <m:endChr m:val=")"/>
              <m:sepChr m:val=""/>
              <m:grow/>
            </m:dPr>
            <m:e>
              <m:nary>
                <m:naryPr>
                  <m:chr m:val="∑"/>
                  <m:limLoc m:val="undOvr"/>
                  <m:subHide m:val="off"/>
                  <m:supHide m:val="off"/>
                </m:naryPr>
                <m:sub>
                  <m:r>
                    <m:t>l</m:t>
                  </m:r>
                  <m:r>
                    <m:rPr>
                      <m:sty m:val="p"/>
                    </m:rPr>
                    <m:t>=</m:t>
                  </m:r>
                  <m:sSub>
                    <m:e>
                      <m:r>
                        <m:t>l</m:t>
                      </m:r>
                    </m:e>
                    <m:sub>
                      <m:r>
                        <m:t>m</m:t>
                      </m:r>
                      <m:r>
                        <m:t>i</m:t>
                      </m:r>
                      <m:r>
                        <m:t>n</m:t>
                      </m:r>
                    </m:sub>
                  </m:sSub>
                </m:sub>
                <m:sup>
                  <m:r>
                    <m:t>N</m:t>
                  </m:r>
                </m:sup>
                <m:e>
                  <m:r>
                    <m:t>l</m:t>
                  </m:r>
                </m:e>
              </m:nary>
              <m:r>
                <m:rPr>
                  <m:sty m:val="p"/>
                </m:rPr>
                <m:t>⋅</m:t>
              </m:r>
              <m:r>
                <m:t>P</m:t>
              </m:r>
              <m:d>
                <m:dPr>
                  <m:begChr m:val="("/>
                  <m:endChr m:val=")"/>
                  <m:sepChr m:val=""/>
                  <m:grow/>
                </m:dPr>
                <m:e>
                  <m:r>
                    <m:t>l</m:t>
                  </m:r>
                </m:e>
              </m:d>
            </m:e>
          </m:d>
          <m:r>
            <m:rPr>
              <m:sty m:val="p"/>
            </m:rPr>
            <m:t>/</m:t>
          </m:r>
          <m:sSup>
            <m:e>
              <m:d>
                <m:dPr>
                  <m:begChr m:val="("/>
                  <m:endChr m:val=")"/>
                  <m:sepChr m:val=""/>
                  <m:grow/>
                </m:dPr>
                <m:e>
                  <m:nary>
                    <m:naryPr>
                      <m:chr m:val="∑"/>
                      <m:limLoc m:val="undOvr"/>
                      <m:subHide m:val="off"/>
                      <m:supHide m:val="off"/>
                    </m:naryPr>
                    <m:sub>
                      <m:r>
                        <m:t>l</m:t>
                      </m:r>
                      <m:r>
                        <m:rPr>
                          <m:sty m:val="p"/>
                        </m:rPr>
                        <m:t>=</m:t>
                      </m:r>
                      <m:r>
                        <m:t>1</m:t>
                      </m:r>
                    </m:sub>
                    <m:sup>
                      <m:r>
                        <m:t>N</m:t>
                      </m:r>
                    </m:sup>
                    <m:e>
                      <m:r>
                        <m:t>l</m:t>
                      </m:r>
                    </m:e>
                  </m:nary>
                  <m:r>
                    <m:t>P</m:t>
                  </m:r>
                  <m:d>
                    <m:dPr>
                      <m:begChr m:val="("/>
                      <m:endChr m:val=")"/>
                      <m:sepChr m:val=""/>
                      <m:grow/>
                    </m:dPr>
                    <m:e>
                      <m:r>
                        <m:t>l</m:t>
                      </m:r>
                    </m:e>
                  </m:d>
                </m:e>
              </m:d>
            </m:e>
            <m:sup>
              <m:r>
                <m:t>2</m:t>
              </m:r>
            </m:sup>
          </m:sSup>
          <m:r>
            <m:rPr>
              <m:sty m:val="p"/>
            </m:rPr>
            <m:t>.</m:t>
          </m:r>
        </m:oMath>
      </m:oMathPara>
    </w:p>
    <w:p>
      <w:pPr>
        <w:pStyle w:val="SourceCode"/>
      </w:pPr>
      <w:r>
        <w:rPr>
          <w:rStyle w:val="NormalTok"/>
        </w:rPr>
        <w:t xml:space="preserve">plot_recurrence_measure(measure</w:t>
      </w:r>
      <w:r>
        <w:rPr>
          <w:rStyle w:val="OperatorTok"/>
        </w:rPr>
        <w:t xml:space="preserve">=</w:t>
      </w:r>
      <w:r>
        <w:rPr>
          <w:rStyle w:val="NormalTok"/>
        </w:rPr>
        <w:t xml:space="preserve">RATIO_DET_REC, label</w:t>
      </w:r>
      <w:r>
        <w:rPr>
          <w:rStyle w:val="OperatorTok"/>
        </w:rPr>
        <w:t xml:space="preserve">=</w:t>
      </w:r>
      <w:r>
        <w:rPr>
          <w:rStyle w:val="StringTok"/>
        </w:rPr>
        <w:t xml:space="preserve">'RATIO_1'</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363" w:name="fig-dji-det_rr"/>
          <w:p>
            <w:pPr>
              <w:pStyle w:val="Compact"/>
              <w:jc w:val="center"/>
            </w:pPr>
            <w:r>
              <w:drawing>
                <wp:inline>
                  <wp:extent cx="5334000" cy="3810993"/>
                  <wp:effectExtent b="0" l="0" r="0" t="0"/>
                  <wp:docPr descr="" title="" id="361" name="Picture"/>
                  <a:graphic>
                    <a:graphicData uri="http://schemas.openxmlformats.org/drawingml/2006/picture">
                      <pic:pic>
                        <pic:nvPicPr>
                          <pic:cNvPr descr="lab_3_files/figure-docx/fig-dji-det_rr-output-1.png" id="362" name="Picture"/>
                          <pic:cNvPicPr>
                            <a:picLocks noChangeArrowheads="1" noChangeAspect="1"/>
                          </pic:cNvPicPr>
                        </pic:nvPicPr>
                        <pic:blipFill>
                          <a:blip r:embed="rId360"/>
                          <a:stretch>
                            <a:fillRect/>
                          </a:stretch>
                        </pic:blipFill>
                        <pic:spPr bwMode="auto">
                          <a:xfrm>
                            <a:off x="0" y="0"/>
                            <a:ext cx="5334000" cy="3810993"/>
                          </a:xfrm>
                          <a:prstGeom prst="rect">
                            <a:avLst/>
                          </a:prstGeom>
                          <a:noFill/>
                          <a:ln w="9525">
                            <a:noFill/>
                            <a:headEnd/>
                            <a:tailEnd/>
                          </a:ln>
                        </pic:spPr>
                      </pic:pic>
                    </a:graphicData>
                  </a:graphic>
                </wp:inline>
              </w:drawing>
            </w:r>
          </w:p>
          <w:p>
            <w:pPr>
              <w:jc w:val="center"/>
            </w:pPr>
            <w:pPr>
              <w:jc w:val="start"/>
              <w:spacing w:before="200"/>
              <w:pStyle w:val="ImageCaption"/>
            </w:pPr>
            <w:r>
              <w:t xml:space="preserve">Рис. 3.19: Динаміка індексу Доу-Джонса та співвідношення</w:t>
            </w:r>
            <w:r>
              <w:t xml:space="preserve"> </w:t>
            </w:r>
            <w:r>
              <w:t xml:space="preserve">між мірою передбачуваності та рекурентності</w:t>
            </w:r>
          </w:p>
          <w:bookmarkEnd w:id="363"/>
        </w:tc>
      </w:tr>
    </w:tbl>
    <w:p>
      <w:pPr>
        <w:pStyle w:val="BodyText"/>
      </w:pPr>
      <w:r>
        <w:t xml:space="preserve">Даний показник спадає під час кризових явищ фондового ринку. Це говорить про те, що має зростати загальна щільність рекурентних точок, як ізольованих, так і всього розподілу вертикальних структур. У кризові періоди</w:t>
      </w:r>
      <w:r>
        <w:t xml:space="preserve"> </w:t>
      </w:r>
      <m:oMath>
        <m:r>
          <m:t>R</m:t>
        </m:r>
        <m:r>
          <m:t>R</m:t>
        </m:r>
      </m:oMath>
      <w:r>
        <w:t xml:space="preserve"> </w:t>
      </w:r>
      <w:r>
        <w:t xml:space="preserve">є вищою за</w:t>
      </w:r>
      <w:r>
        <w:t xml:space="preserve"> </w:t>
      </w:r>
      <m:oMath>
        <m:r>
          <m:t>D</m:t>
        </m:r>
        <m:r>
          <m:t>E</m:t>
        </m:r>
        <m:r>
          <m:t>T</m:t>
        </m:r>
      </m:oMath>
      <w:r>
        <w:t xml:space="preserve">.</w:t>
      </w:r>
    </w:p>
    <w:bookmarkEnd w:id="364"/>
    <w:bookmarkStart w:id="369" w:name="X3bdffb5d5dd8b740a120c2fe408f6bb3fb07343"/>
    <w:p>
      <w:pPr>
        <w:pStyle w:val="Heading4"/>
      </w:pPr>
      <w:r>
        <w:t xml:space="preserve">3.2.2.15 Співвідношення ламінарності до детермінізму</w:t>
      </w:r>
      <w:r>
        <w:t xml:space="preserve"> </w:t>
      </w:r>
      <m:oMath>
        <m:d>
          <m:dPr>
            <m:begChr m:val="("/>
            <m:endChr m:val=")"/>
            <m:sepChr m:val=""/>
            <m:grow/>
          </m:dPr>
          <m:e>
            <m:r>
              <m:t>L</m:t>
            </m:r>
            <m:r>
              <m:t>A</m:t>
            </m:r>
            <m:r>
              <m:t>M</m:t>
            </m:r>
            <m:r>
              <m:rPr>
                <m:sty m:val="p"/>
              </m:rPr>
              <m:t>/</m:t>
            </m:r>
            <m:r>
              <m:t>D</m:t>
            </m:r>
            <m:r>
              <m:t>E</m:t>
            </m:r>
            <m:r>
              <m:t>T</m:t>
            </m:r>
          </m:e>
        </m:d>
      </m:oMath>
    </w:p>
    <w:p>
      <w:pPr>
        <w:pStyle w:val="FirstParagraph"/>
      </w:pPr>
      <w:r>
        <w:t xml:space="preserve">Так само як і попередня міра,</w:t>
      </w:r>
      <w:r>
        <w:t xml:space="preserve"> </w:t>
      </w:r>
      <w:r>
        <w:rPr>
          <w:bCs/>
          <w:b/>
        </w:rPr>
        <w:t xml:space="preserve">відношення ламінарності до детермінізму</w:t>
      </w:r>
      <w:r>
        <w:t xml:space="preserve"> </w:t>
      </w:r>
      <w:r>
        <w:t xml:space="preserve">може дозволити нам виокремити приховані переходи в досліджуваному сигналі:</w:t>
      </w:r>
    </w:p>
    <w:p>
      <w:pPr>
        <w:pStyle w:val="BodyText"/>
      </w:pPr>
      <m:oMathPara>
        <m:oMathParaPr>
          <m:jc m:val="center"/>
        </m:oMathParaPr>
        <m:oMath>
          <m:r>
            <m:t>R</m:t>
          </m:r>
          <m:r>
            <m:t>A</m:t>
          </m:r>
          <m:r>
            <m:t>T</m:t>
          </m:r>
          <m:r>
            <m:t>I</m:t>
          </m:r>
          <m:sSub>
            <m:e>
              <m:r>
                <m:t>O</m:t>
              </m:r>
            </m:e>
            <m:sub>
              <m:r>
                <m:t>2</m:t>
              </m:r>
            </m:sub>
          </m:sSub>
          <m:r>
            <m:rPr>
              <m:sty m:val="p"/>
            </m:rPr>
            <m:t>=</m:t>
          </m:r>
          <m:r>
            <m:t>L</m:t>
          </m:r>
          <m:r>
            <m:t>A</m:t>
          </m:r>
          <m:r>
            <m:t>M</m:t>
          </m:r>
          <m:r>
            <m:rPr>
              <m:sty m:val="p"/>
            </m:rPr>
            <m:t>/</m:t>
          </m:r>
          <m:r>
            <m:t>D</m:t>
          </m:r>
          <m:r>
            <m:t>E</m:t>
          </m:r>
          <m:r>
            <m:t>T</m:t>
          </m:r>
          <m:r>
            <m:rPr>
              <m:sty m:val="p"/>
            </m:rPr>
            <m:t>.</m:t>
          </m:r>
        </m:oMath>
      </m:oMathPara>
    </w:p>
    <w:p>
      <w:pPr>
        <w:pStyle w:val="SourceCode"/>
      </w:pPr>
      <w:r>
        <w:rPr>
          <w:rStyle w:val="NormalTok"/>
        </w:rPr>
        <w:t xml:space="preserve">plot_recurrence_measure(measure</w:t>
      </w:r>
      <w:r>
        <w:rPr>
          <w:rStyle w:val="OperatorTok"/>
        </w:rPr>
        <w:t xml:space="preserve">=</w:t>
      </w:r>
      <w:r>
        <w:rPr>
          <w:rStyle w:val="NormalTok"/>
        </w:rPr>
        <w:t xml:space="preserve">RATIO_LAM_DET, label</w:t>
      </w:r>
      <w:r>
        <w:rPr>
          <w:rStyle w:val="OperatorTok"/>
        </w:rPr>
        <w:t xml:space="preserve">=</w:t>
      </w:r>
      <w:r>
        <w:rPr>
          <w:rStyle w:val="StringTok"/>
        </w:rPr>
        <w:t xml:space="preserve">'RATIO_2'</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368" w:name="fig-dji-lam_det"/>
          <w:p>
            <w:pPr>
              <w:pStyle w:val="Compact"/>
              <w:jc w:val="center"/>
            </w:pPr>
            <w:r>
              <w:drawing>
                <wp:inline>
                  <wp:extent cx="5334000" cy="3757110"/>
                  <wp:effectExtent b="0" l="0" r="0" t="0"/>
                  <wp:docPr descr="" title="" id="366" name="Picture"/>
                  <a:graphic>
                    <a:graphicData uri="http://schemas.openxmlformats.org/drawingml/2006/picture">
                      <pic:pic>
                        <pic:nvPicPr>
                          <pic:cNvPr descr="lab_3_files/figure-docx/fig-dji-lam_det-output-1.png" id="367" name="Picture"/>
                          <pic:cNvPicPr>
                            <a:picLocks noChangeArrowheads="1" noChangeAspect="1"/>
                          </pic:cNvPicPr>
                        </pic:nvPicPr>
                        <pic:blipFill>
                          <a:blip r:embed="rId365"/>
                          <a:stretch>
                            <a:fillRect/>
                          </a:stretch>
                        </pic:blipFill>
                        <pic:spPr bwMode="auto">
                          <a:xfrm>
                            <a:off x="0" y="0"/>
                            <a:ext cx="5334000" cy="3757110"/>
                          </a:xfrm>
                          <a:prstGeom prst="rect">
                            <a:avLst/>
                          </a:prstGeom>
                          <a:noFill/>
                          <a:ln w="9525">
                            <a:noFill/>
                            <a:headEnd/>
                            <a:tailEnd/>
                          </a:ln>
                        </pic:spPr>
                      </pic:pic>
                    </a:graphicData>
                  </a:graphic>
                </wp:inline>
              </w:drawing>
            </w:r>
          </w:p>
          <w:p>
            <w:pPr>
              <w:jc w:val="center"/>
            </w:pPr>
            <w:pPr>
              <w:jc w:val="start"/>
              <w:spacing w:before="200"/>
              <w:pStyle w:val="ImageCaption"/>
            </w:pPr>
            <w:r>
              <w:t xml:space="preserve">Рис. 3.20: Динаміка індексу Доу-Джонса та співвідношення</w:t>
            </w:r>
            <w:r>
              <w:t xml:space="preserve"> </w:t>
            </w:r>
            <w:r>
              <w:t xml:space="preserve">між мірою ламінарності та детермінізмом</w:t>
            </w:r>
          </w:p>
          <w:bookmarkEnd w:id="368"/>
        </w:tc>
      </w:tr>
    </w:tbl>
    <w:p>
      <w:pPr>
        <w:pStyle w:val="BodyText"/>
      </w:pPr>
      <w:r>
        <w:t xml:space="preserve">Якщо виходити з динаміки показника</w:t>
      </w:r>
      <w:r>
        <w:t xml:space="preserve"> </w:t>
      </w:r>
      <m:oMath>
        <m:r>
          <m:t>R</m:t>
        </m:r>
        <m:r>
          <m:t>A</m:t>
        </m:r>
        <m:r>
          <m:t>T</m:t>
        </m:r>
        <m:r>
          <m:t>I</m:t>
        </m:r>
        <m:sSub>
          <m:e>
            <m:r>
              <m:t>O</m:t>
            </m:r>
          </m:e>
          <m:sub>
            <m:r>
              <m:t>2</m:t>
            </m:r>
          </m:sub>
        </m:sSub>
      </m:oMath>
      <w:r>
        <w:t xml:space="preserve">, можна сказати, що загальний ступінь детермінізму починає переважати над ламінарністю під час кризових явищ.</w:t>
      </w:r>
    </w:p>
    <w:bookmarkEnd w:id="369"/>
    <w:bookmarkEnd w:id="370"/>
    <w:bookmarkEnd w:id="371"/>
    <w:bookmarkStart w:id="372" w:name="висновок-2"/>
    <w:p>
      <w:pPr>
        <w:pStyle w:val="Heading2"/>
      </w:pPr>
      <w:r>
        <w:t xml:space="preserve">3.3 Висновок</w:t>
      </w:r>
    </w:p>
    <w:p>
      <w:pPr>
        <w:pStyle w:val="FirstParagraph"/>
      </w:pPr>
      <w:r>
        <w:t xml:space="preserve">У даній лабораторній роботі було представлено кількісні рекурентні показники для дослідження еволюції системи. Дані міри було застосовано до часового ряду, що представляє ціни закриття фондового індексу Доу Джонса. Було продемонстровано, що кількісні показники здатні виявляти переходи між хаотичними та періодичними станами (і навпаки), дозволяють ідентифікувати ламінарні стани (хаос-хаос переходи), стани детермінованості й час до настання стану передбачуваності. За результатами представлених показників ми можемо сказати, що досліджувані крахові та передкрахові події характеризуються зростанням рекурентності, і подібного роду поведінка може бути використана в якості передвісника можливих кризових явищ.</w:t>
      </w:r>
    </w:p>
    <w:bookmarkEnd w:id="372"/>
    <w:bookmarkStart w:id="373" w:name="завдання-для-самостійної-роботи-2"/>
    <w:p>
      <w:pPr>
        <w:pStyle w:val="Heading2"/>
      </w:pPr>
      <w:r>
        <w:t xml:space="preserve">3.4 Завдання для самостійної роботи</w:t>
      </w:r>
    </w:p>
    <w:p>
      <w:pPr>
        <w:numPr>
          <w:ilvl w:val="0"/>
          <w:numId w:val="1027"/>
        </w:numPr>
        <w:pStyle w:val="Compact"/>
      </w:pPr>
      <w:r>
        <w:t xml:space="preserve">Виберіть за рекомендацією викладача свій варіант часового ряду</w:t>
      </w:r>
    </w:p>
    <w:p>
      <w:pPr>
        <w:numPr>
          <w:ilvl w:val="0"/>
          <w:numId w:val="1027"/>
        </w:numPr>
        <w:pStyle w:val="Compact"/>
      </w:pPr>
      <w:r>
        <w:t xml:space="preserve">Проведіть дослідження динаміки кількісних мір рекурентності згідно інструкції</w:t>
      </w:r>
    </w:p>
    <w:p>
      <w:pPr>
        <w:numPr>
          <w:ilvl w:val="0"/>
          <w:numId w:val="1027"/>
        </w:numPr>
        <w:pStyle w:val="Compact"/>
      </w:pPr>
      <w:r>
        <w:t xml:space="preserve">Зробити висновки</w:t>
      </w:r>
    </w:p>
    <w:bookmarkEnd w:id="373"/>
    <w:bookmarkEnd w:id="374"/>
    <w:bookmarkStart w:id="456" w:name="лабораторна-робота-4"/>
    <w:p>
      <w:pPr>
        <w:pStyle w:val="Heading1"/>
      </w:pPr>
      <w:r>
        <w:t xml:space="preserve">4. Лабораторна робота № 4</w:t>
      </w:r>
    </w:p>
    <w:p>
      <w:pPr>
        <w:pStyle w:val="FirstParagraph"/>
      </w:pPr>
      <w:r>
        <w:rPr>
          <w:bCs/>
          <w:b/>
        </w:rPr>
        <w:t xml:space="preserve">Тема.</w:t>
      </w:r>
      <w:r>
        <w:t xml:space="preserve"> </w:t>
      </w:r>
      <w:r>
        <w:t xml:space="preserve">Інформаційні методи оцінки складності</w:t>
      </w:r>
    </w:p>
    <w:p>
      <w:pPr>
        <w:pStyle w:val="BodyText"/>
      </w:pPr>
      <w:r>
        <w:rPr>
          <w:bCs/>
          <w:b/>
        </w:rPr>
        <w:t xml:space="preserve">Мета.</w:t>
      </w:r>
      <w:r>
        <w:t xml:space="preserve"> </w:t>
      </w:r>
      <w:r>
        <w:t xml:space="preserve">Навчитися використовувати основні показники складності з теорії інформації для аналізу часових рядів</w:t>
      </w:r>
    </w:p>
    <w:bookmarkStart w:id="396" w:name="теоретичні-відомості-3"/>
    <w:p>
      <w:pPr>
        <w:pStyle w:val="Heading2"/>
      </w:pPr>
      <w:r>
        <w:t xml:space="preserve">4.1 Теоретичні відомості</w:t>
      </w:r>
    </w:p>
    <w:bookmarkStart w:id="375" w:name="X734c5b2126b4eea71b0063eb41419c491ffd342"/>
    <w:p>
      <w:pPr>
        <w:pStyle w:val="Heading3"/>
      </w:pPr>
      <w:r>
        <w:t xml:space="preserve">4.1.1 Складність. Кількісні міри складності. Інформаційні методи оцінки складності.</w:t>
      </w:r>
    </w:p>
    <w:p>
      <w:pPr>
        <w:pStyle w:val="FirstParagraph"/>
      </w:pPr>
      <w:r>
        <w:t xml:space="preserve">Дане століття називають століттям складності. Сьогодні питання</w:t>
      </w:r>
      <w:r>
        <w:t xml:space="preserve"> </w:t>
      </w:r>
      <w:r>
        <w:t xml:space="preserve">“</w:t>
      </w:r>
      <w:r>
        <w:t xml:space="preserve">що таке складність?</w:t>
      </w:r>
      <w:r>
        <w:t xml:space="preserve">”</w:t>
      </w:r>
      <w:r>
        <w:t xml:space="preserve"> </w:t>
      </w:r>
      <w:r>
        <w:t xml:space="preserve">вивчають фізики, біологи, математики і інформатики, хоча при теперішніх досягненнях у розумінні оточуючого світу, однозначної відповіді на це питання немає.</w:t>
      </w:r>
    </w:p>
    <w:p>
      <w:pPr>
        <w:pStyle w:val="BodyText"/>
      </w:pPr>
      <w:r>
        <w:t xml:space="preserve">З цієї причини, відповідно до ідеї І. Пригожина, будемо досліджувати прояви складності системи, застосовуючи при цьому сучасні методи кількісного аналізу складності</w:t>
      </w:r>
      <w:r>
        <w:t xml:space="preserve"> </w:t>
      </w:r>
      <w:r>
        <w:t xml:space="preserve"> [29]</w:t>
      </w:r>
      <w:r>
        <w:t xml:space="preserve">.</w:t>
      </w:r>
    </w:p>
    <w:p>
      <w:pPr>
        <w:pStyle w:val="BodyText"/>
      </w:pPr>
      <w:r>
        <w:t xml:space="preserve">Серед таких методів на увагу заслуговують:</w:t>
      </w:r>
    </w:p>
    <w:p>
      <w:pPr>
        <w:numPr>
          <w:ilvl w:val="0"/>
          <w:numId w:val="1028"/>
        </w:numPr>
        <w:pStyle w:val="Compact"/>
      </w:pPr>
      <w:r>
        <w:t xml:space="preserve">інформаційно-ентропійні;</w:t>
      </w:r>
    </w:p>
    <w:p>
      <w:pPr>
        <w:numPr>
          <w:ilvl w:val="0"/>
          <w:numId w:val="1028"/>
        </w:numPr>
        <w:pStyle w:val="Compact"/>
      </w:pPr>
      <w:r>
        <w:t xml:space="preserve">засновані на теорії хаосу;</w:t>
      </w:r>
    </w:p>
    <w:p>
      <w:pPr>
        <w:numPr>
          <w:ilvl w:val="0"/>
          <w:numId w:val="1028"/>
        </w:numPr>
        <w:pStyle w:val="Compact"/>
      </w:pPr>
      <w:r>
        <w:t xml:space="preserve">скейлінгово-мультифрактальні.</w:t>
      </w:r>
    </w:p>
    <w:p>
      <w:pPr>
        <w:pStyle w:val="FirstParagraph"/>
      </w:pPr>
      <w:r>
        <w:t xml:space="preserve">Зрозуміло, виходячи з різної природи методів, покладених в основу формування міри складності, вони приділяють певні вимоги до часових рядів, що слугують вхідними даними. Наприклад, перші дві групи методів вимагають стаціонарності вхідних даних. При цьому мають різну чутливість до таких характеристик, як детермінованність, стохастичність, причинність та кореляції. Тому у подальшому, порівнюючи комплексно ефективність різних показників складності, на вказані обставини ми будемо звертати увагу, підкреслюючи спеціально застосовність того чи іншого показника для характеристики різних сторін складності досліджуваних систем.</w:t>
      </w:r>
    </w:p>
    <w:p>
      <w:pPr>
        <w:pStyle w:val="BodyText"/>
      </w:pPr>
      <w:r>
        <w:t xml:space="preserve">Розгляд першої групи методів почнемо з добре відомої міри складності, запропонованої А. Колмогоровим</w:t>
      </w:r>
      <w:r>
        <w:t xml:space="preserve"> </w:t>
      </w:r>
      <w:r>
        <w:t xml:space="preserve"> [30]</w:t>
      </w:r>
      <w:r>
        <w:t xml:space="preserve">.</w:t>
      </w:r>
    </w:p>
    <w:p>
      <w:pPr>
        <w:pStyle w:val="BodyText"/>
      </w:pPr>
      <w:r>
        <w:rPr>
          <w:bCs/>
          <w:b/>
        </w:rPr>
        <w:t xml:space="preserve">Колмогорівська складність</w:t>
      </w:r>
      <w:r>
        <w:t xml:space="preserve">. Поняття колмогорівської складності (або, як ще говорять, алгоритмічної ентропії) з’явилося в 1960-і роки на стику теорії алгоритмів, теорії інформації і теорії ймовірностей.</w:t>
      </w:r>
    </w:p>
    <w:p>
      <w:pPr>
        <w:pStyle w:val="BodyText"/>
      </w:pPr>
      <w:r>
        <w:t xml:space="preserve">Ідея А. Колмогорова полягала в тому, щоб вимірювати кількість інформації, що міститься в індивідуальних скінчених об’єктах (а не у випадкових величинах, як у шеннонівській теорії інформації). Виявилось, що це можливо (хоча лише з точністю до обмеженого доданку). А. Колмогоров запропонував вимірювати кількість інформації в скінчених об’єктах за допомогою теорії алгоритмів, визначивши складність об’єкту як мінімальну довжину програми, що породжує цей об’єкт. Дане визначення стало базисом алгоритмічної теорії інформації, а також алгоритмічної теорії ймовірностей: об’єкт вважається випадковим, якщо його складність наближена до максимальної.</w:t>
      </w:r>
    </w:p>
    <w:p>
      <w:pPr>
        <w:pStyle w:val="BodyText"/>
      </w:pPr>
      <w:r>
        <w:t xml:space="preserve">Що ж собою являє колмогорівська складність і як її виміряти? На практиці ми часто стикаємося з програмами, які стискують файли (для економії місця в архіві). Найбільш поширені називаються zip, gzip, compress, rar, arj та інші. Застосувавши таку програму до деякого файлу (з текстом, даними, програмою), ми отримуємо його стислу версію (яка, як правило, коротше початкового файлу). За нею можна відновити початковий файл з допомогою парної програми —</w:t>
      </w:r>
      <w:r>
        <w:t xml:space="preserve"> </w:t>
      </w:r>
      <w:r>
        <w:t xml:space="preserve">“</w:t>
      </w:r>
      <w:r>
        <w:t xml:space="preserve">декомпресора</w:t>
      </w:r>
      <w:r>
        <w:t xml:space="preserve">”</w:t>
      </w:r>
      <w:r>
        <w:t xml:space="preserve">. Отже, у першому наближенні колмогорівську складність файлу можна описати як довжину його стислої версії. Тим самим файл, що має регулярну структуру і добре стискуваний, має малу колмогорівську складність (порівняно з його довжиною). Навпаки, погано стискуваний файл має складність, близьку до довжини.</w:t>
      </w:r>
    </w:p>
    <w:p>
      <w:pPr>
        <w:pStyle w:val="BodyText"/>
      </w:pPr>
      <w:r>
        <w:t xml:space="preserve">Припустимо, що ми маємо фіксований спосіб опису (декомпресор)</w:t>
      </w:r>
      <w:r>
        <w:t xml:space="preserve"> </w:t>
      </w:r>
      <m:oMath>
        <m:r>
          <m:t>D</m:t>
        </m:r>
      </m:oMath>
      <w:r>
        <w:t xml:space="preserve">. Для даного слова</w:t>
      </w:r>
      <w:r>
        <w:t xml:space="preserve"> </w:t>
      </w:r>
      <m:oMath>
        <m:r>
          <m:t>x</m:t>
        </m:r>
      </m:oMath>
      <w:r>
        <w:t xml:space="preserve"> </w:t>
      </w:r>
      <w:r>
        <w:t xml:space="preserve">розглянемо всі його описи, тобто всі слова</w:t>
      </w:r>
      <w:r>
        <w:t xml:space="preserve"> </w:t>
      </w:r>
      <m:oMath>
        <m:r>
          <m:t>y</m:t>
        </m:r>
      </m:oMath>
      <w:r>
        <w:t xml:space="preserve">, для яких</w:t>
      </w:r>
      <w:r>
        <w:t xml:space="preserve"> </w:t>
      </w:r>
      <m:oMath>
        <m:r>
          <m:t>D</m:t>
        </m:r>
        <m:d>
          <m:dPr>
            <m:begChr m:val="("/>
            <m:endChr m:val=")"/>
            <m:sepChr m:val=""/>
            <m:grow/>
          </m:dPr>
          <m:e>
            <m:r>
              <m:t>y</m:t>
            </m:r>
          </m:e>
        </m:d>
      </m:oMath>
      <w:r>
        <w:t xml:space="preserve"> </w:t>
      </w:r>
      <w:r>
        <w:t xml:space="preserve">визначене й рівне</w:t>
      </w:r>
      <w:r>
        <w:t xml:space="preserve"> </w:t>
      </w:r>
      <m:oMath>
        <m:r>
          <m:t>x</m:t>
        </m:r>
      </m:oMath>
      <w:r>
        <w:t xml:space="preserve">. Довжину найкоротшого з них</w:t>
      </w:r>
      <w:r>
        <w:t xml:space="preserve"> </w:t>
      </w:r>
      <m:oMath>
        <m:r>
          <m:t>l</m:t>
        </m:r>
        <m:d>
          <m:dPr>
            <m:begChr m:val="("/>
            <m:endChr m:val=")"/>
            <m:sepChr m:val=""/>
            <m:grow/>
          </m:dPr>
          <m:e>
            <m:r>
              <m:t>y</m:t>
            </m:r>
          </m:e>
        </m:d>
      </m:oMath>
      <w:r>
        <w:t xml:space="preserve"> </w:t>
      </w:r>
      <w:r>
        <w:t xml:space="preserve">і називають колмогорівською складністю слова</w:t>
      </w:r>
      <w:r>
        <w:t xml:space="preserve"> </w:t>
      </w:r>
      <m:oMath>
        <m:r>
          <m:t>x</m:t>
        </m:r>
      </m:oMath>
      <w:r>
        <w:t xml:space="preserve"> </w:t>
      </w:r>
      <w:r>
        <w:t xml:space="preserve">при даному способі опису</w:t>
      </w:r>
      <w:r>
        <w:t xml:space="preserve"> </w:t>
      </w:r>
      <m:oMath>
        <m:r>
          <m:t>D</m:t>
        </m:r>
      </m:oMath>
      <w:r>
        <w:t xml:space="preserve">:</w:t>
      </w:r>
    </w:p>
    <w:p>
      <w:pPr>
        <w:pStyle w:val="BodyText"/>
      </w:pPr>
      <m:oMathPara>
        <m:oMathParaPr>
          <m:jc m:val="center"/>
        </m:oMathParaPr>
        <m:oMath>
          <m:r>
            <m:t>K</m:t>
          </m:r>
          <m:sSub>
            <m:e>
              <m:r>
                <m:t>S</m:t>
              </m:r>
            </m:e>
            <m:sub>
              <m:r>
                <m:t>D</m:t>
              </m:r>
            </m:sub>
          </m:sSub>
          <m:d>
            <m:dPr>
              <m:begChr m:val="("/>
              <m:endChr m:val=")"/>
              <m:sepChr m:val=""/>
              <m:grow/>
            </m:dPr>
            <m:e>
              <m:r>
                <m:t>x</m:t>
              </m:r>
            </m:e>
          </m:d>
          <m:r>
            <m:rPr>
              <m:sty m:val="p"/>
            </m:rPr>
            <m:t>=</m:t>
          </m:r>
          <m:r>
            <m:rPr>
              <m:sty m:val="p"/>
            </m:rPr>
            <m:t>min</m:t>
          </m:r>
          <m:r>
            <m:rPr>
              <m:sty m:val="p"/>
            </m:rPr>
            <m:t>{</m:t>
          </m:r>
          <m:r>
            <m:t>l</m:t>
          </m:r>
          <m:d>
            <m:dPr>
              <m:begChr m:val="("/>
              <m:endChr m:val=")"/>
              <m:sepChr m:val=""/>
              <m:grow/>
            </m:dPr>
            <m:e>
              <m:r>
                <m:t>y</m:t>
              </m:r>
            </m:e>
          </m:d>
          <m:r>
            <m:t> </m:t>
          </m:r>
          <m:r>
            <m:rPr>
              <m:sty m:val="p"/>
            </m:rPr>
            <m:t>|</m:t>
          </m:r>
          <m:r>
            <m:t> </m:t>
          </m:r>
          <m:r>
            <m:t>D</m:t>
          </m:r>
          <m:d>
            <m:dPr>
              <m:begChr m:val="("/>
              <m:endChr m:val=")"/>
              <m:sepChr m:val=""/>
              <m:grow/>
            </m:dPr>
            <m:e>
              <m:r>
                <m:t>y</m:t>
              </m:r>
            </m:e>
          </m:d>
          <m:r>
            <m:rPr>
              <m:sty m:val="p"/>
            </m:rPr>
            <m:t>=</m:t>
          </m:r>
          <m:r>
            <m:t>x</m:t>
          </m:r>
          <m:r>
            <m:rPr>
              <m:sty m:val="p"/>
            </m:rPr>
            <m:t>}</m:t>
          </m:r>
          <m:r>
            <m:rPr>
              <m:sty m:val="p"/>
            </m:rPr>
            <m:t>,</m:t>
          </m:r>
        </m:oMath>
      </m:oMathPara>
    </w:p>
    <w:p>
      <w:pPr>
        <w:pStyle w:val="FirstParagraph"/>
      </w:pPr>
      <w:r>
        <w:t xml:space="preserve">де</w:t>
      </w:r>
      <w:r>
        <w:t xml:space="preserve"> </w:t>
      </w:r>
      <m:oMath>
        <m:r>
          <m:t>l</m:t>
        </m:r>
        <m:d>
          <m:dPr>
            <m:begChr m:val="("/>
            <m:endChr m:val=")"/>
            <m:sepChr m:val=""/>
            <m:grow/>
          </m:dPr>
          <m:e>
            <m:r>
              <m:t>y</m:t>
            </m:r>
          </m:e>
        </m:d>
      </m:oMath>
      <w:r>
        <w:t xml:space="preserve"> </w:t>
      </w:r>
      <w:r>
        <w:t xml:space="preserve">позначає довжину слова</w:t>
      </w:r>
      <w:r>
        <w:t xml:space="preserve"> </w:t>
      </w:r>
      <m:oMath>
        <m:r>
          <m:t>y</m:t>
        </m:r>
      </m:oMath>
      <w:r>
        <w:t xml:space="preserve">. Індекс</w:t>
      </w:r>
      <w:r>
        <w:t xml:space="preserve"> </w:t>
      </w:r>
      <m:oMath>
        <m:r>
          <m:t>D</m:t>
        </m:r>
      </m:oMath>
      <w:r>
        <w:t xml:space="preserve"> </w:t>
      </w:r>
      <w:r>
        <w:t xml:space="preserve">підкреслює, що визначення залежить від вибору способу</w:t>
      </w:r>
      <w:r>
        <w:t xml:space="preserve"> </w:t>
      </w:r>
      <m:oMath>
        <m:r>
          <m:t>D</m:t>
        </m:r>
      </m:oMath>
      <w:r>
        <w:t xml:space="preserve">.</w:t>
      </w:r>
    </w:p>
    <w:p>
      <w:pPr>
        <w:pStyle w:val="BodyText"/>
      </w:pPr>
      <w:r>
        <w:t xml:space="preserve">Можна показати, що існують оптимальні способи опису. Спосіб опису тим кращий, чим він коротший. Тому природно дати таке визначення: спосіб</w:t>
      </w:r>
      <w:r>
        <w:t xml:space="preserve"> </w:t>
      </w:r>
      <m:oMath>
        <m:sSub>
          <m:e>
            <m:r>
              <m:t>D</m:t>
            </m:r>
          </m:e>
          <m:sub>
            <m:r>
              <m:t>1</m:t>
            </m:r>
          </m:sub>
        </m:sSub>
      </m:oMath>
      <w:r>
        <w:t xml:space="preserve"> </w:t>
      </w:r>
      <w:r>
        <w:t xml:space="preserve">не гірше за спосіб</w:t>
      </w:r>
      <w:r>
        <w:t xml:space="preserve"> </w:t>
      </w:r>
      <m:oMath>
        <m:sSub>
          <m:e>
            <m:r>
              <m:t>D</m:t>
            </m:r>
          </m:e>
          <m:sub>
            <m:r>
              <m:t>2</m:t>
            </m:r>
          </m:sub>
        </m:sSub>
      </m:oMath>
      <w:r>
        <w:t xml:space="preserve">, якщо</w:t>
      </w:r>
      <w:r>
        <w:t xml:space="preserve"> </w:t>
      </w:r>
      <m:oMath>
        <m:r>
          <m:t>K</m:t>
        </m:r>
        <m:sSub>
          <m:e>
            <m:r>
              <m:t>S</m:t>
            </m:r>
          </m:e>
          <m:sub>
            <m:sSub>
              <m:e>
                <m:r>
                  <m:t>D</m:t>
                </m:r>
              </m:e>
              <m:sub>
                <m:r>
                  <m:t>1</m:t>
                </m:r>
              </m:sub>
            </m:sSub>
          </m:sub>
        </m:sSub>
        <m:d>
          <m:dPr>
            <m:begChr m:val="("/>
            <m:endChr m:val=")"/>
            <m:sepChr m:val=""/>
            <m:grow/>
          </m:dPr>
          <m:e>
            <m:r>
              <m:t>x</m:t>
            </m:r>
          </m:e>
        </m:d>
        <m:r>
          <m:rPr>
            <m:sty m:val="p"/>
          </m:rPr>
          <m:t>≤</m:t>
        </m:r>
        <m:r>
          <m:t>K</m:t>
        </m:r>
        <m:sSub>
          <m:e>
            <m:r>
              <m:t>S</m:t>
            </m:r>
          </m:e>
          <m:sub>
            <m:sSub>
              <m:e>
                <m:r>
                  <m:t>D</m:t>
                </m:r>
              </m:e>
              <m:sub>
                <m:r>
                  <m:t>2</m:t>
                </m:r>
              </m:sub>
            </m:sSub>
          </m:sub>
        </m:sSub>
        <m:d>
          <m:dPr>
            <m:begChr m:val="("/>
            <m:endChr m:val=")"/>
            <m:sepChr m:val=""/>
            <m:grow/>
          </m:dPr>
          <m:e>
            <m:r>
              <m:t>x</m:t>
            </m:r>
          </m:e>
        </m:d>
        <m:r>
          <m:rPr>
            <m:sty m:val="p"/>
          </m:rPr>
          <m:t>+</m:t>
        </m:r>
        <m:r>
          <m:t>c</m:t>
        </m:r>
      </m:oMath>
      <w:r>
        <w:t xml:space="preserve"> </w:t>
      </w:r>
      <w:r>
        <w:t xml:space="preserve">при деякому</w:t>
      </w:r>
      <w:r>
        <w:t xml:space="preserve"> </w:t>
      </w:r>
      <m:oMath>
        <m:r>
          <m:t>c</m:t>
        </m:r>
      </m:oMath>
      <w:r>
        <w:t xml:space="preserve"> </w:t>
      </w:r>
      <w:r>
        <w:t xml:space="preserve">і при всіх</w:t>
      </w:r>
      <w:r>
        <w:t xml:space="preserve"> </w:t>
      </w:r>
      <m:oMath>
        <m:r>
          <m:t>x</m:t>
        </m:r>
      </m:oMath>
      <w:r>
        <w:t xml:space="preserve">.</w:t>
      </w:r>
    </w:p>
    <w:p>
      <w:pPr>
        <w:pStyle w:val="BodyText"/>
      </w:pPr>
      <w:r>
        <w:t xml:space="preserve">Отже, за Колмогоровим, складність об’єкту (наприклад, тексту — послідовності символів) — це довжина мінімальної програми яка виводить даний текст, а ентропія — це складність, що ділиться на довжину тексту. Також можна розглядати алгоритмічну складність як мінімальний час (або інші обчислювальні ресурси), необхідний для виконання цієї задачі на комп’ютері. А ще ми можемо говорити про комунікаційну складність завдань, в яких задіяно більше одного процесора: це кількість бітів, які потрібно передати при розв’язанні цього завдання</w:t>
      </w:r>
      <w:r>
        <w:t xml:space="preserve"> </w:t>
      </w:r>
      <w:r>
        <w:t xml:space="preserve"> [31,32]</w:t>
      </w:r>
      <w:r>
        <w:t xml:space="preserve">. На жаль, це визначення чисто умоглядне. Надійного способу однозначно визначити цю програму не існує. Але є алгоритми, які фактично якраз і намагаються обчислити колмогорівську складність тексту</w:t>
      </w:r>
      <w:r>
        <w:t xml:space="preserve"> </w:t>
      </w:r>
      <w:r>
        <w:t xml:space="preserve"> [33]</w:t>
      </w:r>
      <w:r>
        <w:t xml:space="preserve"> </w:t>
      </w:r>
      <w:r>
        <w:t xml:space="preserve">і ентропію</w:t>
      </w:r>
      <w:r>
        <w:t xml:space="preserve"> </w:t>
      </w:r>
      <w:r>
        <w:t xml:space="preserve"> [34]</w:t>
      </w:r>
      <w:r>
        <w:t xml:space="preserve">.</w:t>
      </w:r>
    </w:p>
    <w:bookmarkEnd w:id="375"/>
    <w:bookmarkStart w:id="384" w:name="X6cf037f9abd925f51d06ffe8736622bb0eaa9a4"/>
    <w:p>
      <w:pPr>
        <w:pStyle w:val="Heading3"/>
      </w:pPr>
      <w:r>
        <w:t xml:space="preserve">4.1.2 Оцінка складності Колмогорова за схемою Лемпела-Зіва</w:t>
      </w:r>
    </w:p>
    <w:p>
      <w:pPr>
        <w:pStyle w:val="FirstParagraph"/>
      </w:pPr>
      <w:r>
        <w:t xml:space="preserve">Універсальна (в сенсі застосовності до різних мовних систем) міра складності кінцевої символьної послідовності була запропонована Лемпелем і Зівом (Lempel and Ziv, LZ)</w:t>
      </w:r>
      <w:r>
        <w:t xml:space="preserve"> </w:t>
      </w:r>
      <w:r>
        <w:t xml:space="preserve"> [35]</w:t>
      </w:r>
      <w:r>
        <w:t xml:space="preserve">.</w:t>
      </w:r>
      <w:r>
        <w:t xml:space="preserve"> </w:t>
      </w:r>
      <w:r>
        <w:rPr>
          <w:bCs/>
          <w:b/>
        </w:rPr>
        <w:t xml:space="preserve">Складність Лемпеля-Зіва</w:t>
      </w:r>
      <w:r>
        <w:t xml:space="preserve"> </w:t>
      </w:r>
      <w:r>
        <w:t xml:space="preserve">(Lempel-Ziv complexity, LZC) є класичною мірою, яка для ергодичних джерел пов’язує поняття складності (у розумінні Колмогорова-Чайтіна) та швидкості ентропії</w:t>
      </w:r>
      <w:r>
        <w:t xml:space="preserve"> </w:t>
      </w:r>
      <w:r>
        <w:t xml:space="preserve"> [36,37]</w:t>
      </w:r>
      <w:r>
        <w:t xml:space="preserve">. Для ергодичного динамічного процесу кількість нової інформації, отриманої за одиницю часу (швидкість ентропії), може бути оцінена шляхом вимірювання здатності цього джерела генерувати нові патерни. Завдяки простоті методу LZC, швидкість ентропії може бути оцінена з однієї дискретної послідовності вимірювань з низькими обчислювальними витратами</w:t>
      </w:r>
      <w:r>
        <w:t xml:space="preserve"> </w:t>
      </w:r>
      <w:r>
        <w:t xml:space="preserve"> [38]</w:t>
      </w:r>
      <w:r>
        <w:t xml:space="preserve">. У рамках їх підходу складність послідовності оцінюється числом кроків процесу, що її породжує. Припустимими (редакційними) операціями при цьому є:</w:t>
      </w:r>
    </w:p>
    <w:p>
      <w:pPr>
        <w:numPr>
          <w:ilvl w:val="0"/>
          <w:numId w:val="1029"/>
        </w:numPr>
        <w:pStyle w:val="Compact"/>
      </w:pPr>
      <w:r>
        <w:t xml:space="preserve">Генерація символу (необхідна, як мінімум, для синтезу елементів алфавіту).</w:t>
      </w:r>
    </w:p>
    <w:p>
      <w:pPr>
        <w:numPr>
          <w:ilvl w:val="0"/>
          <w:numId w:val="1029"/>
        </w:numPr>
        <w:pStyle w:val="Compact"/>
      </w:pPr>
      <w:r>
        <w:t xml:space="preserve">Копіювання</w:t>
      </w:r>
      <w:r>
        <w:t xml:space="preserve"> </w:t>
      </w:r>
      <w:r>
        <w:t xml:space="preserve">“</w:t>
      </w:r>
      <w:r>
        <w:t xml:space="preserve">готового</w:t>
      </w:r>
      <w:r>
        <w:t xml:space="preserve">”</w:t>
      </w:r>
      <w:r>
        <w:t xml:space="preserve"> </w:t>
      </w:r>
      <w:r>
        <w:t xml:space="preserve">фрагмента з передісторії (тобто з уже синтезованої частини тексту).</w:t>
      </w:r>
    </w:p>
    <w:p>
      <w:pPr>
        <w:pStyle w:val="FirstParagraph"/>
      </w:pPr>
      <w:r>
        <w:t xml:space="preserve">Нехай</w:t>
      </w:r>
      <w:r>
        <w:t xml:space="preserve"> </w:t>
      </w:r>
      <m:oMath>
        <m:r>
          <m:t>Σ</m:t>
        </m:r>
      </m:oMath>
      <w:r>
        <w:t xml:space="preserve"> </w:t>
      </w:r>
      <w:r>
        <w:t xml:space="preserve">— скінчений алфавіт,</w:t>
      </w:r>
      <w:r>
        <w:t xml:space="preserve"> </w:t>
      </w:r>
      <m:oMath>
        <m:r>
          <m:t>S</m:t>
        </m:r>
      </m:oMath>
      <w:r>
        <w:t xml:space="preserve"> </w:t>
      </w:r>
      <w:r>
        <w:t xml:space="preserve">— текст (послідовність символів), складений з</w:t>
      </w:r>
      <w:r>
        <w:t xml:space="preserve"> </w:t>
      </w:r>
      <w:r>
        <w:t xml:space="preserve">елементів</w:t>
      </w:r>
      <w:r>
        <w:t xml:space="preserve"> </w:t>
      </w:r>
      <m:oMath>
        <m:r>
          <m:t>Σ</m:t>
        </m:r>
      </m:oMath>
      <w:r>
        <w:t xml:space="preserve">;</w:t>
      </w:r>
      <w:r>
        <w:t xml:space="preserve"> </w:t>
      </w:r>
      <m:oMath>
        <m:r>
          <m:t>S</m:t>
        </m:r>
        <m:d>
          <m:dPr>
            <m:begChr m:val="["/>
            <m:endChr m:val="]"/>
            <m:sepChr m:val=""/>
            <m:grow/>
          </m:dPr>
          <m:e>
            <m:r>
              <m:t>i</m:t>
            </m:r>
          </m:e>
        </m:d>
      </m:oMath>
      <w:r>
        <w:t xml:space="preserve"> </w:t>
      </w:r>
      <w:r>
        <w:t xml:space="preserve">—</w:t>
      </w:r>
      <w:r>
        <w:t xml:space="preserve"> </w:t>
      </w:r>
      <m:oMath>
        <m:r>
          <m:t>i</m:t>
        </m:r>
      </m:oMath>
      <w:r>
        <w:t xml:space="preserve">-й символ тексту;</w:t>
      </w:r>
      <w:r>
        <w:t xml:space="preserve"> </w:t>
      </w:r>
      <m:oMath>
        <m:r>
          <m:t>S</m:t>
        </m:r>
        <m:d>
          <m:dPr>
            <m:begChr m:val="["/>
            <m:endChr m:val="]"/>
            <m:sepChr m:val=""/>
            <m:grow/>
          </m:dPr>
          <m:e>
            <m:r>
              <m:t>i</m:t>
            </m:r>
            <m:r>
              <m:rPr>
                <m:sty m:val="p"/>
              </m:rPr>
              <m:t>:</m:t>
            </m:r>
            <m:r>
              <m:t>j</m:t>
            </m:r>
          </m:e>
        </m:d>
      </m:oMath>
      <w:r>
        <w:t xml:space="preserve"> </w:t>
      </w:r>
      <w:r>
        <w:t xml:space="preserve">— фрагмент тексту з</w:t>
      </w:r>
      <w:r>
        <w:t xml:space="preserve"> </w:t>
      </w:r>
      <m:oMath>
        <m:r>
          <m:t>i</m:t>
        </m:r>
      </m:oMath>
      <w:r>
        <w:t xml:space="preserve">-го по</w:t>
      </w:r>
      <w:r>
        <w:t xml:space="preserve"> </w:t>
      </w:r>
      <m:oMath>
        <m:r>
          <m:t>j</m:t>
        </m:r>
      </m:oMath>
      <w:r>
        <w:t xml:space="preserve">-й символ включно</w:t>
      </w:r>
      <w:r>
        <w:t xml:space="preserve"> </w:t>
      </w:r>
      <m:oMath>
        <m:d>
          <m:dPr>
            <m:begChr m:val="("/>
            <m:endChr m:val=")"/>
            <m:sepChr m:val=""/>
            <m:grow/>
          </m:dPr>
          <m:e>
            <m:r>
              <m:t>i</m:t>
            </m:r>
            <m:r>
              <m:rPr>
                <m:sty m:val="p"/>
              </m:rPr>
              <m:t>&lt;</m:t>
            </m:r>
            <m:r>
              <m:t>j</m:t>
            </m:r>
          </m:e>
        </m:d>
      </m:oMath>
      <w:r>
        <w:t xml:space="preserve">;</w:t>
      </w:r>
      <w:r>
        <w:t xml:space="preserve"> </w:t>
      </w:r>
      <m:oMath>
        <m:r>
          <m:t>N</m:t>
        </m:r>
        <m:r>
          <m:rPr>
            <m:sty m:val="p"/>
          </m:rPr>
          <m:t>=</m:t>
        </m:r>
        <m:d>
          <m:dPr>
            <m:begChr m:val="|"/>
            <m:endChr m:val="|"/>
            <m:sepChr m:val=""/>
            <m:grow/>
          </m:dPr>
          <m:e>
            <m:r>
              <m:t>S</m:t>
            </m:r>
          </m:e>
        </m:d>
      </m:oMath>
      <w:r>
        <w:t xml:space="preserve"> </w:t>
      </w:r>
      <w:r>
        <w:t xml:space="preserve">— довжина тексту</w:t>
      </w:r>
      <w:r>
        <w:t xml:space="preserve"> </w:t>
      </w:r>
      <m:oMath>
        <m:r>
          <m:t>S</m:t>
        </m:r>
      </m:oMath>
      <w:r>
        <w:t xml:space="preserve">. Тоді схему синтезу послідовності можна представити у вигляді конкатенації</w:t>
      </w:r>
    </w:p>
    <w:p>
      <w:pPr>
        <w:pStyle w:val="BodyText"/>
      </w:pPr>
      <w:bookmarkStart w:id="376" w:name="eq-4-1"/>
      <m:oMathPara>
        <m:oMathParaPr>
          <m:jc m:val="center"/>
        </m:oMathParaPr>
        <m:oMath>
          <m:r>
            <m:t>H</m:t>
          </m:r>
          <m:d>
            <m:dPr>
              <m:begChr m:val="("/>
              <m:endChr m:val=")"/>
              <m:sepChr m:val=""/>
              <m:grow/>
            </m:dPr>
            <m:e>
              <m:r>
                <m:t>S</m:t>
              </m:r>
            </m:e>
          </m:d>
          <m:r>
            <m:rPr>
              <m:sty m:val="p"/>
            </m:rPr>
            <m:t>=</m:t>
          </m:r>
          <m:r>
            <m:t>S</m:t>
          </m:r>
          <m:d>
            <m:dPr>
              <m:begChr m:val="["/>
              <m:endChr m:val="]"/>
              <m:sepChr m:val=""/>
              <m:grow/>
            </m:dPr>
            <m:e>
              <m:r>
                <m:t>1</m:t>
              </m:r>
              <m:r>
                <m:rPr>
                  <m:sty m:val="p"/>
                </m:rPr>
                <m:t>:</m:t>
              </m:r>
              <m:sSub>
                <m:e>
                  <m:r>
                    <m:t>i</m:t>
                  </m:r>
                </m:e>
                <m:sub>
                  <m:r>
                    <m:t>1</m:t>
                  </m:r>
                </m:sub>
              </m:sSub>
            </m:e>
          </m:d>
          <m:r>
            <m:t>S</m:t>
          </m:r>
          <m:d>
            <m:dPr>
              <m:begChr m:val="["/>
              <m:endChr m:val="]"/>
              <m:sepChr m:val=""/>
              <m:grow/>
            </m:dPr>
            <m:e>
              <m:sSub>
                <m:e>
                  <m:r>
                    <m:t>i</m:t>
                  </m:r>
                </m:e>
                <m:sub>
                  <m:r>
                    <m:t>1</m:t>
                  </m:r>
                </m:sub>
              </m:sSub>
              <m:r>
                <m:rPr>
                  <m:sty m:val="p"/>
                </m:rPr>
                <m:t>+</m:t>
              </m:r>
              <m:r>
                <m:t>1</m:t>
              </m:r>
              <m:r>
                <m:rPr>
                  <m:sty m:val="p"/>
                </m:rPr>
                <m:t>:</m:t>
              </m:r>
              <m:sSub>
                <m:e>
                  <m:r>
                    <m:t>i</m:t>
                  </m:r>
                </m:e>
                <m:sub>
                  <m:r>
                    <m:t>2</m:t>
                  </m:r>
                </m:sub>
              </m:sSub>
            </m:e>
          </m:d>
          <m:r>
            <m:rPr>
              <m:sty m:val="p"/>
            </m:rPr>
            <m:t>.</m:t>
          </m:r>
          <m:r>
            <m:rPr>
              <m:sty m:val="p"/>
            </m:rPr>
            <m:t>.</m:t>
          </m:r>
          <m:r>
            <m:rPr>
              <m:sty m:val="p"/>
            </m:rPr>
            <m:t>.</m:t>
          </m:r>
          <m:r>
            <m:t>S</m:t>
          </m:r>
          <m:d>
            <m:dPr>
              <m:begChr m:val="["/>
              <m:endChr m:val="]"/>
              <m:sepChr m:val=""/>
              <m:grow/>
            </m:dPr>
            <m:e>
              <m:sSub>
                <m:e>
                  <m:r>
                    <m:t>i</m:t>
                  </m:r>
                </m:e>
                <m:sub>
                  <m:r>
                    <m:t>k</m:t>
                  </m:r>
                  <m:r>
                    <m:rPr>
                      <m:sty m:val="p"/>
                    </m:rPr>
                    <m:t>−</m:t>
                  </m:r>
                  <m:r>
                    <m:t>1</m:t>
                  </m:r>
                </m:sub>
              </m:sSub>
              <m:r>
                <m:rPr>
                  <m:sty m:val="p"/>
                </m:rPr>
                <m:t>+</m:t>
              </m:r>
              <m:r>
                <m:t>1</m:t>
              </m:r>
              <m:r>
                <m:rPr>
                  <m:sty m:val="p"/>
                </m:rPr>
                <m:t>:</m:t>
              </m:r>
              <m:sSub>
                <m:e>
                  <m:r>
                    <m:t>i</m:t>
                  </m:r>
                </m:e>
                <m:sub>
                  <m:r>
                    <m:t>k</m:t>
                  </m:r>
                </m:sub>
              </m:sSub>
            </m:e>
          </m:d>
          <m:r>
            <m:rPr>
              <m:sty m:val="p"/>
            </m:rPr>
            <m:t>.</m:t>
          </m:r>
          <m:r>
            <m:rPr>
              <m:sty m:val="p"/>
            </m:rPr>
            <m:t>.</m:t>
          </m:r>
          <m:r>
            <m:rPr>
              <m:sty m:val="p"/>
            </m:rPr>
            <m:t>.</m:t>
          </m:r>
          <m:r>
            <m:t>S</m:t>
          </m:r>
          <m:d>
            <m:dPr>
              <m:begChr m:val="["/>
              <m:endChr m:val="]"/>
              <m:sepChr m:val=""/>
              <m:grow/>
            </m:dPr>
            <m:e>
              <m:sSub>
                <m:e>
                  <m:r>
                    <m:t>i</m:t>
                  </m:r>
                </m:e>
                <m:sub>
                  <m:r>
                    <m:t>m</m:t>
                  </m:r>
                  <m:r>
                    <m:rPr>
                      <m:sty m:val="p"/>
                    </m:rPr>
                    <m:t>−</m:t>
                  </m:r>
                  <m:r>
                    <m:t>1</m:t>
                  </m:r>
                </m:sub>
              </m:sSub>
              <m:r>
                <m:rPr>
                  <m:sty m:val="p"/>
                </m:rPr>
                <m:t>+</m:t>
              </m:r>
              <m:r>
                <m:t>1</m:t>
              </m:r>
              <m:r>
                <m:rPr>
                  <m:sty m:val="p"/>
                </m:rPr>
                <m:t>:</m:t>
              </m:r>
              <m:r>
                <m:t>N</m:t>
              </m:r>
            </m:e>
          </m:d>
          <m:r>
            <m:rPr>
              <m:sty m:val="p"/>
            </m:rPr>
            <m:t>,</m:t>
          </m:r>
          <m:r>
            <m:t>  </m:t>
          </m:r>
          <m:d>
            <m:dPr>
              <m:begChr m:val="("/>
              <m:endChr m:val=")"/>
              <m:sepChr m:val=""/>
              <m:grow/>
            </m:dPr>
            <m:e>
              <m:r>
                <m:t>4.1</m:t>
              </m:r>
            </m:e>
          </m:d>
        </m:oMath>
      </m:oMathPara>
      <w:bookmarkEnd w:id="376"/>
    </w:p>
    <w:p>
      <w:pPr>
        <w:pStyle w:val="FirstParagraph"/>
      </w:pPr>
      <w:r>
        <w:t xml:space="preserve">де</w:t>
      </w:r>
      <w:r>
        <w:t xml:space="preserve"> </w:t>
      </w:r>
      <m:oMath>
        <m:r>
          <m:t>S</m:t>
        </m:r>
        <m:d>
          <m:dPr>
            <m:begChr m:val="["/>
            <m:endChr m:val="]"/>
            <m:sepChr m:val=""/>
            <m:grow/>
          </m:dPr>
          <m:e>
            <m:sSub>
              <m:e>
                <m:r>
                  <m:t>i</m:t>
                </m:r>
              </m:e>
              <m:sub>
                <m:r>
                  <m:t>k</m:t>
                </m:r>
                <m:r>
                  <m:rPr>
                    <m:sty m:val="p"/>
                  </m:rPr>
                  <m:t>−</m:t>
                </m:r>
                <m:r>
                  <m:t>1</m:t>
                </m:r>
              </m:sub>
            </m:sSub>
            <m:r>
              <m:rPr>
                <m:sty m:val="p"/>
              </m:rPr>
              <m:t>+</m:t>
            </m:r>
            <m:r>
              <m:t>1</m:t>
            </m:r>
            <m:r>
              <m:rPr>
                <m:sty m:val="p"/>
              </m:rPr>
              <m:t>:</m:t>
            </m:r>
            <m:sSub>
              <m:e>
                <m:r>
                  <m:t>i</m:t>
                </m:r>
              </m:e>
              <m:sub>
                <m:r>
                  <m:t>k</m:t>
                </m:r>
              </m:sub>
            </m:sSub>
          </m:e>
        </m:d>
      </m:oMath>
      <w:r>
        <w:t xml:space="preserve"> </w:t>
      </w:r>
      <w:r>
        <w:t xml:space="preserve">— фрагмент</w:t>
      </w:r>
      <w:r>
        <w:t xml:space="preserve"> </w:t>
      </w:r>
      <m:oMath>
        <m:r>
          <m:t>S</m:t>
        </m:r>
      </m:oMath>
      <w:r>
        <w:t xml:space="preserve">, породжуваний на</w:t>
      </w:r>
      <w:r>
        <w:t xml:space="preserve"> </w:t>
      </w:r>
      <m:oMath>
        <m:r>
          <m:t>k</m:t>
        </m:r>
      </m:oMath>
      <w:r>
        <w:t xml:space="preserve">-му кроці, а</w:t>
      </w:r>
      <w:r>
        <w:t xml:space="preserve"> </w:t>
      </w:r>
      <m:oMath>
        <m:r>
          <m:t>m</m:t>
        </m:r>
        <m:r>
          <m:rPr>
            <m:sty m:val="p"/>
          </m:rPr>
          <m:t>=</m:t>
        </m:r>
        <m:sSub>
          <m:e>
            <m:r>
              <m:t>m</m:t>
            </m:r>
          </m:e>
          <m:sub>
            <m:r>
              <m:t>H</m:t>
            </m:r>
          </m:sub>
        </m:sSub>
        <m:d>
          <m:dPr>
            <m:begChr m:val="("/>
            <m:endChr m:val=")"/>
            <m:sepChr m:val=""/>
            <m:grow/>
          </m:dPr>
          <m:e>
            <m:r>
              <m:t>S</m:t>
            </m:r>
          </m:e>
        </m:d>
      </m:oMath>
      <w:r>
        <w:t xml:space="preserve"> </w:t>
      </w:r>
      <w:r>
        <w:t xml:space="preserve">— число кроків</w:t>
      </w:r>
      <w:r>
        <w:t xml:space="preserve"> </w:t>
      </w:r>
      <w:r>
        <w:t xml:space="preserve">процесу. З усіляких схем породження</w:t>
      </w:r>
      <w:r>
        <w:t xml:space="preserve"> </w:t>
      </w:r>
      <m:oMath>
        <m:r>
          <m:t>S</m:t>
        </m:r>
      </m:oMath>
      <w:r>
        <w:t xml:space="preserve"> </w:t>
      </w:r>
      <w:r>
        <w:t xml:space="preserve">обирається мінімальна за числом кроків. Таким чином, складність послідовності</w:t>
      </w:r>
      <w:r>
        <w:t xml:space="preserve"> </w:t>
      </w:r>
      <m:oMath>
        <m:r>
          <m:t>S</m:t>
        </m:r>
      </m:oMath>
      <w:r>
        <w:t xml:space="preserve"> </w:t>
      </w:r>
      <w:r>
        <w:t xml:space="preserve">за LZ</w:t>
      </w:r>
    </w:p>
    <w:p>
      <w:pPr>
        <w:pStyle w:val="BodyText"/>
      </w:pPr>
      <m:oMathPara>
        <m:oMathParaPr>
          <m:jc m:val="center"/>
        </m:oMathParaPr>
        <m:oMath>
          <m:sSub>
            <m:e>
              <m:r>
                <m:t>c</m:t>
              </m:r>
            </m:e>
            <m:sub>
              <m:r>
                <m:t>L</m:t>
              </m:r>
              <m:r>
                <m:t>Z</m:t>
              </m:r>
            </m:sub>
          </m:sSub>
          <m:d>
            <m:dPr>
              <m:begChr m:val="("/>
              <m:endChr m:val=")"/>
              <m:sepChr m:val=""/>
              <m:grow/>
            </m:dPr>
            <m:e>
              <m:r>
                <m:t>S</m:t>
              </m:r>
            </m:e>
          </m:d>
          <m:r>
            <m:rPr>
              <m:sty m:val="p"/>
            </m:rPr>
            <m:t>=</m:t>
          </m:r>
          <m:limLow>
            <m:e>
              <m:r>
                <m:rPr>
                  <m:sty m:val="p"/>
                </m:rPr>
                <m:t>min</m:t>
              </m:r>
            </m:e>
            <m:lim>
              <m:r>
                <m:t>H</m:t>
              </m:r>
            </m:lim>
          </m:limLow>
          <m:r>
            <m:rPr>
              <m:sty m:val="p"/>
            </m:rPr>
            <m:t>{</m:t>
          </m:r>
          <m:sSub>
            <m:e>
              <m:r>
                <m:t>m</m:t>
              </m:r>
            </m:e>
            <m:sub>
              <m:r>
                <m:t>H</m:t>
              </m:r>
            </m:sub>
          </m:sSub>
          <m:d>
            <m:dPr>
              <m:begChr m:val="("/>
              <m:endChr m:val=")"/>
              <m:sepChr m:val=""/>
              <m:grow/>
            </m:dPr>
            <m:e>
              <m:r>
                <m:t>S</m:t>
              </m:r>
            </m:e>
          </m:d>
          <m:r>
            <m:rPr>
              <m:sty m:val="p"/>
            </m:rPr>
            <m:t>}</m:t>
          </m:r>
          <m:r>
            <m:rPr>
              <m:sty m:val="p"/>
            </m:rPr>
            <m:t>.</m:t>
          </m:r>
        </m:oMath>
      </m:oMathPara>
    </w:p>
    <w:p>
      <w:pPr>
        <w:pStyle w:val="FirstParagraph"/>
      </w:pPr>
      <w:r>
        <w:t xml:space="preserve">Мінімальність числа кроків забезпечується вибором для копіювання на кожному кроці максимально довгого прототипу з передісторії. Якщо позначити через</w:t>
      </w:r>
      <w:r>
        <w:t xml:space="preserve"> </w:t>
      </w:r>
      <m:oMath>
        <m:r>
          <m:t>j</m:t>
        </m:r>
        <m:d>
          <m:dPr>
            <m:begChr m:val="("/>
            <m:endChr m:val=")"/>
            <m:sepChr m:val=""/>
            <m:grow/>
          </m:dPr>
          <m:e>
            <m:r>
              <m:t>k</m:t>
            </m:r>
          </m:e>
        </m:d>
      </m:oMath>
      <w:r>
        <w:t xml:space="preserve"> </w:t>
      </w:r>
      <w:r>
        <w:t xml:space="preserve">номер позиції, з якої починається копіювання на</w:t>
      </w:r>
      <w:r>
        <w:t xml:space="preserve"> </w:t>
      </w:r>
      <m:oMath>
        <m:r>
          <m:t>k</m:t>
        </m:r>
      </m:oMath>
      <w:r>
        <w:t xml:space="preserve">-му кроці, то довжина фрагмента копіювання</w:t>
      </w:r>
    </w:p>
    <w:p>
      <w:pPr>
        <w:pStyle w:val="BodyText"/>
      </w:pPr>
      <w:bookmarkStart w:id="377" w:name="eq-4-2"/>
      <m:oMathPara>
        <m:oMathParaPr>
          <m:jc m:val="center"/>
        </m:oMathParaPr>
        <m:oMath>
          <m:sSub>
            <m:e>
              <m:r>
                <m:t>l</m:t>
              </m:r>
            </m:e>
            <m:sub>
              <m:r>
                <m:t>j</m:t>
              </m:r>
              <m:d>
                <m:dPr>
                  <m:begChr m:val="("/>
                  <m:endChr m:val=")"/>
                  <m:sepChr m:val=""/>
                  <m:grow/>
                </m:dPr>
                <m:e>
                  <m:r>
                    <m:t>k</m:t>
                  </m:r>
                </m:e>
              </m:d>
            </m:sub>
          </m:sSub>
          <m:r>
            <m:rPr>
              <m:sty m:val="p"/>
            </m:rPr>
            <m:t>=</m:t>
          </m:r>
          <m:sSub>
            <m:e>
              <m:r>
                <m:t>i</m:t>
              </m:r>
            </m:e>
            <m:sub>
              <m:r>
                <m:t>k</m:t>
              </m:r>
            </m:sub>
          </m:sSub>
          <m:r>
            <m:rPr>
              <m:sty m:val="p"/>
            </m:rPr>
            <m:t>−</m:t>
          </m:r>
          <m:sSub>
            <m:e>
              <m:r>
                <m:t>i</m:t>
              </m:r>
            </m:e>
            <m:sub>
              <m:r>
                <m:t>k</m:t>
              </m:r>
              <m:r>
                <m:rPr>
                  <m:sty m:val="p"/>
                </m:rPr>
                <m:t>−</m:t>
              </m:r>
              <m:r>
                <m:t>1</m:t>
              </m:r>
            </m:sub>
          </m:sSub>
          <m:r>
            <m:rPr>
              <m:sty m:val="p"/>
            </m:rPr>
            <m:t>−</m:t>
          </m:r>
          <m:r>
            <m:t>1</m:t>
          </m:r>
          <m:r>
            <m:rPr>
              <m:sty m:val="p"/>
            </m:rPr>
            <m:t>=</m:t>
          </m:r>
          <m:limLow>
            <m:e>
              <m:r>
                <m:rPr>
                  <m:sty m:val="p"/>
                </m:rPr>
                <m:t>max</m:t>
              </m:r>
            </m:e>
            <m:lim>
              <m:r>
                <m:t>j</m:t>
              </m:r>
              <m:r>
                <m:rPr>
                  <m:sty m:val="p"/>
                </m:rPr>
                <m:t>≤</m:t>
              </m:r>
              <m:sSub>
                <m:e>
                  <m:r>
                    <m:t>i</m:t>
                  </m:r>
                </m:e>
                <m:sub>
                  <m:r>
                    <m:t>k</m:t>
                  </m:r>
                  <m:r>
                    <m:rPr>
                      <m:sty m:val="p"/>
                    </m:rPr>
                    <m:t>−</m:t>
                  </m:r>
                  <m:r>
                    <m:t>1</m:t>
                  </m:r>
                </m:sub>
              </m:sSub>
            </m:lim>
          </m:limLow>
          <m:r>
            <m:rPr>
              <m:sty m:val="p"/>
            </m:rPr>
            <m:t>{</m:t>
          </m:r>
          <m:sSub>
            <m:e>
              <m:r>
                <m:t>l</m:t>
              </m:r>
            </m:e>
            <m:sub>
              <m:r>
                <m:t>j</m:t>
              </m:r>
            </m:sub>
          </m:sSub>
          <m:r>
            <m:rPr>
              <m:sty m:val="p"/>
            </m:rPr>
            <m:t>:</m:t>
          </m:r>
          <m:r>
            <m:t>S</m:t>
          </m:r>
          <m:d>
            <m:dPr>
              <m:begChr m:val="["/>
              <m:endChr m:val="]"/>
              <m:sepChr m:val=""/>
              <m:grow/>
            </m:dPr>
            <m:e>
              <m:sSub>
                <m:e>
                  <m:r>
                    <m:t>i</m:t>
                  </m:r>
                </m:e>
                <m:sub>
                  <m:r>
                    <m:t>k</m:t>
                  </m:r>
                  <m:r>
                    <m:rPr>
                      <m:sty m:val="p"/>
                    </m:rPr>
                    <m:t>−</m:t>
                  </m:r>
                  <m:r>
                    <m:t>1</m:t>
                  </m:r>
                </m:sub>
              </m:sSub>
              <m:r>
                <m:rPr>
                  <m:sty m:val="p"/>
                </m:rPr>
                <m:t>+</m:t>
              </m:r>
              <m:r>
                <m:t>1</m:t>
              </m:r>
              <m:r>
                <m:rPr>
                  <m:sty m:val="p"/>
                </m:rPr>
                <m:t>:</m:t>
              </m:r>
              <m:sSub>
                <m:e>
                  <m:r>
                    <m:t>i</m:t>
                  </m:r>
                </m:e>
                <m:sub>
                  <m:r>
                    <m:t>k</m:t>
                  </m:r>
                  <m:r>
                    <m:rPr>
                      <m:sty m:val="p"/>
                    </m:rPr>
                    <m:t>−</m:t>
                  </m:r>
                  <m:r>
                    <m:t>1</m:t>
                  </m:r>
                </m:sub>
              </m:sSub>
              <m:r>
                <m:rPr>
                  <m:sty m:val="p"/>
                </m:rPr>
                <m:t>+</m:t>
              </m:r>
              <m:sSub>
                <m:e>
                  <m:r>
                    <m:t>l</m:t>
                  </m:r>
                </m:e>
                <m:sub>
                  <m:r>
                    <m:t>j</m:t>
                  </m:r>
                </m:sub>
              </m:sSub>
            </m:e>
          </m:d>
          <m:r>
            <m:rPr>
              <m:sty m:val="p"/>
            </m:rPr>
            <m:t>=</m:t>
          </m:r>
          <m:r>
            <m:t>S</m:t>
          </m:r>
          <m:d>
            <m:dPr>
              <m:begChr m:val="["/>
              <m:endChr m:val="]"/>
              <m:sepChr m:val=""/>
              <m:grow/>
            </m:dPr>
            <m:e>
              <m:r>
                <m:t>j</m:t>
              </m:r>
              <m:r>
                <m:rPr>
                  <m:sty m:val="p"/>
                </m:rPr>
                <m:t>:</m:t>
              </m:r>
              <m:r>
                <m:t>j</m:t>
              </m:r>
              <m:r>
                <m:rPr>
                  <m:sty m:val="p"/>
                </m:rPr>
                <m:t>+</m:t>
              </m:r>
              <m:sSub>
                <m:e>
                  <m:r>
                    <m:t>l</m:t>
                  </m:r>
                </m:e>
                <m:sub>
                  <m:r>
                    <m:t>j</m:t>
                  </m:r>
                </m:sub>
              </m:sSub>
              <m:r>
                <m:rPr>
                  <m:sty m:val="p"/>
                </m:rPr>
                <m:t>−</m:t>
              </m:r>
              <m:r>
                <m:t>1</m:t>
              </m:r>
            </m:e>
          </m:d>
          <m:r>
            <m:rPr>
              <m:sty m:val="p"/>
            </m:rPr>
            <m:t>}</m:t>
          </m:r>
          <m:r>
            <m:rPr>
              <m:sty m:val="p"/>
            </m:rPr>
            <m:t>,</m:t>
          </m:r>
          <m:r>
            <m:t>  </m:t>
          </m:r>
          <m:d>
            <m:dPr>
              <m:begChr m:val="("/>
              <m:endChr m:val=")"/>
              <m:sepChr m:val=""/>
              <m:grow/>
            </m:dPr>
            <m:e>
              <m:r>
                <m:t>4.2</m:t>
              </m:r>
            </m:e>
          </m:d>
        </m:oMath>
      </m:oMathPara>
      <w:bookmarkEnd w:id="377"/>
    </w:p>
    <w:p>
      <w:pPr>
        <w:pStyle w:val="FirstParagraph"/>
      </w:pPr>
      <w:r>
        <w:t xml:space="preserve">а сам</w:t>
      </w:r>
      <w:r>
        <w:t xml:space="preserve"> </w:t>
      </w:r>
      <m:oMath>
        <m:r>
          <m:t>k</m:t>
        </m:r>
      </m:oMath>
      <w:r>
        <w:t xml:space="preserve">-й компонент складнісного розкладання (</w:t>
      </w:r>
      <w:hyperlink w:anchor="eq-4-1">
        <w:r>
          <w:rPr>
            <w:rStyle w:val="Hyperlink"/>
          </w:rPr>
          <w:t xml:space="preserve">4.1</w:t>
        </w:r>
      </w:hyperlink>
      <w:r>
        <w:t xml:space="preserve">) можна записати у вигляді</w:t>
      </w:r>
    </w:p>
    <w:p>
      <w:pPr>
        <w:pStyle w:val="BodyText"/>
      </w:pPr>
      <w:bookmarkStart w:id="378" w:name="eq-4-3"/>
      <m:oMathPara>
        <m:oMathParaPr>
          <m:jc m:val="center"/>
        </m:oMathParaPr>
        <m:oMath>
          <m:r>
            <m:t>S</m:t>
          </m:r>
          <m:d>
            <m:dPr>
              <m:begChr m:val="["/>
              <m:endChr m:val="]"/>
              <m:sepChr m:val=""/>
              <m:grow/>
            </m:dPr>
            <m:e>
              <m:sSub>
                <m:e>
                  <m:r>
                    <m:t>i</m:t>
                  </m:r>
                </m:e>
                <m:sub>
                  <m:r>
                    <m:t>k</m:t>
                  </m:r>
                  <m:r>
                    <m:rPr>
                      <m:sty m:val="p"/>
                    </m:rPr>
                    <m:t>−</m:t>
                  </m:r>
                  <m:r>
                    <m:t>1</m:t>
                  </m:r>
                </m:sub>
              </m:sSub>
              <m:r>
                <m:rPr>
                  <m:sty m:val="p"/>
                </m:rPr>
                <m:t>+</m:t>
              </m:r>
              <m:r>
                <m:t>1</m:t>
              </m:r>
              <m:r>
                <m:rPr>
                  <m:sty m:val="p"/>
                </m:rPr>
                <m:t>:</m:t>
              </m:r>
              <m:sSub>
                <m:e>
                  <m:r>
                    <m:t>i</m:t>
                  </m:r>
                </m:e>
                <m:sub>
                  <m:r>
                    <m:t>k</m:t>
                  </m:r>
                </m:sub>
              </m:sSub>
            </m:e>
          </m:d>
          <m:r>
            <m:rPr>
              <m:sty m:val="p"/>
            </m:rPr>
            <m:t>=</m:t>
          </m:r>
          <m:d>
            <m:dPr>
              <m:begChr m:val="{"/>
              <m:endChr m:val=""/>
              <m:sepChr m:val=""/>
              <m:grow/>
            </m:dPr>
            <m:e>
              <m:m>
                <m:mPr>
                  <m:baseJc m:val="center"/>
                  <m:plcHide m:val="on"/>
                  <m:mcs>
                    <m:mc>
                      <m:mcPr>
                        <m:mcJc m:val="left"/>
                        <m:count m:val="1"/>
                      </m:mcPr>
                    </m:mc>
                    <m:mc>
                      <m:mcPr>
                        <m:mcJc m:val="left"/>
                        <m:count m:val="1"/>
                      </m:mcPr>
                    </m:mc>
                  </m:mcs>
                </m:mPr>
                <m:mr>
                  <m:e>
                    <m:r>
                      <m:t>S</m:t>
                    </m:r>
                    <m:d>
                      <m:dPr>
                        <m:begChr m:val="["/>
                        <m:endChr m:val="]"/>
                        <m:sepChr m:val=""/>
                        <m:grow/>
                      </m:dPr>
                      <m:e>
                        <m:r>
                          <m:t>j</m:t>
                        </m:r>
                        <m:d>
                          <m:dPr>
                            <m:begChr m:val="("/>
                            <m:endChr m:val=")"/>
                            <m:sepChr m:val=""/>
                            <m:grow/>
                          </m:dPr>
                          <m:e>
                            <m:r>
                              <m:t>k</m:t>
                            </m:r>
                          </m:e>
                        </m:d>
                        <m:r>
                          <m:rPr>
                            <m:sty m:val="p"/>
                          </m:rPr>
                          <m:t>:</m:t>
                        </m:r>
                        <m:r>
                          <m:t>j</m:t>
                        </m:r>
                        <m:d>
                          <m:dPr>
                            <m:begChr m:val="("/>
                            <m:endChr m:val=")"/>
                            <m:sepChr m:val=""/>
                            <m:grow/>
                          </m:dPr>
                          <m:e>
                            <m:r>
                              <m:t>k</m:t>
                            </m:r>
                          </m:e>
                        </m:d>
                        <m:r>
                          <m:rPr>
                            <m:sty m:val="p"/>
                          </m:rPr>
                          <m:t>+</m:t>
                        </m:r>
                        <m:sSub>
                          <m:e>
                            <m:r>
                              <m:t>l</m:t>
                            </m:r>
                          </m:e>
                          <m:sub>
                            <m:r>
                              <m:t>j</m:t>
                            </m:r>
                            <m:d>
                              <m:dPr>
                                <m:begChr m:val="("/>
                                <m:endChr m:val=")"/>
                                <m:sepChr m:val=""/>
                                <m:grow/>
                              </m:dPr>
                              <m:e>
                                <m:r>
                                  <m:t>k</m:t>
                                </m:r>
                              </m:e>
                            </m:d>
                          </m:sub>
                        </m:sSub>
                        <m:r>
                          <m:rPr>
                            <m:sty m:val="p"/>
                          </m:rPr>
                          <m:t>−</m:t>
                        </m:r>
                        <m:r>
                          <m:t>1</m:t>
                        </m:r>
                      </m:e>
                    </m:d>
                  </m:e>
                  <m:e>
                    <m:r>
                      <m:rPr>
                        <m:nor/>
                        <m:sty m:val="p"/>
                      </m:rPr>
                      <m:t>якщо</m:t>
                    </m:r>
                    <m:r>
                      <m:t> </m:t>
                    </m:r>
                    <m:r>
                      <m:t>j</m:t>
                    </m:r>
                    <m:d>
                      <m:dPr>
                        <m:begChr m:val="("/>
                        <m:endChr m:val=")"/>
                        <m:sepChr m:val=""/>
                        <m:grow/>
                      </m:dPr>
                      <m:e>
                        <m:r>
                          <m:t>k</m:t>
                        </m:r>
                      </m:e>
                    </m:d>
                    <m:r>
                      <m:rPr>
                        <m:sty m:val="p"/>
                      </m:rPr>
                      <m:t>≠</m:t>
                    </m:r>
                    <m:r>
                      <m:t>0</m:t>
                    </m:r>
                    <m:r>
                      <m:rPr>
                        <m:sty m:val="p"/>
                      </m:rPr>
                      <m:t>,</m:t>
                    </m:r>
                  </m:e>
                </m:mr>
                <m:mr>
                  <m:e>
                    <m:r>
                      <m:t>S</m:t>
                    </m:r>
                    <m:d>
                      <m:dPr>
                        <m:begChr m:val="["/>
                        <m:endChr m:val="]"/>
                        <m:sepChr m:val=""/>
                        <m:grow/>
                      </m:dPr>
                      <m:e>
                        <m:sSub>
                          <m:e>
                            <m:r>
                              <m:t>i</m:t>
                            </m:r>
                          </m:e>
                          <m:sub>
                            <m:r>
                              <m:t>k</m:t>
                            </m:r>
                            <m:r>
                              <m:rPr>
                                <m:sty m:val="p"/>
                              </m:rPr>
                              <m:t>−</m:t>
                            </m:r>
                            <m:r>
                              <m:t>1</m:t>
                            </m:r>
                          </m:sub>
                        </m:sSub>
                        <m:r>
                          <m:rPr>
                            <m:sty m:val="p"/>
                          </m:rPr>
                          <m:t>+</m:t>
                        </m:r>
                        <m:r>
                          <m:t>1</m:t>
                        </m:r>
                      </m:e>
                    </m:d>
                  </m:e>
                  <m:e>
                    <m:r>
                      <m:rPr>
                        <m:nor/>
                        <m:sty m:val="p"/>
                      </m:rPr>
                      <m:t>якщо</m:t>
                    </m:r>
                    <m:r>
                      <m:t> </m:t>
                    </m:r>
                    <m:r>
                      <m:t>j</m:t>
                    </m:r>
                    <m:d>
                      <m:dPr>
                        <m:begChr m:val="("/>
                        <m:endChr m:val=")"/>
                        <m:sepChr m:val=""/>
                        <m:grow/>
                      </m:dPr>
                      <m:e>
                        <m:r>
                          <m:t>k</m:t>
                        </m:r>
                      </m:e>
                    </m:d>
                    <m:r>
                      <m:rPr>
                        <m:sty m:val="p"/>
                      </m:rPr>
                      <m:t>=</m:t>
                    </m:r>
                    <m:r>
                      <m:t>0</m:t>
                    </m:r>
                    <m:r>
                      <m:rPr>
                        <m:sty m:val="p"/>
                      </m:rPr>
                      <m:t>.</m:t>
                    </m:r>
                  </m:e>
                </m:mr>
              </m:m>
            </m:e>
          </m:d>
          <m:r>
            <m:t>  </m:t>
          </m:r>
          <m:d>
            <m:dPr>
              <m:begChr m:val="("/>
              <m:endChr m:val=")"/>
              <m:sepChr m:val=""/>
              <m:grow/>
            </m:dPr>
            <m:e>
              <m:r>
                <m:t>4.3</m:t>
              </m:r>
            </m:e>
          </m:d>
        </m:oMath>
      </m:oMathPara>
      <w:bookmarkEnd w:id="378"/>
    </w:p>
    <w:p>
      <w:pPr>
        <w:pStyle w:val="FirstParagraph"/>
      </w:pPr>
      <w:r>
        <w:t xml:space="preserve">Випадок</w:t>
      </w:r>
      <w:r>
        <w:t xml:space="preserve"> </w:t>
      </w:r>
      <m:oMath>
        <m:r>
          <m:t>j</m:t>
        </m:r>
        <m:d>
          <m:dPr>
            <m:begChr m:val="("/>
            <m:endChr m:val=")"/>
            <m:sepChr m:val=""/>
            <m:grow/>
          </m:dPr>
          <m:e>
            <m:r>
              <m:t>k</m:t>
            </m:r>
          </m:e>
        </m:d>
        <m:r>
          <m:rPr>
            <m:sty m:val="p"/>
          </m:rPr>
          <m:t>=</m:t>
        </m:r>
        <m:r>
          <m:t>0</m:t>
        </m:r>
      </m:oMath>
      <w:r>
        <w:t xml:space="preserve"> </w:t>
      </w:r>
      <w:r>
        <w:t xml:space="preserve">відповідає ситуації, коли в позиції</w:t>
      </w:r>
      <w:r>
        <w:t xml:space="preserve"> </w:t>
      </w:r>
      <m:oMath>
        <m:sSub>
          <m:e>
            <m:r>
              <m:t>i</m:t>
            </m:r>
          </m:e>
          <m:sub>
            <m:r>
              <m:t>k</m:t>
            </m:r>
            <m:r>
              <m:rPr>
                <m:sty m:val="p"/>
              </m:rPr>
              <m:t>−</m:t>
            </m:r>
            <m:r>
              <m:t>1</m:t>
            </m:r>
          </m:sub>
        </m:sSub>
        <m:r>
          <m:rPr>
            <m:sty m:val="p"/>
          </m:rPr>
          <m:t>+</m:t>
        </m:r>
        <m:r>
          <m:t>1</m:t>
        </m:r>
      </m:oMath>
      <w:r>
        <w:t xml:space="preserve"> </w:t>
      </w:r>
      <w:r>
        <w:t xml:space="preserve">стоїть символ, який раніше не зустрічався. При цьому ми застосовуємо операцію генерації символу.</w:t>
      </w:r>
    </w:p>
    <w:p>
      <w:pPr>
        <w:pStyle w:val="BodyText"/>
      </w:pPr>
      <w:r>
        <w:t xml:space="preserve">Будемо знаходити складність за LZ для часового ряду, який являє собою, наприклад, щоденні значення фінансового індексу. Для дослідження динаміки LZ та порівняння з іншими складними системами будемо знаходити дану міру складності для підряду фіксованої довжини (вікна). Для цього обчислимо логарифмічні прибутковості та перетворимо їх у послідовність бітів. При цьому можна задавати кількість станів, що диференційовані (система числення). Так, для двох різних станів маємо 0, 1, для трьох — 0, 1, 2 і т.д. Для двійкової системи кодування буде задаватися поріг по середньому значенню і стани, наприклад, прибутковостей (</w:t>
      </w:r>
      <w:r>
        <w:rPr>
          <w:iCs/>
          <w:i/>
        </w:rPr>
        <w:t xml:space="preserve">ret</w:t>
      </w:r>
      <w:r>
        <w:t xml:space="preserve">) кодуватимуться наступним чином</w:t>
      </w:r>
      <w:r>
        <w:t xml:space="preserve"> </w:t>
      </w:r>
      <w:r>
        <w:t xml:space="preserve"> [39–41]</w:t>
      </w:r>
      <w:r>
        <w:t xml:space="preserve">:</w:t>
      </w:r>
    </w:p>
    <w:p>
      <w:pPr>
        <w:pStyle w:val="BodyText"/>
      </w:pPr>
      <w:bookmarkStart w:id="379" w:name="eq-4-4"/>
      <m:oMathPara>
        <m:oMathParaPr>
          <m:jc m:val="center"/>
        </m:oMathParaPr>
        <m:oMath>
          <m:r>
            <m:t>r</m:t>
          </m:r>
          <m:r>
            <m:t>e</m:t>
          </m:r>
          <m:r>
            <m:t>t</m:t>
          </m:r>
          <m:r>
            <m:rPr>
              <m:sty m:val="p"/>
            </m:rPr>
            <m:t>=</m:t>
          </m:r>
          <m:d>
            <m:dPr>
              <m:begChr m:val="{"/>
              <m:endChr m:val=""/>
              <m:sepChr m:val=""/>
              <m:grow/>
            </m:dPr>
            <m:e>
              <m:m>
                <m:mPr>
                  <m:baseJc m:val="center"/>
                  <m:plcHide m:val="on"/>
                  <m:mcs>
                    <m:mc>
                      <m:mcPr>
                        <m:mcJc m:val="left"/>
                        <m:count m:val="1"/>
                      </m:mcPr>
                    </m:mc>
                    <m:mc>
                      <m:mcPr>
                        <m:mcJc m:val="left"/>
                        <m:count m:val="1"/>
                      </m:mcPr>
                    </m:mc>
                  </m:mcs>
                </m:mPr>
                <m:mr>
                  <m:e>
                    <m:r>
                      <m:t>0</m:t>
                    </m:r>
                    <m:r>
                      <m:rPr>
                        <m:sty m:val="p"/>
                      </m:rPr>
                      <m:t>,</m:t>
                    </m:r>
                  </m:e>
                  <m:e>
                    <m:r>
                      <m:t>r</m:t>
                    </m:r>
                    <m:r>
                      <m:t>e</m:t>
                    </m:r>
                    <m:sSub>
                      <m:e>
                        <m:r>
                          <m:t>t</m:t>
                        </m:r>
                      </m:e>
                      <m:sub>
                        <m:r>
                          <m:t>t</m:t>
                        </m:r>
                      </m:sub>
                    </m:sSub>
                    <m:r>
                      <m:rPr>
                        <m:sty m:val="p"/>
                      </m:rPr>
                      <m:t>&lt;</m:t>
                    </m:r>
                    <m:r>
                      <m:rPr>
                        <m:sty m:val="p"/>
                      </m:rPr>
                      <m:t>⟨</m:t>
                    </m:r>
                    <m:r>
                      <m:t>r</m:t>
                    </m:r>
                    <m:r>
                      <m:t>e</m:t>
                    </m:r>
                    <m:r>
                      <m:t>t</m:t>
                    </m:r>
                    <m:r>
                      <m:rPr>
                        <m:sty m:val="p"/>
                      </m:rPr>
                      <m:t>⟩</m:t>
                    </m:r>
                    <m:r>
                      <m:rPr>
                        <m:sty m:val="p"/>
                      </m:rPr>
                      <m:t>,</m:t>
                    </m:r>
                  </m:e>
                </m:mr>
                <m:mr>
                  <m:e>
                    <m:r>
                      <m:t>1</m:t>
                    </m:r>
                    <m:r>
                      <m:rPr>
                        <m:sty m:val="p"/>
                      </m:rPr>
                      <m:t>,</m:t>
                    </m:r>
                  </m:e>
                  <m:e>
                    <m:r>
                      <m:t>r</m:t>
                    </m:r>
                    <m:r>
                      <m:t>e</m:t>
                    </m:r>
                    <m:sSub>
                      <m:e>
                        <m:r>
                          <m:t>t</m:t>
                        </m:r>
                      </m:e>
                      <m:sub>
                        <m:r>
                          <m:t>t</m:t>
                        </m:r>
                      </m:sub>
                    </m:sSub>
                    <m:r>
                      <m:rPr>
                        <m:sty m:val="p"/>
                      </m:rPr>
                      <m:t>&gt;</m:t>
                    </m:r>
                    <m:r>
                      <m:rPr>
                        <m:sty m:val="p"/>
                      </m:rPr>
                      <m:t>⟨</m:t>
                    </m:r>
                    <m:r>
                      <m:t>r</m:t>
                    </m:r>
                    <m:r>
                      <m:t>e</m:t>
                    </m:r>
                    <m:r>
                      <m:t>t</m:t>
                    </m:r>
                    <m:r>
                      <m:rPr>
                        <m:sty m:val="p"/>
                      </m:rPr>
                      <m:t>⟩</m:t>
                    </m:r>
                    <m:r>
                      <m:rPr>
                        <m:sty m:val="p"/>
                      </m:rPr>
                      <m:t>.</m:t>
                    </m:r>
                  </m:e>
                </m:mr>
              </m:m>
            </m:e>
          </m:d>
          <m:r>
            <m:t>  </m:t>
          </m:r>
          <m:d>
            <m:dPr>
              <m:begChr m:val="("/>
              <m:endChr m:val=")"/>
              <m:sepChr m:val=""/>
              <m:grow/>
            </m:dPr>
            <m:e>
              <m:r>
                <m:t>4.4</m:t>
              </m:r>
            </m:e>
          </m:d>
        </m:oMath>
      </m:oMathPara>
      <w:bookmarkEnd w:id="379"/>
    </w:p>
    <w:p>
      <w:pPr>
        <w:pStyle w:val="FirstParagraph"/>
      </w:pPr>
      <w:r>
        <w:t xml:space="preserve">Також можна визначити так звану</w:t>
      </w:r>
      <w:r>
        <w:t xml:space="preserve"> </w:t>
      </w:r>
      <w:r>
        <w:rPr>
          <w:bCs/>
          <w:b/>
        </w:rPr>
        <w:t xml:space="preserve">пермутаційну складність Лемпеля-Зіва</w:t>
      </w:r>
      <w:r>
        <w:t xml:space="preserve"> </w:t>
      </w:r>
      <w:r>
        <w:t xml:space="preserve">(permutation Lempel-Ziv complexity, PLZС)</w:t>
      </w:r>
      <w:r>
        <w:t xml:space="preserve"> </w:t>
      </w:r>
      <w:r>
        <w:t xml:space="preserve"> [42,43]</w:t>
      </w:r>
      <w:r>
        <w:t xml:space="preserve">. У даному випадку би будемо опиратись на процедуру реконструкції фазового простору, що згадувалась у лабораторних</w:t>
      </w:r>
      <w:r>
        <w:t xml:space="preserve"> </w:t>
      </w:r>
      <w:hyperlink w:anchor="sec-recurrence-plot-title">
        <w:r>
          <w:rPr>
            <w:rStyle w:val="Hyperlink"/>
          </w:rPr>
          <w:t xml:space="preserve">2</w:t>
        </w:r>
      </w:hyperlink>
      <w:r>
        <w:t xml:space="preserve"> </w:t>
      </w:r>
      <w:r>
        <w:t xml:space="preserve">і</w:t>
      </w:r>
      <w:r>
        <w:t xml:space="preserve"> </w:t>
      </w:r>
      <w:hyperlink w:anchor="sec-rqa-title">
        <w:r>
          <w:rPr>
            <w:rStyle w:val="Hyperlink"/>
          </w:rPr>
          <w:t xml:space="preserve">3</w:t>
        </w:r>
      </w:hyperlink>
      <w:r>
        <w:t xml:space="preserve">. Згідно пермутаційній процедурі ми будемо брати фрагмент ряду довжини</w:t>
      </w:r>
      <w:r>
        <w:t xml:space="preserve"> </w:t>
      </w:r>
      <m:oMath>
        <m:r>
          <m:t>m</m:t>
        </m:r>
      </m:oMath>
      <w:r>
        <w:t xml:space="preserve">, що слугує розмірностю реконструйованого атрактора, та замінювати кожне значення ряду його порядковим індексом. На</w:t>
      </w:r>
      <w:r>
        <w:t xml:space="preserve"> </w:t>
      </w:r>
      <w:hyperlink w:anchor="fig-permutation">
        <w:r>
          <w:rPr>
            <w:rStyle w:val="Hyperlink"/>
          </w:rPr>
          <w:t xml:space="preserve">Рис. 4.1</w:t>
        </w:r>
      </w:hyperlink>
      <w:r>
        <w:t xml:space="preserve"> </w:t>
      </w:r>
      <w:r>
        <w:t xml:space="preserve">представлено часовий ряд та його можливі порядкові шаблони:</w:t>
      </w:r>
    </w:p>
    <w:tbl>
      <w:tblPr>
        <w:tblStyle w:val="Table"/>
        <w:tblW w:type="pct" w:w="5000"/>
        <w:tblLook w:firstRow="0" w:lastRow="0" w:firstColumn="0" w:lastColumn="0" w:noHBand="0" w:noVBand="0" w:val="0000"/>
        <w:jc w:val="start"/>
        <w:tblLayout w:type="fixed"/>
      </w:tblPr>
      <w:tblGrid>
        <w:gridCol w:w="7920"/>
      </w:tblGrid>
      <w:tr>
        <w:tc>
          <w:tcPr/>
          <w:bookmarkStart w:id="383" w:name="fig-permutation"/>
          <w:p>
            <w:pPr>
              <w:pStyle w:val="Compact"/>
              <w:jc w:val="center"/>
            </w:pPr>
            <w:r>
              <w:drawing>
                <wp:inline>
                  <wp:extent cx="684089" cy="538150"/>
                  <wp:effectExtent b="0" l="0" r="0" t="0"/>
                  <wp:docPr descr="" title="" id="381" name="Picture"/>
                  <a:graphic>
                    <a:graphicData uri="http://schemas.openxmlformats.org/drawingml/2006/picture">
                      <pic:pic>
                        <pic:nvPicPr>
                          <pic:cNvPr descr="Images\lab_4\Permutation-entropy-method-Permutation-entropy-PE-was-calculated-for-both-unaveraged.png" id="382" name="Picture"/>
                          <pic:cNvPicPr>
                            <a:picLocks noChangeArrowheads="1" noChangeAspect="1"/>
                          </pic:cNvPicPr>
                        </pic:nvPicPr>
                        <pic:blipFill>
                          <a:blip r:embed="rId380"/>
                          <a:stretch>
                            <a:fillRect/>
                          </a:stretch>
                        </pic:blipFill>
                        <pic:spPr bwMode="auto">
                          <a:xfrm>
                            <a:off x="0" y="0"/>
                            <a:ext cx="684089" cy="538150"/>
                          </a:xfrm>
                          <a:prstGeom prst="rect">
                            <a:avLst/>
                          </a:prstGeom>
                          <a:noFill/>
                          <a:ln w="9525">
                            <a:noFill/>
                            <a:headEnd/>
                            <a:tailEnd/>
                          </a:ln>
                        </pic:spPr>
                      </pic:pic>
                    </a:graphicData>
                  </a:graphic>
                </wp:inline>
              </w:drawing>
            </w:r>
          </w:p>
          <w:p>
            <w:pPr>
              <w:jc w:val="center"/>
            </w:pPr>
            <w:pPr>
              <w:jc w:val="start"/>
              <w:spacing w:before="200"/>
              <w:pStyle w:val="ImageCaption"/>
            </w:pPr>
            <w:r>
              <w:t xml:space="preserve">Рис. 4.1: Фрагмент часового ряду (а) та 6 можливих порядкових шаблонів, що можуть зустрічатись у цьому сигналі (b)</w:t>
            </w:r>
            <w:r>
              <w:t xml:space="preserve"> </w:t>
            </w:r>
            <w:r>
              <w:t xml:space="preserve"> [44]</w:t>
            </w:r>
          </w:p>
          <w:bookmarkEnd w:id="383"/>
        </w:tc>
      </w:tr>
    </w:tbl>
    <w:p>
      <w:pPr>
        <w:pStyle w:val="BodyText"/>
      </w:pPr>
      <w:r>
        <w:t xml:space="preserve">Алгоритм Лемпеля-Зіва виконує дві операції: (1) додає новий біт в уже існуючу послідовність; (2) копіює вже сформовану послідовність. Алгоритмічна складність представляє собою кількість таких операцій, необхідних для формування заданої послідовності.</w:t>
      </w:r>
    </w:p>
    <w:p>
      <w:pPr>
        <w:pStyle w:val="BodyText"/>
      </w:pPr>
      <w:r>
        <w:t xml:space="preserve">Для випадкової послідовності довжини</w:t>
      </w:r>
      <w:r>
        <w:t xml:space="preserve"> </w:t>
      </w:r>
      <m:oMath>
        <m:r>
          <m:t>n</m:t>
        </m:r>
      </m:oMath>
      <w:r>
        <w:t xml:space="preserve"> </w:t>
      </w:r>
      <w:r>
        <w:t xml:space="preserve">алгоритмічна складність обчислюється за виразом</w:t>
      </w:r>
      <w:r>
        <w:t xml:space="preserve"> </w:t>
      </w:r>
      <m:oMath>
        <m:r>
          <m:t>L</m:t>
        </m:r>
        <m:r>
          <m:t>Z</m:t>
        </m:r>
        <m:sSub>
          <m:e>
            <m:r>
              <m:t>C</m:t>
            </m:r>
          </m:e>
          <m:sub>
            <m:r>
              <m:t>r</m:t>
            </m:r>
          </m:sub>
        </m:sSub>
        <m:r>
          <m:rPr>
            <m:sty m:val="p"/>
          </m:rPr>
          <m:t>=</m:t>
        </m:r>
        <m:r>
          <m:t>n</m:t>
        </m:r>
        <m:r>
          <m:rPr>
            <m:sty m:val="p"/>
          </m:rPr>
          <m:t>/</m:t>
        </m:r>
        <m:r>
          <m:rPr>
            <m:sty m:val="p"/>
          </m:rPr>
          <m:t>log</m:t>
        </m:r>
        <m:d>
          <m:dPr>
            <m:begChr m:val="("/>
            <m:endChr m:val=")"/>
            <m:sepChr m:val=""/>
            <m:grow/>
          </m:dPr>
          <m:e>
            <m:r>
              <m:t>n</m:t>
            </m:r>
          </m:e>
        </m:d>
      </m:oMath>
      <w:r>
        <w:t xml:space="preserve">. Тоді відносна алгоритмічна складність знаходиться як відношення отриманої складності до складності випадкової послідовності:</w:t>
      </w:r>
      <w:r>
        <w:t xml:space="preserve"> </w:t>
      </w:r>
      <m:oMath>
        <m:r>
          <m:t>L</m:t>
        </m:r>
        <m:r>
          <m:t>Z</m:t>
        </m:r>
        <m:r>
          <m:t>C</m:t>
        </m:r>
        <m:r>
          <m:rPr>
            <m:sty m:val="p"/>
          </m:rPr>
          <m:t>=</m:t>
        </m:r>
        <m:r>
          <m:t>L</m:t>
        </m:r>
        <m:r>
          <m:t>Z</m:t>
        </m:r>
        <m:r>
          <m:t>C</m:t>
        </m:r>
        <m:r>
          <m:rPr>
            <m:sty m:val="p"/>
          </m:rPr>
          <m:t>/</m:t>
        </m:r>
        <m:r>
          <m:t>L</m:t>
        </m:r>
        <m:r>
          <m:t>Z</m:t>
        </m:r>
        <m:sSub>
          <m:e>
            <m:r>
              <m:t>C</m:t>
            </m:r>
          </m:e>
          <m:sub>
            <m:r>
              <m:t>r</m:t>
            </m:r>
          </m:sub>
        </m:sSub>
      </m:oMath>
      <w:r>
        <w:t xml:space="preserve">.</w:t>
      </w:r>
    </w:p>
    <w:p>
      <w:pPr>
        <w:pStyle w:val="BodyText"/>
      </w:pPr>
      <w:r>
        <w:t xml:space="preserve">Однак навіть цього підходу може бути недостатньо. Справа в тому, що складні сигнали проявляють притаманну їм складність на різних просторових і часових масштабах, тобто мають масштабно інваріантні властивості. Вони, зокрема проявляються через степеневі закони розподілу. Тому мономасштабні розрахунки алгоритмічної складності можуть бути неприйнятними і призводити до помилкових висновків.</w:t>
      </w:r>
    </w:p>
    <w:p>
      <w:pPr>
        <w:pStyle w:val="BodyText"/>
      </w:pPr>
      <w:r>
        <w:t xml:space="preserve">Для подолання таких труднощів використовуються мультимасштабні методи, до розгляду яких ми і переходимо.</w:t>
      </w:r>
    </w:p>
    <w:bookmarkEnd w:id="384"/>
    <w:bookmarkStart w:id="389" w:name="X4d866883b38dbdebec9fa4b89e8730563543bff"/>
    <w:p>
      <w:pPr>
        <w:pStyle w:val="Heading3"/>
      </w:pPr>
      <w:r>
        <w:t xml:space="preserve">4.1.3 Процедура грануляції для мультискейлінгового дослідження часових рядів. Мультимасштабні міри складності</w:t>
      </w:r>
    </w:p>
    <w:p>
      <w:pPr>
        <w:pStyle w:val="FirstParagraph"/>
      </w:pPr>
      <w:r>
        <w:t xml:space="preserve">Ідея цієї групи методів включає дві послідовно виконувані процедури:</w:t>
      </w:r>
    </w:p>
    <w:p>
      <w:pPr>
        <w:numPr>
          <w:ilvl w:val="0"/>
          <w:numId w:val="1030"/>
        </w:numPr>
        <w:pStyle w:val="Compact"/>
      </w:pPr>
      <w:r>
        <w:t xml:space="preserve">процес</w:t>
      </w:r>
      <w:r>
        <w:t xml:space="preserve"> </w:t>
      </w:r>
      <w:r>
        <w:t xml:space="preserve">“</w:t>
      </w:r>
      <w:r>
        <w:rPr>
          <w:bCs/>
          <w:b/>
        </w:rPr>
        <w:t xml:space="preserve">грубого дроблення</w:t>
      </w:r>
      <w:r>
        <w:t xml:space="preserve">”</w:t>
      </w:r>
      <w:r>
        <w:t xml:space="preserve"> </w:t>
      </w:r>
      <w:r>
        <w:t xml:space="preserve">(coarse graining —</w:t>
      </w:r>
      <w:r>
        <w:t xml:space="preserve"> </w:t>
      </w:r>
      <w:r>
        <w:t xml:space="preserve">“</w:t>
      </w:r>
      <w:r>
        <w:t xml:space="preserve">грануляції</w:t>
      </w:r>
      <w:r>
        <w:t xml:space="preserve">”</w:t>
      </w:r>
      <w:r>
        <w:t xml:space="preserve">) початкового часового ряду — усереднення даних на сегментах, що не перетинаються, розмір яких (вікно усереднення) збільшуватиметься на одиницю при переході на наступний за величиною масштаб;</w:t>
      </w:r>
    </w:p>
    <w:p>
      <w:pPr>
        <w:numPr>
          <w:ilvl w:val="0"/>
          <w:numId w:val="1030"/>
        </w:numPr>
        <w:pStyle w:val="Compact"/>
      </w:pPr>
      <w:r>
        <w:t xml:space="preserve">обчислення на кожному з масштабів певного (до сих пір мономасштабного) показника складності.</w:t>
      </w:r>
    </w:p>
    <w:p>
      <w:pPr>
        <w:pStyle w:val="FirstParagraph"/>
      </w:pPr>
      <w:r>
        <w:t xml:space="preserve">Процес</w:t>
      </w:r>
      <w:r>
        <w:t xml:space="preserve"> </w:t>
      </w:r>
      <w:r>
        <w:t xml:space="preserve">“</w:t>
      </w:r>
      <w:r>
        <w:t xml:space="preserve">грубого дроблення</w:t>
      </w:r>
      <w:r>
        <w:t xml:space="preserve">”</w:t>
      </w:r>
      <w:r>
        <w:t xml:space="preserve"> </w:t>
      </w:r>
      <w:r>
        <w:t xml:space="preserve">(</w:t>
      </w:r>
      <w:r>
        <w:t xml:space="preserve">“</w:t>
      </w:r>
      <w:r>
        <w:t xml:space="preserve">грануляція</w:t>
      </w:r>
      <w:r>
        <w:t xml:space="preserve">”</w:t>
      </w:r>
      <w:r>
        <w:t xml:space="preserve">) полягає в усереднені послідовних відліків ряду в межах вікон, що не перетинаються, а розмір яких</w:t>
      </w:r>
      <w:r>
        <w:t xml:space="preserve"> </w:t>
      </w:r>
      <m:oMath>
        <m:r>
          <m:t>τ</m:t>
        </m:r>
      </m:oMath>
      <w:r>
        <w:t xml:space="preserve"> </w:t>
      </w:r>
      <w:r>
        <w:t xml:space="preserve">— збільшується при переході від масштабу до масштабу. Кожен елемент</w:t>
      </w:r>
      <w:r>
        <w:t xml:space="preserve"> </w:t>
      </w:r>
      <w:r>
        <w:t xml:space="preserve">“</w:t>
      </w:r>
      <w:r>
        <w:t xml:space="preserve">гранульованого</w:t>
      </w:r>
      <w:r>
        <w:t xml:space="preserve">”</w:t>
      </w:r>
      <w:r>
        <w:t xml:space="preserve"> </w:t>
      </w:r>
      <w:r>
        <w:t xml:space="preserve">часового ряду</w:t>
      </w:r>
      <w:r>
        <w:t xml:space="preserve"> </w:t>
      </w:r>
      <m:oMath>
        <m:sSubSup>
          <m:e>
            <m:r>
              <m:t>y</m:t>
            </m:r>
          </m:e>
          <m:sub>
            <m:r>
              <m:t>j</m:t>
            </m:r>
          </m:sub>
          <m:sup>
            <m:r>
              <m:t>τ</m:t>
            </m:r>
          </m:sup>
        </m:sSubSup>
      </m:oMath>
      <w:r>
        <w:t xml:space="preserve"> </w:t>
      </w:r>
      <w:r>
        <w:t xml:space="preserve">знаходиться у відповідності до виразу</w:t>
      </w:r>
      <w:r>
        <w:t xml:space="preserve"> </w:t>
      </w:r>
      <w:r>
        <w:t xml:space="preserve"> [45]</w:t>
      </w:r>
      <w:r>
        <w:t xml:space="preserve">:</w:t>
      </w:r>
    </w:p>
    <w:p>
      <w:pPr>
        <w:pStyle w:val="BodyText"/>
      </w:pPr>
      <m:oMathPara>
        <m:oMathParaPr>
          <m:jc m:val="center"/>
        </m:oMathParaPr>
        <m:oMath>
          <m:sSubSup>
            <m:e>
              <m:r>
                <m:t>y</m:t>
              </m:r>
            </m:e>
            <m:sub>
              <m:r>
                <m:t>j</m:t>
              </m:r>
            </m:sub>
            <m:sup>
              <m:r>
                <m:t>τ</m:t>
              </m:r>
            </m:sup>
          </m:sSubSup>
          <m:r>
            <m:rPr>
              <m:sty m:val="p"/>
            </m:rPr>
            <m:t>=</m:t>
          </m:r>
          <m:f>
            <m:fPr>
              <m:type m:val="bar"/>
            </m:fPr>
            <m:num>
              <m:r>
                <m:t>1</m:t>
              </m:r>
            </m:num>
            <m:den>
              <m:r>
                <m:t>τ</m:t>
              </m:r>
            </m:den>
          </m:f>
          <m:nary>
            <m:naryPr>
              <m:chr m:val="∑"/>
              <m:limLoc m:val="undOvr"/>
              <m:subHide m:val="off"/>
              <m:supHide m:val="off"/>
            </m:naryPr>
            <m:sub>
              <m:r>
                <m:t>i</m:t>
              </m:r>
              <m:r>
                <m:rPr>
                  <m:sty m:val="p"/>
                </m:rPr>
                <m:t>=</m:t>
              </m:r>
              <m:d>
                <m:dPr>
                  <m:begChr m:val="("/>
                  <m:endChr m:val=")"/>
                  <m:sepChr m:val=""/>
                  <m:grow/>
                </m:dPr>
                <m:e>
                  <m:r>
                    <m:t>j</m:t>
                  </m:r>
                  <m:r>
                    <m:rPr>
                      <m:sty m:val="p"/>
                    </m:rPr>
                    <m:t>−</m:t>
                  </m:r>
                  <m:r>
                    <m:t>1</m:t>
                  </m:r>
                </m:e>
              </m:d>
              <m:r>
                <m:t>τ</m:t>
              </m:r>
              <m:r>
                <m:rPr>
                  <m:sty m:val="p"/>
                </m:rPr>
                <m:t>+</m:t>
              </m:r>
              <m:r>
                <m:t>1</m:t>
              </m:r>
            </m:sub>
            <m:sup>
              <m:r>
                <m:t>j</m:t>
              </m:r>
              <m:r>
                <m:t>τ</m:t>
              </m:r>
            </m:sup>
            <m:e>
              <m:sSub>
                <m:e>
                  <m:r>
                    <m:t>x</m:t>
                  </m:r>
                </m:e>
                <m:sub>
                  <m:r>
                    <m:t>i</m:t>
                  </m:r>
                </m:sub>
              </m:sSub>
            </m:e>
          </m:nary>
          <m:r>
            <m:rPr>
              <m:sty m:val="p"/>
            </m:rPr>
            <m:t>,</m:t>
          </m:r>
          <m:r>
            <m:t> </m:t>
          </m:r>
          <m:r>
            <m:t>1</m:t>
          </m:r>
          <m:r>
            <m:rPr>
              <m:sty m:val="p"/>
            </m:rPr>
            <m:t>≤</m:t>
          </m:r>
          <m:r>
            <m:t>j</m:t>
          </m:r>
          <m:r>
            <m:rPr>
              <m:sty m:val="p"/>
            </m:rPr>
            <m:t>≤</m:t>
          </m:r>
          <m:r>
            <m:t>N</m:t>
          </m:r>
          <m:r>
            <m:rPr>
              <m:sty m:val="p"/>
            </m:rPr>
            <m:t>/</m:t>
          </m:r>
          <m:r>
            <m:t>τ</m:t>
          </m:r>
          <m:r>
            <m:rPr>
              <m:sty m:val="p"/>
            </m:rPr>
            <m:t>,</m:t>
          </m:r>
        </m:oMath>
      </m:oMathPara>
    </w:p>
    <w:p>
      <w:pPr>
        <w:pStyle w:val="FirstParagraph"/>
      </w:pPr>
      <w:r>
        <w:t xml:space="preserve">де</w:t>
      </w:r>
      <w:r>
        <w:t xml:space="preserve"> </w:t>
      </w:r>
      <m:oMath>
        <m:r>
          <m:t>τ</m:t>
        </m:r>
      </m:oMath>
      <w:r>
        <w:t xml:space="preserve"> </w:t>
      </w:r>
      <w:r>
        <w:t xml:space="preserve">характеризує фактор масштабування. Довжина кожного</w:t>
      </w:r>
      <w:r>
        <w:t xml:space="preserve"> </w:t>
      </w:r>
      <w:r>
        <w:t xml:space="preserve">“</w:t>
      </w:r>
      <w:r>
        <w:t xml:space="preserve">гранульованого</w:t>
      </w:r>
      <w:r>
        <w:t xml:space="preserve">”</w:t>
      </w:r>
      <w:r>
        <w:t xml:space="preserve"> </w:t>
      </w:r>
      <w:r>
        <w:t xml:space="preserve">ряду залежить від розміру вікна</w:t>
      </w:r>
      <w:r>
        <w:t xml:space="preserve"> </w:t>
      </w:r>
      <m:oMath>
        <m:r>
          <m:t>і</m:t>
        </m:r>
      </m:oMath>
      <w:r>
        <w:t xml:space="preserve"> </w:t>
      </w:r>
      <w:r>
        <w:t xml:space="preserve">рівна</w:t>
      </w:r>
      <w:r>
        <w:t xml:space="preserve"> </w:t>
      </w:r>
      <m:oMath>
        <m:r>
          <m:t>N</m:t>
        </m:r>
        <m:r>
          <m:rPr>
            <m:sty m:val="p"/>
          </m:rPr>
          <m:t>/</m:t>
        </m:r>
        <m:r>
          <m:t>τ</m:t>
        </m:r>
      </m:oMath>
      <w:r>
        <w:t xml:space="preserve">. Для масштабу рівного 1</w:t>
      </w:r>
      <w:r>
        <w:t xml:space="preserve"> </w:t>
      </w:r>
      <w:r>
        <w:t xml:space="preserve">“</w:t>
      </w:r>
      <w:r>
        <w:t xml:space="preserve">гранульований</w:t>
      </w:r>
      <w:r>
        <w:t xml:space="preserve">”</w:t>
      </w:r>
      <w:r>
        <w:t xml:space="preserve"> </w:t>
      </w:r>
      <w:r>
        <w:t xml:space="preserve">ряд просто тотожний оригінальному.</w:t>
      </w:r>
    </w:p>
    <w:tbl>
      <w:tblPr>
        <w:tblStyle w:val="Table"/>
        <w:tblW w:type="pct" w:w="5000"/>
        <w:tblLook w:firstRow="0" w:lastRow="0" w:firstColumn="0" w:lastColumn="0" w:noHBand="0" w:noVBand="0" w:val="0000"/>
        <w:jc w:val="start"/>
        <w:tblLayout w:type="fixed"/>
      </w:tblPr>
      <w:tblGrid>
        <w:gridCol w:w="7920"/>
      </w:tblGrid>
      <w:tr>
        <w:tc>
          <w:tcPr/>
          <w:bookmarkStart w:id="388" w:name="fig-granulation"/>
          <w:p>
            <w:pPr>
              <w:pStyle w:val="Compact"/>
              <w:jc w:val="center"/>
            </w:pPr>
            <w:r>
              <w:drawing>
                <wp:inline>
                  <wp:extent cx="5334000" cy="2248370"/>
                  <wp:effectExtent b="0" l="0" r="0" t="0"/>
                  <wp:docPr descr="" title="" id="386" name="Picture"/>
                  <a:graphic>
                    <a:graphicData uri="http://schemas.openxmlformats.org/drawingml/2006/picture">
                      <pic:pic>
                        <pic:nvPicPr>
                          <pic:cNvPr descr="Images\lab_4\3-Figure1-1.png" id="387" name="Picture"/>
                          <pic:cNvPicPr>
                            <a:picLocks noChangeArrowheads="1" noChangeAspect="1"/>
                          </pic:cNvPicPr>
                        </pic:nvPicPr>
                        <pic:blipFill>
                          <a:blip r:embed="rId385"/>
                          <a:stretch>
                            <a:fillRect/>
                          </a:stretch>
                        </pic:blipFill>
                        <pic:spPr bwMode="auto">
                          <a:xfrm>
                            <a:off x="0" y="0"/>
                            <a:ext cx="5334000" cy="2248370"/>
                          </a:xfrm>
                          <a:prstGeom prst="rect">
                            <a:avLst/>
                          </a:prstGeom>
                          <a:noFill/>
                          <a:ln w="9525">
                            <a:noFill/>
                            <a:headEnd/>
                            <a:tailEnd/>
                          </a:ln>
                        </pic:spPr>
                      </pic:pic>
                    </a:graphicData>
                  </a:graphic>
                </wp:inline>
              </w:drawing>
            </w:r>
          </w:p>
          <w:p>
            <w:pPr>
              <w:jc w:val="center"/>
            </w:pPr>
            <w:pPr>
              <w:jc w:val="start"/>
              <w:spacing w:before="200"/>
              <w:pStyle w:val="ImageCaption"/>
            </w:pPr>
            <w:r>
              <w:t xml:space="preserve">Рис. 4.2: Схематична ілюстрація процесу грубого дроблення (</w:t>
            </w:r>
            <w:r>
              <w:t xml:space="preserve">“</w:t>
            </w:r>
            <w:r>
              <w:t xml:space="preserve">грануляції</w:t>
            </w:r>
            <w:r>
              <w:t xml:space="preserve">”</w:t>
            </w:r>
            <w:r>
              <w:t xml:space="preserve">) початкового часового ряду для масштабів 2 і 3</w:t>
            </w:r>
          </w:p>
          <w:bookmarkEnd w:id="388"/>
        </w:tc>
      </w:tr>
    </w:tbl>
    <w:p>
      <w:pPr>
        <w:pStyle w:val="BodyText"/>
      </w:pPr>
      <w:r>
        <w:t xml:space="preserve">Бібліотека</w:t>
      </w:r>
      <w:r>
        <w:t xml:space="preserve"> </w:t>
      </w:r>
      <w:r>
        <w:rPr>
          <w:rStyle w:val="VerbatimChar"/>
        </w:rPr>
        <w:t xml:space="preserve">neurokit2</w:t>
      </w:r>
      <w:r>
        <w:t xml:space="preserve"> </w:t>
      </w:r>
      <w:r>
        <w:t xml:space="preserve">представляє метод для обчислення як мономасштабного показника складності Лемпеля-Зіва, так і його мультимасштабного аналогу.</w:t>
      </w:r>
    </w:p>
    <w:p>
      <w:pPr>
        <w:pStyle w:val="BodyText"/>
      </w:pPr>
      <w:r>
        <w:t xml:space="preserve">Синтаксис</w:t>
      </w:r>
      <w:r>
        <w:t xml:space="preserve"> </w:t>
      </w:r>
      <w:r>
        <w:rPr>
          <w:bCs/>
          <w:b/>
        </w:rPr>
        <w:t xml:space="preserve">мономасштабної</w:t>
      </w:r>
      <w:r>
        <w:t xml:space="preserve"> </w:t>
      </w:r>
      <w:r>
        <w:t xml:space="preserve">процедури виглядає наступним чином:</w:t>
      </w:r>
    </w:p>
    <w:p>
      <w:pPr>
        <w:pStyle w:val="BodyText"/>
      </w:pPr>
      <w:r>
        <w:rPr>
          <w:rStyle w:val="VerbatimChar"/>
          <w:bCs/>
          <w:b/>
        </w:rPr>
        <w:t xml:space="preserve">complexity_lempelziv(signal, delay=1, dimension=2, permutation=False, symbolize='mean', **kwargs)</w:t>
      </w:r>
    </w:p>
    <w:p>
      <w:pPr>
        <w:pStyle w:val="BodyText"/>
      </w:pPr>
      <w:r>
        <w:rPr>
          <w:bCs/>
          <w:b/>
        </w:rPr>
        <w:t xml:space="preserve">Параметри:</w:t>
      </w:r>
    </w:p>
    <w:p>
      <w:pPr>
        <w:numPr>
          <w:ilvl w:val="0"/>
          <w:numId w:val="1031"/>
        </w:numPr>
        <w:pStyle w:val="Compact"/>
      </w:pPr>
      <w:r>
        <w:rPr>
          <w:bCs/>
          <w:b/>
        </w:rPr>
        <w:t xml:space="preserve">signal</w:t>
      </w:r>
      <w:r>
        <w:t xml:space="preserve"> </w:t>
      </w:r>
      <w:r>
        <w:t xml:space="preserve">(</w:t>
      </w:r>
      <w:r>
        <w:rPr>
          <w:iCs/>
          <w:i/>
        </w:rPr>
        <w:t xml:space="preserve">Union[list, np.array, pd.Series]</w:t>
      </w:r>
      <w:r>
        <w:t xml:space="preserve">) — сигнал;</w:t>
      </w:r>
    </w:p>
    <w:p>
      <w:pPr>
        <w:numPr>
          <w:ilvl w:val="0"/>
          <w:numId w:val="1031"/>
        </w:numPr>
        <w:pStyle w:val="Compact"/>
      </w:pPr>
      <w:r>
        <w:rPr>
          <w:bCs/>
          <w:b/>
        </w:rPr>
        <w:t xml:space="preserve">delay</w:t>
      </w:r>
      <w:r>
        <w:t xml:space="preserve"> </w:t>
      </w:r>
      <w:r>
        <w:t xml:space="preserve">(</w:t>
      </w:r>
      <w:r>
        <w:rPr>
          <w:iCs/>
          <w:i/>
        </w:rPr>
        <w:t xml:space="preserve">int</w:t>
      </w:r>
      <w:r>
        <w:t xml:space="preserve">) — часова затримка,</w:t>
      </w:r>
      <w:r>
        <w:t xml:space="preserve"> </w:t>
      </w:r>
      <m:oMath>
        <m:r>
          <m:t>τ</m:t>
        </m:r>
      </m:oMath>
      <w:r>
        <w:t xml:space="preserve">. Використовується лише тоді, коли</w:t>
      </w:r>
      <w:r>
        <w:t xml:space="preserve"> </w:t>
      </w:r>
      <w:r>
        <w:rPr>
          <w:rStyle w:val="VerbatimChar"/>
        </w:rPr>
        <w:t xml:space="preserve">permutation=True</w:t>
      </w:r>
      <w:r>
        <w:t xml:space="preserve">;</w:t>
      </w:r>
    </w:p>
    <w:p>
      <w:pPr>
        <w:numPr>
          <w:ilvl w:val="0"/>
          <w:numId w:val="1031"/>
        </w:numPr>
        <w:pStyle w:val="Compact"/>
      </w:pPr>
      <w:r>
        <w:rPr>
          <w:bCs/>
          <w:b/>
        </w:rPr>
        <w:t xml:space="preserve">dimension</w:t>
      </w:r>
      <w:r>
        <w:t xml:space="preserve"> </w:t>
      </w:r>
      <w:r>
        <w:t xml:space="preserve">(</w:t>
      </w:r>
      <w:r>
        <w:rPr>
          <w:iCs/>
          <w:i/>
        </w:rPr>
        <w:t xml:space="preserve">int</w:t>
      </w:r>
      <w:r>
        <w:t xml:space="preserve">) — розмірність вкладень,</w:t>
      </w:r>
      <w:r>
        <w:t xml:space="preserve"> </w:t>
      </w:r>
      <m:oMath>
        <m:r>
          <m:t>m</m:t>
        </m:r>
      </m:oMath>
      <w:r>
        <w:t xml:space="preserve">. Використовується лише коли</w:t>
      </w:r>
      <w:r>
        <w:t xml:space="preserve"> </w:t>
      </w:r>
      <w:r>
        <w:rPr>
          <w:rStyle w:val="VerbatimChar"/>
        </w:rPr>
        <w:t xml:space="preserve">permutation=True</w:t>
      </w:r>
      <w:r>
        <w:t xml:space="preserve">;</w:t>
      </w:r>
    </w:p>
    <w:p>
      <w:pPr>
        <w:numPr>
          <w:ilvl w:val="0"/>
          <w:numId w:val="1031"/>
        </w:numPr>
        <w:pStyle w:val="Compact"/>
      </w:pPr>
      <w:r>
        <w:rPr>
          <w:bCs/>
          <w:b/>
        </w:rPr>
        <w:t xml:space="preserve">permutation</w:t>
      </w:r>
      <w:r>
        <w:t xml:space="preserve"> </w:t>
      </w:r>
      <w:r>
        <w:t xml:space="preserve">(</w:t>
      </w:r>
      <w:r>
        <w:rPr>
          <w:iCs/>
          <w:i/>
        </w:rPr>
        <w:t xml:space="preserve">bool</w:t>
      </w:r>
      <w:r>
        <w:t xml:space="preserve">) — якщо значення</w:t>
      </w:r>
      <w:r>
        <w:t xml:space="preserve"> </w:t>
      </w:r>
      <w:r>
        <w:rPr>
          <w:rStyle w:val="VerbatimChar"/>
        </w:rPr>
        <w:t xml:space="preserve">True</w:t>
      </w:r>
      <w:r>
        <w:t xml:space="preserve">, поверне складність Лемпеля-Зіва на основі порядкових патернів;</w:t>
      </w:r>
    </w:p>
    <w:p>
      <w:pPr>
        <w:numPr>
          <w:ilvl w:val="0"/>
          <w:numId w:val="1031"/>
        </w:numPr>
        <w:pStyle w:val="Compact"/>
      </w:pPr>
      <w:r>
        <w:rPr>
          <w:bCs/>
          <w:b/>
        </w:rPr>
        <w:t xml:space="preserve">symbolize</w:t>
      </w:r>
      <w:r>
        <w:t xml:space="preserve"> </w:t>
      </w:r>
      <w:r>
        <w:t xml:space="preserve">(</w:t>
      </w:r>
      <w:r>
        <w:rPr>
          <w:iCs/>
          <w:i/>
        </w:rPr>
        <w:t xml:space="preserve">str</w:t>
      </w:r>
      <w:r>
        <w:t xml:space="preserve">) — використовується тільки коли</w:t>
      </w:r>
      <w:r>
        <w:t xml:space="preserve"> </w:t>
      </w:r>
      <w:r>
        <w:rPr>
          <w:rStyle w:val="VerbatimChar"/>
        </w:rPr>
        <w:t xml:space="preserve">permutation=False</w:t>
      </w:r>
      <w:r>
        <w:t xml:space="preserve">. Метод перетворення неперервного сигналу на вході у символьний (дискретний) сигнал. За замовчуванням присвоює 0 та 1 значенням нижче та вище середнього. Може мати значення</w:t>
      </w:r>
      <w:r>
        <w:t xml:space="preserve"> </w:t>
      </w:r>
      <w:r>
        <w:rPr>
          <w:rStyle w:val="VerbatimChar"/>
        </w:rPr>
        <w:t xml:space="preserve">None</w:t>
      </w:r>
      <w:r>
        <w:t xml:space="preserve">, щоб пропустити процес (якщо вхідний сигнал вже є дискретним). Можна скористатися методом</w:t>
      </w:r>
      <w:r>
        <w:t xml:space="preserve"> </w:t>
      </w:r>
      <w:r>
        <w:rPr>
          <w:rStyle w:val="VerbatimChar"/>
        </w:rPr>
        <w:t xml:space="preserve">complexity_symbolize()</w:t>
      </w:r>
      <w:r>
        <w:t xml:space="preserve"> </w:t>
      </w:r>
      <w:r>
        <w:t xml:space="preserve">для застосування іншої процедури символізації ряду;</w:t>
      </w:r>
    </w:p>
    <w:p>
      <w:pPr>
        <w:numPr>
          <w:ilvl w:val="0"/>
          <w:numId w:val="1031"/>
        </w:numPr>
        <w:pStyle w:val="Compact"/>
      </w:pPr>
      <w:r>
        <w:rPr>
          <w:bCs/>
          <w:b/>
        </w:rPr>
        <w:t xml:space="preserve">kwargs</w:t>
      </w:r>
      <w:r>
        <w:t xml:space="preserve"> </w:t>
      </w:r>
      <w:r>
        <w:t xml:space="preserve">— інші аргументи, які передаються до</w:t>
      </w:r>
      <w:r>
        <w:t xml:space="preserve"> </w:t>
      </w:r>
      <w:r>
        <w:rPr>
          <w:rStyle w:val="VerbatimChar"/>
        </w:rPr>
        <w:t xml:space="preserve">complexity_ordinalpatterns()</w:t>
      </w:r>
      <w:r>
        <w:t xml:space="preserve"> </w:t>
      </w:r>
      <w:r>
        <w:t xml:space="preserve">(якщо</w:t>
      </w:r>
      <w:r>
        <w:t xml:space="preserve"> </w:t>
      </w:r>
      <w:r>
        <w:rPr>
          <w:rStyle w:val="VerbatimChar"/>
        </w:rPr>
        <w:t xml:space="preserve">permutation=True</w:t>
      </w:r>
      <w:r>
        <w:t xml:space="preserve">) або</w:t>
      </w:r>
      <w:r>
        <w:t xml:space="preserve"> </w:t>
      </w:r>
      <w:r>
        <w:rPr>
          <w:rStyle w:val="VerbatimChar"/>
        </w:rPr>
        <w:t xml:space="preserve">complexity_symbolize()</w:t>
      </w:r>
      <w:r>
        <w:t xml:space="preserve">.</w:t>
      </w:r>
    </w:p>
    <w:p>
      <w:pPr>
        <w:pStyle w:val="FirstParagraph"/>
      </w:pPr>
      <w:r>
        <w:rPr>
          <w:bCs/>
          <w:b/>
        </w:rPr>
        <w:t xml:space="preserve">Повертає:</w:t>
      </w:r>
    </w:p>
    <w:p>
      <w:pPr>
        <w:numPr>
          <w:ilvl w:val="0"/>
          <w:numId w:val="1032"/>
        </w:numPr>
        <w:pStyle w:val="Compact"/>
      </w:pPr>
      <w:r>
        <w:rPr>
          <w:bCs/>
          <w:b/>
        </w:rPr>
        <w:t xml:space="preserve">lzc</w:t>
      </w:r>
      <w:r>
        <w:t xml:space="preserve"> </w:t>
      </w:r>
      <w:r>
        <w:t xml:space="preserve">(</w:t>
      </w:r>
      <w:r>
        <w:rPr>
          <w:iCs/>
          <w:i/>
        </w:rPr>
        <w:t xml:space="preserve">float</w:t>
      </w:r>
      <w:r>
        <w:t xml:space="preserve">) — складність Лемпеля-Зіва (LZC);</w:t>
      </w:r>
    </w:p>
    <w:p>
      <w:pPr>
        <w:numPr>
          <w:ilvl w:val="0"/>
          <w:numId w:val="1032"/>
        </w:numPr>
        <w:pStyle w:val="Compact"/>
      </w:pPr>
      <w:r>
        <w:rPr>
          <w:bCs/>
          <w:b/>
        </w:rPr>
        <w:t xml:space="preserve">info</w:t>
      </w:r>
      <w:r>
        <w:t xml:space="preserve"> </w:t>
      </w:r>
      <w:r>
        <w:t xml:space="preserve">(</w:t>
      </w:r>
      <w:r>
        <w:rPr>
          <w:iCs/>
          <w:i/>
        </w:rPr>
        <w:t xml:space="preserve">dict</w:t>
      </w:r>
      <w:r>
        <w:t xml:space="preserve">) — словник, містить додаткову інформацію про параметри, що використовуються для обчислення LZC.</w:t>
      </w:r>
    </w:p>
    <w:p>
      <w:pPr>
        <w:pStyle w:val="FirstParagraph"/>
      </w:pPr>
      <w:r>
        <w:t xml:space="preserve">Синтаксис мультимасштабної процедури вже інший:</w:t>
      </w:r>
    </w:p>
    <w:p>
      <w:pPr>
        <w:pStyle w:val="BodyText"/>
      </w:pPr>
      <w:r>
        <w:rPr>
          <w:rStyle w:val="VerbatimChar"/>
          <w:bCs/>
          <w:b/>
        </w:rPr>
        <w:t xml:space="preserve">entropy_multiscale(signal, scale='default', dimension=3, tolerance='sd', method='MSEn', show=False, **kwargs)</w:t>
      </w:r>
    </w:p>
    <w:p>
      <w:pPr>
        <w:pStyle w:val="BodyText"/>
      </w:pPr>
      <w:r>
        <w:rPr>
          <w:bCs/>
          <w:b/>
        </w:rPr>
        <w:t xml:space="preserve">Параметри:</w:t>
      </w:r>
    </w:p>
    <w:p>
      <w:pPr>
        <w:numPr>
          <w:ilvl w:val="0"/>
          <w:numId w:val="1033"/>
        </w:numPr>
        <w:pStyle w:val="Compact"/>
      </w:pPr>
      <w:r>
        <w:rPr>
          <w:bCs/>
          <w:b/>
        </w:rPr>
        <w:t xml:space="preserve">signal</w:t>
      </w:r>
      <w:r>
        <w:t xml:space="preserve"> </w:t>
      </w:r>
      <w:r>
        <w:t xml:space="preserve">(</w:t>
      </w:r>
      <w:r>
        <w:rPr>
          <w:iCs/>
          <w:i/>
        </w:rPr>
        <w:t xml:space="preserve">Union[list, np.array, pd.Series]</w:t>
      </w:r>
      <w:r>
        <w:t xml:space="preserve">) — сигнал;</w:t>
      </w:r>
    </w:p>
    <w:p>
      <w:pPr>
        <w:numPr>
          <w:ilvl w:val="0"/>
          <w:numId w:val="1033"/>
        </w:numPr>
        <w:pStyle w:val="Compact"/>
      </w:pPr>
      <w:r>
        <w:rPr>
          <w:bCs/>
          <w:b/>
        </w:rPr>
        <w:t xml:space="preserve">scale</w:t>
      </w:r>
      <w:r>
        <w:t xml:space="preserve"> </w:t>
      </w:r>
      <w:r>
        <w:t xml:space="preserve">(</w:t>
      </w:r>
      <w:r>
        <w:rPr>
          <w:iCs/>
          <w:i/>
        </w:rPr>
        <w:t xml:space="preserve">str</w:t>
      </w:r>
      <w:r>
        <w:t xml:space="preserve"> </w:t>
      </w:r>
      <w:r>
        <w:t xml:space="preserve">або</w:t>
      </w:r>
      <w:r>
        <w:t xml:space="preserve"> </w:t>
      </w:r>
      <w:r>
        <w:rPr>
          <w:iCs/>
          <w:i/>
        </w:rPr>
        <w:t xml:space="preserve">int</w:t>
      </w:r>
      <w:r>
        <w:t xml:space="preserve"> </w:t>
      </w:r>
      <w:r>
        <w:t xml:space="preserve">або</w:t>
      </w:r>
      <w:r>
        <w:t xml:space="preserve"> </w:t>
      </w:r>
      <w:r>
        <w:rPr>
          <w:iCs/>
          <w:i/>
        </w:rPr>
        <w:t xml:space="preserve">list</w:t>
      </w:r>
      <w:r>
        <w:t xml:space="preserve">) — список масштабних коефіцієнтів, що використовуються для процедури крос-грануляції часового ряду. Якщо значення</w:t>
      </w:r>
      <w:r>
        <w:t xml:space="preserve"> </w:t>
      </w:r>
      <w:r>
        <w:rPr>
          <w:rStyle w:val="VerbatimChar"/>
        </w:rPr>
        <w:t xml:space="preserve">"default"</w:t>
      </w:r>
      <w:r>
        <w:t xml:space="preserve">, буде використано</w:t>
      </w:r>
      <w:r>
        <w:t xml:space="preserve"> </w:t>
      </w:r>
      <w:r>
        <w:rPr>
          <w:rStyle w:val="VerbatimChar"/>
        </w:rPr>
        <w:t xml:space="preserve">range(len(signal) / (dimension + 10))</w:t>
      </w:r>
      <w:r>
        <w:t xml:space="preserve">. Якщо</w:t>
      </w:r>
      <w:r>
        <w:t xml:space="preserve"> </w:t>
      </w:r>
      <w:r>
        <w:rPr>
          <w:rStyle w:val="VerbatimChar"/>
        </w:rPr>
        <w:t xml:space="preserve">"max"</w:t>
      </w:r>
      <w:r>
        <w:t xml:space="preserve">, використовуватиме всі масштаби до половини довжини сигналу. Якщо ціле число, створить діапазон до вказаного цілого числа;</w:t>
      </w:r>
    </w:p>
    <w:p>
      <w:pPr>
        <w:numPr>
          <w:ilvl w:val="0"/>
          <w:numId w:val="1033"/>
        </w:numPr>
        <w:pStyle w:val="Compact"/>
      </w:pPr>
      <w:r>
        <w:rPr>
          <w:bCs/>
          <w:b/>
        </w:rPr>
        <w:t xml:space="preserve">dimension</w:t>
      </w:r>
      <w:r>
        <w:t xml:space="preserve"> </w:t>
      </w:r>
      <w:r>
        <w:t xml:space="preserve">(</w:t>
      </w:r>
      <w:r>
        <w:rPr>
          <w:iCs/>
          <w:i/>
        </w:rPr>
        <w:t xml:space="preserve">int</w:t>
      </w:r>
      <w:r>
        <w:t xml:space="preserve">) — розмірність вкладення</w:t>
      </w:r>
      <w:r>
        <w:t xml:space="preserve"> </w:t>
      </w:r>
      <m:oMath>
        <m:r>
          <m:t>m</m:t>
        </m:r>
      </m:oMath>
      <w:r>
        <w:t xml:space="preserve">;</w:t>
      </w:r>
    </w:p>
    <w:p>
      <w:pPr>
        <w:numPr>
          <w:ilvl w:val="0"/>
          <w:numId w:val="1033"/>
        </w:numPr>
        <w:pStyle w:val="Compact"/>
      </w:pPr>
      <w:r>
        <w:rPr>
          <w:bCs/>
          <w:b/>
        </w:rPr>
        <w:t xml:space="preserve">tolerance</w:t>
      </w:r>
      <w:r>
        <w:t xml:space="preserve"> </w:t>
      </w:r>
      <w:r>
        <w:t xml:space="preserve">(</w:t>
      </w:r>
      <w:r>
        <w:rPr>
          <w:iCs/>
          <w:i/>
        </w:rPr>
        <w:t xml:space="preserve">float</w:t>
      </w:r>
      <w:r>
        <w:t xml:space="preserve">) — поріг пропускання</w:t>
      </w:r>
      <w:r>
        <w:t xml:space="preserve"> </w:t>
      </w:r>
      <m:oMath>
        <m:r>
          <m:t>ε</m:t>
        </m:r>
      </m:oMath>
      <w:r>
        <w:t xml:space="preserve">;</w:t>
      </w:r>
    </w:p>
    <w:p>
      <w:pPr>
        <w:numPr>
          <w:ilvl w:val="0"/>
          <w:numId w:val="1033"/>
        </w:numPr>
        <w:pStyle w:val="Compact"/>
      </w:pPr>
      <w:r>
        <w:rPr>
          <w:bCs/>
          <w:b/>
        </w:rPr>
        <w:t xml:space="preserve">method</w:t>
      </w:r>
      <w:r>
        <w:t xml:space="preserve"> </w:t>
      </w:r>
      <w:r>
        <w:t xml:space="preserve">(</w:t>
      </w:r>
      <w:r>
        <w:rPr>
          <w:iCs/>
          <w:i/>
        </w:rPr>
        <w:t xml:space="preserve">str</w:t>
      </w:r>
      <w:r>
        <w:t xml:space="preserve">) — яку версію мультимасштабного показника обчислювати. Переважна кількість показників за цим методом відповідають ентропійним підходам. Нас цікавитиме саме</w:t>
      </w:r>
      <w:r>
        <w:t xml:space="preserve"> </w:t>
      </w:r>
      <w:r>
        <w:rPr>
          <w:rStyle w:val="VerbatimChar"/>
        </w:rPr>
        <w:t xml:space="preserve">"LZC"</w:t>
      </w:r>
      <w:r>
        <w:t xml:space="preserve">;</w:t>
      </w:r>
    </w:p>
    <w:p>
      <w:pPr>
        <w:numPr>
          <w:ilvl w:val="0"/>
          <w:numId w:val="1033"/>
        </w:numPr>
        <w:pStyle w:val="Compact"/>
      </w:pPr>
      <w:r>
        <w:rPr>
          <w:bCs/>
          <w:b/>
        </w:rPr>
        <w:t xml:space="preserve">show</w:t>
      </w:r>
      <w:r>
        <w:t xml:space="preserve"> </w:t>
      </w:r>
      <w:r>
        <w:t xml:space="preserve">(</w:t>
      </w:r>
      <w:r>
        <w:rPr>
          <w:iCs/>
          <w:i/>
        </w:rPr>
        <w:t xml:space="preserve">bool</w:t>
      </w:r>
      <w:r>
        <w:t xml:space="preserve">) — візуалізувати залежність показника від масштабу;</w:t>
      </w:r>
    </w:p>
    <w:p>
      <w:pPr>
        <w:numPr>
          <w:ilvl w:val="0"/>
          <w:numId w:val="1033"/>
        </w:numPr>
        <w:pStyle w:val="Compact"/>
      </w:pPr>
      <w:r>
        <w:rPr>
          <w:bCs/>
          <w:b/>
        </w:rPr>
        <w:t xml:space="preserve">kwargs</w:t>
      </w:r>
      <w:r>
        <w:t xml:space="preserve"> </w:t>
      </w:r>
      <w:r>
        <w:t xml:space="preserve">— необов’язкові аргументи.</w:t>
      </w:r>
    </w:p>
    <w:p>
      <w:pPr>
        <w:pStyle w:val="FirstParagraph"/>
      </w:pPr>
      <w:r>
        <w:rPr>
          <w:bCs/>
          <w:b/>
        </w:rPr>
        <w:t xml:space="preserve">Повертає:</w:t>
      </w:r>
    </w:p>
    <w:p>
      <w:pPr>
        <w:numPr>
          <w:ilvl w:val="0"/>
          <w:numId w:val="1034"/>
        </w:numPr>
        <w:pStyle w:val="Compact"/>
      </w:pPr>
      <w:r>
        <w:rPr>
          <w:iCs/>
          <w:i/>
        </w:rPr>
        <w:t xml:space="preserve">float</w:t>
      </w:r>
      <w:r>
        <w:t xml:space="preserve"> </w:t>
      </w:r>
      <w:r>
        <w:t xml:space="preserve">— точкова оцінка мультимасштабного показника окремого часового ряду, що відповідає площі під кривою значень цього показника, яка, по суті, є сумою вибіркових значень, наприклад,</w:t>
      </w:r>
      <w:r>
        <w:t xml:space="preserve"> </w:t>
      </w:r>
      <w:r>
        <w:rPr>
          <w:rStyle w:val="VerbatimChar"/>
        </w:rPr>
        <w:t xml:space="preserve">"LZC"</w:t>
      </w:r>
      <w:r>
        <w:t xml:space="preserve"> </w:t>
      </w:r>
      <w:r>
        <w:t xml:space="preserve">в діапазоні масштабних коефіцієнтів;</w:t>
      </w:r>
    </w:p>
    <w:p>
      <w:pPr>
        <w:numPr>
          <w:ilvl w:val="0"/>
          <w:numId w:val="1034"/>
        </w:numPr>
        <w:pStyle w:val="Compact"/>
      </w:pPr>
      <w:r>
        <w:rPr>
          <w:iCs/>
          <w:i/>
        </w:rPr>
        <w:t xml:space="preserve">dict</w:t>
      </w:r>
      <w:r>
        <w:t xml:space="preserve"> </w:t>
      </w:r>
      <w:r>
        <w:t xml:space="preserve">— словник, що містить додаткову інформацію щодо використаних для обчислення мультимасштабного показника параметрів. Значення показника, що відповідають кожному фактору</w:t>
      </w:r>
      <w:r>
        <w:t xml:space="preserve"> </w:t>
      </w:r>
      <w:r>
        <w:rPr>
          <w:rStyle w:val="VerbatimChar"/>
        </w:rPr>
        <w:t xml:space="preserve">"Scale"</w:t>
      </w:r>
      <w:r>
        <w:t xml:space="preserve">, зберігаються під ключем</w:t>
      </w:r>
      <w:r>
        <w:t xml:space="preserve"> </w:t>
      </w:r>
      <w:r>
        <w:rPr>
          <w:rStyle w:val="VerbatimChar"/>
        </w:rPr>
        <w:t xml:space="preserve">"Value"</w:t>
      </w:r>
      <w:r>
        <w:t xml:space="preserve">.</w:t>
      </w:r>
    </w:p>
    <w:bookmarkEnd w:id="389"/>
    <w:bookmarkStart w:id="390" w:name="шеннонівська-складність"/>
    <w:p>
      <w:pPr>
        <w:pStyle w:val="Heading3"/>
      </w:pPr>
      <w:r>
        <w:t xml:space="preserve">4.1.4 Шеннонівська складність</w:t>
      </w:r>
    </w:p>
    <w:p>
      <w:pPr>
        <w:pStyle w:val="FirstParagraph"/>
      </w:pPr>
      <w:r>
        <w:t xml:space="preserve">Ентропійний аналіз часових рядів за допомогою ентропійних показників різного роду буде проведено у наступних роботах. Зараз же ми розглянемо найпростішу з ентропій — ентропію Шеннона та порівняємо її можливості кількісно оцінювати складність часових послідовностей у порівнянні з мірою Лемпеля-Зіва.</w:t>
      </w:r>
    </w:p>
    <w:p>
      <w:pPr>
        <w:pStyle w:val="BodyText"/>
      </w:pPr>
      <w:r>
        <w:rPr>
          <w:bCs/>
          <w:b/>
        </w:rPr>
        <w:t xml:space="preserve">Ентропія Шеннона</w:t>
      </w:r>
      <w:r>
        <w:t xml:space="preserve"> </w:t>
      </w:r>
      <w:r>
        <w:t xml:space="preserve">(Shannon entropy) — це статистичний квантифікатор, який широко використовується для характеристики складних процесів. Поняття ентропії було використано Шенноном в теорії інформації для передачі даних</w:t>
      </w:r>
      <w:r>
        <w:t xml:space="preserve"> </w:t>
      </w:r>
      <w:r>
        <w:t xml:space="preserve"> [34]</w:t>
      </w:r>
      <w:r>
        <w:t xml:space="preserve">.</w:t>
      </w:r>
    </w:p>
    <w:p>
      <w:pPr>
        <w:pStyle w:val="BodyText"/>
      </w:pPr>
      <w:r>
        <w:t xml:space="preserve">Ентропія - це міра невизначеності та випадковості системі. Якщо припустити, що всі наявні дані належать до одного класу, то неважко передбачити клас нових даних. Невизначеність, що виникає, коли подія</w:t>
      </w:r>
      <w:r>
        <w:t xml:space="preserve"> </w:t>
      </w:r>
      <m:oMath>
        <m:r>
          <m:t>E</m:t>
        </m:r>
      </m:oMath>
      <w:r>
        <w:t xml:space="preserve"> </w:t>
      </w:r>
      <w:r>
        <w:t xml:space="preserve">відбувається з ймовірністю</w:t>
      </w:r>
      <w:r>
        <w:t xml:space="preserve"> </w:t>
      </w:r>
      <m:oMath>
        <m:r>
          <m:t>p</m:t>
        </m:r>
      </m:oMath>
      <w:r>
        <w:t xml:space="preserve">, можна позначити як</w:t>
      </w:r>
      <w:r>
        <w:t xml:space="preserve"> </w:t>
      </w:r>
      <m:oMath>
        <m:r>
          <m:t>S</m:t>
        </m:r>
        <m:d>
          <m:dPr>
            <m:begChr m:val="("/>
            <m:endChr m:val=")"/>
            <m:sepChr m:val=""/>
            <m:grow/>
          </m:dPr>
          <m:e>
            <m:r>
              <m:t>p</m:t>
            </m:r>
          </m:e>
        </m:d>
      </m:oMath>
      <w:r>
        <w:t xml:space="preserve">. Якщо ймовірність появи класу дорівнює 1, тоді ентропія мінімальна,</w:t>
      </w:r>
      <w:r>
        <w:t xml:space="preserve"> </w:t>
      </w:r>
      <m:oMath>
        <m:r>
          <m:t>S</m:t>
        </m:r>
        <m:d>
          <m:dPr>
            <m:begChr m:val="("/>
            <m:endChr m:val=")"/>
            <m:sepChr m:val=""/>
            <m:grow/>
          </m:dPr>
          <m:e>
            <m:r>
              <m:t>1</m:t>
            </m:r>
          </m:e>
        </m:d>
        <m:r>
          <m:rPr>
            <m:sty m:val="p"/>
          </m:rPr>
          <m:t>=</m:t>
        </m:r>
        <m:r>
          <m:t>0</m:t>
        </m:r>
      </m:oMath>
      <w:r>
        <w:t xml:space="preserve">. Відповідно до концепції Шеннона, якщо у нас наявні ймовірності реалізації певної події</w:t>
      </w:r>
      <w:r>
        <w:t xml:space="preserve"> </w:t>
      </w:r>
      <m:oMath>
        <m:sSub>
          <m:e>
            <m:r>
              <m:t>p</m:t>
            </m:r>
          </m:e>
          <m:sub>
            <m:r>
              <m:t>1</m:t>
            </m:r>
          </m:sub>
        </m:sSub>
        <m:r>
          <m:rPr>
            <m:sty m:val="p"/>
          </m:rPr>
          <m:t>,</m:t>
        </m:r>
        <m:sSub>
          <m:e>
            <m:r>
              <m:t>p</m:t>
            </m:r>
          </m:e>
          <m:sub>
            <m:r>
              <m:t>2</m:t>
            </m:r>
          </m:sub>
        </m:sSub>
        <m:r>
          <m:rPr>
            <m:sty m:val="p"/>
          </m:rPr>
          <m:t>,</m:t>
        </m:r>
        <m:sSub>
          <m:e>
            <m:r>
              <m:t>p</m:t>
            </m:r>
          </m:e>
          <m:sub>
            <m:r>
              <m:t>3</m:t>
            </m:r>
          </m:sub>
        </m:sSub>
        <m:r>
          <m:rPr>
            <m:sty m:val="p"/>
          </m:rPr>
          <m:t>,</m:t>
        </m:r>
        <m:r>
          <m:rPr>
            <m:sty m:val="p"/>
          </m:rPr>
          <m:t>.</m:t>
        </m:r>
        <m:r>
          <m:rPr>
            <m:sty m:val="p"/>
          </m:rPr>
          <m:t>.</m:t>
        </m:r>
        <m:r>
          <m:rPr>
            <m:sty m:val="p"/>
          </m:rPr>
          <m:t>.</m:t>
        </m:r>
        <m:r>
          <m:rPr>
            <m:sty m:val="p"/>
          </m:rPr>
          <m:t>,</m:t>
        </m:r>
        <m:sSub>
          <m:e>
            <m:r>
              <m:t>p</m:t>
            </m:r>
          </m:e>
          <m:sub>
            <m:r>
              <m:t>n</m:t>
            </m:r>
          </m:sub>
        </m:sSub>
      </m:oMath>
      <w:r>
        <w:t xml:space="preserve">, на виході отримується кількість інформації, що необхідна для опису цієї події. Тоді, Шеннонівська ентропія може бути визначена як</w:t>
      </w:r>
    </w:p>
    <w:p>
      <w:pPr>
        <w:pStyle w:val="BodyText"/>
      </w:pPr>
      <m:oMathPara>
        <m:oMathParaPr>
          <m:jc m:val="center"/>
        </m:oMathParaPr>
        <m:oMath>
          <m:r>
            <m:t>S</m:t>
          </m:r>
          <m:r>
            <m:rPr>
              <m:sty m:val="p"/>
            </m:rPr>
            <m:t>=</m:t>
          </m:r>
          <m:r>
            <m:rPr>
              <m:sty m:val="p"/>
            </m:rPr>
            <m:t>−</m:t>
          </m:r>
          <m:nary>
            <m:naryPr>
              <m:chr m:val="∑"/>
              <m:limLoc m:val="undOvr"/>
              <m:subHide m:val="off"/>
              <m:supHide m:val="off"/>
            </m:naryPr>
            <m:sub>
              <m:r>
                <m:t>i</m:t>
              </m:r>
              <m:r>
                <m:rPr>
                  <m:sty m:val="p"/>
                </m:rPr>
                <m:t>=</m:t>
              </m:r>
              <m:r>
                <m:t>1</m:t>
              </m:r>
            </m:sub>
            <m:sup>
              <m:r>
                <m:t>n</m:t>
              </m:r>
            </m:sup>
            <m:e>
              <m:sSub>
                <m:e>
                  <m:r>
                    <m:t>p</m:t>
                  </m:r>
                </m:e>
                <m:sub>
                  <m:r>
                    <m:t>i</m:t>
                  </m:r>
                </m:sub>
              </m:sSub>
            </m:e>
          </m:nary>
          <m:r>
            <m:rPr>
              <m:sty m:val="p"/>
            </m:rPr>
            <m:t>ln</m:t>
          </m:r>
          <m:sSub>
            <m:e>
              <m:r>
                <m:t>p</m:t>
              </m:r>
            </m:e>
            <m:sub>
              <m:r>
                <m:t>i</m:t>
              </m:r>
            </m:sub>
          </m:sSub>
          <m:r>
            <m:rPr>
              <m:sty m:val="p"/>
            </m:rPr>
            <m:t>.</m:t>
          </m:r>
        </m:oMath>
      </m:oMathPara>
    </w:p>
    <w:p>
      <w:pPr>
        <w:pStyle w:val="FirstParagraph"/>
      </w:pPr>
      <w:r>
        <w:t xml:space="preserve">Синтаксис методу для розрахунку Шеннонівської ентропії має вигляд:</w:t>
      </w:r>
    </w:p>
    <w:p>
      <w:pPr>
        <w:pStyle w:val="BodyText"/>
      </w:pPr>
      <w:r>
        <w:rPr>
          <w:rStyle w:val="VerbatimChar"/>
          <w:bCs/>
          <w:b/>
        </w:rPr>
        <w:t xml:space="preserve">entropy_shannon(signal=None, base=2, symbolize=None, show=False, freq=None, **kwargs)</w:t>
      </w:r>
    </w:p>
    <w:p>
      <w:pPr>
        <w:pStyle w:val="BodyText"/>
      </w:pPr>
      <w:r>
        <w:rPr>
          <w:bCs/>
          <w:b/>
        </w:rPr>
        <w:t xml:space="preserve">Параметри:</w:t>
      </w:r>
    </w:p>
    <w:p>
      <w:pPr>
        <w:numPr>
          <w:ilvl w:val="0"/>
          <w:numId w:val="1035"/>
        </w:numPr>
        <w:pStyle w:val="Compact"/>
      </w:pPr>
      <w:r>
        <w:rPr>
          <w:bCs/>
          <w:b/>
        </w:rPr>
        <w:t xml:space="preserve">signal</w:t>
      </w:r>
      <w:r>
        <w:t xml:space="preserve"> </w:t>
      </w:r>
      <w:r>
        <w:t xml:space="preserve">(</w:t>
      </w:r>
      <w:r>
        <w:rPr>
          <w:iCs/>
          <w:i/>
        </w:rPr>
        <w:t xml:space="preserve">Union[list, np.array, pd.Series]</w:t>
      </w:r>
      <w:r>
        <w:t xml:space="preserve">) — сигнал;</w:t>
      </w:r>
    </w:p>
    <w:p>
      <w:pPr>
        <w:numPr>
          <w:ilvl w:val="0"/>
          <w:numId w:val="1035"/>
        </w:numPr>
        <w:pStyle w:val="Compact"/>
      </w:pPr>
      <w:r>
        <w:rPr>
          <w:bCs/>
          <w:b/>
        </w:rPr>
        <w:t xml:space="preserve">base</w:t>
      </w:r>
      <w:r>
        <w:t xml:space="preserve"> </w:t>
      </w:r>
      <w:r>
        <w:t xml:space="preserve">(</w:t>
      </w:r>
      <w:r>
        <w:rPr>
          <w:iCs/>
          <w:i/>
        </w:rPr>
        <w:t xml:space="preserve">float</w:t>
      </w:r>
      <w:r>
        <w:t xml:space="preserve">) — основа логарифму (за замовчуванням дорівнює 2).</w:t>
      </w:r>
      <w:r>
        <w:t xml:space="preserve"> </w:t>
      </w:r>
      <w:r>
        <w:rPr>
          <w:rStyle w:val="VerbatimChar"/>
        </w:rPr>
        <w:t xml:space="preserve">scipy.stats.entropy()</w:t>
      </w:r>
      <w:r>
        <w:t xml:space="preserve"> </w:t>
      </w:r>
      <w:r>
        <w:t xml:space="preserve">за замовчуванням використовує число Ейлера (</w:t>
      </w:r>
      <w:r>
        <w:rPr>
          <w:rStyle w:val="VerbatimChar"/>
        </w:rPr>
        <w:t xml:space="preserve">np.e</w:t>
      </w:r>
      <w:r>
        <w:t xml:space="preserve">) (натуральний логарифм), що дає міру інформації, виражену в натах;</w:t>
      </w:r>
    </w:p>
    <w:p>
      <w:pPr>
        <w:numPr>
          <w:ilvl w:val="0"/>
          <w:numId w:val="1035"/>
        </w:numPr>
        <w:pStyle w:val="Compact"/>
      </w:pPr>
      <w:r>
        <w:rPr>
          <w:bCs/>
          <w:b/>
        </w:rPr>
        <w:t xml:space="preserve">symbolize</w:t>
      </w:r>
      <w:r>
        <w:t xml:space="preserve"> </w:t>
      </w:r>
      <w:r>
        <w:t xml:space="preserve">(</w:t>
      </w:r>
      <w:r>
        <w:rPr>
          <w:iCs/>
          <w:i/>
        </w:rPr>
        <w:t xml:space="preserve">str</w:t>
      </w:r>
      <w:r>
        <w:t xml:space="preserve">) — метод приведення неперервного сигналу на вході у символьний (дискретний) сигнал. За замовчуванням дорівнює нулю, що пропускає процес (вважається, що вхідні дані вже є дискретними);</w:t>
      </w:r>
    </w:p>
    <w:p>
      <w:pPr>
        <w:numPr>
          <w:ilvl w:val="0"/>
          <w:numId w:val="1035"/>
        </w:numPr>
        <w:pStyle w:val="Compact"/>
      </w:pPr>
      <w:r>
        <w:rPr>
          <w:bCs/>
          <w:b/>
        </w:rPr>
        <w:t xml:space="preserve">show</w:t>
      </w:r>
      <w:r>
        <w:t xml:space="preserve"> </w:t>
      </w:r>
      <w:r>
        <w:t xml:space="preserve">(</w:t>
      </w:r>
      <w:r>
        <w:rPr>
          <w:iCs/>
          <w:i/>
        </w:rPr>
        <w:t xml:space="preserve">bool</w:t>
      </w:r>
      <w:r>
        <w:t xml:space="preserve">) — якщо значення</w:t>
      </w:r>
      <w:r>
        <w:t xml:space="preserve"> </w:t>
      </w:r>
      <w:r>
        <w:rPr>
          <w:rStyle w:val="VerbatimChar"/>
        </w:rPr>
        <w:t xml:space="preserve">True</w:t>
      </w:r>
      <w:r>
        <w:t xml:space="preserve">, виводить часовий ряд, де кожне значення розфарбоване у відповідності до класу до якого воно належить;</w:t>
      </w:r>
    </w:p>
    <w:p>
      <w:pPr>
        <w:numPr>
          <w:ilvl w:val="0"/>
          <w:numId w:val="1035"/>
        </w:numPr>
        <w:pStyle w:val="Compact"/>
      </w:pPr>
      <w:r>
        <w:rPr>
          <w:bCs/>
          <w:b/>
        </w:rPr>
        <w:t xml:space="preserve">freq</w:t>
      </w:r>
      <w:r>
        <w:t xml:space="preserve"> </w:t>
      </w:r>
      <w:r>
        <w:t xml:space="preserve">(</w:t>
      </w:r>
      <w:r>
        <w:rPr>
          <w:iCs/>
          <w:i/>
        </w:rPr>
        <w:t xml:space="preserve">np.array</w:t>
      </w:r>
      <w:r>
        <w:t xml:space="preserve">) — замість сигналу можна надати вектор ймовірностей;</w:t>
      </w:r>
    </w:p>
    <w:p>
      <w:pPr>
        <w:numPr>
          <w:ilvl w:val="0"/>
          <w:numId w:val="1035"/>
        </w:numPr>
        <w:pStyle w:val="Compact"/>
      </w:pPr>
      <w:r>
        <w:rPr>
          <w:bCs/>
          <w:b/>
        </w:rPr>
        <w:t xml:space="preserve">kwargs</w:t>
      </w:r>
      <w:r>
        <w:t xml:space="preserve"> </w:t>
      </w:r>
      <w:r>
        <w:t xml:space="preserve">— необов’язкові аргументи. Наразі не використовуються.</w:t>
      </w:r>
    </w:p>
    <w:p>
      <w:pPr>
        <w:pStyle w:val="FirstParagraph"/>
      </w:pPr>
      <w:r>
        <w:rPr>
          <w:bCs/>
          <w:b/>
        </w:rPr>
        <w:t xml:space="preserve">Повертає:</w:t>
      </w:r>
    </w:p>
    <w:p>
      <w:pPr>
        <w:numPr>
          <w:ilvl w:val="0"/>
          <w:numId w:val="1036"/>
        </w:numPr>
        <w:pStyle w:val="Compact"/>
      </w:pPr>
      <w:r>
        <w:rPr>
          <w:bCs/>
          <w:b/>
        </w:rPr>
        <w:t xml:space="preserve">shanen</w:t>
      </w:r>
      <w:r>
        <w:t xml:space="preserve"> </w:t>
      </w:r>
      <w:r>
        <w:t xml:space="preserve">(</w:t>
      </w:r>
      <w:r>
        <w:rPr>
          <w:iCs/>
          <w:i/>
        </w:rPr>
        <w:t xml:space="preserve">float</w:t>
      </w:r>
      <w:r>
        <w:t xml:space="preserve">) — Шеннонівську ентропію;</w:t>
      </w:r>
    </w:p>
    <w:p>
      <w:pPr>
        <w:numPr>
          <w:ilvl w:val="0"/>
          <w:numId w:val="1036"/>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про параметри обчислення Шеннонівської ентропії.</w:t>
      </w:r>
    </w:p>
    <w:bookmarkEnd w:id="390"/>
    <w:bookmarkStart w:id="391" w:name="інформація-фішера"/>
    <w:p>
      <w:pPr>
        <w:pStyle w:val="Heading3"/>
      </w:pPr>
      <w:r>
        <w:t xml:space="preserve">4.1.5 Інформація Фішера</w:t>
      </w:r>
    </w:p>
    <w:p>
      <w:pPr>
        <w:pStyle w:val="FirstParagraph"/>
      </w:pPr>
      <w:r>
        <w:rPr>
          <w:bCs/>
          <w:b/>
        </w:rPr>
        <w:t xml:space="preserve">Інформацію Фішера</w:t>
      </w:r>
      <w:r>
        <w:t xml:space="preserve"> </w:t>
      </w:r>
      <w:r>
        <w:t xml:space="preserve">(Fisher information, FI) було введено Р. А. Фішером у 1922 році як міру</w:t>
      </w:r>
      <w:r>
        <w:t xml:space="preserve"> </w:t>
      </w:r>
      <w:r>
        <w:t xml:space="preserve">“</w:t>
      </w:r>
      <w:r>
        <w:t xml:space="preserve">внутрішньої точності</w:t>
      </w:r>
      <w:r>
        <w:t xml:space="preserve">”</w:t>
      </w:r>
      <w:r>
        <w:t xml:space="preserve"> </w:t>
      </w:r>
      <w:r>
        <w:t xml:space="preserve">в теорії статистичних оцінок</w:t>
      </w:r>
      <w:r>
        <w:t xml:space="preserve"> </w:t>
      </w:r>
      <w:r>
        <w:t xml:space="preserve"> [46]</w:t>
      </w:r>
      <w:r>
        <w:t xml:space="preserve">. Вона є центральною для багатьох статистичних застосувань, що виходять далеко за межі теорії складності. Даний показник вимірює кількість інформації, яку спостережувана випадкова величина несе про невідомий параметр. В аналізі складності вимірюється кількість інформації системи</w:t>
      </w:r>
      <w:r>
        <w:t xml:space="preserve"> </w:t>
      </w:r>
      <w:r>
        <w:t xml:space="preserve">“</w:t>
      </w:r>
      <w:r>
        <w:t xml:space="preserve">про себе</w:t>
      </w:r>
      <w:r>
        <w:t xml:space="preserve">”</w:t>
      </w:r>
      <w:r>
        <w:t xml:space="preserve">. Він базується на розкладанні за сингулярними значеннями реконструйованого фазового простору. Величина FI зазвичай антикорельована з іншими показниками складності (чим більше інформації система приховує про себе, тим більш передбачуваною і, відповідно, менш складною вона є).</w:t>
      </w:r>
    </w:p>
    <w:p>
      <w:pPr>
        <w:pStyle w:val="BodyText"/>
      </w:pPr>
      <w:r>
        <w:t xml:space="preserve">FI можна визначити, використовуючи метод</w:t>
      </w:r>
      <w:r>
        <w:t xml:space="preserve"> </w:t>
      </w:r>
      <w:r>
        <w:rPr>
          <w:rStyle w:val="VerbatimChar"/>
        </w:rPr>
        <w:t xml:space="preserve">fisher_information()</w:t>
      </w:r>
      <w:r>
        <w:t xml:space="preserve"> </w:t>
      </w:r>
      <w:r>
        <w:t xml:space="preserve">бібліотеки</w:t>
      </w:r>
      <w:r>
        <w:t xml:space="preserve"> </w:t>
      </w:r>
      <w:r>
        <w:rPr>
          <w:rStyle w:val="VerbatimChar"/>
        </w:rPr>
        <w:t xml:space="preserve">neurokit2</w:t>
      </w:r>
      <w:r>
        <w:t xml:space="preserve">. Її синтаксис виглядає наступним чином:</w:t>
      </w:r>
    </w:p>
    <w:p>
      <w:pPr>
        <w:pStyle w:val="BodyText"/>
      </w:pPr>
      <w:r>
        <w:rPr>
          <w:rStyle w:val="VerbatimChar"/>
          <w:bCs/>
          <w:b/>
        </w:rPr>
        <w:t xml:space="preserve">fisher_information(signal, delay=1, dimension=2)</w:t>
      </w:r>
      <w:r>
        <w:rPr>
          <w:bCs/>
          <w:b/>
        </w:rPr>
        <w:t xml:space="preserve"> </w:t>
      </w:r>
      <w:r>
        <w:rPr>
          <w:bCs/>
          <w:b/>
        </w:rPr>
        <w:t xml:space="preserve">з визначеними вже раніше параметрами</w:t>
      </w:r>
    </w:p>
    <w:p>
      <w:pPr>
        <w:pStyle w:val="BodyText"/>
      </w:pPr>
      <w:r>
        <w:rPr>
          <w:bCs/>
          <w:b/>
        </w:rPr>
        <w:t xml:space="preserve">Повертає:</w:t>
      </w:r>
    </w:p>
    <w:p>
      <w:pPr>
        <w:numPr>
          <w:ilvl w:val="0"/>
          <w:numId w:val="1037"/>
        </w:numPr>
        <w:pStyle w:val="Compact"/>
      </w:pPr>
      <w:r>
        <w:rPr>
          <w:bCs/>
          <w:b/>
        </w:rPr>
        <w:t xml:space="preserve">fi</w:t>
      </w:r>
      <w:r>
        <w:t xml:space="preserve"> </w:t>
      </w:r>
      <w:r>
        <w:t xml:space="preserve">(</w:t>
      </w:r>
      <w:r>
        <w:rPr>
          <w:iCs/>
          <w:i/>
        </w:rPr>
        <w:t xml:space="preserve">float</w:t>
      </w:r>
      <w:r>
        <w:t xml:space="preserve">) — обчислена міра FI;</w:t>
      </w:r>
    </w:p>
    <w:p>
      <w:pPr>
        <w:numPr>
          <w:ilvl w:val="0"/>
          <w:numId w:val="1037"/>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про параметри обчислення FI.</w:t>
      </w:r>
    </w:p>
    <w:bookmarkEnd w:id="391"/>
    <w:bookmarkStart w:id="392" w:name="X985666db3a5d69f21ac998c47a9c7f336dd7155"/>
    <w:p>
      <w:pPr>
        <w:pStyle w:val="Heading3"/>
      </w:pPr>
      <w:r>
        <w:t xml:space="preserve">4.1.6 Складність Хьорта (Hjorth’s complexity) та його параметри</w:t>
      </w:r>
    </w:p>
    <w:p>
      <w:pPr>
        <w:pStyle w:val="FirstParagraph"/>
      </w:pPr>
      <w:r>
        <w:rPr>
          <w:bCs/>
          <w:b/>
        </w:rPr>
        <w:t xml:space="preserve">Параметри Хьорта</w:t>
      </w:r>
      <w:r>
        <w:t xml:space="preserve"> </w:t>
      </w:r>
      <w:r>
        <w:t xml:space="preserve">— це показники статистичних властивостей, які спочатку були введені Хьортом</w:t>
      </w:r>
      <w:r>
        <w:t xml:space="preserve"> </w:t>
      </w:r>
      <w:r>
        <w:t xml:space="preserve"> [47]</w:t>
      </w:r>
      <w:r>
        <w:t xml:space="preserve"> </w:t>
      </w:r>
      <w:r>
        <w:t xml:space="preserve">для опису загальних характеристик сигналів електроенцифалограми. Параметрами є активність, рухливість і складність:</w:t>
      </w:r>
    </w:p>
    <w:p>
      <w:pPr>
        <w:numPr>
          <w:ilvl w:val="0"/>
          <w:numId w:val="1038"/>
        </w:numPr>
        <w:pStyle w:val="Compact"/>
      </w:pPr>
      <w:r>
        <w:t xml:space="preserve">Параметр</w:t>
      </w:r>
      <w:r>
        <w:t xml:space="preserve"> </w:t>
      </w:r>
      <w:r>
        <w:rPr>
          <w:bCs/>
          <w:b/>
        </w:rPr>
        <w:t xml:space="preserve">активності</w:t>
      </w:r>
      <w:r>
        <w:t xml:space="preserve"> </w:t>
      </w:r>
      <w:r>
        <w:t xml:space="preserve">(</w:t>
      </w:r>
      <m:oMath>
        <m:r>
          <m:t>A</m:t>
        </m:r>
        <m:r>
          <m:t>c</m:t>
        </m:r>
        <m:r>
          <m:t>t</m:t>
        </m:r>
        <m:r>
          <m:t>i</m:t>
        </m:r>
        <m:r>
          <m:t>v</m:t>
        </m:r>
        <m:r>
          <m:t>i</m:t>
        </m:r>
        <m:r>
          <m:t>t</m:t>
        </m:r>
        <m:r>
          <m:t>y</m:t>
        </m:r>
      </m:oMath>
      <w:r>
        <w:t xml:space="preserve">) — це просто дисперсія сигналу, яка відповідає середній потужності сигналу (якщо його середнє значення дорівнює 0):</w:t>
      </w:r>
    </w:p>
    <w:p>
      <w:pPr>
        <w:pStyle w:val="FirstParagraph"/>
      </w:pPr>
      <m:oMathPara>
        <m:oMathParaPr>
          <m:jc m:val="center"/>
        </m:oMathParaPr>
        <m:oMath>
          <m:r>
            <m:t>A</m:t>
          </m:r>
          <m:r>
            <m:t>c</m:t>
          </m:r>
          <m:r>
            <m:t>t</m:t>
          </m:r>
          <m:r>
            <m:t>i</m:t>
          </m:r>
          <m:r>
            <m:t>v</m:t>
          </m:r>
          <m:r>
            <m:t>i</m:t>
          </m:r>
          <m:r>
            <m:t>t</m:t>
          </m:r>
          <m:r>
            <m:t>y</m:t>
          </m:r>
          <m:r>
            <m:rPr>
              <m:sty m:val="p"/>
            </m:rPr>
            <m:t>=</m:t>
          </m:r>
          <m:sSubSup>
            <m:e>
              <m:r>
                <m:t>σ</m:t>
              </m:r>
            </m:e>
            <m:sub>
              <m:r>
                <m:t>s</m:t>
              </m:r>
              <m:r>
                <m:t>i</m:t>
              </m:r>
              <m:r>
                <m:t>g</m:t>
              </m:r>
              <m:r>
                <m:t>n</m:t>
              </m:r>
              <m:r>
                <m:t>a</m:t>
              </m:r>
              <m:r>
                <m:t>l</m:t>
              </m:r>
            </m:sub>
            <m:sup>
              <m:r>
                <m:t>2</m:t>
              </m:r>
            </m:sup>
          </m:sSubSup>
          <m:r>
            <m:rPr>
              <m:sty m:val="p"/>
            </m:rPr>
            <m:t>.</m:t>
          </m:r>
        </m:oMath>
      </m:oMathPara>
    </w:p>
    <w:p>
      <w:pPr>
        <w:numPr>
          <w:ilvl w:val="0"/>
          <w:numId w:val="1039"/>
        </w:numPr>
        <w:pStyle w:val="Compact"/>
      </w:pPr>
      <w:r>
        <w:t xml:space="preserve">Параметр</w:t>
      </w:r>
      <w:r>
        <w:t xml:space="preserve"> </w:t>
      </w:r>
      <w:r>
        <w:rPr>
          <w:bCs/>
          <w:b/>
        </w:rPr>
        <w:t xml:space="preserve">рухливості</w:t>
      </w:r>
      <w:r>
        <w:t xml:space="preserve"> </w:t>
      </w:r>
      <w:r>
        <w:t xml:space="preserve">(</w:t>
      </w:r>
      <m:oMath>
        <m:r>
          <m:t>M</m:t>
        </m:r>
        <m:r>
          <m:t>o</m:t>
        </m:r>
        <m:r>
          <m:t>b</m:t>
        </m:r>
        <m:r>
          <m:t>i</m:t>
        </m:r>
        <m:r>
          <m:t>l</m:t>
        </m:r>
        <m:r>
          <m:t>i</m:t>
        </m:r>
        <m:r>
          <m:t>t</m:t>
        </m:r>
        <m:r>
          <m:t>y</m:t>
        </m:r>
      </m:oMath>
      <w:r>
        <w:t xml:space="preserve">) являє собою середню частоту або частку середньоквадратичного відхилення спектра потужності. Він визначається як квадратний корінь з дисперсії першої похідної сигналу, поділений на дисперсію сигналу:</w:t>
      </w:r>
    </w:p>
    <w:p>
      <w:pPr>
        <w:pStyle w:val="FirstParagraph"/>
      </w:pPr>
      <m:oMathPara>
        <m:oMathParaPr>
          <m:jc m:val="center"/>
        </m:oMathParaPr>
        <m:oMath>
          <m:r>
            <m:t>M</m:t>
          </m:r>
          <m:r>
            <m:t>o</m:t>
          </m:r>
          <m:r>
            <m:t>b</m:t>
          </m:r>
          <m:r>
            <m:t>i</m:t>
          </m:r>
          <m:r>
            <m:t>l</m:t>
          </m:r>
          <m:r>
            <m:t>i</m:t>
          </m:r>
          <m:r>
            <m:t>t</m:t>
          </m:r>
          <m:r>
            <m:t>y</m:t>
          </m:r>
          <m:r>
            <m:rPr>
              <m:sty m:val="p"/>
            </m:rPr>
            <m:t>=</m:t>
          </m:r>
          <m:f>
            <m:fPr>
              <m:type m:val="bar"/>
            </m:fPr>
            <m:num>
              <m:sSub>
                <m:e>
                  <m:r>
                    <m:t>σ</m:t>
                  </m:r>
                </m:e>
                <m:sub>
                  <m:r>
                    <m:t>d</m:t>
                  </m:r>
                  <m:r>
                    <m:t>d</m:t>
                  </m:r>
                </m:sub>
              </m:sSub>
              <m:r>
                <m:rPr>
                  <m:sty m:val="p"/>
                </m:rPr>
                <m:t>/</m:t>
              </m:r>
              <m:sSub>
                <m:e>
                  <m:r>
                    <m:t>σ</m:t>
                  </m:r>
                </m:e>
                <m:sub>
                  <m:r>
                    <m:t>d</m:t>
                  </m:r>
                </m:sub>
              </m:sSub>
            </m:num>
            <m:den>
              <m:r>
                <m:t>C</m:t>
              </m:r>
              <m:r>
                <m:t>o</m:t>
              </m:r>
              <m:r>
                <m:t>m</m:t>
              </m:r>
              <m:r>
                <m:t>p</m:t>
              </m:r>
              <m:r>
                <m:t>l</m:t>
              </m:r>
              <m:r>
                <m:t>e</m:t>
              </m:r>
              <m:r>
                <m:t>x</m:t>
              </m:r>
              <m:r>
                <m:t>i</m:t>
              </m:r>
              <m:r>
                <m:t>t</m:t>
              </m:r>
              <m:r>
                <m:t>y</m:t>
              </m:r>
            </m:den>
          </m:f>
          <m:r>
            <m:rPr>
              <m:sty m:val="p"/>
            </m:rPr>
            <m:t>.</m:t>
          </m:r>
        </m:oMath>
      </m:oMathPara>
    </w:p>
    <w:p>
      <w:pPr>
        <w:numPr>
          <w:ilvl w:val="0"/>
          <w:numId w:val="1040"/>
        </w:numPr>
        <w:pStyle w:val="Compact"/>
      </w:pPr>
      <w:r>
        <w:t xml:space="preserve">Параметр</w:t>
      </w:r>
      <w:r>
        <w:t xml:space="preserve"> </w:t>
      </w:r>
      <w:r>
        <w:rPr>
          <w:bCs/>
          <w:b/>
        </w:rPr>
        <w:t xml:space="preserve">складності</w:t>
      </w:r>
      <w:r>
        <w:t xml:space="preserve"> </w:t>
      </w:r>
      <w:r>
        <w:t xml:space="preserve">(</w:t>
      </w:r>
      <m:oMath>
        <m:r>
          <m:t>C</m:t>
        </m:r>
        <m:r>
          <m:t>o</m:t>
        </m:r>
        <m:r>
          <m:t>m</m:t>
        </m:r>
        <m:r>
          <m:t>p</m:t>
        </m:r>
        <m:r>
          <m:t>l</m:t>
        </m:r>
        <m:r>
          <m:t>e</m:t>
        </m:r>
        <m:r>
          <m:t>x</m:t>
        </m:r>
        <m:r>
          <m:t>i</m:t>
        </m:r>
        <m:r>
          <m:t>t</m:t>
        </m:r>
        <m:r>
          <m:t>y</m:t>
        </m:r>
      </m:oMath>
      <w:r>
        <w:t xml:space="preserve">) дає оцінку смуги пропускання сигналу, що вказує на схожість форми сигналу з чистою синусоїдою (для якої значення сходиться до 1). Іншими словами, це характеристика</w:t>
      </w:r>
      <w:r>
        <w:t xml:space="preserve"> </w:t>
      </w:r>
      <w:r>
        <w:t xml:space="preserve">“</w:t>
      </w:r>
      <w:r>
        <w:t xml:space="preserve">надмірної деталізації</w:t>
      </w:r>
      <w:r>
        <w:t xml:space="preserve">”</w:t>
      </w:r>
      <w:r>
        <w:t xml:space="preserve"> </w:t>
      </w:r>
      <w:r>
        <w:t xml:space="preserve">по відношенню до</w:t>
      </w:r>
      <w:r>
        <w:t xml:space="preserve"> </w:t>
      </w:r>
      <w:r>
        <w:t xml:space="preserve">“</w:t>
      </w:r>
      <w:r>
        <w:t xml:space="preserve">найм’якшої</w:t>
      </w:r>
      <w:r>
        <w:t xml:space="preserve">”</w:t>
      </w:r>
      <w:r>
        <w:t xml:space="preserve"> </w:t>
      </w:r>
      <w:r>
        <w:t xml:space="preserve">можливої форми кривої. Параметр</w:t>
      </w:r>
      <w:r>
        <w:t xml:space="preserve"> </w:t>
      </w:r>
      <w:r>
        <w:t xml:space="preserve">“</w:t>
      </w:r>
      <w:r>
        <w:t xml:space="preserve">Складність</w:t>
      </w:r>
      <w:r>
        <w:t xml:space="preserve">”</w:t>
      </w:r>
      <w:r>
        <w:t xml:space="preserve"> </w:t>
      </w:r>
      <w:r>
        <w:t xml:space="preserve">визначається як відношення рухливості першої похідної сигналу до рухливості самого сигналу:</w:t>
      </w:r>
    </w:p>
    <w:p>
      <w:pPr>
        <w:pStyle w:val="FirstParagraph"/>
      </w:pPr>
      <m:oMathPara>
        <m:oMathParaPr>
          <m:jc m:val="center"/>
        </m:oMathParaPr>
        <m:oMath>
          <m:r>
            <m:t>C</m:t>
          </m:r>
          <m:r>
            <m:t>o</m:t>
          </m:r>
          <m:r>
            <m:t>m</m:t>
          </m:r>
          <m:r>
            <m:t>p</m:t>
          </m:r>
          <m:r>
            <m:t>l</m:t>
          </m:r>
          <m:r>
            <m:t>e</m:t>
          </m:r>
          <m:r>
            <m:t>x</m:t>
          </m:r>
          <m:r>
            <m:t>i</m:t>
          </m:r>
          <m:r>
            <m:t>t</m:t>
          </m:r>
          <m:r>
            <m:t>y</m:t>
          </m:r>
          <m:r>
            <m:rPr>
              <m:sty m:val="p"/>
            </m:rPr>
            <m:t>=</m:t>
          </m:r>
          <m:sSub>
            <m:e>
              <m:r>
                <m:t>σ</m:t>
              </m:r>
            </m:e>
            <m:sub>
              <m:r>
                <m:t>d</m:t>
              </m:r>
            </m:sub>
          </m:sSub>
          <m:r>
            <m:rPr>
              <m:sty m:val="p"/>
            </m:rPr>
            <m:t>/</m:t>
          </m:r>
          <m:sSub>
            <m:e>
              <m:r>
                <m:t>σ</m:t>
              </m:r>
            </m:e>
            <m:sub>
              <m:r>
                <m:t>s</m:t>
              </m:r>
              <m:r>
                <m:t>i</m:t>
              </m:r>
              <m:r>
                <m:t>g</m:t>
              </m:r>
              <m:r>
                <m:t>n</m:t>
              </m:r>
              <m:r>
                <m:t>a</m:t>
              </m:r>
              <m:r>
                <m:t>l</m:t>
              </m:r>
            </m:sub>
          </m:sSub>
          <m:r>
            <m:rPr>
              <m:sty m:val="p"/>
            </m:rPr>
            <m:t>,</m:t>
          </m:r>
        </m:oMath>
      </m:oMathPara>
    </w:p>
    <w:p>
      <w:pPr>
        <w:pStyle w:val="FirstParagraph"/>
      </w:pPr>
      <w:r>
        <w:t xml:space="preserve">де</w:t>
      </w:r>
      <w:r>
        <w:t xml:space="preserve"> </w:t>
      </w:r>
      <m:oMath>
        <m:r>
          <m:t>d</m:t>
        </m:r>
      </m:oMath>
      <w:r>
        <w:t xml:space="preserve"> </w:t>
      </w:r>
      <w:r>
        <w:t xml:space="preserve">та</w:t>
      </w:r>
      <w:r>
        <w:t xml:space="preserve"> </w:t>
      </w:r>
      <m:oMath>
        <m:r>
          <m:t>d</m:t>
        </m:r>
        <m:r>
          <m:t>d</m:t>
        </m:r>
      </m:oMath>
      <w:r>
        <w:t xml:space="preserve"> </w:t>
      </w:r>
      <w:r>
        <w:t xml:space="preserve">представляють перші та другі похідні сигналу, відповідно.</w:t>
      </w:r>
    </w:p>
    <w:p>
      <w:pPr>
        <w:pStyle w:val="BodyText"/>
      </w:pPr>
      <w:r>
        <w:t xml:space="preserve">Бібліотека</w:t>
      </w:r>
      <w:r>
        <w:t xml:space="preserve"> </w:t>
      </w:r>
      <w:r>
        <w:rPr>
          <w:rStyle w:val="VerbatimChar"/>
        </w:rPr>
        <w:t xml:space="preserve">neurokit2</w:t>
      </w:r>
      <w:r>
        <w:t xml:space="preserve"> </w:t>
      </w:r>
      <w:r>
        <w:t xml:space="preserve">представляє метод для отримання відповідних показників. Її синтаксис:</w:t>
      </w:r>
    </w:p>
    <w:p>
      <w:pPr>
        <w:pStyle w:val="BodyText"/>
      </w:pPr>
      <w:r>
        <w:rPr>
          <w:rStyle w:val="VerbatimChar"/>
          <w:bCs/>
          <w:b/>
        </w:rPr>
        <w:t xml:space="preserve">complexity_hjorth(signal)</w:t>
      </w:r>
    </w:p>
    <w:p>
      <w:pPr>
        <w:pStyle w:val="BodyText"/>
      </w:pPr>
      <w:r>
        <w:rPr>
          <w:bCs/>
          <w:b/>
        </w:rPr>
        <w:t xml:space="preserve">Повертає:</w:t>
      </w:r>
    </w:p>
    <w:p>
      <w:pPr>
        <w:numPr>
          <w:ilvl w:val="0"/>
          <w:numId w:val="1041"/>
        </w:numPr>
        <w:pStyle w:val="Compact"/>
      </w:pPr>
      <w:r>
        <w:rPr>
          <w:bCs/>
          <w:b/>
        </w:rPr>
        <w:t xml:space="preserve">hjorth</w:t>
      </w:r>
      <w:r>
        <w:t xml:space="preserve"> </w:t>
      </w:r>
      <w:r>
        <w:t xml:space="preserve">(</w:t>
      </w:r>
      <w:r>
        <w:rPr>
          <w:iCs/>
          <w:i/>
        </w:rPr>
        <w:t xml:space="preserve">float</w:t>
      </w:r>
      <w:r>
        <w:t xml:space="preserve">) — показник складності Хьорта;</w:t>
      </w:r>
    </w:p>
    <w:p>
      <w:pPr>
        <w:numPr>
          <w:ilvl w:val="0"/>
          <w:numId w:val="1041"/>
        </w:numPr>
        <w:pStyle w:val="Compact"/>
      </w:pPr>
      <w:r>
        <w:rPr>
          <w:bCs/>
          <w:b/>
        </w:rPr>
        <w:t xml:space="preserve">info</w:t>
      </w:r>
      <w:r>
        <w:t xml:space="preserve"> </w:t>
      </w:r>
      <w:r>
        <w:t xml:space="preserve">(</w:t>
      </w:r>
      <w:r>
        <w:rPr>
          <w:iCs/>
          <w:i/>
        </w:rPr>
        <w:t xml:space="preserve">dict</w:t>
      </w:r>
      <w:r>
        <w:t xml:space="preserve">) — словник, що містить додаткові показники Хьорта</w:t>
      </w:r>
      <w:r>
        <w:t xml:space="preserve"> </w:t>
      </w:r>
      <w:r>
        <w:rPr>
          <w:rStyle w:val="VerbatimChar"/>
        </w:rPr>
        <w:t xml:space="preserve">"Mobility"</w:t>
      </w:r>
      <w:r>
        <w:t xml:space="preserve"> </w:t>
      </w:r>
      <w:r>
        <w:t xml:space="preserve">та</w:t>
      </w:r>
      <w:r>
        <w:t xml:space="preserve"> </w:t>
      </w:r>
      <w:r>
        <w:rPr>
          <w:rStyle w:val="VerbatimChar"/>
        </w:rPr>
        <w:t xml:space="preserve">"Activity"</w:t>
      </w:r>
      <w:r>
        <w:t xml:space="preserve">.</w:t>
      </w:r>
    </w:p>
    <w:bookmarkEnd w:id="392"/>
    <w:bookmarkStart w:id="393" w:name="час-декореляції"/>
    <w:p>
      <w:pPr>
        <w:pStyle w:val="Heading3"/>
      </w:pPr>
      <w:r>
        <w:t xml:space="preserve">4.1.7 Час декореляції</w:t>
      </w:r>
    </w:p>
    <w:p>
      <w:pPr>
        <w:pStyle w:val="FirstParagraph"/>
      </w:pPr>
      <w:r>
        <w:rPr>
          <w:bCs/>
          <w:b/>
        </w:rPr>
        <w:t xml:space="preserve">Час декореляції</w:t>
      </w:r>
      <w:r>
        <w:t xml:space="preserve"> </w:t>
      </w:r>
      <w:r>
        <w:t xml:space="preserve">(decorrelation time, DT) визначається як час (у відліках) першого перетину нуля функції автокореляції. Коротший DT відповідає менш корельованому сигналу. Наприклад, зменшення DT в сигналах електроенцифалограми спостерігається перед нападами, що пов’язано зі зменшенням потужності низьких частот</w:t>
      </w:r>
      <w:r>
        <w:t xml:space="preserve"> </w:t>
      </w:r>
      <w:r>
        <w:t xml:space="preserve"> [48]</w:t>
      </w:r>
      <w:r>
        <w:t xml:space="preserve">.</w:t>
      </w:r>
    </w:p>
    <w:p>
      <w:pPr>
        <w:pStyle w:val="BodyText"/>
      </w:pPr>
      <w:r>
        <w:t xml:space="preserve">Бібліотека</w:t>
      </w:r>
      <w:r>
        <w:t xml:space="preserve"> </w:t>
      </w:r>
      <w:r>
        <w:rPr>
          <w:rStyle w:val="VerbatimChar"/>
        </w:rPr>
        <w:t xml:space="preserve">neurokit2</w:t>
      </w:r>
      <w:r>
        <w:t xml:space="preserve"> </w:t>
      </w:r>
      <w:r>
        <w:t xml:space="preserve">представляє функціонал для визначення DT, а саме метод</w:t>
      </w:r>
      <w:r>
        <w:t xml:space="preserve"> </w:t>
      </w:r>
      <w:r>
        <w:rPr>
          <w:rStyle w:val="VerbatimChar"/>
        </w:rPr>
        <w:t xml:space="preserve">complexity_decorrelation()</w:t>
      </w:r>
      <w:r>
        <w:t xml:space="preserve">. Її синтаксис:</w:t>
      </w:r>
    </w:p>
    <w:p>
      <w:pPr>
        <w:pStyle w:val="BodyText"/>
      </w:pPr>
      <w:r>
        <w:rPr>
          <w:rStyle w:val="VerbatimChar"/>
          <w:bCs/>
          <w:b/>
        </w:rPr>
        <w:t xml:space="preserve">complexity_decorrelation(signal)</w:t>
      </w:r>
    </w:p>
    <w:p>
      <w:pPr>
        <w:pStyle w:val="BodyText"/>
      </w:pPr>
      <w:r>
        <w:rPr>
          <w:bCs/>
          <w:b/>
        </w:rPr>
        <w:t xml:space="preserve">Повертає:</w:t>
      </w:r>
    </w:p>
    <w:p>
      <w:pPr>
        <w:numPr>
          <w:ilvl w:val="0"/>
          <w:numId w:val="1042"/>
        </w:numPr>
        <w:pStyle w:val="Compact"/>
      </w:pPr>
      <w:r>
        <w:rPr>
          <w:iCs/>
          <w:i/>
        </w:rPr>
        <w:t xml:space="preserve">float</w:t>
      </w:r>
      <w:r>
        <w:t xml:space="preserve"> </w:t>
      </w:r>
      <w:r>
        <w:t xml:space="preserve">— час декореляції;</w:t>
      </w:r>
    </w:p>
    <w:p>
      <w:pPr>
        <w:numPr>
          <w:ilvl w:val="0"/>
          <w:numId w:val="1042"/>
        </w:numPr>
        <w:pStyle w:val="Compact"/>
      </w:pPr>
      <w:r>
        <w:rPr>
          <w:iCs/>
          <w:i/>
        </w:rPr>
        <w:t xml:space="preserve">dict</w:t>
      </w:r>
      <w:r>
        <w:t xml:space="preserve"> </w:t>
      </w:r>
      <w:r>
        <w:t xml:space="preserve">— словник, що містить додаткову інформацію про додаткові показники.</w:t>
      </w:r>
    </w:p>
    <w:bookmarkEnd w:id="393"/>
    <w:bookmarkStart w:id="394" w:name="відносна-грубість-нерівність-шорсткість"/>
    <w:p>
      <w:pPr>
        <w:pStyle w:val="Heading3"/>
      </w:pPr>
      <w:r>
        <w:t xml:space="preserve">4.1.8 Відносна грубість (нерівність, шорсткість)</w:t>
      </w:r>
    </w:p>
    <w:p>
      <w:pPr>
        <w:pStyle w:val="FirstParagraph"/>
      </w:pPr>
      <w:r>
        <w:rPr>
          <w:bCs/>
          <w:b/>
        </w:rPr>
        <w:t xml:space="preserve">Відносна шорсткість</w:t>
      </w:r>
      <w:r>
        <w:t xml:space="preserve"> </w:t>
      </w:r>
      <w:r>
        <w:t xml:space="preserve">(relative roughness, RLR) — це відношення локальної дисперсії (автоковаріації з лагом 1) до глобальної дисперсії (автоковаріації з лагом 0), яке можна використовувати для класифікації різних</w:t>
      </w:r>
      <w:r>
        <w:t xml:space="preserve"> </w:t>
      </w:r>
      <w:r>
        <w:t xml:space="preserve">“</w:t>
      </w:r>
      <w:r>
        <w:t xml:space="preserve">шумів</w:t>
      </w:r>
      <w:r>
        <w:t xml:space="preserve">”</w:t>
      </w:r>
      <w:r>
        <w:t xml:space="preserve">. Цей показник також можна використовувати як індекс застосовності фрактального аналізу (показники фрактальності будуть описані в наступних роботах)</w:t>
      </w:r>
      <w:r>
        <w:t xml:space="preserve"> </w:t>
      </w:r>
      <w:r>
        <w:t xml:space="preserve"> [49]</w:t>
      </w:r>
      <w:r>
        <w:t xml:space="preserve">.</w:t>
      </w:r>
    </w:p>
    <w:p>
      <w:pPr>
        <w:pStyle w:val="BodyText"/>
      </w:pPr>
      <w:r>
        <w:t xml:space="preserve">Синтаксис даного методу в бібліотеці</w:t>
      </w:r>
      <w:r>
        <w:t xml:space="preserve"> </w:t>
      </w:r>
      <w:r>
        <w:rPr>
          <w:rStyle w:val="VerbatimChar"/>
        </w:rPr>
        <w:t xml:space="preserve">neurokit2</w:t>
      </w:r>
      <w:r>
        <w:t xml:space="preserve"> </w:t>
      </w:r>
      <w:r>
        <w:t xml:space="preserve">виглядає наступним чином:</w:t>
      </w:r>
    </w:p>
    <w:p>
      <w:pPr>
        <w:pStyle w:val="BodyText"/>
      </w:pPr>
      <w:r>
        <w:rPr>
          <w:rStyle w:val="VerbatimChar"/>
          <w:bCs/>
          <w:b/>
        </w:rPr>
        <w:t xml:space="preserve">complexity_relativeroughness(signal, **kwargs)</w:t>
      </w:r>
    </w:p>
    <w:p>
      <w:pPr>
        <w:pStyle w:val="BodyText"/>
      </w:pPr>
      <w:r>
        <w:rPr>
          <w:bCs/>
          <w:b/>
        </w:rPr>
        <w:t xml:space="preserve">Повертає:</w:t>
      </w:r>
    </w:p>
    <w:p>
      <w:pPr>
        <w:numPr>
          <w:ilvl w:val="0"/>
          <w:numId w:val="1043"/>
        </w:numPr>
        <w:pStyle w:val="Compact"/>
      </w:pPr>
      <w:r>
        <w:rPr>
          <w:bCs/>
          <w:b/>
        </w:rPr>
        <w:t xml:space="preserve">rr</w:t>
      </w:r>
      <w:r>
        <w:t xml:space="preserve"> </w:t>
      </w:r>
      <w:r>
        <w:t xml:space="preserve">(</w:t>
      </w:r>
      <w:r>
        <w:rPr>
          <w:iCs/>
          <w:i/>
        </w:rPr>
        <w:t xml:space="preserve">float</w:t>
      </w:r>
      <w:r>
        <w:t xml:space="preserve">) — значення відносної грубості;</w:t>
      </w:r>
    </w:p>
    <w:p>
      <w:pPr>
        <w:numPr>
          <w:ilvl w:val="0"/>
          <w:numId w:val="1043"/>
        </w:numPr>
        <w:pStyle w:val="Compact"/>
      </w:pPr>
      <w:r>
        <w:rPr>
          <w:bCs/>
          <w:b/>
        </w:rPr>
        <w:t xml:space="preserve">info</w:t>
      </w:r>
      <w:r>
        <w:t xml:space="preserve"> </w:t>
      </w:r>
      <w:r>
        <w:t xml:space="preserve">(</w:t>
      </w:r>
      <w:r>
        <w:rPr>
          <w:iCs/>
          <w:i/>
        </w:rPr>
        <w:t xml:space="preserve">dict</w:t>
      </w:r>
      <w:r>
        <w:t xml:space="preserve">) — словник, що містить інформацію відносно параметрів для обчислення показника грубості.</w:t>
      </w:r>
    </w:p>
    <w:bookmarkEnd w:id="394"/>
    <w:bookmarkStart w:id="395" w:name="взаємна-інформація"/>
    <w:p>
      <w:pPr>
        <w:pStyle w:val="Heading3"/>
      </w:pPr>
      <w:r>
        <w:t xml:space="preserve">4.1.9 Взаємна інформація</w:t>
      </w:r>
    </w:p>
    <w:p>
      <w:pPr>
        <w:pStyle w:val="FirstParagraph"/>
      </w:pPr>
      <w:r>
        <w:t xml:space="preserve">Коли йдеться про виявлення зв’язків між змінними, ми часто використовуємо кореляцію Пірсона. Проблема полягає в тому, що цей показник знаходить лише</w:t>
      </w:r>
      <w:r>
        <w:t xml:space="preserve"> </w:t>
      </w:r>
      <w:r>
        <w:rPr>
          <w:iCs/>
          <w:i/>
        </w:rPr>
        <w:t xml:space="preserve">лінійні</w:t>
      </w:r>
      <w:r>
        <w:t xml:space="preserve"> </w:t>
      </w:r>
      <w:r>
        <w:t xml:space="preserve">зв’язки, що іноді може призвести до неправильної інтерпретації зв’язку між двома змінними. Інші статистичні методи вимірюють нелінійні зв’язки, такі як, наприклад,</w:t>
      </w:r>
      <w:r>
        <w:t xml:space="preserve"> </w:t>
      </w:r>
      <w:r>
        <w:rPr>
          <w:bCs/>
          <w:b/>
        </w:rPr>
        <w:t xml:space="preserve">взаємна інформація</w:t>
      </w:r>
      <w:r>
        <w:t xml:space="preserve"> </w:t>
      </w:r>
      <w:r>
        <w:t xml:space="preserve">(mutual information, MI)</w:t>
      </w:r>
      <w:r>
        <w:t xml:space="preserve"> </w:t>
      </w:r>
      <w:r>
        <w:t xml:space="preserve"> [50]</w:t>
      </w:r>
      <w:r>
        <w:t xml:space="preserve">.</w:t>
      </w:r>
    </w:p>
    <w:p>
      <w:pPr>
        <w:pStyle w:val="BodyText"/>
      </w:pPr>
      <w:r>
        <w:t xml:space="preserve">MI між двома випадковими величинами вимірює нелінійний зв’язок між ними. Крім того, вона показує,</w:t>
      </w:r>
      <w:r>
        <w:t xml:space="preserve"> </w:t>
      </w:r>
      <w:r>
        <w:rPr>
          <w:bCs/>
          <w:b/>
        </w:rPr>
        <w:t xml:space="preserve">яку кількість інформації можна отримати з випадкової величини</w:t>
      </w:r>
      <w:r>
        <w:t xml:space="preserve">, спостерігаючи за іншою випадковою величиною.</w:t>
      </w:r>
    </w:p>
    <w:p>
      <w:pPr>
        <w:pStyle w:val="BodyText"/>
      </w:pPr>
      <w:r>
        <w:t xml:space="preserve">Вона тісно пов’язана з поняттям ентропії. Тобто, зменшення невизначеності випадкової величини корелює з отриманням інформації з іншої випадкової величини. І високе значення взаємної інформації вказує на помітне зменшення невизначеності. Якщо взаємна інформація дорівнює нулю, дві випадкові величини є незалежними.</w:t>
      </w:r>
    </w:p>
    <w:p>
      <w:pPr>
        <w:pStyle w:val="BodyText"/>
      </w:pPr>
      <w:r>
        <w:t xml:space="preserve">MI можна розрахувати наступним чином:</w:t>
      </w:r>
    </w:p>
    <w:p>
      <w:pPr>
        <w:pStyle w:val="BodyText"/>
      </w:pPr>
      <m:oMathPara>
        <m:oMathParaPr>
          <m:jc m:val="center"/>
        </m:oMathParaPr>
        <m:oMath>
          <m:r>
            <m:t>I</m:t>
          </m:r>
          <m:d>
            <m:dPr>
              <m:begChr m:val="("/>
              <m:endChr m:val=")"/>
              <m:sepChr m:val=""/>
              <m:grow/>
            </m:dPr>
            <m:e>
              <m:r>
                <m:t>X</m:t>
              </m:r>
              <m:r>
                <m:rPr>
                  <m:sty m:val="p"/>
                </m:rPr>
                <m:t>;</m:t>
              </m:r>
              <m:r>
                <m:t>Y</m:t>
              </m:r>
            </m:e>
          </m:d>
          <m:r>
            <m:rPr>
              <m:sty m:val="p"/>
            </m:rPr>
            <m:t>=</m:t>
          </m:r>
          <m:nary>
            <m:naryPr>
              <m:chr m:val="∑"/>
              <m:limLoc m:val="undOvr"/>
              <m:subHide m:val="off"/>
              <m:supHide m:val="on"/>
            </m:naryPr>
            <m:sub>
              <m:r>
                <m:t>y</m:t>
              </m:r>
              <m:r>
                <m:rPr>
                  <m:sty m:val="p"/>
                </m:rPr>
                <m:t>∈</m:t>
              </m:r>
              <m:r>
                <m:t>Y</m:t>
              </m:r>
            </m:sub>
            <m:sup>
              <m:r>
                <m:t>​</m:t>
              </m:r>
            </m:sup>
            <m:e>
              <m:nary>
                <m:naryPr>
                  <m:chr m:val="∑"/>
                  <m:limLoc m:val="undOvr"/>
                  <m:subHide m:val="off"/>
                  <m:supHide m:val="on"/>
                </m:naryPr>
                <m:sub>
                  <m:r>
                    <m:t>x</m:t>
                  </m:r>
                  <m:r>
                    <m:rPr>
                      <m:sty m:val="p"/>
                    </m:rPr>
                    <m:t>∈</m:t>
                  </m:r>
                  <m:r>
                    <m:t>X</m:t>
                  </m:r>
                </m:sub>
                <m:sup>
                  <m:r>
                    <m:t>​</m:t>
                  </m:r>
                </m:sup>
                <m:e>
                  <m:r>
                    <m:t>p</m:t>
                  </m:r>
                </m:e>
              </m:nary>
            </m:e>
          </m:nary>
          <m:d>
            <m:dPr>
              <m:begChr m:val="("/>
              <m:endChr m:val=")"/>
              <m:sepChr m:val=""/>
              <m:grow/>
            </m:dPr>
            <m:e>
              <m:r>
                <m:t>x</m:t>
              </m:r>
              <m:r>
                <m:rPr>
                  <m:sty m:val="p"/>
                </m:rPr>
                <m:t>,</m:t>
              </m:r>
              <m:r>
                <m:t>y</m:t>
              </m:r>
            </m:e>
          </m:d>
          <m:r>
            <m:rPr>
              <m:sty m:val="p"/>
            </m:rPr>
            <m:t>⋅</m:t>
          </m:r>
          <m:r>
            <m:rPr>
              <m:sty m:val="p"/>
            </m:rPr>
            <m:t>log</m:t>
          </m:r>
          <m:d>
            <m:dPr>
              <m:begChr m:val="["/>
              <m:endChr m:val="]"/>
              <m:sepChr m:val=""/>
              <m:grow/>
            </m:dPr>
            <m:e>
              <m:r>
                <m:t>p</m:t>
              </m:r>
              <m:d>
                <m:dPr>
                  <m:begChr m:val="("/>
                  <m:endChr m:val=")"/>
                  <m:sepChr m:val=""/>
                  <m:grow/>
                </m:dPr>
                <m:e>
                  <m:r>
                    <m:t>x</m:t>
                  </m:r>
                  <m:r>
                    <m:rPr>
                      <m:sty m:val="p"/>
                    </m:rPr>
                    <m:t>,</m:t>
                  </m:r>
                  <m:r>
                    <m:t>y</m:t>
                  </m:r>
                </m:e>
              </m:d>
              <m:r>
                <m:rPr>
                  <m:sty m:val="p"/>
                </m:rPr>
                <m:t>/</m:t>
              </m:r>
              <m:r>
                <m:t>p</m:t>
              </m:r>
              <m:d>
                <m:dPr>
                  <m:begChr m:val="("/>
                  <m:endChr m:val=")"/>
                  <m:sepChr m:val=""/>
                  <m:grow/>
                </m:dPr>
                <m:e>
                  <m:r>
                    <m:t>x</m:t>
                  </m:r>
                </m:e>
              </m:d>
              <m:r>
                <m:rPr>
                  <m:sty m:val="p"/>
                </m:rPr>
                <m:t>⋅</m:t>
              </m:r>
              <m:r>
                <m:t>p</m:t>
              </m:r>
              <m:d>
                <m:dPr>
                  <m:begChr m:val="("/>
                  <m:endChr m:val=")"/>
                  <m:sepChr m:val=""/>
                  <m:grow/>
                </m:dPr>
                <m:e>
                  <m:r>
                    <m:t>y</m:t>
                  </m:r>
                </m:e>
              </m:d>
            </m:e>
          </m:d>
          <m:r>
            <m:rPr>
              <m:sty m:val="p"/>
            </m:rPr>
            <m:t>,</m:t>
          </m:r>
        </m:oMath>
      </m:oMathPara>
    </w:p>
    <w:p>
      <w:pPr>
        <w:pStyle w:val="FirstParagraph"/>
      </w:pPr>
      <w:r>
        <w:t xml:space="preserve">де</w:t>
      </w:r>
      <w:r>
        <w:t xml:space="preserve"> </w:t>
      </w:r>
      <m:oMath>
        <m:r>
          <m:t>p</m:t>
        </m:r>
        <m:d>
          <m:dPr>
            <m:begChr m:val="("/>
            <m:endChr m:val=")"/>
            <m:sepChr m:val=""/>
            <m:grow/>
          </m:dPr>
          <m:e>
            <m:r>
              <m:t>x</m:t>
            </m:r>
          </m:e>
        </m:d>
      </m:oMath>
      <w:r>
        <w:t xml:space="preserve"> </w:t>
      </w:r>
      <w:r>
        <w:t xml:space="preserve">та</w:t>
      </w:r>
      <w:r>
        <w:t xml:space="preserve"> </w:t>
      </w:r>
      <m:oMath>
        <m:r>
          <m:t>p</m:t>
        </m:r>
        <m:d>
          <m:dPr>
            <m:begChr m:val="("/>
            <m:endChr m:val=")"/>
            <m:sepChr m:val=""/>
            <m:grow/>
          </m:dPr>
          <m:e>
            <m:r>
              <m:t>y</m:t>
            </m:r>
          </m:e>
        </m:d>
      </m:oMath>
      <w:r>
        <w:t xml:space="preserve"> </w:t>
      </w:r>
      <w:r>
        <w:t xml:space="preserve">ймовірності спостереження окремо</w:t>
      </w:r>
      <w:r>
        <w:t xml:space="preserve"> </w:t>
      </w:r>
      <m:oMath>
        <m:r>
          <m:t>x</m:t>
        </m:r>
      </m:oMath>
      <w:r>
        <w:t xml:space="preserve"> </w:t>
      </w:r>
      <w:r>
        <w:t xml:space="preserve">або</w:t>
      </w:r>
      <w:r>
        <w:t xml:space="preserve"> </w:t>
      </w:r>
      <m:oMath>
        <m:r>
          <m:t>y</m:t>
        </m:r>
      </m:oMath>
      <w:r>
        <w:t xml:space="preserve">, а</w:t>
      </w:r>
      <w:r>
        <w:t xml:space="preserve"> </w:t>
      </w:r>
      <m:oMath>
        <m:r>
          <m:t>p</m:t>
        </m:r>
        <m:d>
          <m:dPr>
            <m:begChr m:val="("/>
            <m:endChr m:val=")"/>
            <m:sepChr m:val=""/>
            <m:grow/>
          </m:dPr>
          <m:e>
            <m:r>
              <m:t>x</m:t>
            </m:r>
            <m:r>
              <m:rPr>
                <m:sty m:val="p"/>
              </m:rPr>
              <m:t>,</m:t>
            </m:r>
            <m:r>
              <m:t>y</m:t>
            </m:r>
          </m:e>
        </m:d>
      </m:oMath>
      <w:r>
        <w:t xml:space="preserve"> </w:t>
      </w:r>
      <w:r>
        <w:t xml:space="preserve">ймовірність спостереження одночасно</w:t>
      </w:r>
      <w:r>
        <w:t xml:space="preserve"> </w:t>
      </w:r>
      <m:oMath>
        <m:r>
          <m:t>x</m:t>
        </m:r>
      </m:oMath>
      <w:r>
        <w:t xml:space="preserve"> </w:t>
      </w:r>
      <w:r>
        <w:t xml:space="preserve">та</w:t>
      </w:r>
      <w:r>
        <w:t xml:space="preserve"> </w:t>
      </w:r>
      <m:oMath>
        <m:r>
          <m:t>y</m:t>
        </m:r>
      </m:oMath>
      <w:r>
        <w:t xml:space="preserve">.</w:t>
      </w:r>
    </w:p>
    <w:p>
      <w:pPr>
        <w:pStyle w:val="BodyText"/>
      </w:pPr>
      <w:r>
        <w:t xml:space="preserve">Основна відмінність між кореляцією та взаємною інформацією полягає в тому, що</w:t>
      </w:r>
      <w:r>
        <w:t xml:space="preserve"> </w:t>
      </w:r>
      <w:r>
        <w:rPr>
          <w:bCs/>
          <w:b/>
        </w:rPr>
        <w:t xml:space="preserve">кореляція є мірою лінійної залежності</w:t>
      </w:r>
      <w:r>
        <w:t xml:space="preserve">, тоді як взаємна інформація вимірює загальну залежність (включаючи</w:t>
      </w:r>
      <w:r>
        <w:t xml:space="preserve"> </w:t>
      </w:r>
      <w:r>
        <w:rPr>
          <w:bCs/>
          <w:b/>
        </w:rPr>
        <w:t xml:space="preserve">нелінійні</w:t>
      </w:r>
      <w:r>
        <w:t xml:space="preserve"> </w:t>
      </w:r>
      <w:r>
        <w:t xml:space="preserve">зв’язки). Взаємна інформація дорівнює нулю, коли дві випадкові величини є строго незалежними.</w:t>
      </w:r>
    </w:p>
    <w:p>
      <w:pPr>
        <w:pStyle w:val="BodyText"/>
      </w:pPr>
      <w:r>
        <w:t xml:space="preserve">Бібліотека</w:t>
      </w:r>
      <w:r>
        <w:t xml:space="preserve"> </w:t>
      </w:r>
      <w:r>
        <w:rPr>
          <w:rStyle w:val="VerbatimChar"/>
        </w:rPr>
        <w:t xml:space="preserve">neurokit2</w:t>
      </w:r>
      <w:r>
        <w:t xml:space="preserve"> </w:t>
      </w:r>
      <w:r>
        <w:t xml:space="preserve">представляє інструментарій для знаходження взаємної інформації між двома сигналами</w:t>
      </w:r>
      <w:r>
        <w:t xml:space="preserve"> </w:t>
      </w:r>
      <m:oMath>
        <m:r>
          <m:t>x</m:t>
        </m:r>
      </m:oMath>
      <w:r>
        <w:t xml:space="preserve"> </w:t>
      </w:r>
      <w:r>
        <w:t xml:space="preserve">та</w:t>
      </w:r>
      <w:r>
        <w:t xml:space="preserve"> </w:t>
      </w:r>
      <m:oMath>
        <m:r>
          <m:t>y</m:t>
        </m:r>
      </m:oMath>
      <w:r>
        <w:t xml:space="preserve">. У даній роботі ми спробуємо віднайти взаємну інформацію як між двома часовими рядами, так і</w:t>
      </w:r>
      <w:r>
        <w:t xml:space="preserve"> </w:t>
      </w:r>
      <w:r>
        <w:rPr>
          <w:bCs/>
          <w:b/>
        </w:rPr>
        <w:t xml:space="preserve">авто-взаємну інформацію</w:t>
      </w:r>
      <w:r>
        <w:t xml:space="preserve"> </w:t>
      </w:r>
      <w:r>
        <w:t xml:space="preserve">(auto-mutual information), подібно до автокореляції.</w:t>
      </w:r>
    </w:p>
    <w:p>
      <w:pPr>
        <w:pStyle w:val="BodyText"/>
      </w:pPr>
      <w:r>
        <w:t xml:space="preserve">Синтаксис потрібної нам процедури:</w:t>
      </w:r>
    </w:p>
    <w:p>
      <w:pPr>
        <w:pStyle w:val="BodyText"/>
      </w:pPr>
      <w:r>
        <w:rPr>
          <w:rStyle w:val="VerbatimChar"/>
          <w:bCs/>
          <w:b/>
        </w:rPr>
        <w:t xml:space="preserve">mutual_information(x, y, method='varoquaux', bins='default', **kwargs)</w:t>
      </w:r>
    </w:p>
    <w:p>
      <w:pPr>
        <w:pStyle w:val="BodyText"/>
      </w:pPr>
      <w:r>
        <w:rPr>
          <w:bCs/>
          <w:b/>
        </w:rPr>
        <w:t xml:space="preserve">Параметри:</w:t>
      </w:r>
    </w:p>
    <w:p>
      <w:pPr>
        <w:numPr>
          <w:ilvl w:val="0"/>
          <w:numId w:val="1044"/>
        </w:numPr>
        <w:pStyle w:val="Compact"/>
      </w:pPr>
      <w:r>
        <w:rPr>
          <w:bCs/>
          <w:b/>
        </w:rPr>
        <w:t xml:space="preserve">x</w:t>
      </w:r>
      <w:r>
        <w:t xml:space="preserve"> </w:t>
      </w:r>
      <w:r>
        <w:t xml:space="preserve">і</w:t>
      </w:r>
      <w:r>
        <w:t xml:space="preserve"> </w:t>
      </w:r>
      <w:r>
        <w:rPr>
          <w:bCs/>
          <w:b/>
        </w:rPr>
        <w:t xml:space="preserve">y</w:t>
      </w:r>
      <w:r>
        <w:t xml:space="preserve"> </w:t>
      </w:r>
      <w:r>
        <w:t xml:space="preserve">(</w:t>
      </w:r>
      <w:r>
        <w:rPr>
          <w:iCs/>
          <w:i/>
        </w:rPr>
        <w:t xml:space="preserve">Union[list, np.array, pd.Series]</w:t>
      </w:r>
      <w:r>
        <w:t xml:space="preserve">) — масив значень;</w:t>
      </w:r>
    </w:p>
    <w:p>
      <w:pPr>
        <w:numPr>
          <w:ilvl w:val="0"/>
          <w:numId w:val="1044"/>
        </w:numPr>
        <w:pStyle w:val="Compact"/>
      </w:pPr>
      <w:r>
        <w:rPr>
          <w:bCs/>
          <w:b/>
        </w:rPr>
        <w:t xml:space="preserve">method</w:t>
      </w:r>
      <w:r>
        <w:t xml:space="preserve"> </w:t>
      </w:r>
      <w:r>
        <w:t xml:space="preserve">(</w:t>
      </w:r>
      <w:r>
        <w:rPr>
          <w:iCs/>
          <w:i/>
        </w:rPr>
        <w:t xml:space="preserve">str</w:t>
      </w:r>
      <w:r>
        <w:t xml:space="preserve">) — метод для обчислення взаємної інформації:</w:t>
      </w:r>
      <w:r>
        <w:t xml:space="preserve"> </w:t>
      </w:r>
      <w:r>
        <w:rPr>
          <w:rStyle w:val="VerbatimChar"/>
        </w:rPr>
        <w:t xml:space="preserve">"nolitsa"</w:t>
      </w:r>
      <w:r>
        <w:t xml:space="preserve">,</w:t>
      </w:r>
      <w:r>
        <w:t xml:space="preserve"> </w:t>
      </w:r>
      <w:r>
        <w:rPr>
          <w:rStyle w:val="VerbatimChar"/>
        </w:rPr>
        <w:t xml:space="preserve">"varoquaux"</w:t>
      </w:r>
      <w:r>
        <w:t xml:space="preserve">,</w:t>
      </w:r>
      <w:r>
        <w:t xml:space="preserve"> </w:t>
      </w:r>
      <w:r>
        <w:rPr>
          <w:rStyle w:val="VerbatimChar"/>
        </w:rPr>
        <w:t xml:space="preserve">"knn"</w:t>
      </w:r>
      <w:r>
        <w:t xml:space="preserve">,</w:t>
      </w:r>
      <w:r>
        <w:t xml:space="preserve"> </w:t>
      </w:r>
      <w:r>
        <w:rPr>
          <w:rStyle w:val="VerbatimChar"/>
        </w:rPr>
        <w:t xml:space="preserve">"max"</w:t>
      </w:r>
      <w:r>
        <w:t xml:space="preserve">’;</w:t>
      </w:r>
    </w:p>
    <w:p>
      <w:pPr>
        <w:numPr>
          <w:ilvl w:val="0"/>
          <w:numId w:val="1044"/>
        </w:numPr>
        <w:pStyle w:val="Compact"/>
      </w:pPr>
      <w:r>
        <w:rPr>
          <w:bCs/>
          <w:b/>
        </w:rPr>
        <w:t xml:space="preserve">bins</w:t>
      </w:r>
      <w:r>
        <w:t xml:space="preserve"> </w:t>
      </w:r>
      <w:r>
        <w:t xml:space="preserve">(</w:t>
      </w:r>
      <w:r>
        <w:rPr>
          <w:iCs/>
          <w:i/>
        </w:rPr>
        <w:t xml:space="preserve">int</w:t>
      </w:r>
      <w:r>
        <w:t xml:space="preserve">) — кількість бінів гістограми. Використовується лише для</w:t>
      </w:r>
      <w:r>
        <w:t xml:space="preserve"> </w:t>
      </w:r>
      <w:r>
        <w:rPr>
          <w:rStyle w:val="VerbatimChar"/>
        </w:rPr>
        <w:t xml:space="preserve">"nolitsa"</w:t>
      </w:r>
      <w:r>
        <w:t xml:space="preserve"> </w:t>
      </w:r>
      <w:r>
        <w:t xml:space="preserve">та</w:t>
      </w:r>
      <w:r>
        <w:t xml:space="preserve"> </w:t>
      </w:r>
      <w:r>
        <w:rPr>
          <w:rStyle w:val="VerbatimChar"/>
        </w:rPr>
        <w:t xml:space="preserve">"varoquaux"</w:t>
      </w:r>
      <w:r>
        <w:t xml:space="preserve">. Якщо</w:t>
      </w:r>
      <w:r>
        <w:t xml:space="preserve"> </w:t>
      </w:r>
      <w:r>
        <w:rPr>
          <w:rStyle w:val="VerbatimChar"/>
        </w:rPr>
        <w:t xml:space="preserve">"default"</w:t>
      </w:r>
      <w:r>
        <w:t xml:space="preserve">, кількість бінів оцінюється згідно методики описаної в</w:t>
      </w:r>
      <w:r>
        <w:t xml:space="preserve"> </w:t>
      </w:r>
      <w:r>
        <w:t xml:space="preserve"> [51]</w:t>
      </w:r>
      <w:r>
        <w:t xml:space="preserve">;</w:t>
      </w:r>
    </w:p>
    <w:p>
      <w:pPr>
        <w:numPr>
          <w:ilvl w:val="0"/>
          <w:numId w:val="1044"/>
        </w:numPr>
        <w:pStyle w:val="Compact"/>
      </w:pPr>
      <w:r>
        <w:rPr>
          <w:bCs/>
          <w:b/>
        </w:rPr>
        <w:t xml:space="preserve">kwargs</w:t>
      </w:r>
      <w:r>
        <w:t xml:space="preserve"> </w:t>
      </w:r>
      <w:r>
        <w:t xml:space="preserve">— додаткові ключові аргументи для обраного методу.</w:t>
      </w:r>
    </w:p>
    <w:p>
      <w:pPr>
        <w:pStyle w:val="FirstParagraph"/>
      </w:pPr>
      <w:r>
        <w:rPr>
          <w:bCs/>
          <w:b/>
        </w:rPr>
        <w:t xml:space="preserve">Повертає:</w:t>
      </w:r>
    </w:p>
    <w:p>
      <w:pPr>
        <w:numPr>
          <w:ilvl w:val="0"/>
          <w:numId w:val="1045"/>
        </w:numPr>
        <w:pStyle w:val="Compact"/>
      </w:pPr>
      <w:r>
        <w:rPr>
          <w:iCs/>
          <w:i/>
        </w:rPr>
        <w:t xml:space="preserve">float</w:t>
      </w:r>
      <w:r>
        <w:t xml:space="preserve"> </w:t>
      </w:r>
      <w:r>
        <w:t xml:space="preserve">— розрахована взаємна інформація.</w:t>
      </w:r>
    </w:p>
    <w:p>
      <w:pPr>
        <w:pStyle w:val="FirstParagraph"/>
      </w:pPr>
      <w:r>
        <w:t xml:space="preserve">Існують різноманітні підходи до розрахунку взаємної інформації:</w:t>
      </w:r>
    </w:p>
    <w:p>
      <w:pPr>
        <w:numPr>
          <w:ilvl w:val="0"/>
          <w:numId w:val="1046"/>
        </w:numPr>
        <w:pStyle w:val="Compact"/>
      </w:pPr>
      <w:r>
        <w:rPr>
          <w:bCs/>
          <w:b/>
        </w:rPr>
        <w:t xml:space="preserve">nolitsa</w:t>
      </w:r>
      <w:r>
        <w:t xml:space="preserve">: класична взаємна інформація;</w:t>
      </w:r>
    </w:p>
    <w:p>
      <w:pPr>
        <w:numPr>
          <w:ilvl w:val="0"/>
          <w:numId w:val="1046"/>
        </w:numPr>
        <w:pStyle w:val="Compact"/>
      </w:pPr>
      <w:r>
        <w:rPr>
          <w:bCs/>
          <w:b/>
        </w:rPr>
        <w:t xml:space="preserve">varoquaux</w:t>
      </w:r>
      <w:r>
        <w:t xml:space="preserve">: застосовує фільтр Гауса до об’єднаної гістограми. Величину згладжування можна налаштовувати за допомогою аргументу</w:t>
      </w:r>
      <w:r>
        <w:t xml:space="preserve"> </w:t>
      </w:r>
      <w:r>
        <w:rPr>
          <w:rStyle w:val="VerbatimChar"/>
        </w:rPr>
        <w:t xml:space="preserve">sigma</w:t>
      </w:r>
      <w:r>
        <w:t xml:space="preserve"> </w:t>
      </w:r>
      <w:r>
        <w:t xml:space="preserve">(за замовчуванням</w:t>
      </w:r>
      <w:r>
        <w:t xml:space="preserve"> </w:t>
      </w:r>
      <w:r>
        <w:rPr>
          <w:rStyle w:val="VerbatimChar"/>
        </w:rPr>
        <w:t xml:space="preserve">sigma=1</w:t>
      </w:r>
      <w:r>
        <w:t xml:space="preserve">);</w:t>
      </w:r>
    </w:p>
    <w:p>
      <w:pPr>
        <w:numPr>
          <w:ilvl w:val="0"/>
          <w:numId w:val="1046"/>
        </w:numPr>
        <w:pStyle w:val="Compact"/>
      </w:pPr>
      <w:r>
        <w:rPr>
          <w:bCs/>
          <w:b/>
        </w:rPr>
        <w:t xml:space="preserve">knn</w:t>
      </w:r>
      <w:r>
        <w:t xml:space="preserve">: непараметрична (тобто не заснована на біннінгу) оцінка за найближчими сусідами. Додаткові параметри включають</w:t>
      </w:r>
      <w:r>
        <w:t xml:space="preserve"> </w:t>
      </w:r>
      <w:r>
        <w:rPr>
          <w:rStyle w:val="VerbatimChar"/>
        </w:rPr>
        <w:t xml:space="preserve">k</w:t>
      </w:r>
      <w:r>
        <w:t xml:space="preserve"> </w:t>
      </w:r>
      <w:r>
        <w:t xml:space="preserve">(за замовчуванням,</w:t>
      </w:r>
      <w:r>
        <w:t xml:space="preserve"> </w:t>
      </w:r>
      <w:r>
        <w:rPr>
          <w:rStyle w:val="VerbatimChar"/>
        </w:rPr>
        <w:t xml:space="preserve">k=3</w:t>
      </w:r>
      <w:r>
        <w:t xml:space="preserve">), кількість найближчих сусідів для використання;</w:t>
      </w:r>
    </w:p>
    <w:p>
      <w:pPr>
        <w:numPr>
          <w:ilvl w:val="0"/>
          <w:numId w:val="1046"/>
        </w:numPr>
        <w:pStyle w:val="Compact"/>
      </w:pPr>
      <w:r>
        <w:rPr>
          <w:bCs/>
          <w:b/>
        </w:rPr>
        <w:t xml:space="preserve">max</w:t>
      </w:r>
      <w:r>
        <w:t xml:space="preserve">: максимальний коефіцієнт взаємної інформації, тобто</w:t>
      </w:r>
      <w:r>
        <w:t xml:space="preserve"> </w:t>
      </w:r>
      <m:oMath>
        <m:r>
          <m:t>M</m:t>
        </m:r>
        <m:r>
          <m:t>I</m:t>
        </m:r>
      </m:oMath>
      <w:r>
        <w:t xml:space="preserve"> </w:t>
      </w:r>
      <w:r>
        <w:t xml:space="preserve">є максимальним при певній комбінації кількості бінів.</w:t>
      </w:r>
    </w:p>
    <w:p>
      <w:pPr>
        <w:pStyle w:val="FirstParagraph"/>
      </w:pPr>
      <w:r>
        <w:t xml:space="preserve">Розглянемо ефективність використання зазначених показників у якості індикаторів або індикаторів-передвісників крахових подій.</w:t>
      </w:r>
    </w:p>
    <w:bookmarkEnd w:id="395"/>
    <w:bookmarkEnd w:id="396"/>
    <w:bookmarkStart w:id="453" w:name="хід-роботи-3"/>
    <w:p>
      <w:pPr>
        <w:pStyle w:val="Heading2"/>
      </w:pPr>
      <w:r>
        <w:t xml:space="preserve">4.2 Хід роботи</w:t>
      </w:r>
    </w:p>
    <w:p>
      <w:pPr>
        <w:pStyle w:val="FirstParagraph"/>
      </w:pPr>
      <w:r>
        <w:t xml:space="preserve">Спочатку імпортуємо необхідні модулі для подальшої роботи:</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 </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neurokit2 </w:t>
      </w:r>
      <w:r>
        <w:rPr>
          <w:rStyle w:val="ImportTok"/>
        </w:rPr>
        <w:t xml:space="preserve">as</w:t>
      </w:r>
      <w:r>
        <w:rPr>
          <w:rStyle w:val="NormalTok"/>
        </w:rPr>
        <w:t xml:space="preserve"> nk</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import</w:t>
      </w:r>
      <w:r>
        <w:rPr>
          <w:rStyle w:val="NormalTok"/>
        </w:rPr>
        <w:t xml:space="preserve"> scienceplots</w:t>
      </w:r>
      <w:r>
        <w:br/>
      </w:r>
      <w:r>
        <w:rPr>
          <w:rStyle w:val="ImportTok"/>
        </w:rPr>
        <w:t xml:space="preserve">from</w:t>
      </w:r>
      <w:r>
        <w:rPr>
          <w:rStyle w:val="NormalTok"/>
        </w:rPr>
        <w:t xml:space="preserve"> tqdm </w:t>
      </w:r>
      <w:r>
        <w:rPr>
          <w:rStyle w:val="ImportTok"/>
        </w:rPr>
        <w:t xml:space="preserve">import</w:t>
      </w:r>
      <w:r>
        <w:rPr>
          <w:rStyle w:val="NormalTok"/>
        </w:rPr>
        <w:t xml:space="preserve"> tqdm</w:t>
      </w:r>
      <w:r>
        <w:br/>
      </w:r>
      <w:r>
        <w:br/>
      </w:r>
      <w:r>
        <w:rPr>
          <w:rStyle w:val="OperatorTok"/>
        </w:rPr>
        <w:t xml:space="preserve">%</w:t>
      </w:r>
      <w:r>
        <w:rPr>
          <w:rStyle w:val="NormalTok"/>
        </w:rPr>
        <w:t xml:space="preserve">matplotlib inline</w:t>
      </w:r>
    </w:p>
    <w:p>
      <w:pPr>
        <w:pStyle w:val="FirstParagraph"/>
      </w:pPr>
      <w:r>
        <w:t xml:space="preserve">І виконаємо налаштування рисунків для виведення:</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size </w:t>
      </w:r>
      <w:r>
        <w:rPr>
          <w:rStyle w:val="OperatorTok"/>
        </w:rPr>
        <w:t xml:space="preserve">=</w:t>
      </w:r>
      <w:r>
        <w:rPr>
          <w:rStyle w:val="NormalTok"/>
        </w:rPr>
        <w:t xml:space="preserve"> </w:t>
      </w:r>
      <w:r>
        <w:rPr>
          <w:rStyle w:val="DecValTok"/>
        </w:rPr>
        <w:t xml:space="preserve">16</w:t>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size,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'axes.labelsize'</w:t>
      </w:r>
      <w:r>
        <w:rPr>
          <w:rStyle w:val="NormalTok"/>
        </w:rPr>
        <w:t xml:space="preserve">: size,              </w:t>
      </w:r>
      <w:r>
        <w:rPr>
          <w:rStyle w:val="CommentTok"/>
        </w:rPr>
        <w:t xml:space="preserve"># розмір підписів по осям</w:t>
      </w:r>
      <w:r>
        <w:br/>
      </w:r>
      <w:r>
        <w:rPr>
          <w:rStyle w:val="NormalTok"/>
        </w:rPr>
        <w:t xml:space="preserve">    </w:t>
      </w:r>
      <w:r>
        <w:rPr>
          <w:rStyle w:val="StringTok"/>
        </w:rPr>
        <w:t xml:space="preserve">'legend.fontsize'</w:t>
      </w:r>
      <w:r>
        <w:rPr>
          <w:rStyle w:val="NormalTok"/>
        </w:rPr>
        <w:t xml:space="preserve">: size,             </w:t>
      </w:r>
      <w:r>
        <w:rPr>
          <w:rStyle w:val="CommentTok"/>
        </w:rPr>
        <w:t xml:space="preserve"># розмір легенди</w:t>
      </w:r>
      <w:r>
        <w:br/>
      </w:r>
      <w:r>
        <w:rPr>
          <w:rStyle w:val="NormalTok"/>
        </w:rPr>
        <w:t xml:space="preserve">    </w:t>
      </w:r>
      <w:r>
        <w:rPr>
          <w:rStyle w:val="StringTok"/>
        </w:rPr>
        <w:t xml:space="preserve">'xtick.labelsize'</w:t>
      </w:r>
      <w:r>
        <w:rPr>
          <w:rStyle w:val="NormalTok"/>
        </w:rPr>
        <w:t xml:space="preserve">: size,             </w:t>
      </w:r>
      <w:r>
        <w:rPr>
          <w:rStyle w:val="CommentTok"/>
        </w:rPr>
        <w:t xml:space="preserve"># розмір розмітки по осі Ох</w:t>
      </w:r>
      <w:r>
        <w:br/>
      </w:r>
      <w:r>
        <w:rPr>
          <w:rStyle w:val="NormalTok"/>
        </w:rPr>
        <w:t xml:space="preserve">    </w:t>
      </w:r>
      <w:r>
        <w:rPr>
          <w:rStyle w:val="StringTok"/>
        </w:rPr>
        <w:t xml:space="preserve">'ytick.labelsize'</w:t>
      </w:r>
      <w:r>
        <w:rPr>
          <w:rStyle w:val="NormalTok"/>
        </w:rPr>
        <w:t xml:space="preserve">: size,             </w:t>
      </w:r>
      <w:r>
        <w:rPr>
          <w:rStyle w:val="CommentTok"/>
        </w:rPr>
        <w:t xml:space="preserve"># розмір розмітки по осі Ох</w:t>
      </w:r>
      <w:r>
        <w:br/>
      </w:r>
      <w:r>
        <w:rPr>
          <w:rStyle w:val="NormalTok"/>
        </w:rPr>
        <w:t xml:space="preserve">    </w:t>
      </w:r>
      <w:r>
        <w:rPr>
          <w:rStyle w:val="StringTok"/>
        </w:rPr>
        <w:t xml:space="preserve">"font.family"</w:t>
      </w:r>
      <w:r>
        <w:rPr>
          <w:rStyle w:val="NormalTok"/>
        </w:rPr>
        <w:t xml:space="preserve">: </w:t>
      </w:r>
      <w:r>
        <w:rPr>
          <w:rStyle w:val="StringTok"/>
        </w:rPr>
        <w:t xml:space="preserve">"Serif"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 New Roman"</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    </w:t>
      </w:r>
      <w:r>
        <w:rPr>
          <w:rStyle w:val="StringTok"/>
        </w:rPr>
        <w:t xml:space="preserve">'axes.grid'</w:t>
      </w:r>
      <w:r>
        <w:rPr>
          <w:rStyle w:val="NormalTok"/>
        </w:rPr>
        <w:t xml:space="preserve">: </w:t>
      </w:r>
      <w:r>
        <w:rPr>
          <w:rStyle w:val="VariableTok"/>
        </w:rPr>
        <w:t xml:space="preserve">False</w:t>
      </w:r>
      <w:r>
        <w:rPr>
          <w:rStyle w:val="NormalTok"/>
        </w:rPr>
        <w:t xml:space="preserve">                   </w:t>
      </w:r>
      <w:r>
        <w:rPr>
          <w:rStyle w:val="CommentTok"/>
        </w:rPr>
        <w:t xml:space="preserve"># побудова сітки на самому рисунку</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p>
      <w:pPr>
        <w:pStyle w:val="FirstParagraph"/>
      </w:pPr>
      <w:r>
        <w:t xml:space="preserve">Цього разу розглянему можливість побудови індикаторів-передвісників на прикладі фондового індексу S&amp;P 500, але, окрім цього, додамо ще Біткоїн для розрахунку взаємної інформації між фондовим та криптовалютним ринками. Очевидно, що фондовий індекс S&amp;P 500 має довшу ніж Біткоїн історію. До того ж, криптовалютний ринок працює безперервно на відміну від фондового. Тому треба буде об’єднати значення двох активів за тими датами, що співпадають.</w:t>
      </w:r>
    </w:p>
    <w:p>
      <w:pPr>
        <w:pStyle w:val="BodyText"/>
      </w:pPr>
      <w:r>
        <w:t xml:space="preserve">Виконуємо зчитування</w:t>
      </w:r>
      <w:r>
        <w:t xml:space="preserve"> </w:t>
      </w:r>
      <w:r>
        <w:rPr>
          <w:bCs/>
          <w:b/>
        </w:rPr>
        <w:t xml:space="preserve">фондового індексу</w:t>
      </w:r>
      <w:r>
        <w:t xml:space="preserve">:</w:t>
      </w:r>
    </w:p>
    <w:p>
      <w:pPr>
        <w:pStyle w:val="SourceCode"/>
      </w:pPr>
      <w:r>
        <w:rPr>
          <w:rStyle w:val="NormalTok"/>
        </w:rPr>
        <w:t xml:space="preserve">symbol_1 </w:t>
      </w:r>
      <w:r>
        <w:rPr>
          <w:rStyle w:val="OperatorTok"/>
        </w:rPr>
        <w:t xml:space="preserve">=</w:t>
      </w:r>
      <w:r>
        <w:rPr>
          <w:rStyle w:val="NormalTok"/>
        </w:rPr>
        <w:t xml:space="preserve"> </w:t>
      </w:r>
      <w:r>
        <w:rPr>
          <w:rStyle w:val="StringTok"/>
        </w:rPr>
        <w:t xml:space="preserve">'^GSPC'</w:t>
      </w:r>
      <w:r>
        <w:rPr>
          <w:rStyle w:val="NormalTok"/>
        </w:rPr>
        <w:t xml:space="preserve">         </w:t>
      </w:r>
      <w:r>
        <w:rPr>
          <w:rStyle w:val="CommentTok"/>
        </w:rPr>
        <w:t xml:space="preserve"># Символ першого індексу</w:t>
      </w:r>
      <w:r>
        <w:br/>
      </w:r>
      <w:r>
        <w:rPr>
          <w:rStyle w:val="NormalTok"/>
        </w:rPr>
        <w:t xml:space="preserve">start_1 </w:t>
      </w:r>
      <w:r>
        <w:rPr>
          <w:rStyle w:val="OperatorTok"/>
        </w:rPr>
        <w:t xml:space="preserve">=</w:t>
      </w:r>
      <w:r>
        <w:rPr>
          <w:rStyle w:val="NormalTok"/>
        </w:rPr>
        <w:t xml:space="preserve"> </w:t>
      </w:r>
      <w:r>
        <w:rPr>
          <w:rStyle w:val="StringTok"/>
        </w:rPr>
        <w:t xml:space="preserve">"2014-01-01"</w:t>
      </w:r>
      <w:r>
        <w:rPr>
          <w:rStyle w:val="NormalTok"/>
        </w:rPr>
        <w:t xml:space="preserve">     </w:t>
      </w:r>
      <w:r>
        <w:rPr>
          <w:rStyle w:val="CommentTok"/>
        </w:rPr>
        <w:t xml:space="preserve"># Дата початку зчитування даних</w:t>
      </w:r>
      <w:r>
        <w:br/>
      </w:r>
      <w:r>
        <w:rPr>
          <w:rStyle w:val="NormalTok"/>
        </w:rPr>
        <w:t xml:space="preserve">end_1 </w:t>
      </w:r>
      <w:r>
        <w:rPr>
          <w:rStyle w:val="OperatorTok"/>
        </w:rPr>
        <w:t xml:space="preserve">=</w:t>
      </w:r>
      <w:r>
        <w:rPr>
          <w:rStyle w:val="NormalTok"/>
        </w:rPr>
        <w:t xml:space="preserve"> </w:t>
      </w:r>
      <w:r>
        <w:rPr>
          <w:rStyle w:val="StringTok"/>
        </w:rPr>
        <w:t xml:space="preserve">"2023-08-24"</w:t>
      </w:r>
      <w:r>
        <w:rPr>
          <w:rStyle w:val="NormalTok"/>
        </w:rPr>
        <w:t xml:space="preserve">       </w:t>
      </w:r>
      <w:r>
        <w:rPr>
          <w:rStyle w:val="CommentTok"/>
        </w:rPr>
        <w:t xml:space="preserve"># Дата закінчення зчитування даних</w:t>
      </w:r>
      <w:r>
        <w:br/>
      </w:r>
      <w:r>
        <w:br/>
      </w:r>
      <w:r>
        <w:rPr>
          <w:rStyle w:val="NormalTok"/>
        </w:rPr>
        <w:t xml:space="preserve">data_1 </w:t>
      </w:r>
      <w:r>
        <w:rPr>
          <w:rStyle w:val="OperatorTok"/>
        </w:rPr>
        <w:t xml:space="preserve">=</w:t>
      </w:r>
      <w:r>
        <w:rPr>
          <w:rStyle w:val="NormalTok"/>
        </w:rPr>
        <w:t xml:space="preserve"> yf.download(symbol_1, start_1, end_1)  </w:t>
      </w:r>
      <w:r>
        <w:rPr>
          <w:rStyle w:val="CommentTok"/>
        </w:rPr>
        <w:t xml:space="preserve"># вивантажуємо дані</w:t>
      </w:r>
      <w:r>
        <w:br/>
      </w:r>
      <w:r>
        <w:rPr>
          <w:rStyle w:val="NormalTok"/>
        </w:rPr>
        <w:t xml:space="preserve">time_ser_1 </w:t>
      </w:r>
      <w:r>
        <w:rPr>
          <w:rStyle w:val="OperatorTok"/>
        </w:rPr>
        <w:t xml:space="preserve">=</w:t>
      </w:r>
      <w:r>
        <w:rPr>
          <w:rStyle w:val="NormalTok"/>
        </w:rPr>
        <w:t xml:space="preserve"> data_1[</w:t>
      </w:r>
      <w:r>
        <w:rPr>
          <w:rStyle w:val="StringTok"/>
        </w:rPr>
        <w:t xml:space="preserve">'Adj Close'</w:t>
      </w:r>
      <w:r>
        <w:rPr>
          <w:rStyle w:val="NormalTok"/>
        </w:rPr>
        <w:t xml:space="preserve">].copy()         </w:t>
      </w:r>
      <w:r>
        <w:rPr>
          <w:rStyle w:val="CommentTok"/>
        </w:rPr>
        <w:t xml:space="preserve"># зберігаємо саме ціни закриття</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ylabel_1 </w:t>
      </w:r>
      <w:r>
        <w:rPr>
          <w:rStyle w:val="OperatorTok"/>
        </w:rPr>
        <w:t xml:space="preserve">=</w:t>
      </w:r>
      <w:r>
        <w:rPr>
          <w:rStyle w:val="NormalTok"/>
        </w:rPr>
        <w:t xml:space="preserve"> symbol_1        </w:t>
      </w:r>
      <w:r>
        <w:rPr>
          <w:rStyle w:val="CommentTok"/>
        </w:rPr>
        <w:t xml:space="preserve"># підпис по вісі Оу</w:t>
      </w:r>
    </w:p>
    <w:p>
      <w:pPr>
        <w:pStyle w:val="SourceCode"/>
      </w:pPr>
      <w:r>
        <w:rPr>
          <w:rStyle w:val="VerbatimChar"/>
        </w:rPr>
        <w:t xml:space="preserve">[*********************100%%**********************]  1 of 1 completed</w:t>
      </w:r>
    </w:p>
    <w:p>
      <w:pPr>
        <w:pStyle w:val="FirstParagraph"/>
      </w:pPr>
      <w:r>
        <w:t xml:space="preserve">Виконуємо зчитування</w:t>
      </w:r>
      <w:r>
        <w:t xml:space="preserve"> </w:t>
      </w:r>
      <w:r>
        <w:rPr>
          <w:bCs/>
          <w:b/>
        </w:rPr>
        <w:t xml:space="preserve">криптовалютного індексу</w:t>
      </w:r>
      <w:r>
        <w:t xml:space="preserve">:</w:t>
      </w:r>
    </w:p>
    <w:p>
      <w:pPr>
        <w:pStyle w:val="SourceCode"/>
      </w:pPr>
      <w:r>
        <w:rPr>
          <w:rStyle w:val="NormalTok"/>
        </w:rPr>
        <w:t xml:space="preserve">symbol_2 </w:t>
      </w:r>
      <w:r>
        <w:rPr>
          <w:rStyle w:val="OperatorTok"/>
        </w:rPr>
        <w:t xml:space="preserve">=</w:t>
      </w:r>
      <w:r>
        <w:rPr>
          <w:rStyle w:val="NormalTok"/>
        </w:rPr>
        <w:t xml:space="preserve"> </w:t>
      </w:r>
      <w:r>
        <w:rPr>
          <w:rStyle w:val="StringTok"/>
        </w:rPr>
        <w:t xml:space="preserve">'BTC-USD'</w:t>
      </w:r>
      <w:r>
        <w:rPr>
          <w:rStyle w:val="NormalTok"/>
        </w:rPr>
        <w:t xml:space="preserve">       </w:t>
      </w:r>
      <w:r>
        <w:rPr>
          <w:rStyle w:val="CommentTok"/>
        </w:rPr>
        <w:t xml:space="preserve"># Символ другого індексу</w:t>
      </w:r>
      <w:r>
        <w:br/>
      </w:r>
      <w:r>
        <w:rPr>
          <w:rStyle w:val="NormalTok"/>
        </w:rPr>
        <w:t xml:space="preserve">start_2 </w:t>
      </w:r>
      <w:r>
        <w:rPr>
          <w:rStyle w:val="OperatorTok"/>
        </w:rPr>
        <w:t xml:space="preserve">=</w:t>
      </w:r>
      <w:r>
        <w:rPr>
          <w:rStyle w:val="NormalTok"/>
        </w:rPr>
        <w:t xml:space="preserve"> </w:t>
      </w:r>
      <w:r>
        <w:rPr>
          <w:rStyle w:val="StringTok"/>
        </w:rPr>
        <w:t xml:space="preserve">"2014-01-01"</w:t>
      </w:r>
      <w:r>
        <w:rPr>
          <w:rStyle w:val="NormalTok"/>
        </w:rPr>
        <w:t xml:space="preserve">     </w:t>
      </w:r>
      <w:r>
        <w:rPr>
          <w:rStyle w:val="CommentTok"/>
        </w:rPr>
        <w:t xml:space="preserve"># Дата початку зчитування даних</w:t>
      </w:r>
      <w:r>
        <w:br/>
      </w:r>
      <w:r>
        <w:rPr>
          <w:rStyle w:val="NormalTok"/>
        </w:rPr>
        <w:t xml:space="preserve">end_2 </w:t>
      </w:r>
      <w:r>
        <w:rPr>
          <w:rStyle w:val="OperatorTok"/>
        </w:rPr>
        <w:t xml:space="preserve">=</w:t>
      </w:r>
      <w:r>
        <w:rPr>
          <w:rStyle w:val="NormalTok"/>
        </w:rPr>
        <w:t xml:space="preserve"> </w:t>
      </w:r>
      <w:r>
        <w:rPr>
          <w:rStyle w:val="StringTok"/>
        </w:rPr>
        <w:t xml:space="preserve">"2023-08-24"</w:t>
      </w:r>
      <w:r>
        <w:rPr>
          <w:rStyle w:val="NormalTok"/>
        </w:rPr>
        <w:t xml:space="preserve">       </w:t>
      </w:r>
      <w:r>
        <w:rPr>
          <w:rStyle w:val="CommentTok"/>
        </w:rPr>
        <w:t xml:space="preserve"># Дата закінчення зчитування даних</w:t>
      </w:r>
      <w:r>
        <w:br/>
      </w:r>
      <w:r>
        <w:br/>
      </w:r>
      <w:r>
        <w:rPr>
          <w:rStyle w:val="NormalTok"/>
        </w:rPr>
        <w:t xml:space="preserve">data_2 </w:t>
      </w:r>
      <w:r>
        <w:rPr>
          <w:rStyle w:val="OperatorTok"/>
        </w:rPr>
        <w:t xml:space="preserve">=</w:t>
      </w:r>
      <w:r>
        <w:rPr>
          <w:rStyle w:val="NormalTok"/>
        </w:rPr>
        <w:t xml:space="preserve"> yf.download(symbol_2, start_2, end_2)  </w:t>
      </w:r>
      <w:r>
        <w:rPr>
          <w:rStyle w:val="CommentTok"/>
        </w:rPr>
        <w:t xml:space="preserve"># вивантажуємо дані</w:t>
      </w:r>
      <w:r>
        <w:br/>
      </w:r>
      <w:r>
        <w:rPr>
          <w:rStyle w:val="NormalTok"/>
        </w:rPr>
        <w:t xml:space="preserve">time_ser_2 </w:t>
      </w:r>
      <w:r>
        <w:rPr>
          <w:rStyle w:val="OperatorTok"/>
        </w:rPr>
        <w:t xml:space="preserve">=</w:t>
      </w:r>
      <w:r>
        <w:rPr>
          <w:rStyle w:val="NormalTok"/>
        </w:rPr>
        <w:t xml:space="preserve"> data_2[</w:t>
      </w:r>
      <w:r>
        <w:rPr>
          <w:rStyle w:val="StringTok"/>
        </w:rPr>
        <w:t xml:space="preserve">'Adj Close'</w:t>
      </w:r>
      <w:r>
        <w:rPr>
          <w:rStyle w:val="NormalTok"/>
        </w:rPr>
        <w:t xml:space="preserve">].copy()         </w:t>
      </w:r>
      <w:r>
        <w:rPr>
          <w:rStyle w:val="CommentTok"/>
        </w:rPr>
        <w:t xml:space="preserve"># зберігаємо саме ціни закриття</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ylabel_2 </w:t>
      </w:r>
      <w:r>
        <w:rPr>
          <w:rStyle w:val="OperatorTok"/>
        </w:rPr>
        <w:t xml:space="preserve">=</w:t>
      </w:r>
      <w:r>
        <w:rPr>
          <w:rStyle w:val="NormalTok"/>
        </w:rPr>
        <w:t xml:space="preserve"> symbol_2        </w:t>
      </w:r>
      <w:r>
        <w:rPr>
          <w:rStyle w:val="CommentTok"/>
        </w:rPr>
        <w:t xml:space="preserve"># підпис по вісі Оу</w:t>
      </w:r>
    </w:p>
    <w:p>
      <w:pPr>
        <w:pStyle w:val="SourceCode"/>
      </w:pPr>
      <w:r>
        <w:rPr>
          <w:rStyle w:val="VerbatimChar"/>
        </w:rPr>
        <w:t xml:space="preserve">[*********************100%%**********************]  1 of 1 completed</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397" name="Picture"/>
                  <a:graphic>
                    <a:graphicData uri="http://schemas.openxmlformats.org/drawingml/2006/picture">
                      <pic:pic>
                        <pic:nvPicPr>
                          <pic:cNvPr descr="F:\Programms\Quarto\share\formats\docx\warning.png" id="398" name="Picture"/>
                          <pic:cNvPicPr>
                            <a:picLocks noChangeArrowheads="1" noChangeAspect="1"/>
                          </pic:cNvPicPr>
                        </pic:nvPicPr>
                        <pic:blipFill>
                          <a:blip r:embed="rId6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Увага</w:t>
            </w:r>
          </w:p>
        </w:tc>
      </w:tr>
      <w:tr>
        <w:trPr>
          <w:cantSplit/>
        </w:trPr>
        <w:tc>
          <w:tcPr>
            <w:tcMar>
              <w:top w:w="108" w:type="dxa"/>
              <w:bottom w:w="108" w:type="dxa"/>
            </w:tcMar>
          </w:tcPr>
          <w:p>
            <w:pPr>
              <w:pStyle w:val="BodyText"/>
            </w:pPr>
            <w:pPr>
              <w:spacing w:before="16" w:after="16"/>
            </w:pPr>
            <w:r>
              <w:t xml:space="preserve">Виконайте цей блок, якщо хочете зчитати дані не з Yahoo! Finance, а із власного файлу. Зрозуміло, що й аналіз результатів, і висновки залежать від того, з яким рядом ми працюємо</w:t>
            </w:r>
          </w:p>
        </w:tc>
      </w:tr>
    </w:tbl>
    <w:p>
      <w:r>
        <w:pict>
          <v:rect style="width:0;height:1.5pt" o:hralign="center" o:hrstd="t" o:hr="t"/>
        </w:pic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'sMpa11'</w:t>
      </w:r>
      <w:r>
        <w:rPr>
          <w:rStyle w:val="NormalTok"/>
        </w:rPr>
        <w:t xml:space="preserve">                  </w:t>
      </w:r>
      <w:r>
        <w:rPr>
          <w:rStyle w:val="CommentTok"/>
        </w:rPr>
        <w:t xml:space="preserve"># Символ індексу</w:t>
      </w:r>
      <w:r>
        <w:br/>
      </w:r>
      <w:r>
        <w:br/>
      </w:r>
      <w:r>
        <w:rPr>
          <w:rStyle w:val="NormalTok"/>
        </w:rPr>
        <w:t xml:space="preserve">path </w:t>
      </w:r>
      <w:r>
        <w:rPr>
          <w:rStyle w:val="OperatorTok"/>
        </w:rPr>
        <w:t xml:space="preserve">=</w:t>
      </w:r>
      <w:r>
        <w:rPr>
          <w:rStyle w:val="NormalTok"/>
        </w:rPr>
        <w:t xml:space="preserve"> </w:t>
      </w:r>
      <w:r>
        <w:rPr>
          <w:rStyle w:val="StringTok"/>
        </w:rPr>
        <w:t xml:space="preserve">"databases\sMpa11.txt"</w:t>
      </w:r>
      <w:r>
        <w:rPr>
          <w:rStyle w:val="NormalTok"/>
        </w:rPr>
        <w:t xml:space="preserve">      </w:t>
      </w:r>
      <w:r>
        <w:rPr>
          <w:rStyle w:val="CommentTok"/>
        </w:rPr>
        <w:t xml:space="preserve"># шлях по якому здійснюється зчитування файлу</w:t>
      </w:r>
      <w:r>
        <w:br/>
      </w:r>
      <w:r>
        <w:rPr>
          <w:rStyle w:val="NormalTok"/>
        </w:rPr>
        <w:t xml:space="preserve">data </w:t>
      </w:r>
      <w:r>
        <w:rPr>
          <w:rStyle w:val="OperatorTok"/>
        </w:rPr>
        <w:t xml:space="preserve">=</w:t>
      </w:r>
      <w:r>
        <w:rPr>
          <w:rStyle w:val="NormalTok"/>
        </w:rPr>
        <w:t xml:space="preserve"> pd.read_csv(path,           </w:t>
      </w:r>
      <w:r>
        <w:rPr>
          <w:rStyle w:val="CommentTok"/>
        </w:rPr>
        <w:t xml:space="preserve"># зчитування даних </w:t>
      </w:r>
      <w:r>
        <w:br/>
      </w:r>
      <w:r>
        <w:rPr>
          <w:rStyle w:val="NormalTok"/>
        </w:rPr>
        <w:t xml:space="preserve">                   names</w:t>
      </w:r>
      <w:r>
        <w:rPr>
          <w:rStyle w:val="OperatorTok"/>
        </w:rPr>
        <w:t xml:space="preserve">=</w:t>
      </w:r>
      <w:r>
        <w:rPr>
          <w:rStyle w:val="NormalTok"/>
        </w:rPr>
        <w:t xml:space="preserve">[symbol])</w:t>
      </w:r>
      <w:r>
        <w:br/>
      </w:r>
      <w:r>
        <w:rPr>
          <w:rStyle w:val="NormalTok"/>
        </w:rPr>
        <w:t xml:space="preserve">time_ser </w:t>
      </w:r>
      <w:r>
        <w:rPr>
          <w:rStyle w:val="OperatorTok"/>
        </w:rPr>
        <w:t xml:space="preserve">=</w:t>
      </w:r>
      <w:r>
        <w:rPr>
          <w:rStyle w:val="NormalTok"/>
        </w:rPr>
        <w:t xml:space="preserve"> data[symbol].copy()     </w:t>
      </w:r>
      <w:r>
        <w:rPr>
          <w:rStyle w:val="CommentTok"/>
        </w:rPr>
        <w:t xml:space="preserve"># копіюємо значення кривої </w:t>
      </w:r>
      <w:r>
        <w:br/>
      </w:r>
      <w:r>
        <w:rPr>
          <w:rStyle w:val="NormalTok"/>
        </w:rPr>
        <w:t xml:space="preserve">                                   </w:t>
      </w:r>
      <w:r>
        <w:rPr>
          <w:rStyle w:val="CommentTok"/>
        </w:rPr>
        <w:t xml:space="preserve"># "напруга-видовження" до окремої змінної</w:t>
      </w:r>
      <w:r>
        <w:br/>
      </w:r>
      <w:r>
        <w:br/>
      </w:r>
      <w:r>
        <w:rPr>
          <w:rStyle w:val="NormalTok"/>
        </w:rPr>
        <w:t xml:space="preserve">xlabel </w:t>
      </w:r>
      <w:r>
        <w:rPr>
          <w:rStyle w:val="OperatorTok"/>
        </w:rPr>
        <w:t xml:space="preserve">=</w:t>
      </w:r>
      <w:r>
        <w:rPr>
          <w:rStyle w:val="NormalTok"/>
        </w:rPr>
        <w:t xml:space="preserve"> </w:t>
      </w:r>
      <w:r>
        <w:rPr>
          <w:rStyle w:val="VerbatimStringTok"/>
        </w:rPr>
        <w:t xml:space="preserve">r'$\varepsilon$'</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r>
        <w:pict>
          <v:rect style="width:0;height:1.5pt" o:hralign="center" o:hrstd="t" o:hr="t"/>
        </w:pict>
      </w:r>
    </w:p>
    <w:p>
      <w:pPr>
        <w:pStyle w:val="FirstParagraph"/>
      </w:pPr>
      <w:r>
        <w:t xml:space="preserve">Тепер створимо новий масив даних, що об’єднуватиме в собі значення S&amp;P 500 та BTC за їх спільними датами:</w:t>
      </w:r>
    </w:p>
    <w:p>
      <w:pPr>
        <w:pStyle w:val="SourceCode"/>
      </w:pPr>
      <w:r>
        <w:rPr>
          <w:rStyle w:val="CommentTok"/>
        </w:rPr>
        <w:t xml:space="preserve"># приводимо значення індексів до типу DataFrame, щоб мати змогу їх об'єднати </w:t>
      </w:r>
      <w:r>
        <w:br/>
      </w:r>
      <w:r>
        <w:rPr>
          <w:rStyle w:val="CommentTok"/>
        </w:rPr>
        <w:t xml:space="preserve"># за допомогою бібліотеки pandas</w:t>
      </w:r>
      <w:r>
        <w:br/>
      </w:r>
      <w:r>
        <w:rPr>
          <w:rStyle w:val="NormalTok"/>
        </w:rPr>
        <w:t xml:space="preserve">df_time_ser_1 </w:t>
      </w:r>
      <w:r>
        <w:rPr>
          <w:rStyle w:val="OperatorTok"/>
        </w:rPr>
        <w:t xml:space="preserve">=</w:t>
      </w:r>
      <w:r>
        <w:rPr>
          <w:rStyle w:val="NormalTok"/>
        </w:rPr>
        <w:t xml:space="preserve"> pd.DataFrame(time_ser_1) </w:t>
      </w:r>
      <w:r>
        <w:br/>
      </w:r>
      <w:r>
        <w:rPr>
          <w:rStyle w:val="NormalTok"/>
        </w:rPr>
        <w:t xml:space="preserve">df_time_ser_2 </w:t>
      </w:r>
      <w:r>
        <w:rPr>
          <w:rStyle w:val="OperatorTok"/>
        </w:rPr>
        <w:t xml:space="preserve">=</w:t>
      </w:r>
      <w:r>
        <w:rPr>
          <w:rStyle w:val="NormalTok"/>
        </w:rPr>
        <w:t xml:space="preserve"> pd.DataFrame(time_ser_2)</w:t>
      </w:r>
      <w:r>
        <w:br/>
      </w:r>
      <w:r>
        <w:br/>
      </w:r>
      <w:r>
        <w:rPr>
          <w:rStyle w:val="NormalTok"/>
        </w:rPr>
        <w:t xml:space="preserve">joined </w:t>
      </w:r>
      <w:r>
        <w:rPr>
          <w:rStyle w:val="OperatorTok"/>
        </w:rPr>
        <w:t xml:space="preserve">=</w:t>
      </w:r>
      <w:r>
        <w:rPr>
          <w:rStyle w:val="NormalTok"/>
        </w:rPr>
        <w:t xml:space="preserve"> df_time_ser_1.merge(df_time_ser_2, </w:t>
      </w:r>
      <w:r>
        <w:rPr>
          <w:rStyle w:val="CommentTok"/>
        </w:rPr>
        <w:t xml:space="preserve"># об'єднуємо по датам тієї бази, що містить </w:t>
      </w:r>
      <w:r>
        <w:br/>
      </w:r>
      <w:r>
        <w:rPr>
          <w:rStyle w:val="NormalTok"/>
        </w:rPr>
        <w:t xml:space="preserve">                             on</w:t>
      </w:r>
      <w:r>
        <w:rPr>
          <w:rStyle w:val="OperatorTok"/>
        </w:rPr>
        <w:t xml:space="preserve">=</w:t>
      </w:r>
      <w:r>
        <w:rPr>
          <w:rStyle w:val="StringTok"/>
        </w:rPr>
        <w:t xml:space="preserve">'Date'</w:t>
      </w:r>
      <w:r>
        <w:rPr>
          <w:rStyle w:val="NormalTok"/>
        </w:rPr>
        <w:t xml:space="preserve">,     </w:t>
      </w:r>
      <w:r>
        <w:rPr>
          <w:rStyle w:val="CommentTok"/>
        </w:rPr>
        <w:t xml:space="preserve"># більше дат</w:t>
      </w:r>
      <w:r>
        <w:br/>
      </w:r>
      <w:r>
        <w:rPr>
          <w:rStyle w:val="NormalTok"/>
        </w:rPr>
        <w:t xml:space="preserve">                             how</w:t>
      </w:r>
      <w:r>
        <w:rPr>
          <w:rStyle w:val="OperatorTok"/>
        </w:rPr>
        <w:t xml:space="preserve">=</w:t>
      </w:r>
      <w:r>
        <w:rPr>
          <w:rStyle w:val="StringTok"/>
        </w:rPr>
        <w:t xml:space="preserve">'left'</w:t>
      </w:r>
      <w:r>
        <w:rPr>
          <w:rStyle w:val="NormalTok"/>
        </w:rPr>
        <w:t xml:space="preserve">)  </w:t>
      </w:r>
      <w:r>
        <w:br/>
      </w:r>
      <w:r>
        <w:br/>
      </w:r>
      <w:r>
        <w:rPr>
          <w:rStyle w:val="NormalTok"/>
        </w:rPr>
        <w:t xml:space="preserve">joined </w:t>
      </w:r>
      <w:r>
        <w:rPr>
          <w:rStyle w:val="OperatorTok"/>
        </w:rPr>
        <w:t xml:space="preserve">=</w:t>
      </w:r>
      <w:r>
        <w:rPr>
          <w:rStyle w:val="NormalTok"/>
        </w:rPr>
        <w:t xml:space="preserve"> joined.rename(columns</w:t>
      </w:r>
      <w:r>
        <w:rPr>
          <w:rStyle w:val="OperatorTok"/>
        </w:rPr>
        <w:t xml:space="preserve">=</w:t>
      </w:r>
      <w:r>
        <w:rPr>
          <w:rStyle w:val="NormalTok"/>
        </w:rPr>
        <w:t xml:space="preserve">{joined.columns[</w:t>
      </w:r>
      <w:r>
        <w:rPr>
          <w:rStyle w:val="DecValTok"/>
        </w:rPr>
        <w:t xml:space="preserve">0</w:t>
      </w:r>
      <w:r>
        <w:rPr>
          <w:rStyle w:val="NormalTok"/>
        </w:rPr>
        <w:t xml:space="preserve">]: symbol_1,  </w:t>
      </w:r>
      <w:r>
        <w:rPr>
          <w:rStyle w:val="CommentTok"/>
        </w:rPr>
        <w:t xml:space="preserve"># переіменовуємо колонки по </w:t>
      </w:r>
      <w:r>
        <w:br/>
      </w:r>
      <w:r>
        <w:rPr>
          <w:rStyle w:val="NormalTok"/>
        </w:rPr>
        <w:t xml:space="preserve">                                joined.columns[</w:t>
      </w:r>
      <w:r>
        <w:rPr>
          <w:rStyle w:val="DecValTok"/>
        </w:rPr>
        <w:t xml:space="preserve">1</w:t>
      </w:r>
      <w:r>
        <w:rPr>
          <w:rStyle w:val="NormalTok"/>
        </w:rPr>
        <w:t xml:space="preserve">]: symbol_2}) </w:t>
      </w:r>
      <w:r>
        <w:rPr>
          <w:rStyle w:val="CommentTok"/>
        </w:rPr>
        <w:t xml:space="preserve"># змінним symbol_1 та symbol_2</w:t>
      </w:r>
      <w:r>
        <w:br/>
      </w:r>
      <w:r>
        <w:br/>
      </w:r>
      <w:r>
        <w:rPr>
          <w:rStyle w:val="NormalTok"/>
        </w:rPr>
        <w:t xml:space="preserve">joined </w:t>
      </w:r>
      <w:r>
        <w:rPr>
          <w:rStyle w:val="OperatorTok"/>
        </w:rPr>
        <w:t xml:space="preserve">=</w:t>
      </w:r>
      <w:r>
        <w:rPr>
          <w:rStyle w:val="NormalTok"/>
        </w:rPr>
        <w:t xml:space="preserve"> joined.dropna()  </w:t>
      </w:r>
      <w:r>
        <w:rPr>
          <w:rStyle w:val="CommentTok"/>
        </w:rPr>
        <w:t xml:space="preserve"># видаляємо рядки, що містять нульові значення</w:t>
      </w:r>
    </w:p>
    <w:p>
      <w:pPr>
        <w:pStyle w:val="FirstParagraph"/>
      </w:pPr>
      <w:r>
        <w:t xml:space="preserve">Виводимо отриману базу:</w:t>
      </w:r>
    </w:p>
    <w:p>
      <w:pPr>
        <w:pStyle w:val="SourceCode"/>
      </w:pPr>
      <w:r>
        <w:rPr>
          <w:rStyle w:val="NormalTok"/>
        </w:rPr>
        <w:t xml:space="preserve">joined</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pPr>
          </w:p>
        </w:tc>
        <w:tc>
          <w:tcPr/>
          <w:p>
            <w:pPr>
              <w:pStyle w:val="Compact"/>
              <w:jc w:val="left"/>
            </w:pPr>
            <w:r>
              <w:t xml:space="preserve">^GSPC</w:t>
            </w:r>
          </w:p>
        </w:tc>
        <w:tc>
          <w:tcPr/>
          <w:p>
            <w:pPr>
              <w:pStyle w:val="Compact"/>
              <w:jc w:val="left"/>
            </w:pPr>
            <w:r>
              <w:t xml:space="preserve">BTC-USD</w:t>
            </w:r>
          </w:p>
        </w:tc>
      </w:tr>
      <w:tr>
        <w:trPr>
          <w:tblHeader w:val="true"/>
        </w:trPr>
        <w:tc>
          <w:tcPr/>
          <w:p>
            <w:pPr>
              <w:pStyle w:val="Compact"/>
              <w:jc w:val="left"/>
            </w:pPr>
            <w:r>
              <w:t xml:space="preserve">Date</w:t>
            </w:r>
          </w:p>
        </w:tc>
        <w:tc>
          <w:tcPr/>
          <w:p>
            <w:pPr>
              <w:pStyle w:val="Compact"/>
            </w:pPr>
          </w:p>
        </w:tc>
        <w:tc>
          <w:tcPr/>
          <w:p>
            <w:pPr>
              <w:pStyle w:val="Compact"/>
            </w:pPr>
          </w:p>
        </w:tc>
      </w:tr>
      <w:tr>
        <w:tc>
          <w:tcPr/>
          <w:p>
            <w:pPr>
              <w:pStyle w:val="Compact"/>
              <w:jc w:val="left"/>
            </w:pPr>
            <w:r>
              <w:t xml:space="preserve">2014-09-17</w:t>
            </w:r>
          </w:p>
        </w:tc>
        <w:tc>
          <w:tcPr/>
          <w:p>
            <w:pPr>
              <w:pStyle w:val="Compact"/>
              <w:jc w:val="left"/>
            </w:pPr>
            <w:r>
              <w:t xml:space="preserve">2001.569946</w:t>
            </w:r>
          </w:p>
        </w:tc>
        <w:tc>
          <w:tcPr/>
          <w:p>
            <w:pPr>
              <w:pStyle w:val="Compact"/>
              <w:jc w:val="left"/>
            </w:pPr>
            <w:r>
              <w:t xml:space="preserve">457.334015</w:t>
            </w:r>
          </w:p>
        </w:tc>
      </w:tr>
      <w:tr>
        <w:tc>
          <w:tcPr/>
          <w:p>
            <w:pPr>
              <w:pStyle w:val="Compact"/>
              <w:jc w:val="left"/>
            </w:pPr>
            <w:r>
              <w:t xml:space="preserve">2014-09-18</w:t>
            </w:r>
          </w:p>
        </w:tc>
        <w:tc>
          <w:tcPr/>
          <w:p>
            <w:pPr>
              <w:pStyle w:val="Compact"/>
              <w:jc w:val="left"/>
            </w:pPr>
            <w:r>
              <w:t xml:space="preserve">2011.359985</w:t>
            </w:r>
          </w:p>
        </w:tc>
        <w:tc>
          <w:tcPr/>
          <w:p>
            <w:pPr>
              <w:pStyle w:val="Compact"/>
              <w:jc w:val="left"/>
            </w:pPr>
            <w:r>
              <w:t xml:space="preserve">424.440002</w:t>
            </w:r>
          </w:p>
        </w:tc>
      </w:tr>
      <w:tr>
        <w:tc>
          <w:tcPr/>
          <w:p>
            <w:pPr>
              <w:pStyle w:val="Compact"/>
              <w:jc w:val="left"/>
            </w:pPr>
            <w:r>
              <w:t xml:space="preserve">2014-09-19</w:t>
            </w:r>
          </w:p>
        </w:tc>
        <w:tc>
          <w:tcPr/>
          <w:p>
            <w:pPr>
              <w:pStyle w:val="Compact"/>
              <w:jc w:val="left"/>
            </w:pPr>
            <w:r>
              <w:t xml:space="preserve">2010.400024</w:t>
            </w:r>
          </w:p>
        </w:tc>
        <w:tc>
          <w:tcPr/>
          <w:p>
            <w:pPr>
              <w:pStyle w:val="Compact"/>
              <w:jc w:val="left"/>
            </w:pPr>
            <w:r>
              <w:t xml:space="preserve">394.795990</w:t>
            </w:r>
          </w:p>
        </w:tc>
      </w:tr>
      <w:tr>
        <w:tc>
          <w:tcPr/>
          <w:p>
            <w:pPr>
              <w:pStyle w:val="Compact"/>
              <w:jc w:val="left"/>
            </w:pPr>
            <w:r>
              <w:t xml:space="preserve">2014-09-22</w:t>
            </w:r>
          </w:p>
        </w:tc>
        <w:tc>
          <w:tcPr/>
          <w:p>
            <w:pPr>
              <w:pStyle w:val="Compact"/>
              <w:jc w:val="left"/>
            </w:pPr>
            <w:r>
              <w:t xml:space="preserve">1994.290039</w:t>
            </w:r>
          </w:p>
        </w:tc>
        <w:tc>
          <w:tcPr/>
          <w:p>
            <w:pPr>
              <w:pStyle w:val="Compact"/>
              <w:jc w:val="left"/>
            </w:pPr>
            <w:r>
              <w:t xml:space="preserve">402.152008</w:t>
            </w:r>
          </w:p>
        </w:tc>
      </w:tr>
      <w:tr>
        <w:tc>
          <w:tcPr/>
          <w:p>
            <w:pPr>
              <w:pStyle w:val="Compact"/>
              <w:jc w:val="left"/>
            </w:pPr>
            <w:r>
              <w:t xml:space="preserve">2014-09-23</w:t>
            </w:r>
          </w:p>
        </w:tc>
        <w:tc>
          <w:tcPr/>
          <w:p>
            <w:pPr>
              <w:pStyle w:val="Compact"/>
              <w:jc w:val="left"/>
            </w:pPr>
            <w:r>
              <w:t xml:space="preserve">1982.770020</w:t>
            </w:r>
          </w:p>
        </w:tc>
        <w:tc>
          <w:tcPr/>
          <w:p>
            <w:pPr>
              <w:pStyle w:val="Compact"/>
              <w:jc w:val="left"/>
            </w:pPr>
            <w:r>
              <w:t xml:space="preserve">435.790985</w:t>
            </w:r>
          </w:p>
        </w:tc>
      </w:tr>
      <w:tr>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2023-08-17</w:t>
            </w:r>
          </w:p>
        </w:tc>
        <w:tc>
          <w:tcPr/>
          <w:p>
            <w:pPr>
              <w:pStyle w:val="Compact"/>
              <w:jc w:val="left"/>
            </w:pPr>
            <w:r>
              <w:t xml:space="preserve">4370.359863</w:t>
            </w:r>
          </w:p>
        </w:tc>
        <w:tc>
          <w:tcPr/>
          <w:p>
            <w:pPr>
              <w:pStyle w:val="Compact"/>
              <w:jc w:val="left"/>
            </w:pPr>
            <w:r>
              <w:t xml:space="preserve">26664.550781</w:t>
            </w:r>
          </w:p>
        </w:tc>
      </w:tr>
      <w:tr>
        <w:tc>
          <w:tcPr/>
          <w:p>
            <w:pPr>
              <w:pStyle w:val="Compact"/>
              <w:jc w:val="left"/>
            </w:pPr>
            <w:r>
              <w:t xml:space="preserve">2023-08-18</w:t>
            </w:r>
          </w:p>
        </w:tc>
        <w:tc>
          <w:tcPr/>
          <w:p>
            <w:pPr>
              <w:pStyle w:val="Compact"/>
              <w:jc w:val="left"/>
            </w:pPr>
            <w:r>
              <w:t xml:space="preserve">4369.709961</w:t>
            </w:r>
          </w:p>
        </w:tc>
        <w:tc>
          <w:tcPr/>
          <w:p>
            <w:pPr>
              <w:pStyle w:val="Compact"/>
              <w:jc w:val="left"/>
            </w:pPr>
            <w:r>
              <w:t xml:space="preserve">26049.556641</w:t>
            </w:r>
          </w:p>
        </w:tc>
      </w:tr>
      <w:tr>
        <w:tc>
          <w:tcPr/>
          <w:p>
            <w:pPr>
              <w:pStyle w:val="Compact"/>
              <w:jc w:val="left"/>
            </w:pPr>
            <w:r>
              <w:t xml:space="preserve">2023-08-21</w:t>
            </w:r>
          </w:p>
        </w:tc>
        <w:tc>
          <w:tcPr/>
          <w:p>
            <w:pPr>
              <w:pStyle w:val="Compact"/>
              <w:jc w:val="left"/>
            </w:pPr>
            <w:r>
              <w:t xml:space="preserve">4399.770020</w:t>
            </w:r>
          </w:p>
        </w:tc>
        <w:tc>
          <w:tcPr/>
          <w:p>
            <w:pPr>
              <w:pStyle w:val="Compact"/>
              <w:jc w:val="left"/>
            </w:pPr>
            <w:r>
              <w:t xml:space="preserve">26124.140625</w:t>
            </w:r>
          </w:p>
        </w:tc>
      </w:tr>
      <w:tr>
        <w:tc>
          <w:tcPr/>
          <w:p>
            <w:pPr>
              <w:pStyle w:val="Compact"/>
              <w:jc w:val="left"/>
            </w:pPr>
            <w:r>
              <w:t xml:space="preserve">2023-08-22</w:t>
            </w:r>
          </w:p>
        </w:tc>
        <w:tc>
          <w:tcPr/>
          <w:p>
            <w:pPr>
              <w:pStyle w:val="Compact"/>
              <w:jc w:val="left"/>
            </w:pPr>
            <w:r>
              <w:t xml:space="preserve">4387.549805</w:t>
            </w:r>
          </w:p>
        </w:tc>
        <w:tc>
          <w:tcPr/>
          <w:p>
            <w:pPr>
              <w:pStyle w:val="Compact"/>
              <w:jc w:val="left"/>
            </w:pPr>
            <w:r>
              <w:t xml:space="preserve">26031.656250</w:t>
            </w:r>
          </w:p>
        </w:tc>
      </w:tr>
      <w:tr>
        <w:tc>
          <w:tcPr/>
          <w:p>
            <w:pPr>
              <w:pStyle w:val="Compact"/>
              <w:jc w:val="left"/>
            </w:pPr>
            <w:r>
              <w:t xml:space="preserve">2023-08-23</w:t>
            </w:r>
          </w:p>
        </w:tc>
        <w:tc>
          <w:tcPr/>
          <w:p>
            <w:pPr>
              <w:pStyle w:val="Compact"/>
              <w:jc w:val="left"/>
            </w:pPr>
            <w:r>
              <w:t xml:space="preserve">4436.009766</w:t>
            </w:r>
          </w:p>
        </w:tc>
        <w:tc>
          <w:tcPr/>
          <w:p>
            <w:pPr>
              <w:pStyle w:val="Compact"/>
              <w:jc w:val="left"/>
            </w:pPr>
            <w:r>
              <w:t xml:space="preserve">26431.640625</w:t>
            </w:r>
          </w:p>
        </w:tc>
      </w:tr>
    </w:tbl>
    <w:p>
      <w:pPr>
        <w:pStyle w:val="BodyText"/>
      </w:pPr>
      <w:r>
        <w:t xml:space="preserve">І візуалізуємо сам графік. Спочатку оголосимо функцію для попарної візуалізації рядів зі збереженням їх абсолютних значень:</w:t>
      </w:r>
    </w:p>
    <w:p>
      <w:pPr>
        <w:pStyle w:val="SourceCode"/>
      </w:pPr>
      <w:r>
        <w:rPr>
          <w:rStyle w:val="KeywordTok"/>
        </w:rPr>
        <w:t xml:space="preserve">def</w:t>
      </w:r>
      <w:r>
        <w:rPr>
          <w:rStyle w:val="NormalTok"/>
        </w:rPr>
        <w:t xml:space="preserve"> plot_pair(x_values, y_values, x_label, y_label, file_name, clr</w:t>
      </w:r>
      <w:r>
        <w:rPr>
          <w:rStyle w:val="OperatorTok"/>
        </w:rPr>
        <w:t xml:space="preserve">=</w:t>
      </w:r>
      <w:r>
        <w:rPr>
          <w:rStyle w:val="StringTok"/>
        </w:rPr>
        <w:t xml:space="preserve">"magenta"</w:t>
      </w:r>
      <w:r>
        <w:rPr>
          <w:rStyle w:val="NormalTok"/>
        </w:rPr>
        <w:t xml:space="preserve">):</w:t>
      </w:r>
      <w:r>
        <w:br/>
      </w:r>
      <w:r>
        <w:br/>
      </w:r>
      <w:r>
        <w:rPr>
          <w:rStyle w:val="NormalTok"/>
        </w:rPr>
        <w:t xml:space="preserve">    fig, ax </w:t>
      </w:r>
      <w:r>
        <w:rPr>
          <w:rStyle w:val="OperatorTok"/>
        </w:rPr>
        <w:t xml:space="preserve">=</w:t>
      </w:r>
      <w:r>
        <w:rPr>
          <w:rStyle w:val="NormalTok"/>
        </w:rPr>
        <w:t xml:space="preserve"> plt.subplots()</w:t>
      </w:r>
      <w:r>
        <w:br/>
      </w:r>
      <w:r>
        <w:br/>
      </w:r>
      <w:r>
        <w:rPr>
          <w:rStyle w:val="NormalTok"/>
        </w:rPr>
        <w:t xml:space="preserve">    ax2 </w:t>
      </w:r>
      <w:r>
        <w:rPr>
          <w:rStyle w:val="OperatorTok"/>
        </w:rPr>
        <w:t xml:space="preserve">=</w:t>
      </w:r>
      <w:r>
        <w:rPr>
          <w:rStyle w:val="NormalTok"/>
        </w:rPr>
        <w:t xml:space="preserve"> ax.twinx()</w:t>
      </w:r>
      <w:r>
        <w:br/>
      </w:r>
      <w:r>
        <w:rPr>
          <w:rStyle w:val="NormalTok"/>
        </w:rPr>
        <w:t xml:space="preserve">    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br/>
      </w:r>
      <w:r>
        <w:rPr>
          <w:rStyle w:val="NormalTok"/>
        </w:rPr>
        <w:t xml:space="preserve">    p1, </w:t>
      </w:r>
      <w:r>
        <w:rPr>
          <w:rStyle w:val="OperatorTok"/>
        </w:rPr>
        <w:t xml:space="preserve">=</w:t>
      </w:r>
      <w:r>
        <w:rPr>
          <w:rStyle w:val="NormalTok"/>
        </w:rPr>
        <w:t xml:space="preserve"> ax.plot(x_values, </w:t>
      </w:r>
      <w:r>
        <w:br/>
      </w:r>
      <w:r>
        <w:rPr>
          <w:rStyle w:val="NormalTok"/>
        </w:rPr>
        <w:t xml:space="preserve">                  y_values[</w:t>
      </w:r>
      <w:r>
        <w:rPr>
          <w:rStyle w:val="DecValTok"/>
        </w:rPr>
        <w:t xml:space="preserve">0</w:t>
      </w:r>
      <w:r>
        <w:rPr>
          <w:rStyle w:val="NormalTok"/>
        </w:rPr>
        <w:t xml:space="preserve">],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y_label[</w:t>
      </w:r>
      <w:r>
        <w:rPr>
          <w:rStyle w:val="DecValTok"/>
        </w:rPr>
        <w:t xml:space="preserve">0</w:t>
      </w:r>
      <w:r>
        <w:rPr>
          <w:rStyle w:val="NormalTok"/>
        </w:rPr>
        <w:t xml:space="preserve">]</w:t>
      </w:r>
      <w:r>
        <w:rPr>
          <w:rStyle w:val="SpecialCharTok"/>
        </w:rPr>
        <w:t xml:space="preserve">}</w:t>
      </w:r>
      <w:r>
        <w:rPr>
          <w:rStyle w:val="VerbatimStringTok"/>
        </w:rPr>
        <w:t xml:space="preserve">"</w:t>
      </w:r>
      <w:r>
        <w:rPr>
          <w:rStyle w:val="NormalTok"/>
        </w:rPr>
        <w:t xml:space="preserve">)</w:t>
      </w:r>
      <w:r>
        <w:br/>
      </w:r>
      <w:r>
        <w:rPr>
          <w:rStyle w:val="NormalTok"/>
        </w:rPr>
        <w:t xml:space="preserve">    p2, </w:t>
      </w:r>
      <w:r>
        <w:rPr>
          <w:rStyle w:val="OperatorTok"/>
        </w:rPr>
        <w:t xml:space="preserve">=</w:t>
      </w:r>
      <w:r>
        <w:rPr>
          <w:rStyle w:val="NormalTok"/>
        </w:rPr>
        <w:t xml:space="preserve"> ax2.plot(x_values,</w:t>
      </w:r>
      <w:r>
        <w:br/>
      </w:r>
      <w:r>
        <w:rPr>
          <w:rStyle w:val="NormalTok"/>
        </w:rPr>
        <w:t xml:space="preserve">                   y_values[</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NormalTok"/>
        </w:rPr>
        <w:t xml:space="preserve">clr, </w:t>
      </w:r>
      <w:r>
        <w:br/>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y_label[</w:t>
      </w:r>
      <w:r>
        <w:rPr>
          <w:rStyle w:val="DecValTok"/>
        </w:rPr>
        <w:t xml:space="preserve">1</w:t>
      </w:r>
      <w:r>
        <w:rPr>
          <w:rStyle w:val="NormalTok"/>
        </w:rPr>
        <w:t xml:space="preserve">]</w:t>
      </w:r>
      <w:r>
        <w:rPr>
          <w:rStyle w:val="SpecialCharTok"/>
        </w:rPr>
        <w:t xml:space="preserve">}</w:t>
      </w:r>
      <w:r>
        <w:rPr>
          <w:rStyle w:val="VerbatimStringTok"/>
        </w:rPr>
        <w:t xml:space="preserve">$'</w:t>
      </w:r>
      <w:r>
        <w:rPr>
          <w:rStyle w:val="NormalTok"/>
        </w:rPr>
        <w:t xml:space="preserve">)</w:t>
      </w:r>
      <w:r>
        <w:br/>
      </w:r>
      <w:r>
        <w:br/>
      </w:r>
      <w:r>
        <w:rPr>
          <w:rStyle w:val="NormalTok"/>
        </w:rPr>
        <w:t xml:space="preserve">    ax.set_xlabel(x_label)</w:t>
      </w:r>
      <w:r>
        <w:br/>
      </w:r>
      <w:r>
        <w:rPr>
          <w:rStyle w:val="NormalTok"/>
        </w:rPr>
        <w:t xml:space="preserve">    ax.set_ylabel(</w:t>
      </w:r>
      <w:r>
        <w:rPr>
          <w:rStyle w:val="SpecialStringTok"/>
        </w:rPr>
        <w:t xml:space="preserve">f"</w:t>
      </w:r>
      <w:r>
        <w:rPr>
          <w:rStyle w:val="SpecialCharTok"/>
        </w:rPr>
        <w:t xml:space="preserve">{</w:t>
      </w:r>
      <w:r>
        <w:rPr>
          <w:rStyle w:val="NormalTok"/>
        </w:rPr>
        <w:t xml:space="preserve">y_label[</w:t>
      </w:r>
      <w:r>
        <w:rPr>
          <w:rStyle w:val="DecValTok"/>
        </w:rPr>
        <w:t xml:space="preserve">0</w:t>
      </w:r>
      <w:r>
        <w:rPr>
          <w:rStyle w:val="NormalTok"/>
        </w:rPr>
        <w:t xml:space="preserve">]</w:t>
      </w:r>
      <w:r>
        <w:rPr>
          <w:rStyle w:val="SpecialCharTok"/>
        </w:rPr>
        <w:t xml:space="preserve">}</w:t>
      </w:r>
      <w:r>
        <w:rPr>
          <w:rStyle w:val="SpecialStringTok"/>
        </w:rPr>
        <w:t xml:space="preserve">"</w:t>
      </w:r>
      <w:r>
        <w:rPr>
          <w:rStyle w:val="NormalTok"/>
        </w:rPr>
        <w:t xml:space="preserve">)</w:t>
      </w:r>
      <w:r>
        <w:br/>
      </w:r>
      <w:r>
        <w:br/>
      </w:r>
      <w:r>
        <w:rPr>
          <w:rStyle w:val="NormalTok"/>
        </w:rPr>
        <w:t xml:space="preserve">    ax.yaxis.label.set_color(p1.get_color())</w:t>
      </w:r>
      <w:r>
        <w:br/>
      </w:r>
      <w:r>
        <w:rPr>
          <w:rStyle w:val="NormalTok"/>
        </w:rPr>
        <w:t xml:space="preserve">    ax2.yaxis.label.set_color(p2.get_color())</w:t>
      </w:r>
      <w:r>
        <w:br/>
      </w:r>
      <w:r>
        <w:br/>
      </w:r>
      <w:r>
        <w:rPr>
          <w:rStyle w:val="NormalTok"/>
        </w:rPr>
        <w:t xml:space="preserve">    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2</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    ax.tick_params(axis</w:t>
      </w:r>
      <w:r>
        <w:rPr>
          <w:rStyle w:val="OperatorTok"/>
        </w:rPr>
        <w:t xml:space="preserve">=</w:t>
      </w:r>
      <w:r>
        <w:rPr>
          <w:rStyle w:val="StringTok"/>
        </w:rPr>
        <w:t xml:space="preserve">'x'</w:t>
      </w:r>
      <w:r>
        <w:rPr>
          <w:rStyle w:val="NormalTok"/>
        </w:rPr>
        <w:t xml:space="preserve">, rotation</w:t>
      </w:r>
      <w:r>
        <w:rPr>
          <w:rStyle w:val="OperatorTok"/>
        </w:rPr>
        <w:t xml:space="preserve">=</w:t>
      </w:r>
      <w:r>
        <w:rPr>
          <w:rStyle w:val="DecValTok"/>
        </w:rPr>
        <w:t xml:space="preserve">45</w:t>
      </w:r>
      <w:r>
        <w:rPr>
          <w:rStyle w:val="NormalTok"/>
        </w:rPr>
        <w:t xml:space="preserve">, </w:t>
      </w:r>
      <w:r>
        <w:rPr>
          <w:rStyle w:val="OperatorTok"/>
        </w:rPr>
        <w:t xml:space="preserve">**</w:t>
      </w:r>
      <w:r>
        <w:rPr>
          <w:rStyle w:val="NormalTok"/>
        </w:rPr>
        <w:t xml:space="preserve">tkw)</w:t>
      </w:r>
      <w:r>
        <w:br/>
      </w:r>
      <w:r>
        <w:rPr>
          <w:rStyle w:val="NormalTok"/>
        </w:rPr>
        <w:t xml:space="preserve">    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    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rPr>
          <w:rStyle w:val="NormalTok"/>
        </w:rPr>
        <w:t xml:space="preserve">    ax2.legend(handles</w:t>
      </w:r>
      <w:r>
        <w:rPr>
          <w:rStyle w:val="OperatorTok"/>
        </w:rPr>
        <w:t xml:space="preserve">=</w:t>
      </w:r>
      <w:r>
        <w:rPr>
          <w:rStyle w:val="NormalTok"/>
        </w:rPr>
        <w:t xml:space="preserve">[p1, p2])</w:t>
      </w:r>
      <w:r>
        <w:br/>
      </w:r>
      <w:r>
        <w:br/>
      </w:r>
      <w:r>
        <w:rPr>
          <w:rStyle w:val="NormalTok"/>
        </w:rPr>
        <w:t xml:space="preserve">    plt.savefig(file_name </w:t>
      </w:r>
      <w:r>
        <w:rPr>
          <w:rStyle w:val="OperatorTok"/>
        </w:rPr>
        <w:t xml:space="preserve">+</w:t>
      </w:r>
      <w:r>
        <w:rPr>
          <w:rStyle w:val="NormalTok"/>
        </w:rPr>
        <w:t xml:space="preserve"> </w:t>
      </w:r>
      <w:r>
        <w:rPr>
          <w:rStyle w:val="StringTok"/>
        </w:rPr>
        <w:t xml:space="preserve">".jpg"</w:t>
      </w:r>
      <w:r>
        <w:rPr>
          <w:rStyle w:val="NormalTok"/>
        </w:rPr>
        <w:t xml:space="preserve">)</w:t>
      </w:r>
      <w:r>
        <w:br/>
      </w:r>
      <w:r>
        <w:rPr>
          <w:rStyle w:val="NormalTok"/>
        </w:rPr>
        <w:t xml:space="preserve">        </w:t>
      </w:r>
      <w:r>
        <w:br/>
      </w:r>
      <w:r>
        <w:rPr>
          <w:rStyle w:val="NormalTok"/>
        </w:rPr>
        <w:t xml:space="preserve">    plt.show()</w:t>
      </w:r>
      <w:r>
        <w:rPr>
          <w:rStyle w:val="OperatorTok"/>
        </w:rPr>
        <w:t xml:space="preserve">;</w:t>
      </w:r>
    </w:p>
    <w:p>
      <w:pPr>
        <w:pStyle w:val="FirstParagraph"/>
      </w:pPr>
      <w:r>
        <w:t xml:space="preserve">І тепер візуалізуємо отримані ряди:</w:t>
      </w:r>
    </w:p>
    <w:p>
      <w:pPr>
        <w:pStyle w:val="SourceCode"/>
      </w:pPr>
      <w:r>
        <w:rPr>
          <w:rStyle w:val="NormalTok"/>
        </w:rPr>
        <w:t xml:space="preserve">values_plot </w:t>
      </w:r>
      <w:r>
        <w:rPr>
          <w:rStyle w:val="OperatorTok"/>
        </w:rPr>
        <w:t xml:space="preserve">=</w:t>
      </w:r>
      <w:r>
        <w:rPr>
          <w:rStyle w:val="NormalTok"/>
        </w:rPr>
        <w:t xml:space="preserve"> joined.iloc[:, </w:t>
      </w:r>
      <w:r>
        <w:rPr>
          <w:rStyle w:val="DecValTok"/>
        </w:rPr>
        <w:t xml:space="preserve">0</w:t>
      </w:r>
      <w:r>
        <w:rPr>
          <w:rStyle w:val="NormalTok"/>
        </w:rPr>
        <w:t xml:space="preserve">].values, joined.iloc[:, </w:t>
      </w:r>
      <w:r>
        <w:rPr>
          <w:rStyle w:val="DecValTok"/>
        </w:rPr>
        <w:t xml:space="preserve">1</w:t>
      </w:r>
      <w:r>
        <w:rPr>
          <w:rStyle w:val="NormalTok"/>
        </w:rPr>
        <w:t xml:space="preserve">].values</w:t>
      </w:r>
      <w:r>
        <w:br/>
      </w:r>
      <w:r>
        <w:rPr>
          <w:rStyle w:val="NormalTok"/>
        </w:rPr>
        <w:t xml:space="preserve">ylabels </w:t>
      </w:r>
      <w:r>
        <w:rPr>
          <w:rStyle w:val="OperatorTok"/>
        </w:rPr>
        <w:t xml:space="preserve">=</w:t>
      </w:r>
      <w:r>
        <w:rPr>
          <w:rStyle w:val="NormalTok"/>
        </w:rPr>
        <w:t xml:space="preserve"> ylabel_1, ylabel_2</w:t>
      </w:r>
      <w:r>
        <w:br/>
      </w:r>
      <w:r>
        <w:rPr>
          <w:rStyle w:val="NormalTok"/>
        </w:rPr>
        <w:t xml:space="preserve">file_name </w:t>
      </w:r>
      <w:r>
        <w:rPr>
          <w:rStyle w:val="OperatorTok"/>
        </w:rPr>
        <w:t xml:space="preserve">=</w:t>
      </w:r>
      <w:r>
        <w:rPr>
          <w:rStyle w:val="NormalTok"/>
        </w:rPr>
        <w:t xml:space="preserve"> </w:t>
      </w:r>
      <w:r>
        <w:rPr>
          <w:rStyle w:val="SpecialStringTok"/>
        </w:rPr>
        <w:t xml:space="preserve">f'joined </w:t>
      </w:r>
      <w:r>
        <w:rPr>
          <w:rStyle w:val="SpecialCharTok"/>
        </w:rPr>
        <w:t xml:space="preserve">{</w:t>
      </w:r>
      <w:r>
        <w:rPr>
          <w:rStyle w:val="NormalTok"/>
        </w:rPr>
        <w:t xml:space="preserve">symbol_1</w:t>
      </w:r>
      <w:r>
        <w:rPr>
          <w:rStyle w:val="SpecialCharTok"/>
        </w:rPr>
        <w:t xml:space="preserve">}</w:t>
      </w:r>
      <w:r>
        <w:rPr>
          <w:rStyle w:val="SpecialStringTok"/>
        </w:rPr>
        <w:t xml:space="preserve">_</w:t>
      </w:r>
      <w:r>
        <w:rPr>
          <w:rStyle w:val="SpecialCharTok"/>
        </w:rPr>
        <w:t xml:space="preserve">{</w:t>
      </w:r>
      <w:r>
        <w:rPr>
          <w:rStyle w:val="NormalTok"/>
        </w:rPr>
        <w:t xml:space="preserve">symbol_2</w:t>
      </w:r>
      <w:r>
        <w:rPr>
          <w:rStyle w:val="SpecialCharTok"/>
        </w:rPr>
        <w:t xml:space="preserve">}</w:t>
      </w:r>
      <w:r>
        <w:rPr>
          <w:rStyle w:val="SpecialStringTok"/>
        </w:rPr>
        <w:t xml:space="preserve">'</w:t>
      </w:r>
    </w:p>
    <w:p>
      <w:pPr>
        <w:pStyle w:val="SourceCode"/>
      </w:pPr>
      <w:r>
        <w:rPr>
          <w:rStyle w:val="NormalTok"/>
        </w:rPr>
        <w:t xml:space="preserve">plot_pair(joined.index, values_plot, xlabel, ylabels, file_name)</w:t>
      </w:r>
    </w:p>
    <w:tbl>
      <w:tblPr>
        <w:tblStyle w:val="Table"/>
        <w:tblW w:type="pct" w:w="5000"/>
        <w:tblLook w:firstRow="0" w:lastRow="0" w:firstColumn="0" w:lastColumn="0" w:noHBand="0" w:noVBand="0" w:val="0000"/>
        <w:jc w:val="start"/>
        <w:tblLayout w:type="fixed"/>
      </w:tblPr>
      <w:tblGrid>
        <w:gridCol w:w="7920"/>
      </w:tblGrid>
      <w:tr>
        <w:tc>
          <w:tcPr/>
          <w:bookmarkStart w:id="402" w:name="fig-sp-btc-pair"/>
          <w:p>
            <w:pPr>
              <w:pStyle w:val="Compact"/>
              <w:jc w:val="center"/>
            </w:pPr>
            <w:r>
              <w:drawing>
                <wp:inline>
                  <wp:extent cx="5334000" cy="3735160"/>
                  <wp:effectExtent b="0" l="0" r="0" t="0"/>
                  <wp:docPr descr="" title="" id="400" name="Picture"/>
                  <a:graphic>
                    <a:graphicData uri="http://schemas.openxmlformats.org/drawingml/2006/picture">
                      <pic:pic>
                        <pic:nvPicPr>
                          <pic:cNvPr descr="lab_4_files/figure-docx/fig-sp-btc-pair-output-1.png" id="401" name="Picture"/>
                          <pic:cNvPicPr>
                            <a:picLocks noChangeArrowheads="1" noChangeAspect="1"/>
                          </pic:cNvPicPr>
                        </pic:nvPicPr>
                        <pic:blipFill>
                          <a:blip r:embed="rId399"/>
                          <a:stretch>
                            <a:fillRect/>
                          </a:stretch>
                        </pic:blipFill>
                        <pic:spPr bwMode="auto">
                          <a:xfrm>
                            <a:off x="0" y="0"/>
                            <a:ext cx="5334000" cy="3735160"/>
                          </a:xfrm>
                          <a:prstGeom prst="rect">
                            <a:avLst/>
                          </a:prstGeom>
                          <a:noFill/>
                          <a:ln w="9525">
                            <a:noFill/>
                            <a:headEnd/>
                            <a:tailEnd/>
                          </a:ln>
                        </pic:spPr>
                      </pic:pic>
                    </a:graphicData>
                  </a:graphic>
                </wp:inline>
              </w:drawing>
            </w:r>
          </w:p>
          <w:p>
            <w:pPr>
              <w:jc w:val="center"/>
            </w:pPr>
            <w:pPr>
              <w:jc w:val="start"/>
              <w:spacing w:before="200"/>
              <w:pStyle w:val="ImageCaption"/>
            </w:pPr>
            <w:r>
              <w:t xml:space="preserve">Рис. 4.3: Динаміка індексу S&amp;P 500 та Біткоїна за досліджуваний період</w:t>
            </w:r>
          </w:p>
          <w:bookmarkEnd w:id="402"/>
        </w:tc>
      </w:tr>
    </w:tbl>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403" name="Picture"/>
                  <a:graphic>
                    <a:graphicData uri="http://schemas.openxmlformats.org/drawingml/2006/picture">
                      <pic:pic>
                        <pic:nvPicPr>
                          <pic:cNvPr descr="F:\Programms\Quarto\share\formats\docx\important.png" id="404" name="Picture"/>
                          <pic:cNvPicPr>
                            <a:picLocks noChangeArrowheads="1" noChangeAspect="1"/>
                          </pic:cNvPicPr>
                        </pic:nvPicPr>
                        <pic:blipFill>
                          <a:blip r:embed="rId5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Важливо</w:t>
            </w:r>
          </w:p>
        </w:tc>
      </w:tr>
      <w:tr>
        <w:trPr>
          <w:cantSplit/>
        </w:trPr>
        <w:tc>
          <w:tcPr>
            <w:tcMar>
              <w:top w:w="108" w:type="dxa"/>
              <w:bottom w:w="108" w:type="dxa"/>
            </w:tcMar>
          </w:tcPr>
          <w:p>
            <w:pPr>
              <w:pStyle w:val="BodyText"/>
            </w:pPr>
            <w:pPr>
              <w:spacing w:before="16" w:after="16"/>
            </w:pPr>
            <w:r>
              <w:t xml:space="preserve">Не виконуйте блоки коду, що відповідають секції</w:t>
            </w:r>
            <w:r>
              <w:t xml:space="preserve"> </w:t>
            </w:r>
            <w:r>
              <w:t xml:space="preserve">“</w:t>
            </w:r>
            <w:r>
              <w:t xml:space="preserve">Розрахунок взаємної інформації</w:t>
            </w:r>
            <w:r>
              <w:t xml:space="preserve">”</w:t>
            </w:r>
            <w:r>
              <w:t xml:space="preserve">, якщо ви працюєте з текстовим файлом</w:t>
            </w:r>
          </w:p>
        </w:tc>
      </w:tr>
    </w:tbl>
    <w:bookmarkStart w:id="417" w:name="розрахунок-взаємної-інформації"/>
    <w:p>
      <w:pPr>
        <w:pStyle w:val="Heading3"/>
      </w:pPr>
      <w:r>
        <w:t xml:space="preserve">4.2.1 Розрахунок взаємної інформації</w:t>
      </w:r>
    </w:p>
    <w:p>
      <w:pPr>
        <w:pStyle w:val="FirstParagraph"/>
      </w:pPr>
      <w:r>
        <w:t xml:space="preserve">Розглянемо взаємну інформацію як індикатор нелінійної кореляції між двома фінансовими активами, і спробуємо визначити, чи є між ними</w:t>
      </w:r>
      <w:r>
        <w:t xml:space="preserve"> </w:t>
      </w:r>
      <w:r>
        <w:t xml:space="preserve">“</w:t>
      </w:r>
      <w:r>
        <w:t xml:space="preserve">істинний</w:t>
      </w:r>
      <w:r>
        <w:t xml:space="preserve">”</w:t>
      </w:r>
      <w:r>
        <w:t xml:space="preserve"> </w:t>
      </w:r>
      <w:r>
        <w:t xml:space="preserve">взаємозв’язок. Виконаємо розрахунки із використанням алгоритму руховому вікна. Також визначимо функцію</w:t>
      </w:r>
      <w:r>
        <w:t xml:space="preserve"> </w:t>
      </w:r>
      <w:r>
        <w:rPr>
          <w:rStyle w:val="VerbatimChar"/>
        </w:rPr>
        <w:t xml:space="preserve">transform()</w:t>
      </w:r>
      <w:r>
        <w:t xml:space="preserve"> </w:t>
      </w:r>
      <w:r>
        <w:t xml:space="preserve">для нормалізації ряду:</w:t>
      </w:r>
    </w:p>
    <w:p>
      <w:pPr>
        <w:pStyle w:val="SourceCode"/>
      </w:pPr>
      <w:r>
        <w:rPr>
          <w:rStyle w:val="KeywordTok"/>
        </w:rPr>
        <w:t xml:space="preserve">def</w:t>
      </w:r>
      <w:r>
        <w:rPr>
          <w:rStyle w:val="NormalTok"/>
        </w:rPr>
        <w:t xml:space="preserve"> transformation(signal, ret_type):</w:t>
      </w:r>
      <w:r>
        <w:br/>
      </w:r>
      <w:r>
        <w:br/>
      </w:r>
      <w:r>
        <w:rPr>
          <w:rStyle w:val="NormalTok"/>
        </w:rPr>
        <w:t xml:space="preserve">    for_rec </w:t>
      </w:r>
      <w:r>
        <w:rPr>
          <w:rStyle w:val="OperatorTok"/>
        </w:rPr>
        <w:t xml:space="preserve">=</w:t>
      </w:r>
      <w:r>
        <w:rPr>
          <w:rStyle w:val="NormalTok"/>
        </w:rPr>
        <w:t xml:space="preserve"> signal.copy()</w:t>
      </w:r>
      <w:r>
        <w:br/>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Зважаючи на вид ряду, виконуємо</w:t>
      </w:r>
      <w:r>
        <w:br/>
      </w:r>
      <w:r>
        <w:rPr>
          <w:rStyle w:val="NormalTok"/>
        </w:rPr>
        <w:t xml:space="preserve">                            </w:t>
      </w:r>
      <w:r>
        <w:rPr>
          <w:rStyle w:val="CommentTok"/>
        </w:rPr>
        <w:t xml:space="preserve"># необхідні перетворення</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for_rec </w:t>
      </w:r>
      <w:r>
        <w:rPr>
          <w:rStyle w:val="OperatorTok"/>
        </w:rPr>
        <w:t xml:space="preserve">=</w:t>
      </w:r>
      <w:r>
        <w:rPr>
          <w:rStyle w:val="NormalTok"/>
        </w:rPr>
        <w:t xml:space="preserve"> for_rec.diff()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for_rec </w:t>
      </w:r>
      <w:r>
        <w:rPr>
          <w:rStyle w:val="OperatorTok"/>
        </w:rPr>
        <w:t xml:space="preserve">=</w:t>
      </w:r>
      <w:r>
        <w:rPr>
          <w:rStyle w:val="NormalTok"/>
        </w:rPr>
        <w:t xml:space="preserve"> for_rec.</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br/>
      </w:r>
      <w:r>
        <w:rPr>
          <w:rStyle w:val="NormalTok"/>
        </w:rPr>
        <w:t xml:space="preserve">    for_rec </w:t>
      </w:r>
      <w:r>
        <w:rPr>
          <w:rStyle w:val="OperatorTok"/>
        </w:rPr>
        <w:t xml:space="preserve">=</w:t>
      </w:r>
      <w:r>
        <w:rPr>
          <w:rStyle w:val="NormalTok"/>
        </w:rPr>
        <w:t xml:space="preserve"> for_rec.dropna().values</w:t>
      </w:r>
      <w:r>
        <w:br/>
      </w:r>
      <w:r>
        <w:br/>
      </w:r>
      <w:r>
        <w:rPr>
          <w:rStyle w:val="NormalTok"/>
        </w:rPr>
        <w:t xml:space="preserve">    </w:t>
      </w:r>
      <w:r>
        <w:rPr>
          <w:rStyle w:val="ControlFlowTok"/>
        </w:rPr>
        <w:t xml:space="preserve">return</w:t>
      </w:r>
      <w:r>
        <w:rPr>
          <w:rStyle w:val="NormalTok"/>
        </w:rPr>
        <w:t xml:space="preserve"> for_rec</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6</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100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(joined.iloc[:,</w:t>
      </w:r>
      <w:r>
        <w:rPr>
          <w:rStyle w:val="DecValTok"/>
        </w:rPr>
        <w:t xml:space="preserve">0</w:t>
      </w:r>
      <w:r>
        <w:rPr>
          <w:rStyle w:val="NormalTok"/>
        </w:rPr>
        <w:t xml:space="preserve">].values)  </w:t>
      </w:r>
      <w:r>
        <w:rPr>
          <w:rStyle w:val="CommentTok"/>
        </w:rPr>
        <w:t xml:space="preserve"># довжина самого ряду</w:t>
      </w:r>
      <w:r>
        <w:br/>
      </w:r>
      <w:r>
        <w:br/>
      </w:r>
      <w:r>
        <w:rPr>
          <w:rStyle w:val="NormalTok"/>
        </w:rPr>
        <w:t xml:space="preserve">MI </w:t>
      </w:r>
      <w:r>
        <w:rPr>
          <w:rStyle w:val="OperatorTok"/>
        </w:rPr>
        <w:t xml:space="preserve">=</w:t>
      </w:r>
      <w:r>
        <w:rPr>
          <w:rStyle w:val="NormalTok"/>
        </w:rPr>
        <w:t xml:space="preserve"> []                                </w:t>
      </w:r>
      <w:r>
        <w:rPr>
          <w:rStyle w:val="CommentTok"/>
        </w:rPr>
        <w:t xml:space="preserve"># масив для віконної взаємної інформації</w:t>
      </w:r>
    </w:p>
    <w:p>
      <w:pPr>
        <w:pStyle w:val="FirstParagraph"/>
      </w:pPr>
      <w:r>
        <w:t xml:space="preserve">Тепер приступимо до розрахунків:</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фрагменти</w:t>
      </w:r>
      <w:r>
        <w:br/>
      </w:r>
      <w:r>
        <w:rPr>
          <w:rStyle w:val="NormalTok"/>
        </w:rPr>
        <w:t xml:space="preserve">    fragm_1 </w:t>
      </w:r>
      <w:r>
        <w:rPr>
          <w:rStyle w:val="OperatorTok"/>
        </w:rPr>
        <w:t xml:space="preserve">=</w:t>
      </w:r>
      <w:r>
        <w:rPr>
          <w:rStyle w:val="NormalTok"/>
        </w:rPr>
        <w:t xml:space="preserve"> joined[symbol_1][i:i</w:t>
      </w:r>
      <w:r>
        <w:rPr>
          <w:rStyle w:val="OperatorTok"/>
        </w:rPr>
        <w:t xml:space="preserve">+</w:t>
      </w:r>
      <w:r>
        <w:rPr>
          <w:rStyle w:val="NormalTok"/>
        </w:rPr>
        <w:t xml:space="preserve">window]  </w:t>
      </w:r>
      <w:r>
        <w:br/>
      </w:r>
      <w:r>
        <w:rPr>
          <w:rStyle w:val="NormalTok"/>
        </w:rPr>
        <w:t xml:space="preserve">    fragm_2 </w:t>
      </w:r>
      <w:r>
        <w:rPr>
          <w:rStyle w:val="OperatorTok"/>
        </w:rPr>
        <w:t xml:space="preserve">=</w:t>
      </w:r>
      <w:r>
        <w:rPr>
          <w:rStyle w:val="NormalTok"/>
        </w:rPr>
        <w:t xml:space="preserve"> joined[symbol_2][i:i</w:t>
      </w:r>
      <w:r>
        <w:rPr>
          <w:rStyle w:val="OperatorTok"/>
        </w:rPr>
        <w:t xml:space="preserve">+</w:t>
      </w:r>
      <w:r>
        <w:rPr>
          <w:rStyle w:val="NormalTok"/>
        </w:rPr>
        <w:t xml:space="preserve">window]</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fragm_1 </w:t>
      </w:r>
      <w:r>
        <w:rPr>
          <w:rStyle w:val="OperatorTok"/>
        </w:rPr>
        <w:t xml:space="preserve">=</w:t>
      </w:r>
      <w:r>
        <w:rPr>
          <w:rStyle w:val="NormalTok"/>
        </w:rPr>
        <w:t xml:space="preserve"> transformation(fragm_1, ret_type)    </w:t>
      </w:r>
      <w:r>
        <w:br/>
      </w:r>
      <w:r>
        <w:rPr>
          <w:rStyle w:val="NormalTok"/>
        </w:rPr>
        <w:t xml:space="preserve">    fragm_2 </w:t>
      </w:r>
      <w:r>
        <w:rPr>
          <w:rStyle w:val="OperatorTok"/>
        </w:rPr>
        <w:t xml:space="preserve">=</w:t>
      </w:r>
      <w:r>
        <w:rPr>
          <w:rStyle w:val="NormalTok"/>
        </w:rPr>
        <w:t xml:space="preserve"> transformation(fragm_2, ret_type)</w:t>
      </w:r>
      <w:r>
        <w:br/>
      </w:r>
      <w:r>
        <w:br/>
      </w:r>
      <w:r>
        <w:rPr>
          <w:rStyle w:val="NormalTok"/>
        </w:rPr>
        <w:t xml:space="preserve">    </w:t>
      </w:r>
      <w:r>
        <w:rPr>
          <w:rStyle w:val="CommentTok"/>
        </w:rPr>
        <w:t xml:space="preserve"># розраховуємо взаємну інформацію </w:t>
      </w:r>
      <w:r>
        <w:br/>
      </w:r>
      <w:r>
        <w:rPr>
          <w:rStyle w:val="NormalTok"/>
        </w:rPr>
        <w:t xml:space="preserve">    mut_inf </w:t>
      </w:r>
      <w:r>
        <w:rPr>
          <w:rStyle w:val="OperatorTok"/>
        </w:rPr>
        <w:t xml:space="preserve">=</w:t>
      </w:r>
      <w:r>
        <w:rPr>
          <w:rStyle w:val="NormalTok"/>
        </w:rPr>
        <w:t xml:space="preserve"> nk.mutual_information(fragm_1, fragm_2)</w:t>
      </w:r>
      <w:r>
        <w:br/>
      </w:r>
      <w:r>
        <w:rPr>
          <w:rStyle w:val="NormalTok"/>
        </w:rPr>
        <w:t xml:space="preserve">    </w:t>
      </w:r>
      <w:r>
        <w:br/>
      </w:r>
      <w:r>
        <w:rPr>
          <w:rStyle w:val="NormalTok"/>
        </w:rPr>
        <w:t xml:space="preserve">    </w:t>
      </w:r>
      <w:r>
        <w:rPr>
          <w:rStyle w:val="CommentTok"/>
        </w:rPr>
        <w:t xml:space="preserve"># та додаємо результат до масиву значень</w:t>
      </w:r>
      <w:r>
        <w:br/>
      </w:r>
      <w:r>
        <w:rPr>
          <w:rStyle w:val="NormalTok"/>
        </w:rPr>
        <w:t xml:space="preserve">    MI.append(mut_inf)</w:t>
      </w:r>
    </w:p>
    <w:p>
      <w:pPr>
        <w:pStyle w:val="SourceCode"/>
      </w:pPr>
      <w:r>
        <w:rPr>
          <w:rStyle w:val="VerbatimChar"/>
        </w:rPr>
        <w:t xml:space="preserve">100%|██████████| 2149/2149 [00:02&lt;00:00, 914.26it/s]</w:t>
      </w:r>
    </w:p>
    <w:p>
      <w:pPr>
        <w:pStyle w:val="FirstParagraph"/>
      </w:pPr>
      <w:r>
        <w:t xml:space="preserve">Зберігаємо отриманий результат у текстовому файлі:</w:t>
      </w:r>
    </w:p>
    <w:p>
      <w:pPr>
        <w:pStyle w:val="SourceCode"/>
      </w:pPr>
      <w:r>
        <w:rPr>
          <w:rStyle w:val="NormalTok"/>
        </w:rPr>
        <w:t xml:space="preserve">np.savetxt(</w:t>
      </w:r>
      <w:r>
        <w:rPr>
          <w:rStyle w:val="SpecialStringTok"/>
        </w:rPr>
        <w:t xml:space="preserve">f"mutual_inf_name1=</w:t>
      </w:r>
      <w:r>
        <w:rPr>
          <w:rStyle w:val="SpecialCharTok"/>
        </w:rPr>
        <w:t xml:space="preserve">{</w:t>
      </w:r>
      <w:r>
        <w:rPr>
          <w:rStyle w:val="NormalTok"/>
        </w:rPr>
        <w:t xml:space="preserve">symbol_1</w:t>
      </w:r>
      <w:r>
        <w:rPr>
          <w:rStyle w:val="SpecialCharTok"/>
        </w:rPr>
        <w:t xml:space="preserve">}</w:t>
      </w:r>
      <w:r>
        <w:rPr>
          <w:rStyle w:val="SpecialStringTok"/>
        </w:rPr>
        <w:t xml:space="preserve">_name2=</w:t>
      </w:r>
      <w:r>
        <w:rPr>
          <w:rStyle w:val="SpecialCharTok"/>
        </w:rPr>
        <w:t xml:space="preserve">{</w:t>
      </w:r>
      <w:r>
        <w:rPr>
          <w:rStyle w:val="NormalTok"/>
        </w:rPr>
        <w:t xml:space="preserve">symbol_2</w:t>
      </w:r>
      <w:r>
        <w:rPr>
          <w:rStyle w:val="SpecialCharTok"/>
        </w:rPr>
        <w:t xml:space="preserve">}</w:t>
      </w:r>
      <w:r>
        <w:rPr>
          <w:rStyle w:val="SpecialStringTok"/>
        </w:rPr>
        <w:t xml:space="preserve">_ </w:t>
      </w:r>
      <w:r>
        <w:rPr>
          <w:rStyle w:val="CharTok"/>
        </w:rPr>
        <w:t xml:space="preserve">\</w:t>
      </w:r>
      <w:r>
        <w:br/>
      </w:r>
      <w:r>
        <w:rPr>
          <w:rStyle w:val="SpecialStringTok"/>
        </w:rPr>
        <w:t xml:space="preserve">    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 MI)</w:t>
      </w:r>
    </w:p>
    <w:p>
      <w:pPr>
        <w:pStyle w:val="FirstParagraph"/>
      </w:pPr>
      <w:r>
        <w:t xml:space="preserve">Візуалізуємо результат між відповідними показниками:</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ax3 </w:t>
      </w:r>
      <w:r>
        <w:rPr>
          <w:rStyle w:val="OperatorTok"/>
        </w:rPr>
        <w:t xml:space="preserve">=</w:t>
      </w:r>
      <w:r>
        <w:rPr>
          <w:rStyle w:val="NormalTok"/>
        </w:rPr>
        <w:t xml:space="preserve"> ax.twinx()</w:t>
      </w:r>
      <w:r>
        <w:br/>
      </w:r>
      <w:r>
        <w:rPr>
          <w:rStyle w:val="NormalTok"/>
        </w:rPr>
        <w:t xml:space="preserve">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rPr>
          <w:rStyle w:val="NormalTok"/>
        </w:rPr>
        <w:t xml:space="preserve">ax3.spines.right.set_position((</w:t>
      </w:r>
      <w:r>
        <w:rPr>
          <w:rStyle w:val="StringTok"/>
        </w:rPr>
        <w:t xml:space="preserve">"axes"</w:t>
      </w:r>
      <w:r>
        <w:rPr>
          <w:rStyle w:val="NormalTok"/>
        </w:rPr>
        <w:t xml:space="preserve">, </w:t>
      </w:r>
      <w:r>
        <w:rPr>
          <w:rStyle w:val="FloatTok"/>
        </w:rPr>
        <w:t xml:space="preserve">1.15</w:t>
      </w:r>
      <w:r>
        <w:rPr>
          <w:rStyle w:val="NormalTok"/>
        </w:rPr>
        <w:t xml:space="preserve">))</w:t>
      </w:r>
      <w:r>
        <w:br/>
      </w:r>
      <w:r>
        <w:br/>
      </w:r>
      <w:r>
        <w:rPr>
          <w:rStyle w:val="NormalTok"/>
        </w:rPr>
        <w:t xml:space="preserve">p1, </w:t>
      </w:r>
      <w:r>
        <w:rPr>
          <w:rStyle w:val="OperatorTok"/>
        </w:rPr>
        <w:t xml:space="preserve">=</w:t>
      </w:r>
      <w:r>
        <w:rPr>
          <w:rStyle w:val="NormalTok"/>
        </w:rPr>
        <w:t xml:space="preserve"> ax.plot(joined.index[window:length:tstep], </w:t>
      </w:r>
      <w:r>
        <w:br/>
      </w:r>
      <w:r>
        <w:rPr>
          <w:rStyle w:val="NormalTok"/>
        </w:rPr>
        <w:t xml:space="preserve">                joined[symbol_1][window:length:tstep].values, </w:t>
      </w:r>
      <w:r>
        <w:br/>
      </w:r>
      <w:r>
        <w:rPr>
          <w:rStyle w:val="NormalTok"/>
        </w:rPr>
        <w:t xml:space="preserve">                </w:t>
      </w:r>
      <w:r>
        <w:rPr>
          <w:rStyle w:val="StringTok"/>
        </w:rPr>
        <w:t xml:space="preserve">"b-"</w:t>
      </w:r>
      <w:r>
        <w:rPr>
          <w:rStyle w:val="NormalTok"/>
        </w:rPr>
        <w:t xml:space="preserve">, </w:t>
      </w:r>
      <w:r>
        <w:br/>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symbol_1</w:t>
      </w:r>
      <w:r>
        <w:rPr>
          <w:rStyle w:val="SpecialCharTok"/>
        </w:rPr>
        <w:t xml:space="preserve">}</w:t>
      </w:r>
      <w:r>
        <w:rPr>
          <w:rStyle w:val="VerbatimStringTok"/>
        </w:rPr>
        <w:t xml:space="preserve">"</w:t>
      </w:r>
      <w:r>
        <w:rPr>
          <w:rStyle w:val="NormalTok"/>
        </w:rPr>
        <w:t xml:space="preserve">)</w:t>
      </w:r>
      <w:r>
        <w:br/>
      </w:r>
      <w:r>
        <w:rPr>
          <w:rStyle w:val="NormalTok"/>
        </w:rPr>
        <w:t xml:space="preserve">p2, </w:t>
      </w:r>
      <w:r>
        <w:rPr>
          <w:rStyle w:val="OperatorTok"/>
        </w:rPr>
        <w:t xml:space="preserve">=</w:t>
      </w:r>
      <w:r>
        <w:rPr>
          <w:rStyle w:val="NormalTok"/>
        </w:rPr>
        <w:t xml:space="preserve"> ax2.plot(joined.index[window:length:tstep],</w:t>
      </w:r>
      <w:r>
        <w:br/>
      </w:r>
      <w:r>
        <w:rPr>
          <w:rStyle w:val="NormalTok"/>
        </w:rPr>
        <w:t xml:space="preserve">                joined[symbol_2][window:length:tstep].values,</w:t>
      </w:r>
      <w:r>
        <w:br/>
      </w:r>
      <w:r>
        <w:rPr>
          <w:rStyle w:val="NormalTok"/>
        </w:rPr>
        <w:t xml:space="preserve">                </w:t>
      </w:r>
      <w:r>
        <w:rPr>
          <w:rStyle w:val="StringTok"/>
        </w:rPr>
        <w:t xml:space="preserve">'red'</w:t>
      </w:r>
      <w:r>
        <w:rPr>
          <w:rStyle w:val="NormalTok"/>
        </w:rPr>
        <w:t xml:space="preserve">, </w:t>
      </w:r>
      <w:r>
        <w:br/>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symbol_2</w:t>
      </w:r>
      <w:r>
        <w:rPr>
          <w:rStyle w:val="SpecialCharTok"/>
        </w:rPr>
        <w:t xml:space="preserve">}</w:t>
      </w:r>
      <w:r>
        <w:rPr>
          <w:rStyle w:val="VerbatimStringTok"/>
        </w:rPr>
        <w:t xml:space="preserve">"</w:t>
      </w:r>
      <w:r>
        <w:rPr>
          <w:rStyle w:val="NormalTok"/>
        </w:rPr>
        <w:t xml:space="preserve">)</w:t>
      </w:r>
      <w:r>
        <w:br/>
      </w:r>
      <w:r>
        <w:rPr>
          <w:rStyle w:val="NormalTok"/>
        </w:rPr>
        <w:t xml:space="preserve">p3, </w:t>
      </w:r>
      <w:r>
        <w:rPr>
          <w:rStyle w:val="OperatorTok"/>
        </w:rPr>
        <w:t xml:space="preserve">=</w:t>
      </w:r>
      <w:r>
        <w:rPr>
          <w:rStyle w:val="NormalTok"/>
        </w:rPr>
        <w:t xml:space="preserve"> ax3.plot(joined.index[window:length:tstep],</w:t>
      </w:r>
      <w:r>
        <w:br/>
      </w:r>
      <w:r>
        <w:rPr>
          <w:rStyle w:val="NormalTok"/>
        </w:rPr>
        <w:t xml:space="preserve">                MI,</w:t>
      </w:r>
      <w:r>
        <w:br/>
      </w:r>
      <w:r>
        <w:rPr>
          <w:rStyle w:val="NormalTok"/>
        </w:rPr>
        <w:t xml:space="preserve">                </w:t>
      </w:r>
      <w:r>
        <w:rPr>
          <w:rStyle w:val="StringTok"/>
        </w:rPr>
        <w:t xml:space="preserve">'magenta'</w:t>
      </w:r>
      <w:r>
        <w:rPr>
          <w:rStyle w:val="NormalTok"/>
        </w:rPr>
        <w:t xml:space="preserve">, </w:t>
      </w:r>
      <w:r>
        <w:br/>
      </w:r>
      <w:r>
        <w:rPr>
          <w:rStyle w:val="NormalTok"/>
        </w:rPr>
        <w:t xml:space="preserve">                label</w:t>
      </w:r>
      <w:r>
        <w:rPr>
          <w:rStyle w:val="OperatorTok"/>
        </w:rPr>
        <w:t xml:space="preserve">=</w:t>
      </w:r>
      <w:r>
        <w:rPr>
          <w:rStyle w:val="VerbatimStringTok"/>
        </w:rPr>
        <w:t xml:space="preserve">r"$MI$"</w:t>
      </w:r>
      <w:r>
        <w:rPr>
          <w:rStyle w:val="NormalTok"/>
        </w:rPr>
        <w:t xml:space="preserve">)               </w:t>
      </w:r>
      <w:r>
        <w:br/>
      </w:r>
      <w:r>
        <w:br/>
      </w:r>
      <w:r>
        <w:rPr>
          <w:rStyle w:val="NormalTok"/>
        </w:rPr>
        <w:t xml:space="preserve">ax.set_xlabel(xlabel)</w:t>
      </w:r>
      <w:r>
        <w:br/>
      </w:r>
      <w:r>
        <w:rPr>
          <w:rStyle w:val="NormalTok"/>
        </w:rPr>
        <w:t xml:space="preserve">ax.set_ylabel(</w:t>
      </w:r>
      <w:r>
        <w:rPr>
          <w:rStyle w:val="SpecialStringTok"/>
        </w:rPr>
        <w:t xml:space="preserve">f"</w:t>
      </w:r>
      <w:r>
        <w:rPr>
          <w:rStyle w:val="SpecialCharTok"/>
        </w:rPr>
        <w:t xml:space="preserve">{</w:t>
      </w:r>
      <w:r>
        <w:rPr>
          <w:rStyle w:val="NormalTok"/>
        </w:rPr>
        <w:t xml:space="preserve">symbol_1</w:t>
      </w:r>
      <w:r>
        <w:rPr>
          <w:rStyle w:val="SpecialCharTok"/>
        </w:rPr>
        <w:t xml:space="preserve">}</w:t>
      </w:r>
      <w:r>
        <w:rPr>
          <w:rStyle w:val="SpecialStringTok"/>
        </w:rPr>
        <w:t xml:space="preserve">"</w:t>
      </w:r>
      <w:r>
        <w:rPr>
          <w:rStyle w:val="NormalTok"/>
        </w:rPr>
        <w:t xml:space="preserve">)</w:t>
      </w:r>
      <w:r>
        <w:br/>
      </w:r>
      <w:r>
        <w:rPr>
          <w:rStyle w:val="NormalTok"/>
        </w:rPr>
        <w:t xml:space="preserve">ax.yaxis.label.set_color(p1.get_color())</w:t>
      </w:r>
      <w:r>
        <w:br/>
      </w:r>
      <w:r>
        <w:rPr>
          <w:rStyle w:val="NormalTok"/>
        </w:rPr>
        <w:t xml:space="preserve">ax2.yaxis.label.set_color(p2.get_color())</w:t>
      </w:r>
      <w:r>
        <w:br/>
      </w:r>
      <w:r>
        <w:rPr>
          <w:rStyle w:val="NormalTok"/>
        </w:rPr>
        <w:t xml:space="preserve">ax3.yaxis.label.set_color(p3.get_color())</w:t>
      </w:r>
      <w:r>
        <w:br/>
      </w:r>
      <w:r>
        <w:br/>
      </w:r>
      <w:r>
        <w:rPr>
          <w:rStyle w:val="NormalTok"/>
        </w:rPr>
        <w:t xml:space="preserve">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3</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ax.tick_params(axis</w:t>
      </w:r>
      <w:r>
        <w:rPr>
          <w:rStyle w:val="OperatorTok"/>
        </w:rPr>
        <w:t xml:space="preserve">=</w:t>
      </w:r>
      <w:r>
        <w:rPr>
          <w:rStyle w:val="StringTok"/>
        </w:rPr>
        <w:t xml:space="preserve">'x'</w:t>
      </w:r>
      <w:r>
        <w:rPr>
          <w:rStyle w:val="NormalTok"/>
        </w:rPr>
        <w:t xml:space="preserve">, rotation</w:t>
      </w:r>
      <w:r>
        <w:rPr>
          <w:rStyle w:val="OperatorTok"/>
        </w:rPr>
        <w:t xml:space="preserve">=</w:t>
      </w:r>
      <w:r>
        <w:rPr>
          <w:rStyle w:val="DecValTok"/>
        </w:rPr>
        <w:t xml:space="preserve">45</w:t>
      </w:r>
      <w:r>
        <w:rPr>
          <w:rStyle w:val="NormalTok"/>
        </w:rPr>
        <w:t xml:space="preserve">, </w:t>
      </w:r>
      <w:r>
        <w:rPr>
          <w:rStyle w:val="OperatorTok"/>
        </w:rPr>
        <w:t xml:space="preserve">**</w:t>
      </w:r>
      <w:r>
        <w:rPr>
          <w:rStyle w:val="NormalTok"/>
        </w:rPr>
        <w:t xml:space="preserve">tkw)</w:t>
      </w:r>
      <w:r>
        <w:br/>
      </w:r>
      <w:r>
        <w:rPr>
          <w:rStyle w:val="NormalTok"/>
        </w:rPr>
        <w:t xml:space="preserve">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rPr>
          <w:rStyle w:val="NormalTok"/>
        </w:rPr>
        <w:t xml:space="preserve">ax3.tick_params(axis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p3.get_color(), </w:t>
      </w:r>
      <w:r>
        <w:rPr>
          <w:rStyle w:val="OperatorTok"/>
        </w:rPr>
        <w:t xml:space="preserve">**</w:t>
      </w:r>
      <w:r>
        <w:rPr>
          <w:rStyle w:val="NormalTok"/>
        </w:rPr>
        <w:t xml:space="preserve">tkw)</w:t>
      </w:r>
      <w:r>
        <w:br/>
      </w:r>
      <w:r>
        <w:rPr>
          <w:rStyle w:val="NormalTok"/>
        </w:rPr>
        <w:t xml:space="preserve">ax3.legend(handles</w:t>
      </w:r>
      <w:r>
        <w:rPr>
          <w:rStyle w:val="OperatorTok"/>
        </w:rPr>
        <w:t xml:space="preserve">=</w:t>
      </w:r>
      <w:r>
        <w:rPr>
          <w:rStyle w:val="NormalTok"/>
        </w:rPr>
        <w:t xml:space="preserve">[p1, p2, p3])</w:t>
      </w:r>
      <w:r>
        <w:br/>
      </w:r>
      <w:r>
        <w:br/>
      </w:r>
      <w:r>
        <w:rPr>
          <w:rStyle w:val="NormalTok"/>
        </w:rPr>
        <w:t xml:space="preserve">plt.savefig(</w:t>
      </w:r>
      <w:r>
        <w:rPr>
          <w:rStyle w:val="SpecialStringTok"/>
        </w:rPr>
        <w:t xml:space="preserve">f"mutual_inf_name1=</w:t>
      </w:r>
      <w:r>
        <w:rPr>
          <w:rStyle w:val="SpecialCharTok"/>
        </w:rPr>
        <w:t xml:space="preserve">{</w:t>
      </w:r>
      <w:r>
        <w:rPr>
          <w:rStyle w:val="NormalTok"/>
        </w:rPr>
        <w:t xml:space="preserve">symbol_1</w:t>
      </w:r>
      <w:r>
        <w:rPr>
          <w:rStyle w:val="SpecialCharTok"/>
        </w:rPr>
        <w:t xml:space="preserve">}</w:t>
      </w:r>
      <w:r>
        <w:rPr>
          <w:rStyle w:val="SpecialStringTok"/>
        </w:rPr>
        <w:t xml:space="preserve">_name2=</w:t>
      </w:r>
      <w:r>
        <w:rPr>
          <w:rStyle w:val="SpecialCharTok"/>
        </w:rPr>
        <w:t xml:space="preserve">{</w:t>
      </w:r>
      <w:r>
        <w:rPr>
          <w:rStyle w:val="NormalTok"/>
        </w:rPr>
        <w:t xml:space="preserve">symbol_2</w:t>
      </w:r>
      <w:r>
        <w:rPr>
          <w:rStyle w:val="SpecialCharTok"/>
        </w:rPr>
        <w:t xml:space="preserve">}</w:t>
      </w:r>
      <w:r>
        <w:rPr>
          <w:rStyle w:val="SpecialStringTok"/>
        </w:rPr>
        <w:t xml:space="preserve">_ </w:t>
      </w:r>
      <w:r>
        <w:rPr>
          <w:rStyle w:val="CharTok"/>
        </w:rPr>
        <w:t xml:space="preserve">\</w:t>
      </w:r>
      <w:r>
        <w:br/>
      </w:r>
      <w:r>
        <w:rPr>
          <w:rStyle w:val="SpecialStringTok"/>
        </w:rPr>
        <w:t xml:space="preserve">    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.jpg"</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408" w:name="fig-sp-btc-mi"/>
          <w:p>
            <w:pPr>
              <w:pStyle w:val="Compact"/>
              <w:jc w:val="center"/>
            </w:pPr>
            <w:r>
              <w:drawing>
                <wp:inline>
                  <wp:extent cx="5334000" cy="3482004"/>
                  <wp:effectExtent b="0" l="0" r="0" t="0"/>
                  <wp:docPr descr="" title="" id="406" name="Picture"/>
                  <a:graphic>
                    <a:graphicData uri="http://schemas.openxmlformats.org/drawingml/2006/picture">
                      <pic:pic>
                        <pic:nvPicPr>
                          <pic:cNvPr descr="lab_4_files/figure-docx/fig-sp-btc-mi-output-1.png" id="407" name="Picture"/>
                          <pic:cNvPicPr>
                            <a:picLocks noChangeArrowheads="1" noChangeAspect="1"/>
                          </pic:cNvPicPr>
                        </pic:nvPicPr>
                        <pic:blipFill>
                          <a:blip r:embed="rId405"/>
                          <a:stretch>
                            <a:fillRect/>
                          </a:stretch>
                        </pic:blipFill>
                        <pic:spPr bwMode="auto">
                          <a:xfrm>
                            <a:off x="0" y="0"/>
                            <a:ext cx="5334000" cy="3482004"/>
                          </a:xfrm>
                          <a:prstGeom prst="rect">
                            <a:avLst/>
                          </a:prstGeom>
                          <a:noFill/>
                          <a:ln w="9525">
                            <a:noFill/>
                            <a:headEnd/>
                            <a:tailEnd/>
                          </a:ln>
                        </pic:spPr>
                      </pic:pic>
                    </a:graphicData>
                  </a:graphic>
                </wp:inline>
              </w:drawing>
            </w:r>
          </w:p>
          <w:p>
            <w:pPr>
              <w:jc w:val="center"/>
            </w:pPr>
            <w:pPr>
              <w:jc w:val="start"/>
              <w:spacing w:before="200"/>
              <w:pStyle w:val="ImageCaption"/>
            </w:pPr>
            <w:r>
              <w:t xml:space="preserve">Рис. 4.4: Динаміка індексу S&amp;P 500, Біткоїна та взаємної інформації</w:t>
            </w:r>
          </w:p>
          <w:bookmarkEnd w:id="408"/>
        </w:tc>
      </w:tr>
    </w:tbl>
    <w:p>
      <w:pPr>
        <w:pStyle w:val="BodyText"/>
      </w:pPr>
      <w:r>
        <w:t xml:space="preserve">Як ми можемо бачити з представленого рисунку, як на фондовому так і криптовалютному ринках дійсно спостерігалися фази зростання взаємної інформації. Найкраще це видно напередодні кризи 2018-го року, під час 2019 року, після коронавірусної пандемії та напередодні 2023 року. Для даного індикатора залишається простір для експериментів, що можуть вивести його на рівень достатньо потужного передвісника криз на фінансових ринках.</w:t>
      </w:r>
    </w:p>
    <w:p>
      <w:pPr>
        <w:pStyle w:val="BodyText"/>
      </w:pPr>
      <w:r>
        <w:t xml:space="preserve">Як вже зазначалося, окрім обчислення взаємної інформації для двох пар часових сигналів, ми можемо обчислити автовзаємну інформацію.</w:t>
      </w:r>
    </w:p>
    <w:p>
      <w:pPr>
        <w:pStyle w:val="BodyText"/>
      </w:pPr>
      <w:r>
        <w:t xml:space="preserve">Для цього визначимо наступну функцію:</w:t>
      </w:r>
    </w:p>
    <w:p>
      <w:pPr>
        <w:pStyle w:val="SourceCode"/>
      </w:pPr>
      <w:r>
        <w:rPr>
          <w:rStyle w:val="KeywordTok"/>
        </w:rPr>
        <w:t xml:space="preserve">def</w:t>
      </w:r>
      <w:r>
        <w:rPr>
          <w:rStyle w:val="NormalTok"/>
        </w:rPr>
        <w:t xml:space="preserve"> automut(x, maxlag):</w:t>
      </w:r>
      <w:r>
        <w:br/>
      </w:r>
      <w:r>
        <w:rPr>
          <w:rStyle w:val="NormalTok"/>
        </w:rPr>
        <w:t xml:space="preserve">    n </w:t>
      </w:r>
      <w:r>
        <w:rPr>
          <w:rStyle w:val="OperatorTok"/>
        </w:rPr>
        <w:t xml:space="preserve">=</w:t>
      </w:r>
      <w:r>
        <w:rPr>
          <w:rStyle w:val="NormalTok"/>
        </w:rPr>
        <w:t xml:space="preserve"> </w:t>
      </w:r>
      <w:r>
        <w:rPr>
          <w:rStyle w:val="BuiltInTok"/>
        </w:rPr>
        <w:t xml:space="preserve">len</w:t>
      </w:r>
      <w:r>
        <w:rPr>
          <w:rStyle w:val="NormalTok"/>
        </w:rPr>
        <w:t xml:space="preserve">(x)                               </w:t>
      </w:r>
      <w:r>
        <w:rPr>
          <w:rStyle w:val="CommentTok"/>
        </w:rPr>
        <w:t xml:space="preserve"># визначаємо довжину сигналу</w:t>
      </w:r>
      <w:r>
        <w:br/>
      </w:r>
      <w:r>
        <w:rPr>
          <w:rStyle w:val="NormalTok"/>
        </w:rPr>
        <w:t xml:space="preserve">    lags </w:t>
      </w:r>
      <w:r>
        <w:rPr>
          <w:rStyle w:val="OperatorTok"/>
        </w:rPr>
        <w:t xml:space="preserve">=</w:t>
      </w:r>
      <w:r>
        <w:rPr>
          <w:rStyle w:val="NormalTok"/>
        </w:rPr>
        <w:t xml:space="preserve"> np.arange(</w:t>
      </w:r>
      <w:r>
        <w:rPr>
          <w:rStyle w:val="DecValTok"/>
        </w:rPr>
        <w:t xml:space="preserve">0</w:t>
      </w:r>
      <w:r>
        <w:rPr>
          <w:rStyle w:val="NormalTok"/>
        </w:rPr>
        <w:t xml:space="preserve">, maxlag, dtype</w:t>
      </w:r>
      <w:r>
        <w:rPr>
          <w:rStyle w:val="OperatorTok"/>
        </w:rPr>
        <w:t xml:space="preserve">=</w:t>
      </w:r>
      <w:r>
        <w:rPr>
          <w:rStyle w:val="StringTok"/>
        </w:rPr>
        <w:t xml:space="preserve">"int"</w:t>
      </w:r>
      <w:r>
        <w:rPr>
          <w:rStyle w:val="NormalTok"/>
        </w:rPr>
        <w:t xml:space="preserve">) </w:t>
      </w:r>
      <w:r>
        <w:rPr>
          <w:rStyle w:val="CommentTok"/>
        </w:rPr>
        <w:t xml:space="preserve"># оголошуємо масив лагів від 0 до maxlag</w:t>
      </w:r>
      <w:r>
        <w:br/>
      </w:r>
      <w:r>
        <w:rPr>
          <w:rStyle w:val="NormalTok"/>
        </w:rPr>
        <w:t xml:space="preserve">    mi </w:t>
      </w:r>
      <w:r>
        <w:rPr>
          <w:rStyle w:val="OperatorTok"/>
        </w:rPr>
        <w:t xml:space="preserve">=</w:t>
      </w:r>
      <w:r>
        <w:rPr>
          <w:rStyle w:val="NormalTok"/>
        </w:rPr>
        <w:t xml:space="preserve"> np.zeros(</w:t>
      </w:r>
      <w:r>
        <w:rPr>
          <w:rStyle w:val="BuiltInTok"/>
        </w:rPr>
        <w:t xml:space="preserve">len</w:t>
      </w:r>
      <w:r>
        <w:rPr>
          <w:rStyle w:val="NormalTok"/>
        </w:rPr>
        <w:t xml:space="preserve">(lags))                 </w:t>
      </w:r>
      <w:r>
        <w:rPr>
          <w:rStyle w:val="CommentTok"/>
        </w:rPr>
        <w:t xml:space="preserve"># оголошуємо масив під значення взаємної інформації</w:t>
      </w:r>
      <w:r>
        <w:br/>
      </w:r>
      <w:r>
        <w:rPr>
          <w:rStyle w:val="NormalTok"/>
        </w:rPr>
        <w:t xml:space="preserve">    </w:t>
      </w:r>
      <w:r>
        <w:rPr>
          <w:rStyle w:val="ControlFlowTok"/>
        </w:rPr>
        <w:t xml:space="preserve">for</w:t>
      </w:r>
      <w:r>
        <w:rPr>
          <w:rStyle w:val="NormalTok"/>
        </w:rPr>
        <w:t xml:space="preserve"> i, lag </w:t>
      </w:r>
      <w:r>
        <w:rPr>
          <w:rStyle w:val="KeywordTok"/>
        </w:rPr>
        <w:t xml:space="preserve">in</w:t>
      </w:r>
      <w:r>
        <w:rPr>
          <w:rStyle w:val="NormalTok"/>
        </w:rPr>
        <w:t xml:space="preserve"> </w:t>
      </w:r>
      <w:r>
        <w:rPr>
          <w:rStyle w:val="BuiltInTok"/>
        </w:rPr>
        <w:t xml:space="preserve">enumerate</w:t>
      </w:r>
      <w:r>
        <w:rPr>
          <w:rStyle w:val="NormalTok"/>
        </w:rPr>
        <w:t xml:space="preserve">(lags):           </w:t>
      </w:r>
      <w:r>
        <w:rPr>
          <w:rStyle w:val="CommentTok"/>
        </w:rPr>
        <w:t xml:space="preserve"># проходимось по кожному лагу</w:t>
      </w:r>
      <w:r>
        <w:br/>
      </w:r>
      <w:r>
        <w:rPr>
          <w:rStyle w:val="NormalTok"/>
        </w:rPr>
        <w:t xml:space="preserve">        </w:t>
      </w:r>
      <w:r>
        <w:br/>
      </w:r>
      <w:r>
        <w:rPr>
          <w:rStyle w:val="NormalTok"/>
        </w:rPr>
        <w:t xml:space="preserve">        </w:t>
      </w:r>
      <w:r>
        <w:rPr>
          <w:rStyle w:val="CommentTok"/>
        </w:rPr>
        <w:t xml:space="preserve"># виконуємо зміщення на lag значень </w:t>
      </w:r>
      <w:r>
        <w:br/>
      </w:r>
      <w:r>
        <w:rPr>
          <w:rStyle w:val="NormalTok"/>
        </w:rPr>
        <w:t xml:space="preserve">        y1 </w:t>
      </w:r>
      <w:r>
        <w:rPr>
          <w:rStyle w:val="OperatorTok"/>
        </w:rPr>
        <w:t xml:space="preserve">=</w:t>
      </w:r>
      <w:r>
        <w:rPr>
          <w:rStyle w:val="NormalTok"/>
        </w:rPr>
        <w:t xml:space="preserve"> x[:n</w:t>
      </w:r>
      <w:r>
        <w:rPr>
          <w:rStyle w:val="OperatorTok"/>
        </w:rPr>
        <w:t xml:space="preserve">-</w:t>
      </w:r>
      <w:r>
        <w:rPr>
          <w:rStyle w:val="NormalTok"/>
        </w:rPr>
        <w:t xml:space="preserve">lag].copy()</w:t>
      </w:r>
      <w:r>
        <w:br/>
      </w:r>
      <w:r>
        <w:rPr>
          <w:rStyle w:val="NormalTok"/>
        </w:rPr>
        <w:t xml:space="preserve">        y2 </w:t>
      </w:r>
      <w:r>
        <w:rPr>
          <w:rStyle w:val="OperatorTok"/>
        </w:rPr>
        <w:t xml:space="preserve">=</w:t>
      </w:r>
      <w:r>
        <w:rPr>
          <w:rStyle w:val="NormalTok"/>
        </w:rPr>
        <w:t xml:space="preserve"> x[lag:].copy()</w:t>
      </w:r>
      <w:r>
        <w:br/>
      </w:r>
      <w:r>
        <w:br/>
      </w:r>
      <w:r>
        <w:rPr>
          <w:rStyle w:val="NormalTok"/>
        </w:rPr>
        <w:t xml:space="preserve">        </w:t>
      </w:r>
      <w:r>
        <w:rPr>
          <w:rStyle w:val="CommentTok"/>
        </w:rPr>
        <w:t xml:space="preserve"># і розраховуємо взаємну інформацію між часовим рядом y1</w:t>
      </w:r>
      <w:r>
        <w:br/>
      </w:r>
      <w:r>
        <w:rPr>
          <w:rStyle w:val="NormalTok"/>
        </w:rPr>
        <w:t xml:space="preserve">        </w:t>
      </w:r>
      <w:r>
        <w:rPr>
          <w:rStyle w:val="CommentTok"/>
        </w:rPr>
        <w:t xml:space="preserve"># та його зміщенною на lag кроків копією </w:t>
      </w:r>
      <w:r>
        <w:br/>
      </w:r>
      <w:r>
        <w:rPr>
          <w:rStyle w:val="NormalTok"/>
        </w:rPr>
        <w:t xml:space="preserve">        mi[i] </w:t>
      </w:r>
      <w:r>
        <w:rPr>
          <w:rStyle w:val="OperatorTok"/>
        </w:rPr>
        <w:t xml:space="preserve">=</w:t>
      </w:r>
      <w:r>
        <w:rPr>
          <w:rStyle w:val="NormalTok"/>
        </w:rPr>
        <w:t xml:space="preserve"> nk.mutual_information(y1, y2, bins</w:t>
      </w:r>
      <w:r>
        <w:rPr>
          <w:rStyle w:val="OperatorTok"/>
        </w:rPr>
        <w:t xml:space="preserve">=</w:t>
      </w:r>
      <w:r>
        <w:rPr>
          <w:rStyle w:val="DecValTok"/>
        </w:rPr>
        <w:t xml:space="preserve">100</w:t>
      </w:r>
      <w:r>
        <w:rPr>
          <w:rStyle w:val="NormalTok"/>
        </w:rPr>
        <w:t xml:space="preserve">)</w:t>
      </w:r>
      <w:r>
        <w:br/>
      </w:r>
      <w:r>
        <w:br/>
      </w:r>
      <w:r>
        <w:rPr>
          <w:rStyle w:val="NormalTok"/>
        </w:rPr>
        <w:t xml:space="preserve">    </w:t>
      </w:r>
      <w:r>
        <w:rPr>
          <w:rStyle w:val="ControlFlowTok"/>
        </w:rPr>
        <w:t xml:space="preserve">return</w:t>
      </w:r>
      <w:r>
        <w:rPr>
          <w:rStyle w:val="NormalTok"/>
        </w:rPr>
        <w:t xml:space="preserve"> mi</w:t>
      </w:r>
    </w:p>
    <w:p>
      <w:pPr>
        <w:pStyle w:val="FirstParagraph"/>
      </w:pPr>
      <w:r>
        <w:t xml:space="preserve">Виведемо залежність автовзаємної інформації від лагу для всього ряду S&amp;P 500 та Біткоїна. Спочатку розрахуємо вихідні значення ряду, далі прибутковості і потім волатильності. Для кожного з відповідних сигналів виведемо взаємну інформацію.</w:t>
      </w:r>
    </w:p>
    <w:p>
      <w:pPr>
        <w:pStyle w:val="BodyText"/>
      </w:pPr>
      <w:r>
        <w:t xml:space="preserve">Виконуємо перетворення S&amp;P 500 та Біткоїна:</w:t>
      </w:r>
    </w:p>
    <w:p>
      <w:pPr>
        <w:pStyle w:val="SourceCode"/>
      </w:pPr>
      <w:r>
        <w:rPr>
          <w:rStyle w:val="NormalTok"/>
        </w:rPr>
        <w:t xml:space="preserve">sp_init </w:t>
      </w:r>
      <w:r>
        <w:rPr>
          <w:rStyle w:val="OperatorTok"/>
        </w:rPr>
        <w:t xml:space="preserve">=</w:t>
      </w:r>
      <w:r>
        <w:rPr>
          <w:rStyle w:val="NormalTok"/>
        </w:rPr>
        <w:t xml:space="preserve"> transformation(time_ser_1, ret_type</w:t>
      </w:r>
      <w:r>
        <w:rPr>
          <w:rStyle w:val="OperatorTok"/>
        </w:rPr>
        <w:t xml:space="preserve">=</w:t>
      </w:r>
      <w:r>
        <w:rPr>
          <w:rStyle w:val="DecValTok"/>
        </w:rPr>
        <w:t xml:space="preserve">1</w:t>
      </w:r>
      <w:r>
        <w:rPr>
          <w:rStyle w:val="NormalTok"/>
        </w:rPr>
        <w:t xml:space="preserve">)</w:t>
      </w:r>
      <w:r>
        <w:br/>
      </w:r>
      <w:r>
        <w:rPr>
          <w:rStyle w:val="NormalTok"/>
        </w:rPr>
        <w:t xml:space="preserve">sp_ret </w:t>
      </w:r>
      <w:r>
        <w:rPr>
          <w:rStyle w:val="OperatorTok"/>
        </w:rPr>
        <w:t xml:space="preserve">=</w:t>
      </w:r>
      <w:r>
        <w:rPr>
          <w:rStyle w:val="NormalTok"/>
        </w:rPr>
        <w:t xml:space="preserve"> transformation(time_ser_1, ret_type</w:t>
      </w:r>
      <w:r>
        <w:rPr>
          <w:rStyle w:val="OperatorTok"/>
        </w:rPr>
        <w:t xml:space="preserve">=</w:t>
      </w:r>
      <w:r>
        <w:rPr>
          <w:rStyle w:val="DecValTok"/>
        </w:rPr>
        <w:t xml:space="preserve">4</w:t>
      </w:r>
      <w:r>
        <w:rPr>
          <w:rStyle w:val="NormalTok"/>
        </w:rPr>
        <w:t xml:space="preserve">)</w:t>
      </w:r>
      <w:r>
        <w:br/>
      </w:r>
      <w:r>
        <w:rPr>
          <w:rStyle w:val="NormalTok"/>
        </w:rPr>
        <w:t xml:space="preserve">sp_vol </w:t>
      </w:r>
      <w:r>
        <w:rPr>
          <w:rStyle w:val="OperatorTok"/>
        </w:rPr>
        <w:t xml:space="preserve">=</w:t>
      </w:r>
      <w:r>
        <w:rPr>
          <w:rStyle w:val="NormalTok"/>
        </w:rPr>
        <w:t xml:space="preserve"> np.</w:t>
      </w:r>
      <w:r>
        <w:rPr>
          <w:rStyle w:val="BuiltInTok"/>
        </w:rPr>
        <w:t xml:space="preserve">abs</w:t>
      </w:r>
      <w:r>
        <w:rPr>
          <w:rStyle w:val="NormalTok"/>
        </w:rPr>
        <w:t xml:space="preserve">(sp_ret.copy())</w:t>
      </w:r>
      <w:r>
        <w:br/>
      </w:r>
      <w:r>
        <w:br/>
      </w:r>
      <w:r>
        <w:rPr>
          <w:rStyle w:val="NormalTok"/>
        </w:rPr>
        <w:t xml:space="preserve">btc_init </w:t>
      </w:r>
      <w:r>
        <w:rPr>
          <w:rStyle w:val="OperatorTok"/>
        </w:rPr>
        <w:t xml:space="preserve">=</w:t>
      </w:r>
      <w:r>
        <w:rPr>
          <w:rStyle w:val="NormalTok"/>
        </w:rPr>
        <w:t xml:space="preserve"> transformation(time_ser_2, ret_type</w:t>
      </w:r>
      <w:r>
        <w:rPr>
          <w:rStyle w:val="OperatorTok"/>
        </w:rPr>
        <w:t xml:space="preserve">=</w:t>
      </w:r>
      <w:r>
        <w:rPr>
          <w:rStyle w:val="DecValTok"/>
        </w:rPr>
        <w:t xml:space="preserve">1</w:t>
      </w:r>
      <w:r>
        <w:rPr>
          <w:rStyle w:val="NormalTok"/>
        </w:rPr>
        <w:t xml:space="preserve">)</w:t>
      </w:r>
      <w:r>
        <w:br/>
      </w:r>
      <w:r>
        <w:rPr>
          <w:rStyle w:val="NormalTok"/>
        </w:rPr>
        <w:t xml:space="preserve">btc_ret </w:t>
      </w:r>
      <w:r>
        <w:rPr>
          <w:rStyle w:val="OperatorTok"/>
        </w:rPr>
        <w:t xml:space="preserve">=</w:t>
      </w:r>
      <w:r>
        <w:rPr>
          <w:rStyle w:val="NormalTok"/>
        </w:rPr>
        <w:t xml:space="preserve"> transformation(time_ser_2, ret_type</w:t>
      </w:r>
      <w:r>
        <w:rPr>
          <w:rStyle w:val="OperatorTok"/>
        </w:rPr>
        <w:t xml:space="preserve">=</w:t>
      </w:r>
      <w:r>
        <w:rPr>
          <w:rStyle w:val="DecValTok"/>
        </w:rPr>
        <w:t xml:space="preserve">4</w:t>
      </w:r>
      <w:r>
        <w:rPr>
          <w:rStyle w:val="NormalTok"/>
        </w:rPr>
        <w:t xml:space="preserve">)</w:t>
      </w:r>
      <w:r>
        <w:br/>
      </w:r>
      <w:r>
        <w:rPr>
          <w:rStyle w:val="NormalTok"/>
        </w:rPr>
        <w:t xml:space="preserve">btc_vol </w:t>
      </w:r>
      <w:r>
        <w:rPr>
          <w:rStyle w:val="OperatorTok"/>
        </w:rPr>
        <w:t xml:space="preserve">=</w:t>
      </w:r>
      <w:r>
        <w:rPr>
          <w:rStyle w:val="NormalTok"/>
        </w:rPr>
        <w:t xml:space="preserve"> np.</w:t>
      </w:r>
      <w:r>
        <w:rPr>
          <w:rStyle w:val="BuiltInTok"/>
        </w:rPr>
        <w:t xml:space="preserve">abs</w:t>
      </w:r>
      <w:r>
        <w:rPr>
          <w:rStyle w:val="NormalTok"/>
        </w:rPr>
        <w:t xml:space="preserve">(btc_ret.copy())</w:t>
      </w:r>
    </w:p>
    <w:p>
      <w:pPr>
        <w:pStyle w:val="FirstParagraph"/>
      </w:pPr>
      <w:r>
        <w:t xml:space="preserve">Розраховуємо автовзаємну інформацію S&amp;P 500 та Біткоїна:</w:t>
      </w:r>
    </w:p>
    <w:p>
      <w:pPr>
        <w:pStyle w:val="SourceCode"/>
      </w:pPr>
      <w:r>
        <w:rPr>
          <w:rStyle w:val="NormalTok"/>
        </w:rPr>
        <w:t xml:space="preserve">max_lag </w:t>
      </w:r>
      <w:r>
        <w:rPr>
          <w:rStyle w:val="OperatorTok"/>
        </w:rPr>
        <w:t xml:space="preserve">=</w:t>
      </w:r>
      <w:r>
        <w:rPr>
          <w:rStyle w:val="NormalTok"/>
        </w:rPr>
        <w:t xml:space="preserve"> </w:t>
      </w:r>
      <w:r>
        <w:rPr>
          <w:rStyle w:val="DecValTok"/>
        </w:rPr>
        <w:t xml:space="preserve">100</w:t>
      </w:r>
      <w:r>
        <w:br/>
      </w:r>
      <w:r>
        <w:br/>
      </w:r>
      <w:r>
        <w:rPr>
          <w:rStyle w:val="NormalTok"/>
        </w:rPr>
        <w:t xml:space="preserve">mu_sp_init </w:t>
      </w:r>
      <w:r>
        <w:rPr>
          <w:rStyle w:val="OperatorTok"/>
        </w:rPr>
        <w:t xml:space="preserve">=</w:t>
      </w:r>
      <w:r>
        <w:rPr>
          <w:rStyle w:val="NormalTok"/>
        </w:rPr>
        <w:t xml:space="preserve"> automut(sp_init, max_lag)</w:t>
      </w:r>
      <w:r>
        <w:br/>
      </w:r>
      <w:r>
        <w:rPr>
          <w:rStyle w:val="NormalTok"/>
        </w:rPr>
        <w:t xml:space="preserve">mu_sp_ret </w:t>
      </w:r>
      <w:r>
        <w:rPr>
          <w:rStyle w:val="OperatorTok"/>
        </w:rPr>
        <w:t xml:space="preserve">=</w:t>
      </w:r>
      <w:r>
        <w:rPr>
          <w:rStyle w:val="NormalTok"/>
        </w:rPr>
        <w:t xml:space="preserve"> automut(sp_ret, max_lag)</w:t>
      </w:r>
      <w:r>
        <w:br/>
      </w:r>
      <w:r>
        <w:rPr>
          <w:rStyle w:val="NormalTok"/>
        </w:rPr>
        <w:t xml:space="preserve">mu_sp_vol </w:t>
      </w:r>
      <w:r>
        <w:rPr>
          <w:rStyle w:val="OperatorTok"/>
        </w:rPr>
        <w:t xml:space="preserve">=</w:t>
      </w:r>
      <w:r>
        <w:rPr>
          <w:rStyle w:val="NormalTok"/>
        </w:rPr>
        <w:t xml:space="preserve"> automut(sp_vol, max_lag)</w:t>
      </w:r>
      <w:r>
        <w:br/>
      </w:r>
      <w:r>
        <w:br/>
      </w:r>
      <w:r>
        <w:rPr>
          <w:rStyle w:val="NormalTok"/>
        </w:rPr>
        <w:t xml:space="preserve">mu_btc_init </w:t>
      </w:r>
      <w:r>
        <w:rPr>
          <w:rStyle w:val="OperatorTok"/>
        </w:rPr>
        <w:t xml:space="preserve">=</w:t>
      </w:r>
      <w:r>
        <w:rPr>
          <w:rStyle w:val="NormalTok"/>
        </w:rPr>
        <w:t xml:space="preserve"> automut(btc_init, max_lag)</w:t>
      </w:r>
      <w:r>
        <w:br/>
      </w:r>
      <w:r>
        <w:rPr>
          <w:rStyle w:val="NormalTok"/>
        </w:rPr>
        <w:t xml:space="preserve">mu_btc_ret </w:t>
      </w:r>
      <w:r>
        <w:rPr>
          <w:rStyle w:val="OperatorTok"/>
        </w:rPr>
        <w:t xml:space="preserve">=</w:t>
      </w:r>
      <w:r>
        <w:rPr>
          <w:rStyle w:val="NormalTok"/>
        </w:rPr>
        <w:t xml:space="preserve"> automut(btc_ret, max_lag)</w:t>
      </w:r>
      <w:r>
        <w:br/>
      </w:r>
      <w:r>
        <w:rPr>
          <w:rStyle w:val="NormalTok"/>
        </w:rPr>
        <w:t xml:space="preserve">mu_btc_vol </w:t>
      </w:r>
      <w:r>
        <w:rPr>
          <w:rStyle w:val="OperatorTok"/>
        </w:rPr>
        <w:t xml:space="preserve">=</w:t>
      </w:r>
      <w:r>
        <w:rPr>
          <w:rStyle w:val="NormalTok"/>
        </w:rPr>
        <w:t xml:space="preserve"> automut(btc_vol, max_lag)</w:t>
      </w:r>
      <w:r>
        <w:br/>
      </w:r>
      <w:r>
        <w:br/>
      </w:r>
      <w:r>
        <w:rPr>
          <w:rStyle w:val="NormalTok"/>
        </w:rPr>
        <w:t xml:space="preserve">lags </w:t>
      </w:r>
      <w:r>
        <w:rPr>
          <w:rStyle w:val="OperatorTok"/>
        </w:rPr>
        <w:t xml:space="preserve">=</w:t>
      </w:r>
      <w:r>
        <w:rPr>
          <w:rStyle w:val="NormalTok"/>
        </w:rPr>
        <w:t xml:space="preserve"> np.arange(</w:t>
      </w:r>
      <w:r>
        <w:rPr>
          <w:rStyle w:val="DecValTok"/>
        </w:rPr>
        <w:t xml:space="preserve">0</w:t>
      </w:r>
      <w:r>
        <w:rPr>
          <w:rStyle w:val="NormalTok"/>
        </w:rPr>
        <w:t xml:space="preserve">, max_lag, dtype</w:t>
      </w:r>
      <w:r>
        <w:rPr>
          <w:rStyle w:val="OperatorTok"/>
        </w:rPr>
        <w:t xml:space="preserve">=</w:t>
      </w:r>
      <w:r>
        <w:rPr>
          <w:rStyle w:val="StringTok"/>
        </w:rPr>
        <w:t xml:space="preserve">"int"</w:t>
      </w:r>
      <w:r>
        <w:rPr>
          <w:rStyle w:val="NormalTok"/>
        </w:rPr>
        <w:t xml:space="preserve">) </w:t>
      </w:r>
      <w:r>
        <w:rPr>
          <w:rStyle w:val="CommentTok"/>
        </w:rPr>
        <w:t xml:space="preserve"># оголошуємо масив лагів від 0 до maxlag</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                </w:t>
      </w:r>
      <w:r>
        <w:rPr>
          <w:rStyle w:val="CommentTok"/>
        </w:rPr>
        <w:t xml:space="preserve"># Створюємо порожній графік</w:t>
      </w:r>
      <w:r>
        <w:br/>
      </w:r>
      <w:r>
        <w:br/>
      </w:r>
      <w:r>
        <w:rPr>
          <w:rStyle w:val="NormalTok"/>
        </w:rPr>
        <w:t xml:space="preserve">ax.plot(lags, mu_sp_init, label</w:t>
      </w:r>
      <w:r>
        <w:rPr>
          <w:rStyle w:val="OperatorTok"/>
        </w:rPr>
        <w:t xml:space="preserve">=</w:t>
      </w:r>
      <w:r>
        <w:rPr>
          <w:rStyle w:val="VerbatimStringTok"/>
        </w:rPr>
        <w:t xml:space="preserve">r'$MI $ '</w:t>
      </w:r>
      <w:r>
        <w:rPr>
          <w:rStyle w:val="NormalTok"/>
        </w:rPr>
        <w:t xml:space="preserve"> </w:t>
      </w:r>
      <w:r>
        <w:rPr>
          <w:rStyle w:val="OperatorTok"/>
        </w:rPr>
        <w:t xml:space="preserve">+</w:t>
      </w:r>
      <w:r>
        <w:rPr>
          <w:rStyle w:val="NormalTok"/>
        </w:rPr>
        <w:t xml:space="preserve"> </w:t>
      </w:r>
      <w:r>
        <w:rPr>
          <w:rStyle w:val="SpecialStringTok"/>
        </w:rPr>
        <w:t xml:space="preserve">f'</w:t>
      </w:r>
      <w:r>
        <w:rPr>
          <w:rStyle w:val="SpecialCharTok"/>
        </w:rPr>
        <w:t xml:space="preserve">{</w:t>
      </w:r>
      <w:r>
        <w:rPr>
          <w:rStyle w:val="NormalTok"/>
        </w:rPr>
        <w:t xml:space="preserve">symbol_1</w:t>
      </w:r>
      <w:r>
        <w:rPr>
          <w:rStyle w:val="SpecialCharTok"/>
        </w:rPr>
        <w:t xml:space="preserve">}</w:t>
      </w:r>
      <w:r>
        <w:rPr>
          <w:rStyle w:val="SpecialStringTok"/>
        </w:rPr>
        <w:t xml:space="preserve">'</w:t>
      </w:r>
      <w:r>
        <w:rPr>
          <w:rStyle w:val="NormalTok"/>
        </w:rPr>
        <w:t xml:space="preserve">)  </w:t>
      </w:r>
      <w:r>
        <w:rPr>
          <w:rStyle w:val="CommentTok"/>
        </w:rPr>
        <w:t xml:space="preserve"># Додаємо дані до графіку</w:t>
      </w:r>
      <w:r>
        <w:br/>
      </w:r>
      <w:r>
        <w:rPr>
          <w:rStyle w:val="NormalTok"/>
        </w:rPr>
        <w:t xml:space="preserve">ax.plot(lags, mu_sp_ret, label</w:t>
      </w:r>
      <w:r>
        <w:rPr>
          <w:rStyle w:val="OperatorTok"/>
        </w:rPr>
        <w:t xml:space="preserve">=</w:t>
      </w:r>
      <w:r>
        <w:rPr>
          <w:rStyle w:val="VerbatimStringTok"/>
        </w:rPr>
        <w:t xml:space="preserve">r'$MI$ '</w:t>
      </w:r>
      <w:r>
        <w:rPr>
          <w:rStyle w:val="NormalTok"/>
        </w:rPr>
        <w:t xml:space="preserve"> </w:t>
      </w:r>
      <w:r>
        <w:rPr>
          <w:rStyle w:val="OperatorTok"/>
        </w:rPr>
        <w:t xml:space="preserve">+</w:t>
      </w:r>
      <w:r>
        <w:rPr>
          <w:rStyle w:val="NormalTok"/>
        </w:rPr>
        <w:t xml:space="preserve"> </w:t>
      </w:r>
      <w:r>
        <w:rPr>
          <w:rStyle w:val="VerbatimStringTok"/>
        </w:rPr>
        <w:t xml:space="preserve">r'$g(t)$'</w:t>
      </w:r>
      <w:r>
        <w:rPr>
          <w:rStyle w:val="NormalTok"/>
        </w:rPr>
        <w:t xml:space="preserve">)                          </w:t>
      </w:r>
      <w:r>
        <w:br/>
      </w:r>
      <w:r>
        <w:rPr>
          <w:rStyle w:val="NormalTok"/>
        </w:rPr>
        <w:t xml:space="preserve">ax.plot(lags, mu_sp_vol, label</w:t>
      </w:r>
      <w:r>
        <w:rPr>
          <w:rStyle w:val="OperatorTok"/>
        </w:rPr>
        <w:t xml:space="preserve">=</w:t>
      </w:r>
      <w:r>
        <w:rPr>
          <w:rStyle w:val="VerbatimStringTok"/>
        </w:rPr>
        <w:t xml:space="preserve">r'$MI$ '</w:t>
      </w:r>
      <w:r>
        <w:rPr>
          <w:rStyle w:val="NormalTok"/>
        </w:rPr>
        <w:t xml:space="preserve"> </w:t>
      </w:r>
      <w:r>
        <w:rPr>
          <w:rStyle w:val="OperatorTok"/>
        </w:rPr>
        <w:t xml:space="preserve">+</w:t>
      </w:r>
      <w:r>
        <w:rPr>
          <w:rStyle w:val="NormalTok"/>
        </w:rPr>
        <w:t xml:space="preserve">  </w:t>
      </w:r>
      <w:r>
        <w:rPr>
          <w:rStyle w:val="VerbatimStringTok"/>
        </w:rPr>
        <w:t xml:space="preserve">r'$V_</w:t>
      </w:r>
      <w:r>
        <w:rPr>
          <w:rStyle w:val="SpecialCharTok"/>
        </w:rPr>
        <w:t xml:space="preserve">{T}</w:t>
      </w:r>
      <w:r>
        <w:rPr>
          <w:rStyle w:val="VerbatimStringTok"/>
        </w:rPr>
        <w:t xml:space="preserve">$'</w:t>
      </w:r>
      <w:r>
        <w:rPr>
          <w:rStyle w:val="NormalTok"/>
        </w:rPr>
        <w:t xml:space="preserve">) </w:t>
      </w:r>
      <w:r>
        <w:br/>
      </w:r>
      <w:r>
        <w:br/>
      </w:r>
      <w:r>
        <w:rPr>
          <w:rStyle w:val="NormalTok"/>
        </w:rPr>
        <w:t xml:space="preserve">ax.legend()                                 </w:t>
      </w:r>
      <w:r>
        <w:rPr>
          <w:rStyle w:val="CommentTok"/>
        </w:rPr>
        <w:t xml:space="preserve"># Додаємо легенду</w:t>
      </w:r>
      <w:r>
        <w:br/>
      </w:r>
      <w:r>
        <w:rPr>
          <w:rStyle w:val="NormalTok"/>
        </w:rPr>
        <w:t xml:space="preserve">ax.set_xlabel(</w:t>
      </w:r>
      <w:r>
        <w:rPr>
          <w:rStyle w:val="StringTok"/>
        </w:rPr>
        <w:t xml:space="preserve">"Часова затримка"</w:t>
      </w:r>
      <w:r>
        <w:rPr>
          <w:rStyle w:val="NormalTok"/>
        </w:rPr>
        <w:t xml:space="preserve">)            </w:t>
      </w:r>
      <w:r>
        <w:rPr>
          <w:rStyle w:val="CommentTok"/>
        </w:rPr>
        <w:t xml:space="preserve"># Додаємо підпис для вісі Ох</w:t>
      </w:r>
      <w:r>
        <w:br/>
      </w:r>
      <w:r>
        <w:rPr>
          <w:rStyle w:val="NormalTok"/>
        </w:rPr>
        <w:t xml:space="preserve">ax.set_ylabel(</w:t>
      </w:r>
      <w:r>
        <w:rPr>
          <w:rStyle w:val="StringTok"/>
        </w:rPr>
        <w:t xml:space="preserve">"Авто-взаємна інформація"</w:t>
      </w:r>
      <w:r>
        <w:rPr>
          <w:rStyle w:val="NormalTok"/>
        </w:rPr>
        <w:t xml:space="preserve">)    </w:t>
      </w:r>
      <w:r>
        <w:rPr>
          <w:rStyle w:val="CommentTok"/>
        </w:rPr>
        <w:t xml:space="preserve"># Додаємо підпис для вісі Оу</w:t>
      </w:r>
      <w:r>
        <w:br/>
      </w:r>
      <w:r>
        <w:br/>
      </w:r>
      <w:r>
        <w:rPr>
          <w:rStyle w:val="NormalTok"/>
        </w:rPr>
        <w:t xml:space="preserve">plt.savefig(</w:t>
      </w:r>
      <w:r>
        <w:rPr>
          <w:rStyle w:val="SpecialStringTok"/>
        </w:rPr>
        <w:t xml:space="preserve">f'Automutual information </w:t>
      </w:r>
      <w:r>
        <w:rPr>
          <w:rStyle w:val="SpecialCharTok"/>
        </w:rPr>
        <w:t xml:space="preserve">{</w:t>
      </w:r>
      <w:r>
        <w:rPr>
          <w:rStyle w:val="NormalTok"/>
        </w:rPr>
        <w:t xml:space="preserve">symbol_1</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Layout w:type="fixed"/>
      </w:tblPr>
      <w:tblGrid>
        <w:gridCol w:w="7920"/>
      </w:tblGrid>
      <w:tr>
        <w:tc>
          <w:tcPr/>
          <w:bookmarkStart w:id="412" w:name="fig-sp-mi-all"/>
          <w:p>
            <w:pPr>
              <w:pStyle w:val="Compact"/>
              <w:jc w:val="center"/>
            </w:pPr>
            <w:r>
              <w:drawing>
                <wp:inline>
                  <wp:extent cx="5334000" cy="4047017"/>
                  <wp:effectExtent b="0" l="0" r="0" t="0"/>
                  <wp:docPr descr="" title="" id="410" name="Picture"/>
                  <a:graphic>
                    <a:graphicData uri="http://schemas.openxmlformats.org/drawingml/2006/picture">
                      <pic:pic>
                        <pic:nvPicPr>
                          <pic:cNvPr descr="lab_4_files/figure-docx/fig-sp-mi-all-output-1.png" id="411" name="Picture"/>
                          <pic:cNvPicPr>
                            <a:picLocks noChangeArrowheads="1" noChangeAspect="1"/>
                          </pic:cNvPicPr>
                        </pic:nvPicPr>
                        <pic:blipFill>
                          <a:blip r:embed="rId409"/>
                          <a:stretch>
                            <a:fillRect/>
                          </a:stretch>
                        </pic:blipFill>
                        <pic:spPr bwMode="auto">
                          <a:xfrm>
                            <a:off x="0" y="0"/>
                            <a:ext cx="5334000" cy="4047017"/>
                          </a:xfrm>
                          <a:prstGeom prst="rect">
                            <a:avLst/>
                          </a:prstGeom>
                          <a:noFill/>
                          <a:ln w="9525">
                            <a:noFill/>
                            <a:headEnd/>
                            <a:tailEnd/>
                          </a:ln>
                        </pic:spPr>
                      </pic:pic>
                    </a:graphicData>
                  </a:graphic>
                </wp:inline>
              </w:drawing>
            </w:r>
          </w:p>
          <w:p>
            <w:pPr>
              <w:jc w:val="center"/>
            </w:pPr>
            <w:pPr>
              <w:jc w:val="start"/>
              <w:spacing w:before="200"/>
              <w:pStyle w:val="ImageCaption"/>
            </w:pPr>
            <w:r>
              <w:t xml:space="preserve">Рис. 4.5: Зміна з часом автовзаємної інформації для вихідного ряду x,</w:t>
            </w:r>
            <w:r>
              <w:t xml:space="preserve"> </w:t>
            </w:r>
            <w:r>
              <w:t xml:space="preserve">нормалізованих прибутковостей g та модулів mod(g) фондового індексу S&amp;P 500</w:t>
            </w:r>
          </w:p>
          <w:bookmarkEnd w:id="412"/>
        </w:tc>
      </w:tr>
    </w:tbl>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br/>
      </w:r>
      <w:r>
        <w:rPr>
          <w:rStyle w:val="NormalTok"/>
        </w:rPr>
        <w:t xml:space="preserve">ax.plot(lags, mu_btc_init, label</w:t>
      </w:r>
      <w:r>
        <w:rPr>
          <w:rStyle w:val="OperatorTok"/>
        </w:rPr>
        <w:t xml:space="preserve">=</w:t>
      </w:r>
      <w:r>
        <w:rPr>
          <w:rStyle w:val="VerbatimStringTok"/>
        </w:rPr>
        <w:t xml:space="preserve">r'$MI $ '</w:t>
      </w:r>
      <w:r>
        <w:rPr>
          <w:rStyle w:val="NormalTok"/>
        </w:rPr>
        <w:t xml:space="preserve"> </w:t>
      </w:r>
      <w:r>
        <w:rPr>
          <w:rStyle w:val="OperatorTok"/>
        </w:rPr>
        <w:t xml:space="preserve">+</w:t>
      </w:r>
      <w:r>
        <w:rPr>
          <w:rStyle w:val="NormalTok"/>
        </w:rPr>
        <w:t xml:space="preserve"> </w:t>
      </w:r>
      <w:r>
        <w:rPr>
          <w:rStyle w:val="SpecialStringTok"/>
        </w:rPr>
        <w:t xml:space="preserve">f'</w:t>
      </w:r>
      <w:r>
        <w:rPr>
          <w:rStyle w:val="SpecialCharTok"/>
        </w:rPr>
        <w:t xml:space="preserve">{</w:t>
      </w:r>
      <w:r>
        <w:rPr>
          <w:rStyle w:val="NormalTok"/>
        </w:rPr>
        <w:t xml:space="preserve">symbol_2</w:t>
      </w:r>
      <w:r>
        <w:rPr>
          <w:rStyle w:val="SpecialCharTok"/>
        </w:rPr>
        <w:t xml:space="preserve">}</w:t>
      </w:r>
      <w:r>
        <w:rPr>
          <w:rStyle w:val="SpecialStringTok"/>
        </w:rPr>
        <w:t xml:space="preserve">'</w:t>
      </w:r>
      <w:r>
        <w:rPr>
          <w:rStyle w:val="NormalTok"/>
        </w:rPr>
        <w:t xml:space="preserve">)  </w:t>
      </w:r>
      <w:r>
        <w:rPr>
          <w:rStyle w:val="CommentTok"/>
        </w:rPr>
        <w:t xml:space="preserve"># Додаємо дані до графіку</w:t>
      </w:r>
      <w:r>
        <w:br/>
      </w:r>
      <w:r>
        <w:rPr>
          <w:rStyle w:val="NormalTok"/>
        </w:rPr>
        <w:t xml:space="preserve">ax.plot(lags, mu_btc_ret, label</w:t>
      </w:r>
      <w:r>
        <w:rPr>
          <w:rStyle w:val="OperatorTok"/>
        </w:rPr>
        <w:t xml:space="preserve">=</w:t>
      </w:r>
      <w:r>
        <w:rPr>
          <w:rStyle w:val="VerbatimStringTok"/>
        </w:rPr>
        <w:t xml:space="preserve">r'$MI$ '</w:t>
      </w:r>
      <w:r>
        <w:rPr>
          <w:rStyle w:val="NormalTok"/>
        </w:rPr>
        <w:t xml:space="preserve"> </w:t>
      </w:r>
      <w:r>
        <w:rPr>
          <w:rStyle w:val="OperatorTok"/>
        </w:rPr>
        <w:t xml:space="preserve">+</w:t>
      </w:r>
      <w:r>
        <w:rPr>
          <w:rStyle w:val="NormalTok"/>
        </w:rPr>
        <w:t xml:space="preserve"> </w:t>
      </w:r>
      <w:r>
        <w:rPr>
          <w:rStyle w:val="VerbatimStringTok"/>
        </w:rPr>
        <w:t xml:space="preserve">r'$g(t)$'</w:t>
      </w:r>
      <w:r>
        <w:rPr>
          <w:rStyle w:val="NormalTok"/>
        </w:rPr>
        <w:t xml:space="preserve">)                          </w:t>
      </w:r>
      <w:r>
        <w:br/>
      </w:r>
      <w:r>
        <w:rPr>
          <w:rStyle w:val="NormalTok"/>
        </w:rPr>
        <w:t xml:space="preserve">ax.plot(lags, mu_btc_vol, label</w:t>
      </w:r>
      <w:r>
        <w:rPr>
          <w:rStyle w:val="OperatorTok"/>
        </w:rPr>
        <w:t xml:space="preserve">=</w:t>
      </w:r>
      <w:r>
        <w:rPr>
          <w:rStyle w:val="VerbatimStringTok"/>
        </w:rPr>
        <w:t xml:space="preserve">r'$MI$ '</w:t>
      </w:r>
      <w:r>
        <w:rPr>
          <w:rStyle w:val="NormalTok"/>
        </w:rPr>
        <w:t xml:space="preserve"> </w:t>
      </w:r>
      <w:r>
        <w:rPr>
          <w:rStyle w:val="OperatorTok"/>
        </w:rPr>
        <w:t xml:space="preserve">+</w:t>
      </w:r>
      <w:r>
        <w:rPr>
          <w:rStyle w:val="NormalTok"/>
        </w:rPr>
        <w:t xml:space="preserve">  </w:t>
      </w:r>
      <w:r>
        <w:rPr>
          <w:rStyle w:val="VerbatimStringTok"/>
        </w:rPr>
        <w:t xml:space="preserve">r'$V_</w:t>
      </w:r>
      <w:r>
        <w:rPr>
          <w:rStyle w:val="SpecialCharTok"/>
        </w:rPr>
        <w:t xml:space="preserve">{T}</w:t>
      </w:r>
      <w:r>
        <w:rPr>
          <w:rStyle w:val="VerbatimStringTok"/>
        </w:rPr>
        <w:t xml:space="preserve">$'</w:t>
      </w:r>
      <w:r>
        <w:rPr>
          <w:rStyle w:val="NormalTok"/>
        </w:rPr>
        <w:t xml:space="preserve">) </w:t>
      </w:r>
      <w:r>
        <w:br/>
      </w:r>
      <w:r>
        <w:br/>
      </w:r>
      <w:r>
        <w:rPr>
          <w:rStyle w:val="NormalTok"/>
        </w:rPr>
        <w:t xml:space="preserve">ax.legend()                                 </w:t>
      </w:r>
      <w:r>
        <w:rPr>
          <w:rStyle w:val="CommentTok"/>
        </w:rPr>
        <w:t xml:space="preserve"># Додаємо легенду</w:t>
      </w:r>
      <w:r>
        <w:br/>
      </w:r>
      <w:r>
        <w:rPr>
          <w:rStyle w:val="NormalTok"/>
        </w:rPr>
        <w:t xml:space="preserve">ax.set_xlabel(</w:t>
      </w:r>
      <w:r>
        <w:rPr>
          <w:rStyle w:val="StringTok"/>
        </w:rPr>
        <w:t xml:space="preserve">"Часова затримка"</w:t>
      </w:r>
      <w:r>
        <w:rPr>
          <w:rStyle w:val="NormalTok"/>
        </w:rPr>
        <w:t xml:space="preserve">)            </w:t>
      </w:r>
      <w:r>
        <w:rPr>
          <w:rStyle w:val="CommentTok"/>
        </w:rPr>
        <w:t xml:space="preserve"># Додаємо підпис для вісі Ох</w:t>
      </w:r>
      <w:r>
        <w:br/>
      </w:r>
      <w:r>
        <w:rPr>
          <w:rStyle w:val="NormalTok"/>
        </w:rPr>
        <w:t xml:space="preserve">ax.set_ylabel(</w:t>
      </w:r>
      <w:r>
        <w:rPr>
          <w:rStyle w:val="StringTok"/>
        </w:rPr>
        <w:t xml:space="preserve">"Авто-взаємна інформація"</w:t>
      </w:r>
      <w:r>
        <w:rPr>
          <w:rStyle w:val="NormalTok"/>
        </w:rPr>
        <w:t xml:space="preserve">)    </w:t>
      </w:r>
      <w:r>
        <w:rPr>
          <w:rStyle w:val="CommentTok"/>
        </w:rPr>
        <w:t xml:space="preserve"># Додаємо підпис для вісі Оу</w:t>
      </w:r>
      <w:r>
        <w:br/>
      </w:r>
      <w:r>
        <w:br/>
      </w:r>
      <w:r>
        <w:rPr>
          <w:rStyle w:val="NormalTok"/>
        </w:rPr>
        <w:t xml:space="preserve">plt.savefig(</w:t>
      </w:r>
      <w:r>
        <w:rPr>
          <w:rStyle w:val="SpecialStringTok"/>
        </w:rPr>
        <w:t xml:space="preserve">f'Automutual information </w:t>
      </w:r>
      <w:r>
        <w:rPr>
          <w:rStyle w:val="SpecialCharTok"/>
        </w:rPr>
        <w:t xml:space="preserve">{</w:t>
      </w:r>
      <w:r>
        <w:rPr>
          <w:rStyle w:val="NormalTok"/>
        </w:rPr>
        <w:t xml:space="preserve">symbol_2</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Layout w:type="fixed"/>
      </w:tblPr>
      <w:tblGrid>
        <w:gridCol w:w="7920"/>
      </w:tblGrid>
      <w:tr>
        <w:tc>
          <w:tcPr/>
          <w:bookmarkStart w:id="416" w:name="fig-btc-mi-all"/>
          <w:p>
            <w:pPr>
              <w:pStyle w:val="Compact"/>
              <w:jc w:val="center"/>
            </w:pPr>
            <w:r>
              <w:drawing>
                <wp:inline>
                  <wp:extent cx="5334000" cy="4047017"/>
                  <wp:effectExtent b="0" l="0" r="0" t="0"/>
                  <wp:docPr descr="" title="" id="414" name="Picture"/>
                  <a:graphic>
                    <a:graphicData uri="http://schemas.openxmlformats.org/drawingml/2006/picture">
                      <pic:pic>
                        <pic:nvPicPr>
                          <pic:cNvPr descr="lab_4_files/figure-docx/fig-btc-mi-all-output-1.png" id="415" name="Picture"/>
                          <pic:cNvPicPr>
                            <a:picLocks noChangeArrowheads="1" noChangeAspect="1"/>
                          </pic:cNvPicPr>
                        </pic:nvPicPr>
                        <pic:blipFill>
                          <a:blip r:embed="rId413"/>
                          <a:stretch>
                            <a:fillRect/>
                          </a:stretch>
                        </pic:blipFill>
                        <pic:spPr bwMode="auto">
                          <a:xfrm>
                            <a:off x="0" y="0"/>
                            <a:ext cx="5334000" cy="4047017"/>
                          </a:xfrm>
                          <a:prstGeom prst="rect">
                            <a:avLst/>
                          </a:prstGeom>
                          <a:noFill/>
                          <a:ln w="9525">
                            <a:noFill/>
                            <a:headEnd/>
                            <a:tailEnd/>
                          </a:ln>
                        </pic:spPr>
                      </pic:pic>
                    </a:graphicData>
                  </a:graphic>
                </wp:inline>
              </w:drawing>
            </w:r>
          </w:p>
          <w:p>
            <w:pPr>
              <w:jc w:val="center"/>
            </w:pPr>
            <w:pPr>
              <w:jc w:val="start"/>
              <w:spacing w:before="200"/>
              <w:pStyle w:val="ImageCaption"/>
            </w:pPr>
            <w:r>
              <w:t xml:space="preserve">Рис. 4.6: Зміна з часом автовзаємної інформації для вихідного ряду x,</w:t>
            </w:r>
            <w:r>
              <w:t xml:space="preserve"> </w:t>
            </w:r>
            <w:r>
              <w:t xml:space="preserve">нормалізованих прибутковостей g та модулів</w:t>
            </w:r>
            <w:r>
              <w:t xml:space="preserve"> </w:t>
            </w:r>
            <w:r>
              <w:t xml:space="preserve">mod(g) криптовалютного індексу BTC</w:t>
            </w:r>
          </w:p>
          <w:bookmarkEnd w:id="416"/>
        </w:tc>
      </w:tr>
    </w:tbl>
    <w:p>
      <w:pPr>
        <w:pStyle w:val="BodyText"/>
      </w:pPr>
      <w:r>
        <w:t xml:space="preserve">Очевидно, ступінь взаємної інформації це показник, що найкращим чином працює саме для вихідних значень часових сигналів. Для вихідного ряду ступінь взаємної інформації залишається доволі високим. Для прибутковостей і волатильностей взаємна інформація спадає одразу на першому лагу, що свідчить про незалежність значень на подальших часових затримках.</w:t>
      </w:r>
    </w:p>
    <w:bookmarkEnd w:id="417"/>
    <w:bookmarkStart w:id="422" w:name="Xa826a2b0acef166dc08b490e39e7ed952798780"/>
    <w:p>
      <w:pPr>
        <w:pStyle w:val="Heading3"/>
      </w:pPr>
      <w:r>
        <w:t xml:space="preserve">4.2.2 Розрахунок мономасштабної складності Лемпеля-Зіва</w:t>
      </w:r>
    </w:p>
    <w:p>
      <w:pPr>
        <w:pStyle w:val="FirstParagraph"/>
      </w:pPr>
      <w:r>
        <w:t xml:space="preserve">Продовжимо розраховувати й інші показники складності. Розглянемо можливість використання показника складності Лемпеля-Зіва в якості індикатора катастрофічних подій:</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(time_ser_1.values)        </w:t>
      </w:r>
      <w:r>
        <w:rPr>
          <w:rStyle w:val="CommentTok"/>
        </w:rPr>
        <w:t xml:space="preserve"># довжина самого ряду</w:t>
      </w:r>
      <w:r>
        <w:br/>
      </w:r>
      <w:r>
        <w:rPr>
          <w:rStyle w:val="NormalTok"/>
        </w:rPr>
        <w:t xml:space="preserve">m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розмірність вкладень </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         </w:t>
      </w:r>
      <w:r>
        <w:br/>
      </w:r>
      <w:r>
        <w:br/>
      </w:r>
      <w:r>
        <w:rPr>
          <w:rStyle w:val="NormalTok"/>
        </w:rPr>
        <w:t xml:space="preserve">LZC </w:t>
      </w:r>
      <w:r>
        <w:rPr>
          <w:rStyle w:val="OperatorTok"/>
        </w:rPr>
        <w:t xml:space="preserve">=</w:t>
      </w:r>
      <w:r>
        <w:rPr>
          <w:rStyle w:val="NormalTok"/>
        </w:rPr>
        <w:t xml:space="preserve"> []                               </w:t>
      </w:r>
      <w:r>
        <w:rPr>
          <w:rStyle w:val="CommentTok"/>
        </w:rPr>
        <w:t xml:space="preserve"># класична складність Лемпеля-Зіва</w:t>
      </w:r>
      <w:r>
        <w:br/>
      </w:r>
      <w:r>
        <w:rPr>
          <w:rStyle w:val="NormalTok"/>
        </w:rPr>
        <w:t xml:space="preserve">PLZC </w:t>
      </w:r>
      <w:r>
        <w:rPr>
          <w:rStyle w:val="OperatorTok"/>
        </w:rPr>
        <w:t xml:space="preserve">=</w:t>
      </w:r>
      <w:r>
        <w:rPr>
          <w:rStyle w:val="NormalTok"/>
        </w:rPr>
        <w:t xml:space="preserve"> []                              </w:t>
      </w:r>
      <w:r>
        <w:rPr>
          <w:rStyle w:val="CommentTok"/>
        </w:rPr>
        <w:t xml:space="preserve"># пермутаційна складність Лемпеля-Зіва</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time_ser_1.iloc[i:i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класичну складність Лемпеля-Зіва </w:t>
      </w:r>
      <w:r>
        <w:br/>
      </w:r>
      <w:r>
        <w:rPr>
          <w:rStyle w:val="NormalTok"/>
        </w:rPr>
        <w:t xml:space="preserve">    lzc, _ </w:t>
      </w:r>
      <w:r>
        <w:rPr>
          <w:rStyle w:val="OperatorTok"/>
        </w:rPr>
        <w:t xml:space="preserve">=</w:t>
      </w:r>
      <w:r>
        <w:rPr>
          <w:rStyle w:val="NormalTok"/>
        </w:rPr>
        <w:t xml:space="preserve"> nk.complexity_lempelziv(fragm)</w:t>
      </w:r>
      <w:r>
        <w:br/>
      </w:r>
      <w:r>
        <w:br/>
      </w:r>
      <w:r>
        <w:rPr>
          <w:rStyle w:val="NormalTok"/>
        </w:rPr>
        <w:t xml:space="preserve">    </w:t>
      </w:r>
      <w:r>
        <w:rPr>
          <w:rStyle w:val="CommentTok"/>
        </w:rPr>
        <w:t xml:space="preserve"># та пермутаційну складність Лемпеля-Зіва</w:t>
      </w:r>
      <w:r>
        <w:br/>
      </w:r>
      <w:r>
        <w:rPr>
          <w:rStyle w:val="NormalTok"/>
        </w:rPr>
        <w:t xml:space="preserve">    plzc, _ </w:t>
      </w:r>
      <w:r>
        <w:rPr>
          <w:rStyle w:val="OperatorTok"/>
        </w:rPr>
        <w:t xml:space="preserve">=</w:t>
      </w:r>
      <w:r>
        <w:rPr>
          <w:rStyle w:val="NormalTok"/>
        </w:rPr>
        <w:t xml:space="preserve"> nk.complexity_lempelziv(fragm, </w:t>
      </w:r>
      <w:r>
        <w:br/>
      </w:r>
      <w:r>
        <w:rPr>
          <w:rStyle w:val="NormalTok"/>
        </w:rPr>
        <w:t xml:space="preserve">                                      delay</w:t>
      </w:r>
      <w:r>
        <w:rPr>
          <w:rStyle w:val="OperatorTok"/>
        </w:rPr>
        <w:t xml:space="preserve">=</w:t>
      </w:r>
      <w:r>
        <w:rPr>
          <w:rStyle w:val="NormalTok"/>
        </w:rPr>
        <w:t xml:space="preserve">tau, </w:t>
      </w:r>
      <w:r>
        <w:br/>
      </w:r>
      <w:r>
        <w:rPr>
          <w:rStyle w:val="NormalTok"/>
        </w:rPr>
        <w:t xml:space="preserve">                                      dimension</w:t>
      </w:r>
      <w:r>
        <w:rPr>
          <w:rStyle w:val="OperatorTok"/>
        </w:rPr>
        <w:t xml:space="preserve">=</w:t>
      </w:r>
      <w:r>
        <w:rPr>
          <w:rStyle w:val="NormalTok"/>
        </w:rPr>
        <w:t xml:space="preserve">m, </w:t>
      </w:r>
      <w:r>
        <w:br/>
      </w:r>
      <w:r>
        <w:rPr>
          <w:rStyle w:val="NormalTok"/>
        </w:rPr>
        <w:t xml:space="preserve">                                      permutation</w:t>
      </w:r>
      <w:r>
        <w:rPr>
          <w:rStyle w:val="OperatorTok"/>
        </w:rPr>
        <w:t xml:space="preserve">=</w:t>
      </w:r>
      <w:r>
        <w:rPr>
          <w:rStyle w:val="VariableTok"/>
        </w:rPr>
        <w:t xml:space="preserve">True</w:t>
      </w:r>
      <w:r>
        <w:rPr>
          <w:rStyle w:val="NormalTok"/>
        </w:rPr>
        <w:t xml:space="preserve">)</w:t>
      </w:r>
      <w:r>
        <w:br/>
      </w:r>
      <w:r>
        <w:br/>
      </w:r>
      <w:r>
        <w:rPr>
          <w:rStyle w:val="NormalTok"/>
        </w:rPr>
        <w:t xml:space="preserve">    </w:t>
      </w:r>
      <w:r>
        <w:rPr>
          <w:rStyle w:val="CommentTok"/>
        </w:rPr>
        <w:t xml:space="preserve"># та додаємо результати до масиву значень</w:t>
      </w:r>
      <w:r>
        <w:br/>
      </w:r>
      <w:r>
        <w:rPr>
          <w:rStyle w:val="NormalTok"/>
        </w:rPr>
        <w:t xml:space="preserve">    LZC.append(lzc)</w:t>
      </w:r>
      <w:r>
        <w:br/>
      </w:r>
      <w:r>
        <w:rPr>
          <w:rStyle w:val="NormalTok"/>
        </w:rPr>
        <w:t xml:space="preserve">    PLZC.append(plzc)</w:t>
      </w:r>
    </w:p>
    <w:p>
      <w:pPr>
        <w:pStyle w:val="SourceCode"/>
      </w:pPr>
      <w:r>
        <w:rPr>
          <w:rStyle w:val="VerbatimChar"/>
        </w:rPr>
        <w:t xml:space="preserve">100%|██████████| 2177/2177 [00:12&lt;00:00, 178.49it/s]</w:t>
      </w:r>
    </w:p>
    <w:p>
      <w:pPr>
        <w:pStyle w:val="FirstParagraph"/>
      </w:pPr>
      <w:r>
        <w:t xml:space="preserve">Зберігаємо результати в текстових файлах:</w:t>
      </w:r>
    </w:p>
    <w:p>
      <w:pPr>
        <w:pStyle w:val="SourceCode"/>
      </w:pPr>
      <w:r>
        <w:rPr>
          <w:rStyle w:val="NormalTok"/>
        </w:rPr>
        <w:t xml:space="preserve">np.savetxt(</w:t>
      </w:r>
      <w:r>
        <w:rPr>
          <w:rStyle w:val="SpecialStringTok"/>
        </w:rPr>
        <w:t xml:space="preserve">f"lzc_name=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 LZC)</w:t>
      </w:r>
      <w:r>
        <w:br/>
      </w:r>
      <w:r>
        <w:rPr>
          <w:rStyle w:val="NormalTok"/>
        </w:rPr>
        <w:t xml:space="preserve">np.savetxt(</w:t>
      </w:r>
      <w:r>
        <w:rPr>
          <w:rStyle w:val="SpecialStringTok"/>
        </w:rPr>
        <w:t xml:space="preserve">f"plzc_name=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_m=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.txt"</w:t>
      </w:r>
      <w:r>
        <w:rPr>
          <w:rStyle w:val="NormalTok"/>
        </w:rPr>
        <w:t xml:space="preserve"> , PLZC)</w:t>
      </w:r>
    </w:p>
    <w:p>
      <w:pPr>
        <w:pStyle w:val="FirstParagraph"/>
      </w:pPr>
      <w:r>
        <w:t xml:space="preserve">Та візуалізуємо їх:</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ax3 </w:t>
      </w:r>
      <w:r>
        <w:rPr>
          <w:rStyle w:val="OperatorTok"/>
        </w:rPr>
        <w:t xml:space="preserve">=</w:t>
      </w:r>
      <w:r>
        <w:rPr>
          <w:rStyle w:val="NormalTok"/>
        </w:rPr>
        <w:t xml:space="preserve"> ax.twinx()</w:t>
      </w:r>
      <w:r>
        <w:br/>
      </w:r>
      <w:r>
        <w:rPr>
          <w:rStyle w:val="NormalTok"/>
        </w:rPr>
        <w:t xml:space="preserve">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rPr>
          <w:rStyle w:val="NormalTok"/>
        </w:rPr>
        <w:t xml:space="preserve">ax3.spines.right.set_position((</w:t>
      </w:r>
      <w:r>
        <w:rPr>
          <w:rStyle w:val="StringTok"/>
        </w:rPr>
        <w:t xml:space="preserve">"axes"</w:t>
      </w:r>
      <w:r>
        <w:rPr>
          <w:rStyle w:val="NormalTok"/>
        </w:rPr>
        <w:t xml:space="preserve">, </w:t>
      </w:r>
      <w:r>
        <w:rPr>
          <w:rStyle w:val="FloatTok"/>
        </w:rPr>
        <w:t xml:space="preserve">1.12</w:t>
      </w:r>
      <w:r>
        <w:rPr>
          <w:rStyle w:val="NormalTok"/>
        </w:rPr>
        <w:t xml:space="preserve">))</w:t>
      </w:r>
      <w:r>
        <w:br/>
      </w:r>
      <w:r>
        <w:br/>
      </w:r>
      <w:r>
        <w:rPr>
          <w:rStyle w:val="NormalTok"/>
        </w:rPr>
        <w:t xml:space="preserve">p1, </w:t>
      </w:r>
      <w:r>
        <w:rPr>
          <w:rStyle w:val="OperatorTok"/>
        </w:rPr>
        <w:t xml:space="preserve">=</w:t>
      </w:r>
      <w:r>
        <w:rPr>
          <w:rStyle w:val="NormalTok"/>
        </w:rPr>
        <w:t xml:space="preserve"> ax.plot(time_ser_1.index[window:length:tstep], </w:t>
      </w:r>
      <w:r>
        <w:br/>
      </w:r>
      <w:r>
        <w:rPr>
          <w:rStyle w:val="NormalTok"/>
        </w:rPr>
        <w:t xml:space="preserve">                time_ser_1.values[window:length:tstep], </w:t>
      </w:r>
      <w:r>
        <w:br/>
      </w:r>
      <w:r>
        <w:rPr>
          <w:rStyle w:val="NormalTok"/>
        </w:rPr>
        <w:t xml:space="preserve">                </w:t>
      </w:r>
      <w:r>
        <w:rPr>
          <w:rStyle w:val="StringTok"/>
        </w:rPr>
        <w:t xml:space="preserve">"b-"</w:t>
      </w:r>
      <w:r>
        <w:rPr>
          <w:rStyle w:val="NormalTok"/>
        </w:rPr>
        <w:t xml:space="preserve">, </w:t>
      </w:r>
      <w:r>
        <w:br/>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symbol_1</w:t>
      </w:r>
      <w:r>
        <w:rPr>
          <w:rStyle w:val="SpecialCharTok"/>
        </w:rPr>
        <w:t xml:space="preserve">}</w:t>
      </w:r>
      <w:r>
        <w:rPr>
          <w:rStyle w:val="VerbatimStringTok"/>
        </w:rPr>
        <w:t xml:space="preserve">"</w:t>
      </w:r>
      <w:r>
        <w:rPr>
          <w:rStyle w:val="NormalTok"/>
        </w:rPr>
        <w:t xml:space="preserve">)</w:t>
      </w:r>
      <w:r>
        <w:br/>
      </w:r>
      <w:r>
        <w:rPr>
          <w:rStyle w:val="NormalTok"/>
        </w:rPr>
        <w:t xml:space="preserve">p2, </w:t>
      </w:r>
      <w:r>
        <w:rPr>
          <w:rStyle w:val="OperatorTok"/>
        </w:rPr>
        <w:t xml:space="preserve">=</w:t>
      </w:r>
      <w:r>
        <w:rPr>
          <w:rStyle w:val="NormalTok"/>
        </w:rPr>
        <w:t xml:space="preserve"> ax2.plot(time_ser_1.index[window:length:tstep],</w:t>
      </w:r>
      <w:r>
        <w:br/>
      </w:r>
      <w:r>
        <w:rPr>
          <w:rStyle w:val="NormalTok"/>
        </w:rPr>
        <w:t xml:space="preserve">                LZC,</w:t>
      </w:r>
      <w:r>
        <w:br/>
      </w:r>
      <w:r>
        <w:rPr>
          <w:rStyle w:val="NormalTok"/>
        </w:rPr>
        <w:t xml:space="preserve">                </w:t>
      </w:r>
      <w:r>
        <w:rPr>
          <w:rStyle w:val="StringTok"/>
        </w:rPr>
        <w:t xml:space="preserve">'gold'</w:t>
      </w:r>
      <w:r>
        <w:rPr>
          <w:rStyle w:val="NormalTok"/>
        </w:rPr>
        <w:t xml:space="preserve">, </w:t>
      </w:r>
      <w:r>
        <w:br/>
      </w:r>
      <w:r>
        <w:rPr>
          <w:rStyle w:val="NormalTok"/>
        </w:rPr>
        <w:t xml:space="preserve">                label</w:t>
      </w:r>
      <w:r>
        <w:rPr>
          <w:rStyle w:val="OperatorTok"/>
        </w:rPr>
        <w:t xml:space="preserve">=</w:t>
      </w:r>
      <w:r>
        <w:rPr>
          <w:rStyle w:val="VerbatimStringTok"/>
        </w:rPr>
        <w:t xml:space="preserve">fr"$LZC$"</w:t>
      </w:r>
      <w:r>
        <w:rPr>
          <w:rStyle w:val="NormalTok"/>
        </w:rPr>
        <w:t xml:space="preserve">)</w:t>
      </w:r>
      <w:r>
        <w:br/>
      </w:r>
      <w:r>
        <w:rPr>
          <w:rStyle w:val="NormalTok"/>
        </w:rPr>
        <w:t xml:space="preserve">p3, </w:t>
      </w:r>
      <w:r>
        <w:rPr>
          <w:rStyle w:val="OperatorTok"/>
        </w:rPr>
        <w:t xml:space="preserve">=</w:t>
      </w:r>
      <w:r>
        <w:rPr>
          <w:rStyle w:val="NormalTok"/>
        </w:rPr>
        <w:t xml:space="preserve"> ax3.plot(time_ser_1.index[window:length:tstep],</w:t>
      </w:r>
      <w:r>
        <w:br/>
      </w:r>
      <w:r>
        <w:rPr>
          <w:rStyle w:val="NormalTok"/>
        </w:rPr>
        <w:t xml:space="preserve">                PLZC,</w:t>
      </w:r>
      <w:r>
        <w:br/>
      </w:r>
      <w:r>
        <w:rPr>
          <w:rStyle w:val="NormalTok"/>
        </w:rPr>
        <w:t xml:space="preserve">                </w:t>
      </w:r>
      <w:r>
        <w:rPr>
          <w:rStyle w:val="StringTok"/>
        </w:rPr>
        <w:t xml:space="preserve">'red'</w:t>
      </w:r>
      <w:r>
        <w:rPr>
          <w:rStyle w:val="NormalTok"/>
        </w:rPr>
        <w:t xml:space="preserve">, </w:t>
      </w:r>
      <w:r>
        <w:br/>
      </w:r>
      <w:r>
        <w:rPr>
          <w:rStyle w:val="NormalTok"/>
        </w:rPr>
        <w:t xml:space="preserve">                label</w:t>
      </w:r>
      <w:r>
        <w:rPr>
          <w:rStyle w:val="OperatorTok"/>
        </w:rPr>
        <w:t xml:space="preserve">=</w:t>
      </w:r>
      <w:r>
        <w:rPr>
          <w:rStyle w:val="VerbatimStringTok"/>
        </w:rPr>
        <w:t xml:space="preserve">fr"$PLZC$"</w:t>
      </w:r>
      <w:r>
        <w:rPr>
          <w:rStyle w:val="NormalTok"/>
        </w:rPr>
        <w:t xml:space="preserve">)               </w:t>
      </w:r>
      <w:r>
        <w:br/>
      </w:r>
      <w:r>
        <w:br/>
      </w:r>
      <w:r>
        <w:br/>
      </w:r>
      <w:r>
        <w:rPr>
          <w:rStyle w:val="NormalTok"/>
        </w:rPr>
        <w:t xml:space="preserve">ax.set_xlabel(xlabel)</w:t>
      </w:r>
      <w:r>
        <w:br/>
      </w:r>
      <w:r>
        <w:rPr>
          <w:rStyle w:val="NormalTok"/>
        </w:rPr>
        <w:t xml:space="preserve">ax.set_ylabel(</w:t>
      </w:r>
      <w:r>
        <w:rPr>
          <w:rStyle w:val="SpecialStringTok"/>
        </w:rPr>
        <w:t xml:space="preserve">f"</w:t>
      </w:r>
      <w:r>
        <w:rPr>
          <w:rStyle w:val="SpecialCharTok"/>
        </w:rPr>
        <w:t xml:space="preserve">{</w:t>
      </w:r>
      <w:r>
        <w:rPr>
          <w:rStyle w:val="NormalTok"/>
        </w:rPr>
        <w:t xml:space="preserve">symbol_1</w:t>
      </w:r>
      <w:r>
        <w:rPr>
          <w:rStyle w:val="SpecialCharTok"/>
        </w:rPr>
        <w:t xml:space="preserve">}</w:t>
      </w:r>
      <w:r>
        <w:rPr>
          <w:rStyle w:val="SpecialStringTok"/>
        </w:rPr>
        <w:t xml:space="preserve">"</w:t>
      </w:r>
      <w:r>
        <w:rPr>
          <w:rStyle w:val="NormalTok"/>
        </w:rPr>
        <w:t xml:space="preserve">)</w:t>
      </w:r>
      <w:r>
        <w:br/>
      </w:r>
      <w:r>
        <w:rPr>
          <w:rStyle w:val="NormalTok"/>
        </w:rPr>
        <w:t xml:space="preserve">ax.yaxis.label.set_color(p1.get_color())</w:t>
      </w:r>
      <w:r>
        <w:br/>
      </w:r>
      <w:r>
        <w:rPr>
          <w:rStyle w:val="NormalTok"/>
        </w:rPr>
        <w:t xml:space="preserve">ax2.yaxis.label.set_color(p2.get_color())</w:t>
      </w:r>
      <w:r>
        <w:br/>
      </w:r>
      <w:r>
        <w:rPr>
          <w:rStyle w:val="NormalTok"/>
        </w:rPr>
        <w:t xml:space="preserve">ax3.yaxis.label.set_color(p3.get_color())</w:t>
      </w:r>
      <w:r>
        <w:br/>
      </w:r>
      <w:r>
        <w:br/>
      </w:r>
      <w:r>
        <w:rPr>
          <w:rStyle w:val="NormalTok"/>
        </w:rPr>
        <w:t xml:space="preserve">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3</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ax.tick_params(axis</w:t>
      </w:r>
      <w:r>
        <w:rPr>
          <w:rStyle w:val="OperatorTok"/>
        </w:rPr>
        <w:t xml:space="preserve">=</w:t>
      </w:r>
      <w:r>
        <w:rPr>
          <w:rStyle w:val="StringTok"/>
        </w:rPr>
        <w:t xml:space="preserve">'x'</w:t>
      </w:r>
      <w:r>
        <w:rPr>
          <w:rStyle w:val="NormalTok"/>
        </w:rPr>
        <w:t xml:space="preserve">, rotation</w:t>
      </w:r>
      <w:r>
        <w:rPr>
          <w:rStyle w:val="OperatorTok"/>
        </w:rPr>
        <w:t xml:space="preserve">=</w:t>
      </w:r>
      <w:r>
        <w:rPr>
          <w:rStyle w:val="DecValTok"/>
        </w:rPr>
        <w:t xml:space="preserve">45</w:t>
      </w:r>
      <w:r>
        <w:rPr>
          <w:rStyle w:val="NormalTok"/>
        </w:rPr>
        <w:t xml:space="preserve">, </w:t>
      </w:r>
      <w:r>
        <w:rPr>
          <w:rStyle w:val="OperatorTok"/>
        </w:rPr>
        <w:t xml:space="preserve">**</w:t>
      </w:r>
      <w:r>
        <w:rPr>
          <w:rStyle w:val="NormalTok"/>
        </w:rPr>
        <w:t xml:space="preserve">tkw)</w:t>
      </w:r>
      <w:r>
        <w:br/>
      </w:r>
      <w:r>
        <w:rPr>
          <w:rStyle w:val="NormalTok"/>
        </w:rPr>
        <w:t xml:space="preserve">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rPr>
          <w:rStyle w:val="NormalTok"/>
        </w:rPr>
        <w:t xml:space="preserve">ax3.tick_params(axis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p3.get_color(), </w:t>
      </w:r>
      <w:r>
        <w:rPr>
          <w:rStyle w:val="OperatorTok"/>
        </w:rPr>
        <w:t xml:space="preserve">**</w:t>
      </w:r>
      <w:r>
        <w:rPr>
          <w:rStyle w:val="NormalTok"/>
        </w:rPr>
        <w:t xml:space="preserve">tkw)</w:t>
      </w:r>
      <w:r>
        <w:br/>
      </w:r>
      <w:r>
        <w:rPr>
          <w:rStyle w:val="NormalTok"/>
        </w:rPr>
        <w:t xml:space="preserve">ax3.legend(handles</w:t>
      </w:r>
      <w:r>
        <w:rPr>
          <w:rStyle w:val="OperatorTok"/>
        </w:rPr>
        <w:t xml:space="preserve">=</w:t>
      </w:r>
      <w:r>
        <w:rPr>
          <w:rStyle w:val="NormalTok"/>
        </w:rPr>
        <w:t xml:space="preserve">[p1, p2, p3])</w:t>
      </w:r>
      <w:r>
        <w:br/>
      </w:r>
      <w:r>
        <w:br/>
      </w:r>
      <w:r>
        <w:rPr>
          <w:rStyle w:val="NormalTok"/>
        </w:rPr>
        <w:t xml:space="preserve">plt.savefig(</w:t>
      </w:r>
      <w:r>
        <w:rPr>
          <w:rStyle w:val="SpecialStringTok"/>
        </w:rPr>
        <w:t xml:space="preserve">f"plzc_lzc_name=</w:t>
      </w:r>
      <w:r>
        <w:rPr>
          <w:rStyle w:val="SpecialCharTok"/>
        </w:rPr>
        <w:t xml:space="preserve">{</w:t>
      </w:r>
      <w:r>
        <w:rPr>
          <w:rStyle w:val="NormalTok"/>
        </w:rPr>
        <w:t xml:space="preserve">symbol_1</w:t>
      </w:r>
      <w:r>
        <w:rPr>
          <w:rStyle w:val="SpecialCharTok"/>
        </w:rPr>
        <w:t xml:space="preserve">}</w:t>
      </w:r>
      <w:r>
        <w:rPr>
          <w:rStyle w:val="SpecialStringTok"/>
        </w:rPr>
        <w:t xml:space="preserve">_ </w:t>
      </w:r>
      <w:r>
        <w:rPr>
          <w:rStyle w:val="CharTok"/>
        </w:rPr>
        <w:t xml:space="preserve">\</w:t>
      </w:r>
      <w:r>
        <w:br/>
      </w:r>
      <w:r>
        <w:rPr>
          <w:rStyle w:val="SpecialStringTok"/>
        </w:rPr>
        <w:t xml:space="preserve">    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_m=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.jpg"</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421" w:name="fig-sp-lzc-plzc"/>
          <w:p>
            <w:pPr>
              <w:pStyle w:val="Compact"/>
              <w:jc w:val="center"/>
            </w:pPr>
            <w:r>
              <w:drawing>
                <wp:inline>
                  <wp:extent cx="5334000" cy="3551679"/>
                  <wp:effectExtent b="0" l="0" r="0" t="0"/>
                  <wp:docPr descr="" title="" id="419" name="Picture"/>
                  <a:graphic>
                    <a:graphicData uri="http://schemas.openxmlformats.org/drawingml/2006/picture">
                      <pic:pic>
                        <pic:nvPicPr>
                          <pic:cNvPr descr="lab_4_files/figure-docx/fig-sp-lzc-plzc-output-1.png" id="420" name="Picture"/>
                          <pic:cNvPicPr>
                            <a:picLocks noChangeArrowheads="1" noChangeAspect="1"/>
                          </pic:cNvPicPr>
                        </pic:nvPicPr>
                        <pic:blipFill>
                          <a:blip r:embed="rId418"/>
                          <a:stretch>
                            <a:fillRect/>
                          </a:stretch>
                        </pic:blipFill>
                        <pic:spPr bwMode="auto">
                          <a:xfrm>
                            <a:off x="0" y="0"/>
                            <a:ext cx="5334000" cy="3551679"/>
                          </a:xfrm>
                          <a:prstGeom prst="rect">
                            <a:avLst/>
                          </a:prstGeom>
                          <a:noFill/>
                          <a:ln w="9525">
                            <a:noFill/>
                            <a:headEnd/>
                            <a:tailEnd/>
                          </a:ln>
                        </pic:spPr>
                      </pic:pic>
                    </a:graphicData>
                  </a:graphic>
                </wp:inline>
              </w:drawing>
            </w:r>
          </w:p>
          <w:p>
            <w:pPr>
              <w:jc w:val="center"/>
            </w:pPr>
            <w:pPr>
              <w:jc w:val="start"/>
              <w:spacing w:before="200"/>
              <w:pStyle w:val="ImageCaption"/>
            </w:pPr>
            <w:r>
              <w:t xml:space="preserve">Рис. 4.7: Динаміка індексу S&amp;P 500, класичної мономасштабної</w:t>
            </w:r>
            <w:r>
              <w:t xml:space="preserve"> </w:t>
            </w:r>
            <w:r>
              <w:t xml:space="preserve">складності Лемпеля-Зіва та її пермутаційного аналогу</w:t>
            </w:r>
          </w:p>
          <w:bookmarkEnd w:id="421"/>
        </w:tc>
      </w:tr>
    </w:tbl>
    <w:p>
      <w:pPr>
        <w:pStyle w:val="BodyText"/>
      </w:pPr>
      <w:r>
        <w:t xml:space="preserve">На даному рисунку видно, що 2 міри поводять себе асиметрично по відношенню один до одного:</w:t>
      </w:r>
      <w:r>
        <w:t xml:space="preserve"> </w:t>
      </w:r>
      <m:oMath>
        <m:r>
          <m:t>L</m:t>
        </m:r>
        <m:r>
          <m:t>C</m:t>
        </m:r>
        <m:r>
          <m:t>Z</m:t>
        </m:r>
      </m:oMath>
      <w:r>
        <w:t xml:space="preserve"> </w:t>
      </w:r>
      <w:r>
        <w:t xml:space="preserve">вказує на зростання складності, наприклад, події 2019 року. У той же час</w:t>
      </w:r>
      <w:r>
        <w:t xml:space="preserve"> </w:t>
      </w:r>
      <m:oMath>
        <m:r>
          <m:t>P</m:t>
        </m:r>
        <m:r>
          <m:t>L</m:t>
        </m:r>
        <m:r>
          <m:t>C</m:t>
        </m:r>
        <m:r>
          <m:t>Z</m:t>
        </m:r>
      </m:oMath>
      <w:r>
        <w:t xml:space="preserve"> </w:t>
      </w:r>
      <w:r>
        <w:t xml:space="preserve">вказує на спад складності системи в цей період. Варто дослідити мультимасштабну динаміку міри Лемпеля-Зіва для більш змістовних висновків.</w:t>
      </w:r>
    </w:p>
    <w:bookmarkEnd w:id="422"/>
    <w:bookmarkStart w:id="427" w:name="X7919f17894110b1ed4bfd6cb8c3044fa13534e3"/>
    <w:p>
      <w:pPr>
        <w:pStyle w:val="Heading3"/>
      </w:pPr>
      <w:r>
        <w:t xml:space="preserve">4.2.3 Обчислення мультимасштабної складності Лемпеля-Зіва</w:t>
      </w:r>
    </w:p>
    <w:p>
      <w:pPr>
        <w:pStyle w:val="FirstParagraph"/>
      </w:pPr>
      <w:r>
        <w:t xml:space="preserve">Розрахуємо віконну динаміку мультимасштабних показників Лемпеля-Зіва. Ми повертаємо сумарну складність Лемпеля-Зіва за всіма масштабами:</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(time_ser_1.values)   </w:t>
      </w:r>
      <w:r>
        <w:rPr>
          <w:rStyle w:val="CommentTok"/>
        </w:rPr>
        <w:t xml:space="preserve"># довжина самого ряду</w:t>
      </w:r>
      <w:r>
        <w:br/>
      </w:r>
      <w:r>
        <w:rPr>
          <w:rStyle w:val="NormalTok"/>
        </w:rPr>
        <w:t xml:space="preserve">m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розмірність вкладень </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         </w:t>
      </w:r>
      <w:r>
        <w:br/>
      </w:r>
      <w:r>
        <w:br/>
      </w:r>
      <w:r>
        <w:rPr>
          <w:rStyle w:val="NormalTok"/>
        </w:rPr>
        <w:t xml:space="preserve">MSLZC </w:t>
      </w:r>
      <w:r>
        <w:rPr>
          <w:rStyle w:val="OperatorTok"/>
        </w:rPr>
        <w:t xml:space="preserve">=</w:t>
      </w:r>
      <w:r>
        <w:rPr>
          <w:rStyle w:val="NormalTok"/>
        </w:rPr>
        <w:t xml:space="preserve"> []                        </w:t>
      </w:r>
      <w:r>
        <w:rPr>
          <w:rStyle w:val="CommentTok"/>
        </w:rPr>
        <w:t xml:space="preserve"># мультимасштабна складність Лемпеля-Зіва</w:t>
      </w:r>
      <w:r>
        <w:br/>
      </w:r>
      <w:r>
        <w:rPr>
          <w:rStyle w:val="NormalTok"/>
        </w:rPr>
        <w:t xml:space="preserve">MSPLZC </w:t>
      </w:r>
      <w:r>
        <w:rPr>
          <w:rStyle w:val="OperatorTok"/>
        </w:rPr>
        <w:t xml:space="preserve">=</w:t>
      </w:r>
      <w:r>
        <w:rPr>
          <w:rStyle w:val="NormalTok"/>
        </w:rPr>
        <w:t xml:space="preserve"> []                       </w:t>
      </w:r>
      <w:r>
        <w:rPr>
          <w:rStyle w:val="CommentTok"/>
        </w:rPr>
        <w:t xml:space="preserve"># мультимасштабна пермутаційна складність Лемпеля-Зіва</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time_ser_1.iloc[i:i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мультимасштабну складність Лемпеля-Зіва </w:t>
      </w:r>
      <w:r>
        <w:br/>
      </w:r>
      <w:r>
        <w:rPr>
          <w:rStyle w:val="NormalTok"/>
        </w:rPr>
        <w:t xml:space="preserve">    mslzc, _ </w:t>
      </w:r>
      <w:r>
        <w:rPr>
          <w:rStyle w:val="OperatorTok"/>
        </w:rPr>
        <w:t xml:space="preserve">=</w:t>
      </w:r>
      <w:r>
        <w:rPr>
          <w:rStyle w:val="NormalTok"/>
        </w:rPr>
        <w:t xml:space="preserve"> nk.entropy_multiscale(fragm)</w:t>
      </w:r>
      <w:r>
        <w:br/>
      </w:r>
      <w:r>
        <w:br/>
      </w:r>
      <w:r>
        <w:rPr>
          <w:rStyle w:val="NormalTok"/>
        </w:rPr>
        <w:t xml:space="preserve">    </w:t>
      </w:r>
      <w:r>
        <w:rPr>
          <w:rStyle w:val="CommentTok"/>
        </w:rPr>
        <w:t xml:space="preserve"># та мультимасштабну пермутаційну складність Лемпеля-Зіва</w:t>
      </w:r>
      <w:r>
        <w:br/>
      </w:r>
      <w:r>
        <w:rPr>
          <w:rStyle w:val="NormalTok"/>
        </w:rPr>
        <w:t xml:space="preserve">    msplzc, _ </w:t>
      </w:r>
      <w:r>
        <w:rPr>
          <w:rStyle w:val="OperatorTok"/>
        </w:rPr>
        <w:t xml:space="preserve">=</w:t>
      </w:r>
      <w:r>
        <w:rPr>
          <w:rStyle w:val="NormalTok"/>
        </w:rPr>
        <w:t xml:space="preserve"> nk.entropy_multiscale(fragm, </w:t>
      </w:r>
      <w:r>
        <w:br/>
      </w:r>
      <w:r>
        <w:rPr>
          <w:rStyle w:val="NormalTok"/>
        </w:rPr>
        <w:t xml:space="preserve">                                      delay</w:t>
      </w:r>
      <w:r>
        <w:rPr>
          <w:rStyle w:val="OperatorTok"/>
        </w:rPr>
        <w:t xml:space="preserve">=</w:t>
      </w:r>
      <w:r>
        <w:rPr>
          <w:rStyle w:val="NormalTok"/>
        </w:rPr>
        <w:t xml:space="preserve">tau, </w:t>
      </w:r>
      <w:r>
        <w:br/>
      </w:r>
      <w:r>
        <w:rPr>
          <w:rStyle w:val="NormalTok"/>
        </w:rPr>
        <w:t xml:space="preserve">                                      dimension</w:t>
      </w:r>
      <w:r>
        <w:rPr>
          <w:rStyle w:val="OperatorTok"/>
        </w:rPr>
        <w:t xml:space="preserve">=</w:t>
      </w:r>
      <w:r>
        <w:rPr>
          <w:rStyle w:val="NormalTok"/>
        </w:rPr>
        <w:t xml:space="preserve">m, </w:t>
      </w:r>
      <w:r>
        <w:br/>
      </w:r>
      <w:r>
        <w:rPr>
          <w:rStyle w:val="NormalTok"/>
        </w:rPr>
        <w:t xml:space="preserve">                                      permutation</w:t>
      </w:r>
      <w:r>
        <w:rPr>
          <w:rStyle w:val="OperatorTok"/>
        </w:rPr>
        <w:t xml:space="preserve">=</w:t>
      </w:r>
      <w:r>
        <w:rPr>
          <w:rStyle w:val="VariableTok"/>
        </w:rPr>
        <w:t xml:space="preserve">True</w:t>
      </w:r>
      <w:r>
        <w:rPr>
          <w:rStyle w:val="NormalTok"/>
        </w:rPr>
        <w:t xml:space="preserve">)</w:t>
      </w:r>
      <w:r>
        <w:br/>
      </w:r>
      <w:r>
        <w:br/>
      </w:r>
      <w:r>
        <w:br/>
      </w:r>
      <w:r>
        <w:rPr>
          <w:rStyle w:val="NormalTok"/>
        </w:rPr>
        <w:t xml:space="preserve">    </w:t>
      </w:r>
      <w:r>
        <w:rPr>
          <w:rStyle w:val="CommentTok"/>
        </w:rPr>
        <w:t xml:space="preserve"># та додаємо результати до масиву значень</w:t>
      </w:r>
      <w:r>
        <w:br/>
      </w:r>
      <w:r>
        <w:rPr>
          <w:rStyle w:val="NormalTok"/>
        </w:rPr>
        <w:t xml:space="preserve">    MSLZC.append(mslzc)</w:t>
      </w:r>
      <w:r>
        <w:br/>
      </w:r>
      <w:r>
        <w:rPr>
          <w:rStyle w:val="NormalTok"/>
        </w:rPr>
        <w:t xml:space="preserve">    MSPLZC.append(msplzc)</w:t>
      </w:r>
    </w:p>
    <w:p>
      <w:pPr>
        <w:pStyle w:val="SourceCode"/>
      </w:pPr>
      <w:r>
        <w:rPr>
          <w:rStyle w:val="VerbatimChar"/>
        </w:rPr>
        <w:t xml:space="preserve">100%|██████████| 2177/2177 [00:49&lt;00:00, 43.81it/s]</w:t>
      </w:r>
    </w:p>
    <w:p>
      <w:pPr>
        <w:pStyle w:val="SourceCode"/>
      </w:pPr>
      <w:r>
        <w:rPr>
          <w:rStyle w:val="NormalTok"/>
        </w:rPr>
        <w:t xml:space="preserve">np.savetxt(</w:t>
      </w:r>
      <w:r>
        <w:rPr>
          <w:rStyle w:val="SpecialStringTok"/>
        </w:rPr>
        <w:t xml:space="preserve">f"mslzc_name=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 MSLZC)</w:t>
      </w:r>
      <w:r>
        <w:br/>
      </w:r>
      <w:r>
        <w:rPr>
          <w:rStyle w:val="NormalTok"/>
        </w:rPr>
        <w:t xml:space="preserve">np.savetxt(</w:t>
      </w:r>
      <w:r>
        <w:rPr>
          <w:rStyle w:val="SpecialStringTok"/>
        </w:rPr>
        <w:t xml:space="preserve">f"msplzc_name=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_m=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.txt"</w:t>
      </w:r>
      <w:r>
        <w:rPr>
          <w:rStyle w:val="NormalTok"/>
        </w:rPr>
        <w:t xml:space="preserve"> , MSPLZC)</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ax3 </w:t>
      </w:r>
      <w:r>
        <w:rPr>
          <w:rStyle w:val="OperatorTok"/>
        </w:rPr>
        <w:t xml:space="preserve">=</w:t>
      </w:r>
      <w:r>
        <w:rPr>
          <w:rStyle w:val="NormalTok"/>
        </w:rPr>
        <w:t xml:space="preserve"> ax.twinx()</w:t>
      </w:r>
      <w:r>
        <w:br/>
      </w:r>
      <w:r>
        <w:rPr>
          <w:rStyle w:val="NormalTok"/>
        </w:rPr>
        <w:t xml:space="preserve">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rPr>
          <w:rStyle w:val="NormalTok"/>
        </w:rPr>
        <w:t xml:space="preserve">ax3.spines.right.set_position((</w:t>
      </w:r>
      <w:r>
        <w:rPr>
          <w:rStyle w:val="StringTok"/>
        </w:rPr>
        <w:t xml:space="preserve">"axes"</w:t>
      </w:r>
      <w:r>
        <w:rPr>
          <w:rStyle w:val="NormalTok"/>
        </w:rPr>
        <w:t xml:space="preserve">, </w:t>
      </w:r>
      <w:r>
        <w:rPr>
          <w:rStyle w:val="FloatTok"/>
        </w:rPr>
        <w:t xml:space="preserve">1.12</w:t>
      </w:r>
      <w:r>
        <w:rPr>
          <w:rStyle w:val="NormalTok"/>
        </w:rPr>
        <w:t xml:space="preserve">))</w:t>
      </w:r>
      <w:r>
        <w:br/>
      </w:r>
      <w:r>
        <w:br/>
      </w:r>
      <w:r>
        <w:rPr>
          <w:rStyle w:val="NormalTok"/>
        </w:rPr>
        <w:t xml:space="preserve">p1, </w:t>
      </w:r>
      <w:r>
        <w:rPr>
          <w:rStyle w:val="OperatorTok"/>
        </w:rPr>
        <w:t xml:space="preserve">=</w:t>
      </w:r>
      <w:r>
        <w:rPr>
          <w:rStyle w:val="NormalTok"/>
        </w:rPr>
        <w:t xml:space="preserve"> ax.plot(time_ser_1.index[window:length:tstep], </w:t>
      </w:r>
      <w:r>
        <w:br/>
      </w:r>
      <w:r>
        <w:rPr>
          <w:rStyle w:val="NormalTok"/>
        </w:rPr>
        <w:t xml:space="preserve">                time_ser_1.values[window:length:tstep], </w:t>
      </w:r>
      <w:r>
        <w:br/>
      </w:r>
      <w:r>
        <w:rPr>
          <w:rStyle w:val="NormalTok"/>
        </w:rPr>
        <w:t xml:space="preserve">                </w:t>
      </w:r>
      <w:r>
        <w:rPr>
          <w:rStyle w:val="StringTok"/>
        </w:rPr>
        <w:t xml:space="preserve">"b-"</w:t>
      </w:r>
      <w:r>
        <w:rPr>
          <w:rStyle w:val="NormalTok"/>
        </w:rPr>
        <w:t xml:space="preserve">, </w:t>
      </w:r>
      <w:r>
        <w:br/>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symbol_1</w:t>
      </w:r>
      <w:r>
        <w:rPr>
          <w:rStyle w:val="SpecialCharTok"/>
        </w:rPr>
        <w:t xml:space="preserve">}</w:t>
      </w:r>
      <w:r>
        <w:rPr>
          <w:rStyle w:val="VerbatimStringTok"/>
        </w:rPr>
        <w:t xml:space="preserve">"</w:t>
      </w:r>
      <w:r>
        <w:rPr>
          <w:rStyle w:val="NormalTok"/>
        </w:rPr>
        <w:t xml:space="preserve">)</w:t>
      </w:r>
      <w:r>
        <w:br/>
      </w:r>
      <w:r>
        <w:rPr>
          <w:rStyle w:val="NormalTok"/>
        </w:rPr>
        <w:t xml:space="preserve">p2, </w:t>
      </w:r>
      <w:r>
        <w:rPr>
          <w:rStyle w:val="OperatorTok"/>
        </w:rPr>
        <w:t xml:space="preserve">=</w:t>
      </w:r>
      <w:r>
        <w:rPr>
          <w:rStyle w:val="NormalTok"/>
        </w:rPr>
        <w:t xml:space="preserve"> ax2.plot(time_ser_1.index[window:length:tstep],</w:t>
      </w:r>
      <w:r>
        <w:br/>
      </w:r>
      <w:r>
        <w:rPr>
          <w:rStyle w:val="NormalTok"/>
        </w:rPr>
        <w:t xml:space="preserve">                MSLZC,</w:t>
      </w:r>
      <w:r>
        <w:br/>
      </w:r>
      <w:r>
        <w:rPr>
          <w:rStyle w:val="NormalTok"/>
        </w:rPr>
        <w:t xml:space="preserve">                </w:t>
      </w:r>
      <w:r>
        <w:rPr>
          <w:rStyle w:val="StringTok"/>
        </w:rPr>
        <w:t xml:space="preserve">'gold'</w:t>
      </w:r>
      <w:r>
        <w:rPr>
          <w:rStyle w:val="NormalTok"/>
        </w:rPr>
        <w:t xml:space="preserve">, </w:t>
      </w:r>
      <w:r>
        <w:br/>
      </w:r>
      <w:r>
        <w:rPr>
          <w:rStyle w:val="NormalTok"/>
        </w:rPr>
        <w:t xml:space="preserve">                label</w:t>
      </w:r>
      <w:r>
        <w:rPr>
          <w:rStyle w:val="OperatorTok"/>
        </w:rPr>
        <w:t xml:space="preserve">=</w:t>
      </w:r>
      <w:r>
        <w:rPr>
          <w:rStyle w:val="VerbatimStringTok"/>
        </w:rPr>
        <w:t xml:space="preserve">fr"$MSLZC$"</w:t>
      </w:r>
      <w:r>
        <w:rPr>
          <w:rStyle w:val="NormalTok"/>
        </w:rPr>
        <w:t xml:space="preserve">)</w:t>
      </w:r>
      <w:r>
        <w:br/>
      </w:r>
      <w:r>
        <w:rPr>
          <w:rStyle w:val="NormalTok"/>
        </w:rPr>
        <w:t xml:space="preserve">p3, </w:t>
      </w:r>
      <w:r>
        <w:rPr>
          <w:rStyle w:val="OperatorTok"/>
        </w:rPr>
        <w:t xml:space="preserve">=</w:t>
      </w:r>
      <w:r>
        <w:rPr>
          <w:rStyle w:val="NormalTok"/>
        </w:rPr>
        <w:t xml:space="preserve"> ax3.plot(time_ser_1.index[window:length:tstep],</w:t>
      </w:r>
      <w:r>
        <w:br/>
      </w:r>
      <w:r>
        <w:rPr>
          <w:rStyle w:val="NormalTok"/>
        </w:rPr>
        <w:t xml:space="preserve">                MSPLZC,</w:t>
      </w:r>
      <w:r>
        <w:br/>
      </w:r>
      <w:r>
        <w:rPr>
          <w:rStyle w:val="NormalTok"/>
        </w:rPr>
        <w:t xml:space="preserve">                </w:t>
      </w:r>
      <w:r>
        <w:rPr>
          <w:rStyle w:val="StringTok"/>
        </w:rPr>
        <w:t xml:space="preserve">'red'</w:t>
      </w:r>
      <w:r>
        <w:rPr>
          <w:rStyle w:val="NormalTok"/>
        </w:rPr>
        <w:t xml:space="preserve">, </w:t>
      </w:r>
      <w:r>
        <w:br/>
      </w:r>
      <w:r>
        <w:rPr>
          <w:rStyle w:val="NormalTok"/>
        </w:rPr>
        <w:t xml:space="preserve">                label</w:t>
      </w:r>
      <w:r>
        <w:rPr>
          <w:rStyle w:val="OperatorTok"/>
        </w:rPr>
        <w:t xml:space="preserve">=</w:t>
      </w:r>
      <w:r>
        <w:rPr>
          <w:rStyle w:val="VerbatimStringTok"/>
        </w:rPr>
        <w:t xml:space="preserve">fr"$MSPLZC$"</w:t>
      </w:r>
      <w:r>
        <w:rPr>
          <w:rStyle w:val="NormalTok"/>
        </w:rPr>
        <w:t xml:space="preserve">)               </w:t>
      </w:r>
      <w:r>
        <w:br/>
      </w:r>
      <w:r>
        <w:br/>
      </w:r>
      <w:r>
        <w:rPr>
          <w:rStyle w:val="NormalTok"/>
        </w:rPr>
        <w:t xml:space="preserve">ax.set_xlabel(xlabel)</w:t>
      </w:r>
      <w:r>
        <w:br/>
      </w:r>
      <w:r>
        <w:rPr>
          <w:rStyle w:val="NormalTok"/>
        </w:rPr>
        <w:t xml:space="preserve">ax.set_ylabel(</w:t>
      </w:r>
      <w:r>
        <w:rPr>
          <w:rStyle w:val="SpecialStringTok"/>
        </w:rPr>
        <w:t xml:space="preserve">f"</w:t>
      </w:r>
      <w:r>
        <w:rPr>
          <w:rStyle w:val="SpecialCharTok"/>
        </w:rPr>
        <w:t xml:space="preserve">{</w:t>
      </w:r>
      <w:r>
        <w:rPr>
          <w:rStyle w:val="NormalTok"/>
        </w:rPr>
        <w:t xml:space="preserve">symbol_1</w:t>
      </w:r>
      <w:r>
        <w:rPr>
          <w:rStyle w:val="SpecialCharTok"/>
        </w:rPr>
        <w:t xml:space="preserve">}</w:t>
      </w:r>
      <w:r>
        <w:rPr>
          <w:rStyle w:val="SpecialStringTok"/>
        </w:rPr>
        <w:t xml:space="preserve">"</w:t>
      </w:r>
      <w:r>
        <w:rPr>
          <w:rStyle w:val="NormalTok"/>
        </w:rPr>
        <w:t xml:space="preserve">)</w:t>
      </w:r>
      <w:r>
        <w:br/>
      </w:r>
      <w:r>
        <w:rPr>
          <w:rStyle w:val="NormalTok"/>
        </w:rPr>
        <w:t xml:space="preserve">ax.yaxis.label.set_color(p1.get_color())</w:t>
      </w:r>
      <w:r>
        <w:br/>
      </w:r>
      <w:r>
        <w:rPr>
          <w:rStyle w:val="NormalTok"/>
        </w:rPr>
        <w:t xml:space="preserve">ax2.yaxis.label.set_color(p2.get_color())</w:t>
      </w:r>
      <w:r>
        <w:br/>
      </w:r>
      <w:r>
        <w:rPr>
          <w:rStyle w:val="NormalTok"/>
        </w:rPr>
        <w:t xml:space="preserve">ax3.yaxis.label.set_color(p3.get_color())</w:t>
      </w:r>
      <w:r>
        <w:br/>
      </w:r>
      <w:r>
        <w:br/>
      </w:r>
      <w:r>
        <w:rPr>
          <w:rStyle w:val="NormalTok"/>
        </w:rPr>
        <w:t xml:space="preserve">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3</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ax.tick_params(axis</w:t>
      </w:r>
      <w:r>
        <w:rPr>
          <w:rStyle w:val="OperatorTok"/>
        </w:rPr>
        <w:t xml:space="preserve">=</w:t>
      </w:r>
      <w:r>
        <w:rPr>
          <w:rStyle w:val="StringTok"/>
        </w:rPr>
        <w:t xml:space="preserve">'x'</w:t>
      </w:r>
      <w:r>
        <w:rPr>
          <w:rStyle w:val="NormalTok"/>
        </w:rPr>
        <w:t xml:space="preserve">, rotation</w:t>
      </w:r>
      <w:r>
        <w:rPr>
          <w:rStyle w:val="OperatorTok"/>
        </w:rPr>
        <w:t xml:space="preserve">=</w:t>
      </w:r>
      <w:r>
        <w:rPr>
          <w:rStyle w:val="DecValTok"/>
        </w:rPr>
        <w:t xml:space="preserve">45</w:t>
      </w:r>
      <w:r>
        <w:rPr>
          <w:rStyle w:val="NormalTok"/>
        </w:rPr>
        <w:t xml:space="preserve">, </w:t>
      </w:r>
      <w:r>
        <w:rPr>
          <w:rStyle w:val="OperatorTok"/>
        </w:rPr>
        <w:t xml:space="preserve">**</w:t>
      </w:r>
      <w:r>
        <w:rPr>
          <w:rStyle w:val="NormalTok"/>
        </w:rPr>
        <w:t xml:space="preserve">tkw)</w:t>
      </w:r>
      <w:r>
        <w:br/>
      </w:r>
      <w:r>
        <w:rPr>
          <w:rStyle w:val="NormalTok"/>
        </w:rPr>
        <w:t xml:space="preserve">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rPr>
          <w:rStyle w:val="NormalTok"/>
        </w:rPr>
        <w:t xml:space="preserve">ax3.tick_params(axis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p3.get_color(), </w:t>
      </w:r>
      <w:r>
        <w:rPr>
          <w:rStyle w:val="OperatorTok"/>
        </w:rPr>
        <w:t xml:space="preserve">**</w:t>
      </w:r>
      <w:r>
        <w:rPr>
          <w:rStyle w:val="NormalTok"/>
        </w:rPr>
        <w:t xml:space="preserve">tkw)</w:t>
      </w:r>
      <w:r>
        <w:br/>
      </w:r>
      <w:r>
        <w:rPr>
          <w:rStyle w:val="NormalTok"/>
        </w:rPr>
        <w:t xml:space="preserve">ax3.legend(handles</w:t>
      </w:r>
      <w:r>
        <w:rPr>
          <w:rStyle w:val="OperatorTok"/>
        </w:rPr>
        <w:t xml:space="preserve">=</w:t>
      </w:r>
      <w:r>
        <w:rPr>
          <w:rStyle w:val="NormalTok"/>
        </w:rPr>
        <w:t xml:space="preserve">[p1, p2, p3])</w:t>
      </w:r>
      <w:r>
        <w:br/>
      </w:r>
      <w:r>
        <w:br/>
      </w:r>
      <w:r>
        <w:rPr>
          <w:rStyle w:val="NormalTok"/>
        </w:rPr>
        <w:t xml:space="preserve">plt.savefig(</w:t>
      </w:r>
      <w:r>
        <w:rPr>
          <w:rStyle w:val="SpecialStringTok"/>
        </w:rPr>
        <w:t xml:space="preserve">f"msplzc_mslzc_name=</w:t>
      </w:r>
      <w:r>
        <w:rPr>
          <w:rStyle w:val="SpecialCharTok"/>
        </w:rPr>
        <w:t xml:space="preserve">{</w:t>
      </w:r>
      <w:r>
        <w:rPr>
          <w:rStyle w:val="NormalTok"/>
        </w:rPr>
        <w:t xml:space="preserve">symbol_1</w:t>
      </w:r>
      <w:r>
        <w:rPr>
          <w:rStyle w:val="SpecialCharTok"/>
        </w:rPr>
        <w:t xml:space="preserve">}</w:t>
      </w:r>
      <w:r>
        <w:rPr>
          <w:rStyle w:val="SpecialStringTok"/>
        </w:rPr>
        <w:t xml:space="preserve">_ </w:t>
      </w:r>
      <w:r>
        <w:rPr>
          <w:rStyle w:val="CharTok"/>
        </w:rPr>
        <w:t xml:space="preserve">\</w:t>
      </w:r>
      <w:r>
        <w:br/>
      </w:r>
      <w:r>
        <w:rPr>
          <w:rStyle w:val="SpecialStringTok"/>
        </w:rPr>
        <w:t xml:space="preserve">    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_m=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.jpg"</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426" w:name="fig-sp-mslzc-msplzc"/>
          <w:p>
            <w:pPr>
              <w:pStyle w:val="Compact"/>
              <w:jc w:val="center"/>
            </w:pPr>
            <w:r>
              <w:drawing>
                <wp:inline>
                  <wp:extent cx="5334000" cy="3599793"/>
                  <wp:effectExtent b="0" l="0" r="0" t="0"/>
                  <wp:docPr descr="" title="" id="424" name="Picture"/>
                  <a:graphic>
                    <a:graphicData uri="http://schemas.openxmlformats.org/drawingml/2006/picture">
                      <pic:pic>
                        <pic:nvPicPr>
                          <pic:cNvPr descr="lab_4_files/figure-docx/fig-sp-mslzc-msplzc-output-1.png" id="425" name="Picture"/>
                          <pic:cNvPicPr>
                            <a:picLocks noChangeArrowheads="1" noChangeAspect="1"/>
                          </pic:cNvPicPr>
                        </pic:nvPicPr>
                        <pic:blipFill>
                          <a:blip r:embed="rId423"/>
                          <a:stretch>
                            <a:fillRect/>
                          </a:stretch>
                        </pic:blipFill>
                        <pic:spPr bwMode="auto">
                          <a:xfrm>
                            <a:off x="0" y="0"/>
                            <a:ext cx="5334000" cy="3599793"/>
                          </a:xfrm>
                          <a:prstGeom prst="rect">
                            <a:avLst/>
                          </a:prstGeom>
                          <a:noFill/>
                          <a:ln w="9525">
                            <a:noFill/>
                            <a:headEnd/>
                            <a:tailEnd/>
                          </a:ln>
                        </pic:spPr>
                      </pic:pic>
                    </a:graphicData>
                  </a:graphic>
                </wp:inline>
              </w:drawing>
            </w:r>
          </w:p>
          <w:p>
            <w:pPr>
              <w:jc w:val="center"/>
            </w:pPr>
            <w:pPr>
              <w:jc w:val="start"/>
              <w:spacing w:before="200"/>
              <w:pStyle w:val="ImageCaption"/>
            </w:pPr>
            <w:r>
              <w:t xml:space="preserve">Рис. 4.8: Динаміка індексу S&amp;P 500, класичної мультимасштабної</w:t>
            </w:r>
            <w:r>
              <w:t xml:space="preserve"> </w:t>
            </w:r>
            <w:r>
              <w:t xml:space="preserve">складності Лемпеля-Зіва та її пермутаційного аналогу</w:t>
            </w:r>
          </w:p>
          <w:bookmarkEnd w:id="426"/>
        </w:tc>
      </w:tr>
    </w:tbl>
    <w:p>
      <w:pPr>
        <w:pStyle w:val="BodyText"/>
      </w:pPr>
      <w:r>
        <w:t xml:space="preserve">Тепер бачимо однозначну картину: обидві міри поводять себе синхронно, та спадають у кризові та передкризові періоди, що вказує на зростання ступеня детермінованості та самоорганізації ринку.</w:t>
      </w:r>
    </w:p>
    <w:bookmarkEnd w:id="427"/>
    <w:bookmarkStart w:id="432" w:name="обчислення-шеннонівської-ентропії"/>
    <w:p>
      <w:pPr>
        <w:pStyle w:val="Heading3"/>
      </w:pPr>
      <w:r>
        <w:t xml:space="preserve">4.2.4 Обчислення Шеннонівської ентропії</w:t>
      </w:r>
    </w:p>
    <w:p>
      <w:pPr>
        <w:pStyle w:val="FirstParagraph"/>
      </w:pPr>
      <w:r>
        <w:t xml:space="preserve">Як уже зазначалося, Шеннонівська ентропія — це міра непередбачуваності стану, або, еквівалентно, його середнього інформаційного вмісту. Ентропія Шеннона є однією з перших і найбільш базових мір ентропії та фундаментальним поняттям теорії інформації.</w:t>
      </w:r>
    </w:p>
    <w:p>
      <w:pPr>
        <w:pStyle w:val="BodyText"/>
      </w:pPr>
      <w:r>
        <w:t xml:space="preserve">Розраховуватимемо її в ковзному вікні:</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(time_ser_1.values)   </w:t>
      </w:r>
      <w:r>
        <w:rPr>
          <w:rStyle w:val="CommentTok"/>
        </w:rPr>
        <w:t xml:space="preserve"># довжина самого ряду  </w:t>
      </w:r>
      <w:r>
        <w:br/>
      </w:r>
      <w:r>
        <w:rPr>
          <w:rStyle w:val="NormalTok"/>
        </w:rPr>
        <w:t xml:space="preserve">log_base </w:t>
      </w:r>
      <w:r>
        <w:rPr>
          <w:rStyle w:val="OperatorTok"/>
        </w:rPr>
        <w:t xml:space="preserve">=</w:t>
      </w:r>
      <w:r>
        <w:rPr>
          <w:rStyle w:val="NormalTok"/>
        </w:rPr>
        <w:t xml:space="preserve"> np.exp(</w:t>
      </w:r>
      <w:r>
        <w:rPr>
          <w:rStyle w:val="DecValTok"/>
        </w:rPr>
        <w:t xml:space="preserve">1</w:t>
      </w:r>
      <w:r>
        <w:rPr>
          <w:rStyle w:val="NormalTok"/>
        </w:rPr>
        <w:t xml:space="preserve">)      </w:t>
      </w:r>
      <w:r>
        <w:br/>
      </w:r>
      <w:r>
        <w:br/>
      </w:r>
      <w:r>
        <w:rPr>
          <w:rStyle w:val="NormalTok"/>
        </w:rPr>
        <w:t xml:space="preserve">shannon </w:t>
      </w:r>
      <w:r>
        <w:rPr>
          <w:rStyle w:val="OperatorTok"/>
        </w:rPr>
        <w:t xml:space="preserve">=</w:t>
      </w:r>
      <w:r>
        <w:rPr>
          <w:rStyle w:val="NormalTok"/>
        </w:rPr>
        <w:t xml:space="preserve"> []                      </w:t>
      </w:r>
      <w:r>
        <w:rPr>
          <w:rStyle w:val="CommentTok"/>
        </w:rPr>
        <w:t xml:space="preserve"># ентропія Шеннона</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time_ser_1.iloc[i:i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ентропію Шеннона</w:t>
      </w:r>
      <w:r>
        <w:br/>
      </w:r>
      <w:r>
        <w:rPr>
          <w:rStyle w:val="NormalTok"/>
        </w:rPr>
        <w:t xml:space="preserve">    p, be </w:t>
      </w:r>
      <w:r>
        <w:rPr>
          <w:rStyle w:val="OperatorTok"/>
        </w:rPr>
        <w:t xml:space="preserve">=</w:t>
      </w:r>
      <w:r>
        <w:rPr>
          <w:rStyle w:val="NormalTok"/>
        </w:rPr>
        <w:t xml:space="preserve"> np.histogram(fragm,         </w:t>
      </w:r>
      <w:r>
        <w:rPr>
          <w:rStyle w:val="CommentTok"/>
        </w:rPr>
        <w:t xml:space="preserve"># розраховуємо щільність ймовірностей</w:t>
      </w:r>
      <w:r>
        <w:br/>
      </w:r>
      <w:r>
        <w:rPr>
          <w:rStyle w:val="NormalTok"/>
        </w:rPr>
        <w:t xml:space="preserve">                        bins</w:t>
      </w:r>
      <w:r>
        <w:rPr>
          <w:rStyle w:val="OperatorTok"/>
        </w:rPr>
        <w:t xml:space="preserve">=</w:t>
      </w:r>
      <w:r>
        <w:rPr>
          <w:rStyle w:val="StringTok"/>
        </w:rPr>
        <w:t xml:space="preserve">'auto'</w:t>
      </w:r>
      <w:r>
        <w:rPr>
          <w:rStyle w:val="NormalTok"/>
        </w:rPr>
        <w:t xml:space="preserve">, </w:t>
      </w:r>
      <w:r>
        <w:br/>
      </w:r>
      <w:r>
        <w:rPr>
          <w:rStyle w:val="NormalTok"/>
        </w:rPr>
        <w:t xml:space="preserve">                        density</w:t>
      </w:r>
      <w:r>
        <w:rPr>
          <w:rStyle w:val="OperatorTok"/>
        </w:rPr>
        <w:t xml:space="preserve">=</w:t>
      </w:r>
      <w:r>
        <w:rPr>
          <w:rStyle w:val="VariableTok"/>
        </w:rPr>
        <w:t xml:space="preserve">True</w:t>
      </w:r>
      <w:r>
        <w:rPr>
          <w:rStyle w:val="NormalTok"/>
        </w:rPr>
        <w:t xml:space="preserve">)  </w:t>
      </w:r>
      <w:r>
        <w:br/>
      </w:r>
      <w:r>
        <w:rPr>
          <w:rStyle w:val="NormalTok"/>
        </w:rPr>
        <w:t xml:space="preserve">    r </w:t>
      </w:r>
      <w:r>
        <w:rPr>
          <w:rStyle w:val="OperatorTok"/>
        </w:rPr>
        <w:t xml:space="preserve">=</w:t>
      </w:r>
      <w:r>
        <w:rPr>
          <w:rStyle w:val="NormalTok"/>
        </w:rPr>
        <w:t xml:space="preserve"> be[</w:t>
      </w:r>
      <w:r>
        <w:rPr>
          <w:rStyle w:val="DecValTok"/>
        </w:rPr>
        <w:t xml:space="preserve">1</w:t>
      </w:r>
      <w:r>
        <w:rPr>
          <w:rStyle w:val="NormalTok"/>
        </w:rPr>
        <w:t xml:space="preserve">:] </w:t>
      </w:r>
      <w:r>
        <w:rPr>
          <w:rStyle w:val="OperatorTok"/>
        </w:rPr>
        <w:t xml:space="preserve">-</w:t>
      </w:r>
      <w:r>
        <w:rPr>
          <w:rStyle w:val="NormalTok"/>
        </w:rPr>
        <w:t xml:space="preserve"> be[:</w:t>
      </w:r>
      <w:r>
        <w:rPr>
          <w:rStyle w:val="OperatorTok"/>
        </w:rPr>
        <w:t xml:space="preserve">-</w:t>
      </w:r>
      <w:r>
        <w:rPr>
          <w:rStyle w:val="DecValTok"/>
        </w:rPr>
        <w:t xml:space="preserve">1</w:t>
      </w:r>
      <w:r>
        <w:rPr>
          <w:rStyle w:val="NormalTok"/>
        </w:rPr>
        <w:t xml:space="preserve">]                </w:t>
      </w:r>
      <w:r>
        <w:rPr>
          <w:rStyle w:val="CommentTok"/>
        </w:rPr>
        <w:t xml:space="preserve"># знаходимо dx</w:t>
      </w:r>
      <w:r>
        <w:br/>
      </w:r>
      <w:r>
        <w:rPr>
          <w:rStyle w:val="NormalTok"/>
        </w:rPr>
        <w:t xml:space="preserve">    P </w:t>
      </w:r>
      <w:r>
        <w:rPr>
          <w:rStyle w:val="OperatorTok"/>
        </w:rPr>
        <w:t xml:space="preserve">=</w:t>
      </w:r>
      <w:r>
        <w:rPr>
          <w:rStyle w:val="NormalTok"/>
        </w:rPr>
        <w:t xml:space="preserve"> p </w:t>
      </w:r>
      <w:r>
        <w:rPr>
          <w:rStyle w:val="OperatorTok"/>
        </w:rPr>
        <w:t xml:space="preserve">*</w:t>
      </w:r>
      <w:r>
        <w:rPr>
          <w:rStyle w:val="NormalTok"/>
        </w:rPr>
        <w:t xml:space="preserve"> r                           </w:t>
      </w:r>
      <w:r>
        <w:rPr>
          <w:rStyle w:val="CommentTok"/>
        </w:rPr>
        <w:t xml:space="preserve"># представляємо ймовірність як f(x)*dx</w:t>
      </w:r>
      <w:r>
        <w:br/>
      </w:r>
      <w:r>
        <w:rPr>
          <w:rStyle w:val="NormalTok"/>
        </w:rPr>
        <w:t xml:space="preserve">    P </w:t>
      </w:r>
      <w:r>
        <w:rPr>
          <w:rStyle w:val="OperatorTok"/>
        </w:rPr>
        <w:t xml:space="preserve">=</w:t>
      </w:r>
      <w:r>
        <w:rPr>
          <w:rStyle w:val="NormalTok"/>
        </w:rPr>
        <w:t xml:space="preserve"> P[P</w:t>
      </w:r>
      <w:r>
        <w:rPr>
          <w:rStyle w:val="OperatorTok"/>
        </w:rPr>
        <w:t xml:space="preserve">!=</w:t>
      </w:r>
      <w:r>
        <w:rPr>
          <w:rStyle w:val="DecValTok"/>
        </w:rPr>
        <w:t xml:space="preserve">0</w:t>
      </w:r>
      <w:r>
        <w:rPr>
          <w:rStyle w:val="NormalTok"/>
        </w:rPr>
        <w:t xml:space="preserve">]                         </w:t>
      </w:r>
      <w:r>
        <w:rPr>
          <w:rStyle w:val="CommentTok"/>
        </w:rPr>
        <w:t xml:space="preserve"># фільтруємо по всім ненульовим ймовірностям</w:t>
      </w:r>
      <w:r>
        <w:br/>
      </w:r>
      <w:r>
        <w:br/>
      </w:r>
      <w:r>
        <w:rPr>
          <w:rStyle w:val="NormalTok"/>
        </w:rPr>
        <w:t xml:space="preserve">    sh_ent, _ </w:t>
      </w:r>
      <w:r>
        <w:rPr>
          <w:rStyle w:val="OperatorTok"/>
        </w:rPr>
        <w:t xml:space="preserve">=</w:t>
      </w:r>
      <w:r>
        <w:rPr>
          <w:rStyle w:val="NormalTok"/>
        </w:rPr>
        <w:t xml:space="preserve"> nk.entropy_shannon(freq</w:t>
      </w:r>
      <w:r>
        <w:rPr>
          <w:rStyle w:val="OperatorTok"/>
        </w:rPr>
        <w:t xml:space="preserve">=</w:t>
      </w:r>
      <w:r>
        <w:rPr>
          <w:rStyle w:val="NormalTok"/>
        </w:rPr>
        <w:t xml:space="preserve">P, base</w:t>
      </w:r>
      <w:r>
        <w:rPr>
          <w:rStyle w:val="OperatorTok"/>
        </w:rPr>
        <w:t xml:space="preserve">=</w:t>
      </w:r>
      <w:r>
        <w:rPr>
          <w:rStyle w:val="NormalTok"/>
        </w:rPr>
        <w:t xml:space="preserve">log_base) </w:t>
      </w:r>
      <w:r>
        <w:rPr>
          <w:rStyle w:val="CommentTok"/>
        </w:rPr>
        <w:t xml:space="preserve"># розраховуємо ентропію </w:t>
      </w:r>
      <w:r>
        <w:br/>
      </w:r>
      <w:r>
        <w:rPr>
          <w:rStyle w:val="NormalTok"/>
        </w:rPr>
        <w:t xml:space="preserve">    sh_ent </w:t>
      </w:r>
      <w:r>
        <w:rPr>
          <w:rStyle w:val="OperatorTok"/>
        </w:rPr>
        <w:t xml:space="preserve">/=</w:t>
      </w:r>
      <w:r>
        <w:rPr>
          <w:rStyle w:val="NormalTok"/>
        </w:rPr>
        <w:t xml:space="preserve"> np.log(</w:t>
      </w:r>
      <w:r>
        <w:rPr>
          <w:rStyle w:val="BuiltInTok"/>
        </w:rPr>
        <w:t xml:space="preserve">len</w:t>
      </w:r>
      <w:r>
        <w:rPr>
          <w:rStyle w:val="NormalTok"/>
        </w:rPr>
        <w:t xml:space="preserve">(P))                              </w:t>
      </w:r>
      <w:r>
        <w:rPr>
          <w:rStyle w:val="CommentTok"/>
        </w:rPr>
        <w:t xml:space="preserve"># та нормалізуємо</w:t>
      </w:r>
      <w:r>
        <w:br/>
      </w:r>
      <w:r>
        <w:br/>
      </w:r>
      <w:r>
        <w:rPr>
          <w:rStyle w:val="NormalTok"/>
        </w:rPr>
        <w:t xml:space="preserve">    </w:t>
      </w:r>
      <w:r>
        <w:rPr>
          <w:rStyle w:val="CommentTok"/>
        </w:rPr>
        <w:t xml:space="preserve"># та додаємо результат до масиву значень</w:t>
      </w:r>
      <w:r>
        <w:br/>
      </w:r>
      <w:r>
        <w:rPr>
          <w:rStyle w:val="NormalTok"/>
        </w:rPr>
        <w:t xml:space="preserve">    shannon.append(sh_ent)</w:t>
      </w:r>
    </w:p>
    <w:p>
      <w:pPr>
        <w:pStyle w:val="SourceCode"/>
      </w:pPr>
      <w:r>
        <w:rPr>
          <w:rStyle w:val="VerbatimChar"/>
        </w:rPr>
        <w:t xml:space="preserve">100%|██████████| 2177/2177 [00:00&lt;00:00, 2429.14it/s]</w:t>
      </w:r>
    </w:p>
    <w:p>
      <w:pPr>
        <w:pStyle w:val="SourceCode"/>
      </w:pPr>
      <w:r>
        <w:rPr>
          <w:rStyle w:val="NormalTok"/>
        </w:rPr>
        <w:t xml:space="preserve">np.savetxt(</w:t>
      </w:r>
      <w:r>
        <w:rPr>
          <w:rStyle w:val="SpecialStringTok"/>
        </w:rPr>
        <w:t xml:space="preserve">f"shannon_ent_name=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 shannon)</w:t>
      </w:r>
    </w:p>
    <w:p>
      <w:pPr>
        <w:pStyle w:val="SourceCode"/>
      </w:pPr>
      <w:r>
        <w:rPr>
          <w:rStyle w:val="NormalTok"/>
        </w:rPr>
        <w:t xml:space="preserve">values_plot </w:t>
      </w:r>
      <w:r>
        <w:rPr>
          <w:rStyle w:val="OperatorTok"/>
        </w:rPr>
        <w:t xml:space="preserve">=</w:t>
      </w:r>
      <w:r>
        <w:rPr>
          <w:rStyle w:val="NormalTok"/>
        </w:rPr>
        <w:t xml:space="preserve"> time_ser_1.values[window:length:tstep], shannon</w:t>
      </w:r>
      <w:r>
        <w:br/>
      </w:r>
      <w:r>
        <w:rPr>
          <w:rStyle w:val="NormalTok"/>
        </w:rPr>
        <w:t xml:space="preserve">ylabels </w:t>
      </w:r>
      <w:r>
        <w:rPr>
          <w:rStyle w:val="OperatorTok"/>
        </w:rPr>
        <w:t xml:space="preserve">=</w:t>
      </w:r>
      <w:r>
        <w:rPr>
          <w:rStyle w:val="NormalTok"/>
        </w:rPr>
        <w:t xml:space="preserve"> ylabel_1, </w:t>
      </w:r>
      <w:r>
        <w:rPr>
          <w:rStyle w:val="StringTok"/>
        </w:rPr>
        <w:t xml:space="preserve">"ShEn"</w:t>
      </w:r>
      <w:r>
        <w:br/>
      </w:r>
      <w:r>
        <w:rPr>
          <w:rStyle w:val="NormalTok"/>
        </w:rPr>
        <w:t xml:space="preserve">file_name </w:t>
      </w:r>
      <w:r>
        <w:rPr>
          <w:rStyle w:val="OperatorTok"/>
        </w:rPr>
        <w:t xml:space="preserve">=</w:t>
      </w:r>
      <w:r>
        <w:rPr>
          <w:rStyle w:val="NormalTok"/>
        </w:rPr>
        <w:t xml:space="preserve"> </w:t>
      </w:r>
      <w:r>
        <w:rPr>
          <w:rStyle w:val="SpecialStringTok"/>
        </w:rPr>
        <w:t xml:space="preserve">f"shannon_ent_name=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SourceCode"/>
      </w:pPr>
      <w:r>
        <w:rPr>
          <w:rStyle w:val="NormalTok"/>
        </w:rPr>
        <w:t xml:space="preserve">plot_pair(time_ser_1.index[window:length:tstep], </w:t>
      </w:r>
      <w:r>
        <w:br/>
      </w:r>
      <w:r>
        <w:rPr>
          <w:rStyle w:val="NormalTok"/>
        </w:rPr>
        <w:t xml:space="preserve">            values_plot, xlabel, ylabels, file_name)</w:t>
      </w:r>
    </w:p>
    <w:tbl>
      <w:tblPr>
        <w:tblStyle w:val="Table"/>
        <w:tblW w:type="pct" w:w="5000"/>
        <w:tblLook w:firstRow="0" w:lastRow="0" w:firstColumn="0" w:lastColumn="0" w:noHBand="0" w:noVBand="0" w:val="0000"/>
        <w:jc w:val="start"/>
        <w:tblLayout w:type="fixed"/>
      </w:tblPr>
      <w:tblGrid>
        <w:gridCol w:w="7920"/>
      </w:tblGrid>
      <w:tr>
        <w:tc>
          <w:tcPr/>
          <w:bookmarkStart w:id="431" w:name="fig-sp-shannon"/>
          <w:p>
            <w:pPr>
              <w:pStyle w:val="Compact"/>
              <w:jc w:val="center"/>
            </w:pPr>
            <w:r>
              <w:drawing>
                <wp:inline>
                  <wp:extent cx="5334000" cy="3798246"/>
                  <wp:effectExtent b="0" l="0" r="0" t="0"/>
                  <wp:docPr descr="" title="" id="429" name="Picture"/>
                  <a:graphic>
                    <a:graphicData uri="http://schemas.openxmlformats.org/drawingml/2006/picture">
                      <pic:pic>
                        <pic:nvPicPr>
                          <pic:cNvPr descr="lab_4_files/figure-docx/fig-sp-shannon-output-1.png" id="430" name="Picture"/>
                          <pic:cNvPicPr>
                            <a:picLocks noChangeArrowheads="1" noChangeAspect="1"/>
                          </pic:cNvPicPr>
                        </pic:nvPicPr>
                        <pic:blipFill>
                          <a:blip r:embed="rId428"/>
                          <a:stretch>
                            <a:fillRect/>
                          </a:stretch>
                        </pic:blipFill>
                        <pic:spPr bwMode="auto">
                          <a:xfrm>
                            <a:off x="0" y="0"/>
                            <a:ext cx="5334000" cy="3798246"/>
                          </a:xfrm>
                          <a:prstGeom prst="rect">
                            <a:avLst/>
                          </a:prstGeom>
                          <a:noFill/>
                          <a:ln w="9525">
                            <a:noFill/>
                            <a:headEnd/>
                            <a:tailEnd/>
                          </a:ln>
                        </pic:spPr>
                      </pic:pic>
                    </a:graphicData>
                  </a:graphic>
                </wp:inline>
              </w:drawing>
            </w:r>
          </w:p>
          <w:p>
            <w:pPr>
              <w:jc w:val="center"/>
            </w:pPr>
            <w:pPr>
              <w:jc w:val="start"/>
              <w:spacing w:before="200"/>
              <w:pStyle w:val="ImageCaption"/>
            </w:pPr>
            <w:r>
              <w:t xml:space="preserve">Рис. 4.9: Динаміка індексу S&amp;P 500 та ентропії Шеннона</w:t>
            </w:r>
          </w:p>
          <w:bookmarkEnd w:id="431"/>
        </w:tc>
      </w:tr>
    </w:tbl>
    <w:p>
      <w:pPr>
        <w:pStyle w:val="BodyText"/>
      </w:pPr>
      <w:r>
        <w:t xml:space="preserve">Як ми можемо бачити з представленого рисунку, ентропія Шеннона реагує спадом на кризові періоди індексу S&amp;P 500, що вказує на приріст ступеня кореляції системи, її детермінованості.</w:t>
      </w:r>
    </w:p>
    <w:bookmarkEnd w:id="432"/>
    <w:bookmarkStart w:id="437" w:name="Xd330af308d2472094a0e0c6868e50c66da21798"/>
    <w:p>
      <w:pPr>
        <w:pStyle w:val="Heading3"/>
      </w:pPr>
      <w:r>
        <w:t xml:space="preserve">4.2.5 Розрахунок інформаційного показника Фішера</w:t>
      </w:r>
    </w:p>
    <w:p>
      <w:pPr>
        <w:pStyle w:val="FirstParagraph"/>
      </w:pPr>
      <w:r>
        <w:t xml:space="preserve">Перш за все задаємо параметри для розрахунків:</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(time_ser_1.values)   </w:t>
      </w:r>
      <w:r>
        <w:rPr>
          <w:rStyle w:val="CommentTok"/>
        </w:rPr>
        <w:t xml:space="preserve"># довжина самого ряду  </w:t>
      </w:r>
      <w:r>
        <w:br/>
      </w:r>
      <w:r>
        <w:rPr>
          <w:rStyle w:val="NormalTok"/>
        </w:rPr>
        <w:t xml:space="preserve">m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w:t>
      </w:r>
      <w:r>
        <w:br/>
      </w:r>
      <w:r>
        <w:br/>
      </w:r>
      <w:r>
        <w:rPr>
          <w:rStyle w:val="NormalTok"/>
        </w:rPr>
        <w:t xml:space="preserve">fisher </w:t>
      </w:r>
      <w:r>
        <w:rPr>
          <w:rStyle w:val="OperatorTok"/>
        </w:rPr>
        <w:t xml:space="preserve">=</w:t>
      </w:r>
      <w:r>
        <w:rPr>
          <w:rStyle w:val="NormalTok"/>
        </w:rPr>
        <w:t xml:space="preserve"> []                       </w:t>
      </w:r>
      <w:r>
        <w:rPr>
          <w:rStyle w:val="CommentTok"/>
        </w:rPr>
        <w:t xml:space="preserve"># інформація Фішера</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time_ser_1.iloc[i:i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fish_inf, _ </w:t>
      </w:r>
      <w:r>
        <w:rPr>
          <w:rStyle w:val="OperatorTok"/>
        </w:rPr>
        <w:t xml:space="preserve">=</w:t>
      </w:r>
      <w:r>
        <w:rPr>
          <w:rStyle w:val="NormalTok"/>
        </w:rPr>
        <w:t xml:space="preserve"> nk.fisher_information(signal</w:t>
      </w:r>
      <w:r>
        <w:rPr>
          <w:rStyle w:val="OperatorTok"/>
        </w:rPr>
        <w:t xml:space="preserve">=</w:t>
      </w:r>
      <w:r>
        <w:rPr>
          <w:rStyle w:val="NormalTok"/>
        </w:rPr>
        <w:t xml:space="preserve">fragm,</w:t>
      </w:r>
      <w:r>
        <w:br/>
      </w:r>
      <w:r>
        <w:rPr>
          <w:rStyle w:val="NormalTok"/>
        </w:rPr>
        <w:t xml:space="preserve">                                        dimension</w:t>
      </w:r>
      <w:r>
        <w:rPr>
          <w:rStyle w:val="OperatorTok"/>
        </w:rPr>
        <w:t xml:space="preserve">=</w:t>
      </w:r>
      <w:r>
        <w:rPr>
          <w:rStyle w:val="NormalTok"/>
        </w:rPr>
        <w:t xml:space="preserve">m, </w:t>
      </w:r>
      <w:r>
        <w:br/>
      </w:r>
      <w:r>
        <w:rPr>
          <w:rStyle w:val="NormalTok"/>
        </w:rPr>
        <w:t xml:space="preserve">                                        delay</w:t>
      </w:r>
      <w:r>
        <w:rPr>
          <w:rStyle w:val="OperatorTok"/>
        </w:rPr>
        <w:t xml:space="preserve">=</w:t>
      </w:r>
      <w:r>
        <w:rPr>
          <w:rStyle w:val="NormalTok"/>
        </w:rPr>
        <w:t xml:space="preserve">tau) </w:t>
      </w:r>
      <w:r>
        <w:br/>
      </w:r>
      <w:r>
        <w:br/>
      </w:r>
      <w:r>
        <w:rPr>
          <w:rStyle w:val="NormalTok"/>
        </w:rPr>
        <w:t xml:space="preserve">    </w:t>
      </w:r>
      <w:r>
        <w:rPr>
          <w:rStyle w:val="CommentTok"/>
        </w:rPr>
        <w:t xml:space="preserve"># та додаємо результат до масиву значень</w:t>
      </w:r>
      <w:r>
        <w:br/>
      </w:r>
      <w:r>
        <w:rPr>
          <w:rStyle w:val="NormalTok"/>
        </w:rPr>
        <w:t xml:space="preserve">    fisher.append(fish_inf)</w:t>
      </w:r>
    </w:p>
    <w:p>
      <w:pPr>
        <w:pStyle w:val="SourceCode"/>
      </w:pPr>
      <w:r>
        <w:rPr>
          <w:rStyle w:val="VerbatimChar"/>
        </w:rPr>
        <w:t xml:space="preserve"> 70%|███████   | 1530/2177 [00:00&lt;00:00, 5211.71it/s]100%|██████████| 2177/2177 [00:00&lt;00:00, 5182.18it/s]</w:t>
      </w:r>
    </w:p>
    <w:p>
      <w:pPr>
        <w:pStyle w:val="SourceCode"/>
      </w:pPr>
      <w:r>
        <w:rPr>
          <w:rStyle w:val="NormalTok"/>
        </w:rPr>
        <w:t xml:space="preserve">np.savetxt(</w:t>
      </w:r>
      <w:r>
        <w:rPr>
          <w:rStyle w:val="SpecialStringTok"/>
        </w:rPr>
        <w:t xml:space="preserve">f"fisher_inf_name=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_dimension=</w:t>
      </w:r>
      <w:r>
        <w:rPr>
          <w:rStyle w:val="SpecialCharTok"/>
        </w:rPr>
        <w:t xml:space="preserve">{</w:t>
      </w:r>
      <w:r>
        <w:rPr>
          <w:rStyle w:val="NormalTok"/>
        </w:rPr>
        <w:t xml:space="preserve">m</w:t>
      </w:r>
      <w:r>
        <w:rPr>
          <w:rStyle w:val="SpecialCharTok"/>
        </w:rPr>
        <w:t xml:space="preserve">}</w:t>
      </w:r>
      <w:r>
        <w:rPr>
          <w:rStyle w:val="SpecialStringTok"/>
        </w:rPr>
        <w:t xml:space="preserve">_delay=</w:t>
      </w:r>
      <w:r>
        <w:rPr>
          <w:rStyle w:val="SpecialCharTok"/>
        </w:rPr>
        <w:t xml:space="preserve">{</w:t>
      </w:r>
      <w:r>
        <w:rPr>
          <w:rStyle w:val="NormalTok"/>
        </w:rPr>
        <w:t xml:space="preserve">tau</w:t>
      </w:r>
      <w:r>
        <w:rPr>
          <w:rStyle w:val="SpecialCharTok"/>
        </w:rPr>
        <w:t xml:space="preserve">}</w:t>
      </w:r>
      <w:r>
        <w:rPr>
          <w:rStyle w:val="SpecialStringTok"/>
        </w:rPr>
        <w:t xml:space="preserve">.txt"</w:t>
      </w:r>
      <w:r>
        <w:rPr>
          <w:rStyle w:val="NormalTok"/>
        </w:rPr>
        <w:t xml:space="preserve">, fisher)</w:t>
      </w:r>
    </w:p>
    <w:p>
      <w:pPr>
        <w:pStyle w:val="SourceCode"/>
      </w:pPr>
      <w:r>
        <w:rPr>
          <w:rStyle w:val="NormalTok"/>
        </w:rPr>
        <w:t xml:space="preserve">values_plot </w:t>
      </w:r>
      <w:r>
        <w:rPr>
          <w:rStyle w:val="OperatorTok"/>
        </w:rPr>
        <w:t xml:space="preserve">=</w:t>
      </w:r>
      <w:r>
        <w:rPr>
          <w:rStyle w:val="NormalTok"/>
        </w:rPr>
        <w:t xml:space="preserve"> time_ser_1.values[window:length:tstep], fisher</w:t>
      </w:r>
      <w:r>
        <w:br/>
      </w:r>
      <w:r>
        <w:rPr>
          <w:rStyle w:val="NormalTok"/>
        </w:rPr>
        <w:t xml:space="preserve">ylabels </w:t>
      </w:r>
      <w:r>
        <w:rPr>
          <w:rStyle w:val="OperatorTok"/>
        </w:rPr>
        <w:t xml:space="preserve">=</w:t>
      </w:r>
      <w:r>
        <w:rPr>
          <w:rStyle w:val="NormalTok"/>
        </w:rPr>
        <w:t xml:space="preserve"> ylabel_1, </w:t>
      </w:r>
      <w:r>
        <w:rPr>
          <w:rStyle w:val="StringTok"/>
        </w:rPr>
        <w:t xml:space="preserve">"FI"</w:t>
      </w:r>
      <w:r>
        <w:br/>
      </w:r>
      <w:r>
        <w:rPr>
          <w:rStyle w:val="NormalTok"/>
        </w:rPr>
        <w:t xml:space="preserve">file_name </w:t>
      </w:r>
      <w:r>
        <w:rPr>
          <w:rStyle w:val="OperatorTok"/>
        </w:rPr>
        <w:t xml:space="preserve">=</w:t>
      </w:r>
      <w:r>
        <w:rPr>
          <w:rStyle w:val="NormalTok"/>
        </w:rPr>
        <w:t xml:space="preserve"> </w:t>
      </w:r>
      <w:r>
        <w:rPr>
          <w:rStyle w:val="SpecialStringTok"/>
        </w:rPr>
        <w:t xml:space="preserve">f"fisher_name=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_dimension=</w:t>
      </w:r>
      <w:r>
        <w:rPr>
          <w:rStyle w:val="SpecialCharTok"/>
        </w:rPr>
        <w:t xml:space="preserve">{</w:t>
      </w:r>
      <w:r>
        <w:rPr>
          <w:rStyle w:val="NormalTok"/>
        </w:rPr>
        <w:t xml:space="preserve">m</w:t>
      </w:r>
      <w:r>
        <w:rPr>
          <w:rStyle w:val="SpecialCharTok"/>
        </w:rPr>
        <w:t xml:space="preserve">}</w:t>
      </w:r>
      <w:r>
        <w:rPr>
          <w:rStyle w:val="SpecialStringTok"/>
        </w:rPr>
        <w:t xml:space="preserve">_delay=</w:t>
      </w:r>
      <w:r>
        <w:rPr>
          <w:rStyle w:val="SpecialCharTok"/>
        </w:rPr>
        <w:t xml:space="preserve">{</w:t>
      </w:r>
      <w:r>
        <w:rPr>
          <w:rStyle w:val="NormalTok"/>
        </w:rPr>
        <w:t xml:space="preserve">tau</w:t>
      </w:r>
      <w:r>
        <w:rPr>
          <w:rStyle w:val="SpecialCharTok"/>
        </w:rPr>
        <w:t xml:space="preserve">}</w:t>
      </w:r>
      <w:r>
        <w:rPr>
          <w:rStyle w:val="SpecialStringTok"/>
        </w:rPr>
        <w:t xml:space="preserve">"</w:t>
      </w:r>
    </w:p>
    <w:p>
      <w:pPr>
        <w:pStyle w:val="SourceCode"/>
      </w:pPr>
      <w:r>
        <w:rPr>
          <w:rStyle w:val="NormalTok"/>
        </w:rPr>
        <w:t xml:space="preserve">plot_pair(time_ser_1.index[window:length:tstep], values_plot, xlabel, ylabels, file_name)</w:t>
      </w:r>
    </w:p>
    <w:tbl>
      <w:tblPr>
        <w:tblStyle w:val="Table"/>
        <w:tblW w:type="pct" w:w="5000"/>
        <w:tblLook w:firstRow="0" w:lastRow="0" w:firstColumn="0" w:lastColumn="0" w:noHBand="0" w:noVBand="0" w:val="0000"/>
        <w:jc w:val="start"/>
        <w:tblLayout w:type="fixed"/>
      </w:tblPr>
      <w:tblGrid>
        <w:gridCol w:w="7920"/>
      </w:tblGrid>
      <w:tr>
        <w:tc>
          <w:tcPr/>
          <w:bookmarkStart w:id="436" w:name="fig-sp-fisher"/>
          <w:p>
            <w:pPr>
              <w:pStyle w:val="Compact"/>
              <w:jc w:val="center"/>
            </w:pPr>
            <w:r>
              <w:drawing>
                <wp:inline>
                  <wp:extent cx="5334000" cy="3757110"/>
                  <wp:effectExtent b="0" l="0" r="0" t="0"/>
                  <wp:docPr descr="" title="" id="434" name="Picture"/>
                  <a:graphic>
                    <a:graphicData uri="http://schemas.openxmlformats.org/drawingml/2006/picture">
                      <pic:pic>
                        <pic:nvPicPr>
                          <pic:cNvPr descr="lab_4_files/figure-docx/fig-sp-fisher-output-1.png" id="435" name="Picture"/>
                          <pic:cNvPicPr>
                            <a:picLocks noChangeArrowheads="1" noChangeAspect="1"/>
                          </pic:cNvPicPr>
                        </pic:nvPicPr>
                        <pic:blipFill>
                          <a:blip r:embed="rId433"/>
                          <a:stretch>
                            <a:fillRect/>
                          </a:stretch>
                        </pic:blipFill>
                        <pic:spPr bwMode="auto">
                          <a:xfrm>
                            <a:off x="0" y="0"/>
                            <a:ext cx="5334000" cy="3757110"/>
                          </a:xfrm>
                          <a:prstGeom prst="rect">
                            <a:avLst/>
                          </a:prstGeom>
                          <a:noFill/>
                          <a:ln w="9525">
                            <a:noFill/>
                            <a:headEnd/>
                            <a:tailEnd/>
                          </a:ln>
                        </pic:spPr>
                      </pic:pic>
                    </a:graphicData>
                  </a:graphic>
                </wp:inline>
              </w:drawing>
            </w:r>
          </w:p>
          <w:p>
            <w:pPr>
              <w:jc w:val="center"/>
            </w:pPr>
            <w:pPr>
              <w:jc w:val="start"/>
              <w:spacing w:before="200"/>
              <w:pStyle w:val="ImageCaption"/>
            </w:pPr>
            <w:r>
              <w:t xml:space="preserve">Рис. 4.10: Динаміка індексу S&amp;P 500 та інформаційного показника Фішера</w:t>
            </w:r>
          </w:p>
          <w:bookmarkEnd w:id="436"/>
        </w:tc>
      </w:tr>
    </w:tbl>
    <w:p>
      <w:pPr>
        <w:pStyle w:val="BodyText"/>
      </w:pPr>
      <w:r>
        <w:t xml:space="preserve">З</w:t>
      </w:r>
      <w:r>
        <w:t xml:space="preserve"> </w:t>
      </w:r>
      <w:hyperlink w:anchor="fig-sp-fisher">
        <w:r>
          <w:rPr>
            <w:rStyle w:val="Hyperlink"/>
          </w:rPr>
          <w:t xml:space="preserve">Рис. 4.10</w:t>
        </w:r>
      </w:hyperlink>
      <w:r>
        <w:t xml:space="preserve"> </w:t>
      </w:r>
      <w:r>
        <w:t xml:space="preserve">видно, що показник Фішера спадає у кризові та передкризові періоди, що говорить про спад кількості необхідної для опису самоорганізованої динаміки фінансових криз інформації, зростання корельованості між діями трейдерів на ринку.</w:t>
      </w:r>
    </w:p>
    <w:bookmarkEnd w:id="437"/>
    <w:bookmarkStart w:id="442" w:name="обчислення-часу-декореляції"/>
    <w:p>
      <w:pPr>
        <w:pStyle w:val="Heading3"/>
      </w:pPr>
      <w:r>
        <w:t xml:space="preserve">4.2.6 Обчислення часу декореляції</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(time_ser_1.values)   </w:t>
      </w:r>
      <w:r>
        <w:rPr>
          <w:rStyle w:val="CommentTok"/>
        </w:rPr>
        <w:t xml:space="preserve"># довжина самого ряду </w:t>
      </w:r>
      <w:r>
        <w:br/>
      </w:r>
      <w:r>
        <w:br/>
      </w:r>
      <w:r>
        <w:rPr>
          <w:rStyle w:val="NormalTok"/>
        </w:rPr>
        <w:t xml:space="preserve">decorrelation_time </w:t>
      </w:r>
      <w:r>
        <w:rPr>
          <w:rStyle w:val="OperatorTok"/>
        </w:rPr>
        <w:t xml:space="preserve">=</w:t>
      </w:r>
      <w:r>
        <w:rPr>
          <w:rStyle w:val="NormalTok"/>
        </w:rPr>
        <w:t xml:space="preserve"> []           </w:t>
      </w:r>
      <w:r>
        <w:rPr>
          <w:rStyle w:val="CommentTok"/>
        </w:rPr>
        <w:t xml:space="preserve"># час декореляції</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time_ser_1.iloc[i:i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dec_time, _ </w:t>
      </w:r>
      <w:r>
        <w:rPr>
          <w:rStyle w:val="OperatorTok"/>
        </w:rPr>
        <w:t xml:space="preserve">=</w:t>
      </w:r>
      <w:r>
        <w:rPr>
          <w:rStyle w:val="NormalTok"/>
        </w:rPr>
        <w:t xml:space="preserve"> nk.complexity_decorrelation(fragm) </w:t>
      </w:r>
      <w:r>
        <w:br/>
      </w:r>
      <w:r>
        <w:br/>
      </w:r>
      <w:r>
        <w:rPr>
          <w:rStyle w:val="NormalTok"/>
        </w:rPr>
        <w:t xml:space="preserve">    </w:t>
      </w:r>
      <w:r>
        <w:rPr>
          <w:rStyle w:val="CommentTok"/>
        </w:rPr>
        <w:t xml:space="preserve"># та додаємо результат до масиву значень</w:t>
      </w:r>
      <w:r>
        <w:br/>
      </w:r>
      <w:r>
        <w:rPr>
          <w:rStyle w:val="NormalTok"/>
        </w:rPr>
        <w:t xml:space="preserve">    decorrelation_time.append(dec_time)</w:t>
      </w:r>
    </w:p>
    <w:p>
      <w:pPr>
        <w:pStyle w:val="SourceCode"/>
      </w:pPr>
      <w:r>
        <w:rPr>
          <w:rStyle w:val="VerbatimChar"/>
        </w:rPr>
        <w:t xml:space="preserve">100%|██████████| 2177/2177 [00:00&lt;00:00, 2615.98it/s]</w:t>
      </w:r>
    </w:p>
    <w:p>
      <w:pPr>
        <w:pStyle w:val="SourceCode"/>
      </w:pPr>
      <w:r>
        <w:rPr>
          <w:rStyle w:val="NormalTok"/>
        </w:rPr>
        <w:t xml:space="preserve">np.savetxt(</w:t>
      </w:r>
      <w:r>
        <w:rPr>
          <w:rStyle w:val="SpecialStringTok"/>
        </w:rPr>
        <w:t xml:space="preserve">f"dec_time_name=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decorrelation_time)</w:t>
      </w:r>
    </w:p>
    <w:p>
      <w:pPr>
        <w:pStyle w:val="SourceCode"/>
      </w:pPr>
      <w:r>
        <w:rPr>
          <w:rStyle w:val="NormalTok"/>
        </w:rPr>
        <w:t xml:space="preserve">values_plot </w:t>
      </w:r>
      <w:r>
        <w:rPr>
          <w:rStyle w:val="OperatorTok"/>
        </w:rPr>
        <w:t xml:space="preserve">=</w:t>
      </w:r>
      <w:r>
        <w:rPr>
          <w:rStyle w:val="NormalTok"/>
        </w:rPr>
        <w:t xml:space="preserve"> time_ser_1.values[window:length:tstep], decorrelation_time</w:t>
      </w:r>
      <w:r>
        <w:br/>
      </w:r>
      <w:r>
        <w:rPr>
          <w:rStyle w:val="NormalTok"/>
        </w:rPr>
        <w:t xml:space="preserve">ylabels </w:t>
      </w:r>
      <w:r>
        <w:rPr>
          <w:rStyle w:val="OperatorTok"/>
        </w:rPr>
        <w:t xml:space="preserve">=</w:t>
      </w:r>
      <w:r>
        <w:rPr>
          <w:rStyle w:val="NormalTok"/>
        </w:rPr>
        <w:t xml:space="preserve"> ylabel_1, </w:t>
      </w:r>
      <w:r>
        <w:rPr>
          <w:rStyle w:val="StringTok"/>
        </w:rPr>
        <w:t xml:space="preserve">"DT"</w:t>
      </w:r>
      <w:r>
        <w:br/>
      </w:r>
      <w:r>
        <w:rPr>
          <w:rStyle w:val="NormalTok"/>
        </w:rPr>
        <w:t xml:space="preserve">file_name </w:t>
      </w:r>
      <w:r>
        <w:rPr>
          <w:rStyle w:val="OperatorTok"/>
        </w:rPr>
        <w:t xml:space="preserve">=</w:t>
      </w:r>
      <w:r>
        <w:rPr>
          <w:rStyle w:val="NormalTok"/>
        </w:rPr>
        <w:t xml:space="preserve"> </w:t>
      </w:r>
      <w:r>
        <w:rPr>
          <w:rStyle w:val="SpecialStringTok"/>
        </w:rPr>
        <w:t xml:space="preserve">f"dec_time_name=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SourceCode"/>
      </w:pPr>
      <w:r>
        <w:rPr>
          <w:rStyle w:val="NormalTok"/>
        </w:rPr>
        <w:t xml:space="preserve">plot_pair(time_ser_1.index[window:length:tstep], values_plot, </w:t>
      </w:r>
      <w:r>
        <w:br/>
      </w:r>
      <w:r>
        <w:rPr>
          <w:rStyle w:val="NormalTok"/>
        </w:rPr>
        <w:t xml:space="preserve">            xlabel, ylabels, file_name)</w:t>
      </w:r>
    </w:p>
    <w:tbl>
      <w:tblPr>
        <w:tblStyle w:val="Table"/>
        <w:tblW w:type="pct" w:w="5000"/>
        <w:tblLook w:firstRow="0" w:lastRow="0" w:firstColumn="0" w:lastColumn="0" w:noHBand="0" w:noVBand="0" w:val="0000"/>
        <w:jc w:val="start"/>
        <w:tblLayout w:type="fixed"/>
      </w:tblPr>
      <w:tblGrid>
        <w:gridCol w:w="7920"/>
      </w:tblGrid>
      <w:tr>
        <w:tc>
          <w:tcPr/>
          <w:bookmarkStart w:id="441" w:name="fig-sp-dt"/>
          <w:p>
            <w:pPr>
              <w:pStyle w:val="Compact"/>
              <w:jc w:val="center"/>
            </w:pPr>
            <w:r>
              <w:drawing>
                <wp:inline>
                  <wp:extent cx="5334000" cy="3841040"/>
                  <wp:effectExtent b="0" l="0" r="0" t="0"/>
                  <wp:docPr descr="" title="" id="439" name="Picture"/>
                  <a:graphic>
                    <a:graphicData uri="http://schemas.openxmlformats.org/drawingml/2006/picture">
                      <pic:pic>
                        <pic:nvPicPr>
                          <pic:cNvPr descr="lab_4_files/figure-docx/fig-sp-dt-output-1.png" id="440" name="Picture"/>
                          <pic:cNvPicPr>
                            <a:picLocks noChangeArrowheads="1" noChangeAspect="1"/>
                          </pic:cNvPicPr>
                        </pic:nvPicPr>
                        <pic:blipFill>
                          <a:blip r:embed="rId438"/>
                          <a:stretch>
                            <a:fillRect/>
                          </a:stretch>
                        </pic:blipFill>
                        <pic:spPr bwMode="auto">
                          <a:xfrm>
                            <a:off x="0" y="0"/>
                            <a:ext cx="5334000" cy="3841040"/>
                          </a:xfrm>
                          <a:prstGeom prst="rect">
                            <a:avLst/>
                          </a:prstGeom>
                          <a:noFill/>
                          <a:ln w="9525">
                            <a:noFill/>
                            <a:headEnd/>
                            <a:tailEnd/>
                          </a:ln>
                        </pic:spPr>
                      </pic:pic>
                    </a:graphicData>
                  </a:graphic>
                </wp:inline>
              </w:drawing>
            </w:r>
          </w:p>
          <w:p>
            <w:pPr>
              <w:jc w:val="center"/>
            </w:pPr>
            <w:pPr>
              <w:jc w:val="start"/>
              <w:spacing w:before="200"/>
              <w:pStyle w:val="ImageCaption"/>
            </w:pPr>
            <w:r>
              <w:t xml:space="preserve">Рис. 4.11: Динаміка індексу S&amp;P 500 та часу декореляції</w:t>
            </w:r>
          </w:p>
          <w:bookmarkEnd w:id="441"/>
        </w:tc>
      </w:tr>
    </w:tbl>
    <w:p>
      <w:pPr>
        <w:pStyle w:val="BodyText"/>
      </w:pPr>
      <w:r>
        <w:t xml:space="preserve">Час декореляції зростає у передкраховий період, що вказує на посилення кореляції системи в цей період.</w:t>
      </w:r>
    </w:p>
    <w:bookmarkEnd w:id="442"/>
    <w:bookmarkStart w:id="447" w:name="обчислення-відносної-шорсткості"/>
    <w:p>
      <w:pPr>
        <w:pStyle w:val="Heading3"/>
      </w:pPr>
      <w:r>
        <w:t xml:space="preserve">4.2.7 Обчислення відносної шорсткості</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(time_ser_1.values)   </w:t>
      </w:r>
      <w:r>
        <w:rPr>
          <w:rStyle w:val="CommentTok"/>
        </w:rPr>
        <w:t xml:space="preserve"># довжина самого ряду </w:t>
      </w:r>
      <w:r>
        <w:br/>
      </w:r>
      <w:r>
        <w:br/>
      </w:r>
      <w:r>
        <w:rPr>
          <w:rStyle w:val="NormalTok"/>
        </w:rPr>
        <w:t xml:space="preserve">relative_roughness </w:t>
      </w:r>
      <w:r>
        <w:rPr>
          <w:rStyle w:val="OperatorTok"/>
        </w:rPr>
        <w:t xml:space="preserve">=</w:t>
      </w:r>
      <w:r>
        <w:rPr>
          <w:rStyle w:val="NormalTok"/>
        </w:rPr>
        <w:t xml:space="preserve"> []           </w:t>
      </w:r>
      <w:r>
        <w:rPr>
          <w:rStyle w:val="CommentTok"/>
        </w:rPr>
        <w:t xml:space="preserve"># відносна шорсткість</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time_ser_1.iloc[i:i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rr, _ </w:t>
      </w:r>
      <w:r>
        <w:rPr>
          <w:rStyle w:val="OperatorTok"/>
        </w:rPr>
        <w:t xml:space="preserve">=</w:t>
      </w:r>
      <w:r>
        <w:rPr>
          <w:rStyle w:val="NormalTok"/>
        </w:rPr>
        <w:t xml:space="preserve"> nk.complexity_relativeroughness(fragm) </w:t>
      </w:r>
      <w:r>
        <w:br/>
      </w:r>
      <w:r>
        <w:br/>
      </w:r>
      <w:r>
        <w:rPr>
          <w:rStyle w:val="NormalTok"/>
        </w:rPr>
        <w:t xml:space="preserve">    </w:t>
      </w:r>
      <w:r>
        <w:rPr>
          <w:rStyle w:val="CommentTok"/>
        </w:rPr>
        <w:t xml:space="preserve"># та додаємо результат до масиву значень</w:t>
      </w:r>
      <w:r>
        <w:br/>
      </w:r>
      <w:r>
        <w:rPr>
          <w:rStyle w:val="NormalTok"/>
        </w:rPr>
        <w:t xml:space="preserve">    relative_roughness.append(rr)</w:t>
      </w:r>
    </w:p>
    <w:p>
      <w:pPr>
        <w:pStyle w:val="SourceCode"/>
      </w:pPr>
      <w:r>
        <w:rPr>
          <w:rStyle w:val="VerbatimChar"/>
        </w:rPr>
        <w:t xml:space="preserve">100%|██████████| 2177/2177 [00:00&lt;00:00, 2801.18it/s]</w:t>
      </w:r>
    </w:p>
    <w:p>
      <w:pPr>
        <w:pStyle w:val="SourceCode"/>
      </w:pPr>
      <w:r>
        <w:rPr>
          <w:rStyle w:val="NormalTok"/>
        </w:rPr>
        <w:t xml:space="preserve">np.savetxt(</w:t>
      </w:r>
      <w:r>
        <w:rPr>
          <w:rStyle w:val="SpecialStringTok"/>
        </w:rPr>
        <w:t xml:space="preserve">f"rel_rough_name=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relative_roughness)</w:t>
      </w:r>
    </w:p>
    <w:p>
      <w:pPr>
        <w:pStyle w:val="SourceCode"/>
      </w:pPr>
      <w:r>
        <w:rPr>
          <w:rStyle w:val="NormalTok"/>
        </w:rPr>
        <w:t xml:space="preserve">values_plot </w:t>
      </w:r>
      <w:r>
        <w:rPr>
          <w:rStyle w:val="OperatorTok"/>
        </w:rPr>
        <w:t xml:space="preserve">=</w:t>
      </w:r>
      <w:r>
        <w:rPr>
          <w:rStyle w:val="NormalTok"/>
        </w:rPr>
        <w:t xml:space="preserve"> time_ser_1.values[window:length:tstep], relative_roughness</w:t>
      </w:r>
      <w:r>
        <w:br/>
      </w:r>
      <w:r>
        <w:rPr>
          <w:rStyle w:val="NormalTok"/>
        </w:rPr>
        <w:t xml:space="preserve">ylabels </w:t>
      </w:r>
      <w:r>
        <w:rPr>
          <w:rStyle w:val="OperatorTok"/>
        </w:rPr>
        <w:t xml:space="preserve">=</w:t>
      </w:r>
      <w:r>
        <w:rPr>
          <w:rStyle w:val="NormalTok"/>
        </w:rPr>
        <w:t xml:space="preserve"> ylabel_1, </w:t>
      </w:r>
      <w:r>
        <w:rPr>
          <w:rStyle w:val="StringTok"/>
        </w:rPr>
        <w:t xml:space="preserve">"RR"</w:t>
      </w:r>
      <w:r>
        <w:br/>
      </w:r>
      <w:r>
        <w:rPr>
          <w:rStyle w:val="NormalTok"/>
        </w:rPr>
        <w:t xml:space="preserve">file_name </w:t>
      </w:r>
      <w:r>
        <w:rPr>
          <w:rStyle w:val="OperatorTok"/>
        </w:rPr>
        <w:t xml:space="preserve">=</w:t>
      </w:r>
      <w:r>
        <w:rPr>
          <w:rStyle w:val="NormalTok"/>
        </w:rPr>
        <w:t xml:space="preserve"> </w:t>
      </w:r>
      <w:r>
        <w:rPr>
          <w:rStyle w:val="SpecialStringTok"/>
        </w:rPr>
        <w:t xml:space="preserve">f"rel_rough=</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SourceCode"/>
      </w:pPr>
      <w:r>
        <w:rPr>
          <w:rStyle w:val="NormalTok"/>
        </w:rPr>
        <w:t xml:space="preserve">plot_pair(time_ser_1.index[window:length:tstep], values_plot, </w:t>
      </w:r>
      <w:r>
        <w:br/>
      </w:r>
      <w:r>
        <w:rPr>
          <w:rStyle w:val="NormalTok"/>
        </w:rPr>
        <w:t xml:space="preserve">            xlabel, ylabels, file_name)</w:t>
      </w:r>
    </w:p>
    <w:tbl>
      <w:tblPr>
        <w:tblStyle w:val="Table"/>
        <w:tblW w:type="pct" w:w="5000"/>
        <w:tblLook w:firstRow="0" w:lastRow="0" w:firstColumn="0" w:lastColumn="0" w:noHBand="0" w:noVBand="0" w:val="0000"/>
        <w:jc w:val="start"/>
        <w:tblLayout w:type="fixed"/>
      </w:tblPr>
      <w:tblGrid>
        <w:gridCol w:w="7920"/>
      </w:tblGrid>
      <w:tr>
        <w:tc>
          <w:tcPr/>
          <w:bookmarkStart w:id="446" w:name="fig-sp-rr"/>
          <w:p>
            <w:pPr>
              <w:pStyle w:val="Compact"/>
              <w:jc w:val="center"/>
            </w:pPr>
            <w:r>
              <w:drawing>
                <wp:inline>
                  <wp:extent cx="5334000" cy="3810993"/>
                  <wp:effectExtent b="0" l="0" r="0" t="0"/>
                  <wp:docPr descr="" title="" id="444" name="Picture"/>
                  <a:graphic>
                    <a:graphicData uri="http://schemas.openxmlformats.org/drawingml/2006/picture">
                      <pic:pic>
                        <pic:nvPicPr>
                          <pic:cNvPr descr="lab_4_files/figure-docx/fig-sp-rr-output-1.png" id="445" name="Picture"/>
                          <pic:cNvPicPr>
                            <a:picLocks noChangeArrowheads="1" noChangeAspect="1"/>
                          </pic:cNvPicPr>
                        </pic:nvPicPr>
                        <pic:blipFill>
                          <a:blip r:embed="rId443"/>
                          <a:stretch>
                            <a:fillRect/>
                          </a:stretch>
                        </pic:blipFill>
                        <pic:spPr bwMode="auto">
                          <a:xfrm>
                            <a:off x="0" y="0"/>
                            <a:ext cx="5334000" cy="3810993"/>
                          </a:xfrm>
                          <a:prstGeom prst="rect">
                            <a:avLst/>
                          </a:prstGeom>
                          <a:noFill/>
                          <a:ln w="9525">
                            <a:noFill/>
                            <a:headEnd/>
                            <a:tailEnd/>
                          </a:ln>
                        </pic:spPr>
                      </pic:pic>
                    </a:graphicData>
                  </a:graphic>
                </wp:inline>
              </w:drawing>
            </w:r>
          </w:p>
          <w:p>
            <w:pPr>
              <w:jc w:val="center"/>
            </w:pPr>
            <w:pPr>
              <w:jc w:val="start"/>
              <w:spacing w:before="200"/>
              <w:pStyle w:val="ImageCaption"/>
            </w:pPr>
            <w:r>
              <w:t xml:space="preserve">Рис. 4.12: Динаміка індексу S&amp;P 500 та</w:t>
            </w:r>
            <w:r>
              <w:t xml:space="preserve"> </w:t>
            </w:r>
            <w:r>
              <w:t xml:space="preserve">показника відносної шорсткості</w:t>
            </w:r>
          </w:p>
          <w:bookmarkEnd w:id="446"/>
        </w:tc>
      </w:tr>
    </w:tbl>
    <w:p>
      <w:pPr>
        <w:pStyle w:val="BodyText"/>
      </w:pPr>
      <w:r>
        <w:t xml:space="preserve">Показник відносної шорсткості демонструє, що крахові події як, наприклад, у 2015, 2016, 2019, 2020 та 2023 роках характеризуються зростанням шорсткості. Подібного роду поведінка є індикатором зростання шумової активності ринку: кореляційних характеристик та загальної варіації ринку в цілому.</w:t>
      </w:r>
    </w:p>
    <w:bookmarkEnd w:id="447"/>
    <w:bookmarkStart w:id="452" w:name="розрахунок-показників-складності-хьорта"/>
    <w:p>
      <w:pPr>
        <w:pStyle w:val="Heading3"/>
      </w:pPr>
      <w:r>
        <w:t xml:space="preserve">4.2.8 Розрахунок показників складності Хьорта</w:t>
      </w:r>
    </w:p>
    <w:p>
      <w:pPr>
        <w:pStyle w:val="FirstParagraph"/>
      </w:pPr>
      <w:r>
        <w:t xml:space="preserve">Завершуємо хід роботи показниками складності Хьорта:</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(time_ser_1.values)   </w:t>
      </w:r>
      <w:r>
        <w:rPr>
          <w:rStyle w:val="CommentTok"/>
        </w:rPr>
        <w:t xml:space="preserve"># довжина самого ряду </w:t>
      </w:r>
      <w:r>
        <w:br/>
      </w:r>
      <w:r>
        <w:br/>
      </w:r>
      <w:r>
        <w:rPr>
          <w:rStyle w:val="NormalTok"/>
        </w:rPr>
        <w:t xml:space="preserve">activity </w:t>
      </w:r>
      <w:r>
        <w:rPr>
          <w:rStyle w:val="OperatorTok"/>
        </w:rPr>
        <w:t xml:space="preserve">=</w:t>
      </w:r>
      <w:r>
        <w:rPr>
          <w:rStyle w:val="NormalTok"/>
        </w:rPr>
        <w:t xml:space="preserve"> []                     </w:t>
      </w:r>
      <w:r>
        <w:rPr>
          <w:rStyle w:val="CommentTok"/>
        </w:rPr>
        <w:t xml:space="preserve"># параметр активності</w:t>
      </w:r>
      <w:r>
        <w:br/>
      </w:r>
      <w:r>
        <w:rPr>
          <w:rStyle w:val="NormalTok"/>
        </w:rPr>
        <w:t xml:space="preserve">mobility </w:t>
      </w:r>
      <w:r>
        <w:rPr>
          <w:rStyle w:val="OperatorTok"/>
        </w:rPr>
        <w:t xml:space="preserve">=</w:t>
      </w:r>
      <w:r>
        <w:rPr>
          <w:rStyle w:val="NormalTok"/>
        </w:rPr>
        <w:t xml:space="preserve"> []                     </w:t>
      </w:r>
      <w:r>
        <w:rPr>
          <w:rStyle w:val="CommentTok"/>
        </w:rPr>
        <w:t xml:space="preserve"># параметр рухливості</w:t>
      </w:r>
      <w:r>
        <w:br/>
      </w:r>
      <w:r>
        <w:rPr>
          <w:rStyle w:val="NormalTok"/>
        </w:rPr>
        <w:t xml:space="preserve">complexity </w:t>
      </w:r>
      <w:r>
        <w:rPr>
          <w:rStyle w:val="OperatorTok"/>
        </w:rPr>
        <w:t xml:space="preserve">=</w:t>
      </w:r>
      <w:r>
        <w:rPr>
          <w:rStyle w:val="NormalTok"/>
        </w:rPr>
        <w:t xml:space="preserve"> []                   </w:t>
      </w:r>
      <w:r>
        <w:rPr>
          <w:rStyle w:val="CommentTok"/>
        </w:rPr>
        <w:t xml:space="preserve"># параметр складності</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time_ser_1.iloc[i:i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показники складності Хьорта</w:t>
      </w:r>
      <w:r>
        <w:br/>
      </w:r>
      <w:r>
        <w:rPr>
          <w:rStyle w:val="NormalTok"/>
        </w:rPr>
        <w:t xml:space="preserve">    cmpl, info </w:t>
      </w:r>
      <w:r>
        <w:rPr>
          <w:rStyle w:val="OperatorTok"/>
        </w:rPr>
        <w:t xml:space="preserve">=</w:t>
      </w:r>
      <w:r>
        <w:rPr>
          <w:rStyle w:val="NormalTok"/>
        </w:rPr>
        <w:t xml:space="preserve"> nk.complexity_hjorth(fragm) </w:t>
      </w:r>
      <w:r>
        <w:br/>
      </w:r>
      <w:r>
        <w:br/>
      </w:r>
      <w:r>
        <w:rPr>
          <w:rStyle w:val="NormalTok"/>
        </w:rPr>
        <w:t xml:space="preserve">    </w:t>
      </w:r>
      <w:r>
        <w:rPr>
          <w:rStyle w:val="CommentTok"/>
        </w:rPr>
        <w:t xml:space="preserve"># та додаємо результат до масиву значень</w:t>
      </w:r>
      <w:r>
        <w:br/>
      </w:r>
      <w:r>
        <w:rPr>
          <w:rStyle w:val="NormalTok"/>
        </w:rPr>
        <w:t xml:space="preserve">    activity.append(info[</w:t>
      </w:r>
      <w:r>
        <w:rPr>
          <w:rStyle w:val="StringTok"/>
        </w:rPr>
        <w:t xml:space="preserve">'Activity'</w:t>
      </w:r>
      <w:r>
        <w:rPr>
          <w:rStyle w:val="NormalTok"/>
        </w:rPr>
        <w:t xml:space="preserve">])</w:t>
      </w:r>
      <w:r>
        <w:br/>
      </w:r>
      <w:r>
        <w:rPr>
          <w:rStyle w:val="NormalTok"/>
        </w:rPr>
        <w:t xml:space="preserve">    mobility.append(info[</w:t>
      </w:r>
      <w:r>
        <w:rPr>
          <w:rStyle w:val="StringTok"/>
        </w:rPr>
        <w:t xml:space="preserve">'Mobility'</w:t>
      </w:r>
      <w:r>
        <w:rPr>
          <w:rStyle w:val="NormalTok"/>
        </w:rPr>
        <w:t xml:space="preserve">])</w:t>
      </w:r>
      <w:r>
        <w:br/>
      </w:r>
      <w:r>
        <w:rPr>
          <w:rStyle w:val="NormalTok"/>
        </w:rPr>
        <w:t xml:space="preserve">    complexity.append(cmpl)</w:t>
      </w:r>
    </w:p>
    <w:p>
      <w:pPr>
        <w:pStyle w:val="SourceCode"/>
      </w:pPr>
      <w:r>
        <w:rPr>
          <w:rStyle w:val="VerbatimChar"/>
        </w:rPr>
        <w:t xml:space="preserve">100%|██████████| 2177/2177 [00:00&lt;00:00, 4379.30it/s]</w:t>
      </w:r>
    </w:p>
    <w:p>
      <w:pPr>
        <w:pStyle w:val="SourceCode"/>
      </w:pPr>
      <w:r>
        <w:rPr>
          <w:rStyle w:val="NormalTok"/>
        </w:rPr>
        <w:t xml:space="preserve">np.savetxt(</w:t>
      </w:r>
      <w:r>
        <w:rPr>
          <w:rStyle w:val="SpecialStringTok"/>
        </w:rPr>
        <w:t xml:space="preserve">f"activity_name=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activity)</w:t>
      </w:r>
      <w:r>
        <w:br/>
      </w:r>
      <w:r>
        <w:rPr>
          <w:rStyle w:val="NormalTok"/>
        </w:rPr>
        <w:t xml:space="preserve">np.savetxt(</w:t>
      </w:r>
      <w:r>
        <w:rPr>
          <w:rStyle w:val="SpecialStringTok"/>
        </w:rPr>
        <w:t xml:space="preserve">f"mobility_name=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mobility)</w:t>
      </w:r>
      <w:r>
        <w:br/>
      </w:r>
      <w:r>
        <w:rPr>
          <w:rStyle w:val="NormalTok"/>
        </w:rPr>
        <w:t xml:space="preserve">np.savetxt(</w:t>
      </w:r>
      <w:r>
        <w:rPr>
          <w:rStyle w:val="SpecialStringTok"/>
        </w:rPr>
        <w:t xml:space="preserve">f"complexity_name=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complexity)    </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ax3 </w:t>
      </w:r>
      <w:r>
        <w:rPr>
          <w:rStyle w:val="OperatorTok"/>
        </w:rPr>
        <w:t xml:space="preserve">=</w:t>
      </w:r>
      <w:r>
        <w:rPr>
          <w:rStyle w:val="NormalTok"/>
        </w:rPr>
        <w:t xml:space="preserve"> ax.twinx()</w:t>
      </w:r>
      <w:r>
        <w:br/>
      </w:r>
      <w:r>
        <w:rPr>
          <w:rStyle w:val="NormalTok"/>
        </w:rPr>
        <w:t xml:space="preserve">ax4 </w:t>
      </w:r>
      <w:r>
        <w:rPr>
          <w:rStyle w:val="OperatorTok"/>
        </w:rPr>
        <w:t xml:space="preserve">=</w:t>
      </w:r>
      <w:r>
        <w:rPr>
          <w:rStyle w:val="NormalTok"/>
        </w:rPr>
        <w:t xml:space="preserve"> ax.twinx()</w:t>
      </w:r>
      <w:r>
        <w:br/>
      </w:r>
      <w:r>
        <w:br/>
      </w:r>
      <w:r>
        <w:rPr>
          <w:rStyle w:val="NormalTok"/>
        </w:rPr>
        <w:t xml:space="preserve">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rPr>
          <w:rStyle w:val="NormalTok"/>
        </w:rPr>
        <w:t xml:space="preserve">ax3.spines.right.set_position((</w:t>
      </w:r>
      <w:r>
        <w:rPr>
          <w:rStyle w:val="StringTok"/>
        </w:rPr>
        <w:t xml:space="preserve">"axes"</w:t>
      </w:r>
      <w:r>
        <w:rPr>
          <w:rStyle w:val="NormalTok"/>
        </w:rPr>
        <w:t xml:space="preserve">, </w:t>
      </w:r>
      <w:r>
        <w:rPr>
          <w:rStyle w:val="FloatTok"/>
        </w:rPr>
        <w:t xml:space="preserve">1.16</w:t>
      </w:r>
      <w:r>
        <w:rPr>
          <w:rStyle w:val="NormalTok"/>
        </w:rPr>
        <w:t xml:space="preserve">))</w:t>
      </w:r>
      <w:r>
        <w:br/>
      </w:r>
      <w:r>
        <w:rPr>
          <w:rStyle w:val="NormalTok"/>
        </w:rPr>
        <w:t xml:space="preserve">ax4.spines.right.set_position((</w:t>
      </w:r>
      <w:r>
        <w:rPr>
          <w:rStyle w:val="StringTok"/>
        </w:rPr>
        <w:t xml:space="preserve">"axes"</w:t>
      </w:r>
      <w:r>
        <w:rPr>
          <w:rStyle w:val="NormalTok"/>
        </w:rPr>
        <w:t xml:space="preserve">, </w:t>
      </w:r>
      <w:r>
        <w:rPr>
          <w:rStyle w:val="FloatTok"/>
        </w:rPr>
        <w:t xml:space="preserve">1.24</w:t>
      </w:r>
      <w:r>
        <w:rPr>
          <w:rStyle w:val="NormalTok"/>
        </w:rPr>
        <w:t xml:space="preserve">))</w:t>
      </w:r>
      <w:r>
        <w:br/>
      </w:r>
      <w:r>
        <w:br/>
      </w:r>
      <w:r>
        <w:rPr>
          <w:rStyle w:val="NormalTok"/>
        </w:rPr>
        <w:t xml:space="preserve">p1, </w:t>
      </w:r>
      <w:r>
        <w:rPr>
          <w:rStyle w:val="OperatorTok"/>
        </w:rPr>
        <w:t xml:space="preserve">=</w:t>
      </w:r>
      <w:r>
        <w:rPr>
          <w:rStyle w:val="NormalTok"/>
        </w:rPr>
        <w:t xml:space="preserve"> ax.plot(time_ser_1.index[window:length:tstep], </w:t>
      </w:r>
      <w:r>
        <w:br/>
      </w:r>
      <w:r>
        <w:rPr>
          <w:rStyle w:val="NormalTok"/>
        </w:rPr>
        <w:t xml:space="preserve">              time_ser_1.values[window:length:tstep],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ylabel_1</w:t>
      </w:r>
      <w:r>
        <w:rPr>
          <w:rStyle w:val="SpecialCharTok"/>
        </w:rPr>
        <w:t xml:space="preserve">}</w:t>
      </w:r>
      <w:r>
        <w:rPr>
          <w:rStyle w:val="VerbatimStringTok"/>
        </w:rPr>
        <w:t xml:space="preserve">"</w:t>
      </w:r>
      <w:r>
        <w:rPr>
          <w:rStyle w:val="NormalTok"/>
        </w:rPr>
        <w:t xml:space="preserve">)</w:t>
      </w:r>
      <w:r>
        <w:br/>
      </w:r>
      <w:r>
        <w:rPr>
          <w:rStyle w:val="NormalTok"/>
        </w:rPr>
        <w:t xml:space="preserve">p2, </w:t>
      </w:r>
      <w:r>
        <w:rPr>
          <w:rStyle w:val="OperatorTok"/>
        </w:rPr>
        <w:t xml:space="preserve">=</w:t>
      </w:r>
      <w:r>
        <w:rPr>
          <w:rStyle w:val="NormalTok"/>
        </w:rPr>
        <w:t xml:space="preserve"> ax2.plot(time_ser_1.index[window:length:tstep], </w:t>
      </w:r>
      <w:r>
        <w:br/>
      </w:r>
      <w:r>
        <w:rPr>
          <w:rStyle w:val="NormalTok"/>
        </w:rPr>
        <w:t xml:space="preserve">               activity, </w:t>
      </w:r>
      <w:r>
        <w:rPr>
          <w:rStyle w:val="StringTok"/>
        </w:rPr>
        <w:t xml:space="preserve">"r--"</w:t>
      </w:r>
      <w:r>
        <w:rPr>
          <w:rStyle w:val="NormalTok"/>
        </w:rPr>
        <w:t xml:space="preserve">, label</w:t>
      </w:r>
      <w:r>
        <w:rPr>
          <w:rStyle w:val="OperatorTok"/>
        </w:rPr>
        <w:t xml:space="preserve">=</w:t>
      </w:r>
      <w:r>
        <w:rPr>
          <w:rStyle w:val="VerbatimStringTok"/>
        </w:rPr>
        <w:t xml:space="preserve">r"$Act$"</w:t>
      </w:r>
      <w:r>
        <w:rPr>
          <w:rStyle w:val="NormalTok"/>
        </w:rPr>
        <w:t xml:space="preserve">)</w:t>
      </w:r>
      <w:r>
        <w:br/>
      </w:r>
      <w:r>
        <w:rPr>
          <w:rStyle w:val="NormalTok"/>
        </w:rPr>
        <w:t xml:space="preserve">p3, </w:t>
      </w:r>
      <w:r>
        <w:rPr>
          <w:rStyle w:val="OperatorTok"/>
        </w:rPr>
        <w:t xml:space="preserve">=</w:t>
      </w:r>
      <w:r>
        <w:rPr>
          <w:rStyle w:val="NormalTok"/>
        </w:rPr>
        <w:t xml:space="preserve"> ax3.plot(time_ser_1.index[window:length:tstep], </w:t>
      </w:r>
      <w:r>
        <w:br/>
      </w:r>
      <w:r>
        <w:rPr>
          <w:rStyle w:val="NormalTok"/>
        </w:rPr>
        <w:t xml:space="preserve">               mobility, </w:t>
      </w:r>
      <w:r>
        <w:rPr>
          <w:rStyle w:val="StringTok"/>
        </w:rPr>
        <w:t xml:space="preserve">"g-"</w:t>
      </w:r>
      <w:r>
        <w:rPr>
          <w:rStyle w:val="NormalTok"/>
        </w:rPr>
        <w:t xml:space="preserve">, label</w:t>
      </w:r>
      <w:r>
        <w:rPr>
          <w:rStyle w:val="OperatorTok"/>
        </w:rPr>
        <w:t xml:space="preserve">=</w:t>
      </w:r>
      <w:r>
        <w:rPr>
          <w:rStyle w:val="VerbatimStringTok"/>
        </w:rPr>
        <w:t xml:space="preserve">r"$Mob$"</w:t>
      </w:r>
      <w:r>
        <w:rPr>
          <w:rStyle w:val="NormalTok"/>
        </w:rPr>
        <w:t xml:space="preserve">)</w:t>
      </w:r>
      <w:r>
        <w:br/>
      </w:r>
      <w:r>
        <w:rPr>
          <w:rStyle w:val="NormalTok"/>
        </w:rPr>
        <w:t xml:space="preserve">p4, </w:t>
      </w:r>
      <w:r>
        <w:rPr>
          <w:rStyle w:val="OperatorTok"/>
        </w:rPr>
        <w:t xml:space="preserve">=</w:t>
      </w:r>
      <w:r>
        <w:rPr>
          <w:rStyle w:val="NormalTok"/>
        </w:rPr>
        <w:t xml:space="preserve"> ax4.plot(time_ser_1.index[window:length:tstep],</w:t>
      </w:r>
      <w:r>
        <w:br/>
      </w:r>
      <w:r>
        <w:rPr>
          <w:rStyle w:val="NormalTok"/>
        </w:rPr>
        <w:t xml:space="preserve">               complexity, </w:t>
      </w:r>
      <w:r>
        <w:rPr>
          <w:rStyle w:val="StringTok"/>
        </w:rPr>
        <w:t xml:space="preserve">"m-"</w:t>
      </w:r>
      <w:r>
        <w:rPr>
          <w:rStyle w:val="NormalTok"/>
        </w:rPr>
        <w:t xml:space="preserve">, label</w:t>
      </w:r>
      <w:r>
        <w:rPr>
          <w:rStyle w:val="OperatorTok"/>
        </w:rPr>
        <w:t xml:space="preserve">=</w:t>
      </w:r>
      <w:r>
        <w:rPr>
          <w:rStyle w:val="VerbatimStringTok"/>
        </w:rPr>
        <w:t xml:space="preserve">r"$Comp$"</w:t>
      </w:r>
      <w:r>
        <w:rPr>
          <w:rStyle w:val="NormalTok"/>
        </w:rPr>
        <w:t xml:space="preserve">)</w:t>
      </w:r>
      <w:r>
        <w:br/>
      </w:r>
      <w:r>
        <w:br/>
      </w:r>
      <w:r>
        <w:rPr>
          <w:rStyle w:val="NormalTok"/>
        </w:rPr>
        <w:t xml:space="preserve">ax.set_xlabel(xlabel)</w:t>
      </w:r>
      <w:r>
        <w:br/>
      </w:r>
      <w:r>
        <w:rPr>
          <w:rStyle w:val="NormalTok"/>
        </w:rPr>
        <w:t xml:space="preserve">ax.set_ylabel(</w:t>
      </w:r>
      <w:r>
        <w:rPr>
          <w:rStyle w:val="SpecialStringTok"/>
        </w:rPr>
        <w:t xml:space="preserve">f"</w:t>
      </w:r>
      <w:r>
        <w:rPr>
          <w:rStyle w:val="SpecialCharTok"/>
        </w:rPr>
        <w:t xml:space="preserve">{</w:t>
      </w:r>
      <w:r>
        <w:rPr>
          <w:rStyle w:val="NormalTok"/>
        </w:rPr>
        <w:t xml:space="preserve">ylabel_1</w:t>
      </w:r>
      <w:r>
        <w:rPr>
          <w:rStyle w:val="SpecialCharTok"/>
        </w:rPr>
        <w:t xml:space="preserve">}</w:t>
      </w:r>
      <w:r>
        <w:rPr>
          <w:rStyle w:val="SpecialStringTok"/>
        </w:rPr>
        <w:t xml:space="preserve">"</w:t>
      </w:r>
      <w:r>
        <w:rPr>
          <w:rStyle w:val="NormalTok"/>
        </w:rPr>
        <w:t xml:space="preserve">)</w:t>
      </w:r>
      <w:r>
        <w:br/>
      </w:r>
      <w:r>
        <w:rPr>
          <w:rStyle w:val="NormalTok"/>
        </w:rPr>
        <w:t xml:space="preserve">ax.yaxis.label.set_color(p1.get_color())</w:t>
      </w:r>
      <w:r>
        <w:br/>
      </w:r>
      <w:r>
        <w:rPr>
          <w:rStyle w:val="NormalTok"/>
        </w:rPr>
        <w:t xml:space="preserve">ax2.yaxis.label.set_color(p2.get_color())</w:t>
      </w:r>
      <w:r>
        <w:br/>
      </w:r>
      <w:r>
        <w:rPr>
          <w:rStyle w:val="NormalTok"/>
        </w:rPr>
        <w:t xml:space="preserve">ax3.yaxis.label.set_color(p3.get_color())</w:t>
      </w:r>
      <w:r>
        <w:br/>
      </w:r>
      <w:r>
        <w:rPr>
          <w:rStyle w:val="NormalTok"/>
        </w:rPr>
        <w:t xml:space="preserve">ax4.yaxis.label.set_color(p4.get_color())</w:t>
      </w:r>
      <w:r>
        <w:br/>
      </w:r>
      <w:r>
        <w:br/>
      </w:r>
      <w:r>
        <w:rPr>
          <w:rStyle w:val="NormalTok"/>
        </w:rPr>
        <w:t xml:space="preserve">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4</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ax.tick_params(axis</w:t>
      </w:r>
      <w:r>
        <w:rPr>
          <w:rStyle w:val="OperatorTok"/>
        </w:rPr>
        <w:t xml:space="preserve">=</w:t>
      </w:r>
      <w:r>
        <w:rPr>
          <w:rStyle w:val="StringTok"/>
        </w:rPr>
        <w:t xml:space="preserve">'x'</w:t>
      </w:r>
      <w:r>
        <w:rPr>
          <w:rStyle w:val="NormalTok"/>
        </w:rPr>
        <w:t xml:space="preserve">, rotation</w:t>
      </w:r>
      <w:r>
        <w:rPr>
          <w:rStyle w:val="OperatorTok"/>
        </w:rPr>
        <w:t xml:space="preserve">=</w:t>
      </w:r>
      <w:r>
        <w:rPr>
          <w:rStyle w:val="DecValTok"/>
        </w:rPr>
        <w:t xml:space="preserve">45</w:t>
      </w:r>
      <w:r>
        <w:rPr>
          <w:rStyle w:val="NormalTok"/>
        </w:rPr>
        <w:t xml:space="preserve">, </w:t>
      </w:r>
      <w:r>
        <w:rPr>
          <w:rStyle w:val="OperatorTok"/>
        </w:rPr>
        <w:t xml:space="preserve">**</w:t>
      </w:r>
      <w:r>
        <w:rPr>
          <w:rStyle w:val="NormalTok"/>
        </w:rPr>
        <w:t xml:space="preserve">tkw)</w:t>
      </w:r>
      <w:r>
        <w:br/>
      </w:r>
      <w:r>
        <w:rPr>
          <w:rStyle w:val="NormalTok"/>
        </w:rPr>
        <w:t xml:space="preserve">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rPr>
          <w:rStyle w:val="NormalTok"/>
        </w:rPr>
        <w:t xml:space="preserve">ax3.tick_params(axis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p3.get_color(), </w:t>
      </w:r>
      <w:r>
        <w:rPr>
          <w:rStyle w:val="OperatorTok"/>
        </w:rPr>
        <w:t xml:space="preserve">**</w:t>
      </w:r>
      <w:r>
        <w:rPr>
          <w:rStyle w:val="NormalTok"/>
        </w:rPr>
        <w:t xml:space="preserve">tkw)</w:t>
      </w:r>
      <w:r>
        <w:br/>
      </w:r>
      <w:r>
        <w:rPr>
          <w:rStyle w:val="NormalTok"/>
        </w:rPr>
        <w:t xml:space="preserve">ax4.tick_params(axis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p4.get_color(), </w:t>
      </w:r>
      <w:r>
        <w:rPr>
          <w:rStyle w:val="OperatorTok"/>
        </w:rPr>
        <w:t xml:space="preserve">**</w:t>
      </w:r>
      <w:r>
        <w:rPr>
          <w:rStyle w:val="NormalTok"/>
        </w:rPr>
        <w:t xml:space="preserve">tkw)</w:t>
      </w:r>
      <w:r>
        <w:br/>
      </w:r>
      <w:r>
        <w:rPr>
          <w:rStyle w:val="NormalTok"/>
        </w:rPr>
        <w:t xml:space="preserve">ax4.legend(handles</w:t>
      </w:r>
      <w:r>
        <w:rPr>
          <w:rStyle w:val="OperatorTok"/>
        </w:rPr>
        <w:t xml:space="preserve">=</w:t>
      </w:r>
      <w:r>
        <w:rPr>
          <w:rStyle w:val="NormalTok"/>
        </w:rPr>
        <w:t xml:space="preserve">[p1, p2, p3, p4])</w:t>
      </w:r>
      <w:r>
        <w:br/>
      </w:r>
      <w:r>
        <w:br/>
      </w:r>
      <w:r>
        <w:rPr>
          <w:rStyle w:val="NormalTok"/>
        </w:rPr>
        <w:t xml:space="preserve">plt.savefig(</w:t>
      </w:r>
      <w:r>
        <w:rPr>
          <w:rStyle w:val="SpecialStringTok"/>
        </w:rPr>
        <w:t xml:space="preserve">f"hjorth_name=</w:t>
      </w:r>
      <w:r>
        <w:rPr>
          <w:rStyle w:val="SpecialCharTok"/>
        </w:rPr>
        <w:t xml:space="preserve">{</w:t>
      </w:r>
      <w:r>
        <w:rPr>
          <w:rStyle w:val="NormalTok"/>
        </w:rPr>
        <w:t xml:space="preserve">symbol_1</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.jpg"</w:t>
      </w:r>
      <w:r>
        <w:rPr>
          <w:rStyle w:val="NormalTok"/>
        </w:rPr>
        <w:t xml:space="preserve">)</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451" w:name="fig-sp-hjorth"/>
          <w:p>
            <w:pPr>
              <w:pStyle w:val="Compact"/>
              <w:jc w:val="center"/>
            </w:pPr>
            <w:r>
              <w:drawing>
                <wp:inline>
                  <wp:extent cx="5334000" cy="3321627"/>
                  <wp:effectExtent b="0" l="0" r="0" t="0"/>
                  <wp:docPr descr="" title="" id="449" name="Picture"/>
                  <a:graphic>
                    <a:graphicData uri="http://schemas.openxmlformats.org/drawingml/2006/picture">
                      <pic:pic>
                        <pic:nvPicPr>
                          <pic:cNvPr descr="lab_4_files/figure-docx/fig-sp-hjorth-output-1.png" id="450" name="Picture"/>
                          <pic:cNvPicPr>
                            <a:picLocks noChangeArrowheads="1" noChangeAspect="1"/>
                          </pic:cNvPicPr>
                        </pic:nvPicPr>
                        <pic:blipFill>
                          <a:blip r:embed="rId448"/>
                          <a:stretch>
                            <a:fillRect/>
                          </a:stretch>
                        </pic:blipFill>
                        <pic:spPr bwMode="auto">
                          <a:xfrm>
                            <a:off x="0" y="0"/>
                            <a:ext cx="5334000" cy="3321627"/>
                          </a:xfrm>
                          <a:prstGeom prst="rect">
                            <a:avLst/>
                          </a:prstGeom>
                          <a:noFill/>
                          <a:ln w="9525">
                            <a:noFill/>
                            <a:headEnd/>
                            <a:tailEnd/>
                          </a:ln>
                        </pic:spPr>
                      </pic:pic>
                    </a:graphicData>
                  </a:graphic>
                </wp:inline>
              </w:drawing>
            </w:r>
          </w:p>
          <w:p>
            <w:pPr>
              <w:jc w:val="center"/>
            </w:pPr>
            <w:pPr>
              <w:jc w:val="start"/>
              <w:spacing w:before="200"/>
              <w:pStyle w:val="ImageCaption"/>
            </w:pPr>
            <w:r>
              <w:t xml:space="preserve">Рис. 4.13: Динаміка індексу S&amp;P500 наряду з показниками активності, мобільності та</w:t>
            </w:r>
            <w:r>
              <w:t xml:space="preserve"> </w:t>
            </w:r>
            <w:r>
              <w:t xml:space="preserve">складності Хьорта</w:t>
            </w:r>
          </w:p>
          <w:bookmarkEnd w:id="451"/>
        </w:tc>
      </w:tr>
    </w:tbl>
    <w:p>
      <w:pPr>
        <w:pStyle w:val="BodyText"/>
      </w:pPr>
      <w:r>
        <w:t xml:space="preserve">Очевидно, що параметр активності (</w:t>
      </w:r>
      <m:oMath>
        <m:r>
          <m:t>A</m:t>
        </m:r>
        <m:r>
          <m:t>c</m:t>
        </m:r>
        <m:r>
          <m:t>t</m:t>
        </m:r>
      </m:oMath>
      <w:r>
        <w:t xml:space="preserve">) представляється найменш інформативним, оскільки він вказує тільки на зростання сукупної дисперсії сигналу. Активність почала помітно зростати напередодні 2022 року, але для попередніх кризових станів ми не бачимо передвісницької поведінки цього індикатора. Питання передчасної ідентифікації наростання кризового явища найкраще вирішує показник мобільності (</w:t>
      </w:r>
      <m:oMath>
        <m:r>
          <m:t>M</m:t>
        </m:r>
        <m:r>
          <m:t>o</m:t>
        </m:r>
        <m:r>
          <m:t>b</m:t>
        </m:r>
      </m:oMath>
      <w:r>
        <w:t xml:space="preserve">). Ми бачимо, що даний показник зростає під час 2015-2016 років, напередодні 2019 року, при настанні коронавірусної пандемії, перед 2023 та 2024 роками.</w:t>
      </w:r>
      <w:r>
        <w:t xml:space="preserve"> </w:t>
      </w:r>
      <w:r>
        <w:t xml:space="preserve">Показник складності Хьорта (</w:t>
      </w:r>
      <m:oMath>
        <m:r>
          <m:t>C</m:t>
        </m:r>
        <m:r>
          <m:t>o</m:t>
        </m:r>
        <m:r>
          <m:t>m</m:t>
        </m:r>
        <m:r>
          <m:t>p</m:t>
        </m:r>
      </m:oMath>
      <w:r>
        <w:t xml:space="preserve">) реагує асиметричним чином: у той час коли мобільність зростає, показник складності спадає, вказуючи на те, що система прагне до вищого ступеня періодичності або корельованості.</w:t>
      </w:r>
    </w:p>
    <w:bookmarkEnd w:id="452"/>
    <w:bookmarkEnd w:id="453"/>
    <w:bookmarkStart w:id="454" w:name="висновок-3"/>
    <w:p>
      <w:pPr>
        <w:pStyle w:val="Heading2"/>
      </w:pPr>
      <w:r>
        <w:t xml:space="preserve">4.3 Висновок</w:t>
      </w:r>
    </w:p>
    <w:p>
      <w:pPr>
        <w:pStyle w:val="FirstParagraph"/>
      </w:pPr>
      <w:r>
        <w:t xml:space="preserve">Таким чином, розглянуті інформаційні міри складності дозволяють дослідити певні аспекти складності систем будь-якої природи. Особливо продуктивним являється мультимасштабна версія введених мір. Ретельний аналіз часових рядів для систем різної природи, різного рівня складності, порівняння їх із тестовими сигналами, вивчення поведінки систем у різних (не обов’язково рівноважних, стаціонарних) умовах дозволить зрозуміти природу складності і спрогнозувати можливу поведінку систем у критичних умовах. Так, порівняння вихідного часового ряду з відповідними мірами складності свідчить про очевидне їх реагування на кризові явища. Однак питання використання їх у якості передвісників вимагає додаткових досліджень.</w:t>
      </w:r>
    </w:p>
    <w:bookmarkEnd w:id="454"/>
    <w:bookmarkStart w:id="455" w:name="завдання-для-самостійної-роботи-3"/>
    <w:p>
      <w:pPr>
        <w:pStyle w:val="Heading2"/>
      </w:pPr>
      <w:r>
        <w:t xml:space="preserve">4.4 Завдання для самостійної роботи</w:t>
      </w:r>
    </w:p>
    <w:p>
      <w:pPr>
        <w:numPr>
          <w:ilvl w:val="0"/>
          <w:numId w:val="1047"/>
        </w:numPr>
        <w:pStyle w:val="Compact"/>
      </w:pPr>
      <w:r>
        <w:t xml:space="preserve">Дослідіть і порівняйте результати для фінансових рядів, що представляють розвинені компанії (країни, криптовалюти) і такі, що розвиваються. Порівняйте результати. Поясніть, в чому їх схожість та відмінності</w:t>
      </w:r>
    </w:p>
    <w:p>
      <w:pPr>
        <w:numPr>
          <w:ilvl w:val="0"/>
          <w:numId w:val="1047"/>
        </w:numPr>
        <w:pStyle w:val="Compact"/>
      </w:pPr>
      <w:r>
        <w:t xml:space="preserve">Яким чином поводять себе міри складності у період фінансових шоків і криз?</w:t>
      </w:r>
    </w:p>
    <w:p>
      <w:pPr>
        <w:numPr>
          <w:ilvl w:val="0"/>
          <w:numId w:val="1047"/>
        </w:numPr>
        <w:pStyle w:val="Compact"/>
      </w:pPr>
      <w:r>
        <w:t xml:space="preserve">Наскільки чутливими є результати розрахунків до вибору ширини вікна та кроку?</w:t>
      </w:r>
    </w:p>
    <w:bookmarkEnd w:id="455"/>
    <w:bookmarkEnd w:id="456"/>
    <w:bookmarkStart w:id="503" w:name="лабораторна-робота-5"/>
    <w:p>
      <w:pPr>
        <w:pStyle w:val="Heading1"/>
      </w:pPr>
      <w:r>
        <w:t xml:space="preserve">5. Лабораторна робота № 5</w:t>
      </w:r>
    </w:p>
    <w:p>
      <w:pPr>
        <w:pStyle w:val="FirstParagraph"/>
      </w:pPr>
      <w:r>
        <w:rPr>
          <w:bCs/>
          <w:b/>
        </w:rPr>
        <w:t xml:space="preserve">Тема.</w:t>
      </w:r>
      <w:r>
        <w:t xml:space="preserve"> </w:t>
      </w:r>
      <w:r>
        <w:t xml:space="preserve">Ентропійний аналіз складних систем</w:t>
      </w:r>
    </w:p>
    <w:p>
      <w:pPr>
        <w:pStyle w:val="BodyText"/>
      </w:pPr>
      <w:r>
        <w:rPr>
          <w:bCs/>
          <w:b/>
        </w:rPr>
        <w:t xml:space="preserve">Мета.</w:t>
      </w:r>
      <w:r>
        <w:t xml:space="preserve"> </w:t>
      </w:r>
      <w:r>
        <w:t xml:space="preserve">Навчитись розраховувати значення різних типів ентропії часового ряду та досліджувати динаміку зміни її значень для оцінки якості прогнозів часових рядів</w:t>
      </w:r>
    </w:p>
    <w:bookmarkStart w:id="458" w:name="теоретичні-відомості-4"/>
    <w:p>
      <w:pPr>
        <w:pStyle w:val="Heading2"/>
      </w:pPr>
      <w:r>
        <w:t xml:space="preserve">5.1 Теоретичні відомості</w:t>
      </w:r>
    </w:p>
    <w:p>
      <w:pPr>
        <w:pStyle w:val="FirstParagraph"/>
      </w:pPr>
      <w:r>
        <w:t xml:space="preserve">Питання динаміки розвитку і функціонування складних систем може розглядатись у двох варіантах:</w:t>
      </w:r>
    </w:p>
    <w:p>
      <w:pPr>
        <w:numPr>
          <w:ilvl w:val="0"/>
          <w:numId w:val="1048"/>
        </w:numPr>
        <w:pStyle w:val="Compact"/>
      </w:pPr>
      <w:r>
        <w:t xml:space="preserve">як дослідження шумової активності;</w:t>
      </w:r>
    </w:p>
    <w:p>
      <w:pPr>
        <w:numPr>
          <w:ilvl w:val="0"/>
          <w:numId w:val="1048"/>
        </w:numPr>
        <w:pStyle w:val="Compact"/>
      </w:pPr>
      <w:r>
        <w:t xml:space="preserve">як детерміністичного випадку з певним ступенем порядку.</w:t>
      </w:r>
    </w:p>
    <w:p>
      <w:pPr>
        <w:pStyle w:val="FirstParagraph"/>
      </w:pPr>
      <w:r>
        <w:t xml:space="preserve">Останніми роками було використано кілька підходів для ідентифікації механізмів, що</w:t>
      </w:r>
      <w:r>
        <w:t xml:space="preserve"> </w:t>
      </w:r>
      <w:r>
        <w:t xml:space="preserve">лежать в основі еволюції складних. Особливо корисні результати</w:t>
      </w:r>
      <w:r>
        <w:t xml:space="preserve"> </w:t>
      </w:r>
      <w:r>
        <w:t xml:space="preserve">було отримано при їх дослідженні методами теорії випадкових матриць, моно- та</w:t>
      </w:r>
      <w:r>
        <w:t xml:space="preserve"> </w:t>
      </w:r>
      <w:r>
        <w:t xml:space="preserve">мультифрактального аналізу, теорії хаосу з реконструкцією траєкторії системи у фазовому</w:t>
      </w:r>
      <w:r>
        <w:t xml:space="preserve"> </w:t>
      </w:r>
      <w:r>
        <w:t xml:space="preserve">просторі, рекурентного аналізу тощо. Ми розглянули ці методи у</w:t>
      </w:r>
      <w:r>
        <w:t xml:space="preserve"> </w:t>
      </w:r>
      <w:r>
        <w:t xml:space="preserve">попередніх роботах. Однак, застосування деяких із методів висуває вимоги до стаціонарності</w:t>
      </w:r>
      <w:r>
        <w:t xml:space="preserve"> </w:t>
      </w:r>
      <w:r>
        <w:t xml:space="preserve">досліджуваних даних, потребує довгих часових рядів та комплексного обчислення кількох</w:t>
      </w:r>
      <w:r>
        <w:t xml:space="preserve"> </w:t>
      </w:r>
      <w:r>
        <w:t xml:space="preserve">параметрів.</w:t>
      </w:r>
    </w:p>
    <w:p>
      <w:pPr>
        <w:pStyle w:val="BodyText"/>
      </w:pPr>
      <w:r>
        <w:t xml:space="preserve">Іншим широко відомим підходом моделювання особливостей складних систем є обчислення характеристик різних видів ентропії.</w:t>
      </w:r>
    </w:p>
    <w:p>
      <w:pPr>
        <w:pStyle w:val="BodyText"/>
      </w:pPr>
      <w:r>
        <w:t xml:space="preserve">Концепція термодинамічної ентропії як міри хаосу системи добре відома у фізиці, однак, останніми роками поняття ентропії було застосоване до складних систем інших об’єктів (біологічних, економічних, соціальних тощо). Так, один із найбільш часто використовуваних методів визначення ентропії базується на обчисленні спектру потужності Фур’є та застосовується для вивчення часових рядів різної природи. Проте, використання дискретного перетворення Фур’є для аналізу часових рядів має свої недоліки, зокрема, на результати впливає нестаціонарність рядів, варіювання їх довжини від сотень до сотень тисяч, та обмеження самого методу (незмінність частотно-часових характеристик протягом всього часу функціонування системи). Тому виникає питання про розрахунок значень ентропії за допомогою інших методів.</w:t>
      </w:r>
    </w:p>
    <w:p>
      <w:pPr>
        <w:pStyle w:val="BodyText"/>
      </w:pPr>
      <w:r>
        <w:t xml:space="preserve">Введемо поняття ентропії, скориставшись інформацією, яку можна знайти у</w:t>
      </w:r>
      <w:r>
        <w:t xml:space="preserve"> </w:t>
      </w:r>
      <w:hyperlink r:id="rId457">
        <w:r>
          <w:rPr>
            <w:rStyle w:val="Hyperlink"/>
          </w:rPr>
          <w:t xml:space="preserve">Вікіпедії</w:t>
        </w:r>
      </w:hyperlink>
      <w:r>
        <w:t xml:space="preserve">.</w:t>
      </w:r>
    </w:p>
    <w:p>
      <w:pPr>
        <w:pStyle w:val="BodyText"/>
      </w:pPr>
      <w:r>
        <w:rPr>
          <w:bCs/>
          <w:b/>
        </w:rPr>
        <w:t xml:space="preserve">Термодинамічна ентропія</w:t>
      </w:r>
      <w:r>
        <w:t xml:space="preserve"> </w:t>
      </w:r>
      <m:oMath>
        <m:r>
          <m:t>S</m:t>
        </m:r>
      </m:oMath>
      <w:r>
        <w:t xml:space="preserve">, часто просто іменована</w:t>
      </w:r>
      <w:r>
        <w:t xml:space="preserve"> </w:t>
      </w:r>
      <w:r>
        <w:rPr>
          <w:bCs/>
          <w:b/>
        </w:rPr>
        <w:t xml:space="preserve">ентропія</w:t>
      </w:r>
      <w:r>
        <w:t xml:space="preserve">, в хімії і термодинаміці є мірою кількості енергії у фізичній системі, яка не може бути використана для виконання роботи. Вона також є мірою безладдя, присутнього в системі.</w:t>
      </w:r>
    </w:p>
    <w:p>
      <w:pPr>
        <w:pStyle w:val="BodyText"/>
      </w:pPr>
      <w:r>
        <w:t xml:space="preserve">Поняття ентропії була вперше введено у 1865 році Рудольфом Клаузіусом</w:t>
      </w:r>
      <w:r>
        <w:t xml:space="preserve"> </w:t>
      </w:r>
      <w:r>
        <w:t xml:space="preserve"> [52]</w:t>
      </w:r>
      <w:r>
        <w:t xml:space="preserve">. Він визначив зміну ентропії термодинамічної системи при оборотному процесі як відношення зміни загальної кількості тепла</w:t>
      </w:r>
      <w:r>
        <w:t xml:space="preserve"> </w:t>
      </w:r>
      <m:oMath>
        <m:r>
          <m:t>Δ</m:t>
        </m:r>
        <m:r>
          <m:t>Q</m:t>
        </m:r>
      </m:oMath>
      <w:r>
        <w:t xml:space="preserve"> </w:t>
      </w:r>
      <w:r>
        <w:t xml:space="preserve">до величини абсолютної температури</w:t>
      </w:r>
      <w:r>
        <w:t xml:space="preserve"> </w:t>
      </w:r>
      <m:oMath>
        <m:r>
          <m:t>T</m:t>
        </m:r>
      </m:oMath>
      <w:r>
        <w:t xml:space="preserve">:</w:t>
      </w:r>
    </w:p>
    <w:p>
      <w:pPr>
        <w:pStyle w:val="BodyText"/>
      </w:pPr>
      <m:oMathPara>
        <m:oMathParaPr>
          <m:jc m:val="center"/>
        </m:oMathParaPr>
        <m:oMath>
          <m:r>
            <m:t>Δ</m:t>
          </m:r>
          <m:r>
            <m:t>S</m:t>
          </m:r>
          <m:r>
            <m:rPr>
              <m:sty m:val="p"/>
            </m:rPr>
            <m:t>=</m:t>
          </m:r>
          <m:r>
            <m:t>Δ</m:t>
          </m:r>
          <m:r>
            <m:t>Q</m:t>
          </m:r>
          <m:r>
            <m:rPr>
              <m:sty m:val="p"/>
            </m:rPr>
            <m:t>/</m:t>
          </m:r>
          <m:r>
            <m:t>T</m:t>
          </m:r>
          <m:r>
            <m:rPr>
              <m:sty m:val="p"/>
            </m:rPr>
            <m:t>.</m:t>
          </m:r>
        </m:oMath>
      </m:oMathPara>
    </w:p>
    <w:p>
      <w:pPr>
        <w:pStyle w:val="FirstParagraph"/>
      </w:pPr>
      <w:r>
        <w:t xml:space="preserve">Рудольф Клаузіус дав величині</w:t>
      </w:r>
      <w:r>
        <w:t xml:space="preserve"> </w:t>
      </w:r>
      <m:oMath>
        <m:r>
          <m:t>S</m:t>
        </m:r>
      </m:oMath>
      <w:r>
        <w:t xml:space="preserve"> </w:t>
      </w:r>
      <w:r>
        <w:t xml:space="preserve">ім’я</w:t>
      </w:r>
      <w:r>
        <w:t xml:space="preserve"> </w:t>
      </w:r>
      <w:r>
        <w:t xml:space="preserve">“</w:t>
      </w:r>
      <w:r>
        <w:rPr>
          <w:iCs/>
          <w:i/>
        </w:rPr>
        <w:t xml:space="preserve">ентропія</w:t>
      </w:r>
      <w:r>
        <w:t xml:space="preserve">”</w:t>
      </w:r>
      <w:r>
        <w:t xml:space="preserve">, що походить від грецького слова τρoπή,</w:t>
      </w:r>
      <w:r>
        <w:t xml:space="preserve"> </w:t>
      </w:r>
      <w:r>
        <w:t xml:space="preserve">“</w:t>
      </w:r>
      <w:r>
        <w:t xml:space="preserve">зміна</w:t>
      </w:r>
      <w:r>
        <w:t xml:space="preserve">”</w:t>
      </w:r>
      <w:r>
        <w:t xml:space="preserve"> </w:t>
      </w:r>
      <w:r>
        <w:t xml:space="preserve">(зміна, перетворення).</w:t>
      </w:r>
    </w:p>
    <w:p>
      <w:pPr>
        <w:pStyle w:val="BodyText"/>
      </w:pPr>
      <w:r>
        <w:t xml:space="preserve">У 1877 році, Людвіг Больцман</w:t>
      </w:r>
      <w:r>
        <w:t xml:space="preserve"> </w:t>
      </w:r>
      <w:r>
        <w:t xml:space="preserve"> [53]</w:t>
      </w:r>
      <w:r>
        <w:t xml:space="preserve"> </w:t>
      </w:r>
      <w:r>
        <w:t xml:space="preserve">зрозумів, що ентропія системи може відноситися до кількості можливих</w:t>
      </w:r>
      <w:r>
        <w:t xml:space="preserve"> </w:t>
      </w:r>
      <w:r>
        <w:t xml:space="preserve">“</w:t>
      </w:r>
      <w:r>
        <w:t xml:space="preserve">мікростанів</w:t>
      </w:r>
      <w:r>
        <w:t xml:space="preserve">”</w:t>
      </w:r>
      <w:r>
        <w:t xml:space="preserve"> </w:t>
      </w:r>
      <w:r>
        <w:t xml:space="preserve">(мікроскопічних станів), що узгоджуються з їх термодинамічними властивостями. Розглянемо, наприклад, ідеальний газ у посудині. Мікростан визначений як позиції і імпульси кожного атома, що становить систему. Зв’язність пред’являє до нас вимоги розглядати тільки ті мікростани, для яких: (i) місце розташування всіх частин обмежене границями судини, (ii) для отримання загальної енергії газу кінетичні енергії атомів підсумовуються. Больцман постулював що</w:t>
      </w:r>
    </w:p>
    <w:p>
      <w:pPr>
        <w:pStyle w:val="BodyText"/>
      </w:pPr>
      <m:oMathPara>
        <m:oMathParaPr>
          <m:jc m:val="center"/>
        </m:oMathParaPr>
        <m:oMath>
          <m:r>
            <m:t>S</m:t>
          </m:r>
          <m:r>
            <m:rPr>
              <m:sty m:val="p"/>
            </m:rPr>
            <m:t>=</m:t>
          </m:r>
          <m:sSub>
            <m:e>
              <m:r>
                <m:t>k</m:t>
              </m:r>
            </m:e>
            <m:sub>
              <m:r>
                <m:t>B</m:t>
              </m:r>
            </m:sub>
          </m:sSub>
          <m:r>
            <m:rPr>
              <m:sty m:val="p"/>
            </m:rPr>
            <m:t>ln</m:t>
          </m:r>
          <m:r>
            <m:t>Ω</m:t>
          </m:r>
          <m:r>
            <m:rPr>
              <m:sty m:val="p"/>
            </m:rPr>
            <m:t>,</m:t>
          </m:r>
        </m:oMath>
      </m:oMathPara>
    </w:p>
    <w:p>
      <w:pPr>
        <w:pStyle w:val="FirstParagraph"/>
      </w:pPr>
      <w:r>
        <w:t xml:space="preserve">де константу</w:t>
      </w:r>
      <w:r>
        <w:t xml:space="preserve"> </w:t>
      </w:r>
      <m:oMath>
        <m:sSub>
          <m:e>
            <m:r>
              <m:t>k</m:t>
            </m:r>
          </m:e>
          <m:sub>
            <m:r>
              <m:t>B</m:t>
            </m:r>
          </m:sub>
        </m:sSub>
        <m:r>
          <m:rPr>
            <m:sty m:val="p"/>
          </m:rPr>
          <m:t>=</m:t>
        </m:r>
        <m:r>
          <m:t>1</m:t>
        </m:r>
        <m:r>
          <m:rPr>
            <m:sty m:val="p"/>
          </m:rPr>
          <m:t>,</m:t>
        </m:r>
        <m:r>
          <m:t>38</m:t>
        </m:r>
        <m:r>
          <m:rPr>
            <m:sty m:val="p"/>
          </m:rPr>
          <m:t>⋅</m:t>
        </m:r>
        <m:sSup>
          <m:e>
            <m:r>
              <m:t>10</m:t>
            </m:r>
          </m:e>
          <m:sup>
            <m:r>
              <m:rPr>
                <m:sty m:val="p"/>
              </m:rPr>
              <m:t>−</m:t>
            </m:r>
            <m:r>
              <m:t>23</m:t>
            </m:r>
          </m:sup>
        </m:sSup>
        <m:r>
          <m:t>Д</m:t>
        </m:r>
        <m:r>
          <m:t>ж</m:t>
        </m:r>
        <m:r>
          <m:rPr>
            <m:sty m:val="p"/>
          </m:rPr>
          <m:t>/</m:t>
        </m:r>
        <m:r>
          <m:t>К</m:t>
        </m:r>
      </m:oMath>
      <w:r>
        <w:t xml:space="preserve"> </w:t>
      </w:r>
      <w:r>
        <w:t xml:space="preserve">ми знаємо тепер як сталу Больцмана, a</w:t>
      </w:r>
      <w:r>
        <w:t xml:space="preserve"> </w:t>
      </w:r>
      <m:oMath>
        <m:r>
          <m:t>Ω</m:t>
        </m:r>
      </m:oMath>
      <w:r>
        <w:t xml:space="preserve"> </w:t>
      </w:r>
      <w:r>
        <w:t xml:space="preserve">є числом мікростанів, які можливі в наявному макроскопічному стані. Цей постулат, відомий як принцип Больцмана, може бути оцінений як початок статистичної механіки, що описує термодинамічні системи з використанням статистичної поведінки компонентів. Принцип Больцмана зв’язує мікроскопічні властивості системи (</w:t>
      </w:r>
      <m:oMath>
        <m:r>
          <m:t>Ω</m:t>
        </m:r>
      </m:oMath>
      <w:r>
        <w:t xml:space="preserve">) з однією з її термодинамічних властивостей (</w:t>
      </w:r>
      <m:oMath>
        <m:r>
          <m:t>S</m:t>
        </m:r>
      </m:oMath>
      <w:r>
        <w:t xml:space="preserve">).</w:t>
      </w:r>
    </w:p>
    <w:p>
      <w:pPr>
        <w:pStyle w:val="BodyText"/>
      </w:pPr>
      <w:r>
        <w:t xml:space="preserve">Згідно визначенню Больцмана, ентропія є просто функцією стану. Більш того, оскільки (</w:t>
      </w:r>
      <m:oMath>
        <m:r>
          <m:t>Ω</m:t>
        </m:r>
      </m:oMath>
      <w:r>
        <w:t xml:space="preserve">) може бути тільки натуральним числом, ентропія повинна бути додатною — виходячи з властивостей логарифма.</w:t>
      </w:r>
    </w:p>
    <w:p>
      <w:pPr>
        <w:pStyle w:val="BodyText"/>
      </w:pPr>
      <w:r>
        <w:t xml:space="preserve">У випадку дискретних станів квантової механіки кількість станів підраховується звичайним чином. У рамках класичної механіки мікроскопічний стан системи описується координатами</w:t>
      </w:r>
      <w:r>
        <w:t xml:space="preserve"> </w:t>
      </w:r>
      <m:oMath>
        <m:sSub>
          <m:e>
            <m:r>
              <m:t>q</m:t>
            </m:r>
          </m:e>
          <m:sub>
            <m:r>
              <m:t>i</m:t>
            </m:r>
          </m:sub>
        </m:sSub>
      </m:oMath>
      <w:r>
        <w:t xml:space="preserve"> </w:t>
      </w:r>
      <w:r>
        <w:t xml:space="preserve">й імпульсами</w:t>
      </w:r>
      <w:r>
        <w:t xml:space="preserve"> </w:t>
      </w:r>
      <m:oMath>
        <m:sSub>
          <m:e>
            <m:r>
              <m:t>p</m:t>
            </m:r>
          </m:e>
          <m:sub>
            <m:r>
              <m:t>i</m:t>
            </m:r>
          </m:sub>
        </m:sSub>
      </m:oMath>
      <w:r>
        <w:t xml:space="preserve"> </w:t>
      </w:r>
      <w:r>
        <w:t xml:space="preserve">окремих частинок, які пробігають неперервні значення. У такому випадку</w:t>
      </w:r>
    </w:p>
    <w:p>
      <w:pPr>
        <w:pStyle w:val="BodyText"/>
      </w:pPr>
      <m:oMathPara>
        <m:oMathParaPr>
          <m:jc m:val="center"/>
        </m:oMathParaPr>
        <m:oMath>
          <m:r>
            <m:t>S</m:t>
          </m:r>
          <m:r>
            <m:rPr>
              <m:sty m:val="p"/>
            </m:rPr>
            <m:t>=</m:t>
          </m:r>
          <m:sSub>
            <m:e>
              <m:r>
                <m:t>k</m:t>
              </m:r>
            </m:e>
            <m:sub>
              <m:r>
                <m:t>B</m:t>
              </m:r>
            </m:sub>
          </m:sSub>
          <m:r>
            <m:rPr>
              <m:sty m:val="p"/>
            </m:rPr>
            <m:t>ln</m:t>
          </m:r>
          <m:f>
            <m:fPr>
              <m:type m:val="bar"/>
            </m:fPr>
            <m:num>
              <m:r>
                <m:t>1</m:t>
              </m:r>
            </m:num>
            <m:den>
              <m:sSup>
                <m:e>
                  <m:d>
                    <m:dPr>
                      <m:begChr m:val="("/>
                      <m:endChr m:val=")"/>
                      <m:sepChr m:val=""/>
                      <m:grow/>
                    </m:dPr>
                    <m:e>
                      <m:r>
                        <m:t>2</m:t>
                      </m:r>
                      <m:r>
                        <m:t>π</m:t>
                      </m:r>
                      <m:r>
                        <m:rPr>
                          <m:sty m:val="p"/>
                        </m:rPr>
                        <m:t>ℏ</m:t>
                      </m:r>
                    </m:e>
                  </m:d>
                </m:e>
                <m:sup>
                  <m:r>
                    <m:t>s</m:t>
                  </m:r>
                </m:sup>
              </m:sSup>
            </m:den>
          </m:f>
          <m:r>
            <m:rPr>
              <m:sty m:val="p"/>
            </m:rPr>
            <m:t>∫</m:t>
          </m:r>
          <m:nary>
            <m:naryPr>
              <m:chr m:val="∏"/>
              <m:limLoc m:val="undOvr"/>
              <m:subHide m:val="off"/>
              <m:supHide m:val="off"/>
            </m:naryPr>
            <m:sub>
              <m:r>
                <m:t>i</m:t>
              </m:r>
              <m:r>
                <m:rPr>
                  <m:sty m:val="p"/>
                </m:rPr>
                <m:t>=</m:t>
              </m:r>
              <m:r>
                <m:t>1</m:t>
              </m:r>
            </m:sub>
            <m:sup>
              <m:r>
                <m:t>s</m:t>
              </m:r>
            </m:sup>
            <m:e>
              <m:r>
                <m:t>d</m:t>
              </m:r>
            </m:e>
          </m:nary>
          <m:sSub>
            <m:e>
              <m:r>
                <m:t>q</m:t>
              </m:r>
            </m:e>
            <m:sub>
              <m:r>
                <m:t>i</m:t>
              </m:r>
            </m:sub>
          </m:sSub>
          <m:r>
            <m:t>d</m:t>
          </m:r>
          <m:sSub>
            <m:e>
              <m:r>
                <m:t>p</m:t>
              </m:r>
            </m:e>
            <m:sub>
              <m:r>
                <m:t>i</m:t>
              </m:r>
            </m:sub>
          </m:sSub>
          <m:r>
            <m:rPr>
              <m:sty m:val="p"/>
            </m:rPr>
            <m:t>,</m:t>
          </m:r>
        </m:oMath>
      </m:oMathPara>
    </w:p>
    <w:p>
      <w:pPr>
        <w:pStyle w:val="FirstParagraph"/>
      </w:pPr>
      <w:r>
        <w:t xml:space="preserve">де</w:t>
      </w:r>
      <w:r>
        <w:t xml:space="preserve"> </w:t>
      </w:r>
      <m:oMath>
        <m:r>
          <m:t>s</m:t>
        </m:r>
      </m:oMath>
      <w:r>
        <w:t xml:space="preserve"> </w:t>
      </w:r>
      <w:r>
        <w:t xml:space="preserve">— число незалежних координат,</w:t>
      </w:r>
      <w:r>
        <w:t xml:space="preserve"> </w:t>
      </w:r>
      <m:oMath>
        <m:r>
          <m:rPr>
            <m:sty m:val="p"/>
          </m:rPr>
          <m:t>ℏ</m:t>
        </m:r>
      </m:oMath>
      <w:r>
        <w:t xml:space="preserve"> </w:t>
      </w:r>
      <w:r>
        <w:t xml:space="preserve">— приведена стала Планка, а інтегрування проводиться по області фазового простору, який відповідає певному макроскопічному стану.</w:t>
      </w:r>
    </w:p>
    <w:p>
      <w:pPr>
        <w:pStyle w:val="BodyText"/>
      </w:pPr>
      <w:r>
        <w:t xml:space="preserve">Клод Шеннон</w:t>
      </w:r>
      <w:r>
        <w:t xml:space="preserve"> </w:t>
      </w:r>
      <w:r>
        <w:t xml:space="preserve"> [34]</w:t>
      </w:r>
      <w:r>
        <w:t xml:space="preserve"> </w:t>
      </w:r>
      <w:r>
        <w:t xml:space="preserve">запропонував формулу для оцінки невизначеності кодової інформації в каналах зв’язку, звану ентропією Шеннона:</w:t>
      </w:r>
    </w:p>
    <w:p>
      <w:pPr>
        <w:pStyle w:val="BodyText"/>
      </w:pPr>
      <m:oMathPara>
        <m:oMathParaPr>
          <m:jc m:val="center"/>
        </m:oMathParaPr>
        <m:oMath>
          <m:r>
            <m:t>S</m:t>
          </m:r>
          <m:r>
            <m:rPr>
              <m:sty m:val="p"/>
            </m:rPr>
            <m:t>=</m:t>
          </m:r>
          <m:r>
            <m:rPr>
              <m:sty m:val="p"/>
            </m:rPr>
            <m:t>−</m:t>
          </m:r>
          <m:r>
            <m:t>k</m:t>
          </m:r>
          <m:nary>
            <m:naryPr>
              <m:chr m:val="∑"/>
              <m:limLoc m:val="undOvr"/>
              <m:subHide m:val="off"/>
              <m:supHide m:val="off"/>
            </m:naryPr>
            <m:sub>
              <m:r>
                <m:t>i</m:t>
              </m:r>
              <m:r>
                <m:rPr>
                  <m:sty m:val="p"/>
                </m:rPr>
                <m:t>=</m:t>
              </m:r>
              <m:r>
                <m:t>1</m:t>
              </m:r>
            </m:sub>
            <m:sup>
              <m:r>
                <m:t>n</m:t>
              </m:r>
            </m:sup>
            <m:e>
              <m:sSub>
                <m:e>
                  <m:r>
                    <m:t>p</m:t>
                  </m:r>
                </m:e>
                <m:sub>
                  <m:r>
                    <m:t>i</m:t>
                  </m:r>
                </m:sub>
              </m:sSub>
            </m:e>
          </m:nary>
          <m:r>
            <m:rPr>
              <m:sty m:val="p"/>
            </m:rPr>
            <m:t>ln</m:t>
          </m:r>
          <m:sSub>
            <m:e>
              <m:r>
                <m:t>p</m:t>
              </m:r>
            </m:e>
            <m:sub>
              <m:r>
                <m:t>i</m:t>
              </m:r>
            </m:sub>
          </m:sSub>
          <m:r>
            <m:rPr>
              <m:sty m:val="p"/>
            </m:rPr>
            <m:t>,</m:t>
          </m:r>
        </m:oMath>
      </m:oMathPara>
    </w:p>
    <w:p>
      <w:pPr>
        <w:pStyle w:val="FirstParagraph"/>
      </w:pPr>
      <w:r>
        <w:t xml:space="preserve">де</w:t>
      </w:r>
      <w:r>
        <w:t xml:space="preserve"> </w:t>
      </w:r>
      <m:oMath>
        <m:sSub>
          <m:e>
            <m:r>
              <m:t>p</m:t>
            </m:r>
          </m:e>
          <m:sub>
            <m:r>
              <m:t>i</m:t>
            </m:r>
          </m:sub>
        </m:sSub>
      </m:oMath>
      <w:r>
        <w:t xml:space="preserve"> </w:t>
      </w:r>
      <w:r>
        <w:t xml:space="preserve">— вірогідність того, що символ</w:t>
      </w:r>
      <w:r>
        <w:t xml:space="preserve"> </w:t>
      </w:r>
      <m:oMath>
        <m:r>
          <m:t>i</m:t>
        </m:r>
      </m:oMath>
      <w:r>
        <w:t xml:space="preserve"> </w:t>
      </w:r>
      <w:r>
        <w:t xml:space="preserve">зустрічається в коді, який містить</w:t>
      </w:r>
      <w:r>
        <w:t xml:space="preserve"> </w:t>
      </w:r>
      <m:oMath>
        <m:r>
          <m:t>N</m:t>
        </m:r>
      </m:oMath>
      <w:r>
        <w:t xml:space="preserve"> </w:t>
      </w:r>
      <w:r>
        <w:t xml:space="preserve">символів,</w:t>
      </w:r>
      <w:r>
        <w:t xml:space="preserve"> </w:t>
      </w:r>
      <m:oMath>
        <m:r>
          <m:t>k</m:t>
        </m:r>
      </m:oMath>
      <w:r>
        <w:t xml:space="preserve"> </w:t>
      </w:r>
      <w:r>
        <w:t xml:space="preserve">— розмірний множник.</w:t>
      </w:r>
    </w:p>
    <w:p>
      <w:pPr>
        <w:pStyle w:val="BodyText"/>
      </w:pPr>
      <w:r>
        <w:t xml:space="preserve">Зв’язок між ентропією і інформацією можна прослідкувати на наступному прикладі. Розглянемо тіло при абсолютному нулі температури, і хай ми маємо повну інформацію про координати і імпульси кожної частинки. Для простоти покладемо, що імпульси всіх частинок рівні нулю. В цьому випадку термодинамічна ймовірність рівна одиниці, а ентропія — нулю. При кінцевих температурах ентропія в рівновазі досягає максимуму. Можна зміряти всі макропараметри, що характеризують даний макростан. Проте ми практично нічого не знаємо про мікростан системи. Точніше кажучи, ми знаємо, що даний макростан можна реалізувати за допомогою дуже великого числа мікростанів. Таким чином, нульовій ентропії відповідає повна інформація (ступінь незнання рівний нулю), а максимальної ентропії — повне незнання мікростанів (ступінь незнання максимальний).</w:t>
      </w:r>
    </w:p>
    <w:p>
      <w:pPr>
        <w:pStyle w:val="BodyText"/>
      </w:pPr>
      <w:r>
        <w:t xml:space="preserve">У теорії інформації ентропія (інформаційна ентропія) визначається як кількість інформації. Нехай</w:t>
      </w:r>
      <w:r>
        <w:t xml:space="preserve"> </w:t>
      </w:r>
      <m:oMath>
        <m:r>
          <m:t>P</m:t>
        </m:r>
      </m:oMath>
      <w:r>
        <w:t xml:space="preserve"> </w:t>
      </w:r>
      <w:r>
        <w:t xml:space="preserve">— апріорна вірогідність деякої події (ймовірність до проведення досвіду), а</w:t>
      </w:r>
      <w:r>
        <w:t xml:space="preserve"> </w:t>
      </w:r>
      <m:oMath>
        <m:sSub>
          <m:e>
            <m:r>
              <m:t>P</m:t>
            </m:r>
          </m:e>
          <m:sub>
            <m:r>
              <m:t>1</m:t>
            </m:r>
          </m:sub>
        </m:sSub>
      </m:oMath>
      <w:r>
        <w:t xml:space="preserve"> </w:t>
      </w:r>
      <w:r>
        <w:t xml:space="preserve">— ймовірність цієї події після проведення досвіду. Для простоти вважатимемо, що</w:t>
      </w:r>
      <w:r>
        <w:t xml:space="preserve"> </w:t>
      </w:r>
      <m:oMath>
        <m:sSub>
          <m:e>
            <m:r>
              <m:t>P</m:t>
            </m:r>
          </m:e>
          <m:sub>
            <m:r>
              <m:t>1</m:t>
            </m:r>
          </m:sub>
        </m:sSub>
        <m:r>
          <m:rPr>
            <m:sty m:val="p"/>
          </m:rPr>
          <m:t>=</m:t>
        </m:r>
        <m:r>
          <m:t>1</m:t>
        </m:r>
      </m:oMath>
      <w:r>
        <w:t xml:space="preserve">. За Шенноном, кількість інформації</w:t>
      </w:r>
      <w:r>
        <w:t xml:space="preserve"> </w:t>
      </w:r>
      <m:oMath>
        <m:r>
          <m:t>I</m:t>
        </m:r>
      </m:oMath>
      <w:r>
        <w:t xml:space="preserve">, яка дає точну відповідь (після проведення експерименту)</w:t>
      </w:r>
    </w:p>
    <w:p>
      <w:pPr>
        <w:pStyle w:val="BodyText"/>
      </w:pPr>
      <m:oMathPara>
        <m:oMathParaPr>
          <m:jc m:val="center"/>
        </m:oMathParaPr>
        <m:oMath>
          <m:r>
            <m:t>I</m:t>
          </m:r>
          <m:r>
            <m:rPr>
              <m:sty m:val="p"/>
            </m:rPr>
            <m:t>=</m:t>
          </m:r>
          <m:r>
            <m:t>K</m:t>
          </m:r>
          <m:r>
            <m:rPr>
              <m:sty m:val="p"/>
            </m:rPr>
            <m:t>log</m:t>
          </m:r>
          <m:r>
            <m:t>P</m:t>
          </m:r>
          <m:r>
            <m:rPr>
              <m:sty m:val="p"/>
            </m:rPr>
            <m:t>.</m:t>
          </m:r>
        </m:oMath>
      </m:oMathPara>
    </w:p>
    <w:p>
      <w:pPr>
        <w:pStyle w:val="FirstParagraph"/>
      </w:pPr>
      <w:r>
        <w:t xml:space="preserve">Ця кількість інформації, за визначенням, дорівнює одному біту.</w:t>
      </w:r>
    </w:p>
    <w:p>
      <w:pPr>
        <w:pStyle w:val="BodyText"/>
      </w:pPr>
      <w:r>
        <w:t xml:space="preserve">Фізичний сенс</w:t>
      </w:r>
      <w:r>
        <w:t xml:space="preserve"> </w:t>
      </w:r>
      <m:oMath>
        <m:r>
          <m:t>I</m:t>
        </m:r>
      </m:oMath>
      <w:r>
        <w:t xml:space="preserve"> </w:t>
      </w:r>
      <w:r>
        <w:t xml:space="preserve">— це міра нашого незнання. Іншими словами,</w:t>
      </w:r>
      <w:r>
        <w:t xml:space="preserve"> </w:t>
      </w:r>
      <m:oMath>
        <m:r>
          <m:t>I</m:t>
        </m:r>
      </m:oMath>
      <w:r>
        <w:t xml:space="preserve"> </w:t>
      </w:r>
      <w:r>
        <w:t xml:space="preserve">— це та інформація, яку ми можемо одержати, вирішивши завдання. У прикладі (тіло при абсолютному нулі температури), що розглядається вище, міра нашого незнання рівна нулю, оскільки</w:t>
      </w:r>
      <w:r>
        <w:t xml:space="preserve"> </w:t>
      </w:r>
      <m:oMath>
        <m:r>
          <m:t>P</m:t>
        </m:r>
        <m:r>
          <m:rPr>
            <m:sty m:val="p"/>
          </m:rPr>
          <m:t>=</m:t>
        </m:r>
        <m:r>
          <m:t>1</m:t>
        </m:r>
      </m:oMath>
      <w:r>
        <w:t xml:space="preserve">. Після проведення досвіду ми одержуємо нульову інформацію</w:t>
      </w:r>
      <w:r>
        <w:t xml:space="preserve"> </w:t>
      </w:r>
      <m:oMath>
        <m:r>
          <m:t>I</m:t>
        </m:r>
        <m:r>
          <m:rPr>
            <m:sty m:val="p"/>
          </m:rPr>
          <m:t>=</m:t>
        </m:r>
        <m:r>
          <m:t>0</m:t>
        </m:r>
      </m:oMath>
      <w:r>
        <w:t xml:space="preserve">, оскільки все було відомо до досвіду. Якщо розглядати тіло при кінцевих температурах, то до проведення досвіду число мікростанів, а отже, і</w:t>
      </w:r>
      <w:r>
        <w:t xml:space="preserve"> </w:t>
      </w:r>
      <m:oMath>
        <m:r>
          <m:t>P</m:t>
        </m:r>
      </m:oMath>
      <w:r>
        <w:t xml:space="preserve"> </w:t>
      </w:r>
      <w:r>
        <w:t xml:space="preserve">дуже велике. Після проведення досвіду ми одержуємо велику інформацію, оскільки нам стають відомими координати і імпульси всіх частинок.</w:t>
      </w:r>
    </w:p>
    <w:p>
      <w:pPr>
        <w:pStyle w:val="BodyText"/>
      </w:pPr>
      <w:r>
        <w:t xml:space="preserve">Аналогія між кількістю інформації і ентропією</w:t>
      </w:r>
      <w:r>
        <w:t xml:space="preserve"> </w:t>
      </w:r>
      <m:oMath>
        <m:r>
          <m:t>S</m:t>
        </m:r>
      </m:oMath>
      <w:r>
        <w:t xml:space="preserve">, визначуваною з принципу Больцмана, очевидна. Досить покласти множник</w:t>
      </w:r>
      <w:r>
        <w:t xml:space="preserve"> </w:t>
      </w:r>
      <m:oMath>
        <m:r>
          <m:t>K</m:t>
        </m:r>
      </m:oMath>
      <w:r>
        <w:t xml:space="preserve"> </w:t>
      </w:r>
      <w:r>
        <w:t xml:space="preserve">рівним постійній Больцмана</w:t>
      </w:r>
      <w:r>
        <w:t xml:space="preserve"> </w:t>
      </w:r>
      <m:oMath>
        <m:sSub>
          <m:e>
            <m:r>
              <m:t>k</m:t>
            </m:r>
          </m:e>
          <m:sub>
            <m:r>
              <m:t>B</m:t>
            </m:r>
          </m:sub>
        </m:sSub>
      </m:oMath>
      <w:r>
        <w:t xml:space="preserve"> </w:t>
      </w:r>
      <w:r>
        <w:t xml:space="preserve">і використовувати натуральний логарифм. Саме з цієї причини величину</w:t>
      </w:r>
      <w:r>
        <w:t xml:space="preserve"> </w:t>
      </w:r>
      <m:oMath>
        <m:r>
          <m:t>I</m:t>
        </m:r>
      </m:oMath>
      <w:r>
        <w:t xml:space="preserve"> </w:t>
      </w:r>
      <w:r>
        <w:t xml:space="preserve">називають інформаційною ентропією. Інформаційна ентропія (кількість інформації) була визначена по аналогії із звичайною ентропією, і вона має властивості, характерні для звичайній ентропії: адитивність, екстремальні властивості і т.д. Проте ототожнювати звичайну ентропію з інформаційною не можна, оскільки неясно, яке відношення має другий закон термодинаміки до інформації. Нагадаємо, що екстенсивна величина — ця така характеристика системи, яка росте зі збільшенням розмірів системи, тобто, якщо наша система складається з двох</w:t>
      </w:r>
      <w:r>
        <w:t xml:space="preserve"> </w:t>
      </w:r>
      <w:r>
        <w:rPr>
          <w:iCs/>
          <w:i/>
        </w:rPr>
        <w:t xml:space="preserve">незалежних</w:t>
      </w:r>
      <w:r>
        <w:t xml:space="preserve"> </w:t>
      </w:r>
      <w:r>
        <w:t xml:space="preserve">підсистем</w:t>
      </w:r>
      <w:r>
        <w:t xml:space="preserve"> </w:t>
      </w:r>
      <m:oMath>
        <m:r>
          <m:t>А</m:t>
        </m:r>
      </m:oMath>
      <w:r>
        <w:t xml:space="preserve"> </w:t>
      </w:r>
      <w:r>
        <w:t xml:space="preserve">і</w:t>
      </w:r>
      <w:r>
        <w:t xml:space="preserve"> </w:t>
      </w:r>
      <m:oMath>
        <m:r>
          <m:t>В</m:t>
        </m:r>
      </m:oMath>
      <w:r>
        <w:t xml:space="preserve">, то ентропію всієї системи можна одержати складанням ентропій підсистем:</w:t>
      </w:r>
    </w:p>
    <w:p>
      <w:pPr>
        <w:pStyle w:val="BodyText"/>
      </w:pPr>
      <m:oMathPara>
        <m:oMathParaPr>
          <m:jc m:val="center"/>
        </m:oMathParaPr>
        <m:oMath>
          <m:r>
            <m:t>S</m:t>
          </m:r>
          <m:d>
            <m:dPr>
              <m:begChr m:val="("/>
              <m:endChr m:val=")"/>
              <m:sepChr m:val=""/>
              <m:grow/>
            </m:dPr>
            <m:e>
              <m:r>
                <m:t>A</m:t>
              </m:r>
              <m:r>
                <m:rPr>
                  <m:sty m:val="p"/>
                </m:rPr>
                <m:t>+</m:t>
              </m:r>
              <m:r>
                <m:t>B</m:t>
              </m:r>
            </m:e>
          </m:d>
          <m:r>
            <m:rPr>
              <m:sty m:val="p"/>
            </m:rPr>
            <m:t>=</m:t>
          </m:r>
          <m:r>
            <m:t>S</m:t>
          </m:r>
          <m:d>
            <m:dPr>
              <m:begChr m:val="("/>
              <m:endChr m:val=")"/>
              <m:sepChr m:val=""/>
              <m:grow/>
            </m:dPr>
            <m:e>
              <m:r>
                <m:t>A</m:t>
              </m:r>
            </m:e>
          </m:d>
          <m:r>
            <m:rPr>
              <m:sty m:val="p"/>
            </m:rPr>
            <m:t>+</m:t>
          </m:r>
          <m:r>
            <m:t>S</m:t>
          </m:r>
          <m:d>
            <m:dPr>
              <m:begChr m:val="("/>
              <m:endChr m:val=")"/>
              <m:sepChr m:val=""/>
              <m:grow/>
            </m:dPr>
            <m:e>
              <m:r>
                <m:t>B</m:t>
              </m:r>
            </m:e>
          </m:d>
          <m:r>
            <m:rPr>
              <m:sty m:val="p"/>
            </m:rPr>
            <m:t>.</m:t>
          </m:r>
        </m:oMath>
      </m:oMathPara>
    </w:p>
    <w:p>
      <w:pPr>
        <w:pStyle w:val="FirstParagraph"/>
      </w:pPr>
      <w:r>
        <w:t xml:space="preserve">Саме ця властивість і означає екстенсивність, або адитивність, ентропії.</w:t>
      </w:r>
    </w:p>
    <w:bookmarkEnd w:id="458"/>
    <w:bookmarkStart w:id="500" w:name="хід-роботи-4"/>
    <w:p>
      <w:pPr>
        <w:pStyle w:val="Heading2"/>
      </w:pPr>
      <w:r>
        <w:t xml:space="preserve">5.2 Хід роботи</w:t>
      </w:r>
    </w:p>
    <w:p>
      <w:pPr>
        <w:pStyle w:val="FirstParagraph"/>
      </w:pPr>
      <w:r>
        <w:t xml:space="preserve">Розглянемо, яким чином ми використовувати ентропійні показники в якості індикаторів або індикаторів-передвісників кризових подій. Перш за все імпортуємо та встановимо необхідні модулі для подальшої роботи:</w:t>
      </w:r>
    </w:p>
    <w:p>
      <w:pPr>
        <w:pStyle w:val="SourceCode"/>
      </w:pPr>
      <w:r>
        <w:rPr>
          <w:rStyle w:val="OperatorTok"/>
        </w:rPr>
        <w:t xml:space="preserve">!</w:t>
      </w:r>
      <w:r>
        <w:rPr>
          <w:rStyle w:val="NormalTok"/>
        </w:rPr>
        <w:t xml:space="preserve">pip install EntropyHub</w:t>
      </w:r>
    </w:p>
    <w:p>
      <w:pPr>
        <w:pStyle w:val="SourceCode"/>
      </w:pP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ImportTok"/>
        </w:rPr>
        <w:t xml:space="preserve">import</w:t>
      </w:r>
      <w:r>
        <w:rPr>
          <w:rStyle w:val="NormalTok"/>
        </w:rPr>
        <w:t xml:space="preserve"> neurokit2 </w:t>
      </w:r>
      <w:r>
        <w:rPr>
          <w:rStyle w:val="ImportTok"/>
        </w:rPr>
        <w:t xml:space="preserve">as</w:t>
      </w:r>
      <w:r>
        <w:rPr>
          <w:rStyle w:val="NormalTok"/>
        </w:rPr>
        <w:t xml:space="preserve"> nk</w:t>
      </w:r>
      <w:r>
        <w:br/>
      </w:r>
      <w:r>
        <w:rPr>
          <w:rStyle w:val="ImportTok"/>
        </w:rPr>
        <w:t xml:space="preserve">import</w:t>
      </w:r>
      <w:r>
        <w:rPr>
          <w:rStyle w:val="NormalTok"/>
        </w:rPr>
        <w:t xml:space="preserve"> EntropyHub </w:t>
      </w:r>
      <w:r>
        <w:rPr>
          <w:rStyle w:val="ImportTok"/>
        </w:rPr>
        <w:t xml:space="preserve">as</w:t>
      </w:r>
      <w:r>
        <w:rPr>
          <w:rStyle w:val="NormalTok"/>
        </w:rPr>
        <w:t xml:space="preserve"> eh</w:t>
      </w:r>
      <w:r>
        <w:br/>
      </w:r>
      <w:r>
        <w:rPr>
          <w:rStyle w:val="ImportTok"/>
        </w:rPr>
        <w:t xml:space="preserve">import</w:t>
      </w:r>
      <w:r>
        <w:rPr>
          <w:rStyle w:val="NormalTok"/>
        </w:rPr>
        <w:t xml:space="preserve"> warnings</w:t>
      </w:r>
      <w:r>
        <w:br/>
      </w:r>
      <w:r>
        <w:rPr>
          <w:rStyle w:val="ImportTok"/>
        </w:rPr>
        <w:t xml:space="preserve">import</w:t>
      </w:r>
      <w:r>
        <w:rPr>
          <w:rStyle w:val="NormalTok"/>
        </w:rPr>
        <w:t xml:space="preserve"> scienceplots</w:t>
      </w:r>
      <w:r>
        <w:br/>
      </w:r>
      <w:r>
        <w:rPr>
          <w:rStyle w:val="ImportTok"/>
        </w:rPr>
        <w:t xml:space="preserve">from</w:t>
      </w:r>
      <w:r>
        <w:rPr>
          <w:rStyle w:val="NormalTok"/>
        </w:rPr>
        <w:t xml:space="preserve"> tqdm </w:t>
      </w:r>
      <w:r>
        <w:rPr>
          <w:rStyle w:val="ImportTok"/>
        </w:rPr>
        <w:t xml:space="preserve">import</w:t>
      </w:r>
      <w:r>
        <w:rPr>
          <w:rStyle w:val="NormalTok"/>
        </w:rPr>
        <w:t xml:space="preserve"> tqdm</w:t>
      </w:r>
      <w:r>
        <w:br/>
      </w:r>
      <w:r>
        <w:br/>
      </w:r>
      <w:r>
        <w:rPr>
          <w:rStyle w:val="NormalTok"/>
        </w:rPr>
        <w:t xml:space="preserve">warnings.filterwarnings(</w:t>
      </w:r>
      <w:r>
        <w:rPr>
          <w:rStyle w:val="StringTok"/>
        </w:rPr>
        <w:t xml:space="preserve">'ignore'</w:t>
      </w:r>
      <w:r>
        <w:rPr>
          <w:rStyle w:val="NormalTok"/>
        </w:rPr>
        <w:t xml:space="preserve">)</w:t>
      </w:r>
    </w:p>
    <w:p>
      <w:pPr>
        <w:pStyle w:val="FirstParagraph"/>
      </w:pPr>
      <w:r>
        <w:t xml:space="preserve">Далі виконаємо налаштування формату виведення рисунків:</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size </w:t>
      </w:r>
      <w:r>
        <w:rPr>
          <w:rStyle w:val="OperatorTok"/>
        </w:rPr>
        <w:t xml:space="preserve">=</w:t>
      </w:r>
      <w:r>
        <w:rPr>
          <w:rStyle w:val="NormalTok"/>
        </w:rPr>
        <w:t xml:space="preserve"> </w:t>
      </w:r>
      <w:r>
        <w:rPr>
          <w:rStyle w:val="DecValTok"/>
        </w:rPr>
        <w:t xml:space="preserve">16</w:t>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size,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'axes.labelsize'</w:t>
      </w:r>
      <w:r>
        <w:rPr>
          <w:rStyle w:val="NormalTok"/>
        </w:rPr>
        <w:t xml:space="preserve">: size,              </w:t>
      </w:r>
      <w:r>
        <w:rPr>
          <w:rStyle w:val="CommentTok"/>
        </w:rPr>
        <w:t xml:space="preserve"># розмір підписів по осям</w:t>
      </w:r>
      <w:r>
        <w:br/>
      </w:r>
      <w:r>
        <w:rPr>
          <w:rStyle w:val="NormalTok"/>
        </w:rPr>
        <w:t xml:space="preserve">    </w:t>
      </w:r>
      <w:r>
        <w:rPr>
          <w:rStyle w:val="StringTok"/>
        </w:rPr>
        <w:t xml:space="preserve">'legend.fontsize'</w:t>
      </w:r>
      <w:r>
        <w:rPr>
          <w:rStyle w:val="NormalTok"/>
        </w:rPr>
        <w:t xml:space="preserve">: size,             </w:t>
      </w:r>
      <w:r>
        <w:rPr>
          <w:rStyle w:val="CommentTok"/>
        </w:rPr>
        <w:t xml:space="preserve"># розмір легенди</w:t>
      </w:r>
      <w:r>
        <w:br/>
      </w:r>
      <w:r>
        <w:rPr>
          <w:rStyle w:val="NormalTok"/>
        </w:rPr>
        <w:t xml:space="preserve">    </w:t>
      </w:r>
      <w:r>
        <w:rPr>
          <w:rStyle w:val="StringTok"/>
        </w:rPr>
        <w:t xml:space="preserve">'xtick.labelsize'</w:t>
      </w:r>
      <w:r>
        <w:rPr>
          <w:rStyle w:val="NormalTok"/>
        </w:rPr>
        <w:t xml:space="preserve">: size,             </w:t>
      </w:r>
      <w:r>
        <w:rPr>
          <w:rStyle w:val="CommentTok"/>
        </w:rPr>
        <w:t xml:space="preserve"># розмір розмітки по осі Ох</w:t>
      </w:r>
      <w:r>
        <w:br/>
      </w:r>
      <w:r>
        <w:rPr>
          <w:rStyle w:val="NormalTok"/>
        </w:rPr>
        <w:t xml:space="preserve">    </w:t>
      </w:r>
      <w:r>
        <w:rPr>
          <w:rStyle w:val="StringTok"/>
        </w:rPr>
        <w:t xml:space="preserve">'ytick.labelsize'</w:t>
      </w:r>
      <w:r>
        <w:rPr>
          <w:rStyle w:val="NormalTok"/>
        </w:rPr>
        <w:t xml:space="preserve">: size,             </w:t>
      </w:r>
      <w:r>
        <w:rPr>
          <w:rStyle w:val="CommentTok"/>
        </w:rPr>
        <w:t xml:space="preserve"># розмір розмітки по осі Ох</w:t>
      </w:r>
      <w:r>
        <w:br/>
      </w:r>
      <w:r>
        <w:rPr>
          <w:rStyle w:val="NormalTok"/>
        </w:rPr>
        <w:t xml:space="preserve">    </w:t>
      </w:r>
      <w:r>
        <w:rPr>
          <w:rStyle w:val="StringTok"/>
        </w:rPr>
        <w:t xml:space="preserve">"font.family"</w:t>
      </w:r>
      <w:r>
        <w:rPr>
          <w:rStyle w:val="NormalTok"/>
        </w:rPr>
        <w:t xml:space="preserve">: </w:t>
      </w:r>
      <w:r>
        <w:rPr>
          <w:rStyle w:val="StringTok"/>
        </w:rPr>
        <w:t xml:space="preserve">"Serif"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 New Roman"</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    </w:t>
      </w:r>
      <w:r>
        <w:rPr>
          <w:rStyle w:val="StringTok"/>
        </w:rPr>
        <w:t xml:space="preserve">'axes.grid'</w:t>
      </w:r>
      <w:r>
        <w:rPr>
          <w:rStyle w:val="NormalTok"/>
        </w:rPr>
        <w:t xml:space="preserve">: </w:t>
      </w:r>
      <w:r>
        <w:rPr>
          <w:rStyle w:val="VariableTok"/>
        </w:rPr>
        <w:t xml:space="preserve">False</w:t>
      </w:r>
      <w:r>
        <w:rPr>
          <w:rStyle w:val="NormalTok"/>
        </w:rPr>
        <w:t xml:space="preserve">                   </w:t>
      </w:r>
      <w:r>
        <w:rPr>
          <w:rStyle w:val="CommentTok"/>
        </w:rPr>
        <w:t xml:space="preserve"># побудова сітки на самому рисунку</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p>
      <w:pPr>
        <w:pStyle w:val="FirstParagraph"/>
      </w:pPr>
      <w:r>
        <w:t xml:space="preserve">У даній роботі виконаємо розрахунки на прикладі одного з найважливіших фондових індексів Японії — Nikkei 225. Індекс обчислюється шляхом визначення простого середнього арифметичного значення цін акцій 225 провідних компаній, які входять до першої секції Токійської фондової біржі. Для отримання значень індексу скористаємось бібліотекою</w:t>
      </w:r>
      <w:r>
        <w:t xml:space="preserve"> </w:t>
      </w:r>
      <w:r>
        <w:rPr>
          <w:rStyle w:val="VerbatimChar"/>
        </w:rPr>
        <w:t xml:space="preserve">yfinance</w:t>
      </w:r>
      <w:r>
        <w:t xml:space="preserve">. Будемо розглядати значення до 1-го грудня 2023 року:</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'^N225'</w:t>
      </w:r>
      <w:r>
        <w:rPr>
          <w:rStyle w:val="NormalTok"/>
        </w:rPr>
        <w:t xml:space="preserve">                      </w:t>
      </w:r>
      <w:r>
        <w:rPr>
          <w:rStyle w:val="CommentTok"/>
        </w:rPr>
        <w:t xml:space="preserve"># Символ індексу</w:t>
      </w:r>
      <w:r>
        <w:br/>
      </w:r>
      <w:r>
        <w:br/>
      </w:r>
      <w:r>
        <w:rPr>
          <w:rStyle w:val="NormalTok"/>
        </w:rPr>
        <w:t xml:space="preserve">end </w:t>
      </w:r>
      <w:r>
        <w:rPr>
          <w:rStyle w:val="OperatorTok"/>
        </w:rPr>
        <w:t xml:space="preserve">=</w:t>
      </w:r>
      <w:r>
        <w:rPr>
          <w:rStyle w:val="NormalTok"/>
        </w:rPr>
        <w:t xml:space="preserve"> </w:t>
      </w:r>
      <w:r>
        <w:rPr>
          <w:rStyle w:val="StringTok"/>
        </w:rPr>
        <w:t xml:space="preserve">"2023-12-01"</w:t>
      </w:r>
      <w:r>
        <w:rPr>
          <w:rStyle w:val="NormalTok"/>
        </w:rPr>
        <w:t xml:space="preserve">                    </w:t>
      </w:r>
      <w:r>
        <w:rPr>
          <w:rStyle w:val="CommentTok"/>
        </w:rPr>
        <w:t xml:space="preserve"># Дата закінчення зчитування даних</w:t>
      </w:r>
      <w:r>
        <w:br/>
      </w:r>
      <w:r>
        <w:rPr>
          <w:rStyle w:val="NormalTok"/>
        </w:rPr>
        <w:t xml:space="preserve">data </w:t>
      </w:r>
      <w:r>
        <w:rPr>
          <w:rStyle w:val="OperatorTok"/>
        </w:rPr>
        <w:t xml:space="preserve">=</w:t>
      </w:r>
      <w:r>
        <w:rPr>
          <w:rStyle w:val="NormalTok"/>
        </w:rPr>
        <w:t xml:space="preserve"> yf.download(symbol, end</w:t>
      </w:r>
      <w:r>
        <w:rPr>
          <w:rStyle w:val="OperatorTok"/>
        </w:rPr>
        <w:t xml:space="preserve">=</w:t>
      </w:r>
      <w:r>
        <w:rPr>
          <w:rStyle w:val="NormalTok"/>
        </w:rPr>
        <w:t xml:space="preserve">end)   </w:t>
      </w:r>
      <w:r>
        <w:rPr>
          <w:rStyle w:val="CommentTok"/>
        </w:rPr>
        <w:t xml:space="preserve"># вивантажуємо дані</w:t>
      </w:r>
      <w:r>
        <w:br/>
      </w:r>
      <w:r>
        <w:rPr>
          <w:rStyle w:val="NormalTok"/>
        </w:rPr>
        <w:t xml:space="preserve">time_ser </w:t>
      </w:r>
      <w:r>
        <w:rPr>
          <w:rStyle w:val="OperatorTok"/>
        </w:rPr>
        <w:t xml:space="preserve">=</w:t>
      </w:r>
      <w:r>
        <w:rPr>
          <w:rStyle w:val="NormalTok"/>
        </w:rPr>
        <w:t xml:space="preserve"> data[</w:t>
      </w:r>
      <w:r>
        <w:rPr>
          <w:rStyle w:val="StringTok"/>
        </w:rPr>
        <w:t xml:space="preserve">'Adj Close'</w:t>
      </w:r>
      <w:r>
        <w:rPr>
          <w:rStyle w:val="NormalTok"/>
        </w:rPr>
        <w:t xml:space="preserve">].copy()   </w:t>
      </w:r>
      <w:r>
        <w:rPr>
          <w:rStyle w:val="CommentTok"/>
        </w:rPr>
        <w:t xml:space="preserve"># зберігаємо саме ціни закриття</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r>
        <w:br/>
      </w:r>
      <w:r>
        <w:br/>
      </w:r>
      <w:r>
        <w:rPr>
          <w:rStyle w:val="NormalTok"/>
        </w:rPr>
        <w:t xml:space="preserve">np.savetxt(</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_initial_time_series.txt'</w:t>
      </w:r>
      <w:r>
        <w:rPr>
          <w:rStyle w:val="NormalTok"/>
        </w:rPr>
        <w:t xml:space="preserve">, time_ser.values)</w:t>
      </w:r>
    </w:p>
    <w:p>
      <w:pPr>
        <w:pStyle w:val="SourceCode"/>
      </w:pPr>
      <w:r>
        <w:rPr>
          <w:rStyle w:val="VerbatimChar"/>
        </w:rPr>
        <w:t xml:space="preserve">[*********************100%%**********************]  1 of 1 completed</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459" name="Picture"/>
                  <a:graphic>
                    <a:graphicData uri="http://schemas.openxmlformats.org/drawingml/2006/picture">
                      <pic:pic>
                        <pic:nvPicPr>
                          <pic:cNvPr descr="F:\Programms\Quarto\share\formats\docx\warning.png" id="460" name="Picture"/>
                          <pic:cNvPicPr>
                            <a:picLocks noChangeArrowheads="1" noChangeAspect="1"/>
                          </pic:cNvPicPr>
                        </pic:nvPicPr>
                        <pic:blipFill>
                          <a:blip r:embed="rId6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Увага</w:t>
            </w:r>
          </w:p>
        </w:tc>
      </w:tr>
      <w:tr>
        <w:trPr>
          <w:cantSplit/>
        </w:trPr>
        <w:tc>
          <w:tcPr>
            <w:tcMar>
              <w:top w:w="108" w:type="dxa"/>
              <w:bottom w:w="108" w:type="dxa"/>
            </w:tcMar>
          </w:tcPr>
          <w:p>
            <w:pPr>
              <w:pStyle w:val="BodyText"/>
            </w:pPr>
            <w:pPr>
              <w:spacing w:before="16" w:after="16"/>
            </w:pPr>
            <w:r>
              <w:t xml:space="preserve">Виконайте цей блок, якщо хочете зчитати дані не з Yahoo! Finance, а із власного файлу. Зрозуміло, що й аналіз результатів, і висновки залежать від того з яким рядом ми працюємо</w:t>
            </w:r>
          </w:p>
        </w:tc>
      </w:tr>
    </w:tbl>
    <w:p>
      <w:r>
        <w:pict>
          <v:rect style="width:0;height:1.5pt" o:hralign="center" o:hrstd="t" o:hr="t"/>
        </w:pic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'sMpa11'</w:t>
      </w:r>
      <w:r>
        <w:rPr>
          <w:rStyle w:val="NormalTok"/>
        </w:rPr>
        <w:t xml:space="preserve">                  </w:t>
      </w:r>
      <w:r>
        <w:rPr>
          <w:rStyle w:val="CommentTok"/>
        </w:rPr>
        <w:t xml:space="preserve"># Символ індексу</w:t>
      </w:r>
      <w:r>
        <w:br/>
      </w:r>
      <w:r>
        <w:br/>
      </w:r>
      <w:r>
        <w:rPr>
          <w:rStyle w:val="NormalTok"/>
        </w:rPr>
        <w:t xml:space="preserve">path </w:t>
      </w:r>
      <w:r>
        <w:rPr>
          <w:rStyle w:val="OperatorTok"/>
        </w:rPr>
        <w:t xml:space="preserve">=</w:t>
      </w:r>
      <w:r>
        <w:rPr>
          <w:rStyle w:val="NormalTok"/>
        </w:rPr>
        <w:t xml:space="preserve"> </w:t>
      </w:r>
      <w:r>
        <w:rPr>
          <w:rStyle w:val="StringTok"/>
        </w:rPr>
        <w:t xml:space="preserve">"databases\sMpa11.txt"</w:t>
      </w:r>
      <w:r>
        <w:rPr>
          <w:rStyle w:val="NormalTok"/>
        </w:rPr>
        <w:t xml:space="preserve">      </w:t>
      </w:r>
      <w:r>
        <w:rPr>
          <w:rStyle w:val="CommentTok"/>
        </w:rPr>
        <w:t xml:space="preserve"># шлях по якому здійснюється зчитування файлу</w:t>
      </w:r>
      <w:r>
        <w:br/>
      </w:r>
      <w:r>
        <w:rPr>
          <w:rStyle w:val="NormalTok"/>
        </w:rPr>
        <w:t xml:space="preserve">data </w:t>
      </w:r>
      <w:r>
        <w:rPr>
          <w:rStyle w:val="OperatorTok"/>
        </w:rPr>
        <w:t xml:space="preserve">=</w:t>
      </w:r>
      <w:r>
        <w:rPr>
          <w:rStyle w:val="NormalTok"/>
        </w:rPr>
        <w:t xml:space="preserve"> pd.read_csv(path,           </w:t>
      </w:r>
      <w:r>
        <w:rPr>
          <w:rStyle w:val="CommentTok"/>
        </w:rPr>
        <w:t xml:space="preserve"># зчитування даних </w:t>
      </w:r>
      <w:r>
        <w:br/>
      </w:r>
      <w:r>
        <w:rPr>
          <w:rStyle w:val="NormalTok"/>
        </w:rPr>
        <w:t xml:space="preserve">                   names</w:t>
      </w:r>
      <w:r>
        <w:rPr>
          <w:rStyle w:val="OperatorTok"/>
        </w:rPr>
        <w:t xml:space="preserve">=</w:t>
      </w:r>
      <w:r>
        <w:rPr>
          <w:rStyle w:val="NormalTok"/>
        </w:rPr>
        <w:t xml:space="preserve">[symbol])</w:t>
      </w:r>
      <w:r>
        <w:br/>
      </w:r>
      <w:r>
        <w:rPr>
          <w:rStyle w:val="NormalTok"/>
        </w:rPr>
        <w:t xml:space="preserve">time_ser </w:t>
      </w:r>
      <w:r>
        <w:rPr>
          <w:rStyle w:val="OperatorTok"/>
        </w:rPr>
        <w:t xml:space="preserve">=</w:t>
      </w:r>
      <w:r>
        <w:rPr>
          <w:rStyle w:val="NormalTok"/>
        </w:rPr>
        <w:t xml:space="preserve"> data[symbol].copy()     </w:t>
      </w:r>
      <w:r>
        <w:rPr>
          <w:rStyle w:val="CommentTok"/>
        </w:rPr>
        <w:t xml:space="preserve"># копіюємо значення кривої </w:t>
      </w:r>
      <w:r>
        <w:br/>
      </w:r>
      <w:r>
        <w:rPr>
          <w:rStyle w:val="NormalTok"/>
        </w:rPr>
        <w:t xml:space="preserve">                                   </w:t>
      </w:r>
      <w:r>
        <w:rPr>
          <w:rStyle w:val="CommentTok"/>
        </w:rPr>
        <w:t xml:space="preserve"># "напруга-видовження" до окремої змінної</w:t>
      </w:r>
      <w:r>
        <w:br/>
      </w:r>
      <w:r>
        <w:br/>
      </w:r>
      <w:r>
        <w:rPr>
          <w:rStyle w:val="NormalTok"/>
        </w:rPr>
        <w:t xml:space="preserve">xlabel </w:t>
      </w:r>
      <w:r>
        <w:rPr>
          <w:rStyle w:val="OperatorTok"/>
        </w:rPr>
        <w:t xml:space="preserve">=</w:t>
      </w:r>
      <w:r>
        <w:rPr>
          <w:rStyle w:val="NormalTok"/>
        </w:rPr>
        <w:t xml:space="preserve"> </w:t>
      </w:r>
      <w:r>
        <w:rPr>
          <w:rStyle w:val="VerbatimStringTok"/>
        </w:rPr>
        <w:t xml:space="preserve">r'$\varepsilon$'</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r>
        <w:pict>
          <v:rect style="width:0;height:1.5pt" o:hralign="center" o:hrstd="t" o:hr="t"/>
        </w:pict>
      </w:r>
    </w:p>
    <w:p>
      <w:pPr>
        <w:pStyle w:val="FirstParagraph"/>
      </w:pPr>
      <w:r>
        <w:t xml:space="preserve">Виводимо досліджуваний ряд:</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Встановимо підпис по вісі Ох</w:t>
      </w:r>
      <w:r>
        <w:br/>
      </w:r>
      <w:r>
        <w:rPr>
          <w:rStyle w:val="NormalTok"/>
        </w:rPr>
        <w:t xml:space="preserve">ax.set_ylabel(ylabel)                      </w:t>
      </w:r>
      <w:r>
        <w:rPr>
          <w:rStyle w:val="CommentTok"/>
        </w:rPr>
        <w:t xml:space="preserve"># Встановимо підпис по вісі Oy</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Layout w:type="fixed"/>
      </w:tblPr>
      <w:tblGrid>
        <w:gridCol w:w="7920"/>
      </w:tblGrid>
      <w:tr>
        <w:tc>
          <w:tcPr/>
          <w:bookmarkStart w:id="464" w:name="fig-nikkei-init"/>
          <w:p>
            <w:pPr>
              <w:pStyle w:val="Compact"/>
              <w:jc w:val="center"/>
            </w:pPr>
            <w:r>
              <w:drawing>
                <wp:inline>
                  <wp:extent cx="5334000" cy="4082446"/>
                  <wp:effectExtent b="0" l="0" r="0" t="0"/>
                  <wp:docPr descr="" title="" id="462" name="Picture"/>
                  <a:graphic>
                    <a:graphicData uri="http://schemas.openxmlformats.org/drawingml/2006/picture">
                      <pic:pic>
                        <pic:nvPicPr>
                          <pic:cNvPr descr="lab_5_files/figure-docx/fig-nikkei-init-output-1.png" id="463" name="Picture"/>
                          <pic:cNvPicPr>
                            <a:picLocks noChangeArrowheads="1" noChangeAspect="1"/>
                          </pic:cNvPicPr>
                        </pic:nvPicPr>
                        <pic:blipFill>
                          <a:blip r:embed="rId461"/>
                          <a:stretch>
                            <a:fillRect/>
                          </a:stretch>
                        </pic:blipFill>
                        <pic:spPr bwMode="auto">
                          <a:xfrm>
                            <a:off x="0" y="0"/>
                            <a:ext cx="5334000" cy="4082446"/>
                          </a:xfrm>
                          <a:prstGeom prst="rect">
                            <a:avLst/>
                          </a:prstGeom>
                          <a:noFill/>
                          <a:ln w="9525">
                            <a:noFill/>
                            <a:headEnd/>
                            <a:tailEnd/>
                          </a:ln>
                        </pic:spPr>
                      </pic:pic>
                    </a:graphicData>
                  </a:graphic>
                </wp:inline>
              </w:drawing>
            </w:r>
          </w:p>
          <w:p>
            <w:pPr>
              <w:jc w:val="center"/>
            </w:pPr>
            <w:pPr>
              <w:jc w:val="start"/>
              <w:spacing w:before="200"/>
              <w:pStyle w:val="ImageCaption"/>
            </w:pPr>
            <w:r>
              <w:t xml:space="preserve">Рис. 5.1: Динаміка щоденних змін фондового індексу N225</w:t>
            </w:r>
          </w:p>
          <w:bookmarkEnd w:id="464"/>
        </w:tc>
      </w:tr>
    </w:tbl>
    <w:p>
      <w:pPr>
        <w:pStyle w:val="BodyText"/>
      </w:pPr>
      <w:r>
        <w:t xml:space="preserve">Для приведення ряду до стандартизованого вигляду або прибутковостей визначимо функцію</w:t>
      </w:r>
      <w:r>
        <w:t xml:space="preserve"> </w:t>
      </w:r>
      <w:r>
        <w:rPr>
          <w:rStyle w:val="VerbatimChar"/>
        </w:rPr>
        <w:t xml:space="preserve">transformations()</w:t>
      </w:r>
      <w:r>
        <w:t xml:space="preserve">:</w:t>
      </w:r>
    </w:p>
    <w:p>
      <w:pPr>
        <w:pStyle w:val="SourceCode"/>
      </w:pPr>
      <w:r>
        <w:rPr>
          <w:rStyle w:val="KeywordTok"/>
        </w:rPr>
        <w:t xml:space="preserve">def</w:t>
      </w:r>
      <w:r>
        <w:rPr>
          <w:rStyle w:val="NormalTok"/>
        </w:rPr>
        <w:t xml:space="preserve"> transformation(signal, ret_type):</w:t>
      </w:r>
      <w:r>
        <w:br/>
      </w:r>
      <w:r>
        <w:br/>
      </w:r>
      <w:r>
        <w:rPr>
          <w:rStyle w:val="NormalTok"/>
        </w:rPr>
        <w:t xml:space="preserve">    for_rec </w:t>
      </w:r>
      <w:r>
        <w:rPr>
          <w:rStyle w:val="OperatorTok"/>
        </w:rPr>
        <w:t xml:space="preserve">=</w:t>
      </w:r>
      <w:r>
        <w:rPr>
          <w:rStyle w:val="NormalTok"/>
        </w:rPr>
        <w:t xml:space="preserve"> signal.copy()</w:t>
      </w:r>
      <w:r>
        <w:br/>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Зважаючи на вид ряду, виконуємо</w:t>
      </w:r>
      <w:r>
        <w:br/>
      </w:r>
      <w:r>
        <w:rPr>
          <w:rStyle w:val="NormalTok"/>
        </w:rPr>
        <w:t xml:space="preserve">                            </w:t>
      </w:r>
      <w:r>
        <w:rPr>
          <w:rStyle w:val="CommentTok"/>
        </w:rPr>
        <w:t xml:space="preserve"># необхідні перетворення</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for_rec </w:t>
      </w:r>
      <w:r>
        <w:rPr>
          <w:rStyle w:val="OperatorTok"/>
        </w:rPr>
        <w:t xml:space="preserve">=</w:t>
      </w:r>
      <w:r>
        <w:rPr>
          <w:rStyle w:val="NormalTok"/>
        </w:rPr>
        <w:t xml:space="preserve"> for_rec.diff()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for_rec </w:t>
      </w:r>
      <w:r>
        <w:rPr>
          <w:rStyle w:val="OperatorTok"/>
        </w:rPr>
        <w:t xml:space="preserve">=</w:t>
      </w:r>
      <w:r>
        <w:rPr>
          <w:rStyle w:val="NormalTok"/>
        </w:rPr>
        <w:t xml:space="preserve"> for_rec.</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br/>
      </w:r>
      <w:r>
        <w:rPr>
          <w:rStyle w:val="NormalTok"/>
        </w:rPr>
        <w:t xml:space="preserve">    for_rec </w:t>
      </w:r>
      <w:r>
        <w:rPr>
          <w:rStyle w:val="OperatorTok"/>
        </w:rPr>
        <w:t xml:space="preserve">=</w:t>
      </w:r>
      <w:r>
        <w:rPr>
          <w:rStyle w:val="NormalTok"/>
        </w:rPr>
        <w:t xml:space="preserve"> for_rec.dropna().values</w:t>
      </w:r>
      <w:r>
        <w:br/>
      </w:r>
      <w:r>
        <w:br/>
      </w:r>
      <w:r>
        <w:rPr>
          <w:rStyle w:val="NormalTok"/>
        </w:rPr>
        <w:t xml:space="preserve">    </w:t>
      </w:r>
      <w:r>
        <w:rPr>
          <w:rStyle w:val="ControlFlowTok"/>
        </w:rPr>
        <w:t xml:space="preserve">return</w:t>
      </w:r>
      <w:r>
        <w:rPr>
          <w:rStyle w:val="NormalTok"/>
        </w:rPr>
        <w:t xml:space="preserve"> for_rec</w:t>
      </w:r>
    </w:p>
    <w:p>
      <w:pPr>
        <w:pStyle w:val="FirstParagraph"/>
      </w:pPr>
      <w:r>
        <w:t xml:space="preserve">Для побудови пари часових рядів визначимо функцію</w:t>
      </w:r>
      <w:r>
        <w:t xml:space="preserve"> </w:t>
      </w:r>
      <w:r>
        <w:rPr>
          <w:rStyle w:val="VerbatimChar"/>
        </w:rPr>
        <w:t xml:space="preserve">plot_pair()</w:t>
      </w:r>
      <w:r>
        <w:t xml:space="preserve">:</w:t>
      </w:r>
    </w:p>
    <w:p>
      <w:pPr>
        <w:pStyle w:val="SourceCode"/>
      </w:pPr>
      <w:r>
        <w:rPr>
          <w:rStyle w:val="KeywordTok"/>
        </w:rPr>
        <w:t xml:space="preserve">def</w:t>
      </w:r>
      <w:r>
        <w:rPr>
          <w:rStyle w:val="NormalTok"/>
        </w:rPr>
        <w:t xml:space="preserve"> plot_pair(x_values, </w:t>
      </w:r>
      <w:r>
        <w:br/>
      </w:r>
      <w:r>
        <w:rPr>
          <w:rStyle w:val="NormalTok"/>
        </w:rPr>
        <w:t xml:space="preserve">              y1_values,</w:t>
      </w:r>
      <w:r>
        <w:br/>
      </w:r>
      <w:r>
        <w:rPr>
          <w:rStyle w:val="NormalTok"/>
        </w:rPr>
        <w:t xml:space="preserve">              y2_values,  </w:t>
      </w:r>
      <w:r>
        <w:br/>
      </w:r>
      <w:r>
        <w:rPr>
          <w:rStyle w:val="NormalTok"/>
        </w:rPr>
        <w:t xml:space="preserve">              y1_label, </w:t>
      </w:r>
      <w:r>
        <w:br/>
      </w:r>
      <w:r>
        <w:rPr>
          <w:rStyle w:val="NormalTok"/>
        </w:rPr>
        <w:t xml:space="preserve">              y2_label,</w:t>
      </w:r>
      <w:r>
        <w:br/>
      </w:r>
      <w:r>
        <w:rPr>
          <w:rStyle w:val="NormalTok"/>
        </w:rPr>
        <w:t xml:space="preserve">              x_label, </w:t>
      </w:r>
      <w:r>
        <w:br/>
      </w:r>
      <w:r>
        <w:rPr>
          <w:rStyle w:val="NormalTok"/>
        </w:rPr>
        <w:t xml:space="preserve">              file_name, clr</w:t>
      </w:r>
      <w:r>
        <w:rPr>
          <w:rStyle w:val="OperatorTok"/>
        </w:rPr>
        <w:t xml:space="preserve">=</w:t>
      </w:r>
      <w:r>
        <w:rPr>
          <w:rStyle w:val="StringTok"/>
        </w:rPr>
        <w:t xml:space="preserve">"magenta"</w:t>
      </w:r>
      <w:r>
        <w:rPr>
          <w:rStyle w:val="NormalTok"/>
        </w:rPr>
        <w:t xml:space="preserve">):</w:t>
      </w:r>
      <w:r>
        <w:br/>
      </w:r>
      <w:r>
        <w:br/>
      </w:r>
      <w:r>
        <w:rPr>
          <w:rStyle w:val="NormalTok"/>
        </w:rPr>
        <w:t xml:space="preserve">    fig, ax </w:t>
      </w:r>
      <w:r>
        <w:rPr>
          <w:rStyle w:val="OperatorTok"/>
        </w:rPr>
        <w:t xml:space="preserve">=</w:t>
      </w:r>
      <w:r>
        <w:rPr>
          <w:rStyle w:val="NormalTok"/>
        </w:rPr>
        <w:t xml:space="preserve"> plt.subplots()</w:t>
      </w:r>
      <w:r>
        <w:br/>
      </w:r>
      <w:r>
        <w:br/>
      </w:r>
      <w:r>
        <w:rPr>
          <w:rStyle w:val="NormalTok"/>
        </w:rPr>
        <w:t xml:space="preserve">    ax2 </w:t>
      </w:r>
      <w:r>
        <w:rPr>
          <w:rStyle w:val="OperatorTok"/>
        </w:rPr>
        <w:t xml:space="preserve">=</w:t>
      </w:r>
      <w:r>
        <w:rPr>
          <w:rStyle w:val="NormalTok"/>
        </w:rPr>
        <w:t xml:space="preserve"> ax.twinx()</w:t>
      </w:r>
      <w:r>
        <w:br/>
      </w:r>
      <w:r>
        <w:rPr>
          <w:rStyle w:val="NormalTok"/>
        </w:rPr>
        <w:t xml:space="preserve">    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br/>
      </w:r>
      <w:r>
        <w:rPr>
          <w:rStyle w:val="NormalTok"/>
        </w:rPr>
        <w:t xml:space="preserve">    p1, </w:t>
      </w:r>
      <w:r>
        <w:rPr>
          <w:rStyle w:val="OperatorTok"/>
        </w:rPr>
        <w:t xml:space="preserve">=</w:t>
      </w:r>
      <w:r>
        <w:rPr>
          <w:rStyle w:val="NormalTok"/>
        </w:rPr>
        <w:t xml:space="preserve"> ax.plot(x_values, </w:t>
      </w:r>
      <w:r>
        <w:br/>
      </w:r>
      <w:r>
        <w:rPr>
          <w:rStyle w:val="NormalTok"/>
        </w:rPr>
        <w:t xml:space="preserve">                  y1_values,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y1_label</w:t>
      </w:r>
      <w:r>
        <w:rPr>
          <w:rStyle w:val="SpecialCharTok"/>
        </w:rPr>
        <w:t xml:space="preserve">}</w:t>
      </w:r>
      <w:r>
        <w:rPr>
          <w:rStyle w:val="VerbatimStringTok"/>
        </w:rPr>
        <w:t xml:space="preserve">"</w:t>
      </w:r>
      <w:r>
        <w:rPr>
          <w:rStyle w:val="NormalTok"/>
        </w:rPr>
        <w:t xml:space="preserve">)</w:t>
      </w:r>
      <w:r>
        <w:br/>
      </w:r>
      <w:r>
        <w:rPr>
          <w:rStyle w:val="NormalTok"/>
        </w:rPr>
        <w:t xml:space="preserve">    p2, </w:t>
      </w:r>
      <w:r>
        <w:rPr>
          <w:rStyle w:val="OperatorTok"/>
        </w:rPr>
        <w:t xml:space="preserve">=</w:t>
      </w:r>
      <w:r>
        <w:rPr>
          <w:rStyle w:val="NormalTok"/>
        </w:rPr>
        <w:t xml:space="preserve"> ax2.plot(x_values,</w:t>
      </w:r>
      <w:r>
        <w:br/>
      </w:r>
      <w:r>
        <w:rPr>
          <w:rStyle w:val="NormalTok"/>
        </w:rPr>
        <w:t xml:space="preserve">                   y2_values, </w:t>
      </w:r>
      <w:r>
        <w:br/>
      </w:r>
      <w:r>
        <w:rPr>
          <w:rStyle w:val="NormalTok"/>
        </w:rPr>
        <w:t xml:space="preserve">                   color</w:t>
      </w:r>
      <w:r>
        <w:rPr>
          <w:rStyle w:val="OperatorTok"/>
        </w:rPr>
        <w:t xml:space="preserve">=</w:t>
      </w:r>
      <w:r>
        <w:rPr>
          <w:rStyle w:val="NormalTok"/>
        </w:rPr>
        <w:t xml:space="preserve">clr, </w:t>
      </w:r>
      <w:r>
        <w:br/>
      </w:r>
      <w:r>
        <w:rPr>
          <w:rStyle w:val="NormalTok"/>
        </w:rPr>
        <w:t xml:space="preserve">                   label</w:t>
      </w:r>
      <w:r>
        <w:rPr>
          <w:rStyle w:val="OperatorTok"/>
        </w:rPr>
        <w:t xml:space="preserve">=</w:t>
      </w:r>
      <w:r>
        <w:rPr>
          <w:rStyle w:val="NormalTok"/>
        </w:rPr>
        <w:t xml:space="preserve">y2_label)</w:t>
      </w:r>
      <w:r>
        <w:br/>
      </w:r>
      <w:r>
        <w:br/>
      </w:r>
      <w:r>
        <w:rPr>
          <w:rStyle w:val="NormalTok"/>
        </w:rPr>
        <w:t xml:space="preserve">    ax.set_xlabel(x_label)</w:t>
      </w:r>
      <w:r>
        <w:br/>
      </w:r>
      <w:r>
        <w:rPr>
          <w:rStyle w:val="NormalTok"/>
        </w:rPr>
        <w:t xml:space="preserve">    ax.set_ylabel(</w:t>
      </w:r>
      <w:r>
        <w:rPr>
          <w:rStyle w:val="SpecialStringTok"/>
        </w:rPr>
        <w:t xml:space="preserve">f"</w:t>
      </w:r>
      <w:r>
        <w:rPr>
          <w:rStyle w:val="SpecialCharTok"/>
        </w:rPr>
        <w:t xml:space="preserve">{</w:t>
      </w:r>
      <w:r>
        <w:rPr>
          <w:rStyle w:val="NormalTok"/>
        </w:rPr>
        <w:t xml:space="preserve">y1_label</w:t>
      </w:r>
      <w:r>
        <w:rPr>
          <w:rStyle w:val="SpecialCharTok"/>
        </w:rPr>
        <w:t xml:space="preserve">}</w:t>
      </w:r>
      <w:r>
        <w:rPr>
          <w:rStyle w:val="SpecialStringTok"/>
        </w:rPr>
        <w:t xml:space="preserve">"</w:t>
      </w:r>
      <w:r>
        <w:rPr>
          <w:rStyle w:val="NormalTok"/>
        </w:rPr>
        <w:t xml:space="preserve">)</w:t>
      </w:r>
      <w:r>
        <w:br/>
      </w:r>
      <w:r>
        <w:rPr>
          <w:rStyle w:val="NormalTok"/>
        </w:rPr>
        <w:t xml:space="preserve">    ax.yaxis.label.set_color(p1.get_color())</w:t>
      </w:r>
      <w:r>
        <w:br/>
      </w:r>
      <w:r>
        <w:rPr>
          <w:rStyle w:val="NormalTok"/>
        </w:rPr>
        <w:t xml:space="preserve">    ax2.yaxis.label.set_color(p2.get_color())</w:t>
      </w:r>
      <w:r>
        <w:br/>
      </w:r>
      <w:r>
        <w:br/>
      </w:r>
      <w:r>
        <w:rPr>
          <w:rStyle w:val="NormalTok"/>
        </w:rPr>
        <w:t xml:space="preserve">    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2</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    ax.tick_params(axis</w:t>
      </w:r>
      <w:r>
        <w:rPr>
          <w:rStyle w:val="OperatorTok"/>
        </w:rPr>
        <w:t xml:space="preserve">=</w:t>
      </w:r>
      <w:r>
        <w:rPr>
          <w:rStyle w:val="StringTok"/>
        </w:rPr>
        <w:t xml:space="preserve">'x'</w:t>
      </w:r>
      <w:r>
        <w:rPr>
          <w:rStyle w:val="NormalTok"/>
        </w:rPr>
        <w:t xml:space="preserve">, rotation</w:t>
      </w:r>
      <w:r>
        <w:rPr>
          <w:rStyle w:val="OperatorTok"/>
        </w:rPr>
        <w:t xml:space="preserve">=</w:t>
      </w:r>
      <w:r>
        <w:rPr>
          <w:rStyle w:val="DecValTok"/>
        </w:rPr>
        <w:t xml:space="preserve">35</w:t>
      </w:r>
      <w:r>
        <w:rPr>
          <w:rStyle w:val="NormalTok"/>
        </w:rPr>
        <w:t xml:space="preserve">, </w:t>
      </w:r>
      <w:r>
        <w:rPr>
          <w:rStyle w:val="OperatorTok"/>
        </w:rPr>
        <w:t xml:space="preserve">**</w:t>
      </w:r>
      <w:r>
        <w:rPr>
          <w:rStyle w:val="NormalTok"/>
        </w:rPr>
        <w:t xml:space="preserve">tkw)</w:t>
      </w:r>
      <w:r>
        <w:br/>
      </w:r>
      <w:r>
        <w:rPr>
          <w:rStyle w:val="NormalTok"/>
        </w:rPr>
        <w:t xml:space="preserve">    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    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rPr>
          <w:rStyle w:val="NormalTok"/>
        </w:rPr>
        <w:t xml:space="preserve">    ax2.legend(handles</w:t>
      </w:r>
      <w:r>
        <w:rPr>
          <w:rStyle w:val="OperatorTok"/>
        </w:rPr>
        <w:t xml:space="preserve">=</w:t>
      </w:r>
      <w:r>
        <w:rPr>
          <w:rStyle w:val="NormalTok"/>
        </w:rPr>
        <w:t xml:space="preserve">[p1, p2])</w:t>
      </w:r>
      <w:r>
        <w:br/>
      </w:r>
      <w:r>
        <w:br/>
      </w:r>
      <w:r>
        <w:rPr>
          <w:rStyle w:val="NormalTok"/>
        </w:rPr>
        <w:t xml:space="preserve">    plt.savefig(file_name </w:t>
      </w:r>
      <w:r>
        <w:rPr>
          <w:rStyle w:val="OperatorTok"/>
        </w:rPr>
        <w:t xml:space="preserve">+</w:t>
      </w:r>
      <w:r>
        <w:rPr>
          <w:rStyle w:val="NormalTok"/>
        </w:rPr>
        <w:t xml:space="preserve"> </w:t>
      </w:r>
      <w:r>
        <w:rPr>
          <w:rStyle w:val="StringTok"/>
        </w:rPr>
        <w:t xml:space="preserve">".jpg"</w:t>
      </w:r>
      <w:r>
        <w:rPr>
          <w:rStyle w:val="NormalTok"/>
        </w:rPr>
        <w:t xml:space="preserve">)</w:t>
      </w:r>
      <w:r>
        <w:br/>
      </w:r>
      <w:r>
        <w:rPr>
          <w:rStyle w:val="NormalTok"/>
        </w:rPr>
        <w:t xml:space="preserve">        </w:t>
      </w:r>
      <w:r>
        <w:br/>
      </w:r>
      <w:r>
        <w:rPr>
          <w:rStyle w:val="NormalTok"/>
        </w:rPr>
        <w:t xml:space="preserve">    plt.show()</w:t>
      </w:r>
      <w:r>
        <w:rPr>
          <w:rStyle w:val="OperatorTok"/>
        </w:rPr>
        <w:t xml:space="preserve">;</w:t>
      </w:r>
    </w:p>
    <w:bookmarkStart w:id="469" w:name="апроксимаційна-ентропія"/>
    <w:p>
      <w:pPr>
        <w:pStyle w:val="Heading3"/>
      </w:pPr>
      <w:r>
        <w:t xml:space="preserve">5.2.1 Апроксимаційна ентропія</w:t>
      </w:r>
    </w:p>
    <w:p>
      <w:pPr>
        <w:pStyle w:val="FirstParagraph"/>
      </w:pPr>
      <w:r>
        <w:rPr>
          <w:bCs/>
          <w:b/>
        </w:rPr>
        <w:t xml:space="preserve">Ентропія подібності</w:t>
      </w:r>
      <w:r>
        <w:t xml:space="preserve"> </w:t>
      </w:r>
      <w:r>
        <w:t xml:space="preserve">(Approximate Entropy, ApEn) є</w:t>
      </w:r>
      <w:r>
        <w:t xml:space="preserve"> </w:t>
      </w:r>
      <w:r>
        <w:t xml:space="preserve">“</w:t>
      </w:r>
      <w:r>
        <w:t xml:space="preserve">статистикою регулярності</w:t>
      </w:r>
      <w:r>
        <w:t xml:space="preserve">”</w:t>
      </w:r>
      <w:r>
        <w:t xml:space="preserve"> </w:t>
      </w:r>
      <w:r>
        <w:t xml:space="preserve"> [54,55]</w:t>
      </w:r>
      <w:r>
        <w:t xml:space="preserve">, що визначає можливість передбачувати флуктуації в часових рядах</w:t>
      </w:r>
      <w:r>
        <w:t xml:space="preserve"> </w:t>
      </w:r>
      <w:r>
        <w:t xml:space="preserve"> [56]</w:t>
      </w:r>
      <w:r>
        <w:t xml:space="preserve">. Інтуїтивно вона означає, що наявність повторюваних шаблонів (послідовностей певної довжини, побудованих із чисел ряду, що слідують одне за іншим) флуктуацій у часовому ряді призводить до більшої передбачуваності часового ряду порівняно із рядами, де повторюваності шаблонів немає. Порівняно велике значення ApEn показує ймовірність того, що подібні між собою шаблони спостережень не будуть слідувати один за одним. Іншими словами, часовий ряд, що містить велику кількість повторюваних шаблонів, має порівняно мале значення ApEn, а значення ApEn для менш передбачуваного (більш складного) процесу є більшим.</w:t>
      </w:r>
    </w:p>
    <w:p>
      <w:pPr>
        <w:pStyle w:val="BodyText"/>
      </w:pPr>
      <w:r>
        <w:t xml:space="preserve">При розрахунку ApEn для даного часового ряду</w:t>
      </w:r>
      <w:r>
        <w:t xml:space="preserve"> </w:t>
      </w:r>
      <m:oMath>
        <m:sSub>
          <m:e>
            <m:r>
              <m:t>S</m:t>
            </m:r>
          </m:e>
          <m:sub>
            <m:r>
              <m:t>N</m:t>
            </m:r>
          </m:sub>
        </m:sSub>
      </m:oMath>
      <w:r>
        <w:t xml:space="preserve">, що складається із</w:t>
      </w:r>
      <w:r>
        <w:t xml:space="preserve"> </w:t>
      </w:r>
      <m:oMath>
        <m:r>
          <m:t>N</m:t>
        </m:r>
      </m:oMath>
      <w:r>
        <w:t xml:space="preserve"> </w:t>
      </w:r>
      <w:r>
        <w:t xml:space="preserve">значень</w:t>
      </w:r>
      <w:r>
        <w:t xml:space="preserve"> </w:t>
      </w:r>
      <m:oMath>
        <m:r>
          <m:t>t</m:t>
        </m:r>
        <m:d>
          <m:dPr>
            <m:begChr m:val="("/>
            <m:endChr m:val=")"/>
            <m:sepChr m:val=""/>
            <m:grow/>
          </m:dPr>
          <m:e>
            <m:r>
              <m:t>1</m:t>
            </m:r>
          </m:e>
        </m:d>
        <m:r>
          <m:rPr>
            <m:sty m:val="p"/>
          </m:rPr>
          <m:t>,</m:t>
        </m:r>
        <m:r>
          <m:t>t</m:t>
        </m:r>
        <m:d>
          <m:dPr>
            <m:begChr m:val="("/>
            <m:endChr m:val=")"/>
            <m:sepChr m:val=""/>
            <m:grow/>
          </m:dPr>
          <m:e>
            <m:r>
              <m:t>2</m:t>
            </m:r>
          </m:e>
        </m:d>
        <m:r>
          <m:rPr>
            <m:sty m:val="p"/>
          </m:rPr>
          <m:t>,</m:t>
        </m:r>
        <m:r>
          <m:t>t</m:t>
        </m:r>
        <m:d>
          <m:dPr>
            <m:begChr m:val="("/>
            <m:endChr m:val=")"/>
            <m:sepChr m:val=""/>
            <m:grow/>
          </m:dPr>
          <m:e>
            <m:r>
              <m:t>3</m:t>
            </m:r>
          </m:e>
        </m:d>
        <m:r>
          <m:rPr>
            <m:sty m:val="p"/>
          </m:rPr>
          <m:t>,</m:t>
        </m:r>
        <m:r>
          <m:rPr>
            <m:sty m:val="p"/>
          </m:rPr>
          <m:t>.</m:t>
        </m:r>
        <m:r>
          <m:rPr>
            <m:sty m:val="p"/>
          </m:rPr>
          <m:t>.</m:t>
        </m:r>
        <m:r>
          <m:rPr>
            <m:sty m:val="p"/>
          </m:rPr>
          <m:t>.</m:t>
        </m:r>
        <m:r>
          <m:rPr>
            <m:sty m:val="p"/>
          </m:rPr>
          <m:t>,</m:t>
        </m:r>
        <m:r>
          <m:t>t</m:t>
        </m:r>
        <m:d>
          <m:dPr>
            <m:begChr m:val="("/>
            <m:endChr m:val=")"/>
            <m:sepChr m:val=""/>
            <m:grow/>
          </m:dPr>
          <m:e>
            <m:r>
              <m:t>N</m:t>
            </m:r>
          </m:e>
        </m:d>
        <m:r>
          <m:t> </m:t>
        </m:r>
      </m:oMath>
      <w:r>
        <w:t xml:space="preserve"> </w:t>
      </w:r>
      <w:r>
        <w:t xml:space="preserve">вибираються два параметри,</w:t>
      </w:r>
      <w:r>
        <w:t xml:space="preserve"> </w:t>
      </w:r>
      <m:oMath>
        <m:r>
          <m:t>m</m:t>
        </m:r>
      </m:oMath>
      <w:r>
        <w:t xml:space="preserve"> </w:t>
      </w:r>
      <w:r>
        <w:t xml:space="preserve">та</w:t>
      </w:r>
      <w:r>
        <w:t xml:space="preserve"> </w:t>
      </w:r>
      <m:oMath>
        <m:r>
          <m:t>r</m:t>
        </m:r>
      </m:oMath>
      <w:r>
        <w:t xml:space="preserve">. Перший з цих параметрів,</w:t>
      </w:r>
      <w:r>
        <w:t xml:space="preserve"> </w:t>
      </w:r>
      <m:oMath>
        <m:r>
          <m:t>m</m:t>
        </m:r>
      </m:oMath>
      <w:r>
        <w:t xml:space="preserve">, вказує на довжину шаблона, а другий —</w:t>
      </w:r>
      <w:r>
        <w:t xml:space="preserve"> </w:t>
      </w:r>
      <m:oMath>
        <m:r>
          <m:t>r</m:t>
        </m:r>
      </m:oMath>
      <w:r>
        <w:t xml:space="preserve"> </w:t>
      </w:r>
      <w:r>
        <w:t xml:space="preserve">— визначає критерій подібності. Досліджуються підпослідовності елементів часового ряду</w:t>
      </w:r>
      <w:r>
        <w:t xml:space="preserve"> </w:t>
      </w:r>
      <m:oMath>
        <m:sSub>
          <m:e>
            <m:r>
              <m:t>S</m:t>
            </m:r>
          </m:e>
          <m:sub>
            <m:r>
              <m:t>N</m:t>
            </m:r>
          </m:sub>
        </m:sSub>
      </m:oMath>
      <w:r>
        <w:t xml:space="preserve">, що складаються з</w:t>
      </w:r>
      <w:r>
        <w:t xml:space="preserve"> </w:t>
      </w:r>
      <m:oMath>
        <m:r>
          <m:t>m</m:t>
        </m:r>
      </m:oMath>
      <w:r>
        <w:t xml:space="preserve"> </w:t>
      </w:r>
      <w:r>
        <w:t xml:space="preserve">чисел, взятих, починаючи з номера</w:t>
      </w:r>
      <w:r>
        <w:t xml:space="preserve"> </w:t>
      </w:r>
      <m:oMath>
        <m:r>
          <m:t>i</m:t>
        </m:r>
      </m:oMath>
      <w:r>
        <w:t xml:space="preserve">, і називаються векторами</w:t>
      </w:r>
      <w:r>
        <w:t xml:space="preserve"> </w:t>
      </w:r>
      <m:oMath>
        <m:sSub>
          <m:e>
            <m:r>
              <m:t>p</m:t>
            </m:r>
          </m:e>
          <m:sub>
            <m:r>
              <m:t>m</m:t>
            </m:r>
          </m:sub>
        </m:sSub>
        <m:d>
          <m:dPr>
            <m:begChr m:val="("/>
            <m:endChr m:val=")"/>
            <m:sepChr m:val=""/>
            <m:grow/>
          </m:dPr>
          <m:e>
            <m:r>
              <m:t>i</m:t>
            </m:r>
          </m:e>
        </m:d>
      </m:oMath>
      <w:r>
        <w:t xml:space="preserve">. Два вектори (шаблони),</w:t>
      </w:r>
      <w:r>
        <w:t xml:space="preserve"> </w:t>
      </w:r>
      <m:oMath>
        <m:sSub>
          <m:e>
            <m:r>
              <m:t>p</m:t>
            </m:r>
          </m:e>
          <m:sub>
            <m:r>
              <m:t>m</m:t>
            </m:r>
          </m:sub>
        </m:sSub>
        <m:d>
          <m:dPr>
            <m:begChr m:val="("/>
            <m:endChr m:val=")"/>
            <m:sepChr m:val=""/>
            <m:grow/>
          </m:dPr>
          <m:e>
            <m:r>
              <m:t>i</m:t>
            </m:r>
          </m:e>
        </m:d>
      </m:oMath>
      <w:r>
        <w:t xml:space="preserve"> </w:t>
      </w:r>
      <w:r>
        <w:t xml:space="preserve">та</w:t>
      </w:r>
      <w:r>
        <w:t xml:space="preserve"> </w:t>
      </w:r>
      <m:oMath>
        <m:sSub>
          <m:e>
            <m:r>
              <m:t>p</m:t>
            </m:r>
          </m:e>
          <m:sub>
            <m:r>
              <m:t>m</m:t>
            </m:r>
          </m:sub>
        </m:sSub>
        <m:d>
          <m:dPr>
            <m:begChr m:val="("/>
            <m:endChr m:val=")"/>
            <m:sepChr m:val=""/>
            <m:grow/>
          </m:dPr>
          <m:e>
            <m:r>
              <m:t>j</m:t>
            </m:r>
          </m:e>
        </m:d>
      </m:oMath>
      <w:r>
        <w:t xml:space="preserve">, будуть подібними, якщо всі різниці пар їх відповідних координат є меншими за значення</w:t>
      </w:r>
      <w:r>
        <w:t xml:space="preserve"> </w:t>
      </w:r>
      <m:oMath>
        <m:r>
          <m:t>r</m:t>
        </m:r>
      </m:oMath>
      <w:r>
        <w:t xml:space="preserve">, тобто якщо</w:t>
      </w:r>
    </w:p>
    <w:p>
      <w:pPr>
        <w:pStyle w:val="BodyText"/>
      </w:pPr>
      <m:oMathPara>
        <m:oMathParaPr>
          <m:jc m:val="center"/>
        </m:oMathParaPr>
        <m:oMath>
          <m:d>
            <m:dPr>
              <m:begChr m:val="|"/>
              <m:endChr m:val="|"/>
              <m:sepChr m:val=""/>
              <m:grow/>
            </m:dPr>
            <m:e>
              <m:r>
                <m:t>t</m:t>
              </m:r>
              <m:d>
                <m:dPr>
                  <m:begChr m:val="("/>
                  <m:endChr m:val=")"/>
                  <m:sepChr m:val=""/>
                  <m:grow/>
                </m:dPr>
                <m:e>
                  <m:r>
                    <m:t>i</m:t>
                  </m:r>
                  <m:r>
                    <m:rPr>
                      <m:sty m:val="p"/>
                    </m:rPr>
                    <m:t>+</m:t>
                  </m:r>
                  <m:r>
                    <m:t>k</m:t>
                  </m:r>
                </m:e>
              </m:d>
              <m:r>
                <m:rPr>
                  <m:sty m:val="p"/>
                </m:rPr>
                <m:t>−</m:t>
              </m:r>
              <m:r>
                <m:t>t</m:t>
              </m:r>
              <m:d>
                <m:dPr>
                  <m:begChr m:val="("/>
                  <m:endChr m:val=")"/>
                  <m:sepChr m:val=""/>
                  <m:grow/>
                </m:dPr>
                <m:e>
                  <m:r>
                    <m:t>j</m:t>
                  </m:r>
                  <m:r>
                    <m:rPr>
                      <m:sty m:val="p"/>
                    </m:rPr>
                    <m:t>+</m:t>
                  </m:r>
                  <m:r>
                    <m:t>k</m:t>
                  </m:r>
                </m:e>
              </m:d>
            </m:e>
          </m:d>
          <m:r>
            <m:rPr>
              <m:sty m:val="p"/>
            </m:rPr>
            <m:t>&lt;</m:t>
          </m:r>
          <m:r>
            <m:t>r</m:t>
          </m:r>
          <m:r>
            <m:t> </m:t>
          </m:r>
          <m:r>
            <m:rPr>
              <m:nor/>
              <m:sty m:val="p"/>
            </m:rPr>
            <m:t>для</m:t>
          </m:r>
          <m:r>
            <m:t> </m:t>
          </m:r>
          <m:r>
            <m:t>0</m:t>
          </m:r>
          <m:r>
            <m:rPr>
              <m:sty m:val="p"/>
            </m:rPr>
            <m:t>≤</m:t>
          </m:r>
          <m:r>
            <m:t>k</m:t>
          </m:r>
          <m:r>
            <m:rPr>
              <m:sty m:val="p"/>
            </m:rPr>
            <m:t>&lt;</m:t>
          </m:r>
          <m:r>
            <m:t>m</m:t>
          </m:r>
          <m:r>
            <m:rPr>
              <m:sty m:val="p"/>
            </m:rPr>
            <m:t>.</m:t>
          </m:r>
        </m:oMath>
      </m:oMathPara>
    </w:p>
    <w:p>
      <w:pPr>
        <w:pStyle w:val="FirstParagraph"/>
      </w:pPr>
      <w:r>
        <w:t xml:space="preserve">Для розглядуваної множини</w:t>
      </w:r>
      <w:r>
        <w:t xml:space="preserve"> </w:t>
      </w:r>
      <m:oMath>
        <m:sSub>
          <m:e>
            <m:r>
              <m:t>P</m:t>
            </m:r>
          </m:e>
          <m:sub>
            <m:r>
              <m:t>m</m:t>
            </m:r>
          </m:sub>
        </m:sSub>
      </m:oMath>
      <w:r>
        <w:t xml:space="preserve"> </w:t>
      </w:r>
      <w:r>
        <w:t xml:space="preserve">всіх векторів довжини</w:t>
      </w:r>
      <w:r>
        <w:t xml:space="preserve"> </w:t>
      </w:r>
      <m:oMath>
        <m:r>
          <m:t>m</m:t>
        </m:r>
      </m:oMath>
      <w:r>
        <w:t xml:space="preserve"> </w:t>
      </w:r>
      <w:r>
        <w:t xml:space="preserve">часового ряду</w:t>
      </w:r>
      <w:r>
        <w:t xml:space="preserve"> </w:t>
      </w:r>
      <m:oMath>
        <m:sSub>
          <m:e>
            <m:r>
              <m:t>S</m:t>
            </m:r>
          </m:e>
          <m:sub>
            <m:r>
              <m:t>N</m:t>
            </m:r>
          </m:sub>
        </m:sSub>
      </m:oMath>
      <w:r>
        <w:t xml:space="preserve"> </w:t>
      </w:r>
      <w:r>
        <w:t xml:space="preserve">можна розрахувати значення</w:t>
      </w:r>
    </w:p>
    <w:p>
      <w:pPr>
        <w:pStyle w:val="BodyText"/>
      </w:pPr>
      <m:oMathPara>
        <m:oMathParaPr>
          <m:jc m:val="center"/>
        </m:oMathParaPr>
        <m:oMath>
          <m:sSub>
            <m:e>
              <m:r>
                <m:t>C</m:t>
              </m:r>
            </m:e>
            <m:sub>
              <m:r>
                <m:t>i</m:t>
              </m:r>
              <m:r>
                <m:t>m</m:t>
              </m:r>
            </m:sub>
          </m:sSub>
          <m:d>
            <m:dPr>
              <m:begChr m:val="("/>
              <m:endChr m:val=")"/>
              <m:sepChr m:val=""/>
              <m:grow/>
            </m:dPr>
            <m:e>
              <m:r>
                <m:t>r</m:t>
              </m:r>
            </m:e>
          </m:d>
          <m:r>
            <m:rPr>
              <m:sty m:val="p"/>
            </m:rPr>
            <m:t>=</m:t>
          </m:r>
          <m:sSub>
            <m:e>
              <m:r>
                <m:t>n</m:t>
              </m:r>
            </m:e>
            <m:sub>
              <m:r>
                <m:t>i</m:t>
              </m:r>
              <m:r>
                <m:t>m</m:t>
              </m:r>
            </m:sub>
          </m:sSub>
          <m:d>
            <m:dPr>
              <m:begChr m:val="("/>
              <m:endChr m:val=")"/>
              <m:sepChr m:val=""/>
              <m:grow/>
            </m:dPr>
            <m:e>
              <m:r>
                <m:t>r</m:t>
              </m:r>
            </m:e>
          </m:d>
          <m:r>
            <m:rPr>
              <m:sty m:val="p"/>
            </m:rPr>
            <m:t>/</m:t>
          </m:r>
          <m:d>
            <m:dPr>
              <m:begChr m:val="("/>
              <m:endChr m:val=")"/>
              <m:sepChr m:val=""/>
              <m:grow/>
            </m:dPr>
            <m:e>
              <m:r>
                <m:t>N</m:t>
              </m:r>
              <m:r>
                <m:rPr>
                  <m:sty m:val="p"/>
                </m:rPr>
                <m:t>−</m:t>
              </m:r>
              <m:r>
                <m:t>m</m:t>
              </m:r>
              <m:r>
                <m:rPr>
                  <m:sty m:val="p"/>
                </m:rPr>
                <m:t>+</m:t>
              </m:r>
              <m:r>
                <m:t>1</m:t>
              </m:r>
            </m:e>
          </m:d>
          <m:r>
            <m:rPr>
              <m:sty m:val="p"/>
            </m:rPr>
            <m:t>,</m:t>
          </m:r>
        </m:oMath>
      </m:oMathPara>
    </w:p>
    <w:p>
      <w:pPr>
        <w:pStyle w:val="FirstParagraph"/>
      </w:pPr>
      <w:r>
        <w:t xml:space="preserve">де</w:t>
      </w:r>
      <w:r>
        <w:t xml:space="preserve"> </w:t>
      </w:r>
      <m:oMath>
        <m:sSub>
          <m:e>
            <m:r>
              <m:t>n</m:t>
            </m:r>
          </m:e>
          <m:sub>
            <m:r>
              <m:t>i</m:t>
            </m:r>
            <m:r>
              <m:t>m</m:t>
            </m:r>
          </m:sub>
        </m:sSub>
        <m:d>
          <m:dPr>
            <m:begChr m:val="("/>
            <m:endChr m:val=")"/>
            <m:sepChr m:val=""/>
            <m:grow/>
          </m:dPr>
          <m:e>
            <m:r>
              <m:t>r</m:t>
            </m:r>
          </m:e>
        </m:d>
      </m:oMath>
      <w:r>
        <w:t xml:space="preserve"> </w:t>
      </w:r>
      <w:r>
        <w:t xml:space="preserve">— кількість векторів у</w:t>
      </w:r>
      <w:r>
        <w:t xml:space="preserve"> </w:t>
      </w:r>
      <m:oMath>
        <m:sSub>
          <m:e>
            <m:r>
              <m:t>P</m:t>
            </m:r>
          </m:e>
          <m:sub>
            <m:r>
              <m:t>m</m:t>
            </m:r>
          </m:sub>
        </m:sSub>
      </m:oMath>
      <w:r>
        <w:t xml:space="preserve">, що подібні вектору</w:t>
      </w:r>
      <w:r>
        <w:t xml:space="preserve"> </w:t>
      </w:r>
      <m:oMath>
        <m:sSub>
          <m:e>
            <m:r>
              <m:t>p</m:t>
            </m:r>
          </m:e>
          <m:sub>
            <m:r>
              <m:t>m</m:t>
            </m:r>
          </m:sub>
        </m:sSub>
        <m:d>
          <m:dPr>
            <m:begChr m:val="("/>
            <m:endChr m:val=")"/>
            <m:sepChr m:val=""/>
            <m:grow/>
          </m:dPr>
          <m:e>
            <m:r>
              <m:t>i</m:t>
            </m:r>
          </m:e>
        </m:d>
      </m:oMath>
      <w:r>
        <w:t xml:space="preserve"> </w:t>
      </w:r>
      <w:r>
        <w:t xml:space="preserve">(враховуючи вибраний критерій подібності</w:t>
      </w:r>
      <w:r>
        <w:t xml:space="preserve"> </w:t>
      </w:r>
      <m:oMath>
        <m:r>
          <m:t>r</m:t>
        </m:r>
      </m:oMath>
      <w:r>
        <w:t xml:space="preserve">). Значення</w:t>
      </w:r>
      <w:r>
        <w:t xml:space="preserve"> </w:t>
      </w:r>
      <m:oMath>
        <m:sSub>
          <m:e>
            <m:r>
              <m:t>C</m:t>
            </m:r>
          </m:e>
          <m:sub>
            <m:r>
              <m:t>i</m:t>
            </m:r>
            <m:r>
              <m:t>m</m:t>
            </m:r>
          </m:sub>
        </m:sSub>
        <m:d>
          <m:dPr>
            <m:begChr m:val="("/>
            <m:endChr m:val=")"/>
            <m:sepChr m:val=""/>
            <m:grow/>
          </m:dPr>
          <m:e>
            <m:r>
              <m:t>r</m:t>
            </m:r>
          </m:e>
        </m:d>
      </m:oMath>
      <w:r>
        <w:t xml:space="preserve"> </w:t>
      </w:r>
      <w:r>
        <w:t xml:space="preserve">є часткою векторів довжини</w:t>
      </w:r>
      <w:r>
        <w:t xml:space="preserve"> </w:t>
      </w:r>
      <m:oMath>
        <m:r>
          <m:t>m</m:t>
        </m:r>
      </m:oMath>
      <w:r>
        <w:t xml:space="preserve">, що мають схожість із вектором такої ж довжини, елементи якого починаються з номера</w:t>
      </w:r>
      <w:r>
        <w:t xml:space="preserve"> </w:t>
      </w:r>
      <m:oMath>
        <m:r>
          <m:t>i</m:t>
        </m:r>
      </m:oMath>
      <w:r>
        <w:t xml:space="preserve">. Для даного часового ряду обраховуються значення</w:t>
      </w:r>
      <w:r>
        <w:t xml:space="preserve"> </w:t>
      </w:r>
      <m:oMath>
        <m:sSub>
          <m:e>
            <m:r>
              <m:t>C</m:t>
            </m:r>
          </m:e>
          <m:sub>
            <m:r>
              <m:t>i</m:t>
            </m:r>
            <m:r>
              <m:t>m</m:t>
            </m:r>
          </m:sub>
        </m:sSub>
        <m:d>
          <m:dPr>
            <m:begChr m:val="("/>
            <m:endChr m:val=")"/>
            <m:sepChr m:val=""/>
            <m:grow/>
          </m:dPr>
          <m:e>
            <m:r>
              <m:t>r</m:t>
            </m:r>
          </m:e>
        </m:d>
      </m:oMath>
      <w:r>
        <w:t xml:space="preserve"> </w:t>
      </w:r>
      <w:r>
        <w:t xml:space="preserve">для кожного вектора у</w:t>
      </w:r>
      <w:r>
        <w:t xml:space="preserve"> </w:t>
      </w:r>
      <m:oMath>
        <m:sSub>
          <m:e>
            <m:r>
              <m:t>P</m:t>
            </m:r>
          </m:e>
          <m:sub>
            <m:r>
              <m:t>m</m:t>
            </m:r>
          </m:sub>
        </m:sSub>
      </m:oMath>
      <w:r>
        <w:t xml:space="preserve">, після чого знаходиться середнє значення</w:t>
      </w:r>
      <w:r>
        <w:t xml:space="preserve"> </w:t>
      </w:r>
      <m:oMath>
        <m:sSub>
          <m:e>
            <m:r>
              <m:t>C</m:t>
            </m:r>
          </m:e>
          <m:sub>
            <m:r>
              <m:t>m</m:t>
            </m:r>
          </m:sub>
        </m:sSub>
        <m:d>
          <m:dPr>
            <m:begChr m:val="("/>
            <m:endChr m:val=")"/>
            <m:sepChr m:val=""/>
            <m:grow/>
          </m:dPr>
          <m:e>
            <m:r>
              <m:t>r</m:t>
            </m:r>
          </m:e>
        </m:d>
      </m:oMath>
      <w:r>
        <w:t xml:space="preserve">, що відображає розповсюдженість подібних векторів довжини</w:t>
      </w:r>
      <w:r>
        <w:t xml:space="preserve"> </w:t>
      </w:r>
      <m:oMath>
        <m:r>
          <m:t>m</m:t>
        </m:r>
      </m:oMath>
      <w:r>
        <w:t xml:space="preserve"> </w:t>
      </w:r>
      <w:r>
        <w:t xml:space="preserve">у ряду</w:t>
      </w:r>
      <w:r>
        <w:t xml:space="preserve"> </w:t>
      </w:r>
      <m:oMath>
        <m:sSub>
          <m:e>
            <m:r>
              <m:t>S</m:t>
            </m:r>
          </m:e>
          <m:sub>
            <m:r>
              <m:t>N</m:t>
            </m:r>
          </m:sub>
        </m:sSub>
      </m:oMath>
      <w:r>
        <w:t xml:space="preserve">. Безпосередньо ентропія подібності для часового ряду</w:t>
      </w:r>
      <w:r>
        <w:t xml:space="preserve"> </w:t>
      </w:r>
      <m:oMath>
        <m:sSub>
          <m:e>
            <m:r>
              <m:t>S</m:t>
            </m:r>
          </m:e>
          <m:sub>
            <m:r>
              <m:t>N</m:t>
            </m:r>
          </m:sub>
        </m:sSub>
      </m:oMath>
      <w:r>
        <w:t xml:space="preserve"> </w:t>
      </w:r>
      <w:r>
        <w:t xml:space="preserve">з використанням векторів довжини</w:t>
      </w:r>
      <w:r>
        <w:t xml:space="preserve"> </w:t>
      </w:r>
      <m:oMath>
        <m:r>
          <m:t>m</m:t>
        </m:r>
      </m:oMath>
      <w:r>
        <w:t xml:space="preserve"> </w:t>
      </w:r>
      <w:r>
        <w:t xml:space="preserve">та критерію подібності</w:t>
      </w:r>
      <w:r>
        <w:t xml:space="preserve"> </w:t>
      </w:r>
      <m:oMath>
        <m:r>
          <m:t>r</m:t>
        </m:r>
      </m:oMath>
      <w:r>
        <w:t xml:space="preserve"> </w:t>
      </w:r>
      <w:r>
        <w:t xml:space="preserve">визначається за формулою:</w:t>
      </w:r>
    </w:p>
    <w:p>
      <w:pPr>
        <w:pStyle w:val="BodyText"/>
      </w:pPr>
      <m:oMathPara>
        <m:oMathParaPr>
          <m:jc m:val="center"/>
        </m:oMathParaPr>
        <m:oMath>
          <m:r>
            <m:t>A</m:t>
          </m:r>
          <m:r>
            <m:t>p</m:t>
          </m:r>
          <m:r>
            <m:t>E</m:t>
          </m:r>
          <m:r>
            <m:t>n</m:t>
          </m:r>
          <m:d>
            <m:dPr>
              <m:begChr m:val="("/>
              <m:endChr m:val=")"/>
              <m:sepChr m:val=""/>
              <m:grow/>
            </m:dPr>
            <m:e>
              <m:sSub>
                <m:e>
                  <m:r>
                    <m:t>S</m:t>
                  </m:r>
                </m:e>
                <m:sub>
                  <m:r>
                    <m:t>N</m:t>
                  </m:r>
                </m:sub>
              </m:sSub>
              <m:r>
                <m:rPr>
                  <m:sty m:val="p"/>
                </m:rPr>
                <m:t>,</m:t>
              </m:r>
              <m:r>
                <m:t>m</m:t>
              </m:r>
              <m:r>
                <m:rPr>
                  <m:sty m:val="p"/>
                </m:rPr>
                <m:t>,</m:t>
              </m:r>
              <m:r>
                <m:t>r</m:t>
              </m:r>
            </m:e>
          </m:d>
          <m:r>
            <m:rPr>
              <m:sty m:val="p"/>
            </m:rPr>
            <m:t>=</m:t>
          </m:r>
          <m:r>
            <m:rPr>
              <m:sty m:val="p"/>
            </m:rPr>
            <m:t>ln</m:t>
          </m:r>
          <m:sSub>
            <m:e>
              <m:r>
                <m:t>C</m:t>
              </m:r>
            </m:e>
            <m:sub>
              <m:r>
                <m:t>m</m:t>
              </m:r>
            </m:sub>
          </m:sSub>
          <m:d>
            <m:dPr>
              <m:begChr m:val="("/>
              <m:endChr m:val=")"/>
              <m:sepChr m:val=""/>
              <m:grow/>
            </m:dPr>
            <m:e>
              <m:r>
                <m:t>r</m:t>
              </m:r>
            </m:e>
          </m:d>
          <m:r>
            <m:rPr>
              <m:sty m:val="p"/>
            </m:rPr>
            <m:t>−</m:t>
          </m:r>
          <m:r>
            <m:rPr>
              <m:sty m:val="p"/>
            </m:rPr>
            <m:t>ln</m:t>
          </m:r>
          <m:sSub>
            <m:e>
              <m:r>
                <m:t>C</m:t>
              </m:r>
            </m:e>
            <m:sub>
              <m:r>
                <m:t>m</m:t>
              </m:r>
              <m:r>
                <m:rPr>
                  <m:sty m:val="p"/>
                </m:rPr>
                <m:t>+</m:t>
              </m:r>
              <m:r>
                <m:t>1</m:t>
              </m:r>
            </m:sub>
          </m:sSub>
          <m:d>
            <m:dPr>
              <m:begChr m:val="("/>
              <m:endChr m:val=")"/>
              <m:sepChr m:val=""/>
              <m:grow/>
            </m:dPr>
            <m:e>
              <m:r>
                <m:t>r</m:t>
              </m:r>
            </m:e>
          </m:d>
          <m:r>
            <m:rPr>
              <m:sty m:val="p"/>
            </m:rPr>
            <m:t>.</m:t>
          </m:r>
        </m:oMath>
      </m:oMathPara>
    </w:p>
    <w:p>
      <w:pPr>
        <w:pStyle w:val="FirstParagraph"/>
      </w:pPr>
      <w:r>
        <w:t xml:space="preserve">Тобто, як натуральний логарифм відношення повторюваності векторів довжиною</w:t>
      </w:r>
      <w:r>
        <w:t xml:space="preserve"> </w:t>
      </w:r>
      <m:oMath>
        <m:r>
          <m:t>m</m:t>
        </m:r>
      </m:oMath>
      <w:r>
        <w:t xml:space="preserve"> </w:t>
      </w:r>
      <w:r>
        <w:t xml:space="preserve">до повторюваності векторів довжиною</w:t>
      </w:r>
      <w:r>
        <w:t xml:space="preserve"> </w:t>
      </w:r>
      <m:oMath>
        <m:r>
          <m:t>m</m:t>
        </m:r>
        <m:r>
          <m:rPr>
            <m:sty m:val="p"/>
          </m:rPr>
          <m:t>+</m:t>
        </m:r>
        <m:r>
          <m:t>1</m:t>
        </m:r>
      </m:oMath>
      <w:r>
        <w:t xml:space="preserve">.</w:t>
      </w:r>
    </w:p>
    <w:p>
      <w:pPr>
        <w:pStyle w:val="BodyText"/>
      </w:pPr>
      <w:r>
        <w:t xml:space="preserve">Таким чином, якщо знайдуться подібні вектори у часовому ряді, ApEn оцінить логарифмічну ймовірність того, що наступні інтервали після кожного із векторів будуть відрізнятись. Менші значення ApEn відповідають більшій ймовірності того, що за векторами слідують подібні їм. Якщо часовий ряд дуже нерегулярний — наявність подібних векторів не може бути передбачуваною і значення ApEn є порівняно великим.</w:t>
      </w:r>
    </w:p>
    <w:p>
      <w:pPr>
        <w:pStyle w:val="BodyText"/>
      </w:pPr>
      <w:r>
        <w:t xml:space="preserve">Зауважимо, що ApEn є нестійкою до вхідних даних характеристикою, оскільки досить сильно залежить від параметрів</w:t>
      </w:r>
      <w:r>
        <w:t xml:space="preserve"> </w:t>
      </w:r>
      <m:oMath>
        <m:r>
          <m:t>m</m:t>
        </m:r>
      </m:oMath>
      <w:r>
        <w:t xml:space="preserve"> </w:t>
      </w:r>
      <w:r>
        <w:t xml:space="preserve">та</w:t>
      </w:r>
      <w:r>
        <w:t xml:space="preserve"> </w:t>
      </w:r>
      <m:oMath>
        <m:r>
          <m:t>r</m:t>
        </m:r>
      </m:oMath>
      <w:r>
        <w:t xml:space="preserve">.</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500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часовий крок</w:t>
      </w:r>
      <w:r>
        <w:br/>
      </w:r>
      <w:r>
        <w:br/>
      </w:r>
      <w:r>
        <w:rPr>
          <w:rStyle w:val="NormalTok"/>
        </w:rPr>
        <w:t xml:space="preserve">m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w:t>
      </w:r>
      <w:r>
        <w:br/>
      </w:r>
      <w:r>
        <w:rPr>
          <w:rStyle w:val="NormalTok"/>
        </w:rPr>
        <w:t xml:space="preserve">r </w:t>
      </w:r>
      <w:r>
        <w:rPr>
          <w:rStyle w:val="OperatorTok"/>
        </w:rPr>
        <w:t xml:space="preserve">=</w:t>
      </w:r>
      <w:r>
        <w:rPr>
          <w:rStyle w:val="NormalTok"/>
        </w:rPr>
        <w:t xml:space="preserve"> </w:t>
      </w:r>
      <w:r>
        <w:rPr>
          <w:rStyle w:val="FloatTok"/>
        </w:rPr>
        <w:t xml:space="preserve">0.45</w:t>
      </w:r>
      <w:r>
        <w:rPr>
          <w:rStyle w:val="NormalTok"/>
        </w:rPr>
        <w:t xml:space="preserve">                       </w:t>
      </w:r>
      <w:r>
        <w:rPr>
          <w:rStyle w:val="CommentTok"/>
        </w:rPr>
        <w:t xml:space="preserve"># параметр подібності</w:t>
      </w:r>
      <w:r>
        <w:br/>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 </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самого ряду</w:t>
      </w:r>
      <w:r>
        <w:br/>
      </w:r>
      <w:r>
        <w:br/>
      </w:r>
      <w:r>
        <w:rPr>
          <w:rStyle w:val="NormalTok"/>
        </w:rPr>
        <w:t xml:space="preserve">ApEn </w:t>
      </w:r>
      <w:r>
        <w:rPr>
          <w:rStyle w:val="OperatorTok"/>
        </w:rPr>
        <w:t xml:space="preserve">=</w:t>
      </w:r>
      <w:r>
        <w:rPr>
          <w:rStyle w:val="NormalTok"/>
        </w:rPr>
        <w:t xml:space="preserve"> []                      </w:t>
      </w:r>
      <w:r>
        <w:rPr>
          <w:rStyle w:val="CommentTok"/>
        </w:rPr>
        <w:t xml:space="preserve"># масив для зберігання значень ентропії</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rPr>
          <w:rStyle w:val="NormalTok"/>
        </w:rPr>
        <w:t xml:space="preserve">    </w:t>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rPr>
          <w:rStyle w:val="NormalTok"/>
        </w:rPr>
        <w:t xml:space="preserve">    </w:t>
      </w:r>
      <w:r>
        <w:br/>
      </w:r>
      <w:r>
        <w:rPr>
          <w:rStyle w:val="NormalTok"/>
        </w:rPr>
        <w:t xml:space="preserve">    </w:t>
      </w:r>
      <w:r>
        <w:rPr>
          <w:rStyle w:val="CommentTok"/>
        </w:rPr>
        <w:t xml:space="preserve"># розраховуємо апроксимаційну ентропію</w:t>
      </w:r>
      <w:r>
        <w:br/>
      </w:r>
      <w:r>
        <w:rPr>
          <w:rStyle w:val="NormalTok"/>
        </w:rPr>
        <w:t xml:space="preserve">    Ap, _ </w:t>
      </w:r>
      <w:r>
        <w:rPr>
          <w:rStyle w:val="OperatorTok"/>
        </w:rPr>
        <w:t xml:space="preserve">=</w:t>
      </w:r>
      <w:r>
        <w:rPr>
          <w:rStyle w:val="NormalTok"/>
        </w:rPr>
        <w:t xml:space="preserve"> nk.entropy_approximate(signal</w:t>
      </w:r>
      <w:r>
        <w:rPr>
          <w:rStyle w:val="OperatorTok"/>
        </w:rPr>
        <w:t xml:space="preserve">=</w:t>
      </w:r>
      <w:r>
        <w:rPr>
          <w:rStyle w:val="NormalTok"/>
        </w:rPr>
        <w:t xml:space="preserve">fragm, </w:t>
      </w:r>
      <w:r>
        <w:br/>
      </w:r>
      <w:r>
        <w:rPr>
          <w:rStyle w:val="NormalTok"/>
        </w:rPr>
        <w:t xml:space="preserve">                                    dimension</w:t>
      </w:r>
      <w:r>
        <w:rPr>
          <w:rStyle w:val="OperatorTok"/>
        </w:rPr>
        <w:t xml:space="preserve">=</w:t>
      </w:r>
      <w:r>
        <w:rPr>
          <w:rStyle w:val="NormalTok"/>
        </w:rPr>
        <w:t xml:space="preserve">m,</w:t>
      </w:r>
      <w:r>
        <w:br/>
      </w:r>
      <w:r>
        <w:rPr>
          <w:rStyle w:val="NormalTok"/>
        </w:rPr>
        <w:t xml:space="preserve">                                    delay</w:t>
      </w:r>
      <w:r>
        <w:rPr>
          <w:rStyle w:val="OperatorTok"/>
        </w:rPr>
        <w:t xml:space="preserve">=</w:t>
      </w:r>
      <w:r>
        <w:rPr>
          <w:rStyle w:val="NormalTok"/>
        </w:rPr>
        <w:t xml:space="preserve">tau, </w:t>
      </w:r>
      <w:r>
        <w:br/>
      </w:r>
      <w:r>
        <w:rPr>
          <w:rStyle w:val="NormalTok"/>
        </w:rPr>
        <w:t xml:space="preserve">                                    tolerance</w:t>
      </w:r>
      <w:r>
        <w:rPr>
          <w:rStyle w:val="OperatorTok"/>
        </w:rPr>
        <w:t xml:space="preserve">=</w:t>
      </w:r>
      <w:r>
        <w:rPr>
          <w:rStyle w:val="NormalTok"/>
        </w:rPr>
        <w:t xml:space="preserve">r,</w:t>
      </w:r>
      <w:r>
        <w:br/>
      </w:r>
      <w:r>
        <w:rPr>
          <w:rStyle w:val="NormalTok"/>
        </w:rPr>
        <w:t xml:space="preserve">                                    corrected</w:t>
      </w:r>
      <w:r>
        <w:rPr>
          <w:rStyle w:val="OperatorTok"/>
        </w:rPr>
        <w:t xml:space="preserve">=</w:t>
      </w:r>
      <w:r>
        <w:rPr>
          <w:rStyle w:val="VariableTok"/>
        </w:rPr>
        <w:t xml:space="preserve">False</w:t>
      </w:r>
      <w:r>
        <w:rPr>
          <w:rStyle w:val="NormalTok"/>
        </w:rPr>
        <w:t xml:space="preserve">)</w:t>
      </w:r>
      <w:r>
        <w:br/>
      </w:r>
      <w:r>
        <w:rPr>
          <w:rStyle w:val="NormalTok"/>
        </w:rPr>
        <w:t xml:space="preserve">    ApEn.append(Ap)</w:t>
      </w:r>
    </w:p>
    <w:p>
      <w:pPr>
        <w:pStyle w:val="SourceCode"/>
      </w:pPr>
      <w:r>
        <w:rPr>
          <w:rStyle w:val="VerbatimChar"/>
        </w:rPr>
        <w:t xml:space="preserve">100%|██████████| 2798/2798 [00:15&lt;00:00, 182.49it/s]</w:t>
      </w:r>
    </w:p>
    <w:p>
      <w:pPr>
        <w:pStyle w:val="FirstParagraph"/>
      </w:pPr>
      <w:r>
        <w:t xml:space="preserve">Зберігаємо значення апроксимаційної ентропії до текстового файлу:</w:t>
      </w:r>
    </w:p>
    <w:p>
      <w:pPr>
        <w:pStyle w:val="SourceCode"/>
      </w:pPr>
      <w:r>
        <w:rPr>
          <w:rStyle w:val="NormalTok"/>
        </w:rPr>
        <w:t xml:space="preserve">np.savetxt(</w:t>
      </w:r>
      <w:r>
        <w:rPr>
          <w:rStyle w:val="SpecialStringTok"/>
        </w:rPr>
        <w:t xml:space="preserve">f"ApEn_name=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CharTok"/>
        </w:rPr>
        <w:t xml:space="preserve">\</w:t>
      </w:r>
      <w:r>
        <w:br/>
      </w:r>
      <w:r>
        <w:rPr>
          <w:rStyle w:val="SpecialStringTok"/>
        </w:rPr>
        <w:t xml:space="preserve">           dim=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_radius=</w:t>
      </w:r>
      <w:r>
        <w:rPr>
          <w:rStyle w:val="SpecialCharTok"/>
        </w:rPr>
        <w:t xml:space="preserve">{</w:t>
      </w:r>
      <w:r>
        <w:rPr>
          <w:rStyle w:val="NormalTok"/>
        </w:rPr>
        <w:t xml:space="preserve">r</w:t>
      </w:r>
      <w:r>
        <w:rPr>
          <w:rStyle w:val="SpecialCharTok"/>
        </w:rPr>
        <w:t xml:space="preserve">}</w:t>
      </w:r>
      <w:r>
        <w:rPr>
          <w:rStyle w:val="SpecialStringTok"/>
        </w:rPr>
        <w:t xml:space="preserve">_sertype=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ApEn)</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label_apen </w:t>
      </w:r>
      <w:r>
        <w:rPr>
          <w:rStyle w:val="OperatorTok"/>
        </w:rPr>
        <w:t xml:space="preserve">=</w:t>
      </w:r>
      <w:r>
        <w:rPr>
          <w:rStyle w:val="NormalTok"/>
        </w:rPr>
        <w:t xml:space="preserve"> </w:t>
      </w:r>
      <w:r>
        <w:rPr>
          <w:rStyle w:val="VerbatimStringTok"/>
        </w:rPr>
        <w:t xml:space="preserve">fr'$ApEn$'</w:t>
      </w:r>
      <w:r>
        <w:br/>
      </w:r>
      <w:r>
        <w:br/>
      </w:r>
      <w:r>
        <w:rPr>
          <w:rStyle w:val="NormalTok"/>
        </w:rPr>
        <w:t xml:space="preserve">file_name_apen </w:t>
      </w:r>
      <w:r>
        <w:rPr>
          <w:rStyle w:val="OperatorTok"/>
        </w:rPr>
        <w:t xml:space="preserve">=</w:t>
      </w:r>
      <w:r>
        <w:rPr>
          <w:rStyle w:val="NormalTok"/>
        </w:rPr>
        <w:t xml:space="preserve"> </w:t>
      </w:r>
      <w:r>
        <w:rPr>
          <w:rStyle w:val="SpecialStringTok"/>
        </w:rPr>
        <w:t xml:space="preserve">f"ApEn_name=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CharTok"/>
        </w:rPr>
        <w:t xml:space="preserve">\</w:t>
      </w:r>
      <w:r>
        <w:br/>
      </w:r>
      <w:r>
        <w:rPr>
          <w:rStyle w:val="SpecialStringTok"/>
        </w:rPr>
        <w:t xml:space="preserve">           dim=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_radius=</w:t>
      </w:r>
      <w:r>
        <w:rPr>
          <w:rStyle w:val="SpecialCharTok"/>
        </w:rPr>
        <w:t xml:space="preserve">{</w:t>
      </w:r>
      <w:r>
        <w:rPr>
          <w:rStyle w:val="NormalTok"/>
        </w:rPr>
        <w:t xml:space="preserve">r</w:t>
      </w:r>
      <w:r>
        <w:rPr>
          <w:rStyle w:val="SpecialCharTok"/>
        </w:rPr>
        <w:t xml:space="preserve">}</w:t>
      </w:r>
      <w:r>
        <w:rPr>
          <w:rStyle w:val="SpecialStringTok"/>
        </w:rPr>
        <w:t xml:space="preserve">_sertype=</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ApEn, </w:t>
      </w:r>
      <w:r>
        <w:br/>
      </w:r>
      <w:r>
        <w:rPr>
          <w:rStyle w:val="NormalTok"/>
        </w:rPr>
        <w:t xml:space="preserve">          ylabel, </w:t>
      </w:r>
      <w:r>
        <w:br/>
      </w:r>
      <w:r>
        <w:rPr>
          <w:rStyle w:val="NormalTok"/>
        </w:rPr>
        <w:t xml:space="preserve">          label_apen,</w:t>
      </w:r>
      <w:r>
        <w:br/>
      </w:r>
      <w:r>
        <w:rPr>
          <w:rStyle w:val="NormalTok"/>
        </w:rPr>
        <w:t xml:space="preserve">          xlabel,</w:t>
      </w:r>
      <w:r>
        <w:br/>
      </w:r>
      <w:r>
        <w:rPr>
          <w:rStyle w:val="NormalTok"/>
        </w:rPr>
        <w:t xml:space="preserve">          file_name_apen)</w:t>
      </w:r>
    </w:p>
    <w:tbl>
      <w:tblPr>
        <w:tblStyle w:val="Table"/>
        <w:tblW w:type="pct" w:w="5000"/>
        <w:tblLook w:firstRow="0" w:lastRow="0" w:firstColumn="0" w:lastColumn="0" w:noHBand="0" w:noVBand="0" w:val="0000"/>
        <w:jc w:val="start"/>
        <w:tblLayout w:type="fixed"/>
      </w:tblPr>
      <w:tblGrid>
        <w:gridCol w:w="7920"/>
      </w:tblGrid>
      <w:tr>
        <w:tc>
          <w:tcPr/>
          <w:bookmarkStart w:id="468" w:name="fig-n225-wind-apen"/>
          <w:p>
            <w:pPr>
              <w:pStyle w:val="Compact"/>
              <w:jc w:val="center"/>
            </w:pPr>
            <w:r>
              <w:drawing>
                <wp:inline>
                  <wp:extent cx="5334000" cy="3783176"/>
                  <wp:effectExtent b="0" l="0" r="0" t="0"/>
                  <wp:docPr descr="" title="" id="466" name="Picture"/>
                  <a:graphic>
                    <a:graphicData uri="http://schemas.openxmlformats.org/drawingml/2006/picture">
                      <pic:pic>
                        <pic:nvPicPr>
                          <pic:cNvPr descr="lab_5_files/figure-docx/fig-n225-wind-apen-output-1.png" id="467" name="Picture"/>
                          <pic:cNvPicPr>
                            <a:picLocks noChangeArrowheads="1" noChangeAspect="1"/>
                          </pic:cNvPicPr>
                        </pic:nvPicPr>
                        <pic:blipFill>
                          <a:blip r:embed="rId465"/>
                          <a:stretch>
                            <a:fillRect/>
                          </a:stretch>
                        </pic:blipFill>
                        <pic:spPr bwMode="auto">
                          <a:xfrm>
                            <a:off x="0" y="0"/>
                            <a:ext cx="5334000" cy="3783176"/>
                          </a:xfrm>
                          <a:prstGeom prst="rect">
                            <a:avLst/>
                          </a:prstGeom>
                          <a:noFill/>
                          <a:ln w="9525">
                            <a:noFill/>
                            <a:headEnd/>
                            <a:tailEnd/>
                          </a:ln>
                        </pic:spPr>
                      </pic:pic>
                    </a:graphicData>
                  </a:graphic>
                </wp:inline>
              </w:drawing>
            </w:r>
          </w:p>
          <w:p>
            <w:pPr>
              <w:jc w:val="center"/>
            </w:pPr>
            <w:pPr>
              <w:jc w:val="start"/>
              <w:spacing w:before="200"/>
              <w:pStyle w:val="ImageCaption"/>
            </w:pPr>
            <w:r>
              <w:t xml:space="preserve">Рис. 5.2: Динаміка фондового індексу N225 та апроксимаційної ентропії</w:t>
            </w:r>
          </w:p>
          <w:bookmarkEnd w:id="468"/>
        </w:tc>
      </w:tr>
    </w:tbl>
    <w:p>
      <w:pPr>
        <w:pStyle w:val="BodyText"/>
      </w:pPr>
      <w:r>
        <w:t xml:space="preserve">Як можна бачити з представленого рисунку (</w:t>
      </w:r>
      <w:hyperlink w:anchor="fig-n225-wind-apen">
        <w:r>
          <w:rPr>
            <w:rStyle w:val="Hyperlink"/>
          </w:rPr>
          <w:t xml:space="preserve">Рис. 5.2</w:t>
        </w:r>
      </w:hyperlink>
      <w:r>
        <w:t xml:space="preserve">), апроксимаційна ентропія падає у кризові та передкризові моменти часу. Це говорить те, що середнє значення кореляційного інтегралу отриманого для фазового простору розмірністю</w:t>
      </w:r>
      <w:r>
        <w:t xml:space="preserve"> </w:t>
      </w:r>
      <m:oMath>
        <m:sSub>
          <m:e>
            <m:r>
              <m:t>d</m:t>
            </m:r>
          </m:e>
          <m:sub>
            <m:r>
              <m:t>E</m:t>
            </m:r>
            <m:r>
              <m:rPr>
                <m:sty m:val="p"/>
              </m:rPr>
              <m:t>+</m:t>
            </m:r>
            <m:r>
              <m:t>1</m:t>
            </m:r>
          </m:sub>
        </m:sSub>
      </m:oMath>
      <w:r>
        <w:t xml:space="preserve"> </w:t>
      </w:r>
      <w:r>
        <w:t xml:space="preserve">не сильно відрізняється від того, що було отримано для фазового простору розмірністю</w:t>
      </w:r>
      <w:r>
        <w:t xml:space="preserve"> </w:t>
      </w:r>
      <m:oMath>
        <m:sSub>
          <m:e>
            <m:r>
              <m:t>d</m:t>
            </m:r>
          </m:e>
          <m:sub>
            <m:r>
              <m:t>E</m:t>
            </m:r>
          </m:sub>
        </m:sSub>
      </m:oMath>
      <w:r>
        <w:t xml:space="preserve">. Тобто, при реконструкції простору в різних вимірах, усі точки просто знаходяться достатньо близько один до одного, не дивлячись на геометричні перетворення атрактора фондового ринку. Це вказує на досить високий ступінь кореляцій цінових флуктуацій індексу N225 і спрямованість трейдерів ринку по одному тренду.</w:t>
      </w:r>
    </w:p>
    <w:bookmarkEnd w:id="469"/>
    <w:bookmarkStart w:id="474" w:name="нечітка-ентропія"/>
    <w:p>
      <w:pPr>
        <w:pStyle w:val="Heading3"/>
      </w:pPr>
      <w:r>
        <w:t xml:space="preserve">5.2.2 Нечітка ентропія</w:t>
      </w:r>
    </w:p>
    <w:p>
      <w:pPr>
        <w:pStyle w:val="FirstParagraph"/>
      </w:pPr>
      <w:r>
        <w:t xml:space="preserve">Однією з модифікацій ентропії Шеннона є</w:t>
      </w:r>
      <w:r>
        <w:t xml:space="preserve"> </w:t>
      </w:r>
      <w:r>
        <w:rPr>
          <w:bCs/>
          <w:b/>
        </w:rPr>
        <w:t xml:space="preserve">нечітка ентропія</w:t>
      </w:r>
      <w:r>
        <w:t xml:space="preserve"> </w:t>
      </w:r>
      <w:r>
        <w:t xml:space="preserve">(Fuzzy entropy, FuzzEn)</w:t>
      </w:r>
      <w:r>
        <w:t xml:space="preserve"> </w:t>
      </w:r>
      <w:r>
        <w:t xml:space="preserve"> [57–59]</w:t>
      </w:r>
      <w:r>
        <w:t xml:space="preserve">. Цей підхід виключає самоподібність між досліджуваними векторами, і замість функції Гевісайда, яка видає або 0, або 1 для схожих векторів, використовується нечітка функція належності, яка у випадку FuzzEn буде асоціювати схожість між двома векторами з реальним значенням у діапазоні</w:t>
      </w:r>
      <w:r>
        <w:t xml:space="preserve"> </w:t>
      </w:r>
      <m:oMath>
        <m:d>
          <m:dPr>
            <m:begChr m:val="["/>
            <m:endChr m:val="]"/>
            <m:sepChr m:val=""/>
            <m:grow/>
          </m:dPr>
          <m:e>
            <m:r>
              <m:t>0</m:t>
            </m:r>
            <m:r>
              <m:rPr>
                <m:sty m:val="p"/>
              </m:rPr>
              <m:t>,</m:t>
            </m:r>
            <m:r>
              <m:t>1</m:t>
            </m:r>
          </m:e>
        </m:d>
      </m:oMath>
      <w:r>
        <w:t xml:space="preserve">. Різницю можна побачити на етапі побудови вектора вкладень, де для реконструйованих векторів ми виконуємо детрендування:</w:t>
      </w:r>
    </w:p>
    <w:p>
      <w:pPr>
        <w:pStyle w:val="BodyText"/>
      </w:pPr>
      <m:oMathPara>
        <m:oMathParaPr>
          <m:jc m:val="center"/>
        </m:oMathParaPr>
        <m:oMath>
          <m:acc>
            <m:accPr>
              <m:chr m:val="⃗"/>
            </m:accPr>
            <m:e>
              <m:r>
                <m:t>X</m:t>
              </m:r>
            </m:e>
          </m:acc>
          <m:d>
            <m:dPr>
              <m:begChr m:val="("/>
              <m:endChr m:val=")"/>
              <m:sepChr m:val=""/>
              <m:grow/>
            </m:dPr>
            <m:e>
              <m:r>
                <m:t>i</m:t>
              </m:r>
            </m:e>
          </m:d>
          <m:r>
            <m:rPr>
              <m:sty m:val="p"/>
            </m:rPr>
            <m:t>=</m:t>
          </m:r>
          <m:d>
            <m:dPr>
              <m:begChr m:val="{"/>
              <m:endChr m:val="}"/>
              <m:sepChr m:val=""/>
              <m:grow/>
            </m:dPr>
            <m:e>
              <m:r>
                <m:t>x</m:t>
              </m:r>
              <m:d>
                <m:dPr>
                  <m:begChr m:val="("/>
                  <m:endChr m:val=")"/>
                  <m:sepChr m:val=""/>
                  <m:grow/>
                </m:dPr>
                <m:e>
                  <m:r>
                    <m:t>i</m:t>
                  </m:r>
                </m:e>
              </m:d>
              <m:r>
                <m:rPr>
                  <m:sty m:val="p"/>
                </m:rPr>
                <m:t>,</m:t>
              </m:r>
              <m:r>
                <m:t>x</m:t>
              </m:r>
              <m:d>
                <m:dPr>
                  <m:begChr m:val="("/>
                  <m:endChr m:val=")"/>
                  <m:sepChr m:val=""/>
                  <m:grow/>
                </m:dPr>
                <m:e>
                  <m:r>
                    <m:t>i</m:t>
                  </m:r>
                  <m:r>
                    <m:rPr>
                      <m:sty m:val="p"/>
                    </m:rPr>
                    <m:t>+</m:t>
                  </m:r>
                  <m:r>
                    <m:t>1</m:t>
                  </m:r>
                </m:e>
              </m:d>
              <m:r>
                <m:rPr>
                  <m:sty m:val="p"/>
                </m:rPr>
                <m:t>,</m:t>
              </m:r>
              <m:r>
                <m:rPr>
                  <m:sty m:val="p"/>
                </m:rPr>
                <m:t>.</m:t>
              </m:r>
              <m:r>
                <m:rPr>
                  <m:sty m:val="p"/>
                </m:rPr>
                <m:t>.</m:t>
              </m:r>
              <m:r>
                <m:rPr>
                  <m:sty m:val="p"/>
                </m:rPr>
                <m:t>.</m:t>
              </m:r>
              <m:r>
                <m:rPr>
                  <m:sty m:val="p"/>
                </m:rPr>
                <m:t>,</m:t>
              </m:r>
              <m:r>
                <m:t>x</m:t>
              </m:r>
              <m:d>
                <m:dPr>
                  <m:begChr m:val="("/>
                  <m:endChr m:val=")"/>
                  <m:sepChr m:val=""/>
                  <m:grow/>
                </m:dPr>
                <m:e>
                  <m:r>
                    <m:t>i</m:t>
                  </m:r>
                  <m:r>
                    <m:rPr>
                      <m:sty m:val="p"/>
                    </m:rPr>
                    <m:t>+</m:t>
                  </m:r>
                  <m:sSub>
                    <m:e>
                      <m:r>
                        <m:t>d</m:t>
                      </m:r>
                    </m:e>
                    <m:sub>
                      <m:r>
                        <m:t>E</m:t>
                      </m:r>
                    </m:sub>
                  </m:sSub>
                  <m:r>
                    <m:rPr>
                      <m:sty m:val="p"/>
                    </m:rPr>
                    <m:t>−</m:t>
                  </m:r>
                  <m:r>
                    <m:t>1</m:t>
                  </m:r>
                </m:e>
              </m:d>
              <m:r>
                <m:rPr>
                  <m:sty m:val="p"/>
                </m:rPr>
                <m:t>−</m:t>
              </m:r>
              <m:sSub>
                <m:e>
                  <m:r>
                    <m:t>x</m:t>
                  </m:r>
                </m:e>
                <m:sub>
                  <m:r>
                    <m:t>0</m:t>
                  </m:r>
                </m:sub>
              </m:sSub>
              <m:d>
                <m:dPr>
                  <m:begChr m:val="("/>
                  <m:endChr m:val=")"/>
                  <m:sepChr m:val=""/>
                  <m:grow/>
                </m:dPr>
                <m:e>
                  <m:r>
                    <m:t>i</m:t>
                  </m:r>
                </m:e>
              </m:d>
            </m:e>
          </m:d>
          <m:r>
            <m:rPr>
              <m:sty m:val="p"/>
            </m:rPr>
            <m:t>,</m:t>
          </m:r>
          <m:r>
            <m:t> </m:t>
          </m:r>
          <m:r>
            <m:t> </m:t>
          </m:r>
          <m:r>
            <m:t>i</m:t>
          </m:r>
          <m:r>
            <m:rPr>
              <m:sty m:val="p"/>
            </m:rPr>
            <m:t>=</m:t>
          </m:r>
          <m:r>
            <m:t>1</m:t>
          </m:r>
          <m:r>
            <m:rPr>
              <m:sty m:val="p"/>
            </m:rPr>
            <m:t>,</m:t>
          </m:r>
          <m:r>
            <m:rPr>
              <m:sty m:val="p"/>
            </m:rPr>
            <m:t>.</m:t>
          </m:r>
          <m:r>
            <m:rPr>
              <m:sty m:val="p"/>
            </m:rPr>
            <m:t>.</m:t>
          </m:r>
          <m:r>
            <m:rPr>
              <m:sty m:val="p"/>
            </m:rPr>
            <m:t>.</m:t>
          </m:r>
          <m:r>
            <m:rPr>
              <m:sty m:val="p"/>
            </m:rPr>
            <m:t>,</m:t>
          </m:r>
          <m:r>
            <m:t>N</m:t>
          </m:r>
          <m:r>
            <m:rPr>
              <m:sty m:val="p"/>
            </m:rPr>
            <m:t>−</m:t>
          </m:r>
          <m:sSub>
            <m:e>
              <m:r>
                <m:t>d</m:t>
              </m:r>
            </m:e>
            <m:sub>
              <m:r>
                <m:t>E</m:t>
              </m:r>
            </m:sub>
          </m:sSub>
          <m:r>
            <m:rPr>
              <m:sty m:val="p"/>
            </m:rPr>
            <m:t>+</m:t>
          </m:r>
          <m:r>
            <m:t>1</m:t>
          </m:r>
          <m:r>
            <m:rPr>
              <m:sty m:val="p"/>
            </m:rPr>
            <m:t>,</m:t>
          </m:r>
        </m:oMath>
      </m:oMathPara>
    </w:p>
    <w:p>
      <w:pPr>
        <w:pStyle w:val="FirstParagraph"/>
      </w:pPr>
      <m:oMath>
        <m:sSub>
          <m:e>
            <m:r>
              <m:t>x</m:t>
            </m:r>
          </m:e>
          <m:sub>
            <m:r>
              <m:t>0</m:t>
            </m:r>
          </m:sub>
        </m:sSub>
        <m:d>
          <m:dPr>
            <m:begChr m:val="("/>
            <m:endChr m:val=")"/>
            <m:sepChr m:val=""/>
            <m:grow/>
          </m:dPr>
          <m:e>
            <m:r>
              <m:t>i</m:t>
            </m:r>
          </m:e>
        </m:d>
        <m:r>
          <m:rPr>
            <m:sty m:val="p"/>
          </m:rPr>
          <m:t>=</m:t>
        </m:r>
        <m:sSup>
          <m:e>
            <m:d>
              <m:dPr>
                <m:begChr m:val="("/>
                <m:endChr m:val=")"/>
                <m:sepChr m:val=""/>
                <m:grow/>
              </m:dPr>
              <m:e>
                <m:sSub>
                  <m:e>
                    <m:r>
                      <m:t>d</m:t>
                    </m:r>
                  </m:e>
                  <m:sub>
                    <m:r>
                      <m:t>E</m:t>
                    </m:r>
                  </m:sub>
                </m:sSub>
              </m:e>
            </m:d>
          </m:e>
          <m:sup>
            <m:r>
              <m:rPr>
                <m:sty m:val="p"/>
              </m:rPr>
              <m:t>−</m:t>
            </m:r>
            <m:r>
              <m:t>1</m:t>
            </m:r>
          </m:sup>
        </m:sSup>
        <m:nary>
          <m:naryPr>
            <m:chr m:val="∑"/>
            <m:limLoc m:val="undOvr"/>
            <m:subHide m:val="off"/>
            <m:supHide m:val="off"/>
          </m:naryPr>
          <m:sub>
            <m:r>
              <m:t>j</m:t>
            </m:r>
            <m:r>
              <m:rPr>
                <m:sty m:val="p"/>
              </m:rPr>
              <m:t>=</m:t>
            </m:r>
            <m:r>
              <m:t>0</m:t>
            </m:r>
          </m:sub>
          <m:sup>
            <m:sSub>
              <m:e>
                <m:r>
                  <m:t>d</m:t>
                </m:r>
              </m:e>
              <m:sub>
                <m:r>
                  <m:t>E</m:t>
                </m:r>
              </m:sub>
            </m:sSub>
            <m:r>
              <m:rPr>
                <m:sty m:val="p"/>
              </m:rPr>
              <m:t>−</m:t>
            </m:r>
            <m:r>
              <m:t>1</m:t>
            </m:r>
          </m:sup>
          <m:e>
            <m:r>
              <m:t>x</m:t>
            </m:r>
          </m:e>
        </m:nary>
        <m:d>
          <m:dPr>
            <m:begChr m:val="("/>
            <m:endChr m:val=")"/>
            <m:sepChr m:val=""/>
            <m:grow/>
          </m:dPr>
          <m:e>
            <m:r>
              <m:t>i</m:t>
            </m:r>
            <m:r>
              <m:rPr>
                <m:sty m:val="p"/>
              </m:rPr>
              <m:t>+</m:t>
            </m:r>
            <m:r>
              <m:t>j</m:t>
            </m:r>
          </m:e>
        </m:d>
      </m:oMath>
      <w:r>
        <w:t xml:space="preserve">. Далі, для послідовних вбудованих векторів знаходиться відстань</w:t>
      </w:r>
    </w:p>
    <w:p>
      <w:pPr>
        <w:pStyle w:val="BodyText"/>
      </w:pPr>
      <m:oMathPara>
        <m:oMathParaPr>
          <m:jc m:val="center"/>
        </m:oMathParaPr>
        <m:oMath>
          <m:r>
            <m:t>d</m:t>
          </m:r>
          <m:d>
            <m:dPr>
              <m:begChr m:val="["/>
              <m:endChr m:val="]"/>
              <m:sepChr m:val=""/>
              <m:grow/>
            </m:dPr>
            <m:e>
              <m:acc>
                <m:accPr>
                  <m:chr m:val="⃗"/>
                </m:accPr>
                <m:e>
                  <m:r>
                    <m:t>X</m:t>
                  </m:r>
                </m:e>
              </m:acc>
              <m:d>
                <m:dPr>
                  <m:begChr m:val="("/>
                  <m:endChr m:val=")"/>
                  <m:sepChr m:val=""/>
                  <m:grow/>
                </m:dPr>
                <m:e>
                  <m:r>
                    <m:t>i</m:t>
                  </m:r>
                </m:e>
              </m:d>
              <m:r>
                <m:rPr>
                  <m:sty m:val="p"/>
                </m:rPr>
                <m:t>,</m:t>
              </m:r>
              <m:acc>
                <m:accPr>
                  <m:chr m:val="⃗"/>
                </m:accPr>
                <m:e>
                  <m:r>
                    <m:t>X</m:t>
                  </m:r>
                </m:e>
              </m:acc>
              <m:d>
                <m:dPr>
                  <m:begChr m:val="("/>
                  <m:endChr m:val=")"/>
                  <m:sepChr m:val=""/>
                  <m:grow/>
                </m:dPr>
                <m:e>
                  <m:r>
                    <m:t>j</m:t>
                  </m:r>
                </m:e>
              </m:d>
            </m:e>
          </m:d>
          <m:r>
            <m:rPr>
              <m:sty m:val="p"/>
            </m:rPr>
            <m:t>=</m:t>
          </m:r>
          <m:r>
            <m:rPr>
              <m:sty m:val="p"/>
            </m:rPr>
            <m:t>max</m:t>
          </m:r>
          <m:d>
            <m:dPr>
              <m:begChr m:val="|"/>
              <m:endChr m:val="|"/>
              <m:sepChr m:val=""/>
              <m:grow/>
            </m:dPr>
            <m:e>
              <m:acc>
                <m:accPr>
                  <m:chr m:val="⃗"/>
                </m:accPr>
                <m:e>
                  <m:r>
                    <m:t>X</m:t>
                  </m:r>
                </m:e>
              </m:acc>
              <m:d>
                <m:dPr>
                  <m:begChr m:val="("/>
                  <m:endChr m:val=")"/>
                  <m:sepChr m:val=""/>
                  <m:grow/>
                </m:dPr>
                <m:e>
                  <m:r>
                    <m:t>i</m:t>
                  </m:r>
                </m:e>
              </m:d>
              <m:r>
                <m:rPr>
                  <m:sty m:val="p"/>
                </m:rPr>
                <m:t>−</m:t>
              </m:r>
              <m:acc>
                <m:accPr>
                  <m:chr m:val="⃗"/>
                </m:accPr>
                <m:e>
                  <m:r>
                    <m:t>X</m:t>
                  </m:r>
                </m:e>
              </m:acc>
              <m:d>
                <m:dPr>
                  <m:begChr m:val="("/>
                  <m:endChr m:val=")"/>
                  <m:sepChr m:val=""/>
                  <m:grow/>
                </m:dPr>
                <m:e>
                  <m:r>
                    <m:t>j</m:t>
                  </m:r>
                </m:e>
              </m:d>
            </m:e>
          </m:d>
          <m:r>
            <m:rPr>
              <m:sty m:val="p"/>
            </m:rPr>
            <m:t>,</m:t>
          </m:r>
          <m:r>
            <m:t>i</m:t>
          </m:r>
          <m:r>
            <m:rPr>
              <m:sty m:val="p"/>
            </m:rPr>
            <m:t>≥</m:t>
          </m:r>
          <m:r>
            <m:t>1</m:t>
          </m:r>
          <m:r>
            <m:rPr>
              <m:sty m:val="p"/>
            </m:rPr>
            <m:t>,</m:t>
          </m:r>
          <m:r>
            <m:t> </m:t>
          </m:r>
          <m:r>
            <m:t>j</m:t>
          </m:r>
          <m:r>
            <m:rPr>
              <m:sty m:val="p"/>
            </m:rPr>
            <m:t>≤</m:t>
          </m:r>
          <m:r>
            <m:t>N</m:t>
          </m:r>
          <m:r>
            <m:rPr>
              <m:sty m:val="p"/>
            </m:rPr>
            <m:t>−</m:t>
          </m:r>
          <m:sSub>
            <m:e>
              <m:r>
                <m:t>d</m:t>
              </m:r>
            </m:e>
            <m:sub>
              <m:r>
                <m:t>E</m:t>
              </m:r>
            </m:sub>
          </m:sSub>
          <m:r>
            <m:rPr>
              <m:sty m:val="p"/>
            </m:rPr>
            <m:t>+</m:t>
          </m:r>
          <m:r>
            <m:t>1</m:t>
          </m:r>
          <m:r>
            <m:rPr>
              <m:sty m:val="p"/>
            </m:rPr>
            <m:t>.</m:t>
          </m:r>
        </m:oMath>
      </m:oMathPara>
    </w:p>
    <w:p>
      <w:pPr>
        <w:pStyle w:val="FirstParagraph"/>
      </w:pPr>
      <w:r>
        <w:t xml:space="preserve">У класичній</w:t>
      </w:r>
      <w:r>
        <w:t xml:space="preserve"> </w:t>
      </w:r>
      <w:r>
        <w:rPr>
          <w:iCs/>
          <w:i/>
        </w:rPr>
        <w:t xml:space="preserve">ApEn</w:t>
      </w:r>
      <w:r>
        <w:t xml:space="preserve"> </w:t>
      </w:r>
      <w:r>
        <w:t xml:space="preserve">значення відстаней пропускаються через функцію Гевісайда. Нечітка модифікація використовує функції належності для вимірювання належності однієї траєкторії до іншої:</w:t>
      </w:r>
    </w:p>
    <w:p>
      <w:pPr>
        <w:pStyle w:val="BodyText"/>
      </w:pPr>
      <m:oMathPara>
        <m:oMathParaPr>
          <m:jc m:val="center"/>
        </m:oMathParaPr>
        <m:oMath>
          <m:sSub>
            <m:e>
              <m:r>
                <m:t>D</m:t>
              </m:r>
            </m:e>
            <m:sub>
              <m:r>
                <m:t>i</m:t>
              </m:r>
              <m:r>
                <m:rPr>
                  <m:sty m:val="p"/>
                </m:rPr>
                <m:t>,</m:t>
              </m:r>
              <m:r>
                <m:t>j</m:t>
              </m:r>
            </m:sub>
          </m:sSub>
          <m:r>
            <m:rPr>
              <m:sty m:val="p"/>
            </m:rPr>
            <m:t>=</m:t>
          </m:r>
          <m:r>
            <m:t>μ</m:t>
          </m:r>
          <m:d>
            <m:dPr>
              <m:begChr m:val="("/>
              <m:endChr m:val=")"/>
              <m:sepChr m:val=""/>
              <m:grow/>
            </m:dPr>
            <m:e>
              <m:r>
                <m:t>d</m:t>
              </m:r>
              <m:d>
                <m:dPr>
                  <m:begChr m:val="["/>
                  <m:endChr m:val="]"/>
                  <m:sepChr m:val=""/>
                  <m:grow/>
                </m:dPr>
                <m:e>
                  <m:acc>
                    <m:accPr>
                      <m:chr m:val="⃗"/>
                    </m:accPr>
                    <m:e>
                      <m:r>
                        <m:t>X</m:t>
                      </m:r>
                    </m:e>
                  </m:acc>
                  <m:d>
                    <m:dPr>
                      <m:begChr m:val="("/>
                      <m:endChr m:val=")"/>
                      <m:sepChr m:val=""/>
                      <m:grow/>
                    </m:dPr>
                    <m:e>
                      <m:r>
                        <m:t>i</m:t>
                      </m:r>
                    </m:e>
                  </m:d>
                  <m:r>
                    <m:rPr>
                      <m:sty m:val="p"/>
                    </m:rPr>
                    <m:t>,</m:t>
                  </m:r>
                  <m:acc>
                    <m:accPr>
                      <m:chr m:val="⃗"/>
                    </m:accPr>
                    <m:e>
                      <m:r>
                        <m:t>X</m:t>
                      </m:r>
                    </m:e>
                  </m:acc>
                  <m:d>
                    <m:dPr>
                      <m:begChr m:val="("/>
                      <m:endChr m:val=")"/>
                      <m:sepChr m:val=""/>
                      <m:grow/>
                    </m:dPr>
                    <m:e>
                      <m:r>
                        <m:t>j</m:t>
                      </m:r>
                    </m:e>
                  </m:d>
                </m:e>
              </m:d>
            </m:e>
          </m:d>
          <m:r>
            <m:rPr>
              <m:sty m:val="p"/>
            </m:rPr>
            <m:t>,</m:t>
          </m:r>
        </m:oMath>
      </m:oMathPara>
    </w:p>
    <w:p>
      <w:pPr>
        <w:pStyle w:val="FirstParagraph"/>
      </w:pPr>
      <m:oMath>
        <m:r>
          <m:t>μ</m:t>
        </m:r>
        <m:r>
          <m:rPr>
            <m:sty m:val="p"/>
          </m:rPr>
          <m:t>=</m:t>
        </m:r>
        <m:r>
          <m:rPr>
            <m:sty m:val="p"/>
          </m:rPr>
          <m:t>exp</m:t>
        </m:r>
        <m:d>
          <m:dPr>
            <m:begChr m:val="("/>
            <m:endChr m:val=")"/>
            <m:sepChr m:val=""/>
            <m:grow/>
          </m:dPr>
          <m:e>
            <m:r>
              <m:rPr>
                <m:sty m:val="p"/>
              </m:rPr>
              <m:t>−</m:t>
            </m:r>
            <m:sSup>
              <m:e>
                <m:r>
                  <m:t>x</m:t>
                </m:r>
              </m:e>
              <m:sup>
                <m:sSub>
                  <m:e>
                    <m:r>
                      <m:t>r</m:t>
                    </m:r>
                  </m:e>
                  <m:sub>
                    <m:r>
                      <m:t>2</m:t>
                    </m:r>
                  </m:sub>
                </m:sSub>
              </m:sup>
            </m:sSup>
            <m:r>
              <m:rPr>
                <m:sty m:val="p"/>
              </m:rPr>
              <m:t>/</m:t>
            </m:r>
            <m:sSub>
              <m:e>
                <m:r>
                  <m:t>r</m:t>
                </m:r>
              </m:e>
              <m:sub>
                <m:r>
                  <m:t>1</m:t>
                </m:r>
              </m:sub>
            </m:sSub>
          </m:e>
        </m:d>
      </m:oMath>
      <w:r>
        <w:t xml:space="preserve">, а</w:t>
      </w:r>
      <w:r>
        <w:t xml:space="preserve"> </w:t>
      </w:r>
      <m:oMath>
        <m:sSub>
          <m:e>
            <m:r>
              <m:t>r</m:t>
            </m:r>
          </m:e>
          <m:sub>
            <m:r>
              <m:t>1</m:t>
            </m:r>
          </m:sub>
        </m:sSub>
      </m:oMath>
      <w:r>
        <w:t xml:space="preserve"> </w:t>
      </w:r>
      <w:r>
        <w:t xml:space="preserve">і</w:t>
      </w:r>
      <w:r>
        <w:t xml:space="preserve"> </w:t>
      </w:r>
      <m:oMath>
        <m:sSub>
          <m:e>
            <m:r>
              <m:t>r</m:t>
            </m:r>
          </m:e>
          <m:sub>
            <m:r>
              <m:t>2</m:t>
            </m:r>
          </m:sub>
        </m:sSub>
      </m:oMath>
      <w:r>
        <w:t xml:space="preserve"> </w:t>
      </w:r>
      <w:r>
        <w:t xml:space="preserve">ширина та градієнт експоненціальної функції.</w:t>
      </w:r>
    </w:p>
    <w:p>
      <w:pPr>
        <w:pStyle w:val="BodyText"/>
      </w:pPr>
      <w:r>
        <w:t xml:space="preserve">Далі, обчислюється наступна функція, що подібна до кореляційного інтегралу в класичній</w:t>
      </w:r>
      <w:r>
        <w:t xml:space="preserve"> </w:t>
      </w:r>
      <w:r>
        <w:rPr>
          <w:iCs/>
          <w:i/>
        </w:rPr>
        <w:t xml:space="preserve">ApEn</w:t>
      </w:r>
      <w:r>
        <w:t xml:space="preserve">:</w:t>
      </w:r>
    </w:p>
    <w:p>
      <w:pPr>
        <w:pStyle w:val="BodyText"/>
      </w:pPr>
      <m:oMathPara>
        <m:oMathParaPr>
          <m:jc m:val="center"/>
        </m:oMathParaPr>
        <m:oMath>
          <m:sSup>
            <m:e>
              <m:r>
                <m:t>ϕ</m:t>
              </m:r>
            </m:e>
            <m:sup>
              <m:sSub>
                <m:e>
                  <m:r>
                    <m:t>d</m:t>
                  </m:r>
                </m:e>
                <m:sub>
                  <m:r>
                    <m:t>E</m:t>
                  </m:r>
                </m:sub>
              </m:sSub>
            </m:sup>
          </m:sSup>
          <m:r>
            <m:rPr>
              <m:sty m:val="p"/>
            </m:rPr>
            <m:t>=</m:t>
          </m:r>
          <m:f>
            <m:fPr>
              <m:type m:val="bar"/>
            </m:fPr>
            <m:num>
              <m:r>
                <m:t>1</m:t>
              </m:r>
            </m:num>
            <m:den>
              <m:d>
                <m:dPr>
                  <m:begChr m:val="("/>
                  <m:endChr m:val=")"/>
                  <m:sepChr m:val=""/>
                  <m:grow/>
                </m:dPr>
                <m:e>
                  <m:r>
                    <m:t>N</m:t>
                  </m:r>
                  <m:r>
                    <m:rPr>
                      <m:sty m:val="p"/>
                    </m:rPr>
                    <m:t>−</m:t>
                  </m:r>
                  <m:sSub>
                    <m:e>
                      <m:r>
                        <m:t>d</m:t>
                      </m:r>
                    </m:e>
                    <m:sub>
                      <m:r>
                        <m:t>E</m:t>
                      </m:r>
                    </m:sub>
                  </m:sSub>
                  <m:r>
                    <m:rPr>
                      <m:sty m:val="p"/>
                    </m:rPr>
                    <m:t>+</m:t>
                  </m:r>
                  <m:r>
                    <m:t>1</m:t>
                  </m:r>
                </m:e>
              </m:d>
            </m:den>
          </m:f>
          <m:nary>
            <m:naryPr>
              <m:chr m:val="∑"/>
              <m:limLoc m:val="undOvr"/>
              <m:subHide m:val="off"/>
              <m:supHide m:val="off"/>
            </m:naryPr>
            <m:sub>
              <m:r>
                <m:t>i</m:t>
              </m:r>
              <m:r>
                <m:rPr>
                  <m:sty m:val="p"/>
                </m:rPr>
                <m:t>=</m:t>
              </m:r>
              <m:r>
                <m:t>1</m:t>
              </m:r>
            </m:sub>
            <m:sup>
              <m:r>
                <m:t>N</m:t>
              </m:r>
              <m:r>
                <m:rPr>
                  <m:sty m:val="p"/>
                </m:rPr>
                <m:t>−</m:t>
              </m:r>
              <m:sSub>
                <m:e>
                  <m:r>
                    <m:t>d</m:t>
                  </m:r>
                </m:e>
                <m:sub>
                  <m:r>
                    <m:t>E</m:t>
                  </m:r>
                </m:sub>
              </m:sSub>
              <m:r>
                <m:rPr>
                  <m:sty m:val="p"/>
                </m:rPr>
                <m:t>+</m:t>
              </m:r>
              <m:r>
                <m:t>1</m:t>
              </m:r>
            </m:sup>
            <m:e>
              <m:d>
                <m:dPr>
                  <m:begChr m:val="("/>
                  <m:endChr m:val=")"/>
                  <m:sepChr m:val=""/>
                  <m:grow/>
                </m:dPr>
                <m:e>
                  <m:f>
                    <m:fPr>
                      <m:type m:val="bar"/>
                    </m:fPr>
                    <m:num>
                      <m:r>
                        <m:t>1</m:t>
                      </m:r>
                    </m:num>
                    <m:den>
                      <m:r>
                        <m:t>N</m:t>
                      </m:r>
                      <m:r>
                        <m:rPr>
                          <m:sty m:val="p"/>
                        </m:rPr>
                        <m:t>−</m:t>
                      </m:r>
                      <m:sSub>
                        <m:e>
                          <m:r>
                            <m:t>d</m:t>
                          </m:r>
                        </m:e>
                        <m:sub>
                          <m:r>
                            <m:t>E</m:t>
                          </m:r>
                        </m:sub>
                      </m:sSub>
                    </m:den>
                  </m:f>
                  <m:nary>
                    <m:naryPr>
                      <m:chr m:val="∑"/>
                      <m:limLoc m:val="undOvr"/>
                      <m:subHide m:val="off"/>
                      <m:supHide m:val="off"/>
                    </m:naryPr>
                    <m:sub>
                      <m:r>
                        <m:t>j</m:t>
                      </m:r>
                      <m:r>
                        <m:rPr>
                          <m:sty m:val="p"/>
                        </m:rPr>
                        <m:t>=</m:t>
                      </m:r>
                      <m:r>
                        <m:t>1</m:t>
                      </m:r>
                      <m:r>
                        <m:rPr>
                          <m:sty m:val="p"/>
                        </m:rPr>
                        <m:t>,</m:t>
                      </m:r>
                      <m:r>
                        <m:t>j</m:t>
                      </m:r>
                      <m:r>
                        <m:rPr>
                          <m:sty m:val="p"/>
                        </m:rPr>
                        <m:t>≠</m:t>
                      </m:r>
                      <m:r>
                        <m:t>i</m:t>
                      </m:r>
                    </m:sub>
                    <m:sup>
                      <m:r>
                        <m:t>N</m:t>
                      </m:r>
                      <m:r>
                        <m:rPr>
                          <m:sty m:val="p"/>
                        </m:rPr>
                        <m:t>−</m:t>
                      </m:r>
                      <m:sSub>
                        <m:e>
                          <m:r>
                            <m:t>d</m:t>
                          </m:r>
                        </m:e>
                        <m:sub>
                          <m:r>
                            <m:t>E</m:t>
                          </m:r>
                        </m:sub>
                      </m:sSub>
                    </m:sup>
                    <m:e>
                      <m:sSub>
                        <m:e>
                          <m:r>
                            <m:t>D</m:t>
                          </m:r>
                        </m:e>
                        <m:sub>
                          <m:r>
                            <m:t>i</m:t>
                          </m:r>
                          <m:r>
                            <m:rPr>
                              <m:sty m:val="p"/>
                            </m:rPr>
                            <m:t>,</m:t>
                          </m:r>
                          <m:r>
                            <m:t>j</m:t>
                          </m:r>
                        </m:sub>
                      </m:sSub>
                    </m:e>
                  </m:nary>
                </m:e>
              </m:d>
            </m:e>
          </m:nary>
          <m:r>
            <m:rPr>
              <m:sty m:val="p"/>
            </m:rPr>
            <m:t>.</m:t>
          </m:r>
        </m:oMath>
      </m:oMathPara>
    </w:p>
    <w:p>
      <w:pPr>
        <w:pStyle w:val="FirstParagraph"/>
      </w:pPr>
      <w:r>
        <w:t xml:space="preserve">Нарешті,</w:t>
      </w:r>
    </w:p>
    <w:p>
      <w:pPr>
        <w:pStyle w:val="BodyText"/>
      </w:pPr>
      <m:oMathPara>
        <m:oMathParaPr>
          <m:jc m:val="center"/>
        </m:oMathParaPr>
        <m:oMath>
          <m:r>
            <m:t>F</m:t>
          </m:r>
          <m:r>
            <m:t>u</m:t>
          </m:r>
          <m:r>
            <m:t>z</m:t>
          </m:r>
          <m:r>
            <m:t>z</m:t>
          </m:r>
          <m:r>
            <m:t>E</m:t>
          </m:r>
          <m:r>
            <m:t>n</m:t>
          </m:r>
          <m:d>
            <m:dPr>
              <m:begChr m:val="("/>
              <m:endChr m:val=")"/>
              <m:sepChr m:val=""/>
              <m:grow/>
            </m:dPr>
            <m:e>
              <m:acc>
                <m:accPr>
                  <m:chr m:val="⃗"/>
                </m:accPr>
                <m:e>
                  <m:r>
                    <m:t>X</m:t>
                  </m:r>
                </m:e>
              </m:acc>
              <m:r>
                <m:rPr>
                  <m:sty m:val="p"/>
                </m:rPr>
                <m:t>,</m:t>
              </m:r>
              <m:sSub>
                <m:e>
                  <m:r>
                    <m:t>d</m:t>
                  </m:r>
                </m:e>
                <m:sub>
                  <m:r>
                    <m:t>E</m:t>
                  </m:r>
                </m:sub>
              </m:sSub>
            </m:e>
          </m:d>
          <m:r>
            <m:rPr>
              <m:sty m:val="p"/>
            </m:rPr>
            <m:t>=</m:t>
          </m:r>
          <m:r>
            <m:rPr>
              <m:sty m:val="p"/>
            </m:rPr>
            <m:t>−</m:t>
          </m:r>
          <m:d>
            <m:dPr>
              <m:begChr m:val="["/>
              <m:endChr m:val="]"/>
              <m:sepChr m:val=""/>
              <m:grow/>
            </m:dPr>
            <m:e>
              <m:r>
                <m:rPr>
                  <m:sty m:val="p"/>
                </m:rPr>
                <m:t>ln</m:t>
              </m:r>
              <m:sSup>
                <m:e>
                  <m:r>
                    <m:t>ϕ</m:t>
                  </m:r>
                </m:e>
                <m:sup>
                  <m:sSub>
                    <m:e>
                      <m:r>
                        <m:t>d</m:t>
                      </m:r>
                    </m:e>
                    <m:sub>
                      <m:r>
                        <m:t>E</m:t>
                      </m:r>
                    </m:sub>
                  </m:sSub>
                  <m:r>
                    <m:rPr>
                      <m:sty m:val="p"/>
                    </m:rPr>
                    <m:t>+</m:t>
                  </m:r>
                  <m:r>
                    <m:t>1</m:t>
                  </m:r>
                </m:sup>
              </m:sSup>
              <m:r>
                <m:rPr>
                  <m:sty m:val="p"/>
                </m:rPr>
                <m:t>−</m:t>
              </m:r>
              <m:r>
                <m:rPr>
                  <m:sty m:val="p"/>
                </m:rPr>
                <m:t>ln</m:t>
              </m:r>
              <m:sSup>
                <m:e>
                  <m:r>
                    <m:t>ϕ</m:t>
                  </m:r>
                </m:e>
                <m:sup>
                  <m:sSub>
                    <m:e>
                      <m:r>
                        <m:t>d</m:t>
                      </m:r>
                    </m:e>
                    <m:sub>
                      <m:r>
                        <m:t>E</m:t>
                      </m:r>
                    </m:sub>
                  </m:sSub>
                </m:sup>
              </m:sSup>
            </m:e>
          </m:d>
          <m:r>
            <m:rPr>
              <m:sty m:val="p"/>
            </m:rPr>
            <m:t>.</m:t>
          </m:r>
        </m:oMath>
      </m:oMathPara>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500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часовий крок</w:t>
      </w:r>
      <w:r>
        <w:br/>
      </w:r>
      <w:r>
        <w:br/>
      </w:r>
      <w:r>
        <w:rPr>
          <w:rStyle w:val="NormalTok"/>
        </w:rPr>
        <w:t xml:space="preserve">m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w:t>
      </w:r>
      <w:r>
        <w:br/>
      </w:r>
      <w:r>
        <w:br/>
      </w:r>
      <w:r>
        <w:rPr>
          <w:rStyle w:val="NormalTok"/>
        </w:rPr>
        <w:t xml:space="preserve">characteristic_func </w:t>
      </w:r>
      <w:r>
        <w:rPr>
          <w:rStyle w:val="OperatorTok"/>
        </w:rPr>
        <w:t xml:space="preserve">=</w:t>
      </w:r>
      <w:r>
        <w:rPr>
          <w:rStyle w:val="NormalTok"/>
        </w:rPr>
        <w:t xml:space="preserve"> </w:t>
      </w:r>
      <w:r>
        <w:rPr>
          <w:rStyle w:val="StringTok"/>
        </w:rPr>
        <w:t xml:space="preserve">"default"</w:t>
      </w:r>
      <w:r>
        <w:rPr>
          <w:rStyle w:val="NormalTok"/>
        </w:rPr>
        <w:t xml:space="preserve"> </w:t>
      </w:r>
      <w:r>
        <w:rPr>
          <w:rStyle w:val="CommentTok"/>
        </w:rPr>
        <w:t xml:space="preserve"># вид функції приналежності: </w:t>
      </w:r>
      <w:r>
        <w:br/>
      </w:r>
      <w:r>
        <w:rPr>
          <w:rStyle w:val="NormalTok"/>
        </w:rPr>
        <w:t xml:space="preserve">                                </w:t>
      </w:r>
      <w:r>
        <w:rPr>
          <w:rStyle w:val="CommentTok"/>
        </w:rPr>
        <w:t xml:space="preserve"># default, </w:t>
      </w:r>
      <w:r>
        <w:br/>
      </w:r>
      <w:r>
        <w:rPr>
          <w:rStyle w:val="NormalTok"/>
        </w:rPr>
        <w:t xml:space="preserve">                                </w:t>
      </w:r>
      <w:r>
        <w:rPr>
          <w:rStyle w:val="CommentTok"/>
        </w:rPr>
        <w:t xml:space="preserve"># sigmoid, </w:t>
      </w:r>
      <w:r>
        <w:br/>
      </w:r>
      <w:r>
        <w:rPr>
          <w:rStyle w:val="NormalTok"/>
        </w:rPr>
        <w:t xml:space="preserve">                                </w:t>
      </w:r>
      <w:r>
        <w:rPr>
          <w:rStyle w:val="CommentTok"/>
        </w:rPr>
        <w:t xml:space="preserve"># gudermannian, </w:t>
      </w:r>
      <w:r>
        <w:br/>
      </w:r>
      <w:r>
        <w:rPr>
          <w:rStyle w:val="NormalTok"/>
        </w:rPr>
        <w:t xml:space="preserve">                                </w:t>
      </w:r>
      <w:r>
        <w:rPr>
          <w:rStyle w:val="CommentTok"/>
        </w:rPr>
        <w:t xml:space="preserve"># linear</w:t>
      </w:r>
      <w:r>
        <w:br/>
      </w:r>
      <w:r>
        <w:br/>
      </w:r>
      <w:r>
        <w:rPr>
          <w:rStyle w:val="NormalTok"/>
        </w:rPr>
        <w:t xml:space="preserve">r </w:t>
      </w:r>
      <w:r>
        <w:rPr>
          <w:rStyle w:val="OperatorTok"/>
        </w:rPr>
        <w:t xml:space="preserve">=</w:t>
      </w:r>
      <w:r>
        <w:rPr>
          <w:rStyle w:val="NormalTok"/>
        </w:rPr>
        <w:t xml:space="preserve"> (</w:t>
      </w:r>
      <w:r>
        <w:rPr>
          <w:rStyle w:val="FloatTok"/>
        </w:rPr>
        <w:t xml:space="preserve">0.4</w:t>
      </w:r>
      <w:r>
        <w:rPr>
          <w:rStyle w:val="NormalTok"/>
        </w:rPr>
        <w:t xml:space="preserve">, </w:t>
      </w:r>
      <w:r>
        <w:rPr>
          <w:rStyle w:val="FloatTok"/>
        </w:rPr>
        <w:t xml:space="preserve">2.0</w:t>
      </w:r>
      <w:r>
        <w:rPr>
          <w:rStyle w:val="NormalTok"/>
        </w:rPr>
        <w:t xml:space="preserve">)                  </w:t>
      </w:r>
      <w:r>
        <w:rPr>
          <w:rStyle w:val="CommentTok"/>
        </w:rPr>
        <w:t xml:space="preserve"># параметри, що подаються до функції приналежності: </w:t>
      </w:r>
      <w:r>
        <w:br/>
      </w:r>
      <w:r>
        <w:rPr>
          <w:rStyle w:val="NormalTok"/>
        </w:rPr>
        <w:t xml:space="preserve">                                </w:t>
      </w:r>
      <w:r>
        <w:rPr>
          <w:rStyle w:val="CommentTok"/>
        </w:rPr>
        <w:t xml:space="preserve"># для 'default' та 'sigmoid' - два значення r, </w:t>
      </w:r>
      <w:r>
        <w:br/>
      </w:r>
      <w:r>
        <w:rPr>
          <w:rStyle w:val="NormalTok"/>
        </w:rPr>
        <w:t xml:space="preserve">                                </w:t>
      </w:r>
      <w:r>
        <w:rPr>
          <w:rStyle w:val="CommentTok"/>
        </w:rPr>
        <w:t xml:space="preserve"># для gudermannian та linear - 1 значення r, </w:t>
      </w:r>
      <w:r>
        <w:br/>
      </w:r>
      <w:r>
        <w:rPr>
          <w:rStyle w:val="NormalTok"/>
        </w:rPr>
        <w:t xml:space="preserve">  </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 </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самого ряду</w:t>
      </w:r>
      <w:r>
        <w:br/>
      </w:r>
      <w:r>
        <w:br/>
      </w:r>
      <w:r>
        <w:rPr>
          <w:rStyle w:val="NormalTok"/>
        </w:rPr>
        <w:t xml:space="preserve">FuzzEn </w:t>
      </w:r>
      <w:r>
        <w:rPr>
          <w:rStyle w:val="OperatorTok"/>
        </w:rPr>
        <w:t xml:space="preserve">=</w:t>
      </w:r>
      <w:r>
        <w:rPr>
          <w:rStyle w:val="NormalTok"/>
        </w:rPr>
        <w:t xml:space="preserve"> [] </w:t>
      </w:r>
      <w:r>
        <w:rPr>
          <w:rStyle w:val="CommentTok"/>
        </w:rPr>
        <w:t xml:space="preserve">#масив для зберігання значень ентропії</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обчислення нечіткої ентропії </w:t>
      </w:r>
      <w:r>
        <w:br/>
      </w:r>
      <w:r>
        <w:rPr>
          <w:rStyle w:val="NormalTok"/>
        </w:rPr>
        <w:t xml:space="preserve">    Fuzz, _, _ </w:t>
      </w:r>
      <w:r>
        <w:rPr>
          <w:rStyle w:val="OperatorTok"/>
        </w:rPr>
        <w:t xml:space="preserve">=</w:t>
      </w:r>
      <w:r>
        <w:rPr>
          <w:rStyle w:val="NormalTok"/>
        </w:rPr>
        <w:t xml:space="preserve"> eh.FuzzEn(Sig</w:t>
      </w:r>
      <w:r>
        <w:rPr>
          <w:rStyle w:val="OperatorTok"/>
        </w:rPr>
        <w:t xml:space="preserve">=</w:t>
      </w:r>
      <w:r>
        <w:rPr>
          <w:rStyle w:val="NormalTok"/>
        </w:rPr>
        <w:t xml:space="preserve">fragm, m</w:t>
      </w:r>
      <w:r>
        <w:rPr>
          <w:rStyle w:val="OperatorTok"/>
        </w:rPr>
        <w:t xml:space="preserve">=</w:t>
      </w:r>
      <w:r>
        <w:rPr>
          <w:rStyle w:val="NormalTok"/>
        </w:rPr>
        <w:t xml:space="preserve">m, tau</w:t>
      </w:r>
      <w:r>
        <w:rPr>
          <w:rStyle w:val="OperatorTok"/>
        </w:rPr>
        <w:t xml:space="preserve">=</w:t>
      </w:r>
      <w:r>
        <w:rPr>
          <w:rStyle w:val="NormalTok"/>
        </w:rPr>
        <w:t xml:space="preserve">tau, Fx</w:t>
      </w:r>
      <w:r>
        <w:rPr>
          <w:rStyle w:val="OperatorTok"/>
        </w:rPr>
        <w:t xml:space="preserve">=</w:t>
      </w:r>
      <w:r>
        <w:rPr>
          <w:rStyle w:val="NormalTok"/>
        </w:rPr>
        <w:t xml:space="preserve">characteristic_func, r</w:t>
      </w:r>
      <w:r>
        <w:rPr>
          <w:rStyle w:val="OperatorTok"/>
        </w:rPr>
        <w:t xml:space="preserve">=</w:t>
      </w:r>
      <w:r>
        <w:rPr>
          <w:rStyle w:val="NormalTok"/>
        </w:rPr>
        <w:t xml:space="preserve">r)  </w:t>
      </w:r>
      <w:r>
        <w:br/>
      </w:r>
      <w:r>
        <w:rPr>
          <w:rStyle w:val="NormalTok"/>
        </w:rPr>
        <w:t xml:space="preserve">    FuzzEn.append(Fuzz[</w:t>
      </w:r>
      <w:r>
        <w:rPr>
          <w:rStyle w:val="OperatorTok"/>
        </w:rPr>
        <w:t xml:space="preserve">-</w:t>
      </w:r>
      <w:r>
        <w:rPr>
          <w:rStyle w:val="DecValTok"/>
        </w:rPr>
        <w:t xml:space="preserve">1</w:t>
      </w:r>
      <w:r>
        <w:rPr>
          <w:rStyle w:val="NormalTok"/>
        </w:rPr>
        <w:t xml:space="preserve">]) </w:t>
      </w:r>
      <w:r>
        <w:rPr>
          <w:rStyle w:val="CommentTok"/>
        </w:rPr>
        <w:t xml:space="preserve"># дожаємо розрахованє значення до масиву значень </w:t>
      </w:r>
    </w:p>
    <w:p>
      <w:pPr>
        <w:pStyle w:val="SourceCode"/>
      </w:pPr>
      <w:r>
        <w:rPr>
          <w:rStyle w:val="VerbatimChar"/>
        </w:rPr>
        <w:t xml:space="preserve">100%|██████████| 2798/2798 [02:05&lt;00:00, 22.30it/s]</w:t>
      </w:r>
    </w:p>
    <w:p>
      <w:pPr>
        <w:pStyle w:val="FirstParagraph"/>
      </w:pPr>
      <w:r>
        <w:t xml:space="preserve">Зберігаємо значення нечіткої ентропії до текстового файлу:</w:t>
      </w:r>
    </w:p>
    <w:p>
      <w:pPr>
        <w:pStyle w:val="SourceCode"/>
      </w:pPr>
      <w:r>
        <w:rPr>
          <w:rStyle w:val="NormalTok"/>
        </w:rPr>
        <w:t xml:space="preserve">np.savetxt(</w:t>
      </w:r>
      <w:r>
        <w:rPr>
          <w:rStyle w:val="SpecialStringTok"/>
        </w:rPr>
        <w:t xml:space="preserve">f"FuzzEn_name=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CharTok"/>
        </w:rPr>
        <w:t xml:space="preserve">\</w:t>
      </w:r>
      <w:r>
        <w:br/>
      </w:r>
      <w:r>
        <w:rPr>
          <w:rStyle w:val="SpecialStringTok"/>
        </w:rPr>
        <w:t xml:space="preserve">        dim=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_radius=</w:t>
      </w:r>
      <w:r>
        <w:rPr>
          <w:rStyle w:val="SpecialCharTok"/>
        </w:rPr>
        <w:t xml:space="preserve">{</w:t>
      </w:r>
      <w:r>
        <w:rPr>
          <w:rStyle w:val="NormalTok"/>
        </w:rPr>
        <w:t xml:space="preserve">r</w:t>
      </w:r>
      <w:r>
        <w:rPr>
          <w:rStyle w:val="SpecialCharTok"/>
        </w:rPr>
        <w:t xml:space="preserve">}</w:t>
      </w:r>
      <w:r>
        <w:rPr>
          <w:rStyle w:val="SpecialStringTok"/>
        </w:rPr>
        <w:t xml:space="preserve">_sertype=</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CharTok"/>
        </w:rPr>
        <w:t xml:space="preserve">\</w:t>
      </w:r>
      <w:r>
        <w:br/>
      </w:r>
      <w:r>
        <w:rPr>
          <w:rStyle w:val="SpecialStringTok"/>
        </w:rPr>
        <w:t xml:space="preserve">        memberfunc=</w:t>
      </w:r>
      <w:r>
        <w:rPr>
          <w:rStyle w:val="SpecialCharTok"/>
        </w:rPr>
        <w:t xml:space="preserve">{</w:t>
      </w:r>
      <w:r>
        <w:rPr>
          <w:rStyle w:val="NormalTok"/>
        </w:rPr>
        <w:t xml:space="preserve">characteristic_func</w:t>
      </w:r>
      <w:r>
        <w:rPr>
          <w:rStyle w:val="SpecialCharTok"/>
        </w:rPr>
        <w:t xml:space="preserve">}</w:t>
      </w:r>
      <w:r>
        <w:rPr>
          <w:rStyle w:val="SpecialStringTok"/>
        </w:rPr>
        <w:t xml:space="preserve">.txt"</w:t>
      </w:r>
      <w:r>
        <w:rPr>
          <w:rStyle w:val="NormalTok"/>
        </w:rPr>
        <w:t xml:space="preserve">, FuzzEn)</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label_fuzzen </w:t>
      </w:r>
      <w:r>
        <w:rPr>
          <w:rStyle w:val="OperatorTok"/>
        </w:rPr>
        <w:t xml:space="preserve">=</w:t>
      </w:r>
      <w:r>
        <w:rPr>
          <w:rStyle w:val="NormalTok"/>
        </w:rPr>
        <w:t xml:space="preserve"> </w:t>
      </w:r>
      <w:r>
        <w:rPr>
          <w:rStyle w:val="VerbatimStringTok"/>
        </w:rPr>
        <w:t xml:space="preserve">fr'$FuzzEn$'</w:t>
      </w:r>
      <w:r>
        <w:br/>
      </w:r>
      <w:r>
        <w:br/>
      </w:r>
      <w:r>
        <w:rPr>
          <w:rStyle w:val="NormalTok"/>
        </w:rPr>
        <w:t xml:space="preserve">file_name_fuzzen </w:t>
      </w:r>
      <w:r>
        <w:rPr>
          <w:rStyle w:val="OperatorTok"/>
        </w:rPr>
        <w:t xml:space="preserve">=</w:t>
      </w:r>
      <w:r>
        <w:rPr>
          <w:rStyle w:val="NormalTok"/>
        </w:rPr>
        <w:t xml:space="preserve"> </w:t>
      </w:r>
      <w:r>
        <w:rPr>
          <w:rStyle w:val="SpecialStringTok"/>
        </w:rPr>
        <w:t xml:space="preserve">f"FuzzEn_name=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CharTok"/>
        </w:rPr>
        <w:t xml:space="preserve">\</w:t>
      </w:r>
      <w:r>
        <w:br/>
      </w:r>
      <w:r>
        <w:rPr>
          <w:rStyle w:val="SpecialStringTok"/>
        </w:rPr>
        <w:t xml:space="preserve">        dim=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_radius=</w:t>
      </w:r>
      <w:r>
        <w:rPr>
          <w:rStyle w:val="SpecialCharTok"/>
        </w:rPr>
        <w:t xml:space="preserve">{</w:t>
      </w:r>
      <w:r>
        <w:rPr>
          <w:rStyle w:val="NormalTok"/>
        </w:rPr>
        <w:t xml:space="preserve">r</w:t>
      </w:r>
      <w:r>
        <w:rPr>
          <w:rStyle w:val="SpecialCharTok"/>
        </w:rPr>
        <w:t xml:space="preserve">}</w:t>
      </w:r>
      <w:r>
        <w:rPr>
          <w:rStyle w:val="SpecialStringTok"/>
        </w:rPr>
        <w:t xml:space="preserve">_sertype=</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CharTok"/>
        </w:rPr>
        <w:t xml:space="preserve">\</w:t>
      </w:r>
      <w:r>
        <w:br/>
      </w:r>
      <w:r>
        <w:rPr>
          <w:rStyle w:val="SpecialStringTok"/>
        </w:rPr>
        <w:t xml:space="preserve">        memberfunc=</w:t>
      </w:r>
      <w:r>
        <w:rPr>
          <w:rStyle w:val="SpecialCharTok"/>
        </w:rPr>
        <w:t xml:space="preserve">{</w:t>
      </w:r>
      <w:r>
        <w:rPr>
          <w:rStyle w:val="NormalTok"/>
        </w:rPr>
        <w:t xml:space="preserve">characteristic_func</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FuzzEn, </w:t>
      </w:r>
      <w:r>
        <w:br/>
      </w:r>
      <w:r>
        <w:rPr>
          <w:rStyle w:val="NormalTok"/>
        </w:rPr>
        <w:t xml:space="preserve">          ylabel, </w:t>
      </w:r>
      <w:r>
        <w:br/>
      </w:r>
      <w:r>
        <w:rPr>
          <w:rStyle w:val="NormalTok"/>
        </w:rPr>
        <w:t xml:space="preserve">          label_fuzzen,</w:t>
      </w:r>
      <w:r>
        <w:br/>
      </w:r>
      <w:r>
        <w:rPr>
          <w:rStyle w:val="NormalTok"/>
        </w:rPr>
        <w:t xml:space="preserve">          xlabel,</w:t>
      </w:r>
      <w:r>
        <w:br/>
      </w:r>
      <w:r>
        <w:rPr>
          <w:rStyle w:val="NormalTok"/>
        </w:rPr>
        <w:t xml:space="preserve">          file_name_fuzzen,</w:t>
      </w:r>
      <w:r>
        <w:br/>
      </w:r>
      <w:r>
        <w:rPr>
          <w:rStyle w:val="NormalTok"/>
        </w:rPr>
        <w:t xml:space="preserve">          clr</w:t>
      </w:r>
      <w:r>
        <w:rPr>
          <w:rStyle w:val="OperatorTok"/>
        </w:rPr>
        <w:t xml:space="preserve">=</w:t>
      </w:r>
      <w:r>
        <w:rPr>
          <w:rStyle w:val="StringTok"/>
        </w:rPr>
        <w:t xml:space="preserve">'red'</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473" w:name="fig-n225-wind-fuzzen"/>
          <w:p>
            <w:pPr>
              <w:pStyle w:val="Compact"/>
              <w:jc w:val="center"/>
            </w:pPr>
            <w:r>
              <w:drawing>
                <wp:inline>
                  <wp:extent cx="5334000" cy="3783176"/>
                  <wp:effectExtent b="0" l="0" r="0" t="0"/>
                  <wp:docPr descr="" title="" id="471" name="Picture"/>
                  <a:graphic>
                    <a:graphicData uri="http://schemas.openxmlformats.org/drawingml/2006/picture">
                      <pic:pic>
                        <pic:nvPicPr>
                          <pic:cNvPr descr="lab_5_files/figure-docx/fig-n225-wind-fuzzen-output-1.png" id="472" name="Picture"/>
                          <pic:cNvPicPr>
                            <a:picLocks noChangeArrowheads="1" noChangeAspect="1"/>
                          </pic:cNvPicPr>
                        </pic:nvPicPr>
                        <pic:blipFill>
                          <a:blip r:embed="rId470"/>
                          <a:stretch>
                            <a:fillRect/>
                          </a:stretch>
                        </pic:blipFill>
                        <pic:spPr bwMode="auto">
                          <a:xfrm>
                            <a:off x="0" y="0"/>
                            <a:ext cx="5334000" cy="3783176"/>
                          </a:xfrm>
                          <a:prstGeom prst="rect">
                            <a:avLst/>
                          </a:prstGeom>
                          <a:noFill/>
                          <a:ln w="9525">
                            <a:noFill/>
                            <a:headEnd/>
                            <a:tailEnd/>
                          </a:ln>
                        </pic:spPr>
                      </pic:pic>
                    </a:graphicData>
                  </a:graphic>
                </wp:inline>
              </w:drawing>
            </w:r>
          </w:p>
          <w:p>
            <w:pPr>
              <w:jc w:val="center"/>
            </w:pPr>
            <w:pPr>
              <w:jc w:val="start"/>
              <w:spacing w:before="200"/>
              <w:pStyle w:val="ImageCaption"/>
            </w:pPr>
            <w:r>
              <w:t xml:space="preserve">Рис. 5.3: Динаміка фондового індексу N225 та нечіткої ентропії</w:t>
            </w:r>
          </w:p>
          <w:bookmarkEnd w:id="473"/>
        </w:tc>
      </w:tr>
    </w:tbl>
    <w:p>
      <w:pPr>
        <w:pStyle w:val="BodyText"/>
      </w:pPr>
      <w:hyperlink w:anchor="fig-n225-wind-fuzzen">
        <w:r>
          <w:rPr>
            <w:rStyle w:val="Hyperlink"/>
          </w:rPr>
          <w:t xml:space="preserve">Рис. 5.3</w:t>
        </w:r>
      </w:hyperlink>
      <w:r>
        <w:t xml:space="preserve"> </w:t>
      </w:r>
      <w:r>
        <w:t xml:space="preserve">демонструє спадку динаміку нечіткої ентропії в кризові та передкризові періоди, яка працює по аналогії до апроксимаційної ентропії. Із цього випливає, що нечітка ентропія також вказує на зростання корельованості системи та зростання її трендостійкості через однонаправленність думок трейдерів щодо подальшої динаміки фондового ринку.</w:t>
      </w:r>
    </w:p>
    <w:bookmarkEnd w:id="474"/>
    <w:bookmarkStart w:id="479" w:name="ентропія-шаблонів"/>
    <w:p>
      <w:pPr>
        <w:pStyle w:val="Heading3"/>
      </w:pPr>
      <w:r>
        <w:t xml:space="preserve">5.2.3 Ентропія шаблонів</w:t>
      </w:r>
    </w:p>
    <w:p>
      <w:pPr>
        <w:pStyle w:val="FirstParagraph"/>
      </w:pPr>
      <w:r>
        <w:t xml:space="preserve">При розрахунку ApEn беруться до уваги подібності певного вектора</w:t>
      </w:r>
      <w:r>
        <w:t xml:space="preserve"> </w:t>
      </w:r>
      <m:oMath>
        <m:sSub>
          <m:e>
            <m:r>
              <m:t>p</m:t>
            </m:r>
          </m:e>
          <m:sub>
            <m:r>
              <m:t>n</m:t>
            </m:r>
          </m:sub>
        </m:sSub>
        <m:d>
          <m:dPr>
            <m:begChr m:val="("/>
            <m:endChr m:val=")"/>
            <m:sepChr m:val=""/>
            <m:grow/>
          </m:dPr>
          <m:e>
            <m:r>
              <m:t>i</m:t>
            </m:r>
          </m:e>
        </m:d>
      </m:oMath>
      <w:r>
        <w:t xml:space="preserve"> </w:t>
      </w:r>
      <w:r>
        <w:t xml:space="preserve">до самого себе, що використовується для уникнення можливого значення</w:t>
      </w:r>
      <w:r>
        <w:t xml:space="preserve"> </w:t>
      </w:r>
      <m:oMath>
        <m:r>
          <m:rPr>
            <m:sty m:val="p"/>
          </m:rPr>
          <m:t>ln</m:t>
        </m:r>
        <m:r>
          <m:t>0</m:t>
        </m:r>
      </m:oMath>
      <w:r>
        <w:t xml:space="preserve"> </w:t>
      </w:r>
      <w:r>
        <w:t xml:space="preserve">при відсутності подібних до даного векторів. Однак, вказана особливість призводить до нівелювання двох важливих характеристик у ентропії подібності:</w:t>
      </w:r>
    </w:p>
    <w:p>
      <w:pPr>
        <w:numPr>
          <w:ilvl w:val="0"/>
          <w:numId w:val="1049"/>
        </w:numPr>
        <w:pStyle w:val="Compact"/>
      </w:pPr>
      <w:r>
        <w:t xml:space="preserve">ApEn сильно залежить від довжини розглядуваного шаблона (вектора) і є нижчою, ніж очікується, для векторів малої розмірності;</w:t>
      </w:r>
    </w:p>
    <w:p>
      <w:pPr>
        <w:numPr>
          <w:ilvl w:val="0"/>
          <w:numId w:val="1049"/>
        </w:numPr>
        <w:pStyle w:val="Compact"/>
      </w:pPr>
      <w:r>
        <w:t xml:space="preserve">ApEn не враховує відносну щільність даних.</w:t>
      </w:r>
    </w:p>
    <w:p>
      <w:pPr>
        <w:pStyle w:val="FirstParagraph"/>
      </w:pPr>
      <w:r>
        <w:t xml:space="preserve">Це означає, що коли значення ApEn для одного ряду є більшим, ніж для іншого, то воно повинно залишатись таким (проте не є) для будь-яких можливих початкових умов. Такий висновок тим більш важливий, оскільки ApEn рекомендується в якості міри порівняння двох наборів даних різними авторами.</w:t>
      </w:r>
    </w:p>
    <w:p>
      <w:pPr>
        <w:pStyle w:val="BodyText"/>
      </w:pPr>
      <w:r>
        <w:t xml:space="preserve">Враховуючи вказані обмеження, розроблена для розрахунку інша характеристика, —</w:t>
      </w:r>
      <w:r>
        <w:t xml:space="preserve"> </w:t>
      </w:r>
      <w:r>
        <w:rPr>
          <w:bCs/>
          <w:b/>
        </w:rPr>
        <w:t xml:space="preserve">ентропія шаблонів</w:t>
      </w:r>
      <w:r>
        <w:t xml:space="preserve"> </w:t>
      </w:r>
      <w:r>
        <w:t xml:space="preserve">(Sample Entropy, SampEn)</w:t>
      </w:r>
      <w:r>
        <w:t xml:space="preserve"> </w:t>
      </w:r>
      <w:r>
        <w:t xml:space="preserve"> [60]</w:t>
      </w:r>
      <w:r>
        <w:t xml:space="preserve">.</w:t>
      </w:r>
    </w:p>
    <w:p>
      <w:pPr>
        <w:pStyle w:val="BodyText"/>
      </w:pPr>
      <w:r>
        <w:t xml:space="preserve">При розрахунку SampEn, на відміну від алгоритму ApEn, додаються дві умови:</w:t>
      </w:r>
    </w:p>
    <w:p>
      <w:pPr>
        <w:numPr>
          <w:ilvl w:val="0"/>
          <w:numId w:val="1050"/>
        </w:numPr>
        <w:pStyle w:val="Compact"/>
      </w:pPr>
      <w:r>
        <w:t xml:space="preserve">не враховується подібність вектора самому собі;</w:t>
      </w:r>
    </w:p>
    <w:p>
      <w:pPr>
        <w:numPr>
          <w:ilvl w:val="0"/>
          <w:numId w:val="1050"/>
        </w:numPr>
        <w:pStyle w:val="Compact"/>
      </w:pPr>
      <w:r>
        <w:t xml:space="preserve">при розрахунку значень умовних ймовірностей SampEn не використовується довжина векторів.</w:t>
      </w:r>
    </w:p>
    <w:p>
      <w:pPr>
        <w:pStyle w:val="FirstParagraph"/>
      </w:pPr>
      <w:r>
        <w:t xml:space="preserve">На основі аналізу вищезазначеного можна зробити висновок про те, що SampEn:</w:t>
      </w:r>
    </w:p>
    <w:p>
      <w:pPr>
        <w:numPr>
          <w:ilvl w:val="0"/>
          <w:numId w:val="1051"/>
        </w:numPr>
        <w:pStyle w:val="Compact"/>
      </w:pPr>
      <w:r>
        <w:t xml:space="preserve">більше, ніж ApEn, відповідає теорії випадкових чисел для ряду із відомою функцією щільності розподілу;</w:t>
      </w:r>
    </w:p>
    <w:p>
      <w:pPr>
        <w:numPr>
          <w:ilvl w:val="0"/>
          <w:numId w:val="1051"/>
        </w:numPr>
        <w:pStyle w:val="Compact"/>
      </w:pPr>
      <w:r>
        <w:t xml:space="preserve">зберігає відносну щільність, в той час як ApEn втрачає дану характеристику;</w:t>
      </w:r>
    </w:p>
    <w:p>
      <w:pPr>
        <w:numPr>
          <w:ilvl w:val="0"/>
          <w:numId w:val="1051"/>
        </w:numPr>
        <w:pStyle w:val="Compact"/>
      </w:pPr>
      <w:r>
        <w:t xml:space="preserve">додає значно меншу помилку до розрахованого значення у випадку використання векторів малої розмірності.</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500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часовий крок</w:t>
      </w:r>
      <w:r>
        <w:br/>
      </w:r>
      <w:r>
        <w:br/>
      </w:r>
      <w:r>
        <w:rPr>
          <w:rStyle w:val="NormalTok"/>
        </w:rPr>
        <w:t xml:space="preserve">m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w:t>
      </w:r>
      <w:r>
        <w:br/>
      </w:r>
      <w:r>
        <w:rPr>
          <w:rStyle w:val="NormalTok"/>
        </w:rPr>
        <w:t xml:space="preserve">r </w:t>
      </w:r>
      <w:r>
        <w:rPr>
          <w:rStyle w:val="OperatorTok"/>
        </w:rPr>
        <w:t xml:space="preserve">=</w:t>
      </w:r>
      <w:r>
        <w:rPr>
          <w:rStyle w:val="NormalTok"/>
        </w:rPr>
        <w:t xml:space="preserve"> </w:t>
      </w:r>
      <w:r>
        <w:rPr>
          <w:rStyle w:val="FloatTok"/>
        </w:rPr>
        <w:t xml:space="preserve">0.4</w:t>
      </w:r>
      <w:r>
        <w:rPr>
          <w:rStyle w:val="NormalTok"/>
        </w:rPr>
        <w:t xml:space="preserve">         </w:t>
      </w:r>
      <w:r>
        <w:rPr>
          <w:rStyle w:val="CommentTok"/>
        </w:rPr>
        <w:t xml:space="preserve"># параметр подібності</w:t>
      </w:r>
      <w:r>
        <w:br/>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  </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самого ряду</w:t>
      </w:r>
      <w:r>
        <w:br/>
      </w:r>
      <w:r>
        <w:br/>
      </w:r>
      <w:r>
        <w:rPr>
          <w:rStyle w:val="NormalTok"/>
        </w:rPr>
        <w:t xml:space="preserve">SampEn </w:t>
      </w:r>
      <w:r>
        <w:rPr>
          <w:rStyle w:val="OperatorTok"/>
        </w:rPr>
        <w:t xml:space="preserve">=</w:t>
      </w:r>
      <w:r>
        <w:rPr>
          <w:rStyle w:val="NormalTok"/>
        </w:rPr>
        <w:t xml:space="preserve"> []     </w:t>
      </w:r>
      <w:r>
        <w:rPr>
          <w:rStyle w:val="CommentTok"/>
        </w:rPr>
        <w:t xml:space="preserve"># масив для зберігання значень ентропії шаблонів</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rPr>
          <w:rStyle w:val="NormalTok"/>
        </w:rPr>
        <w:t xml:space="preserve">    </w:t>
      </w:r>
      <w:r>
        <w:br/>
      </w:r>
      <w:r>
        <w:rPr>
          <w:rStyle w:val="NormalTok"/>
        </w:rPr>
        <w:t xml:space="preserve">    </w:t>
      </w:r>
      <w:r>
        <w:rPr>
          <w:rStyle w:val="CommentTok"/>
        </w:rPr>
        <w:t xml:space="preserve"># обчислення ентропії шаблонів</w:t>
      </w:r>
      <w:r>
        <w:br/>
      </w:r>
      <w:r>
        <w:rPr>
          <w:rStyle w:val="NormalTok"/>
        </w:rPr>
        <w:t xml:space="preserve">    Samp, _ </w:t>
      </w:r>
      <w:r>
        <w:rPr>
          <w:rStyle w:val="OperatorTok"/>
        </w:rPr>
        <w:t xml:space="preserve">=</w:t>
      </w:r>
      <w:r>
        <w:rPr>
          <w:rStyle w:val="NormalTok"/>
        </w:rPr>
        <w:t xml:space="preserve"> nk.entropy_sample(signal</w:t>
      </w:r>
      <w:r>
        <w:rPr>
          <w:rStyle w:val="OperatorTok"/>
        </w:rPr>
        <w:t xml:space="preserve">=</w:t>
      </w:r>
      <w:r>
        <w:rPr>
          <w:rStyle w:val="NormalTok"/>
        </w:rPr>
        <w:t xml:space="preserve">fragm, </w:t>
      </w:r>
      <w:r>
        <w:br/>
      </w:r>
      <w:r>
        <w:rPr>
          <w:rStyle w:val="NormalTok"/>
        </w:rPr>
        <w:t xml:space="preserve">                                dimension</w:t>
      </w:r>
      <w:r>
        <w:rPr>
          <w:rStyle w:val="OperatorTok"/>
        </w:rPr>
        <w:t xml:space="preserve">=</w:t>
      </w:r>
      <w:r>
        <w:rPr>
          <w:rStyle w:val="NormalTok"/>
        </w:rPr>
        <w:t xml:space="preserve">m, </w:t>
      </w:r>
      <w:r>
        <w:br/>
      </w:r>
      <w:r>
        <w:rPr>
          <w:rStyle w:val="NormalTok"/>
        </w:rPr>
        <w:t xml:space="preserve">                                delay</w:t>
      </w:r>
      <w:r>
        <w:rPr>
          <w:rStyle w:val="OperatorTok"/>
        </w:rPr>
        <w:t xml:space="preserve">=</w:t>
      </w:r>
      <w:r>
        <w:rPr>
          <w:rStyle w:val="NormalTok"/>
        </w:rPr>
        <w:t xml:space="preserve">tau, </w:t>
      </w:r>
      <w:r>
        <w:br/>
      </w:r>
      <w:r>
        <w:rPr>
          <w:rStyle w:val="NormalTok"/>
        </w:rPr>
        <w:t xml:space="preserve">                                tolerance</w:t>
      </w:r>
      <w:r>
        <w:rPr>
          <w:rStyle w:val="OperatorTok"/>
        </w:rPr>
        <w:t xml:space="preserve">=</w:t>
      </w:r>
      <w:r>
        <w:rPr>
          <w:rStyle w:val="NormalTok"/>
        </w:rPr>
        <w:t xml:space="preserve">r)</w:t>
      </w:r>
      <w:r>
        <w:br/>
      </w:r>
      <w:r>
        <w:rPr>
          <w:rStyle w:val="NormalTok"/>
        </w:rPr>
        <w:t xml:space="preserve">    SampEn.append(Samp)</w:t>
      </w:r>
    </w:p>
    <w:p>
      <w:pPr>
        <w:pStyle w:val="SourceCode"/>
      </w:pPr>
      <w:r>
        <w:rPr>
          <w:rStyle w:val="VerbatimChar"/>
        </w:rPr>
        <w:t xml:space="preserve">100%|██████████| 2798/2798 [00:14&lt;00:00, 188.79it/s]</w:t>
      </w:r>
    </w:p>
    <w:p>
      <w:pPr>
        <w:pStyle w:val="FirstParagraph"/>
      </w:pPr>
      <w:r>
        <w:t xml:space="preserve">Зберігаємо значення ентропії шаблонів до текстового файлу:</w:t>
      </w:r>
    </w:p>
    <w:p>
      <w:pPr>
        <w:pStyle w:val="SourceCode"/>
      </w:pPr>
      <w:r>
        <w:rPr>
          <w:rStyle w:val="NormalTok"/>
        </w:rPr>
        <w:t xml:space="preserve">np.savetxt(</w:t>
      </w:r>
      <w:r>
        <w:rPr>
          <w:rStyle w:val="SpecialStringTok"/>
        </w:rPr>
        <w:t xml:space="preserve">f"SampEn_name=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CharTok"/>
        </w:rPr>
        <w:t xml:space="preserve">\</w:t>
      </w:r>
      <w:r>
        <w:br/>
      </w:r>
      <w:r>
        <w:rPr>
          <w:rStyle w:val="SpecialStringTok"/>
        </w:rPr>
        <w:t xml:space="preserve">        dim=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_radius=</w:t>
      </w:r>
      <w:r>
        <w:rPr>
          <w:rStyle w:val="SpecialCharTok"/>
        </w:rPr>
        <w:t xml:space="preserve">{</w:t>
      </w:r>
      <w:r>
        <w:rPr>
          <w:rStyle w:val="NormalTok"/>
        </w:rPr>
        <w:t xml:space="preserve">r</w:t>
      </w:r>
      <w:r>
        <w:rPr>
          <w:rStyle w:val="SpecialCharTok"/>
        </w:rPr>
        <w:t xml:space="preserve">}</w:t>
      </w:r>
      <w:r>
        <w:rPr>
          <w:rStyle w:val="SpecialStringTok"/>
        </w:rPr>
        <w:t xml:space="preserve">_sertype=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SampEn)</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label_sampen </w:t>
      </w:r>
      <w:r>
        <w:rPr>
          <w:rStyle w:val="OperatorTok"/>
        </w:rPr>
        <w:t xml:space="preserve">=</w:t>
      </w:r>
      <w:r>
        <w:rPr>
          <w:rStyle w:val="NormalTok"/>
        </w:rPr>
        <w:t xml:space="preserve"> </w:t>
      </w:r>
      <w:r>
        <w:rPr>
          <w:rStyle w:val="VerbatimStringTok"/>
        </w:rPr>
        <w:t xml:space="preserve">fr'$SampEn$'</w:t>
      </w:r>
      <w:r>
        <w:br/>
      </w:r>
      <w:r>
        <w:br/>
      </w:r>
      <w:r>
        <w:rPr>
          <w:rStyle w:val="NormalTok"/>
        </w:rPr>
        <w:t xml:space="preserve">file_name_sampen </w:t>
      </w:r>
      <w:r>
        <w:rPr>
          <w:rStyle w:val="OperatorTok"/>
        </w:rPr>
        <w:t xml:space="preserve">=</w:t>
      </w:r>
      <w:r>
        <w:rPr>
          <w:rStyle w:val="NormalTok"/>
        </w:rPr>
        <w:t xml:space="preserve"> </w:t>
      </w:r>
      <w:r>
        <w:rPr>
          <w:rStyle w:val="SpecialStringTok"/>
        </w:rPr>
        <w:t xml:space="preserve">f"SampEn_name=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CharTok"/>
        </w:rPr>
        <w:t xml:space="preserve">\</w:t>
      </w:r>
      <w:r>
        <w:br/>
      </w:r>
      <w:r>
        <w:rPr>
          <w:rStyle w:val="SpecialStringTok"/>
        </w:rPr>
        <w:t xml:space="preserve">        dim=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_radius=</w:t>
      </w:r>
      <w:r>
        <w:rPr>
          <w:rStyle w:val="SpecialCharTok"/>
        </w:rPr>
        <w:t xml:space="preserve">{</w:t>
      </w:r>
      <w:r>
        <w:rPr>
          <w:rStyle w:val="NormalTok"/>
        </w:rPr>
        <w:t xml:space="preserve">r</w:t>
      </w:r>
      <w:r>
        <w:rPr>
          <w:rStyle w:val="SpecialCharTok"/>
        </w:rPr>
        <w:t xml:space="preserve">}</w:t>
      </w:r>
      <w:r>
        <w:rPr>
          <w:rStyle w:val="SpecialStringTok"/>
        </w:rPr>
        <w:t xml:space="preserve">_sertype=</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SampEn, </w:t>
      </w:r>
      <w:r>
        <w:br/>
      </w:r>
      <w:r>
        <w:rPr>
          <w:rStyle w:val="NormalTok"/>
        </w:rPr>
        <w:t xml:space="preserve">          ylabel, </w:t>
      </w:r>
      <w:r>
        <w:br/>
      </w:r>
      <w:r>
        <w:rPr>
          <w:rStyle w:val="NormalTok"/>
        </w:rPr>
        <w:t xml:space="preserve">          label_sampen,</w:t>
      </w:r>
      <w:r>
        <w:br/>
      </w:r>
      <w:r>
        <w:rPr>
          <w:rStyle w:val="NormalTok"/>
        </w:rPr>
        <w:t xml:space="preserve">          xlabel,</w:t>
      </w:r>
      <w:r>
        <w:br/>
      </w:r>
      <w:r>
        <w:rPr>
          <w:rStyle w:val="NormalTok"/>
        </w:rPr>
        <w:t xml:space="preserve">          file_name_sampen,</w:t>
      </w:r>
      <w:r>
        <w:br/>
      </w:r>
      <w:r>
        <w:rPr>
          <w:rStyle w:val="NormalTok"/>
        </w:rPr>
        <w:t xml:space="preserve">          clr</w:t>
      </w:r>
      <w:r>
        <w:rPr>
          <w:rStyle w:val="OperatorTok"/>
        </w:rPr>
        <w:t xml:space="preserve">=</w:t>
      </w:r>
      <w:r>
        <w:rPr>
          <w:rStyle w:val="StringTok"/>
        </w:rPr>
        <w:t xml:space="preserve">'darkgreen'</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478" w:name="fig-n225-wind-sampen"/>
          <w:p>
            <w:pPr>
              <w:pStyle w:val="Compact"/>
              <w:jc w:val="center"/>
            </w:pPr>
            <w:r>
              <w:drawing>
                <wp:inline>
                  <wp:extent cx="5334000" cy="3783176"/>
                  <wp:effectExtent b="0" l="0" r="0" t="0"/>
                  <wp:docPr descr="" title="" id="476" name="Picture"/>
                  <a:graphic>
                    <a:graphicData uri="http://schemas.openxmlformats.org/drawingml/2006/picture">
                      <pic:pic>
                        <pic:nvPicPr>
                          <pic:cNvPr descr="lab_5_files/figure-docx/fig-n225-wind-sampen-output-1.png" id="477" name="Picture"/>
                          <pic:cNvPicPr>
                            <a:picLocks noChangeArrowheads="1" noChangeAspect="1"/>
                          </pic:cNvPicPr>
                        </pic:nvPicPr>
                        <pic:blipFill>
                          <a:blip r:embed="rId475"/>
                          <a:stretch>
                            <a:fillRect/>
                          </a:stretch>
                        </pic:blipFill>
                        <pic:spPr bwMode="auto">
                          <a:xfrm>
                            <a:off x="0" y="0"/>
                            <a:ext cx="5334000" cy="3783176"/>
                          </a:xfrm>
                          <a:prstGeom prst="rect">
                            <a:avLst/>
                          </a:prstGeom>
                          <a:noFill/>
                          <a:ln w="9525">
                            <a:noFill/>
                            <a:headEnd/>
                            <a:tailEnd/>
                          </a:ln>
                        </pic:spPr>
                      </pic:pic>
                    </a:graphicData>
                  </a:graphic>
                </wp:inline>
              </w:drawing>
            </w:r>
          </w:p>
          <w:p>
            <w:pPr>
              <w:jc w:val="center"/>
            </w:pPr>
            <w:pPr>
              <w:jc w:val="start"/>
              <w:spacing w:before="200"/>
              <w:pStyle w:val="ImageCaption"/>
            </w:pPr>
            <w:r>
              <w:t xml:space="preserve">Рис. 5.4: Динаміка фондового індексу N225 та ентропії шаблонів</w:t>
            </w:r>
          </w:p>
          <w:bookmarkEnd w:id="478"/>
        </w:tc>
      </w:tr>
    </w:tbl>
    <w:p>
      <w:pPr>
        <w:pStyle w:val="BodyText"/>
      </w:pPr>
      <w:hyperlink w:anchor="fig-n225-wind-sampen">
        <w:r>
          <w:rPr>
            <w:rStyle w:val="Hyperlink"/>
          </w:rPr>
          <w:t xml:space="preserve">Рис. 5.4</w:t>
        </w:r>
      </w:hyperlink>
      <w:r>
        <w:t xml:space="preserve"> </w:t>
      </w:r>
      <w:r>
        <w:t xml:space="preserve">демонструє, що ентропія шаблонів спадає в передкризові періоди фондового ринку, що вказує на зростання корельованості траєкторій реконструйованого фазового простору індексу N225. Це говорить про те, що ринок у передкрахові періоди стає більш упорядкованим і трендостійким.</w:t>
      </w:r>
    </w:p>
    <w:bookmarkEnd w:id="479"/>
    <w:bookmarkStart w:id="484" w:name="ентропія-перестановок"/>
    <w:p>
      <w:pPr>
        <w:pStyle w:val="Heading3"/>
      </w:pPr>
      <w:r>
        <w:t xml:space="preserve">5.2.4 Ентропія перестановок</w:t>
      </w:r>
    </w:p>
    <w:p>
      <w:pPr>
        <w:pStyle w:val="FirstParagraph"/>
      </w:pPr>
      <w:r>
        <w:rPr>
          <w:bCs/>
          <w:b/>
        </w:rPr>
        <w:t xml:space="preserve">Ентропія перестановок</w:t>
      </w:r>
      <w:r>
        <w:t xml:space="preserve"> </w:t>
      </w:r>
      <w:r>
        <w:t xml:space="preserve">(Permutation entropy, PEn) — це міра з теорії хаосу, запропонована Бандтом і Помпе</w:t>
      </w:r>
      <w:r>
        <w:t xml:space="preserve"> </w:t>
      </w:r>
      <w:r>
        <w:t xml:space="preserve"> [61]</w:t>
      </w:r>
      <w:r>
        <w:t xml:space="preserve">, і характеризується концептуальною простотою і швидкістю обчислень. Ідея PEn базується на звичайній ентропії Шеннона, але використовує патерни перестановок — порядкові відношення між значеннями системи. Порівняно з іншими мірами складності має певні переваги, такі як стійкість до шуму та інваріантність до нелінійних монотонних перетворень</w:t>
      </w:r>
      <w:r>
        <w:t xml:space="preserve"> </w:t>
      </w:r>
      <w:r>
        <w:t xml:space="preserve"> [62]</w:t>
      </w:r>
      <w:r>
        <w:t xml:space="preserve">.</w:t>
      </w:r>
    </w:p>
    <w:p>
      <w:pPr>
        <w:pStyle w:val="BodyText"/>
      </w:pPr>
      <w:r>
        <w:t xml:space="preserve">Як і в попередніх типах ентропії, ми реконструюємо часовий ряд із</w:t>
      </w:r>
      <w:r>
        <w:t xml:space="preserve"> </w:t>
      </w:r>
      <m:oMath>
        <m:r>
          <m:t>N</m:t>
        </m:r>
      </m:oMath>
      <w:r>
        <w:t xml:space="preserve"> </w:t>
      </w:r>
      <w:r>
        <w:t xml:space="preserve">значень з фіксованою розмірністю вбудовування</w:t>
      </w:r>
      <w:r>
        <w:t xml:space="preserve"> </w:t>
      </w:r>
      <m:oMath>
        <m:sSub>
          <m:e>
            <m:r>
              <m:t>d</m:t>
            </m:r>
          </m:e>
          <m:sub>
            <m:r>
              <m:t>E</m:t>
            </m:r>
          </m:sub>
        </m:sSub>
      </m:oMath>
      <w:r>
        <w:t xml:space="preserve"> </w:t>
      </w:r>
      <w:r>
        <w:t xml:space="preserve">та часовою затримкою</w:t>
      </w:r>
      <w:r>
        <w:t xml:space="preserve"> </w:t>
      </w:r>
      <m:oMath>
        <m:r>
          <m:t>τ</m:t>
        </m:r>
      </m:oMath>
      <w:r>
        <w:t xml:space="preserve">, за вкладеною матрицею формуємо часові векторні послідовності</w:t>
      </w:r>
    </w:p>
    <w:p>
      <w:pPr>
        <w:pStyle w:val="BodyText"/>
      </w:pPr>
      <m:oMathPara>
        <m:oMathParaPr>
          <m:jc m:val="center"/>
        </m:oMathParaPr>
        <m:oMath>
          <m:acc>
            <m:accPr>
              <m:chr m:val="⃗"/>
            </m:accPr>
            <m:e>
              <m:r>
                <m:t>X</m:t>
              </m:r>
            </m:e>
          </m:acc>
          <m:d>
            <m:dPr>
              <m:begChr m:val="("/>
              <m:endChr m:val=")"/>
              <m:sepChr m:val=""/>
              <m:grow/>
            </m:dPr>
            <m:e>
              <m:r>
                <m:t>i</m:t>
              </m:r>
            </m:e>
          </m:d>
          <m:r>
            <m:rPr>
              <m:sty m:val="p"/>
            </m:rPr>
            <m:t>=</m:t>
          </m:r>
          <m:d>
            <m:dPr>
              <m:begChr m:val="{"/>
              <m:endChr m:val="}"/>
              <m:sepChr m:val=""/>
              <m:grow/>
            </m:dPr>
            <m:e>
              <m:r>
                <m:t>x</m:t>
              </m:r>
              <m:d>
                <m:dPr>
                  <m:begChr m:val="("/>
                  <m:endChr m:val=")"/>
                  <m:sepChr m:val=""/>
                  <m:grow/>
                </m:dPr>
                <m:e>
                  <m:r>
                    <m:t>i</m:t>
                  </m:r>
                </m:e>
              </m:d>
              <m:r>
                <m:rPr>
                  <m:sty m:val="p"/>
                </m:rPr>
                <m:t>,</m:t>
              </m:r>
              <m:r>
                <m:t>x</m:t>
              </m:r>
              <m:d>
                <m:dPr>
                  <m:begChr m:val="("/>
                  <m:endChr m:val=")"/>
                  <m:sepChr m:val=""/>
                  <m:grow/>
                </m:dPr>
                <m:e>
                  <m:r>
                    <m:t>i</m:t>
                  </m:r>
                  <m:r>
                    <m:rPr>
                      <m:sty m:val="p"/>
                    </m:rPr>
                    <m:t>+</m:t>
                  </m:r>
                  <m:r>
                    <m:t>1</m:t>
                  </m:r>
                </m:e>
              </m:d>
              <m:r>
                <m:rPr>
                  <m:sty m:val="p"/>
                </m:rPr>
                <m:t>,</m:t>
              </m:r>
              <m:r>
                <m:rPr>
                  <m:sty m:val="p"/>
                </m:rPr>
                <m:t>.</m:t>
              </m:r>
              <m:r>
                <m:rPr>
                  <m:sty m:val="p"/>
                </m:rPr>
                <m:t>.</m:t>
              </m:r>
              <m:r>
                <m:rPr>
                  <m:sty m:val="p"/>
                </m:rPr>
                <m:t>.</m:t>
              </m:r>
              <m:r>
                <m:rPr>
                  <m:sty m:val="p"/>
                </m:rPr>
                <m:t>,</m:t>
              </m:r>
              <m:r>
                <m:t>x</m:t>
              </m:r>
              <m:d>
                <m:dPr>
                  <m:begChr m:val="("/>
                  <m:endChr m:val=")"/>
                  <m:sepChr m:val=""/>
                  <m:grow/>
                </m:dPr>
                <m:e>
                  <m:r>
                    <m:t>i</m:t>
                  </m:r>
                  <m:r>
                    <m:rPr>
                      <m:sty m:val="p"/>
                    </m:rPr>
                    <m:t>+</m:t>
                  </m:r>
                  <m:d>
                    <m:dPr>
                      <m:begChr m:val="["/>
                      <m:endChr m:val="]"/>
                      <m:sepChr m:val=""/>
                      <m:grow/>
                    </m:dPr>
                    <m:e>
                      <m:sSub>
                        <m:e>
                          <m:r>
                            <m:t>d</m:t>
                          </m:r>
                        </m:e>
                        <m:sub>
                          <m:r>
                            <m:t>E</m:t>
                          </m:r>
                        </m:sub>
                      </m:sSub>
                      <m:r>
                        <m:rPr>
                          <m:sty m:val="p"/>
                        </m:rPr>
                        <m:t>−</m:t>
                      </m:r>
                      <m:r>
                        <m:t>1</m:t>
                      </m:r>
                    </m:e>
                  </m:d>
                  <m:r>
                    <m:t>τ</m:t>
                  </m:r>
                </m:e>
              </m:d>
            </m:e>
          </m:d>
          <m:r>
            <m:rPr>
              <m:sty m:val="p"/>
            </m:rPr>
            <m:t>,</m:t>
          </m:r>
        </m:oMath>
      </m:oMathPara>
    </w:p>
    <w:p>
      <w:pPr>
        <w:pStyle w:val="FirstParagraph"/>
      </w:pPr>
      <w:r>
        <w:t xml:space="preserve">і в результаті отримуємо</w:t>
      </w:r>
      <w:r>
        <w:t xml:space="preserve"> </w:t>
      </w:r>
      <m:oMath>
        <m:r>
          <m:t>N</m:t>
        </m:r>
        <m:r>
          <m:rPr>
            <m:sty m:val="p"/>
          </m:rPr>
          <m:t>−</m:t>
        </m:r>
        <m:d>
          <m:dPr>
            <m:begChr m:val="["/>
            <m:endChr m:val="]"/>
            <m:sepChr m:val=""/>
            <m:grow/>
          </m:dPr>
          <m:e>
            <m:sSub>
              <m:e>
                <m:r>
                  <m:t>d</m:t>
                </m:r>
              </m:e>
              <m:sub>
                <m:r>
                  <m:t>E</m:t>
                </m:r>
              </m:sub>
            </m:sSub>
            <m:r>
              <m:rPr>
                <m:sty m:val="p"/>
              </m:rPr>
              <m:t>−</m:t>
            </m:r>
            <m:r>
              <m:t>1</m:t>
            </m:r>
          </m:e>
        </m:d>
        <m:r>
          <m:t>τ</m:t>
        </m:r>
      </m:oMath>
      <w:r>
        <w:t xml:space="preserve"> </w:t>
      </w:r>
      <w:r>
        <w:t xml:space="preserve">векторів.</w:t>
      </w:r>
    </w:p>
    <w:p>
      <w:pPr>
        <w:pStyle w:val="BodyText"/>
      </w:pPr>
      <w:r>
        <w:t xml:space="preserve">Кожен елемент</w:t>
      </w:r>
      <w:r>
        <w:t xml:space="preserve"> </w:t>
      </w:r>
      <m:oMath>
        <m:acc>
          <m:accPr>
            <m:chr m:val="⃗"/>
          </m:accPr>
          <m:e>
            <m:r>
              <m:t>X</m:t>
            </m:r>
          </m:e>
        </m:acc>
        <m:d>
          <m:dPr>
            <m:begChr m:val="("/>
            <m:endChr m:val=")"/>
            <m:sepChr m:val=""/>
            <m:grow/>
          </m:dPr>
          <m:e>
            <m:r>
              <m:t>i</m:t>
            </m:r>
          </m:e>
        </m:d>
      </m:oMath>
      <w:r>
        <w:t xml:space="preserve"> </w:t>
      </w:r>
      <w:r>
        <w:t xml:space="preserve">перетворюється в числові ранги відповідно до їх порядку. Наприклад, для</w:t>
      </w:r>
      <w:r>
        <w:t xml:space="preserve"> </w:t>
      </w:r>
      <m:oMath>
        <m:sSub>
          <m:e>
            <m:r>
              <m:t>d</m:t>
            </m:r>
          </m:e>
          <m:sub>
            <m:r>
              <m:t>E</m:t>
            </m:r>
          </m:sub>
        </m:sSub>
        <m:r>
          <m:rPr>
            <m:sty m:val="p"/>
          </m:rPr>
          <m:t>=</m:t>
        </m:r>
        <m:r>
          <m:t>2</m:t>
        </m:r>
      </m:oMath>
      <w:r>
        <w:t xml:space="preserve"> </w:t>
      </w:r>
      <w:r>
        <w:t xml:space="preserve">і</w:t>
      </w:r>
      <w:r>
        <w:t xml:space="preserve"> </w:t>
      </w:r>
      <m:oMath>
        <m:r>
          <m:t>τ</m:t>
        </m:r>
        <m:r>
          <m:rPr>
            <m:sty m:val="p"/>
          </m:rPr>
          <m:t>=</m:t>
        </m:r>
        <m:r>
          <m:t>1</m:t>
        </m:r>
      </m:oMath>
      <w:r>
        <w:t xml:space="preserve"> </w:t>
      </w:r>
      <w:r>
        <w:t xml:space="preserve">та часового ряду</w:t>
      </w:r>
      <w:r>
        <w:t xml:space="preserve"> </w:t>
      </w:r>
      <m:oMath>
        <m:acc>
          <m:accPr>
            <m:chr m:val="⃗"/>
          </m:accPr>
          <m:e>
            <m:r>
              <m:t>X</m:t>
            </m:r>
          </m:e>
        </m:acc>
        <m:d>
          <m:dPr>
            <m:begChr m:val="("/>
            <m:endChr m:val=")"/>
            <m:sepChr m:val=""/>
            <m:grow/>
          </m:dPr>
          <m:e>
            <m:r>
              <m:t>i</m:t>
            </m:r>
          </m:e>
        </m:d>
        <m:r>
          <m:rPr>
            <m:sty m:val="p"/>
          </m:rPr>
          <m:t>=</m:t>
        </m:r>
        <m:d>
          <m:dPr>
            <m:begChr m:val="("/>
            <m:endChr m:val=")"/>
            <m:sepChr m:val=""/>
            <m:grow/>
          </m:dPr>
          <m:e>
            <m:r>
              <m:rPr>
                <m:sty m:val="p"/>
              </m:rPr>
              <m:t>−</m:t>
            </m:r>
            <m:r>
              <m:t>0.1</m:t>
            </m:r>
            <m:r>
              <m:rPr>
                <m:sty m:val="p"/>
              </m:rPr>
              <m:t>,</m:t>
            </m:r>
            <m:r>
              <m:t>0.4</m:t>
            </m:r>
            <m:r>
              <m:rPr>
                <m:sty m:val="p"/>
              </m:rPr>
              <m:t>,</m:t>
            </m:r>
            <m:r>
              <m:t>3.2</m:t>
            </m:r>
            <m:r>
              <m:rPr>
                <m:sty m:val="p"/>
              </m:rPr>
              <m:t>,</m:t>
            </m:r>
            <m:r>
              <m:t>12.0</m:t>
            </m:r>
            <m:r>
              <m:rPr>
                <m:sty m:val="p"/>
              </m:rPr>
              <m:t>,</m:t>
            </m:r>
            <m:r>
              <m:t>6.5</m:t>
            </m:r>
          </m:e>
        </m:d>
      </m:oMath>
      <w:r>
        <w:t xml:space="preserve">, вбудована матриця матиме такі пари:</w:t>
      </w:r>
      <w:r>
        <w:t xml:space="preserve"> </w:t>
      </w:r>
      <m:oMath>
        <m:acc>
          <m:accPr>
            <m:chr m:val="⃗"/>
          </m:accPr>
          <m:e>
            <m:r>
              <m:t>X</m:t>
            </m:r>
          </m:e>
        </m:acc>
        <m:d>
          <m:dPr>
            <m:begChr m:val="("/>
            <m:endChr m:val=")"/>
            <m:sepChr m:val=""/>
            <m:grow/>
          </m:dPr>
          <m:e>
            <m:r>
              <m:t>1</m:t>
            </m:r>
          </m:e>
        </m:d>
        <m:r>
          <m:rPr>
            <m:sty m:val="p"/>
          </m:rPr>
          <m:t>=</m:t>
        </m:r>
        <m:r>
          <m:rPr>
            <m:sty m:val="p"/>
          </m:rPr>
          <m:t>−</m:t>
        </m:r>
        <m:r>
          <m:t>0.1</m:t>
        </m:r>
        <m:r>
          <m:rPr>
            <m:sty m:val="p"/>
          </m:rPr>
          <m:t>,</m:t>
        </m:r>
        <m:r>
          <m:t>0.4</m:t>
        </m:r>
      </m:oMath>
      <w:r>
        <w:t xml:space="preserve">,</w:t>
      </w:r>
      <w:r>
        <w:t xml:space="preserve"> </w:t>
      </w:r>
      <m:oMath>
        <m:acc>
          <m:accPr>
            <m:chr m:val="⃗"/>
          </m:accPr>
          <m:e>
            <m:r>
              <m:t>X</m:t>
            </m:r>
          </m:e>
        </m:acc>
        <m:d>
          <m:dPr>
            <m:begChr m:val="("/>
            <m:endChr m:val=")"/>
            <m:sepChr m:val=""/>
            <m:grow/>
          </m:dPr>
          <m:e>
            <m:r>
              <m:t>2</m:t>
            </m:r>
          </m:e>
        </m:d>
        <m:r>
          <m:rPr>
            <m:sty m:val="p"/>
          </m:rPr>
          <m:t>=</m:t>
        </m:r>
        <m:r>
          <m:t>0.4</m:t>
        </m:r>
        <m:r>
          <m:rPr>
            <m:sty m:val="p"/>
          </m:rPr>
          <m:t>,</m:t>
        </m:r>
        <m:r>
          <m:t>3.2</m:t>
        </m:r>
      </m:oMath>
      <w:r>
        <w:t xml:space="preserve">,</w:t>
      </w:r>
      <w:r>
        <w:t xml:space="preserve"> </w:t>
      </w:r>
      <m:oMath>
        <m:acc>
          <m:accPr>
            <m:chr m:val="⃗"/>
          </m:accPr>
          <m:e>
            <m:r>
              <m:t>X</m:t>
            </m:r>
          </m:e>
        </m:acc>
        <m:d>
          <m:dPr>
            <m:begChr m:val="("/>
            <m:endChr m:val=")"/>
            <m:sepChr m:val=""/>
            <m:grow/>
          </m:dPr>
          <m:e>
            <m:r>
              <m:t>3</m:t>
            </m:r>
          </m:e>
        </m:d>
        <m:r>
          <m:rPr>
            <m:sty m:val="p"/>
          </m:rPr>
          <m:t>=</m:t>
        </m:r>
        <m:r>
          <m:t>3.2</m:t>
        </m:r>
        <m:r>
          <m:rPr>
            <m:sty m:val="p"/>
          </m:rPr>
          <m:t>,</m:t>
        </m:r>
        <m:r>
          <m:t>12.0</m:t>
        </m:r>
      </m:oMath>
      <w:r>
        <w:t xml:space="preserve">,</w:t>
      </w:r>
      <w:r>
        <w:t xml:space="preserve"> </w:t>
      </w:r>
      <m:oMath>
        <m:acc>
          <m:accPr>
            <m:chr m:val="⃗"/>
          </m:accPr>
          <m:e>
            <m:r>
              <m:t>X</m:t>
            </m:r>
          </m:e>
        </m:acc>
        <m:d>
          <m:dPr>
            <m:begChr m:val="("/>
            <m:endChr m:val=")"/>
            <m:sepChr m:val=""/>
            <m:grow/>
          </m:dPr>
          <m:e>
            <m:r>
              <m:t>4</m:t>
            </m:r>
          </m:e>
        </m:d>
        <m:r>
          <m:rPr>
            <m:sty m:val="p"/>
          </m:rPr>
          <m:t>=</m:t>
        </m:r>
        <m:r>
          <m:t>12.0</m:t>
        </m:r>
        <m:r>
          <m:rPr>
            <m:sty m:val="p"/>
          </m:rPr>
          <m:t>,</m:t>
        </m:r>
        <m:r>
          <m:t>6.5</m:t>
        </m:r>
      </m:oMath>
      <w:r>
        <w:t xml:space="preserve">.</w:t>
      </w:r>
    </w:p>
    <w:p>
      <w:pPr>
        <w:pStyle w:val="BodyText"/>
      </w:pPr>
      <w:r>
        <w:t xml:space="preserve">Далі ми формуємо порядкові послідовності відповідно до їх числового порядку. Такі вектори як</w:t>
      </w:r>
      <w:r>
        <w:t xml:space="preserve"> </w:t>
      </w:r>
      <m:oMath>
        <m:acc>
          <m:accPr>
            <m:chr m:val="⃗"/>
          </m:accPr>
          <m:e>
            <m:r>
              <m:t>X</m:t>
            </m:r>
          </m:e>
        </m:acc>
        <m:d>
          <m:dPr>
            <m:begChr m:val="("/>
            <m:endChr m:val=")"/>
            <m:sepChr m:val=""/>
            <m:grow/>
          </m:dPr>
          <m:e>
            <m:r>
              <m:t>1</m:t>
            </m:r>
          </m:e>
        </m:d>
        <m:r>
          <m:rPr>
            <m:sty m:val="p"/>
          </m:rPr>
          <m:t>,</m:t>
        </m:r>
        <m:acc>
          <m:accPr>
            <m:chr m:val="⃗"/>
          </m:accPr>
          <m:e>
            <m:r>
              <m:t>X</m:t>
            </m:r>
          </m:e>
        </m:acc>
        <m:d>
          <m:dPr>
            <m:begChr m:val="("/>
            <m:endChr m:val=")"/>
            <m:sepChr m:val=""/>
            <m:grow/>
          </m:dPr>
          <m:e>
            <m:r>
              <m:t>2</m:t>
            </m:r>
          </m:e>
        </m:d>
        <m:r>
          <m:rPr>
            <m:sty m:val="p"/>
          </m:rPr>
          <m:t>,</m:t>
        </m:r>
        <m:acc>
          <m:accPr>
            <m:chr m:val="⃗"/>
          </m:accPr>
          <m:e>
            <m:r>
              <m:t>X</m:t>
            </m:r>
          </m:e>
        </m:acc>
        <m:d>
          <m:dPr>
            <m:begChr m:val="("/>
            <m:endChr m:val=")"/>
            <m:sepChr m:val=""/>
            <m:grow/>
          </m:dPr>
          <m:e>
            <m:r>
              <m:t>3</m:t>
            </m:r>
          </m:e>
        </m:d>
      </m:oMath>
      <w:r>
        <w:t xml:space="preserve"> </w:t>
      </w:r>
      <w:r>
        <w:t xml:space="preserve">задовольняють умові</w:t>
      </w:r>
      <w:r>
        <w:t xml:space="preserve"> </w:t>
      </w:r>
      <m:oMath>
        <m:r>
          <m:t>x</m:t>
        </m:r>
        <m:d>
          <m:dPr>
            <m:begChr m:val="("/>
            <m:endChr m:val=")"/>
            <m:sepChr m:val=""/>
            <m:grow/>
          </m:dPr>
          <m:e>
            <m:r>
              <m:t>i</m:t>
            </m:r>
          </m:e>
        </m:d>
        <m:r>
          <m:rPr>
            <m:sty m:val="p"/>
          </m:rPr>
          <m:t>&lt;</m:t>
        </m:r>
        <m:r>
          <m:t>x</m:t>
        </m:r>
        <m:d>
          <m:dPr>
            <m:begChr m:val="("/>
            <m:endChr m:val=")"/>
            <m:sepChr m:val=""/>
            <m:grow/>
          </m:dPr>
          <m:e>
            <m:r>
              <m:t>i</m:t>
            </m:r>
            <m:r>
              <m:rPr>
                <m:sty m:val="p"/>
              </m:rPr>
              <m:t>+</m:t>
            </m:r>
            <m:r>
              <m:t>1</m:t>
            </m:r>
          </m:e>
        </m:d>
      </m:oMath>
      <w:r>
        <w:t xml:space="preserve"> </w:t>
      </w:r>
      <w:r>
        <w:t xml:space="preserve">і один вектор</w:t>
      </w:r>
      <w:r>
        <w:t xml:space="preserve"> </w:t>
      </w:r>
      <m:oMath>
        <m:acc>
          <m:accPr>
            <m:chr m:val="⃗"/>
          </m:accPr>
          <m:e>
            <m:r>
              <m:t>X</m:t>
            </m:r>
          </m:e>
        </m:acc>
        <m:d>
          <m:dPr>
            <m:begChr m:val="("/>
            <m:endChr m:val=")"/>
            <m:sepChr m:val=""/>
            <m:grow/>
          </m:dPr>
          <m:e>
            <m:r>
              <m:t>4</m:t>
            </m:r>
          </m:e>
        </m:d>
      </m:oMath>
      <w:r>
        <w:t xml:space="preserve"> </w:t>
      </w:r>
      <w:r>
        <w:t xml:space="preserve">задовольняє умові</w:t>
      </w:r>
      <w:r>
        <w:t xml:space="preserve"> </w:t>
      </w:r>
      <m:oMath>
        <m:r>
          <m:t>x</m:t>
        </m:r>
        <m:d>
          <m:dPr>
            <m:begChr m:val="("/>
            <m:endChr m:val=")"/>
            <m:sepChr m:val=""/>
            <m:grow/>
          </m:dPr>
          <m:e>
            <m:r>
              <m:t>i</m:t>
            </m:r>
          </m:e>
        </m:d>
        <m:r>
          <m:rPr>
            <m:sty m:val="p"/>
          </m:rPr>
          <m:t>&gt;</m:t>
        </m:r>
        <m:r>
          <m:t>x</m:t>
        </m:r>
        <m:d>
          <m:dPr>
            <m:begChr m:val="("/>
            <m:endChr m:val=")"/>
            <m:sepChr m:val=""/>
            <m:grow/>
          </m:dPr>
          <m:e>
            <m:r>
              <m:t>i</m:t>
            </m:r>
            <m:r>
              <m:rPr>
                <m:sty m:val="p"/>
              </m:rPr>
              <m:t>+</m:t>
            </m:r>
            <m:r>
              <m:t>1</m:t>
            </m:r>
          </m:e>
        </m:d>
      </m:oMath>
      <w:r>
        <w:t xml:space="preserve">. Можна розглянути</w:t>
      </w:r>
      <w:r>
        <w:t xml:space="preserve"> </w:t>
      </w:r>
      <m:oMath>
        <m:sSub>
          <m:e>
            <m:r>
              <m:t>d</m:t>
            </m:r>
          </m:e>
          <m:sub>
            <m:r>
              <m:t>E</m:t>
            </m:r>
          </m:sub>
        </m:sSub>
        <m:r>
          <m:rPr>
            <m:sty m:val="p"/>
          </m:rPr>
          <m:t>!</m:t>
        </m:r>
      </m:oMath>
      <w:r>
        <w:t xml:space="preserve"> </w:t>
      </w:r>
      <w:r>
        <w:t xml:space="preserve">можливих перестановок порядку</w:t>
      </w:r>
      <w:r>
        <w:t xml:space="preserve"> </w:t>
      </w:r>
      <m:oMath>
        <m:sSub>
          <m:e>
            <m:r>
              <m:t>d</m:t>
            </m:r>
          </m:e>
          <m:sub>
            <m:r>
              <m:t>E</m:t>
            </m:r>
          </m:sub>
        </m:sSub>
      </m:oMath>
      <w:r>
        <w:t xml:space="preserve">. У нашому прикладі є лише</w:t>
      </w:r>
      <w:r>
        <w:t xml:space="preserve"> </w:t>
      </w:r>
      <m:oMath>
        <m:r>
          <m:t>2</m:t>
        </m:r>
        <m:r>
          <m:rPr>
            <m:sty m:val="p"/>
          </m:rPr>
          <m:t>!</m:t>
        </m:r>
      </m:oMath>
      <w:r>
        <w:t xml:space="preserve"> </w:t>
      </w:r>
      <w:r>
        <w:t xml:space="preserve">шаблони:</w:t>
      </w:r>
      <w:r>
        <w:t xml:space="preserve"> </w:t>
      </w:r>
      <m:oMath>
        <m:sSub>
          <m:e>
            <m:r>
              <m:t>π</m:t>
            </m:r>
          </m:e>
          <m:sub>
            <m:r>
              <m:t>1</m:t>
            </m:r>
          </m:sub>
        </m:sSub>
        <m:r>
          <m:rPr>
            <m:sty m:val="p"/>
          </m:rPr>
          <m:t>=</m:t>
        </m:r>
        <m:r>
          <m:t>0</m:t>
        </m:r>
        <m:r>
          <m:rPr>
            <m:sty m:val="p"/>
          </m:rPr>
          <m:t>,</m:t>
        </m:r>
        <m:r>
          <m:t>1</m:t>
        </m:r>
        <m:r>
          <m:rPr>
            <m:sty m:val="p"/>
          </m:rPr>
          <m:t>,</m:t>
        </m:r>
        <m:sSub>
          <m:e>
            <m:r>
              <m:t>π</m:t>
            </m:r>
          </m:e>
          <m:sub>
            <m:r>
              <m:t>2</m:t>
            </m:r>
          </m:sub>
        </m:sSub>
        <m:r>
          <m:rPr>
            <m:sty m:val="p"/>
          </m:rPr>
          <m:t>=</m:t>
        </m:r>
        <m:r>
          <m:t>1</m:t>
        </m:r>
        <m:r>
          <m:rPr>
            <m:sty m:val="p"/>
          </m:rPr>
          <m:t>,</m:t>
        </m:r>
        <m:r>
          <m:t>0</m:t>
        </m:r>
      </m:oMath>
      <w:r>
        <w:t xml:space="preserve">.</w:t>
      </w:r>
    </w:p>
    <w:p>
      <w:pPr>
        <w:pStyle w:val="BodyText"/>
      </w:pPr>
      <w:r>
        <w:t xml:space="preserve">Для кожного шаблону ми визначаємо його відносну частоту:</w:t>
      </w:r>
    </w:p>
    <w:p>
      <w:pPr>
        <w:pStyle w:val="BodyText"/>
      </w:pPr>
      <m:oMathPara>
        <m:oMathParaPr>
          <m:jc m:val="center"/>
        </m:oMathParaPr>
        <m:oMath>
          <m:r>
            <m:t>p</m:t>
          </m:r>
          <m:d>
            <m:dPr>
              <m:begChr m:val="("/>
              <m:endChr m:val=")"/>
              <m:sepChr m:val=""/>
              <m:grow/>
            </m:dPr>
            <m:e>
              <m:r>
                <m:t>π</m:t>
              </m:r>
            </m:e>
          </m:d>
          <m:r>
            <m:rPr>
              <m:sty m:val="p"/>
            </m:rPr>
            <m:t>=</m:t>
          </m:r>
          <m:r>
            <m:rPr>
              <m:sty m:val="p"/>
            </m:rPr>
            <m:t>#</m:t>
          </m:r>
          <m:d>
            <m:dPr>
              <m:begChr m:val="{"/>
              <m:endChr m:val="}"/>
              <m:sepChr m:val=""/>
              <m:grow/>
            </m:dPr>
            <m:e>
              <m:acc>
                <m:accPr>
                  <m:chr m:val="⃗"/>
                </m:accPr>
                <m:e>
                  <m:r>
                    <m:t>X</m:t>
                  </m:r>
                </m:e>
              </m:acc>
              <m:d>
                <m:dPr>
                  <m:begChr m:val="("/>
                  <m:endChr m:val=")"/>
                  <m:sepChr m:val=""/>
                  <m:grow/>
                </m:dPr>
                <m:e>
                  <m:r>
                    <m:t>i</m:t>
                  </m:r>
                </m:e>
              </m:d>
              <m:r>
                <m:t> </m:t>
              </m:r>
              <m:r>
                <m:t> </m:t>
              </m:r>
              <m:r>
                <m:rPr>
                  <m:nor/>
                  <m:sty m:val="p"/>
                </m:rPr>
                <m:t>має шаблон</m:t>
              </m:r>
              <m:r>
                <m:t> </m:t>
              </m:r>
              <m:r>
                <m:t> </m:t>
              </m:r>
              <m:r>
                <m:t>π</m:t>
              </m:r>
            </m:e>
          </m:d>
          <m:r>
            <m:rPr>
              <m:sty m:val="p"/>
            </m:rPr>
            <m:t>/</m:t>
          </m:r>
          <m:d>
            <m:dPr>
              <m:begChr m:val="("/>
              <m:endChr m:val=")"/>
              <m:sepChr m:val=""/>
              <m:grow/>
            </m:dPr>
            <m:e>
              <m:r>
                <m:t>N</m:t>
              </m:r>
              <m:r>
                <m:rPr>
                  <m:sty m:val="p"/>
                </m:rPr>
                <m:t>−</m:t>
              </m:r>
              <m:d>
                <m:dPr>
                  <m:begChr m:val="["/>
                  <m:endChr m:val="]"/>
                  <m:sepChr m:val=""/>
                  <m:grow/>
                </m:dPr>
                <m:e>
                  <m:sSub>
                    <m:e>
                      <m:r>
                        <m:t>d</m:t>
                      </m:r>
                    </m:e>
                    <m:sub>
                      <m:r>
                        <m:t>E</m:t>
                      </m:r>
                    </m:sub>
                  </m:sSub>
                  <m:r>
                    <m:rPr>
                      <m:sty m:val="p"/>
                    </m:rPr>
                    <m:t>−</m:t>
                  </m:r>
                  <m:r>
                    <m:t>1</m:t>
                  </m:r>
                </m:e>
              </m:d>
              <m:r>
                <m:t>τ</m:t>
              </m:r>
            </m:e>
          </m:d>
          <m:r>
            <m:rPr>
              <m:sty m:val="p"/>
            </m:rPr>
            <m:t>.</m:t>
          </m:r>
        </m:oMath>
      </m:oMathPara>
    </w:p>
    <w:p>
      <w:pPr>
        <w:pStyle w:val="FirstParagraph"/>
      </w:pPr>
      <w:r>
        <w:t xml:space="preserve">Імовірність знаходження вектора по шаблону</w:t>
      </w:r>
      <w:r>
        <w:t xml:space="preserve"> </w:t>
      </w:r>
      <m:oMath>
        <m:sSub>
          <m:e>
            <m:r>
              <m:t>π</m:t>
            </m:r>
          </m:e>
          <m:sub>
            <m:r>
              <m:t>1</m:t>
            </m:r>
          </m:sub>
        </m:sSub>
      </m:oMath>
      <w:r>
        <w:t xml:space="preserve"> </w:t>
      </w:r>
      <w:r>
        <w:t xml:space="preserve">дорівнює</w:t>
      </w:r>
      <w:r>
        <w:t xml:space="preserve"> </w:t>
      </w:r>
      <m:oMath>
        <m:r>
          <m:t>3</m:t>
        </m:r>
        <m:r>
          <m:rPr>
            <m:sty m:val="p"/>
          </m:rPr>
          <m:t>/</m:t>
        </m:r>
        <m:r>
          <m:t>4</m:t>
        </m:r>
      </m:oMath>
      <w:r>
        <w:t xml:space="preserve"> </w:t>
      </w:r>
      <w:r>
        <w:t xml:space="preserve">і по шаблону</w:t>
      </w:r>
      <w:r>
        <w:t xml:space="preserve"> </w:t>
      </w:r>
      <m:oMath>
        <m:sSub>
          <m:e>
            <m:r>
              <m:t>π</m:t>
            </m:r>
          </m:e>
          <m:sub>
            <m:r>
              <m:t>2</m:t>
            </m:r>
          </m:sub>
        </m:sSub>
      </m:oMath>
      <w:r>
        <w:t xml:space="preserve"> </w:t>
      </w:r>
      <w:r>
        <w:t xml:space="preserve">дорівнює</w:t>
      </w:r>
      <w:r>
        <w:t xml:space="preserve"> </w:t>
      </w:r>
      <m:oMath>
        <m:r>
          <m:t>1</m:t>
        </m:r>
        <m:r>
          <m:rPr>
            <m:sty m:val="p"/>
          </m:rPr>
          <m:t>/</m:t>
        </m:r>
        <m:r>
          <m:t>4</m:t>
        </m:r>
      </m:oMath>
      <w:r>
        <w:t xml:space="preserve">, тобто, ми формуємо розподіл імовірностей</w:t>
      </w:r>
      <w:r>
        <w:t xml:space="preserve"> </w:t>
      </w:r>
      <m:oMath>
        <m:r>
          <m:t>P</m:t>
        </m:r>
        <m:r>
          <m:rPr>
            <m:sty m:val="p"/>
          </m:rPr>
          <m:t>=</m:t>
        </m:r>
        <m:d>
          <m:dPr>
            <m:begChr m:val="{"/>
            <m:endChr m:val="}"/>
            <m:sepChr m:val=""/>
            <m:grow/>
          </m:dPr>
          <m:e>
            <m:r>
              <m:t>p</m:t>
            </m:r>
            <m:d>
              <m:dPr>
                <m:begChr m:val="("/>
                <m:endChr m:val=")"/>
                <m:sepChr m:val=""/>
                <m:grow/>
              </m:dPr>
              <m:e>
                <m:sSub>
                  <m:e>
                    <m:r>
                      <m:t>π</m:t>
                    </m:r>
                  </m:e>
                  <m:sub>
                    <m:r>
                      <m:t>1</m:t>
                    </m:r>
                  </m:sub>
                </m:sSub>
              </m:e>
            </m:d>
            <m:r>
              <m:rPr>
                <m:sty m:val="p"/>
              </m:rPr>
              <m:t>,</m:t>
            </m:r>
            <m:r>
              <m:rPr>
                <m:sty m:val="p"/>
              </m:rPr>
              <m:t>.</m:t>
            </m:r>
            <m:r>
              <m:rPr>
                <m:sty m:val="p"/>
              </m:rPr>
              <m:t>.</m:t>
            </m:r>
            <m:r>
              <m:rPr>
                <m:sty m:val="p"/>
              </m:rPr>
              <m:t>.</m:t>
            </m:r>
            <m:r>
              <m:rPr>
                <m:sty m:val="p"/>
              </m:rPr>
              <m:t>,</m:t>
            </m:r>
            <m:r>
              <m:t>p</m:t>
            </m:r>
            <m:d>
              <m:dPr>
                <m:begChr m:val="("/>
                <m:endChr m:val=")"/>
                <m:sepChr m:val=""/>
                <m:grow/>
              </m:dPr>
              <m:e>
                <m:sSub>
                  <m:e>
                    <m:r>
                      <m:t>π</m:t>
                    </m:r>
                  </m:e>
                  <m:sub>
                    <m:sSub>
                      <m:e>
                        <m:r>
                          <m:t>d</m:t>
                        </m:r>
                      </m:e>
                      <m:sub>
                        <m:r>
                          <m:t>E</m:t>
                        </m:r>
                      </m:sub>
                    </m:sSub>
                  </m:sub>
                </m:sSub>
              </m:e>
            </m:d>
          </m:e>
        </m:d>
      </m:oMath>
      <w:r>
        <w:t xml:space="preserve">. Нарешті, даний вид ентропії може бути розрахований у той самий спосіб, що й ентрпія Шеннона:</w:t>
      </w:r>
    </w:p>
    <w:p>
      <w:pPr>
        <w:pStyle w:val="BodyText"/>
      </w:pPr>
      <m:oMathPara>
        <m:oMathParaPr>
          <m:jc m:val="center"/>
        </m:oMathParaPr>
        <m:oMath>
          <m:r>
            <m:t>P</m:t>
          </m:r>
          <m:r>
            <m:t>E</m:t>
          </m:r>
          <m:r>
            <m:t>n</m:t>
          </m:r>
          <m:d>
            <m:dPr>
              <m:begChr m:val="("/>
              <m:endChr m:val=")"/>
              <m:sepChr m:val=""/>
              <m:grow/>
            </m:dPr>
            <m:e>
              <m:acc>
                <m:accPr>
                  <m:chr m:val="⃗"/>
                </m:accPr>
                <m:e>
                  <m:r>
                    <m:t>X</m:t>
                  </m:r>
                </m:e>
              </m:acc>
              <m:r>
                <m:rPr>
                  <m:sty m:val="p"/>
                </m:rPr>
                <m:t>,</m:t>
              </m:r>
              <m:sSub>
                <m:e>
                  <m:r>
                    <m:t>d</m:t>
                  </m:r>
                </m:e>
                <m:sub>
                  <m:r>
                    <m:t>E</m:t>
                  </m:r>
                </m:sub>
              </m:sSub>
            </m:e>
          </m:d>
          <m:r>
            <m:rPr>
              <m:sty m:val="p"/>
            </m:rPr>
            <m:t>=</m:t>
          </m:r>
          <m:r>
            <m:rPr>
              <m:sty m:val="p"/>
            </m:rPr>
            <m:t>−</m:t>
          </m:r>
          <m:nary>
            <m:naryPr>
              <m:chr m:val="∑"/>
              <m:limLoc m:val="undOvr"/>
              <m:subHide m:val="off"/>
              <m:supHide m:val="off"/>
            </m:naryPr>
            <m:sub>
              <m:r>
                <m:t>i</m:t>
              </m:r>
              <m:r>
                <m:rPr>
                  <m:sty m:val="p"/>
                </m:rPr>
                <m:t>=</m:t>
              </m:r>
              <m:r>
                <m:t>1</m:t>
              </m:r>
            </m:sub>
            <m:sup>
              <m:sSub>
                <m:e>
                  <m:r>
                    <m:t>d</m:t>
                  </m:r>
                </m:e>
                <m:sub>
                  <m:r>
                    <m:t>E</m:t>
                  </m:r>
                </m:sub>
              </m:sSub>
            </m:sup>
            <m:e>
              <m:r>
                <m:t>p</m:t>
              </m:r>
            </m:e>
          </m:nary>
          <m:d>
            <m:dPr>
              <m:begChr m:val="("/>
              <m:endChr m:val=")"/>
              <m:sepChr m:val=""/>
              <m:grow/>
            </m:dPr>
            <m:e>
              <m:sSub>
                <m:e>
                  <m:r>
                    <m:t>π</m:t>
                  </m:r>
                </m:e>
                <m:sub>
                  <m:r>
                    <m:t>i</m:t>
                  </m:r>
                </m:sub>
              </m:sSub>
            </m:e>
          </m:d>
          <m:r>
            <m:rPr>
              <m:sty m:val="p"/>
            </m:rPr>
            <m:t>ln</m:t>
          </m:r>
          <m:r>
            <m:t>p</m:t>
          </m:r>
          <m:d>
            <m:dPr>
              <m:begChr m:val="("/>
              <m:endChr m:val=")"/>
              <m:sepChr m:val=""/>
              <m:grow/>
            </m:dPr>
            <m:e>
              <m:sSub>
                <m:e>
                  <m:r>
                    <m:t>π</m:t>
                  </m:r>
                </m:e>
                <m:sub>
                  <m:r>
                    <m:t>i</m:t>
                  </m:r>
                </m:sub>
              </m:sSub>
            </m:e>
          </m:d>
          <m:r>
            <m:rPr>
              <m:sty m:val="p"/>
            </m:rPr>
            <m:t>.</m:t>
          </m:r>
        </m:oMath>
      </m:oMathPara>
    </w:p>
    <w:p>
      <w:pPr>
        <w:pStyle w:val="FirstParagraph"/>
      </w:pPr>
      <w:r>
        <w:t xml:space="preserve">Для зручності PEn нормалізується згідно наступного рівняння</w:t>
      </w:r>
      <w:r>
        <w:t xml:space="preserve"> </w:t>
      </w:r>
      <w:r>
        <w:t xml:space="preserve"> [63]</w:t>
      </w:r>
      <w:r>
        <w:t xml:space="preserve">:</w:t>
      </w:r>
    </w:p>
    <w:p>
      <w:pPr>
        <w:pStyle w:val="BodyText"/>
      </w:pPr>
      <m:oMathPara>
        <m:oMathParaPr>
          <m:jc m:val="center"/>
        </m:oMathParaPr>
        <m:oMath>
          <m:bar>
            <m:barPr>
              <m:pos m:val="top"/>
            </m:barPr>
            <m:e>
              <m:r>
                <m:t>P</m:t>
              </m:r>
              <m:r>
                <m:t>E</m:t>
              </m:r>
              <m:r>
                <m:t>n</m:t>
              </m:r>
              <m:d>
                <m:dPr>
                  <m:begChr m:val="("/>
                  <m:endChr m:val=")"/>
                  <m:sepChr m:val=""/>
                  <m:grow/>
                </m:dPr>
                <m:e>
                  <m:acc>
                    <m:accPr>
                      <m:chr m:val="⃗"/>
                    </m:accPr>
                    <m:e>
                      <m:r>
                        <m:t>X</m:t>
                      </m:r>
                    </m:e>
                  </m:acc>
                  <m:r>
                    <m:rPr>
                      <m:sty m:val="p"/>
                    </m:rPr>
                    <m:t>,</m:t>
                  </m:r>
                  <m:sSub>
                    <m:e>
                      <m:r>
                        <m:t>d</m:t>
                      </m:r>
                    </m:e>
                    <m:sub>
                      <m:r>
                        <m:t>E</m:t>
                      </m:r>
                    </m:sub>
                  </m:sSub>
                </m:e>
              </m:d>
            </m:e>
          </m:bar>
          <m:r>
            <m:rPr>
              <m:sty m:val="p"/>
            </m:rPr>
            <m:t>=</m:t>
          </m:r>
          <m:r>
            <m:t>P</m:t>
          </m:r>
          <m:r>
            <m:t>E</m:t>
          </m:r>
          <m:r>
            <m:t>n</m:t>
          </m:r>
          <m:d>
            <m:dPr>
              <m:begChr m:val="("/>
              <m:endChr m:val=")"/>
              <m:sepChr m:val=""/>
              <m:grow/>
            </m:dPr>
            <m:e>
              <m:acc>
                <m:accPr>
                  <m:chr m:val="⃗"/>
                </m:accPr>
                <m:e>
                  <m:r>
                    <m:t>X</m:t>
                  </m:r>
                </m:e>
              </m:acc>
              <m:r>
                <m:rPr>
                  <m:sty m:val="p"/>
                </m:rPr>
                <m:t>,</m:t>
              </m:r>
              <m:sSub>
                <m:e>
                  <m:r>
                    <m:t>d</m:t>
                  </m:r>
                </m:e>
                <m:sub>
                  <m:r>
                    <m:t>E</m:t>
                  </m:r>
                </m:sub>
              </m:sSub>
            </m:e>
          </m:d>
          <m:r>
            <m:rPr>
              <m:sty m:val="p"/>
            </m:rPr>
            <m:t>/</m:t>
          </m:r>
          <m:r>
            <m:t>P</m:t>
          </m:r>
          <m:r>
            <m:t>E</m:t>
          </m:r>
          <m:sSub>
            <m:e>
              <m:r>
                <m:t>n</m:t>
              </m:r>
            </m:e>
            <m:sub>
              <m:r>
                <m:t>m</m:t>
              </m:r>
              <m:r>
                <m:t>a</m:t>
              </m:r>
              <m:r>
                <m:t>x</m:t>
              </m:r>
            </m:sub>
          </m:sSub>
          <m:r>
            <m:rPr>
              <m:sty m:val="p"/>
            </m:rPr>
            <m:t>,</m:t>
          </m:r>
        </m:oMath>
      </m:oMathPara>
    </w:p>
    <w:p>
      <w:pPr>
        <w:pStyle w:val="FirstParagraph"/>
      </w:pPr>
      <w:r>
        <w:t xml:space="preserve">де</w:t>
      </w:r>
      <w:r>
        <w:t xml:space="preserve"> </w:t>
      </w:r>
      <m:oMath>
        <m:r>
          <m:t>P</m:t>
        </m:r>
        <m:r>
          <m:t>E</m:t>
        </m:r>
        <m:sSub>
          <m:e>
            <m:r>
              <m:t>n</m:t>
            </m:r>
          </m:e>
          <m:sub>
            <m:r>
              <m:t>m</m:t>
            </m:r>
            <m:r>
              <m:t>a</m:t>
            </m:r>
            <m:r>
              <m:t>x</m:t>
            </m:r>
          </m:sub>
        </m:sSub>
        <m:r>
          <m:rPr>
            <m:sty m:val="p"/>
          </m:rPr>
          <m:t>=</m:t>
        </m:r>
        <m:r>
          <m:rPr>
            <m:sty m:val="p"/>
          </m:rPr>
          <m:t>ln</m:t>
        </m:r>
        <m:r>
          <m:t>D</m:t>
        </m:r>
        <m:r>
          <m:rPr>
            <m:sty m:val="p"/>
          </m:rPr>
          <m:t>!</m:t>
        </m:r>
      </m:oMath>
      <w:r>
        <w:t xml:space="preserve">, а нормалізована ентропія перестановок знаходиться в діапазоні</w:t>
      </w:r>
      <w:r>
        <w:t xml:space="preserve"> </w:t>
      </w:r>
      <m:oMath>
        <m:r>
          <m:t>0</m:t>
        </m:r>
        <m:r>
          <m:rPr>
            <m:sty m:val="p"/>
          </m:rPr>
          <m:t>≤</m:t>
        </m:r>
        <m:bar>
          <m:barPr>
            <m:pos m:val="top"/>
          </m:barPr>
          <m:e>
            <m:r>
              <m:t>P</m:t>
            </m:r>
            <m:r>
              <m:t>E</m:t>
            </m:r>
            <m:r>
              <m:t>n</m:t>
            </m:r>
            <m:d>
              <m:dPr>
                <m:begChr m:val="("/>
                <m:endChr m:val=")"/>
                <m:sepChr m:val=""/>
                <m:grow/>
              </m:dPr>
              <m:e>
                <m:acc>
                  <m:accPr>
                    <m:chr m:val="⃗"/>
                  </m:accPr>
                  <m:e>
                    <m:r>
                      <m:t>X</m:t>
                    </m:r>
                  </m:e>
                </m:acc>
                <m:r>
                  <m:rPr>
                    <m:sty m:val="p"/>
                  </m:rPr>
                  <m:t>,</m:t>
                </m:r>
                <m:sSub>
                  <m:e>
                    <m:r>
                      <m:t>d</m:t>
                    </m:r>
                  </m:e>
                  <m:sub>
                    <m:r>
                      <m:t>E</m:t>
                    </m:r>
                  </m:sub>
                </m:sSub>
              </m:e>
            </m:d>
          </m:e>
        </m:bar>
        <m:r>
          <m:rPr>
            <m:sty m:val="p"/>
          </m:rPr>
          <m:t>≤</m:t>
        </m:r>
        <m:r>
          <m:t>1</m:t>
        </m:r>
      </m:oMath>
      <w:r>
        <w:t xml:space="preserve">.</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500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часовий крок</w:t>
      </w:r>
      <w:r>
        <w:br/>
      </w:r>
      <w:r>
        <w:br/>
      </w:r>
      <w:r>
        <w:rPr>
          <w:rStyle w:val="NormalTok"/>
        </w:rPr>
        <w:t xml:space="preserve">m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часова затримка</w:t>
      </w:r>
      <w:r>
        <w:br/>
      </w:r>
      <w:r>
        <w:br/>
      </w:r>
      <w:r>
        <w:rPr>
          <w:rStyle w:val="NormalTok"/>
        </w:rPr>
        <w:t xml:space="preserve">Type </w:t>
      </w:r>
      <w:r>
        <w:rPr>
          <w:rStyle w:val="OperatorTok"/>
        </w:rPr>
        <w:t xml:space="preserve">=</w:t>
      </w:r>
      <w:r>
        <w:rPr>
          <w:rStyle w:val="NormalTok"/>
        </w:rPr>
        <w:t xml:space="preserve"> </w:t>
      </w:r>
      <w:r>
        <w:rPr>
          <w:rStyle w:val="StringTok"/>
        </w:rPr>
        <w:t xml:space="preserve">'none'</w:t>
      </w:r>
      <w:r>
        <w:rPr>
          <w:rStyle w:val="NormalTok"/>
        </w:rPr>
        <w:t xml:space="preserve">     </w:t>
      </w:r>
      <w:r>
        <w:rPr>
          <w:rStyle w:val="CommentTok"/>
        </w:rPr>
        <w:t xml:space="preserve"># none - класична </w:t>
      </w:r>
      <w:r>
        <w:br/>
      </w:r>
      <w:r>
        <w:rPr>
          <w:rStyle w:val="NormalTok"/>
        </w:rPr>
        <w:t xml:space="preserve">                  </w:t>
      </w:r>
      <w:r>
        <w:rPr>
          <w:rStyle w:val="CommentTok"/>
        </w:rPr>
        <w:t xml:space="preserve"># finegrain - Дрібнозерниста ентропія перестановок </w:t>
      </w:r>
      <w:r>
        <w:br/>
      </w:r>
      <w:r>
        <w:rPr>
          <w:rStyle w:val="NormalTok"/>
        </w:rPr>
        <w:t xml:space="preserve">                  </w:t>
      </w:r>
      <w:r>
        <w:rPr>
          <w:rStyle w:val="CommentTok"/>
        </w:rPr>
        <w:t xml:space="preserve"># modified - Модифікована ентропія перестановок </w:t>
      </w:r>
      <w:r>
        <w:br/>
      </w:r>
      <w:r>
        <w:rPr>
          <w:rStyle w:val="NormalTok"/>
        </w:rPr>
        <w:t xml:space="preserve">                  </w:t>
      </w:r>
      <w:r>
        <w:rPr>
          <w:rStyle w:val="CommentTok"/>
        </w:rPr>
        <w:t xml:space="preserve"># weighted - Зважена ентропія перестановок </w:t>
      </w:r>
      <w:r>
        <w:br/>
      </w:r>
      <w:r>
        <w:rPr>
          <w:rStyle w:val="NormalTok"/>
        </w:rPr>
        <w:t xml:space="preserve">                  </w:t>
      </w:r>
      <w:r>
        <w:rPr>
          <w:rStyle w:val="CommentTok"/>
        </w:rPr>
        <w:t xml:space="preserve"># ampaware - Амплітудно-орієнтована ентропія перестановок </w:t>
      </w:r>
      <w:r>
        <w:br/>
      </w:r>
      <w:r>
        <w:rPr>
          <w:rStyle w:val="NormalTok"/>
        </w:rPr>
        <w:t xml:space="preserve">                  </w:t>
      </w:r>
      <w:r>
        <w:rPr>
          <w:rStyle w:val="CommentTok"/>
        </w:rPr>
        <w:t xml:space="preserve"># edge - Ентропія перестановки граней</w:t>
      </w:r>
      <w:r>
        <w:br/>
      </w:r>
      <w:r>
        <w:rPr>
          <w:rStyle w:val="NormalTok"/>
        </w:rPr>
        <w:t xml:space="preserve">                  </w:t>
      </w:r>
      <w:r>
        <w:rPr>
          <w:rStyle w:val="CommentTok"/>
        </w:rPr>
        <w:t xml:space="preserve"># uniquant - Рівномірна ентропія перестановок на основі квантування </w:t>
      </w:r>
      <w:r>
        <w:br/>
      </w:r>
      <w:r>
        <w:rPr>
          <w:rStyle w:val="NormalTok"/>
        </w:rPr>
        <w:t xml:space="preserve">            </w:t>
      </w:r>
      <w:r>
        <w:br/>
      </w:r>
      <w:r>
        <w:rPr>
          <w:rStyle w:val="NormalTok"/>
        </w:rPr>
        <w:t xml:space="preserve">tpx </w:t>
      </w:r>
      <w:r>
        <w:rPr>
          <w:rStyle w:val="OperatorTok"/>
        </w:rPr>
        <w:t xml:space="preserve">=</w:t>
      </w:r>
      <w:r>
        <w:rPr>
          <w:rStyle w:val="NormalTok"/>
        </w:rPr>
        <w:t xml:space="preserve"> </w:t>
      </w:r>
      <w:r>
        <w:rPr>
          <w:rStyle w:val="OperatorTok"/>
        </w:rPr>
        <w:t xml:space="preserve">-</w:t>
      </w:r>
      <w:r>
        <w:rPr>
          <w:rStyle w:val="DecValTok"/>
        </w:rPr>
        <w:t xml:space="preserve">1</w:t>
      </w:r>
      <w:r>
        <w:rPr>
          <w:rStyle w:val="NormalTok"/>
        </w:rPr>
        <w:t xml:space="preserve">          </w:t>
      </w:r>
      <w:r>
        <w:rPr>
          <w:rStyle w:val="CommentTok"/>
        </w:rPr>
        <w:t xml:space="preserve"># finegrain tpx - параметр α, додатний скаляр (за замовчуванням: 1)</w:t>
      </w:r>
      <w:r>
        <w:br/>
      </w:r>
      <w:r>
        <w:rPr>
          <w:rStyle w:val="NormalTok"/>
        </w:rPr>
        <w:t xml:space="preserve">                  </w:t>
      </w:r>
      <w:r>
        <w:rPr>
          <w:rStyle w:val="CommentTok"/>
        </w:rPr>
        <w:t xml:space="preserve"># ampaware tpx - параметр A, значення в діапазоні [0, 1] (за замовчуванням: 0.5)</w:t>
      </w:r>
      <w:r>
        <w:br/>
      </w:r>
      <w:r>
        <w:rPr>
          <w:rStyle w:val="NormalTok"/>
        </w:rPr>
        <w:t xml:space="preserve">                  </w:t>
      </w:r>
      <w:r>
        <w:rPr>
          <w:rStyle w:val="CommentTok"/>
        </w:rPr>
        <w:t xml:space="preserve"># edge tpx - параметр чутливості r, скаляр &gt; 0 (за замовчуванням: 1)</w:t>
      </w:r>
      <w:r>
        <w:br/>
      </w:r>
      <w:r>
        <w:rPr>
          <w:rStyle w:val="NormalTok"/>
        </w:rPr>
        <w:t xml:space="preserve">                  </w:t>
      </w:r>
      <w:r>
        <w:rPr>
          <w:rStyle w:val="CommentTok"/>
        </w:rPr>
        <w:t xml:space="preserve"># uniquant tpx - параметр L, ціле число &gt; 1 (за замовчуванням: 4)</w:t>
      </w:r>
      <w:r>
        <w:br/>
      </w:r>
      <w:r>
        <w:br/>
      </w:r>
      <w:r>
        <w:rPr>
          <w:rStyle w:val="NormalTok"/>
        </w:rPr>
        <w:t xml:space="preserve">log </w:t>
      </w:r>
      <w:r>
        <w:rPr>
          <w:rStyle w:val="OperatorTok"/>
        </w:rPr>
        <w:t xml:space="preserve">=</w:t>
      </w:r>
      <w:r>
        <w:rPr>
          <w:rStyle w:val="NormalTok"/>
        </w:rPr>
        <w:t xml:space="preserve"> np.exp(</w:t>
      </w:r>
      <w:r>
        <w:rPr>
          <w:rStyle w:val="DecValTok"/>
        </w:rPr>
        <w:t xml:space="preserve">1</w:t>
      </w:r>
      <w:r>
        <w:rPr>
          <w:rStyle w:val="NormalTok"/>
        </w:rPr>
        <w:t xml:space="preserve">)   </w:t>
      </w:r>
      <w:r>
        <w:rPr>
          <w:rStyle w:val="CommentTok"/>
        </w:rPr>
        <w:t xml:space="preserve"># основа логарифма</w:t>
      </w:r>
      <w:r>
        <w:br/>
      </w:r>
      <w:r>
        <w:rPr>
          <w:rStyle w:val="NormalTok"/>
        </w:rPr>
        <w:t xml:space="preserve">norm </w:t>
      </w:r>
      <w:r>
        <w:rPr>
          <w:rStyle w:val="OperatorTok"/>
        </w:rPr>
        <w:t xml:space="preserve">=</w:t>
      </w:r>
      <w:r>
        <w:rPr>
          <w:rStyle w:val="NormalTok"/>
        </w:rPr>
        <w:t xml:space="preserve"> </w:t>
      </w:r>
      <w:r>
        <w:rPr>
          <w:rStyle w:val="VariableTok"/>
        </w:rPr>
        <w:t xml:space="preserve">True</w:t>
      </w:r>
      <w:r>
        <w:rPr>
          <w:rStyle w:val="NormalTok"/>
        </w:rPr>
        <w:t xml:space="preserve">       </w:t>
      </w:r>
      <w:r>
        <w:rPr>
          <w:rStyle w:val="CommentTok"/>
        </w:rPr>
        <w:t xml:space="preserve"># нормування ентропії </w:t>
      </w:r>
      <w:r>
        <w:br/>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   </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самого ряду</w:t>
      </w:r>
      <w:r>
        <w:br/>
      </w:r>
      <w:r>
        <w:br/>
      </w:r>
      <w:r>
        <w:rPr>
          <w:rStyle w:val="NormalTok"/>
        </w:rPr>
        <w:t xml:space="preserve">PEn </w:t>
      </w:r>
      <w:r>
        <w:rPr>
          <w:rStyle w:val="OperatorTok"/>
        </w:rPr>
        <w:t xml:space="preserve">=</w:t>
      </w:r>
      <w:r>
        <w:rPr>
          <w:rStyle w:val="NormalTok"/>
        </w:rPr>
        <w:t xml:space="preserve"> []        </w:t>
      </w:r>
      <w:r>
        <w:rPr>
          <w:rStyle w:val="CommentTok"/>
        </w:rPr>
        <w:t xml:space="preserve"># масив для зберігання значень нормалізованої перм. ентропії</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rPr>
          <w:rStyle w:val="NormalTok"/>
        </w:rPr>
        <w:t xml:space="preserve">    </w:t>
      </w:r>
      <w:r>
        <w:br/>
      </w:r>
      <w:r>
        <w:rPr>
          <w:rStyle w:val="NormalTok"/>
        </w:rPr>
        <w:t xml:space="preserve">    </w:t>
      </w:r>
      <w:r>
        <w:rPr>
          <w:rStyle w:val="CommentTok"/>
        </w:rPr>
        <w:t xml:space="preserve"># обчислюємо ентропію перестановок </w:t>
      </w:r>
      <w:r>
        <w:br/>
      </w:r>
      <w:r>
        <w:rPr>
          <w:rStyle w:val="NormalTok"/>
        </w:rPr>
        <w:t xml:space="preserve">    _, Pnorm, cPE </w:t>
      </w:r>
      <w:r>
        <w:rPr>
          <w:rStyle w:val="OperatorTok"/>
        </w:rPr>
        <w:t xml:space="preserve">=</w:t>
      </w:r>
      <w:r>
        <w:rPr>
          <w:rStyle w:val="NormalTok"/>
        </w:rPr>
        <w:t xml:space="preserve"> eh.PermEn(fragm, </w:t>
      </w:r>
      <w:r>
        <w:br/>
      </w:r>
      <w:r>
        <w:rPr>
          <w:rStyle w:val="NormalTok"/>
        </w:rPr>
        <w:t xml:space="preserve">                              m</w:t>
      </w:r>
      <w:r>
        <w:rPr>
          <w:rStyle w:val="OperatorTok"/>
        </w:rPr>
        <w:t xml:space="preserve">=</w:t>
      </w:r>
      <w:r>
        <w:rPr>
          <w:rStyle w:val="NormalTok"/>
        </w:rPr>
        <w:t xml:space="preserve">m, </w:t>
      </w:r>
      <w:r>
        <w:br/>
      </w:r>
      <w:r>
        <w:rPr>
          <w:rStyle w:val="NormalTok"/>
        </w:rPr>
        <w:t xml:space="preserve">                              tau</w:t>
      </w:r>
      <w:r>
        <w:rPr>
          <w:rStyle w:val="OperatorTok"/>
        </w:rPr>
        <w:t xml:space="preserve">=</w:t>
      </w:r>
      <w:r>
        <w:rPr>
          <w:rStyle w:val="NormalTok"/>
        </w:rPr>
        <w:t xml:space="preserve">tau, </w:t>
      </w:r>
      <w:r>
        <w:br/>
      </w:r>
      <w:r>
        <w:rPr>
          <w:rStyle w:val="NormalTok"/>
        </w:rPr>
        <w:t xml:space="preserve">                              Typex</w:t>
      </w:r>
      <w:r>
        <w:rPr>
          <w:rStyle w:val="OperatorTok"/>
        </w:rPr>
        <w:t xml:space="preserve">=</w:t>
      </w:r>
      <w:r>
        <w:rPr>
          <w:rStyle w:val="NormalTok"/>
        </w:rPr>
        <w:t xml:space="preserve">Type, </w:t>
      </w:r>
      <w:r>
        <w:br/>
      </w:r>
      <w:r>
        <w:rPr>
          <w:rStyle w:val="NormalTok"/>
        </w:rPr>
        <w:t xml:space="preserve">                              tpx</w:t>
      </w:r>
      <w:r>
        <w:rPr>
          <w:rStyle w:val="OperatorTok"/>
        </w:rPr>
        <w:t xml:space="preserve">=</w:t>
      </w:r>
      <w:r>
        <w:rPr>
          <w:rStyle w:val="NormalTok"/>
        </w:rPr>
        <w:t xml:space="preserve">tpx, </w:t>
      </w:r>
      <w:r>
        <w:br/>
      </w:r>
      <w:r>
        <w:rPr>
          <w:rStyle w:val="NormalTok"/>
        </w:rPr>
        <w:t xml:space="preserve">                              Logx</w:t>
      </w:r>
      <w:r>
        <w:rPr>
          <w:rStyle w:val="OperatorTok"/>
        </w:rPr>
        <w:t xml:space="preserve">=</w:t>
      </w:r>
      <w:r>
        <w:rPr>
          <w:rStyle w:val="NormalTok"/>
        </w:rPr>
        <w:t xml:space="preserve">log, </w:t>
      </w:r>
      <w:r>
        <w:br/>
      </w:r>
      <w:r>
        <w:rPr>
          <w:rStyle w:val="NormalTok"/>
        </w:rPr>
        <w:t xml:space="preserve">                              Norm</w:t>
      </w:r>
      <w:r>
        <w:rPr>
          <w:rStyle w:val="OperatorTok"/>
        </w:rPr>
        <w:t xml:space="preserve">=</w:t>
      </w:r>
      <w:r>
        <w:rPr>
          <w:rStyle w:val="NormalTok"/>
        </w:rPr>
        <w:t xml:space="preserve">norm)</w:t>
      </w:r>
      <w:r>
        <w:br/>
      </w:r>
      <w:r>
        <w:rPr>
          <w:rStyle w:val="NormalTok"/>
        </w:rPr>
        <w:t xml:space="preserve">    </w:t>
      </w:r>
      <w:r>
        <w:br/>
      </w:r>
      <w:r>
        <w:rPr>
          <w:rStyle w:val="NormalTok"/>
        </w:rPr>
        <w:t xml:space="preserve">    PEn.append(Pnorm[</w:t>
      </w:r>
      <w:r>
        <w:rPr>
          <w:rStyle w:val="OperatorTok"/>
        </w:rPr>
        <w:t xml:space="preserve">-</w:t>
      </w:r>
      <w:r>
        <w:rPr>
          <w:rStyle w:val="DecValTok"/>
        </w:rPr>
        <w:t xml:space="preserve">1</w:t>
      </w:r>
      <w:r>
        <w:rPr>
          <w:rStyle w:val="NormalTok"/>
        </w:rPr>
        <w:t xml:space="preserve">])</w:t>
      </w:r>
    </w:p>
    <w:p>
      <w:pPr>
        <w:pStyle w:val="SourceCode"/>
      </w:pPr>
      <w:r>
        <w:rPr>
          <w:rStyle w:val="VerbatimChar"/>
        </w:rPr>
        <w:t xml:space="preserve">100%|██████████| 2798/2798 [00:07&lt;00:00, 366.68it/s]</w:t>
      </w:r>
    </w:p>
    <w:p>
      <w:pPr>
        <w:pStyle w:val="FirstParagraph"/>
      </w:pPr>
      <w:r>
        <w:t xml:space="preserve">Зберігаємо значення пермутаційної ентропії до текстового файлу:</w:t>
      </w:r>
    </w:p>
    <w:p>
      <w:pPr>
        <w:pStyle w:val="SourceCode"/>
      </w:pPr>
      <w:r>
        <w:rPr>
          <w:rStyle w:val="NormalTok"/>
        </w:rPr>
        <w:t xml:space="preserve">np.savetxt(</w:t>
      </w:r>
      <w:r>
        <w:rPr>
          <w:rStyle w:val="SpecialStringTok"/>
        </w:rPr>
        <w:t xml:space="preserve">f"PEn_name=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CharTok"/>
        </w:rPr>
        <w:t xml:space="preserve">\</w:t>
      </w:r>
      <w:r>
        <w:br/>
      </w:r>
      <w:r>
        <w:rPr>
          <w:rStyle w:val="SpecialStringTok"/>
        </w:rPr>
        <w:t xml:space="preserve">        dim=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_sertype=</w:t>
      </w:r>
      <w:r>
        <w:rPr>
          <w:rStyle w:val="SpecialCharTok"/>
        </w:rPr>
        <w:t xml:space="preserve">{</w:t>
      </w:r>
      <w:r>
        <w:rPr>
          <w:rStyle w:val="NormalTok"/>
        </w:rPr>
        <w:t xml:space="preserve">ret_type</w:t>
      </w:r>
      <w:r>
        <w:rPr>
          <w:rStyle w:val="SpecialCharTok"/>
        </w:rPr>
        <w:t xml:space="preserve">}</w:t>
      </w:r>
      <w:r>
        <w:rPr>
          <w:rStyle w:val="SpecialStringTok"/>
        </w:rPr>
        <w:t xml:space="preserve">_type=</w:t>
      </w:r>
      <w:r>
        <w:rPr>
          <w:rStyle w:val="SpecialCharTok"/>
        </w:rPr>
        <w:t xml:space="preserve">{</w:t>
      </w:r>
      <w:r>
        <w:rPr>
          <w:rStyle w:val="NormalTok"/>
        </w:rPr>
        <w:t xml:space="preserve">Type</w:t>
      </w:r>
      <w:r>
        <w:rPr>
          <w:rStyle w:val="SpecialCharTok"/>
        </w:rPr>
        <w:t xml:space="preserve">}</w:t>
      </w:r>
      <w:r>
        <w:rPr>
          <w:rStyle w:val="SpecialStringTok"/>
        </w:rPr>
        <w:t xml:space="preserve">_param=</w:t>
      </w:r>
      <w:r>
        <w:rPr>
          <w:rStyle w:val="SpecialCharTok"/>
        </w:rPr>
        <w:t xml:space="preserve">{</w:t>
      </w:r>
      <w:r>
        <w:rPr>
          <w:rStyle w:val="NormalTok"/>
        </w:rPr>
        <w:t xml:space="preserve">tpx</w:t>
      </w:r>
      <w:r>
        <w:rPr>
          <w:rStyle w:val="SpecialCharTok"/>
        </w:rPr>
        <w:t xml:space="preserve">}</w:t>
      </w:r>
      <w:r>
        <w:rPr>
          <w:rStyle w:val="SpecialStringTok"/>
        </w:rPr>
        <w:t xml:space="preserve">.txt"</w:t>
      </w:r>
      <w:r>
        <w:rPr>
          <w:rStyle w:val="NormalTok"/>
        </w:rPr>
        <w:t xml:space="preserve">, PEn)</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label_permen </w:t>
      </w:r>
      <w:r>
        <w:rPr>
          <w:rStyle w:val="OperatorTok"/>
        </w:rPr>
        <w:t xml:space="preserve">=</w:t>
      </w:r>
      <w:r>
        <w:rPr>
          <w:rStyle w:val="NormalTok"/>
        </w:rPr>
        <w:t xml:space="preserve"> </w:t>
      </w:r>
      <w:r>
        <w:rPr>
          <w:rStyle w:val="VerbatimStringTok"/>
        </w:rPr>
        <w:t xml:space="preserve">fr'$PEn$'</w:t>
      </w:r>
      <w:r>
        <w:br/>
      </w:r>
      <w:r>
        <w:br/>
      </w:r>
      <w:r>
        <w:rPr>
          <w:rStyle w:val="NormalTok"/>
        </w:rPr>
        <w:t xml:space="preserve">file_name_perm </w:t>
      </w:r>
      <w:r>
        <w:rPr>
          <w:rStyle w:val="OperatorTok"/>
        </w:rPr>
        <w:t xml:space="preserve">=</w:t>
      </w:r>
      <w:r>
        <w:rPr>
          <w:rStyle w:val="NormalTok"/>
        </w:rPr>
        <w:t xml:space="preserve"> </w:t>
      </w:r>
      <w:r>
        <w:rPr>
          <w:rStyle w:val="SpecialStringTok"/>
        </w:rPr>
        <w:t xml:space="preserve">f"PEn_name=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CharTok"/>
        </w:rPr>
        <w:t xml:space="preserve">\</w:t>
      </w:r>
      <w:r>
        <w:br/>
      </w:r>
      <w:r>
        <w:rPr>
          <w:rStyle w:val="SpecialStringTok"/>
        </w:rPr>
        <w:t xml:space="preserve">        dim=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_sertype=</w:t>
      </w:r>
      <w:r>
        <w:rPr>
          <w:rStyle w:val="SpecialCharTok"/>
        </w:rPr>
        <w:t xml:space="preserve">{</w:t>
      </w:r>
      <w:r>
        <w:rPr>
          <w:rStyle w:val="NormalTok"/>
        </w:rPr>
        <w:t xml:space="preserve">ret_type</w:t>
      </w:r>
      <w:r>
        <w:rPr>
          <w:rStyle w:val="SpecialCharTok"/>
        </w:rPr>
        <w:t xml:space="preserve">}</w:t>
      </w:r>
      <w:r>
        <w:rPr>
          <w:rStyle w:val="SpecialStringTok"/>
        </w:rPr>
        <w:t xml:space="preserve">_type=</w:t>
      </w:r>
      <w:r>
        <w:rPr>
          <w:rStyle w:val="SpecialCharTok"/>
        </w:rPr>
        <w:t xml:space="preserve">{</w:t>
      </w:r>
      <w:r>
        <w:rPr>
          <w:rStyle w:val="NormalTok"/>
        </w:rPr>
        <w:t xml:space="preserve">Type</w:t>
      </w:r>
      <w:r>
        <w:rPr>
          <w:rStyle w:val="SpecialCharTok"/>
        </w:rPr>
        <w:t xml:space="preserve">}</w:t>
      </w:r>
      <w:r>
        <w:rPr>
          <w:rStyle w:val="SpecialStringTok"/>
        </w:rPr>
        <w:t xml:space="preserve">_param=</w:t>
      </w:r>
      <w:r>
        <w:rPr>
          <w:rStyle w:val="SpecialCharTok"/>
        </w:rPr>
        <w:t xml:space="preserve">{</w:t>
      </w:r>
      <w:r>
        <w:rPr>
          <w:rStyle w:val="NormalTok"/>
        </w:rPr>
        <w:t xml:space="preserve">tpx</w:t>
      </w:r>
      <w:r>
        <w:rPr>
          <w:rStyle w:val="SpecialCharTok"/>
        </w:rPr>
        <w:t xml:space="preserve">}</w:t>
      </w:r>
      <w:r>
        <w:rPr>
          <w:rStyle w:val="SpecialStringTok"/>
        </w:rPr>
        <w:t xml:space="preserve">"</w:t>
      </w:r>
    </w:p>
    <w:p>
      <w:pPr>
        <w:pStyle w:val="FirstParagraph"/>
      </w:pPr>
      <w:r>
        <w:t xml:space="preserve">Візуалізуємо результат для ентропії перестановок:</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PEn, </w:t>
      </w:r>
      <w:r>
        <w:br/>
      </w:r>
      <w:r>
        <w:rPr>
          <w:rStyle w:val="NormalTok"/>
        </w:rPr>
        <w:t xml:space="preserve">          ylabel, </w:t>
      </w:r>
      <w:r>
        <w:br/>
      </w:r>
      <w:r>
        <w:rPr>
          <w:rStyle w:val="NormalTok"/>
        </w:rPr>
        <w:t xml:space="preserve">          label_permen,</w:t>
      </w:r>
      <w:r>
        <w:br/>
      </w:r>
      <w:r>
        <w:rPr>
          <w:rStyle w:val="NormalTok"/>
        </w:rPr>
        <w:t xml:space="preserve">          xlabel,</w:t>
      </w:r>
      <w:r>
        <w:br/>
      </w:r>
      <w:r>
        <w:rPr>
          <w:rStyle w:val="NormalTok"/>
        </w:rPr>
        <w:t xml:space="preserve">          file_name_perm,</w:t>
      </w:r>
      <w:r>
        <w:br/>
      </w:r>
      <w:r>
        <w:rPr>
          <w:rStyle w:val="NormalTok"/>
        </w:rPr>
        <w:t xml:space="preserve">          clr</w:t>
      </w:r>
      <w:r>
        <w:rPr>
          <w:rStyle w:val="OperatorTok"/>
        </w:rPr>
        <w:t xml:space="preserve">=</w:t>
      </w:r>
      <w:r>
        <w:rPr>
          <w:rStyle w:val="StringTok"/>
        </w:rPr>
        <w:t xml:space="preserve">'indigo'</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483" w:name="fig-n225-wind-permen"/>
          <w:p>
            <w:pPr>
              <w:pStyle w:val="Compact"/>
              <w:jc w:val="center"/>
            </w:pPr>
            <w:r>
              <w:drawing>
                <wp:inline>
                  <wp:extent cx="5334000" cy="3729686"/>
                  <wp:effectExtent b="0" l="0" r="0" t="0"/>
                  <wp:docPr descr="" title="" id="481" name="Picture"/>
                  <a:graphic>
                    <a:graphicData uri="http://schemas.openxmlformats.org/drawingml/2006/picture">
                      <pic:pic>
                        <pic:nvPicPr>
                          <pic:cNvPr descr="lab_5_files/figure-docx/fig-n225-wind-permen-output-1.png" id="482" name="Picture"/>
                          <pic:cNvPicPr>
                            <a:picLocks noChangeArrowheads="1" noChangeAspect="1"/>
                          </pic:cNvPicPr>
                        </pic:nvPicPr>
                        <pic:blipFill>
                          <a:blip r:embed="rId480"/>
                          <a:stretch>
                            <a:fillRect/>
                          </a:stretch>
                        </pic:blipFill>
                        <pic:spPr bwMode="auto">
                          <a:xfrm>
                            <a:off x="0" y="0"/>
                            <a:ext cx="5334000" cy="3729686"/>
                          </a:xfrm>
                          <a:prstGeom prst="rect">
                            <a:avLst/>
                          </a:prstGeom>
                          <a:noFill/>
                          <a:ln w="9525">
                            <a:noFill/>
                            <a:headEnd/>
                            <a:tailEnd/>
                          </a:ln>
                        </pic:spPr>
                      </pic:pic>
                    </a:graphicData>
                  </a:graphic>
                </wp:inline>
              </w:drawing>
            </w:r>
          </w:p>
          <w:p>
            <w:pPr>
              <w:jc w:val="center"/>
            </w:pPr>
            <w:pPr>
              <w:jc w:val="start"/>
              <w:spacing w:before="200"/>
              <w:pStyle w:val="ImageCaption"/>
            </w:pPr>
            <w:r>
              <w:t xml:space="preserve">Рис. 5.5: Динаміка фондового індексу N225 та ентропії перестановок</w:t>
            </w:r>
          </w:p>
          <w:bookmarkEnd w:id="483"/>
        </w:tc>
      </w:tr>
    </w:tbl>
    <w:p>
      <w:pPr>
        <w:pStyle w:val="BodyText"/>
      </w:pPr>
      <w:r>
        <w:t xml:space="preserve">На представленому рисунку (</w:t>
      </w:r>
      <w:hyperlink w:anchor="fig-n225-wind-permen">
        <w:r>
          <w:rPr>
            <w:rStyle w:val="Hyperlink"/>
          </w:rPr>
          <w:t xml:space="preserve">Рис. 5.5</w:t>
        </w:r>
      </w:hyperlink>
      <w:r>
        <w:t xml:space="preserve">) видно, що PEn спадає в кризові та передкризові періоди на фондовому ринку. Це вказує на зростання ймовірності появи одного конкретного патерна для подальшої динаміки ринку, а отже й кількості очікуваної інформації при аналізі флуктуацій індексу N225.</w:t>
      </w:r>
    </w:p>
    <w:bookmarkEnd w:id="484"/>
    <w:bookmarkStart w:id="489" w:name="eнтропія-сингулярного-розкладу"/>
    <w:p>
      <w:pPr>
        <w:pStyle w:val="Heading3"/>
      </w:pPr>
      <w:r>
        <w:t xml:space="preserve">5.2.5 Eнтропія сингулярного розкладу</w:t>
      </w:r>
    </w:p>
    <w:p>
      <w:pPr>
        <w:pStyle w:val="FirstParagraph"/>
      </w:pPr>
      <w:r>
        <w:rPr>
          <w:bCs/>
          <w:b/>
        </w:rPr>
        <w:t xml:space="preserve">Ентропію сингулярного розкладу</w:t>
      </w:r>
      <w:r>
        <w:t xml:space="preserve"> </w:t>
      </w:r>
      <w:r>
        <w:t xml:space="preserve">(Singlular value decomposition entropy, SVDEn)</w:t>
      </w:r>
      <w:r>
        <w:t xml:space="preserve"> </w:t>
      </w:r>
      <w:r>
        <w:t xml:space="preserve"> [64]</w:t>
      </w:r>
      <w:r>
        <w:t xml:space="preserve"> </w:t>
      </w:r>
      <w:r>
        <w:t xml:space="preserve">можна інтуїтивно розглядати як показник того, скільки власних векторів потрібно для адекватного пояснення набору даних. Іншими словами, вона вимірює багатство ознак: чим вища SVDEn, тим більше ортогональних векторів потрібно для адекватного пояснення стану простору. Подібно до інформаційого показника Фішера, SVDEn базується на розкладанні сингулярного значення реконструйованого методом часових затримок сигналу.</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500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часовий крок</w:t>
      </w:r>
      <w:r>
        <w:br/>
      </w:r>
      <w:r>
        <w:br/>
      </w:r>
      <w:r>
        <w:rPr>
          <w:rStyle w:val="NormalTok"/>
        </w:rPr>
        <w:t xml:space="preserve">m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w:t>
      </w:r>
      <w:r>
        <w:br/>
      </w:r>
      <w:r>
        <w:br/>
      </w:r>
      <w:r>
        <w:rPr>
          <w:rStyle w:val="NormalTok"/>
        </w:rPr>
        <w:t xml:space="preserve">ret_type </w:t>
      </w:r>
      <w:r>
        <w:rPr>
          <w:rStyle w:val="OperatorTok"/>
        </w:rPr>
        <w:t xml:space="preserve">=</w:t>
      </w:r>
      <w:r>
        <w:rPr>
          <w:rStyle w:val="NormalTok"/>
        </w:rPr>
        <w:t xml:space="preserve"> </w:t>
      </w:r>
      <w:r>
        <w:rPr>
          <w:rStyle w:val="DecValTok"/>
        </w:rPr>
        <w:t xml:space="preserve">6</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   </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самого ряду</w:t>
      </w:r>
      <w:r>
        <w:br/>
      </w:r>
      <w:r>
        <w:br/>
      </w:r>
      <w:r>
        <w:rPr>
          <w:rStyle w:val="NormalTok"/>
        </w:rPr>
        <w:t xml:space="preserve">SVDEn </w:t>
      </w:r>
      <w:r>
        <w:rPr>
          <w:rStyle w:val="OperatorTok"/>
        </w:rPr>
        <w:t xml:space="preserve">=</w:t>
      </w:r>
      <w:r>
        <w:rPr>
          <w:rStyle w:val="NormalTok"/>
        </w:rPr>
        <w:t xml:space="preserve"> [] </w:t>
      </w:r>
      <w:r>
        <w:rPr>
          <w:rStyle w:val="CommentTok"/>
        </w:rPr>
        <w:t xml:space="preserve"># масив для зберігання значень розподільної ентропії </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rPr>
          <w:rStyle w:val="NormalTok"/>
        </w:rPr>
        <w:t xml:space="preserve">    </w:t>
      </w:r>
      <w:r>
        <w:br/>
      </w:r>
      <w:r>
        <w:rPr>
          <w:rStyle w:val="NormalTok"/>
        </w:rPr>
        <w:t xml:space="preserve">    </w:t>
      </w:r>
      <w:r>
        <w:rPr>
          <w:rStyle w:val="CommentTok"/>
        </w:rPr>
        <w:t xml:space="preserve"># обчислення розподільної ентропії</w:t>
      </w:r>
      <w:r>
        <w:br/>
      </w:r>
      <w:r>
        <w:rPr>
          <w:rStyle w:val="NormalTok"/>
        </w:rPr>
        <w:t xml:space="preserve">    svden, _ </w:t>
      </w:r>
      <w:r>
        <w:rPr>
          <w:rStyle w:val="OperatorTok"/>
        </w:rPr>
        <w:t xml:space="preserve">=</w:t>
      </w:r>
      <w:r>
        <w:rPr>
          <w:rStyle w:val="NormalTok"/>
        </w:rPr>
        <w:t xml:space="preserve"> nk.entropy_svd(signal</w:t>
      </w:r>
      <w:r>
        <w:rPr>
          <w:rStyle w:val="OperatorTok"/>
        </w:rPr>
        <w:t xml:space="preserve">=</w:t>
      </w:r>
      <w:r>
        <w:rPr>
          <w:rStyle w:val="NormalTok"/>
        </w:rPr>
        <w:t xml:space="preserve">fragm, </w:t>
      </w:r>
      <w:r>
        <w:br/>
      </w:r>
      <w:r>
        <w:rPr>
          <w:rStyle w:val="NormalTok"/>
        </w:rPr>
        <w:t xml:space="preserve">                            dimension</w:t>
      </w:r>
      <w:r>
        <w:rPr>
          <w:rStyle w:val="OperatorTok"/>
        </w:rPr>
        <w:t xml:space="preserve">=</w:t>
      </w:r>
      <w:r>
        <w:rPr>
          <w:rStyle w:val="NormalTok"/>
        </w:rPr>
        <w:t xml:space="preserve">m, </w:t>
      </w:r>
      <w:r>
        <w:br/>
      </w:r>
      <w:r>
        <w:rPr>
          <w:rStyle w:val="NormalTok"/>
        </w:rPr>
        <w:t xml:space="preserve">                            delay</w:t>
      </w:r>
      <w:r>
        <w:rPr>
          <w:rStyle w:val="OperatorTok"/>
        </w:rPr>
        <w:t xml:space="preserve">=</w:t>
      </w:r>
      <w:r>
        <w:rPr>
          <w:rStyle w:val="NormalTok"/>
        </w:rPr>
        <w:t xml:space="preserve">tau)</w:t>
      </w:r>
      <w:r>
        <w:br/>
      </w:r>
      <w:r>
        <w:br/>
      </w:r>
      <w:r>
        <w:rPr>
          <w:rStyle w:val="NormalTok"/>
        </w:rPr>
        <w:t xml:space="preserve">    SVDEn.append(svden)</w:t>
      </w:r>
    </w:p>
    <w:p>
      <w:pPr>
        <w:pStyle w:val="SourceCode"/>
      </w:pPr>
      <w:r>
        <w:rPr>
          <w:rStyle w:val="VerbatimChar"/>
        </w:rPr>
        <w:t xml:space="preserve">100%|██████████| 2798/2798 [00:01&lt;00:00, 2679.47it/s]</w:t>
      </w:r>
    </w:p>
    <w:p>
      <w:pPr>
        <w:pStyle w:val="FirstParagraph"/>
      </w:pPr>
      <w:r>
        <w:t xml:space="preserve">Зберігаємо значення розподільної ентропії до текстового файлу:</w:t>
      </w:r>
    </w:p>
    <w:p>
      <w:pPr>
        <w:pStyle w:val="SourceCode"/>
      </w:pPr>
      <w:r>
        <w:rPr>
          <w:rStyle w:val="NormalTok"/>
        </w:rPr>
        <w:t xml:space="preserve">np.savetxt(</w:t>
      </w:r>
      <w:r>
        <w:rPr>
          <w:rStyle w:val="SpecialStringTok"/>
        </w:rPr>
        <w:t xml:space="preserve">f"SVDEn_name=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CharTok"/>
        </w:rPr>
        <w:t xml:space="preserve">\</w:t>
      </w:r>
      <w:r>
        <w:br/>
      </w:r>
      <w:r>
        <w:rPr>
          <w:rStyle w:val="SpecialStringTok"/>
        </w:rPr>
        <w:t xml:space="preserve">        dim=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_sertype=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SVDEn)</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label_svden </w:t>
      </w:r>
      <w:r>
        <w:rPr>
          <w:rStyle w:val="OperatorTok"/>
        </w:rPr>
        <w:t xml:space="preserve">=</w:t>
      </w:r>
      <w:r>
        <w:rPr>
          <w:rStyle w:val="NormalTok"/>
        </w:rPr>
        <w:t xml:space="preserve"> </w:t>
      </w:r>
      <w:r>
        <w:rPr>
          <w:rStyle w:val="VerbatimStringTok"/>
        </w:rPr>
        <w:t xml:space="preserve">fr'$SVDEn$'</w:t>
      </w:r>
      <w:r>
        <w:br/>
      </w:r>
      <w:r>
        <w:br/>
      </w:r>
      <w:r>
        <w:rPr>
          <w:rStyle w:val="NormalTok"/>
        </w:rPr>
        <w:t xml:space="preserve">file_name_svden </w:t>
      </w:r>
      <w:r>
        <w:rPr>
          <w:rStyle w:val="OperatorTok"/>
        </w:rPr>
        <w:t xml:space="preserve">=</w:t>
      </w:r>
      <w:r>
        <w:rPr>
          <w:rStyle w:val="NormalTok"/>
        </w:rPr>
        <w:t xml:space="preserve"> </w:t>
      </w:r>
      <w:r>
        <w:rPr>
          <w:rStyle w:val="SpecialStringTok"/>
        </w:rPr>
        <w:t xml:space="preserve">f"SVDEn_name=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CharTok"/>
        </w:rPr>
        <w:t xml:space="preserve">\</w:t>
      </w:r>
      <w:r>
        <w:br/>
      </w:r>
      <w:r>
        <w:rPr>
          <w:rStyle w:val="SpecialStringTok"/>
        </w:rPr>
        <w:t xml:space="preserve">        dim=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_sertype=</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SVDEn, </w:t>
      </w:r>
      <w:r>
        <w:br/>
      </w:r>
      <w:r>
        <w:rPr>
          <w:rStyle w:val="NormalTok"/>
        </w:rPr>
        <w:t xml:space="preserve">          ylabel, </w:t>
      </w:r>
      <w:r>
        <w:br/>
      </w:r>
      <w:r>
        <w:rPr>
          <w:rStyle w:val="NormalTok"/>
        </w:rPr>
        <w:t xml:space="preserve">          label_svden,</w:t>
      </w:r>
      <w:r>
        <w:br/>
      </w:r>
      <w:r>
        <w:rPr>
          <w:rStyle w:val="NormalTok"/>
        </w:rPr>
        <w:t xml:space="preserve">          xlabel,</w:t>
      </w:r>
      <w:r>
        <w:br/>
      </w:r>
      <w:r>
        <w:rPr>
          <w:rStyle w:val="NormalTok"/>
        </w:rPr>
        <w:t xml:space="preserve">          file_name_svden,</w:t>
      </w:r>
      <w:r>
        <w:br/>
      </w:r>
      <w:r>
        <w:rPr>
          <w:rStyle w:val="NormalTok"/>
        </w:rPr>
        <w:t xml:space="preserve">          clr</w:t>
      </w:r>
      <w:r>
        <w:rPr>
          <w:rStyle w:val="OperatorTok"/>
        </w:rPr>
        <w:t xml:space="preserve">=</w:t>
      </w:r>
      <w:r>
        <w:rPr>
          <w:rStyle w:val="StringTok"/>
        </w:rPr>
        <w:t xml:space="preserve">'darkorange'</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488" w:name="fig-n225-wind-svden"/>
          <w:p>
            <w:pPr>
              <w:pStyle w:val="Compact"/>
              <w:jc w:val="center"/>
            </w:pPr>
            <w:r>
              <w:drawing>
                <wp:inline>
                  <wp:extent cx="5334000" cy="3783176"/>
                  <wp:effectExtent b="0" l="0" r="0" t="0"/>
                  <wp:docPr descr="" title="" id="486" name="Picture"/>
                  <a:graphic>
                    <a:graphicData uri="http://schemas.openxmlformats.org/drawingml/2006/picture">
                      <pic:pic>
                        <pic:nvPicPr>
                          <pic:cNvPr descr="lab_5_files/figure-docx/fig-n225-wind-svden-output-1.png" id="487" name="Picture"/>
                          <pic:cNvPicPr>
                            <a:picLocks noChangeArrowheads="1" noChangeAspect="1"/>
                          </pic:cNvPicPr>
                        </pic:nvPicPr>
                        <pic:blipFill>
                          <a:blip r:embed="rId485"/>
                          <a:stretch>
                            <a:fillRect/>
                          </a:stretch>
                        </pic:blipFill>
                        <pic:spPr bwMode="auto">
                          <a:xfrm>
                            <a:off x="0" y="0"/>
                            <a:ext cx="5334000" cy="3783176"/>
                          </a:xfrm>
                          <a:prstGeom prst="rect">
                            <a:avLst/>
                          </a:prstGeom>
                          <a:noFill/>
                          <a:ln w="9525">
                            <a:noFill/>
                            <a:headEnd/>
                            <a:tailEnd/>
                          </a:ln>
                        </pic:spPr>
                      </pic:pic>
                    </a:graphicData>
                  </a:graphic>
                </wp:inline>
              </w:drawing>
            </w:r>
          </w:p>
          <w:p>
            <w:pPr>
              <w:jc w:val="center"/>
            </w:pPr>
            <w:pPr>
              <w:jc w:val="start"/>
              <w:spacing w:before="200"/>
              <w:pStyle w:val="ImageCaption"/>
            </w:pPr>
            <w:r>
              <w:t xml:space="preserve">Рис. 5.6: Динаміка фондового індексу N225 та ентропії сингулярного розкладу</w:t>
            </w:r>
          </w:p>
          <w:bookmarkEnd w:id="488"/>
        </w:tc>
      </w:tr>
    </w:tbl>
    <w:p>
      <w:pPr>
        <w:pStyle w:val="BodyText"/>
      </w:pPr>
      <w:hyperlink w:anchor="fig-n225-wind-svden">
        <w:r>
          <w:rPr>
            <w:rStyle w:val="Hyperlink"/>
          </w:rPr>
          <w:t xml:space="preserve">Рис. 5.6</w:t>
        </w:r>
      </w:hyperlink>
      <w:r>
        <w:t xml:space="preserve"> </w:t>
      </w:r>
      <w:r>
        <w:t xml:space="preserve">показує, що ентропія сингулярного розкладу спадає у (перед)кризові періоди, що говорить про зростання кореляцій на фондовому ринку. Оскільки SVDEn базується на розподілі власних векторів, можна зробити припущення, що в передкризові моменти часу динамікою ринку керують один або декілька власних векторів, які і є рушійною складновою досліджуваного індексу.</w:t>
      </w:r>
    </w:p>
    <w:bookmarkEnd w:id="489"/>
    <w:bookmarkStart w:id="494" w:name="дисперсійна-ентропія"/>
    <w:p>
      <w:pPr>
        <w:pStyle w:val="Heading3"/>
      </w:pPr>
      <w:r>
        <w:t xml:space="preserve">5.2.6 Дисперсійна ентропія</w:t>
      </w:r>
    </w:p>
    <w:p>
      <w:pPr>
        <w:pStyle w:val="FirstParagraph"/>
      </w:pPr>
      <w:r>
        <w:t xml:space="preserve">Для заданого одновимірного сигналу довжини</w:t>
      </w:r>
      <w:r>
        <w:t xml:space="preserve"> </w:t>
      </w:r>
      <m:oMath>
        <m:r>
          <m:t>N</m:t>
        </m:r>
      </m:oMath>
      <w:r>
        <w:t xml:space="preserve">:</w:t>
      </w:r>
      <w:r>
        <w:t xml:space="preserve"> </w:t>
      </w:r>
      <m:oMath>
        <m:r>
          <m:t>x</m:t>
        </m:r>
        <m:r>
          <m:rPr>
            <m:sty m:val="p"/>
          </m:rPr>
          <m:t>=</m:t>
        </m:r>
        <m:r>
          <m:rPr>
            <m:sty m:val="p"/>
          </m:rPr>
          <m:t>{</m:t>
        </m:r>
        <m:sSub>
          <m:e>
            <m:r>
              <m:t>x</m:t>
            </m:r>
          </m:e>
          <m:sub>
            <m:r>
              <m:t>1</m:t>
            </m:r>
          </m:sub>
        </m:sSub>
        <m:r>
          <m:rPr>
            <m:sty m:val="p"/>
          </m:rPr>
          <m:t>,</m:t>
        </m:r>
        <m:sSub>
          <m:e>
            <m:r>
              <m:t>x</m:t>
            </m:r>
          </m:e>
          <m:sub>
            <m:r>
              <m:t>2</m:t>
            </m:r>
          </m:sub>
        </m:sSub>
        <m:r>
          <m:rPr>
            <m:sty m:val="p"/>
          </m:rPr>
          <m:t>,</m:t>
        </m:r>
        <m:r>
          <m:rPr>
            <m:sty m:val="p"/>
          </m:rPr>
          <m:t>.</m:t>
        </m:r>
        <m:r>
          <m:rPr>
            <m:sty m:val="p"/>
          </m:rPr>
          <m:t>.</m:t>
        </m:r>
        <m:r>
          <m:rPr>
            <m:sty m:val="p"/>
          </m:rPr>
          <m:t>.</m:t>
        </m:r>
        <m:r>
          <m:rPr>
            <m:sty m:val="p"/>
          </m:rPr>
          <m:t>,</m:t>
        </m:r>
        <m:sSub>
          <m:e>
            <m:r>
              <m:t>x</m:t>
            </m:r>
          </m:e>
          <m:sub>
            <m:r>
              <m:t>N</m:t>
            </m:r>
          </m:sub>
        </m:sSub>
        <m:r>
          <m:rPr>
            <m:sty m:val="p"/>
          </m:rPr>
          <m:t>}</m:t>
        </m:r>
      </m:oMath>
      <w:r>
        <w:t xml:space="preserve">, алгоритм</w:t>
      </w:r>
      <w:r>
        <w:t xml:space="preserve"> </w:t>
      </w:r>
      <w:r>
        <w:rPr>
          <w:bCs/>
          <w:b/>
        </w:rPr>
        <w:t xml:space="preserve">дисперсійної ентропії</w:t>
      </w:r>
      <w:r>
        <w:t xml:space="preserve"> </w:t>
      </w:r>
      <w:r>
        <w:t xml:space="preserve">(Dispersion entropy, DispEn) включає 4 основних кроки</w:t>
      </w:r>
      <w:r>
        <w:t xml:space="preserve"> </w:t>
      </w:r>
      <w:r>
        <w:t xml:space="preserve"> [65]</w:t>
      </w:r>
      <w:r>
        <w:t xml:space="preserve">:</w:t>
      </w:r>
    </w:p>
    <w:p>
      <w:pPr>
        <w:numPr>
          <w:ilvl w:val="0"/>
          <w:numId w:val="1052"/>
        </w:numPr>
      </w:pPr>
      <w:r>
        <w:t xml:space="preserve">Спочатку</w:t>
      </w:r>
      <w:r>
        <w:t xml:space="preserve"> </w:t>
      </w:r>
      <m:oMath>
        <m:sSub>
          <m:e>
            <m:r>
              <m:t>x</m:t>
            </m:r>
          </m:e>
          <m:sub>
            <m:r>
              <m:t>j</m:t>
            </m:r>
          </m:sub>
        </m:sSub>
        <m:r>
          <m:t> </m:t>
        </m:r>
        <m:d>
          <m:dPr>
            <m:begChr m:val="("/>
            <m:endChr m:val=")"/>
            <m:sepChr m:val=""/>
            <m:grow/>
          </m:dPr>
          <m:e>
            <m:r>
              <m:t>j</m:t>
            </m:r>
            <m:r>
              <m:rPr>
                <m:sty m:val="p"/>
              </m:rPr>
              <m:t>=</m:t>
            </m:r>
            <m:r>
              <m:t>1</m:t>
            </m:r>
            <m:r>
              <m:rPr>
                <m:sty m:val="p"/>
              </m:rPr>
              <m:t>,</m:t>
            </m:r>
            <m:r>
              <m:t>2</m:t>
            </m:r>
            <m:r>
              <m:rPr>
                <m:sty m:val="p"/>
              </m:rPr>
              <m:t>,</m:t>
            </m:r>
            <m:r>
              <m:rPr>
                <m:sty m:val="p"/>
              </m:rPr>
              <m:t>.</m:t>
            </m:r>
            <m:r>
              <m:rPr>
                <m:sty m:val="p"/>
              </m:rPr>
              <m:t>.</m:t>
            </m:r>
            <m:r>
              <m:rPr>
                <m:sty m:val="p"/>
              </m:rPr>
              <m:t>.</m:t>
            </m:r>
            <m:r>
              <m:t>N</m:t>
            </m:r>
          </m:e>
        </m:d>
      </m:oMath>
      <w:r>
        <w:t xml:space="preserve"> </w:t>
      </w:r>
      <w:r>
        <w:t xml:space="preserve">відображаються на</w:t>
      </w:r>
      <w:r>
        <w:t xml:space="preserve"> </w:t>
      </w:r>
      <m:oMath>
        <m:r>
          <m:t>c</m:t>
        </m:r>
      </m:oMath>
      <w:r>
        <w:t xml:space="preserve"> </w:t>
      </w:r>
      <w:r>
        <w:t xml:space="preserve">класів, позначених від</w:t>
      </w:r>
      <w:r>
        <w:t xml:space="preserve"> </w:t>
      </w:r>
      <m:oMath>
        <m:r>
          <m:t>1</m:t>
        </m:r>
      </m:oMath>
      <w:r>
        <w:t xml:space="preserve"> </w:t>
      </w:r>
      <w:r>
        <w:t xml:space="preserve">до</w:t>
      </w:r>
      <w:r>
        <w:t xml:space="preserve"> </w:t>
      </w:r>
      <m:oMath>
        <m:r>
          <m:t>c</m:t>
        </m:r>
      </m:oMath>
      <w:r>
        <w:t xml:space="preserve">. Для цього існує ряд лінійних та нелінійних підходів. Хоча лінійний алгоритм відображення є найшвидшим, коли максимальні та/або мінімальні значення часового ряду набагато більші або менші за середнє/медіанне значення сигналу, більшість значень</w:t>
      </w:r>
      <w:r>
        <w:t xml:space="preserve"> </w:t>
      </w:r>
      <m:oMath>
        <m:sSub>
          <m:e>
            <m:r>
              <m:t>x</m:t>
            </m:r>
          </m:e>
          <m:sub>
            <m:r>
              <m:t>i</m:t>
            </m:r>
          </m:sub>
        </m:sSub>
      </m:oMath>
      <w:r>
        <w:t xml:space="preserve"> </w:t>
      </w:r>
      <w:r>
        <w:t xml:space="preserve">віднесено лише до кількох класів. Таким чином, ми спочатку використовуємо</w:t>
      </w:r>
      <w:r>
        <w:t xml:space="preserve"> </w:t>
      </w:r>
      <w:r>
        <w:rPr>
          <w:bCs/>
          <w:b/>
        </w:rPr>
        <w:t xml:space="preserve">нормальну кумулятивну функцію розподілу</w:t>
      </w:r>
      <w:r>
        <w:t xml:space="preserve"> </w:t>
      </w:r>
      <w:r>
        <w:t xml:space="preserve">(normal cumulative distribution function, NCDF) для відображення</w:t>
      </w:r>
      <w:r>
        <w:t xml:space="preserve"> </w:t>
      </w:r>
      <m:oMath>
        <m:r>
          <m:t>x</m:t>
        </m:r>
      </m:oMath>
      <w:r>
        <w:t xml:space="preserve"> </w:t>
      </w:r>
      <w:r>
        <w:t xml:space="preserve">в</w:t>
      </w:r>
      <w:r>
        <w:t xml:space="preserve"> </w:t>
      </w:r>
      <m:oMath>
        <m:r>
          <m:t>y</m:t>
        </m:r>
        <m:r>
          <m:rPr>
            <m:sty m:val="p"/>
          </m:rPr>
          <m:t>=</m:t>
        </m:r>
        <m:r>
          <m:rPr>
            <m:sty m:val="p"/>
          </m:rPr>
          <m:t>{</m:t>
        </m:r>
        <m:sSub>
          <m:e>
            <m:r>
              <m:t>y</m:t>
            </m:r>
          </m:e>
          <m:sub>
            <m:r>
              <m:t>1</m:t>
            </m:r>
          </m:sub>
        </m:sSub>
        <m:r>
          <m:rPr>
            <m:sty m:val="p"/>
          </m:rPr>
          <m:t>,</m:t>
        </m:r>
        <m:sSub>
          <m:e>
            <m:r>
              <m:t>y</m:t>
            </m:r>
          </m:e>
          <m:sub>
            <m:r>
              <m:t>2</m:t>
            </m:r>
          </m:sub>
        </m:sSub>
        <m:r>
          <m:rPr>
            <m:sty m:val="p"/>
          </m:rPr>
          <m:t>,</m:t>
        </m:r>
        <m:r>
          <m:rPr>
            <m:sty m:val="p"/>
          </m:rPr>
          <m:t>.</m:t>
        </m:r>
        <m:r>
          <m:rPr>
            <m:sty m:val="p"/>
          </m:rPr>
          <m:t>.</m:t>
        </m:r>
        <m:r>
          <m:rPr>
            <m:sty m:val="p"/>
          </m:rPr>
          <m:t>.</m:t>
        </m:r>
        <m:r>
          <m:rPr>
            <m:sty m:val="p"/>
          </m:rPr>
          <m:t>,</m:t>
        </m:r>
        <m:sSub>
          <m:e>
            <m:r>
              <m:t>y</m:t>
            </m:r>
          </m:e>
          <m:sub>
            <m:r>
              <m:t>N</m:t>
            </m:r>
          </m:sub>
        </m:sSub>
        <m:r>
          <m:rPr>
            <m:sty m:val="p"/>
          </m:rPr>
          <m:t>}</m:t>
        </m:r>
      </m:oMath>
      <w:r>
        <w:t xml:space="preserve"> </w:t>
      </w:r>
      <w:r>
        <w:t xml:space="preserve">від</w:t>
      </w:r>
      <w:r>
        <w:t xml:space="preserve"> </w:t>
      </w:r>
      <m:oMath>
        <m:r>
          <m:t>0</m:t>
        </m:r>
      </m:oMath>
      <w:r>
        <w:t xml:space="preserve"> </w:t>
      </w:r>
      <w:r>
        <w:t xml:space="preserve">до</w:t>
      </w:r>
      <w:r>
        <w:t xml:space="preserve"> </w:t>
      </w:r>
      <m:oMath>
        <m:r>
          <m:t>1</m:t>
        </m:r>
      </m:oMath>
      <w:r>
        <w:t xml:space="preserve">. Далі виконується лінійний алгоритм присвоєння кожному</w:t>
      </w:r>
      <w:r>
        <w:t xml:space="preserve"> </w:t>
      </w:r>
      <m:oMath>
        <m:sSub>
          <m:e>
            <m:r>
              <m:t>y</m:t>
            </m:r>
          </m:e>
          <m:sub>
            <m:r>
              <m:t>j</m:t>
            </m:r>
          </m:sub>
        </m:sSub>
      </m:oMath>
      <w:r>
        <w:t xml:space="preserve"> </w:t>
      </w:r>
      <w:r>
        <w:t xml:space="preserve">цілого числа від</w:t>
      </w:r>
      <w:r>
        <w:t xml:space="preserve"> </w:t>
      </w:r>
      <m:oMath>
        <m:r>
          <m:t>1</m:t>
        </m:r>
      </m:oMath>
      <w:r>
        <w:t xml:space="preserve"> </w:t>
      </w:r>
      <w:r>
        <w:t xml:space="preserve">до</w:t>
      </w:r>
      <w:r>
        <w:t xml:space="preserve"> </w:t>
      </w:r>
      <m:oMath>
        <m:r>
          <m:t>c</m:t>
        </m:r>
      </m:oMath>
      <w:r>
        <w:t xml:space="preserve">. Для цього для кожного члена відображеного сигналу ми використовуємо</w:t>
      </w:r>
      <w:r>
        <w:t xml:space="preserve"> </w:t>
      </w:r>
      <m:oMath>
        <m:sSubSup>
          <m:e>
            <m:r>
              <m:t>z</m:t>
            </m:r>
          </m:e>
          <m:sub>
            <m:r>
              <m:t>j</m:t>
            </m:r>
          </m:sub>
          <m:sup>
            <m:r>
              <m:t>c</m:t>
            </m:r>
          </m:sup>
        </m:sSubSup>
        <m:r>
          <m:rPr>
            <m:sty m:val="p"/>
          </m:rPr>
          <m:t>=</m:t>
        </m:r>
        <m:r>
          <m:rPr>
            <m:nor/>
            <m:sty m:val="p"/>
          </m:rPr>
          <m:t>round</m:t>
        </m:r>
        <m:d>
          <m:dPr>
            <m:begChr m:val="("/>
            <m:endChr m:val=")"/>
            <m:sepChr m:val=""/>
            <m:grow/>
          </m:dPr>
          <m:e>
            <m:sSub>
              <m:e>
                <m:r>
                  <m:t>y</m:t>
                </m:r>
              </m:e>
              <m:sub>
                <m:r>
                  <m:t>j</m:t>
                </m:r>
              </m:sub>
            </m:sSub>
            <m:r>
              <m:rPr>
                <m:sty m:val="p"/>
              </m:rPr>
              <m:t>+</m:t>
            </m:r>
            <m:r>
              <m:t>0.5</m:t>
            </m:r>
          </m:e>
        </m:d>
      </m:oMath>
      <w:r>
        <w:t xml:space="preserve">, де</w:t>
      </w:r>
      <w:r>
        <w:t xml:space="preserve"> </w:t>
      </w:r>
      <m:oMath>
        <m:sSubSup>
          <m:e>
            <m:r>
              <m:t>z</m:t>
            </m:r>
          </m:e>
          <m:sub>
            <m:r>
              <m:t>j</m:t>
            </m:r>
          </m:sub>
          <m:sup>
            <m:r>
              <m:t>c</m:t>
            </m:r>
          </m:sup>
        </m:sSubSup>
      </m:oMath>
      <w:r>
        <w:t xml:space="preserve"> </w:t>
      </w:r>
      <w:r>
        <w:t xml:space="preserve">показує</w:t>
      </w:r>
      <w:r>
        <w:t xml:space="preserve"> </w:t>
      </w:r>
      <m:oMath>
        <m:r>
          <m:t>j</m:t>
        </m:r>
      </m:oMath>
      <w:r>
        <w:t xml:space="preserve">-й член класифікованого часового ряду, а округлення передбачає або збільшення, або зменшення числа до наступної цифри. Варто зазначити, що цей крок можна виконати за допомогою інших лінійних та нелінійних методів відображення.</w:t>
      </w:r>
    </w:p>
    <w:p>
      <w:pPr>
        <w:numPr>
          <w:ilvl w:val="0"/>
          <w:numId w:val="1052"/>
        </w:numPr>
      </w:pPr>
      <w:r>
        <w:t xml:space="preserve">Кожен вектор</w:t>
      </w:r>
      <w:r>
        <w:t xml:space="preserve"> </w:t>
      </w:r>
      <m:oMath>
        <m:sSubSup>
          <m:e>
            <m:r>
              <m:rPr>
                <m:sty m:val="b"/>
              </m:rPr>
              <m:t>z</m:t>
            </m:r>
          </m:e>
          <m:sub>
            <m:r>
              <m:t>i</m:t>
            </m:r>
          </m:sub>
          <m:sup>
            <m:sSub>
              <m:e>
                <m:r>
                  <m:t>d</m:t>
                </m:r>
              </m:e>
              <m:sub>
                <m:r>
                  <m:t>E</m:t>
                </m:r>
              </m:sub>
            </m:sSub>
            <m:r>
              <m:rPr>
                <m:sty m:val="p"/>
              </m:rPr>
              <m:t>,</m:t>
            </m:r>
            <m:r>
              <m:t>c</m:t>
            </m:r>
          </m:sup>
        </m:sSubSup>
      </m:oMath>
      <w:r>
        <w:t xml:space="preserve"> </w:t>
      </w:r>
      <w:r>
        <w:t xml:space="preserve">з розмірністю</w:t>
      </w:r>
      <w:r>
        <w:t xml:space="preserve"> </w:t>
      </w:r>
      <m:oMath>
        <m:sSub>
          <m:e>
            <m:r>
              <m:t>d</m:t>
            </m:r>
          </m:e>
          <m:sub>
            <m:r>
              <m:t>E</m:t>
            </m:r>
          </m:sub>
        </m:sSub>
      </m:oMath>
      <w:r>
        <w:t xml:space="preserve"> </w:t>
      </w:r>
      <w:r>
        <w:t xml:space="preserve">та часовою затримкою</w:t>
      </w:r>
      <w:r>
        <w:t xml:space="preserve"> </w:t>
      </w:r>
      <m:oMath>
        <m:r>
          <m:t>τ</m:t>
        </m:r>
      </m:oMath>
      <w:r>
        <w:t xml:space="preserve"> </w:t>
      </w:r>
      <w:r>
        <w:t xml:space="preserve">має вид</w:t>
      </w:r>
      <w:r>
        <w:t xml:space="preserve"> </w:t>
      </w:r>
      <m:oMath>
        <m:sSubSup>
          <m:e>
            <m:r>
              <m:rPr>
                <m:sty m:val="b"/>
              </m:rPr>
              <m:t>z</m:t>
            </m:r>
          </m:e>
          <m:sub>
            <m:r>
              <m:t>i</m:t>
            </m:r>
          </m:sub>
          <m:sup>
            <m:sSub>
              <m:e>
                <m:r>
                  <m:t>d</m:t>
                </m:r>
              </m:e>
              <m:sub>
                <m:r>
                  <m:t>E</m:t>
                </m:r>
              </m:sub>
            </m:sSub>
            <m:r>
              <m:rPr>
                <m:sty m:val="p"/>
              </m:rPr>
              <m:t>,</m:t>
            </m:r>
            <m:r>
              <m:t>c</m:t>
            </m:r>
          </m:sup>
        </m:sSubSup>
        <m:r>
          <m:rPr>
            <m:sty m:val="p"/>
          </m:rPr>
          <m:t>=</m:t>
        </m:r>
        <m:r>
          <m:rPr>
            <m:sty m:val="p"/>
          </m:rPr>
          <m:t>{</m:t>
        </m:r>
        <m:sSubSup>
          <m:e>
            <m:r>
              <m:t>z</m:t>
            </m:r>
          </m:e>
          <m:sub>
            <m:r>
              <m:t>i</m:t>
            </m:r>
          </m:sub>
          <m:sup>
            <m:r>
              <m:t>c</m:t>
            </m:r>
          </m:sup>
        </m:sSubSup>
        <m:r>
          <m:rPr>
            <m:sty m:val="p"/>
          </m:rPr>
          <m:t>,</m:t>
        </m:r>
        <m:sSubSup>
          <m:e>
            <m:r>
              <m:t>z</m:t>
            </m:r>
          </m:e>
          <m:sub>
            <m:r>
              <m:t>i</m:t>
            </m:r>
            <m:r>
              <m:rPr>
                <m:sty m:val="p"/>
              </m:rPr>
              <m:t>+</m:t>
            </m:r>
            <m:r>
              <m:t>τ</m:t>
            </m:r>
          </m:sub>
          <m:sup>
            <m:r>
              <m:t>c</m:t>
            </m:r>
          </m:sup>
        </m:sSubSup>
        <m:r>
          <m:rPr>
            <m:sty m:val="p"/>
          </m:rPr>
          <m:t>,</m:t>
        </m:r>
        <m:r>
          <m:rPr>
            <m:sty m:val="p"/>
          </m:rPr>
          <m:t>.</m:t>
        </m:r>
        <m:r>
          <m:rPr>
            <m:sty m:val="p"/>
          </m:rPr>
          <m:t>.</m:t>
        </m:r>
        <m:r>
          <m:rPr>
            <m:sty m:val="p"/>
          </m:rPr>
          <m:t>.</m:t>
        </m:r>
        <m:r>
          <m:rPr>
            <m:sty m:val="p"/>
          </m:rPr>
          <m:t>,</m:t>
        </m:r>
        <m:sSubSup>
          <m:e>
            <m:r>
              <m:t>z</m:t>
            </m:r>
          </m:e>
          <m:sub>
            <m:r>
              <m:t>i</m:t>
            </m:r>
            <m:r>
              <m:rPr>
                <m:sty m:val="p"/>
              </m:rPr>
              <m:t>+</m:t>
            </m:r>
            <m:d>
              <m:dPr>
                <m:begChr m:val="("/>
                <m:endChr m:val=")"/>
                <m:sepChr m:val=""/>
                <m:grow/>
              </m:dPr>
              <m:e>
                <m:sSub>
                  <m:e>
                    <m:r>
                      <m:t>d</m:t>
                    </m:r>
                  </m:e>
                  <m:sub>
                    <m:r>
                      <m:t>E</m:t>
                    </m:r>
                  </m:sub>
                </m:sSub>
                <m:r>
                  <m:rPr>
                    <m:sty m:val="p"/>
                  </m:rPr>
                  <m:t>−</m:t>
                </m:r>
                <m:r>
                  <m:t>1</m:t>
                </m:r>
              </m:e>
            </m:d>
            <m:r>
              <m:t>τ</m:t>
            </m:r>
          </m:sub>
          <m:sup>
            <m:r>
              <m:t>c</m:t>
            </m:r>
          </m:sup>
        </m:sSubSup>
        <m:r>
          <m:rPr>
            <m:sty m:val="p"/>
          </m:rPr>
          <m:t>}</m:t>
        </m:r>
      </m:oMath>
      <w:r>
        <w:t xml:space="preserve">,</w:t>
      </w:r>
      <w:r>
        <w:t xml:space="preserve"> </w:t>
      </w:r>
      <m:oMath>
        <m:r>
          <m:t>i</m:t>
        </m:r>
        <m:r>
          <m:rPr>
            <m:sty m:val="p"/>
          </m:rPr>
          <m:t>=</m:t>
        </m:r>
        <m:r>
          <m:t>1</m:t>
        </m:r>
        <m:r>
          <m:rPr>
            <m:sty m:val="p"/>
          </m:rPr>
          <m:t>,</m:t>
        </m:r>
        <m:r>
          <m:rPr>
            <m:sty m:val="p"/>
          </m:rPr>
          <m:t>.</m:t>
        </m:r>
        <m:r>
          <m:rPr>
            <m:sty m:val="p"/>
          </m:rPr>
          <m:t>.</m:t>
        </m:r>
        <m:r>
          <m:rPr>
            <m:sty m:val="p"/>
          </m:rPr>
          <m:t>.</m:t>
        </m:r>
        <m:r>
          <m:rPr>
            <m:sty m:val="p"/>
          </m:rPr>
          <m:t>,</m:t>
        </m:r>
        <m:r>
          <m:t>N</m:t>
        </m:r>
        <m:r>
          <m:rPr>
            <m:sty m:val="p"/>
          </m:rPr>
          <m:t>−</m:t>
        </m:r>
        <m:d>
          <m:dPr>
            <m:begChr m:val="("/>
            <m:endChr m:val=")"/>
            <m:sepChr m:val=""/>
            <m:grow/>
          </m:dPr>
          <m:e>
            <m:sSub>
              <m:e>
                <m:r>
                  <m:t>d</m:t>
                </m:r>
              </m:e>
              <m:sub>
                <m:r>
                  <m:t>E</m:t>
                </m:r>
              </m:sub>
            </m:sSub>
            <m:r>
              <m:rPr>
                <m:sty m:val="p"/>
              </m:rPr>
              <m:t>−</m:t>
            </m:r>
            <m:r>
              <m:t>1</m:t>
            </m:r>
          </m:e>
        </m:d>
        <m:r>
          <m:t>τ</m:t>
        </m:r>
      </m:oMath>
      <w:r>
        <w:t xml:space="preserve"> </w:t>
      </w:r>
      <w:r>
        <w:t xml:space="preserve">і проектується на дисперсійний шаблон</w:t>
      </w:r>
      <w:r>
        <w:t xml:space="preserve"> </w:t>
      </w:r>
      <m:oMath>
        <m:sSub>
          <m:e>
            <m:r>
              <m:t>π</m:t>
            </m:r>
          </m:e>
          <m:sub>
            <m:sSub>
              <m:e>
                <m:r>
                  <m:t>v</m:t>
                </m:r>
              </m:e>
              <m:sub>
                <m:r>
                  <m:t>0</m:t>
                </m:r>
              </m:sub>
            </m:sSub>
            <m:r>
              <m:rPr>
                <m:sty m:val="p"/>
              </m:rPr>
              <m:t>,</m:t>
            </m:r>
            <m:sSub>
              <m:e>
                <m:r>
                  <m:t>v</m:t>
                </m:r>
              </m:e>
              <m:sub>
                <m:r>
                  <m:t>1</m:t>
                </m:r>
              </m:sub>
            </m:sSub>
            <m:r>
              <m:rPr>
                <m:sty m:val="p"/>
              </m:rPr>
              <m:t>,</m:t>
            </m:r>
            <m:r>
              <m:rPr>
                <m:sty m:val="p"/>
              </m:rPr>
              <m:t>.</m:t>
            </m:r>
            <m:r>
              <m:rPr>
                <m:sty m:val="p"/>
              </m:rPr>
              <m:t>.</m:t>
            </m:r>
            <m:r>
              <m:rPr>
                <m:sty m:val="p"/>
              </m:rPr>
              <m:t>.</m:t>
            </m:r>
            <m:r>
              <m:rPr>
                <m:sty m:val="p"/>
              </m:rPr>
              <m:t>,</m:t>
            </m:r>
            <m:sSub>
              <m:e>
                <m:r>
                  <m:t>v</m:t>
                </m:r>
              </m:e>
              <m:sub>
                <m:sSub>
                  <m:e>
                    <m:r>
                      <m:t>d</m:t>
                    </m:r>
                  </m:e>
                  <m:sub>
                    <m:r>
                      <m:t>E</m:t>
                    </m:r>
                  </m:sub>
                </m:sSub>
                <m:r>
                  <m:rPr>
                    <m:sty m:val="p"/>
                  </m:rPr>
                  <m:t>−</m:t>
                </m:r>
                <m:r>
                  <m:t>1</m:t>
                </m:r>
              </m:sub>
            </m:sSub>
          </m:sub>
        </m:sSub>
      </m:oMath>
      <w:r>
        <w:t xml:space="preserve">, де</w:t>
      </w:r>
      <w:r>
        <w:t xml:space="preserve"> </w:t>
      </w:r>
      <m:oMath>
        <m:sSubSup>
          <m:e>
            <m:r>
              <m:t>z</m:t>
            </m:r>
          </m:e>
          <m:sub>
            <m:r>
              <m:t>i</m:t>
            </m:r>
          </m:sub>
          <m:sup>
            <m:r>
              <m:t>c</m:t>
            </m:r>
          </m:sup>
        </m:sSubSup>
        <m:r>
          <m:rPr>
            <m:sty m:val="p"/>
          </m:rPr>
          <m:t>=</m:t>
        </m:r>
        <m:sSub>
          <m:e>
            <m:r>
              <m:t>v</m:t>
            </m:r>
          </m:e>
          <m:sub>
            <m:r>
              <m:t>0</m:t>
            </m:r>
          </m:sub>
        </m:sSub>
        <m:r>
          <m:rPr>
            <m:sty m:val="p"/>
          </m:rPr>
          <m:t>,</m:t>
        </m:r>
        <m:sSubSup>
          <m:e>
            <m:r>
              <m:t>z</m:t>
            </m:r>
          </m:e>
          <m:sub>
            <m:r>
              <m:t>i</m:t>
            </m:r>
            <m:r>
              <m:rPr>
                <m:sty m:val="p"/>
              </m:rPr>
              <m:t>+</m:t>
            </m:r>
            <m:r>
              <m:t>τ</m:t>
            </m:r>
          </m:sub>
          <m:sup>
            <m:r>
              <m:t>c</m:t>
            </m:r>
          </m:sup>
        </m:sSubSup>
        <m:r>
          <m:rPr>
            <m:sty m:val="p"/>
          </m:rPr>
          <m:t>=</m:t>
        </m:r>
        <m:sSub>
          <m:e>
            <m:r>
              <m:t>v</m:t>
            </m:r>
          </m:e>
          <m:sub>
            <m:r>
              <m:t>1</m:t>
            </m:r>
          </m:sub>
        </m:sSub>
        <m:r>
          <m:rPr>
            <m:sty m:val="p"/>
          </m:rPr>
          <m:t>,</m:t>
        </m:r>
        <m:r>
          <m:rPr>
            <m:sty m:val="p"/>
          </m:rPr>
          <m:t>.</m:t>
        </m:r>
        <m:r>
          <m:rPr>
            <m:sty m:val="p"/>
          </m:rPr>
          <m:t>.</m:t>
        </m:r>
        <m:r>
          <m:rPr>
            <m:sty m:val="p"/>
          </m:rPr>
          <m:t>.</m:t>
        </m:r>
        <m:r>
          <m:rPr>
            <m:sty m:val="p"/>
          </m:rPr>
          <m:t>,</m:t>
        </m:r>
        <m:sSubSup>
          <m:e>
            <m:r>
              <m:t>z</m:t>
            </m:r>
          </m:e>
          <m:sub>
            <m:r>
              <m:t>i</m:t>
            </m:r>
            <m:r>
              <m:rPr>
                <m:sty m:val="p"/>
              </m:rPr>
              <m:t>+</m:t>
            </m:r>
            <m:d>
              <m:dPr>
                <m:begChr m:val="("/>
                <m:endChr m:val=")"/>
                <m:sepChr m:val=""/>
                <m:grow/>
              </m:dPr>
              <m:e>
                <m:sSub>
                  <m:e>
                    <m:r>
                      <m:t>d</m:t>
                    </m:r>
                  </m:e>
                  <m:sub>
                    <m:r>
                      <m:t>E</m:t>
                    </m:r>
                  </m:sub>
                </m:sSub>
                <m:r>
                  <m:rPr>
                    <m:sty m:val="p"/>
                  </m:rPr>
                  <m:t>−</m:t>
                </m:r>
                <m:r>
                  <m:t>1</m:t>
                </m:r>
              </m:e>
            </m:d>
            <m:r>
              <m:t>τ</m:t>
            </m:r>
          </m:sub>
          <m:sup>
            <m:r>
              <m:t>c</m:t>
            </m:r>
          </m:sup>
        </m:sSubSup>
        <m:r>
          <m:rPr>
            <m:sty m:val="p"/>
          </m:rPr>
          <m:t>=</m:t>
        </m:r>
        <m:sSub>
          <m:e>
            <m:r>
              <m:t>v</m:t>
            </m:r>
          </m:e>
          <m:sub>
            <m:sSub>
              <m:e>
                <m:r>
                  <m:t>d</m:t>
                </m:r>
              </m:e>
              <m:sub>
                <m:r>
                  <m:t>E</m:t>
                </m:r>
              </m:sub>
            </m:sSub>
            <m:r>
              <m:rPr>
                <m:sty m:val="p"/>
              </m:rPr>
              <m:t>−</m:t>
            </m:r>
            <m:r>
              <m:t>1</m:t>
            </m:r>
          </m:sub>
        </m:sSub>
      </m:oMath>
      <w:r>
        <w:t xml:space="preserve">. Кількість можливих дисперсійних шаблонів, що може бути присвоєна кожному вектору</w:t>
      </w:r>
      <w:r>
        <w:t xml:space="preserve"> </w:t>
      </w:r>
      <m:oMath>
        <m:sSubSup>
          <m:e>
            <m:r>
              <m:rPr>
                <m:sty m:val="b"/>
              </m:rPr>
              <m:t>z</m:t>
            </m:r>
          </m:e>
          <m:sub>
            <m:r>
              <m:t>i</m:t>
            </m:r>
          </m:sub>
          <m:sup>
            <m:sSub>
              <m:e>
                <m:r>
                  <m:t>d</m:t>
                </m:r>
              </m:e>
              <m:sub>
                <m:r>
                  <m:t>E</m:t>
                </m:r>
              </m:sub>
            </m:sSub>
            <m:r>
              <m:rPr>
                <m:sty m:val="p"/>
              </m:rPr>
              <m:t>,</m:t>
            </m:r>
            <m:r>
              <m:t>c</m:t>
            </m:r>
          </m:sup>
        </m:sSubSup>
      </m:oMath>
      <w:r>
        <w:t xml:space="preserve">, дорівнює</w:t>
      </w:r>
      <w:r>
        <w:t xml:space="preserve"> </w:t>
      </w:r>
      <m:oMath>
        <m:sSup>
          <m:e>
            <m:r>
              <m:t>c</m:t>
            </m:r>
          </m:e>
          <m:sup>
            <m:r>
              <m:t>m</m:t>
            </m:r>
          </m:sup>
        </m:sSup>
      </m:oMath>
      <w:r>
        <w:t xml:space="preserve">, оскільки сигнал має</w:t>
      </w:r>
      <w:r>
        <w:t xml:space="preserve"> </w:t>
      </w:r>
      <m:oMath>
        <m:sSub>
          <m:e>
            <m:r>
              <m:t>d</m:t>
            </m:r>
          </m:e>
          <m:sub>
            <m:r>
              <m:t>E</m:t>
            </m:r>
          </m:sub>
        </m:sSub>
      </m:oMath>
      <w:r>
        <w:t xml:space="preserve"> </w:t>
      </w:r>
      <w:r>
        <w:t xml:space="preserve">елементів і кожному елементу може бути присвоєно ціле значення від</w:t>
      </w:r>
      <w:r>
        <w:t xml:space="preserve"> </w:t>
      </w:r>
      <m:oMath>
        <m:r>
          <m:t>1</m:t>
        </m:r>
      </m:oMath>
      <w:r>
        <w:t xml:space="preserve"> </w:t>
      </w:r>
      <w:r>
        <w:t xml:space="preserve">до</w:t>
      </w:r>
      <w:r>
        <w:t xml:space="preserve"> </w:t>
      </w:r>
      <m:oMath>
        <m:r>
          <m:t>c</m:t>
        </m:r>
      </m:oMath>
      <w:r>
        <w:t xml:space="preserve">.</w:t>
      </w:r>
    </w:p>
    <w:p>
      <w:pPr>
        <w:numPr>
          <w:ilvl w:val="0"/>
          <w:numId w:val="1052"/>
        </w:numPr>
      </w:pPr>
      <w:r>
        <w:t xml:space="preserve">Для всіх потенційних</w:t>
      </w:r>
      <w:r>
        <w:t xml:space="preserve"> </w:t>
      </w:r>
      <m:oMath>
        <m:sSup>
          <m:e>
            <m:r>
              <m:t>c</m:t>
            </m:r>
          </m:e>
          <m:sup>
            <m:r>
              <m:t>m</m:t>
            </m:r>
          </m:sup>
        </m:sSup>
      </m:oMath>
      <w:r>
        <w:t xml:space="preserve"> </w:t>
      </w:r>
      <w:r>
        <w:t xml:space="preserve">дисперсійних шаблонів розраховується відносна частота:</w:t>
      </w:r>
    </w:p>
    <w:p>
      <w:pPr>
        <w:pStyle w:val="BodyText"/>
      </w:pPr>
      <m:oMathPara>
        <m:oMathParaPr>
          <m:jc m:val="center"/>
        </m:oMathParaPr>
        <m:oMath>
          <m:r>
            <m:t>p</m:t>
          </m:r>
          <m:d>
            <m:dPr>
              <m:begChr m:val="("/>
              <m:endChr m:val=")"/>
              <m:sepChr m:val=""/>
              <m:grow/>
            </m:dPr>
            <m:e>
              <m:sSub>
                <m:e>
                  <m:r>
                    <m:t>π</m:t>
                  </m:r>
                </m:e>
                <m:sub>
                  <m:sSub>
                    <m:e>
                      <m:r>
                        <m:t>v</m:t>
                      </m:r>
                    </m:e>
                    <m:sub>
                      <m:r>
                        <m:t>0</m:t>
                      </m:r>
                    </m:sub>
                  </m:sSub>
                  <m:r>
                    <m:rPr>
                      <m:sty m:val="p"/>
                    </m:rPr>
                    <m:t>,</m:t>
                  </m:r>
                  <m:sSub>
                    <m:e>
                      <m:r>
                        <m:t>v</m:t>
                      </m:r>
                    </m:e>
                    <m:sub>
                      <m:r>
                        <m:t>1</m:t>
                      </m:r>
                    </m:sub>
                  </m:sSub>
                  <m:r>
                    <m:rPr>
                      <m:sty m:val="p"/>
                    </m:rPr>
                    <m:t>,</m:t>
                  </m:r>
                  <m:r>
                    <m:rPr>
                      <m:sty m:val="p"/>
                    </m:rPr>
                    <m:t>.</m:t>
                  </m:r>
                  <m:r>
                    <m:rPr>
                      <m:sty m:val="p"/>
                    </m:rPr>
                    <m:t>.</m:t>
                  </m:r>
                  <m:r>
                    <m:rPr>
                      <m:sty m:val="p"/>
                    </m:rPr>
                    <m:t>.</m:t>
                  </m:r>
                  <m:r>
                    <m:rPr>
                      <m:sty m:val="p"/>
                    </m:rPr>
                    <m:t>,</m:t>
                  </m:r>
                  <m:sSub>
                    <m:e>
                      <m:r>
                        <m:t>v</m:t>
                      </m:r>
                    </m:e>
                    <m:sub>
                      <m:sSub>
                        <m:e>
                          <m:r>
                            <m:t>d</m:t>
                          </m:r>
                        </m:e>
                        <m:sub>
                          <m:r>
                            <m:t>E</m:t>
                          </m:r>
                        </m:sub>
                      </m:sSub>
                      <m:r>
                        <m:rPr>
                          <m:sty m:val="p"/>
                        </m:rPr>
                        <m:t>−</m:t>
                      </m:r>
                      <m:r>
                        <m:t>1</m:t>
                      </m:r>
                    </m:sub>
                  </m:sSub>
                </m:sub>
              </m:sSub>
            </m:e>
          </m:d>
          <m:r>
            <m:rPr>
              <m:sty m:val="p"/>
            </m:rPr>
            <m:t>=</m:t>
          </m:r>
          <m:f>
            <m:fPr>
              <m:type m:val="bar"/>
            </m:fPr>
            <m:num>
              <m:r>
                <m:rPr>
                  <m:sty m:val="p"/>
                </m:rPr>
                <m:t>#</m:t>
              </m:r>
              <m:d>
                <m:dPr>
                  <m:begChr m:val="{"/>
                  <m:endChr m:val="}"/>
                  <m:sepChr m:val=""/>
                  <m:grow/>
                </m:dPr>
                <m:e>
                  <m:r>
                    <m:t>i</m:t>
                  </m:r>
                  <m:r>
                    <m:rPr>
                      <m:sty m:val="p"/>
                    </m:rPr>
                    <m:t>|</m:t>
                  </m:r>
                  <m:r>
                    <m:t>i</m:t>
                  </m:r>
                  <m:r>
                    <m:rPr>
                      <m:sty m:val="p"/>
                    </m:rPr>
                    <m:t>≤</m:t>
                  </m:r>
                  <m:r>
                    <m:t>N</m:t>
                  </m:r>
                  <m:r>
                    <m:rPr>
                      <m:sty m:val="p"/>
                    </m:rPr>
                    <m:t>−</m:t>
                  </m:r>
                  <m:d>
                    <m:dPr>
                      <m:begChr m:val="("/>
                      <m:endChr m:val=")"/>
                      <m:sepChr m:val=""/>
                      <m:grow/>
                    </m:dPr>
                    <m:e>
                      <m:sSub>
                        <m:e>
                          <m:r>
                            <m:t>d</m:t>
                          </m:r>
                        </m:e>
                        <m:sub>
                          <m:r>
                            <m:t>E</m:t>
                          </m:r>
                        </m:sub>
                      </m:sSub>
                      <m:r>
                        <m:rPr>
                          <m:sty m:val="p"/>
                        </m:rPr>
                        <m:t>−</m:t>
                      </m:r>
                      <m:r>
                        <m:t>1</m:t>
                      </m:r>
                    </m:e>
                  </m:d>
                  <m:r>
                    <m:t>τ</m:t>
                  </m:r>
                  <m:r>
                    <m:rPr>
                      <m:sty m:val="p"/>
                    </m:rPr>
                    <m:t>,</m:t>
                  </m:r>
                  <m:sSubSup>
                    <m:e>
                      <m:r>
                        <m:rPr>
                          <m:sty m:val="b"/>
                        </m:rPr>
                        <m:t>z</m:t>
                      </m:r>
                    </m:e>
                    <m:sub>
                      <m:r>
                        <m:t>i</m:t>
                      </m:r>
                    </m:sub>
                    <m:sup>
                      <m:sSub>
                        <m:e>
                          <m:r>
                            <m:t>d</m:t>
                          </m:r>
                        </m:e>
                        <m:sub>
                          <m:r>
                            <m:t>E</m:t>
                          </m:r>
                        </m:sub>
                      </m:sSub>
                      <m:r>
                        <m:rPr>
                          <m:sty m:val="p"/>
                        </m:rPr>
                        <m:t>,</m:t>
                      </m:r>
                      <m:r>
                        <m:t>c</m:t>
                      </m:r>
                    </m:sup>
                  </m:sSubSup>
                  <m:r>
                    <m:t> </m:t>
                  </m:r>
                  <m:r>
                    <m:t> </m:t>
                  </m:r>
                  <m:r>
                    <m:rPr>
                      <m:nor/>
                      <m:sty m:val="p"/>
                    </m:rPr>
                    <m:t>має шаблон</m:t>
                  </m:r>
                  <m:r>
                    <m:t> </m:t>
                  </m:r>
                  <m:r>
                    <m:t> </m:t>
                  </m:r>
                  <m:sSub>
                    <m:e>
                      <m:r>
                        <m:t>π</m:t>
                      </m:r>
                    </m:e>
                    <m:sub>
                      <m:sSub>
                        <m:e>
                          <m:r>
                            <m:t>v</m:t>
                          </m:r>
                        </m:e>
                        <m:sub>
                          <m:r>
                            <m:t>0</m:t>
                          </m:r>
                        </m:sub>
                      </m:sSub>
                      <m:r>
                        <m:rPr>
                          <m:sty m:val="p"/>
                        </m:rPr>
                        <m:t>,</m:t>
                      </m:r>
                      <m:sSub>
                        <m:e>
                          <m:r>
                            <m:t>v</m:t>
                          </m:r>
                        </m:e>
                        <m:sub>
                          <m:r>
                            <m:t>1</m:t>
                          </m:r>
                        </m:sub>
                      </m:sSub>
                      <m:r>
                        <m:rPr>
                          <m:sty m:val="p"/>
                        </m:rPr>
                        <m:t>,</m:t>
                      </m:r>
                      <m:r>
                        <m:rPr>
                          <m:sty m:val="p"/>
                        </m:rPr>
                        <m:t>.</m:t>
                      </m:r>
                      <m:r>
                        <m:rPr>
                          <m:sty m:val="p"/>
                        </m:rPr>
                        <m:t>.</m:t>
                      </m:r>
                      <m:r>
                        <m:rPr>
                          <m:sty m:val="p"/>
                        </m:rPr>
                        <m:t>.</m:t>
                      </m:r>
                      <m:r>
                        <m:rPr>
                          <m:sty m:val="p"/>
                        </m:rPr>
                        <m:t>,</m:t>
                      </m:r>
                      <m:sSub>
                        <m:e>
                          <m:r>
                            <m:t>v</m:t>
                          </m:r>
                        </m:e>
                        <m:sub>
                          <m:sSub>
                            <m:e>
                              <m:r>
                                <m:t>d</m:t>
                              </m:r>
                            </m:e>
                            <m:sub>
                              <m:r>
                                <m:t>E</m:t>
                              </m:r>
                            </m:sub>
                          </m:sSub>
                          <m:r>
                            <m:rPr>
                              <m:sty m:val="p"/>
                            </m:rPr>
                            <m:t>−</m:t>
                          </m:r>
                          <m:r>
                            <m:t>1</m:t>
                          </m:r>
                        </m:sub>
                      </m:sSub>
                    </m:sub>
                  </m:sSub>
                </m:e>
              </m:d>
            </m:num>
            <m:den>
              <m:r>
                <m:t>N</m:t>
              </m:r>
              <m:r>
                <m:rPr>
                  <m:sty m:val="p"/>
                </m:rPr>
                <m:t>−</m:t>
              </m:r>
              <m:d>
                <m:dPr>
                  <m:begChr m:val="("/>
                  <m:endChr m:val=")"/>
                  <m:sepChr m:val=""/>
                  <m:grow/>
                </m:dPr>
                <m:e>
                  <m:sSub>
                    <m:e>
                      <m:r>
                        <m:t>d</m:t>
                      </m:r>
                    </m:e>
                    <m:sub>
                      <m:r>
                        <m:t>E</m:t>
                      </m:r>
                    </m:sub>
                  </m:sSub>
                  <m:r>
                    <m:rPr>
                      <m:sty m:val="p"/>
                    </m:rPr>
                    <m:t>−</m:t>
                  </m:r>
                  <m:r>
                    <m:t>1</m:t>
                  </m:r>
                </m:e>
              </m:d>
              <m:r>
                <m:t>τ</m:t>
              </m:r>
            </m:den>
          </m:f>
          <m:r>
            <m:rPr>
              <m:sty m:val="p"/>
            </m:rPr>
            <m:t>.</m:t>
          </m:r>
        </m:oMath>
      </m:oMathPara>
    </w:p>
    <w:p>
      <w:pPr>
        <w:numPr>
          <w:ilvl w:val="0"/>
          <w:numId w:val="1052"/>
        </w:numPr>
      </w:pPr>
      <w:r>
        <w:t xml:space="preserve">Нарешті, опираючись на формулу ентропії Шеннона, DispEn розраховується як</w:t>
      </w:r>
    </w:p>
    <w:p>
      <w:pPr>
        <w:pStyle w:val="BodyText"/>
      </w:pPr>
      <m:oMathPara>
        <m:oMathParaPr>
          <m:jc m:val="center"/>
        </m:oMathParaPr>
        <m:oMath>
          <m:r>
            <m:t>D</m:t>
          </m:r>
          <m:r>
            <m:t>i</m:t>
          </m:r>
          <m:r>
            <m:t>s</m:t>
          </m:r>
          <m:r>
            <m:t>p</m:t>
          </m:r>
          <m:r>
            <m:t>E</m:t>
          </m:r>
          <m:r>
            <m:t>n</m:t>
          </m:r>
          <m:d>
            <m:dPr>
              <m:begChr m:val="("/>
              <m:endChr m:val=")"/>
              <m:sepChr m:val=""/>
              <m:grow/>
            </m:dPr>
            <m:e>
              <m:r>
                <m:rPr>
                  <m:sty m:val="b"/>
                </m:rPr>
                <m:t>x</m:t>
              </m:r>
              <m:r>
                <m:rPr>
                  <m:sty m:val="p"/>
                </m:rPr>
                <m:t>,</m:t>
              </m:r>
              <m:sSub>
                <m:e>
                  <m:r>
                    <m:t>d</m:t>
                  </m:r>
                </m:e>
                <m:sub>
                  <m:r>
                    <m:t>E</m:t>
                  </m:r>
                </m:sub>
              </m:sSub>
              <m:r>
                <m:rPr>
                  <m:sty m:val="p"/>
                </m:rPr>
                <m:t>,</m:t>
              </m:r>
              <m:r>
                <m:t>c</m:t>
              </m:r>
              <m:r>
                <m:rPr>
                  <m:sty m:val="p"/>
                </m:rPr>
                <m:t>,</m:t>
              </m:r>
              <m:r>
                <m:t>τ</m:t>
              </m:r>
            </m:e>
          </m:d>
          <m:r>
            <m:rPr>
              <m:sty m:val="p"/>
            </m:rPr>
            <m:t>=</m:t>
          </m:r>
          <m:r>
            <m:rPr>
              <m:sty m:val="p"/>
            </m:rPr>
            <m:t>−</m:t>
          </m:r>
          <m:nary>
            <m:naryPr>
              <m:chr m:val="∑"/>
              <m:limLoc m:val="undOvr"/>
              <m:subHide m:val="off"/>
              <m:supHide m:val="off"/>
            </m:naryPr>
            <m:sub>
              <m:r>
                <m:t>π</m:t>
              </m:r>
              <m:r>
                <m:rPr>
                  <m:sty m:val="p"/>
                </m:rPr>
                <m:t>=</m:t>
              </m:r>
              <m:r>
                <m:t>1</m:t>
              </m:r>
            </m:sub>
            <m:sup>
              <m:sSup>
                <m:e>
                  <m:r>
                    <m:t>c</m:t>
                  </m:r>
                </m:e>
                <m:sup>
                  <m:sSub>
                    <m:e>
                      <m:r>
                        <m:t>d</m:t>
                      </m:r>
                    </m:e>
                    <m:sub>
                      <m:r>
                        <m:t>E</m:t>
                      </m:r>
                    </m:sub>
                  </m:sSub>
                </m:sup>
              </m:sSup>
            </m:sup>
            <m:e>
              <m:r>
                <m:t>p</m:t>
              </m:r>
            </m:e>
          </m:nary>
          <m:d>
            <m:dPr>
              <m:begChr m:val="("/>
              <m:endChr m:val=")"/>
              <m:sepChr m:val=""/>
              <m:grow/>
            </m:dPr>
            <m:e>
              <m:sSub>
                <m:e>
                  <m:r>
                    <m:t>π</m:t>
                  </m:r>
                </m:e>
                <m:sub>
                  <m:sSub>
                    <m:e>
                      <m:r>
                        <m:t>v</m:t>
                      </m:r>
                    </m:e>
                    <m:sub>
                      <m:r>
                        <m:t>0</m:t>
                      </m:r>
                    </m:sub>
                  </m:sSub>
                  <m:r>
                    <m:rPr>
                      <m:sty m:val="p"/>
                    </m:rPr>
                    <m:t>,</m:t>
                  </m:r>
                  <m:sSub>
                    <m:e>
                      <m:r>
                        <m:t>v</m:t>
                      </m:r>
                    </m:e>
                    <m:sub>
                      <m:r>
                        <m:t>1</m:t>
                      </m:r>
                    </m:sub>
                  </m:sSub>
                  <m:r>
                    <m:rPr>
                      <m:sty m:val="p"/>
                    </m:rPr>
                    <m:t>,</m:t>
                  </m:r>
                  <m:r>
                    <m:rPr>
                      <m:sty m:val="p"/>
                    </m:rPr>
                    <m:t>.</m:t>
                  </m:r>
                  <m:r>
                    <m:rPr>
                      <m:sty m:val="p"/>
                    </m:rPr>
                    <m:t>.</m:t>
                  </m:r>
                  <m:r>
                    <m:rPr>
                      <m:sty m:val="p"/>
                    </m:rPr>
                    <m:t>.</m:t>
                  </m:r>
                  <m:r>
                    <m:rPr>
                      <m:sty m:val="p"/>
                    </m:rPr>
                    <m:t>,</m:t>
                  </m:r>
                  <m:sSub>
                    <m:e>
                      <m:r>
                        <m:t>v</m:t>
                      </m:r>
                    </m:e>
                    <m:sub>
                      <m:sSub>
                        <m:e>
                          <m:r>
                            <m:t>d</m:t>
                          </m:r>
                        </m:e>
                        <m:sub>
                          <m:r>
                            <m:t>E</m:t>
                          </m:r>
                        </m:sub>
                      </m:sSub>
                      <m:r>
                        <m:rPr>
                          <m:sty m:val="p"/>
                        </m:rPr>
                        <m:t>−</m:t>
                      </m:r>
                      <m:r>
                        <m:t>1</m:t>
                      </m:r>
                    </m:sub>
                  </m:sSub>
                </m:sub>
              </m:sSub>
            </m:e>
          </m:d>
          <m:r>
            <m:rPr>
              <m:sty m:val="p"/>
            </m:rPr>
            <m:t>ln</m:t>
          </m:r>
          <m:d>
            <m:dPr>
              <m:begChr m:val="("/>
              <m:endChr m:val=")"/>
              <m:sepChr m:val=""/>
              <m:grow/>
            </m:dPr>
            <m:e>
              <m:sSub>
                <m:e>
                  <m:r>
                    <m:t>π</m:t>
                  </m:r>
                </m:e>
                <m:sub>
                  <m:sSub>
                    <m:e>
                      <m:r>
                        <m:t>v</m:t>
                      </m:r>
                    </m:e>
                    <m:sub>
                      <m:r>
                        <m:t>0</m:t>
                      </m:r>
                    </m:sub>
                  </m:sSub>
                  <m:r>
                    <m:rPr>
                      <m:sty m:val="p"/>
                    </m:rPr>
                    <m:t>,</m:t>
                  </m:r>
                  <m:sSub>
                    <m:e>
                      <m:r>
                        <m:t>v</m:t>
                      </m:r>
                    </m:e>
                    <m:sub>
                      <m:r>
                        <m:t>1</m:t>
                      </m:r>
                    </m:sub>
                  </m:sSub>
                  <m:r>
                    <m:rPr>
                      <m:sty m:val="p"/>
                    </m:rPr>
                    <m:t>,</m:t>
                  </m:r>
                  <m:r>
                    <m:rPr>
                      <m:sty m:val="p"/>
                    </m:rPr>
                    <m:t>.</m:t>
                  </m:r>
                  <m:r>
                    <m:rPr>
                      <m:sty m:val="p"/>
                    </m:rPr>
                    <m:t>.</m:t>
                  </m:r>
                  <m:r>
                    <m:rPr>
                      <m:sty m:val="p"/>
                    </m:rPr>
                    <m:t>.</m:t>
                  </m:r>
                  <m:r>
                    <m:rPr>
                      <m:sty m:val="p"/>
                    </m:rPr>
                    <m:t>,</m:t>
                  </m:r>
                  <m:sSub>
                    <m:e>
                      <m:r>
                        <m:t>v</m:t>
                      </m:r>
                    </m:e>
                    <m:sub>
                      <m:sSub>
                        <m:e>
                          <m:r>
                            <m:t>d</m:t>
                          </m:r>
                        </m:e>
                        <m:sub>
                          <m:r>
                            <m:t>E</m:t>
                          </m:r>
                        </m:sub>
                      </m:sSub>
                      <m:r>
                        <m:rPr>
                          <m:sty m:val="p"/>
                        </m:rPr>
                        <m:t>−</m:t>
                      </m:r>
                      <m:r>
                        <m:t>1</m:t>
                      </m:r>
                    </m:sub>
                  </m:sSub>
                </m:sub>
              </m:sSub>
            </m:e>
          </m:d>
          <m:r>
            <m:rPr>
              <m:sty m:val="p"/>
            </m:rPr>
            <m:t>.</m:t>
          </m:r>
        </m:oMath>
      </m:oMathPara>
    </w:p>
    <w:p>
      <w:pPr>
        <w:pStyle w:val="FirstParagraph"/>
      </w:pPr>
      <w:r>
        <w:t xml:space="preserve">Коли всі можливі дисперсійні шаблони мають однакову ймовірність, отримуємо найбільше значення DispEn, яке має величину</w:t>
      </w:r>
      <w:r>
        <w:t xml:space="preserve"> </w:t>
      </w:r>
      <m:oMath>
        <m:r>
          <m:rPr>
            <m:sty m:val="p"/>
          </m:rPr>
          <m:t>ln</m:t>
        </m:r>
        <m:sSup>
          <m:e>
            <m:r>
              <m:t>c</m:t>
            </m:r>
          </m:e>
          <m:sup>
            <m:sSub>
              <m:e>
                <m:r>
                  <m:t>d</m:t>
                </m:r>
              </m:e>
              <m:sub>
                <m:r>
                  <m:t>E</m:t>
                </m:r>
              </m:sub>
            </m:sSub>
          </m:sup>
        </m:sSup>
      </m:oMath>
      <w:r>
        <w:t xml:space="preserve">. І навпаки, якщо тільки одне</w:t>
      </w:r>
      <w:r>
        <w:t xml:space="preserve"> </w:t>
      </w:r>
      <m:oMath>
        <m:r>
          <m:t>p</m:t>
        </m:r>
        <m:d>
          <m:dPr>
            <m:begChr m:val="("/>
            <m:endChr m:val=")"/>
            <m:sepChr m:val=""/>
            <m:grow/>
          </m:dPr>
          <m:e>
            <m:sSub>
              <m:e>
                <m:r>
                  <m:t>π</m:t>
                </m:r>
              </m:e>
              <m:sub>
                <m:sSub>
                  <m:e>
                    <m:r>
                      <m:t>v</m:t>
                    </m:r>
                  </m:e>
                  <m:sub>
                    <m:r>
                      <m:t>0</m:t>
                    </m:r>
                  </m:sub>
                </m:sSub>
                <m:r>
                  <m:rPr>
                    <m:sty m:val="p"/>
                  </m:rPr>
                  <m:t>,</m:t>
                </m:r>
                <m:sSub>
                  <m:e>
                    <m:r>
                      <m:t>v</m:t>
                    </m:r>
                  </m:e>
                  <m:sub>
                    <m:r>
                      <m:t>1</m:t>
                    </m:r>
                  </m:sub>
                </m:sSub>
                <m:r>
                  <m:rPr>
                    <m:sty m:val="p"/>
                  </m:rPr>
                  <m:t>,</m:t>
                </m:r>
                <m:r>
                  <m:rPr>
                    <m:sty m:val="p"/>
                  </m:rPr>
                  <m:t>.</m:t>
                </m:r>
                <m:r>
                  <m:rPr>
                    <m:sty m:val="p"/>
                  </m:rPr>
                  <m:t>.</m:t>
                </m:r>
                <m:r>
                  <m:rPr>
                    <m:sty m:val="p"/>
                  </m:rPr>
                  <m:t>.</m:t>
                </m:r>
                <m:r>
                  <m:rPr>
                    <m:sty m:val="p"/>
                  </m:rPr>
                  <m:t>,</m:t>
                </m:r>
                <m:sSub>
                  <m:e>
                    <m:r>
                      <m:t>v</m:t>
                    </m:r>
                  </m:e>
                  <m:sub>
                    <m:sSub>
                      <m:e>
                        <m:r>
                          <m:t>d</m:t>
                        </m:r>
                      </m:e>
                      <m:sub>
                        <m:r>
                          <m:t>E</m:t>
                        </m:r>
                      </m:sub>
                    </m:sSub>
                    <m:r>
                      <m:rPr>
                        <m:sty m:val="p"/>
                      </m:rPr>
                      <m:t>−</m:t>
                    </m:r>
                    <m:r>
                      <m:t>1</m:t>
                    </m:r>
                  </m:sub>
                </m:sSub>
              </m:sub>
            </m:sSub>
          </m:e>
        </m:d>
      </m:oMath>
      <w:r>
        <w:t xml:space="preserve"> </w:t>
      </w:r>
      <w:r>
        <w:t xml:space="preserve">відрізняється від нуля (абсолютно регулярний/передбачуваний сигнал), отримуємо найменше значення DispEn.</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500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часовий крок</w:t>
      </w:r>
      <w:r>
        <w:br/>
      </w:r>
      <w:r>
        <w:br/>
      </w:r>
      <w:r>
        <w:rPr>
          <w:rStyle w:val="NormalTok"/>
        </w:rPr>
        <w:t xml:space="preserve">fluct </w:t>
      </w:r>
      <w:r>
        <w:rPr>
          <w:rStyle w:val="OperatorTok"/>
        </w:rPr>
        <w:t xml:space="preserve">=</w:t>
      </w:r>
      <w:r>
        <w:rPr>
          <w:rStyle w:val="NormalTok"/>
        </w:rPr>
        <w:t xml:space="preserve"> </w:t>
      </w:r>
      <w:r>
        <w:rPr>
          <w:rStyle w:val="VariableTok"/>
        </w:rPr>
        <w:t xml:space="preserve">False</w:t>
      </w:r>
      <w:r>
        <w:rPr>
          <w:rStyle w:val="NormalTok"/>
        </w:rPr>
        <w:t xml:space="preserve">     </w:t>
      </w:r>
      <w:r>
        <w:rPr>
          <w:rStyle w:val="CommentTok"/>
        </w:rPr>
        <w:t xml:space="preserve"># флуктуаційно-дисперсійна ентропія</w:t>
      </w:r>
      <w:r>
        <w:br/>
      </w:r>
      <w:r>
        <w:rPr>
          <w:rStyle w:val="NormalTok"/>
        </w:rPr>
        <w:t xml:space="preserve">m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w:t>
      </w:r>
      <w:r>
        <w:br/>
      </w:r>
      <w:r>
        <w:rPr>
          <w:rStyle w:val="NormalTok"/>
        </w:rPr>
        <w:t xml:space="preserve">rho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параметр для Type="finesort", позитивний скаляр (за замовчуванням 1)</w:t>
      </w:r>
      <w:r>
        <w:br/>
      </w:r>
      <w:r>
        <w:rPr>
          <w:rStyle w:val="NormalTok"/>
        </w:rPr>
        <w:t xml:space="preserve">classes </w:t>
      </w:r>
      <w:r>
        <w:rPr>
          <w:rStyle w:val="OperatorTok"/>
        </w:rPr>
        <w:t xml:space="preserve">=</w:t>
      </w:r>
      <w:r>
        <w:rPr>
          <w:rStyle w:val="NormalTok"/>
        </w:rPr>
        <w:t xml:space="preserve"> </w:t>
      </w:r>
      <w:r>
        <w:rPr>
          <w:rStyle w:val="DecValTok"/>
        </w:rPr>
        <w:t xml:space="preserve">6</w:t>
      </w:r>
      <w:r>
        <w:rPr>
          <w:rStyle w:val="NormalTok"/>
        </w:rPr>
        <w:t xml:space="preserve">       </w:t>
      </w:r>
      <w:r>
        <w:rPr>
          <w:rStyle w:val="CommentTok"/>
        </w:rPr>
        <w:t xml:space="preserve"># кількість символів, що задіяні при перетворені</w:t>
      </w:r>
      <w:r>
        <w:br/>
      </w:r>
      <w:r>
        <w:br/>
      </w:r>
      <w:r>
        <w:rPr>
          <w:rStyle w:val="BuiltInTok"/>
        </w:rPr>
        <w:t xml:space="preserve">type</w:t>
      </w:r>
      <w:r>
        <w:rPr>
          <w:rStyle w:val="NormalTok"/>
        </w:rPr>
        <w:t xml:space="preserve"> </w:t>
      </w:r>
      <w:r>
        <w:rPr>
          <w:rStyle w:val="OperatorTok"/>
        </w:rPr>
        <w:t xml:space="preserve">=</w:t>
      </w:r>
      <w:r>
        <w:rPr>
          <w:rStyle w:val="NormalTok"/>
        </w:rPr>
        <w:t xml:space="preserve"> </w:t>
      </w:r>
      <w:r>
        <w:rPr>
          <w:rStyle w:val="StringTok"/>
        </w:rPr>
        <w:t xml:space="preserve">'ncdf'</w:t>
      </w:r>
      <w:r>
        <w:rPr>
          <w:rStyle w:val="NormalTok"/>
        </w:rPr>
        <w:t xml:space="preserve">     </w:t>
      </w:r>
      <w:r>
        <w:rPr>
          <w:rStyle w:val="CommentTok"/>
        </w:rPr>
        <w:t xml:space="preserve"># тип символьного перетворення ряду:</w:t>
      </w:r>
      <w:r>
        <w:br/>
      </w:r>
      <w:r>
        <w:rPr>
          <w:rStyle w:val="NormalTok"/>
        </w:rPr>
        <w:t xml:space="preserve">                  </w:t>
      </w:r>
      <w:r>
        <w:rPr>
          <w:rStyle w:val="CommentTok"/>
        </w:rPr>
        <w:t xml:space="preserve"># "ncdf" - Нормалізована кумулятивна функція розподілу</w:t>
      </w:r>
      <w:r>
        <w:br/>
      </w:r>
      <w:r>
        <w:rPr>
          <w:rStyle w:val="NormalTok"/>
        </w:rPr>
        <w:t xml:space="preserve">                  </w:t>
      </w:r>
      <w:r>
        <w:rPr>
          <w:rStyle w:val="CommentTok"/>
        </w:rPr>
        <w:t xml:space="preserve"># "kmeans" - Алгоритм кластеризації K-середніх</w:t>
      </w:r>
      <w:r>
        <w:br/>
      </w:r>
      <w:r>
        <w:rPr>
          <w:rStyle w:val="NormalTok"/>
        </w:rPr>
        <w:t xml:space="preserve">                  </w:t>
      </w:r>
      <w:r>
        <w:rPr>
          <w:rStyle w:val="CommentTok"/>
        </w:rPr>
        <w:t xml:space="preserve"># "linear" - Лінійна сегментація діапазону сигналу</w:t>
      </w:r>
      <w:r>
        <w:br/>
      </w:r>
      <w:r>
        <w:rPr>
          <w:rStyle w:val="NormalTok"/>
        </w:rPr>
        <w:t xml:space="preserve">                  </w:t>
      </w:r>
      <w:r>
        <w:rPr>
          <w:rStyle w:val="CommentTok"/>
        </w:rPr>
        <w:t xml:space="preserve"># "finesort" - Ентропія дрібнодисперсного розсіювання</w:t>
      </w:r>
      <w:r>
        <w:br/>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   </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самого ряду</w:t>
      </w:r>
      <w:r>
        <w:br/>
      </w:r>
      <w:r>
        <w:br/>
      </w:r>
      <w:r>
        <w:rPr>
          <w:rStyle w:val="NormalTok"/>
        </w:rPr>
        <w:t xml:space="preserve">DispEn </w:t>
      </w:r>
      <w:r>
        <w:rPr>
          <w:rStyle w:val="OperatorTok"/>
        </w:rPr>
        <w:t xml:space="preserve">=</w:t>
      </w:r>
      <w:r>
        <w:rPr>
          <w:rStyle w:val="NormalTok"/>
        </w:rPr>
        <w:t xml:space="preserve"> [] </w:t>
      </w:r>
      <w:r>
        <w:rPr>
          <w:rStyle w:val="CommentTok"/>
        </w:rPr>
        <w:t xml:space="preserve"># масив значень для зберігання дисперсійної ентропії </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rPr>
          <w:rStyle w:val="NormalTok"/>
        </w:rPr>
        <w:t xml:space="preserve">    </w:t>
      </w:r>
      <w:r>
        <w:br/>
      </w:r>
      <w:r>
        <w:rPr>
          <w:rStyle w:val="NormalTok"/>
        </w:rPr>
        <w:t xml:space="preserve">    </w:t>
      </w:r>
      <w:r>
        <w:rPr>
          <w:rStyle w:val="CommentTok"/>
        </w:rPr>
        <w:t xml:space="preserve"># обчислюємо дисперсійну ентропію</w:t>
      </w:r>
      <w:r>
        <w:br/>
      </w:r>
      <w:r>
        <w:rPr>
          <w:rStyle w:val="NormalTok"/>
        </w:rPr>
        <w:t xml:space="preserve">    Disp, _ </w:t>
      </w:r>
      <w:r>
        <w:rPr>
          <w:rStyle w:val="OperatorTok"/>
        </w:rPr>
        <w:t xml:space="preserve">=</w:t>
      </w:r>
      <w:r>
        <w:rPr>
          <w:rStyle w:val="NormalTok"/>
        </w:rPr>
        <w:t xml:space="preserve"> nk.entropy_dispersion(signal</w:t>
      </w:r>
      <w:r>
        <w:rPr>
          <w:rStyle w:val="OperatorTok"/>
        </w:rPr>
        <w:t xml:space="preserve">=</w:t>
      </w:r>
      <w:r>
        <w:rPr>
          <w:rStyle w:val="NormalTok"/>
        </w:rPr>
        <w:t xml:space="preserve">fragm, </w:t>
      </w:r>
      <w:r>
        <w:br/>
      </w:r>
      <w:r>
        <w:rPr>
          <w:rStyle w:val="NormalTok"/>
        </w:rPr>
        <w:t xml:space="preserve">                                    dimension</w:t>
      </w:r>
      <w:r>
        <w:rPr>
          <w:rStyle w:val="OperatorTok"/>
        </w:rPr>
        <w:t xml:space="preserve">=</w:t>
      </w:r>
      <w:r>
        <w:rPr>
          <w:rStyle w:val="NormalTok"/>
        </w:rPr>
        <w:t xml:space="preserve">m, </w:t>
      </w:r>
      <w:r>
        <w:br/>
      </w:r>
      <w:r>
        <w:rPr>
          <w:rStyle w:val="NormalTok"/>
        </w:rPr>
        <w:t xml:space="preserve">                                    delay</w:t>
      </w:r>
      <w:r>
        <w:rPr>
          <w:rStyle w:val="OperatorTok"/>
        </w:rPr>
        <w:t xml:space="preserve">=</w:t>
      </w:r>
      <w:r>
        <w:rPr>
          <w:rStyle w:val="NormalTok"/>
        </w:rPr>
        <w:t xml:space="preserve">tau, </w:t>
      </w:r>
      <w:r>
        <w:br/>
      </w:r>
      <w:r>
        <w:rPr>
          <w:rStyle w:val="NormalTok"/>
        </w:rPr>
        <w:t xml:space="preserve">                                    c</w:t>
      </w:r>
      <w:r>
        <w:rPr>
          <w:rStyle w:val="OperatorTok"/>
        </w:rPr>
        <w:t xml:space="preserve">=</w:t>
      </w:r>
      <w:r>
        <w:rPr>
          <w:rStyle w:val="NormalTok"/>
        </w:rPr>
        <w:t xml:space="preserve">classes, </w:t>
      </w:r>
      <w:r>
        <w:br/>
      </w:r>
      <w:r>
        <w:rPr>
          <w:rStyle w:val="NormalTok"/>
        </w:rPr>
        <w:t xml:space="preserve">                                    symbolize</w:t>
      </w:r>
      <w:r>
        <w:rPr>
          <w:rStyle w:val="OperatorTok"/>
        </w:rPr>
        <w:t xml:space="preserve">=</w:t>
      </w:r>
      <w:r>
        <w:rPr>
          <w:rStyle w:val="BuiltInTok"/>
        </w:rPr>
        <w:t xml:space="preserve">type</w:t>
      </w:r>
      <w:r>
        <w:rPr>
          <w:rStyle w:val="NormalTok"/>
        </w:rPr>
        <w:t xml:space="preserve">, </w:t>
      </w:r>
      <w:r>
        <w:br/>
      </w:r>
      <w:r>
        <w:rPr>
          <w:rStyle w:val="NormalTok"/>
        </w:rPr>
        <w:t xml:space="preserve">                                    fluctuation</w:t>
      </w:r>
      <w:r>
        <w:rPr>
          <w:rStyle w:val="OperatorTok"/>
        </w:rPr>
        <w:t xml:space="preserve">=</w:t>
      </w:r>
      <w:r>
        <w:rPr>
          <w:rStyle w:val="NormalTok"/>
        </w:rPr>
        <w:t xml:space="preserve">fluct, </w:t>
      </w:r>
      <w:r>
        <w:br/>
      </w:r>
      <w:r>
        <w:rPr>
          <w:rStyle w:val="NormalTok"/>
        </w:rPr>
        <w:t xml:space="preserve">                                    rho</w:t>
      </w:r>
      <w:r>
        <w:rPr>
          <w:rStyle w:val="OperatorTok"/>
        </w:rPr>
        <w:t xml:space="preserve">=</w:t>
      </w:r>
      <w:r>
        <w:rPr>
          <w:rStyle w:val="NormalTok"/>
        </w:rPr>
        <w:t xml:space="preserve">rho)</w:t>
      </w:r>
      <w:r>
        <w:br/>
      </w:r>
      <w:r>
        <w:rPr>
          <w:rStyle w:val="NormalTok"/>
        </w:rPr>
        <w:t xml:space="preserve">    DispEn.append(Disp)</w:t>
      </w:r>
    </w:p>
    <w:p>
      <w:pPr>
        <w:pStyle w:val="SourceCode"/>
      </w:pPr>
      <w:r>
        <w:rPr>
          <w:rStyle w:val="VerbatimChar"/>
        </w:rPr>
        <w:t xml:space="preserve">100%|██████████| 2798/2798 [00:03&lt;00:00, 757.89it/s]</w:t>
      </w:r>
    </w:p>
    <w:p>
      <w:pPr>
        <w:pStyle w:val="FirstParagraph"/>
      </w:pPr>
      <w:r>
        <w:t xml:space="preserve">Зберігаємо значення дисперсійної ентропії до текстового файлу:</w:t>
      </w:r>
    </w:p>
    <w:p>
      <w:pPr>
        <w:pStyle w:val="SourceCode"/>
      </w:pPr>
      <w:r>
        <w:rPr>
          <w:rStyle w:val="NormalTok"/>
        </w:rPr>
        <w:t xml:space="preserve">np.savetxt(</w:t>
      </w:r>
      <w:r>
        <w:rPr>
          <w:rStyle w:val="SpecialStringTok"/>
        </w:rPr>
        <w:t xml:space="preserve">f"DispEn_symbol=</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_d_e=</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w:t>
      </w:r>
      <w:r>
        <w:rPr>
          <w:rStyle w:val="CharTok"/>
        </w:rPr>
        <w:t xml:space="preserve">\</w:t>
      </w:r>
      <w:r>
        <w:br/>
      </w:r>
      <w:r>
        <w:rPr>
          <w:rStyle w:val="SpecialStringTok"/>
        </w:rPr>
        <w:t xml:space="preserve">           series_type=</w:t>
      </w:r>
      <w:r>
        <w:rPr>
          <w:rStyle w:val="SpecialCharTok"/>
        </w:rPr>
        <w:t xml:space="preserve">{</w:t>
      </w:r>
      <w:r>
        <w:rPr>
          <w:rStyle w:val="NormalTok"/>
        </w:rPr>
        <w:t xml:space="preserve">ret_type</w:t>
      </w:r>
      <w:r>
        <w:rPr>
          <w:rStyle w:val="SpecialCharTok"/>
        </w:rPr>
        <w:t xml:space="preserve">}</w:t>
      </w:r>
      <w:r>
        <w:rPr>
          <w:rStyle w:val="SpecialStringTok"/>
        </w:rPr>
        <w:t xml:space="preserve">_fluct=</w:t>
      </w:r>
      <w:r>
        <w:rPr>
          <w:rStyle w:val="SpecialCharTok"/>
        </w:rPr>
        <w:t xml:space="preserve">{</w:t>
      </w:r>
      <w:r>
        <w:rPr>
          <w:rStyle w:val="NormalTok"/>
        </w:rPr>
        <w:t xml:space="preserve">fluct</w:t>
      </w:r>
      <w:r>
        <w:rPr>
          <w:rStyle w:val="SpecialCharTok"/>
        </w:rPr>
        <w:t xml:space="preserve">}</w:t>
      </w:r>
      <w:r>
        <w:rPr>
          <w:rStyle w:val="SpecialStringTok"/>
        </w:rPr>
        <w:t xml:space="preserve">_rho=</w:t>
      </w:r>
      <w:r>
        <w:rPr>
          <w:rStyle w:val="SpecialCharTok"/>
        </w:rPr>
        <w:t xml:space="preserve">{</w:t>
      </w:r>
      <w:r>
        <w:rPr>
          <w:rStyle w:val="NormalTok"/>
        </w:rPr>
        <w:t xml:space="preserve">rho</w:t>
      </w:r>
      <w:r>
        <w:rPr>
          <w:rStyle w:val="SpecialCharTok"/>
        </w:rPr>
        <w:t xml:space="preserve">}</w:t>
      </w:r>
      <w:r>
        <w:rPr>
          <w:rStyle w:val="SpecialStringTok"/>
        </w:rPr>
        <w:t xml:space="preserve">_</w:t>
      </w:r>
      <w:r>
        <w:rPr>
          <w:rStyle w:val="CharTok"/>
        </w:rPr>
        <w:t xml:space="preserve">\</w:t>
      </w:r>
      <w:r>
        <w:br/>
      </w:r>
      <w:r>
        <w:rPr>
          <w:rStyle w:val="SpecialStringTok"/>
        </w:rPr>
        <w:t xml:space="preserve">           classes=</w:t>
      </w:r>
      <w:r>
        <w:rPr>
          <w:rStyle w:val="SpecialCharTok"/>
        </w:rPr>
        <w:t xml:space="preserve">{</w:t>
      </w:r>
      <w:r>
        <w:rPr>
          <w:rStyle w:val="NormalTok"/>
        </w:rPr>
        <w:t xml:space="preserve">classes</w:t>
      </w:r>
      <w:r>
        <w:rPr>
          <w:rStyle w:val="SpecialCharTok"/>
        </w:rPr>
        <w:t xml:space="preserve">}</w:t>
      </w:r>
      <w:r>
        <w:rPr>
          <w:rStyle w:val="SpecialStringTok"/>
        </w:rPr>
        <w:t xml:space="preserve">_type=</w:t>
      </w:r>
      <w:r>
        <w:rPr>
          <w:rStyle w:val="SpecialCharTok"/>
        </w:rPr>
        <w:t xml:space="preserve">{</w:t>
      </w:r>
      <w:r>
        <w:rPr>
          <w:rStyle w:val="NormalTok"/>
        </w:rPr>
        <w:t xml:space="preserve">Type</w:t>
      </w:r>
      <w:r>
        <w:rPr>
          <w:rStyle w:val="SpecialCharTok"/>
        </w:rPr>
        <w:t xml:space="preserve">}</w:t>
      </w:r>
      <w:r>
        <w:rPr>
          <w:rStyle w:val="SpecialStringTok"/>
        </w:rPr>
        <w:t xml:space="preserve">.txt"</w:t>
      </w:r>
      <w:r>
        <w:rPr>
          <w:rStyle w:val="NormalTok"/>
        </w:rPr>
        <w:t xml:space="preserve">, DispEn)</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label_dispen </w:t>
      </w:r>
      <w:r>
        <w:rPr>
          <w:rStyle w:val="OperatorTok"/>
        </w:rPr>
        <w:t xml:space="preserve">=</w:t>
      </w:r>
      <w:r>
        <w:rPr>
          <w:rStyle w:val="NormalTok"/>
        </w:rPr>
        <w:t xml:space="preserve"> </w:t>
      </w:r>
      <w:r>
        <w:rPr>
          <w:rStyle w:val="VerbatimStringTok"/>
        </w:rPr>
        <w:t xml:space="preserve">fr'$DispEn$'</w:t>
      </w:r>
      <w:r>
        <w:br/>
      </w:r>
      <w:r>
        <w:br/>
      </w:r>
      <w:r>
        <w:rPr>
          <w:rStyle w:val="NormalTok"/>
        </w:rPr>
        <w:t xml:space="preserve">file_name_dispen </w:t>
      </w:r>
      <w:r>
        <w:rPr>
          <w:rStyle w:val="OperatorTok"/>
        </w:rPr>
        <w:t xml:space="preserve">=</w:t>
      </w:r>
      <w:r>
        <w:rPr>
          <w:rStyle w:val="NormalTok"/>
        </w:rPr>
        <w:t xml:space="preserve"> </w:t>
      </w:r>
      <w:r>
        <w:rPr>
          <w:rStyle w:val="SpecialStringTok"/>
        </w:rPr>
        <w:t xml:space="preserve">f"DispEn_symbol=</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_d_e=</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w:t>
      </w:r>
      <w:r>
        <w:rPr>
          <w:rStyle w:val="CharTok"/>
        </w:rPr>
        <w:t xml:space="preserve">\</w:t>
      </w:r>
      <w:r>
        <w:br/>
      </w:r>
      <w:r>
        <w:rPr>
          <w:rStyle w:val="SpecialStringTok"/>
        </w:rPr>
        <w:t xml:space="preserve">           series_type=</w:t>
      </w:r>
      <w:r>
        <w:rPr>
          <w:rStyle w:val="SpecialCharTok"/>
        </w:rPr>
        <w:t xml:space="preserve">{</w:t>
      </w:r>
      <w:r>
        <w:rPr>
          <w:rStyle w:val="NormalTok"/>
        </w:rPr>
        <w:t xml:space="preserve">ret_type</w:t>
      </w:r>
      <w:r>
        <w:rPr>
          <w:rStyle w:val="SpecialCharTok"/>
        </w:rPr>
        <w:t xml:space="preserve">}</w:t>
      </w:r>
      <w:r>
        <w:rPr>
          <w:rStyle w:val="SpecialStringTok"/>
        </w:rPr>
        <w:t xml:space="preserve">_fluct=</w:t>
      </w:r>
      <w:r>
        <w:rPr>
          <w:rStyle w:val="SpecialCharTok"/>
        </w:rPr>
        <w:t xml:space="preserve">{</w:t>
      </w:r>
      <w:r>
        <w:rPr>
          <w:rStyle w:val="NormalTok"/>
        </w:rPr>
        <w:t xml:space="preserve">fluct</w:t>
      </w:r>
      <w:r>
        <w:rPr>
          <w:rStyle w:val="SpecialCharTok"/>
        </w:rPr>
        <w:t xml:space="preserve">}</w:t>
      </w:r>
      <w:r>
        <w:rPr>
          <w:rStyle w:val="SpecialStringTok"/>
        </w:rPr>
        <w:t xml:space="preserve">_rho=</w:t>
      </w:r>
      <w:r>
        <w:rPr>
          <w:rStyle w:val="SpecialCharTok"/>
        </w:rPr>
        <w:t xml:space="preserve">{</w:t>
      </w:r>
      <w:r>
        <w:rPr>
          <w:rStyle w:val="NormalTok"/>
        </w:rPr>
        <w:t xml:space="preserve">rho</w:t>
      </w:r>
      <w:r>
        <w:rPr>
          <w:rStyle w:val="SpecialCharTok"/>
        </w:rPr>
        <w:t xml:space="preserve">}</w:t>
      </w:r>
      <w:r>
        <w:rPr>
          <w:rStyle w:val="SpecialStringTok"/>
        </w:rPr>
        <w:t xml:space="preserve">_</w:t>
      </w:r>
      <w:r>
        <w:rPr>
          <w:rStyle w:val="CharTok"/>
        </w:rPr>
        <w:t xml:space="preserve">\</w:t>
      </w:r>
      <w:r>
        <w:br/>
      </w:r>
      <w:r>
        <w:rPr>
          <w:rStyle w:val="SpecialStringTok"/>
        </w:rPr>
        <w:t xml:space="preserve">           classes=</w:t>
      </w:r>
      <w:r>
        <w:rPr>
          <w:rStyle w:val="SpecialCharTok"/>
        </w:rPr>
        <w:t xml:space="preserve">{</w:t>
      </w:r>
      <w:r>
        <w:rPr>
          <w:rStyle w:val="NormalTok"/>
        </w:rPr>
        <w:t xml:space="preserve">classes</w:t>
      </w:r>
      <w:r>
        <w:rPr>
          <w:rStyle w:val="SpecialCharTok"/>
        </w:rPr>
        <w:t xml:space="preserve">}</w:t>
      </w:r>
      <w:r>
        <w:rPr>
          <w:rStyle w:val="SpecialStringTok"/>
        </w:rPr>
        <w:t xml:space="preserve">_type=</w:t>
      </w:r>
      <w:r>
        <w:rPr>
          <w:rStyle w:val="SpecialCharTok"/>
        </w:rPr>
        <w:t xml:space="preserve">{</w:t>
      </w:r>
      <w:r>
        <w:rPr>
          <w:rStyle w:val="NormalTok"/>
        </w:rPr>
        <w:t xml:space="preserve">Type</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DispEn, </w:t>
      </w:r>
      <w:r>
        <w:br/>
      </w:r>
      <w:r>
        <w:rPr>
          <w:rStyle w:val="NormalTok"/>
        </w:rPr>
        <w:t xml:space="preserve">          ylabel, </w:t>
      </w:r>
      <w:r>
        <w:br/>
      </w:r>
      <w:r>
        <w:rPr>
          <w:rStyle w:val="NormalTok"/>
        </w:rPr>
        <w:t xml:space="preserve">          label_dispen,</w:t>
      </w:r>
      <w:r>
        <w:br/>
      </w:r>
      <w:r>
        <w:rPr>
          <w:rStyle w:val="NormalTok"/>
        </w:rPr>
        <w:t xml:space="preserve">          xlabel,</w:t>
      </w:r>
      <w:r>
        <w:br/>
      </w:r>
      <w:r>
        <w:rPr>
          <w:rStyle w:val="NormalTok"/>
        </w:rPr>
        <w:t xml:space="preserve">          file_name_dispen,</w:t>
      </w:r>
      <w:r>
        <w:br/>
      </w:r>
      <w:r>
        <w:rPr>
          <w:rStyle w:val="NormalTok"/>
        </w:rPr>
        <w:t xml:space="preserve">          clr</w:t>
      </w:r>
      <w:r>
        <w:rPr>
          <w:rStyle w:val="OperatorTok"/>
        </w:rPr>
        <w:t xml:space="preserve">=</w:t>
      </w:r>
      <w:r>
        <w:rPr>
          <w:rStyle w:val="StringTok"/>
        </w:rPr>
        <w:t xml:space="preserve">'coral'</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493" w:name="fig-n225-wind-dispen"/>
          <w:p>
            <w:pPr>
              <w:pStyle w:val="Compact"/>
              <w:jc w:val="center"/>
            </w:pPr>
            <w:r>
              <w:drawing>
                <wp:inline>
                  <wp:extent cx="5334000" cy="3763966"/>
                  <wp:effectExtent b="0" l="0" r="0" t="0"/>
                  <wp:docPr descr="" title="" id="491" name="Picture"/>
                  <a:graphic>
                    <a:graphicData uri="http://schemas.openxmlformats.org/drawingml/2006/picture">
                      <pic:pic>
                        <pic:nvPicPr>
                          <pic:cNvPr descr="lab_5_files/figure-docx/fig-n225-wind-dispen-output-1.png" id="492" name="Picture"/>
                          <pic:cNvPicPr>
                            <a:picLocks noChangeArrowheads="1" noChangeAspect="1"/>
                          </pic:cNvPicPr>
                        </pic:nvPicPr>
                        <pic:blipFill>
                          <a:blip r:embed="rId490"/>
                          <a:stretch>
                            <a:fillRect/>
                          </a:stretch>
                        </pic:blipFill>
                        <pic:spPr bwMode="auto">
                          <a:xfrm>
                            <a:off x="0" y="0"/>
                            <a:ext cx="5334000" cy="3763966"/>
                          </a:xfrm>
                          <a:prstGeom prst="rect">
                            <a:avLst/>
                          </a:prstGeom>
                          <a:noFill/>
                          <a:ln w="9525">
                            <a:noFill/>
                            <a:headEnd/>
                            <a:tailEnd/>
                          </a:ln>
                        </pic:spPr>
                      </pic:pic>
                    </a:graphicData>
                  </a:graphic>
                </wp:inline>
              </w:drawing>
            </w:r>
          </w:p>
          <w:p>
            <w:pPr>
              <w:jc w:val="center"/>
            </w:pPr>
            <w:pPr>
              <w:jc w:val="start"/>
              <w:spacing w:before="200"/>
              <w:pStyle w:val="ImageCaption"/>
            </w:pPr>
            <w:r>
              <w:t xml:space="preserve">Рис. 5.7: Динаміка фондового індексу N225 та дисперсійної ентропії</w:t>
            </w:r>
          </w:p>
          <w:bookmarkEnd w:id="493"/>
        </w:tc>
      </w:tr>
    </w:tbl>
    <w:p>
      <w:pPr>
        <w:pStyle w:val="BodyText"/>
      </w:pPr>
      <w:hyperlink w:anchor="fig-n225-wind-dispen">
        <w:r>
          <w:rPr>
            <w:rStyle w:val="Hyperlink"/>
          </w:rPr>
          <w:t xml:space="preserve">Рис. 5.7</w:t>
        </w:r>
      </w:hyperlink>
      <w:r>
        <w:t xml:space="preserve"> </w:t>
      </w:r>
      <w:r>
        <w:t xml:space="preserve">демонструє, що дисперсійна ентропія падає напередодні крахових періодів. Особливо помітним це предстає для крахів 1970, 1990, 2010 та 2020. Це говорить про те, що розподіл дисперсійних шаблонів стає зміщенним, що й відзеркалюється у спаді ентропії. Це також вказує на періодизацію ринку. Для періодів, коли дисперсійна ентропія максимальна, очікування трейдерів також залишаються різносторонніми, що робить ринок більш непередбачуваним.</w:t>
      </w:r>
    </w:p>
    <w:bookmarkEnd w:id="494"/>
    <w:bookmarkStart w:id="499" w:name="спектральна-ентропія"/>
    <w:p>
      <w:pPr>
        <w:pStyle w:val="Heading3"/>
      </w:pPr>
      <w:r>
        <w:t xml:space="preserve">5.2.7 Спектральна ентропія</w:t>
      </w:r>
    </w:p>
    <w:p>
      <w:pPr>
        <w:pStyle w:val="FirstParagraph"/>
      </w:pPr>
      <w:r>
        <w:rPr>
          <w:bCs/>
          <w:b/>
        </w:rPr>
        <w:t xml:space="preserve">Спектральна ентропія</w:t>
      </w:r>
      <w:r>
        <w:t xml:space="preserve"> </w:t>
      </w:r>
      <w:r>
        <w:t xml:space="preserve">(Spectral entropy, SE або SpEn)</w:t>
      </w:r>
      <w:r>
        <w:t xml:space="preserve"> </w:t>
      </w:r>
      <w:r>
        <w:t xml:space="preserve"> [66]</w:t>
      </w:r>
      <w:r>
        <w:t xml:space="preserve"> </w:t>
      </w:r>
      <w:r>
        <w:t xml:space="preserve">розглядає нормовану</w:t>
      </w:r>
      <w:r>
        <w:t xml:space="preserve"> </w:t>
      </w:r>
      <w:r>
        <w:rPr>
          <w:bCs/>
          <w:b/>
        </w:rPr>
        <w:t xml:space="preserve">щільність спектра потужності</w:t>
      </w:r>
      <w:r>
        <w:t xml:space="preserve"> </w:t>
      </w:r>
      <w:r>
        <w:t xml:space="preserve">(power spectral density, PSD) сигналу в частотній області як розподіл імовірностей і обчислює його ентропію Шеннона:</w:t>
      </w:r>
    </w:p>
    <w:p>
      <w:pPr>
        <w:pStyle w:val="BodyText"/>
      </w:pPr>
      <m:oMathPara>
        <m:oMathParaPr>
          <m:jc m:val="center"/>
        </m:oMathParaPr>
        <m:oMath>
          <m:r>
            <m:t>S</m:t>
          </m:r>
          <m:r>
            <m:t>p</m:t>
          </m:r>
          <m:r>
            <m:t>E</m:t>
          </m:r>
          <m:r>
            <m:t>n</m:t>
          </m:r>
          <m:r>
            <m:rPr>
              <m:sty m:val="p"/>
            </m:rPr>
            <m:t>=</m:t>
          </m:r>
          <m:r>
            <m:rPr>
              <m:sty m:val="p"/>
            </m:rPr>
            <m:t>−</m:t>
          </m:r>
          <m:r>
            <m:rPr>
              <m:sty m:val="p"/>
            </m:rPr>
            <m:t>∑</m:t>
          </m:r>
          <m:r>
            <m:t>P</m:t>
          </m:r>
          <m:d>
            <m:dPr>
              <m:begChr m:val="("/>
              <m:endChr m:val=")"/>
              <m:sepChr m:val=""/>
              <m:grow/>
            </m:dPr>
            <m:e>
              <m:r>
                <m:t>f</m:t>
              </m:r>
            </m:e>
          </m:d>
          <m:sSub>
            <m:e>
              <m:r>
                <m:rPr>
                  <m:sty m:val="p"/>
                </m:rPr>
                <m:t>log</m:t>
              </m:r>
            </m:e>
            <m:sub>
              <m:r>
                <m:t>2</m:t>
              </m:r>
            </m:sub>
          </m:sSub>
          <m:d>
            <m:dPr>
              <m:begChr m:val="["/>
              <m:endChr m:val="]"/>
              <m:sepChr m:val=""/>
              <m:grow/>
            </m:dPr>
            <m:e>
              <m:r>
                <m:t>P</m:t>
              </m:r>
              <m:d>
                <m:dPr>
                  <m:begChr m:val="("/>
                  <m:endChr m:val=")"/>
                  <m:sepChr m:val=""/>
                  <m:grow/>
                </m:dPr>
                <m:e>
                  <m:r>
                    <m:t>f</m:t>
                  </m:r>
                </m:e>
              </m:d>
            </m:e>
          </m:d>
          <m:r>
            <m:rPr>
              <m:sty m:val="p"/>
            </m:rPr>
            <m:t>.</m:t>
          </m:r>
        </m:oMath>
      </m:oMathPara>
    </w:p>
    <w:p>
      <w:pPr>
        <w:pStyle w:val="FirstParagraph"/>
      </w:pPr>
      <w:r>
        <w:t xml:space="preserve">Сигнал з однією частотною складовою (наприклад, чиста синусоїда) має найменшу ентропію. З іншого боку, сигнал з усіма частотними компонентами однакової потужності (білий шум) дає найбільшу ентропію.</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500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часовий крок</w:t>
      </w:r>
      <w:r>
        <w:br/>
      </w:r>
      <w:r>
        <w:br/>
      </w:r>
      <w:r>
        <w:rPr>
          <w:rStyle w:val="NormalTok"/>
        </w:rPr>
        <w:t xml:space="preserve">num_bins </w:t>
      </w:r>
      <w:r>
        <w:rPr>
          <w:rStyle w:val="OperatorTok"/>
        </w:rPr>
        <w:t xml:space="preserve">=</w:t>
      </w:r>
      <w:r>
        <w:rPr>
          <w:rStyle w:val="NormalTok"/>
        </w:rPr>
        <w:t xml:space="preserve"> </w:t>
      </w:r>
      <w:r>
        <w:rPr>
          <w:rStyle w:val="DecValTok"/>
        </w:rPr>
        <w:t xml:space="preserve">30</w:t>
      </w:r>
      <w:r>
        <w:rPr>
          <w:rStyle w:val="NormalTok"/>
        </w:rPr>
        <w:t xml:space="preserve">     </w:t>
      </w:r>
      <w:r>
        <w:rPr>
          <w:rStyle w:val="CommentTok"/>
        </w:rPr>
        <w:t xml:space="preserve"># якщо передано ціле число, розділить PSD </w:t>
      </w:r>
      <w:r>
        <w:br/>
      </w:r>
      <w:r>
        <w:rPr>
          <w:rStyle w:val="NormalTok"/>
        </w:rPr>
        <w:t xml:space="preserve">                  </w:t>
      </w:r>
      <w:r>
        <w:rPr>
          <w:rStyle w:val="CommentTok"/>
        </w:rPr>
        <w:t xml:space="preserve"># на декілька частотних діапазонів</w:t>
      </w:r>
      <w:r>
        <w:br/>
      </w:r>
      <w:r>
        <w:br/>
      </w:r>
      <w:r>
        <w:rPr>
          <w:rStyle w:val="NormalTok"/>
        </w:rPr>
        <w:t xml:space="preserve">method </w:t>
      </w:r>
      <w:r>
        <w:rPr>
          <w:rStyle w:val="OperatorTok"/>
        </w:rPr>
        <w:t xml:space="preserve">=</w:t>
      </w:r>
      <w:r>
        <w:rPr>
          <w:rStyle w:val="NormalTok"/>
        </w:rPr>
        <w:t xml:space="preserve"> </w:t>
      </w:r>
      <w:r>
        <w:rPr>
          <w:rStyle w:val="StringTok"/>
        </w:rPr>
        <w:t xml:space="preserve">'fft'</w:t>
      </w:r>
      <w:r>
        <w:rPr>
          <w:rStyle w:val="NormalTok"/>
        </w:rPr>
        <w:t xml:space="preserve">    </w:t>
      </w:r>
      <w:r>
        <w:rPr>
          <w:rStyle w:val="CommentTok"/>
        </w:rPr>
        <w:t xml:space="preserve"># метод для розрахунку щільності спектра потужності:</w:t>
      </w:r>
      <w:r>
        <w:br/>
      </w:r>
      <w:r>
        <w:rPr>
          <w:rStyle w:val="NormalTok"/>
        </w:rPr>
        <w:t xml:space="preserve">                  </w:t>
      </w:r>
      <w:r>
        <w:rPr>
          <w:rStyle w:val="CommentTok"/>
        </w:rPr>
        <w:t xml:space="preserve"># welch</w:t>
      </w:r>
      <w:r>
        <w:br/>
      </w:r>
      <w:r>
        <w:rPr>
          <w:rStyle w:val="NormalTok"/>
        </w:rPr>
        <w:t xml:space="preserve">                  </w:t>
      </w:r>
      <w:r>
        <w:rPr>
          <w:rStyle w:val="CommentTok"/>
        </w:rPr>
        <w:t xml:space="preserve"># fft</w:t>
      </w:r>
      <w:r>
        <w:br/>
      </w:r>
      <w:r>
        <w:rPr>
          <w:rStyle w:val="NormalTok"/>
        </w:rPr>
        <w:t xml:space="preserve">                  </w:t>
      </w:r>
      <w:r>
        <w:rPr>
          <w:rStyle w:val="CommentTok"/>
        </w:rPr>
        <w:t xml:space="preserve"># multitapers</w:t>
      </w:r>
      <w:r>
        <w:br/>
      </w:r>
      <w:r>
        <w:rPr>
          <w:rStyle w:val="NormalTok"/>
        </w:rPr>
        <w:t xml:space="preserve">                  </w:t>
      </w:r>
      <w:r>
        <w:rPr>
          <w:rStyle w:val="CommentTok"/>
        </w:rPr>
        <w:t xml:space="preserve"># lombscargle</w:t>
      </w:r>
      <w:r>
        <w:br/>
      </w:r>
      <w:r>
        <w:rPr>
          <w:rStyle w:val="NormalTok"/>
        </w:rPr>
        <w:t xml:space="preserve">                  </w:t>
      </w:r>
      <w:r>
        <w:rPr>
          <w:rStyle w:val="CommentTok"/>
        </w:rPr>
        <w:t xml:space="preserve"># burg</w:t>
      </w:r>
      <w:r>
        <w:br/>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   </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самого ряду</w:t>
      </w:r>
      <w:r>
        <w:br/>
      </w:r>
      <w:r>
        <w:br/>
      </w:r>
      <w:r>
        <w:rPr>
          <w:rStyle w:val="NormalTok"/>
        </w:rPr>
        <w:t xml:space="preserve">SpEn </w:t>
      </w:r>
      <w:r>
        <w:rPr>
          <w:rStyle w:val="OperatorTok"/>
        </w:rPr>
        <w:t xml:space="preserve">=</w:t>
      </w:r>
      <w:r>
        <w:rPr>
          <w:rStyle w:val="NormalTok"/>
        </w:rPr>
        <w:t xml:space="preserve"> [] </w:t>
      </w:r>
      <w:r>
        <w:rPr>
          <w:rStyle w:val="CommentTok"/>
        </w:rPr>
        <w:t xml:space="preserve"># масив значень для зберігання спектральної ентропії </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rPr>
          <w:rStyle w:val="NormalTok"/>
        </w:rPr>
        <w:t xml:space="preserve">    </w:t>
      </w:r>
      <w:r>
        <w:br/>
      </w:r>
      <w:r>
        <w:rPr>
          <w:rStyle w:val="NormalTok"/>
        </w:rPr>
        <w:t xml:space="preserve">    </w:t>
      </w:r>
      <w:r>
        <w:rPr>
          <w:rStyle w:val="CommentTok"/>
        </w:rPr>
        <w:t xml:space="preserve"># обчислюємо спектральну ентропію</w:t>
      </w:r>
      <w:r>
        <w:br/>
      </w:r>
      <w:r>
        <w:rPr>
          <w:rStyle w:val="NormalTok"/>
        </w:rPr>
        <w:t xml:space="preserve">    spec, _ </w:t>
      </w:r>
      <w:r>
        <w:rPr>
          <w:rStyle w:val="OperatorTok"/>
        </w:rPr>
        <w:t xml:space="preserve">=</w:t>
      </w:r>
      <w:r>
        <w:rPr>
          <w:rStyle w:val="NormalTok"/>
        </w:rPr>
        <w:t xml:space="preserve"> nk.entropy_spectral(signal</w:t>
      </w:r>
      <w:r>
        <w:rPr>
          <w:rStyle w:val="OperatorTok"/>
        </w:rPr>
        <w:t xml:space="preserve">=</w:t>
      </w:r>
      <w:r>
        <w:rPr>
          <w:rStyle w:val="NormalTok"/>
        </w:rPr>
        <w:t xml:space="preserve">fragm, </w:t>
      </w:r>
      <w:r>
        <w:br/>
      </w:r>
      <w:r>
        <w:rPr>
          <w:rStyle w:val="NormalTok"/>
        </w:rPr>
        <w:t xml:space="preserve">                                  bins</w:t>
      </w:r>
      <w:r>
        <w:rPr>
          <w:rStyle w:val="OperatorTok"/>
        </w:rPr>
        <w:t xml:space="preserve">=</w:t>
      </w:r>
      <w:r>
        <w:rPr>
          <w:rStyle w:val="NormalTok"/>
        </w:rPr>
        <w:t xml:space="preserve">num_bins,</w:t>
      </w:r>
      <w:r>
        <w:br/>
      </w:r>
      <w:r>
        <w:rPr>
          <w:rStyle w:val="NormalTok"/>
        </w:rPr>
        <w:t xml:space="preserve">                                  method</w:t>
      </w:r>
      <w:r>
        <w:rPr>
          <w:rStyle w:val="OperatorTok"/>
        </w:rPr>
        <w:t xml:space="preserve">=</w:t>
      </w:r>
      <w:r>
        <w:rPr>
          <w:rStyle w:val="NormalTok"/>
        </w:rPr>
        <w:t xml:space="preserve">method)</w:t>
      </w:r>
      <w:r>
        <w:br/>
      </w:r>
      <w:r>
        <w:br/>
      </w:r>
      <w:r>
        <w:rPr>
          <w:rStyle w:val="NormalTok"/>
        </w:rPr>
        <w:t xml:space="preserve">    SpEn.append(spec)</w:t>
      </w:r>
    </w:p>
    <w:p>
      <w:pPr>
        <w:pStyle w:val="SourceCode"/>
      </w:pPr>
      <w:r>
        <w:rPr>
          <w:rStyle w:val="VerbatimChar"/>
        </w:rPr>
        <w:t xml:space="preserve">100%|██████████| 2798/2798 [00:13&lt;00:00, 209.38it/s]</w:t>
      </w:r>
    </w:p>
    <w:p>
      <w:pPr>
        <w:pStyle w:val="FirstParagraph"/>
      </w:pPr>
      <w:r>
        <w:t xml:space="preserve">Зберігаємо значення спектральної ентропії до текстового файлу:</w:t>
      </w:r>
    </w:p>
    <w:p>
      <w:pPr>
        <w:pStyle w:val="SourceCode"/>
      </w:pPr>
      <w:r>
        <w:rPr>
          <w:rStyle w:val="NormalTok"/>
        </w:rPr>
        <w:t xml:space="preserve">np.savetxt(</w:t>
      </w:r>
      <w:r>
        <w:rPr>
          <w:rStyle w:val="SpecialStringTok"/>
        </w:rPr>
        <w:t xml:space="preserve">f"SpEn_symbol=</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CharTok"/>
        </w:rPr>
        <w:t xml:space="preserve">\</w:t>
      </w:r>
      <w:r>
        <w:br/>
      </w:r>
      <w:r>
        <w:rPr>
          <w:rStyle w:val="SpecialStringTok"/>
        </w:rPr>
        <w:t xml:space="preserve">           series_type=</w:t>
      </w:r>
      <w:r>
        <w:rPr>
          <w:rStyle w:val="SpecialCharTok"/>
        </w:rPr>
        <w:t xml:space="preserve">{</w:t>
      </w:r>
      <w:r>
        <w:rPr>
          <w:rStyle w:val="NormalTok"/>
        </w:rPr>
        <w:t xml:space="preserve">ret_type</w:t>
      </w:r>
      <w:r>
        <w:rPr>
          <w:rStyle w:val="SpecialCharTok"/>
        </w:rPr>
        <w:t xml:space="preserve">}</w:t>
      </w:r>
      <w:r>
        <w:rPr>
          <w:rStyle w:val="SpecialStringTok"/>
        </w:rPr>
        <w:t xml:space="preserve">_bins=</w:t>
      </w:r>
      <w:r>
        <w:rPr>
          <w:rStyle w:val="SpecialCharTok"/>
        </w:rPr>
        <w:t xml:space="preserve">{</w:t>
      </w:r>
      <w:r>
        <w:rPr>
          <w:rStyle w:val="NormalTok"/>
        </w:rPr>
        <w:t xml:space="preserve">num_bins</w:t>
      </w:r>
      <w:r>
        <w:rPr>
          <w:rStyle w:val="SpecialCharTok"/>
        </w:rPr>
        <w:t xml:space="preserve">}</w:t>
      </w:r>
      <w:r>
        <w:rPr>
          <w:rStyle w:val="SpecialStringTok"/>
        </w:rPr>
        <w:t xml:space="preserve">_psd=</w:t>
      </w:r>
      <w:r>
        <w:rPr>
          <w:rStyle w:val="SpecialCharTok"/>
        </w:rPr>
        <w:t xml:space="preserve">{</w:t>
      </w:r>
      <w:r>
        <w:rPr>
          <w:rStyle w:val="NormalTok"/>
        </w:rPr>
        <w:t xml:space="preserve">method</w:t>
      </w:r>
      <w:r>
        <w:rPr>
          <w:rStyle w:val="SpecialCharTok"/>
        </w:rPr>
        <w:t xml:space="preserve">}</w:t>
      </w:r>
      <w:r>
        <w:rPr>
          <w:rStyle w:val="SpecialStringTok"/>
        </w:rPr>
        <w:t xml:space="preserve">.txt"</w:t>
      </w:r>
      <w:r>
        <w:rPr>
          <w:rStyle w:val="NormalTok"/>
        </w:rPr>
        <w:t xml:space="preserve">, SpEn)</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label_spen </w:t>
      </w:r>
      <w:r>
        <w:rPr>
          <w:rStyle w:val="OperatorTok"/>
        </w:rPr>
        <w:t xml:space="preserve">=</w:t>
      </w:r>
      <w:r>
        <w:rPr>
          <w:rStyle w:val="NormalTok"/>
        </w:rPr>
        <w:t xml:space="preserve"> </w:t>
      </w:r>
      <w:r>
        <w:rPr>
          <w:rStyle w:val="VerbatimStringTok"/>
        </w:rPr>
        <w:t xml:space="preserve">fr'$SpEn$'</w:t>
      </w:r>
      <w:r>
        <w:br/>
      </w:r>
      <w:r>
        <w:br/>
      </w:r>
      <w:r>
        <w:rPr>
          <w:rStyle w:val="NormalTok"/>
        </w:rPr>
        <w:t xml:space="preserve">file_name_spen </w:t>
      </w:r>
      <w:r>
        <w:rPr>
          <w:rStyle w:val="OperatorTok"/>
        </w:rPr>
        <w:t xml:space="preserve">=</w:t>
      </w:r>
      <w:r>
        <w:rPr>
          <w:rStyle w:val="NormalTok"/>
        </w:rPr>
        <w:t xml:space="preserve"> </w:t>
      </w:r>
      <w:r>
        <w:rPr>
          <w:rStyle w:val="SpecialStringTok"/>
        </w:rPr>
        <w:t xml:space="preserve">f"SpEn_symbol=</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CharTok"/>
        </w:rPr>
        <w:t xml:space="preserve">\</w:t>
      </w:r>
      <w:r>
        <w:br/>
      </w:r>
      <w:r>
        <w:rPr>
          <w:rStyle w:val="SpecialStringTok"/>
        </w:rPr>
        <w:t xml:space="preserve">                   series_type=</w:t>
      </w:r>
      <w:r>
        <w:rPr>
          <w:rStyle w:val="SpecialCharTok"/>
        </w:rPr>
        <w:t xml:space="preserve">{</w:t>
      </w:r>
      <w:r>
        <w:rPr>
          <w:rStyle w:val="NormalTok"/>
        </w:rPr>
        <w:t xml:space="preserve">ret_type</w:t>
      </w:r>
      <w:r>
        <w:rPr>
          <w:rStyle w:val="SpecialCharTok"/>
        </w:rPr>
        <w:t xml:space="preserve">}</w:t>
      </w:r>
      <w:r>
        <w:rPr>
          <w:rStyle w:val="SpecialStringTok"/>
        </w:rPr>
        <w:t xml:space="preserve">_bins=</w:t>
      </w:r>
      <w:r>
        <w:rPr>
          <w:rStyle w:val="SpecialCharTok"/>
        </w:rPr>
        <w:t xml:space="preserve">{</w:t>
      </w:r>
      <w:r>
        <w:rPr>
          <w:rStyle w:val="NormalTok"/>
        </w:rPr>
        <w:t xml:space="preserve">num_bins</w:t>
      </w:r>
      <w:r>
        <w:rPr>
          <w:rStyle w:val="SpecialCharTok"/>
        </w:rPr>
        <w:t xml:space="preserve">}</w:t>
      </w:r>
      <w:r>
        <w:rPr>
          <w:rStyle w:val="SpecialStringTok"/>
        </w:rPr>
        <w:t xml:space="preserve">_psd=</w:t>
      </w:r>
      <w:r>
        <w:rPr>
          <w:rStyle w:val="SpecialCharTok"/>
        </w:rPr>
        <w:t xml:space="preserve">{</w:t>
      </w:r>
      <w:r>
        <w:rPr>
          <w:rStyle w:val="NormalTok"/>
        </w:rPr>
        <w:t xml:space="preserve">method</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SpEn, </w:t>
      </w:r>
      <w:r>
        <w:br/>
      </w:r>
      <w:r>
        <w:rPr>
          <w:rStyle w:val="NormalTok"/>
        </w:rPr>
        <w:t xml:space="preserve">          ylabel, </w:t>
      </w:r>
      <w:r>
        <w:br/>
      </w:r>
      <w:r>
        <w:rPr>
          <w:rStyle w:val="NormalTok"/>
        </w:rPr>
        <w:t xml:space="preserve">          label_spen,</w:t>
      </w:r>
      <w:r>
        <w:br/>
      </w:r>
      <w:r>
        <w:rPr>
          <w:rStyle w:val="NormalTok"/>
        </w:rPr>
        <w:t xml:space="preserve">          xlabel,</w:t>
      </w:r>
      <w:r>
        <w:br/>
      </w:r>
      <w:r>
        <w:rPr>
          <w:rStyle w:val="NormalTok"/>
        </w:rPr>
        <w:t xml:space="preserve">          file_name_spen,</w:t>
      </w:r>
      <w:r>
        <w:br/>
      </w:r>
      <w:r>
        <w:rPr>
          <w:rStyle w:val="NormalTok"/>
        </w:rPr>
        <w:t xml:space="preserve">          clr</w:t>
      </w:r>
      <w:r>
        <w:rPr>
          <w:rStyle w:val="OperatorTok"/>
        </w:rPr>
        <w:t xml:space="preserve">=</w:t>
      </w:r>
      <w:r>
        <w:rPr>
          <w:rStyle w:val="StringTok"/>
        </w:rPr>
        <w:t xml:space="preserve">'deeppink'</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498" w:name="fig-n225-wind-spen"/>
          <w:p>
            <w:pPr>
              <w:pStyle w:val="Compact"/>
              <w:jc w:val="center"/>
            </w:pPr>
            <w:r>
              <w:drawing>
                <wp:inline>
                  <wp:extent cx="5334000" cy="3729686"/>
                  <wp:effectExtent b="0" l="0" r="0" t="0"/>
                  <wp:docPr descr="" title="" id="496" name="Picture"/>
                  <a:graphic>
                    <a:graphicData uri="http://schemas.openxmlformats.org/drawingml/2006/picture">
                      <pic:pic>
                        <pic:nvPicPr>
                          <pic:cNvPr descr="lab_5_files/figure-docx/fig-n225-wind-spen-output-1.png" id="497" name="Picture"/>
                          <pic:cNvPicPr>
                            <a:picLocks noChangeArrowheads="1" noChangeAspect="1"/>
                          </pic:cNvPicPr>
                        </pic:nvPicPr>
                        <pic:blipFill>
                          <a:blip r:embed="rId495"/>
                          <a:stretch>
                            <a:fillRect/>
                          </a:stretch>
                        </pic:blipFill>
                        <pic:spPr bwMode="auto">
                          <a:xfrm>
                            <a:off x="0" y="0"/>
                            <a:ext cx="5334000" cy="3729686"/>
                          </a:xfrm>
                          <a:prstGeom prst="rect">
                            <a:avLst/>
                          </a:prstGeom>
                          <a:noFill/>
                          <a:ln w="9525">
                            <a:noFill/>
                            <a:headEnd/>
                            <a:tailEnd/>
                          </a:ln>
                        </pic:spPr>
                      </pic:pic>
                    </a:graphicData>
                  </a:graphic>
                </wp:inline>
              </w:drawing>
            </w:r>
          </w:p>
          <w:p>
            <w:pPr>
              <w:jc w:val="center"/>
            </w:pPr>
            <w:pPr>
              <w:jc w:val="start"/>
              <w:spacing w:before="200"/>
              <w:pStyle w:val="ImageCaption"/>
            </w:pPr>
            <w:r>
              <w:t xml:space="preserve">Рис. 5.8: Динаміка фондового індексу N225 та спектральної ентропії</w:t>
            </w:r>
          </w:p>
          <w:bookmarkEnd w:id="498"/>
        </w:tc>
      </w:tr>
    </w:tbl>
    <w:p>
      <w:pPr>
        <w:pStyle w:val="BodyText"/>
      </w:pPr>
      <w:r>
        <w:t xml:space="preserve">З</w:t>
      </w:r>
      <w:r>
        <w:t xml:space="preserve"> </w:t>
      </w:r>
      <w:hyperlink w:anchor="fig-n225-wind-spen">
        <w:r>
          <w:rPr>
            <w:rStyle w:val="Hyperlink"/>
          </w:rPr>
          <w:t xml:space="preserve">Рис. 5.8</w:t>
        </w:r>
      </w:hyperlink>
      <w:r>
        <w:t xml:space="preserve"> </w:t>
      </w:r>
      <w:r>
        <w:t xml:space="preserve">видно, що спектральна ентропія починає падати в передкризовий період, що говорить про зміщення спектра потужності в конкретну область частот. Це вказує на періодизацію динаміки ринку, що у свою чергу вказує на зростання кореляцій і трендостійкості ринку.</w:t>
      </w:r>
    </w:p>
    <w:bookmarkEnd w:id="499"/>
    <w:bookmarkEnd w:id="500"/>
    <w:bookmarkStart w:id="501" w:name="висновок-4"/>
    <w:p>
      <w:pPr>
        <w:pStyle w:val="Heading2"/>
      </w:pPr>
      <w:r>
        <w:t xml:space="preserve">5.3 Висновок</w:t>
      </w:r>
    </w:p>
    <w:p>
      <w:pPr>
        <w:pStyle w:val="FirstParagraph"/>
      </w:pPr>
      <w:r>
        <w:t xml:space="preserve">На прикладі ентропійних мір складності перевірено гіпотезу про зв’язок мір складності та кризових явищ, висунуту на основі теорії складних систем. У рамках алгоритму ковзного вікна за набором ентропійних показників було показано, що фінансові крахи характеризуються зміною складності: у передкризовий період, як правило, ми можемо спостерігати упорядкування системи, а в кризовий та післякризовий періоди зростання хаотичності. Порівняння ентропійних характеристик відкриває можливість передчасної ідентифікації та попередження ня кризових явищ у системах різної природи та складності.</w:t>
      </w:r>
    </w:p>
    <w:p>
      <w:pPr>
        <w:pStyle w:val="BodyText"/>
      </w:pPr>
      <w:r>
        <w:t xml:space="preserve">Таким чином, представлені індикатори-передвісники кризових явищ, теоретично, дозволяють обійти потребу в значних обчислювальних ресурсах і досить дискусійних методів прогнозування цінових коливань і їх трендів.</w:t>
      </w:r>
    </w:p>
    <w:bookmarkEnd w:id="501"/>
    <w:bookmarkStart w:id="502" w:name="завдання-для-самостійної-роботи-4"/>
    <w:p>
      <w:pPr>
        <w:pStyle w:val="Heading2"/>
      </w:pPr>
      <w:r>
        <w:t xml:space="preserve">5.4 Завдання для самостійної роботи</w:t>
      </w:r>
    </w:p>
    <w:p>
      <w:pPr>
        <w:numPr>
          <w:ilvl w:val="0"/>
          <w:numId w:val="1053"/>
        </w:numPr>
        <w:pStyle w:val="Compact"/>
      </w:pPr>
      <w:r>
        <w:t xml:space="preserve">Проведіть порівняльний аналіз ентропійних показників для тестових часових рядів</w:t>
      </w:r>
    </w:p>
    <w:p>
      <w:pPr>
        <w:numPr>
          <w:ilvl w:val="0"/>
          <w:numId w:val="1053"/>
        </w:numPr>
        <w:pStyle w:val="Compact"/>
      </w:pPr>
      <w:r>
        <w:t xml:space="preserve">Побудуйте часові ряди, які у визначених точках характеризуються кризами і покажіть, чи є (і які саме) ентропійні міри індикаторами, або передвісниками кризових явищ</w:t>
      </w:r>
    </w:p>
    <w:p>
      <w:pPr>
        <w:numPr>
          <w:ilvl w:val="0"/>
          <w:numId w:val="1053"/>
        </w:numPr>
        <w:pStyle w:val="Compact"/>
      </w:pPr>
      <w:r>
        <w:t xml:space="preserve">Зробіть загальні висновки і оформіть звіт</w:t>
      </w:r>
    </w:p>
    <w:bookmarkEnd w:id="502"/>
    <w:bookmarkEnd w:id="503"/>
    <w:bookmarkStart w:id="635" w:name="sec-monofrac-title"/>
    <w:p>
      <w:pPr>
        <w:pStyle w:val="Heading1"/>
      </w:pPr>
      <w:r>
        <w:t xml:space="preserve">6. Лабораторна робота № 6</w:t>
      </w:r>
    </w:p>
    <w:p>
      <w:pPr>
        <w:pStyle w:val="FirstParagraph"/>
      </w:pPr>
      <w:r>
        <w:rPr>
          <w:bCs/>
          <w:b/>
        </w:rPr>
        <w:t xml:space="preserve">Тема.</w:t>
      </w:r>
      <w:r>
        <w:t xml:space="preserve"> </w:t>
      </w:r>
      <w:r>
        <w:t xml:space="preserve">Фрактальний аналіз складних систем</w:t>
      </w:r>
    </w:p>
    <w:p>
      <w:pPr>
        <w:pStyle w:val="BodyText"/>
      </w:pPr>
      <w:r>
        <w:rPr>
          <w:bCs/>
          <w:b/>
        </w:rPr>
        <w:t xml:space="preserve">Мета.</w:t>
      </w:r>
      <w:r>
        <w:t xml:space="preserve"> </w:t>
      </w:r>
      <w:r>
        <w:t xml:space="preserve">Навчитися використовувати методи монофрактального аналізу для дослідження нелінійних характеристик складних систем</w:t>
      </w:r>
    </w:p>
    <w:bookmarkStart w:id="530" w:name="теоретичні-відомості-5"/>
    <w:p>
      <w:pPr>
        <w:pStyle w:val="Heading2"/>
      </w:pPr>
      <w:r>
        <w:t xml:space="preserve">6.1 Теоретичні відомості</w:t>
      </w:r>
    </w:p>
    <w:bookmarkStart w:id="504" w:name="визначення-фрактала"/>
    <w:p>
      <w:pPr>
        <w:pStyle w:val="Heading3"/>
      </w:pPr>
      <w:r>
        <w:t xml:space="preserve">6.1.1 Визначення фрактала</w:t>
      </w:r>
    </w:p>
    <w:p>
      <w:pPr>
        <w:pStyle w:val="FirstParagraph"/>
      </w:pPr>
      <w:r>
        <w:rPr>
          <w:bCs/>
          <w:b/>
        </w:rPr>
        <w:t xml:space="preserve">Фракталами</w:t>
      </w:r>
      <w:r>
        <w:t xml:space="preserve"> </w:t>
      </w:r>
      <w:r>
        <w:t xml:space="preserve">(fractals) називають геометричні об’єкти: лінії, поверхні, просторові тіла, що мають сильно шорстку поверхню або форму і характеризуються властивістю</w:t>
      </w:r>
      <w:r>
        <w:t xml:space="preserve"> </w:t>
      </w:r>
      <w:r>
        <w:rPr>
          <w:iCs/>
          <w:i/>
        </w:rPr>
        <w:t xml:space="preserve">самоподібності</w:t>
      </w:r>
      <w:r>
        <w:t xml:space="preserve"> </w:t>
      </w:r>
      <w:r>
        <w:t xml:space="preserve"> [67–69]</w:t>
      </w:r>
      <w:r>
        <w:t xml:space="preserve">. Слово фрактал походить від латинського слова</w:t>
      </w:r>
      <w:r>
        <w:t xml:space="preserve"> </w:t>
      </w:r>
      <w:r>
        <w:rPr>
          <w:iCs/>
          <w:i/>
        </w:rPr>
        <w:t xml:space="preserve">fractus</w:t>
      </w:r>
      <w:r>
        <w:t xml:space="preserve"> </w:t>
      </w:r>
      <w:r>
        <w:t xml:space="preserve">і перекладається як дробовий, ламаний. Самоподібність як основна характеристика фрактала означає, що він більш-менш однорідно змінюється в широкому діапазоні масштабів. Так, при збільшенні маленькі фрагменти фрактала стають дуже схожими на великі. В ідеальному випадку така самопподібність призводить до того, що фрактальний об’єкт виявляється інваріантним щодо розтягувань, тобто йому, як кажуть, притаманна дилатаційна симетрія. Вона передбачає незмінність основних геометричних особливостей фрактала при зміні масштабу.</w:t>
      </w:r>
    </w:p>
    <w:p>
      <w:pPr>
        <w:pStyle w:val="BodyText"/>
      </w:pPr>
      <w:r>
        <w:t xml:space="preserve">Очевидно, що фрактальні об’єкти реального світу не є нескінченно самоподібними й існує мінімальний масштаб</w:t>
      </w:r>
      <w:r>
        <w:t xml:space="preserve"> </w:t>
      </w:r>
      <m:oMath>
        <m:sSub>
          <m:e>
            <m:r>
              <m:t>l</m:t>
            </m:r>
          </m:e>
          <m:sub>
            <m:r>
              <m:t>m</m:t>
            </m:r>
            <m:r>
              <m:t>i</m:t>
            </m:r>
            <m:r>
              <m:t>n</m:t>
            </m:r>
          </m:sub>
        </m:sSub>
      </m:oMath>
      <w:r>
        <w:t xml:space="preserve">, такий, що на масштабі</w:t>
      </w:r>
      <w:r>
        <w:t xml:space="preserve"> </w:t>
      </w:r>
      <m:oMath>
        <m:r>
          <m:t>l</m:t>
        </m:r>
        <m:r>
          <m:rPr>
            <m:sty m:val="p"/>
          </m:rPr>
          <m:t>≈</m:t>
        </m:r>
        <m:sSub>
          <m:e>
            <m:r>
              <m:t>l</m:t>
            </m:r>
          </m:e>
          <m:sub>
            <m:r>
              <m:t>m</m:t>
            </m:r>
            <m:r>
              <m:t>i</m:t>
            </m:r>
            <m:r>
              <m:t>n</m:t>
            </m:r>
          </m:sub>
        </m:sSub>
      </m:oMath>
      <w:r>
        <w:t xml:space="preserve"> </w:t>
      </w:r>
      <w:r>
        <w:t xml:space="preserve">властивість самоподібності зникає. Окрім цього, на достатньо великих масштабах довжин</w:t>
      </w:r>
      <w:r>
        <w:t xml:space="preserve"> </w:t>
      </w:r>
      <m:oMath>
        <m:r>
          <m:t>l</m:t>
        </m:r>
        <m:r>
          <m:rPr>
            <m:sty m:val="p"/>
          </m:rPr>
          <m:t>&gt;</m:t>
        </m:r>
        <m:sSub>
          <m:e>
            <m:r>
              <m:t>l</m:t>
            </m:r>
          </m:e>
          <m:sub>
            <m:r>
              <m:t>m</m:t>
            </m:r>
            <m:r>
              <m:t>a</m:t>
            </m:r>
            <m:r>
              <m:t>x</m:t>
            </m:r>
          </m:sub>
        </m:sSub>
      </m:oMath>
      <w:r>
        <w:t xml:space="preserve">, де</w:t>
      </w:r>
      <w:r>
        <w:t xml:space="preserve"> </w:t>
      </w:r>
      <m:oMath>
        <m:sSub>
          <m:e>
            <m:r>
              <m:t>l</m:t>
            </m:r>
          </m:e>
          <m:sub>
            <m:r>
              <m:t>m</m:t>
            </m:r>
            <m:r>
              <m:t>a</m:t>
            </m:r>
            <m:r>
              <m:t>x</m:t>
            </m:r>
          </m:sub>
        </m:sSub>
      </m:oMath>
      <w:r>
        <w:t xml:space="preserve"> </w:t>
      </w:r>
      <w:r>
        <w:t xml:space="preserve">— характерний геометричний розмір об’єктів, ця властивість самоподібності також порушується. Тому властивості природніх фракталів розглядаються лише на масштабах</w:t>
      </w:r>
      <w:r>
        <w:t xml:space="preserve"> </w:t>
      </w:r>
      <m:oMath>
        <m:r>
          <m:t>l</m:t>
        </m:r>
      </m:oMath>
      <w:r>
        <w:t xml:space="preserve">, що задовільняють відношення</w:t>
      </w:r>
      <w:r>
        <w:t xml:space="preserve"> </w:t>
      </w:r>
      <m:oMath>
        <m:sSub>
          <m:e>
            <m:r>
              <m:t>l</m:t>
            </m:r>
          </m:e>
          <m:sub>
            <m:r>
              <m:t>m</m:t>
            </m:r>
            <m:r>
              <m:t>i</m:t>
            </m:r>
            <m:r>
              <m:t>n</m:t>
            </m:r>
          </m:sub>
        </m:sSub>
        <m:r>
          <m:rPr>
            <m:sty m:val="p"/>
          </m:rPr>
          <m:t>≪</m:t>
        </m:r>
        <m:r>
          <m:t>l</m:t>
        </m:r>
        <m:r>
          <m:rPr>
            <m:sty m:val="p"/>
          </m:rPr>
          <m:t>≪</m:t>
        </m:r>
        <m:sSub>
          <m:e>
            <m:r>
              <m:t>l</m:t>
            </m:r>
          </m:e>
          <m:sub>
            <m:r>
              <m:t>m</m:t>
            </m:r>
            <m:r>
              <m:t>a</m:t>
            </m:r>
            <m:r>
              <m:t>x</m:t>
            </m:r>
          </m:sub>
        </m:sSub>
      </m:oMath>
      <w:r>
        <w:t xml:space="preserve">. Такі обмеження природні, оскільки, коли ми приводимо в якості прикладу фракталу — ламану, негладку траєкторію броунівської частинки, то ми розуміємо, що цей образ представляє очевидну ідеалізацію. Справа в тому, що на малих масштабах приховується граничність маси і розмірів броунівської частинки, а також скінченність часу зіткнення. При врахуванні цих обставин траєкторія броунівської частинки починає представляти гладку криву.</w:t>
      </w:r>
    </w:p>
    <w:p>
      <w:pPr>
        <w:pStyle w:val="BodyText"/>
      </w:pPr>
      <w:r>
        <w:t xml:space="preserve">Варто зазначити, що властивість точної самоподібності характерна лише для</w:t>
      </w:r>
      <w:r>
        <w:t xml:space="preserve"> </w:t>
      </w:r>
      <w:r>
        <w:rPr>
          <w:bCs/>
          <w:b/>
        </w:rPr>
        <w:t xml:space="preserve">регулярних фракталів</w:t>
      </w:r>
      <w:r>
        <w:t xml:space="preserve">. Якщо замість детермінованого способу побудови включити в алгоритм їхнього створення деякий елемент випадковості (як це буває, наприклад, у багатьох процесах диференційованого зростання кластерів, електричному пробої тощо), то виникають так звані</w:t>
      </w:r>
      <w:r>
        <w:t xml:space="preserve"> </w:t>
      </w:r>
      <w:r>
        <w:rPr>
          <w:bCs/>
          <w:b/>
        </w:rPr>
        <w:t xml:space="preserve">випадкові фрактали</w:t>
      </w:r>
      <w:r>
        <w:t xml:space="preserve">. Основна їхня відмінність від регулярних полягає в тому, що властивості самоподібності є справедливими тільки після відповідного усереднення за всіма статистично незалежними реалізаціями об’єкта. При цьому збільшена частина фрактала не точно ідентична вихідному фрагменту, проте їхні статистичні характеристики збігаються.</w:t>
      </w:r>
    </w:p>
    <w:bookmarkEnd w:id="504"/>
    <w:bookmarkStart w:id="510" w:name="довжина-берегової-лінії"/>
    <w:p>
      <w:pPr>
        <w:pStyle w:val="Heading3"/>
      </w:pPr>
      <w:r>
        <w:t xml:space="preserve">6.1.2 Довжина берегової лінії</w:t>
      </w:r>
    </w:p>
    <w:p>
      <w:pPr>
        <w:pStyle w:val="FirstParagraph"/>
      </w:pPr>
      <w:r>
        <w:t xml:space="preserve">Першочергово поняття фрактала у фізиці виникло у зв’язку із завданням про визначення довжини берегової лінії. Під час її вимірювання за наявною картою місцевості з’ясувалася цікава деталь — чим більш великомасштабна карта береться, тим довшою виявляється ця берегова лінія</w:t>
      </w:r>
      <w:r>
        <w:t xml:space="preserve"> </w:t>
      </w:r>
      <w:r>
        <w:t xml:space="preserve"> [70–73]</w:t>
      </w:r>
      <w:r>
        <w:t xml:space="preserve">. Нехай, наприклад, відстань по прямій між розсташованими на береговій лінії точками А та В дорівнює R (див.</w:t>
      </w:r>
      <w:r>
        <w:t xml:space="preserve"> </w:t>
      </w:r>
      <w:hyperlink w:anchor="fig-costline">
        <w:r>
          <w:rPr>
            <w:rStyle w:val="Hyperlink"/>
          </w:rPr>
          <w:t xml:space="preserve">Рис. 6.1</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508" w:name="fig-costline"/>
          <w:p>
            <w:pPr>
              <w:pStyle w:val="Compact"/>
              <w:jc w:val="center"/>
            </w:pPr>
            <w:r>
              <w:drawing>
                <wp:inline>
                  <wp:extent cx="5334000" cy="1879169"/>
                  <wp:effectExtent b="0" l="0" r="0" t="0"/>
                  <wp:docPr descr="" title="" id="506" name="Picture"/>
                  <a:graphic>
                    <a:graphicData uri="http://schemas.openxmlformats.org/drawingml/2006/picture">
                      <pic:pic>
                        <pic:nvPicPr>
                          <pic:cNvPr descr="Images\lab_6\costline.jpg" id="507" name="Picture"/>
                          <pic:cNvPicPr>
                            <a:picLocks noChangeArrowheads="1" noChangeAspect="1"/>
                          </pic:cNvPicPr>
                        </pic:nvPicPr>
                        <pic:blipFill>
                          <a:blip r:embed="rId505"/>
                          <a:stretch>
                            <a:fillRect/>
                          </a:stretch>
                        </pic:blipFill>
                        <pic:spPr bwMode="auto">
                          <a:xfrm>
                            <a:off x="0" y="0"/>
                            <a:ext cx="5334000" cy="1879169"/>
                          </a:xfrm>
                          <a:prstGeom prst="rect">
                            <a:avLst/>
                          </a:prstGeom>
                          <a:noFill/>
                          <a:ln w="9525">
                            <a:noFill/>
                            <a:headEnd/>
                            <a:tailEnd/>
                          </a:ln>
                        </pic:spPr>
                      </pic:pic>
                    </a:graphicData>
                  </a:graphic>
                </wp:inline>
              </w:drawing>
            </w:r>
          </w:p>
          <w:p>
            <w:pPr>
              <w:jc w:val="center"/>
            </w:pPr>
            <w:pPr>
              <w:jc w:val="start"/>
              <w:spacing w:before="200"/>
              <w:pStyle w:val="ImageCaption"/>
            </w:pPr>
            <w:r>
              <w:t xml:space="preserve">Рис. 6.1: Визначення довжини берегової лінії між точками А та В</w:t>
            </w:r>
            <w:r>
              <w:t xml:space="preserve"> </w:t>
            </w:r>
            <w:r>
              <w:t xml:space="preserve"> [74]</w:t>
            </w:r>
          </w:p>
          <w:bookmarkEnd w:id="508"/>
        </w:tc>
      </w:tr>
    </w:tbl>
    <w:p>
      <w:pPr>
        <w:pStyle w:val="BodyText"/>
      </w:pPr>
      <w:r>
        <w:t xml:space="preserve">Тоді, щоб виміряти довжину берегової лінії між цима точками, ми розташуємо по берегу жорстко пов’язані один з одним вузол так, що відстань між сусідніми вузлами дорівнювала б, наприклад,</w:t>
      </w:r>
      <w:r>
        <w:t xml:space="preserve"> </w:t>
      </w:r>
      <m:oMath>
        <m:r>
          <m:t>l</m:t>
        </m:r>
        <m:r>
          <m:rPr>
            <m:sty m:val="p"/>
          </m:rPr>
          <m:t>=</m:t>
        </m:r>
        <m:r>
          <m:t>10</m:t>
        </m:r>
      </m:oMath>
      <w:r>
        <w:t xml:space="preserve"> </w:t>
      </w:r>
      <w:r>
        <w:t xml:space="preserve">км. Довжину берегової лінії в кілометрах між точками А і В ми приймемо тоді рівною числу вузлів мінус 1, помноженому на 10. Наступне вимірювання цієї довжини ми зробимо так само, але відстань між сусідніми вузлами зробимо вже рівною</w:t>
      </w:r>
      <w:r>
        <w:t xml:space="preserve"> </w:t>
      </w:r>
      <m:oMath>
        <m:r>
          <m:t>l</m:t>
        </m:r>
        <m:r>
          <m:rPr>
            <m:sty m:val="p"/>
          </m:rPr>
          <m:t>=</m:t>
        </m:r>
        <m:r>
          <m:t>1</m:t>
        </m:r>
      </m:oMath>
      <w:r>
        <w:t xml:space="preserve"> </w:t>
      </w:r>
      <w:r>
        <w:t xml:space="preserve">км.</w:t>
      </w:r>
    </w:p>
    <w:p>
      <w:pPr>
        <w:pStyle w:val="BodyText"/>
      </w:pPr>
      <w:r>
        <w:t xml:space="preserve">Виявляється, що результат цих вимірювань буде різним. При зменшенні масштабу</w:t>
      </w:r>
      <w:r>
        <w:t xml:space="preserve"> </w:t>
      </w:r>
      <m:oMath>
        <m:r>
          <m:t>l</m:t>
        </m:r>
      </m:oMath>
      <w:r>
        <w:t xml:space="preserve"> </w:t>
      </w:r>
      <w:r>
        <w:t xml:space="preserve">ми отримуватимемо все більші й більші значення довжини. На відміну від гладкої кривої, лінія морського узбережжя виявляється найчастіше настільки порізаною (аж до найменших масштабів), що зі зменшенням довжини ланки</w:t>
      </w:r>
      <w:r>
        <w:t xml:space="preserve"> </w:t>
      </w:r>
      <m:oMath>
        <m:r>
          <m:t>l</m:t>
        </m:r>
      </m:oMath>
      <w:r>
        <w:t xml:space="preserve"> </w:t>
      </w:r>
      <w:r>
        <w:t xml:space="preserve">величина</w:t>
      </w:r>
      <w:r>
        <w:t xml:space="preserve"> </w:t>
      </w:r>
      <m:oMath>
        <m:r>
          <m:t>L</m:t>
        </m:r>
      </m:oMath>
      <w:r>
        <w:t xml:space="preserve"> </w:t>
      </w:r>
      <w:r>
        <w:t xml:space="preserve">— довжина берегової лінії — не прагне до кінцевого межі, а збільшується за степеневим законом</w:t>
      </w:r>
    </w:p>
    <w:p>
      <w:pPr>
        <w:pStyle w:val="BodyText"/>
      </w:pPr>
      <w:bookmarkStart w:id="509" w:name="eq-6-1"/>
      <m:oMathPara>
        <m:oMathParaPr>
          <m:jc m:val="center"/>
        </m:oMathParaPr>
        <m:oMath>
          <m:r>
            <m:t>L</m:t>
          </m:r>
          <m:r>
            <m:rPr>
              <m:sty m:val="p"/>
            </m:rPr>
            <m:t>≈</m:t>
          </m:r>
          <m:r>
            <m:t>l</m:t>
          </m:r>
          <m:sSup>
            <m:e>
              <m:d>
                <m:dPr>
                  <m:begChr m:val="("/>
                  <m:endChr m:val=")"/>
                  <m:sepChr m:val=""/>
                  <m:grow/>
                </m:dPr>
                <m:e>
                  <m:r>
                    <m:t>R</m:t>
                  </m:r>
                  <m:r>
                    <m:rPr>
                      <m:sty m:val="p"/>
                    </m:rPr>
                    <m:t>/</m:t>
                  </m:r>
                  <m:r>
                    <m:t>l</m:t>
                  </m:r>
                </m:e>
              </m:d>
            </m:e>
            <m:sup>
              <m:r>
                <m:t>D</m:t>
              </m:r>
            </m:sup>
          </m:sSup>
          <m:r>
            <m:rPr>
              <m:sty m:val="p"/>
            </m:rPr>
            <m:t>,</m:t>
          </m:r>
          <m:r>
            <m:t>  </m:t>
          </m:r>
          <m:d>
            <m:dPr>
              <m:begChr m:val="("/>
              <m:endChr m:val=")"/>
              <m:sepChr m:val=""/>
              <m:grow/>
            </m:dPr>
            <m:e>
              <m:r>
                <m:t>6.1</m:t>
              </m:r>
            </m:e>
          </m:d>
        </m:oMath>
      </m:oMathPara>
      <w:bookmarkEnd w:id="509"/>
    </w:p>
    <w:p>
      <w:pPr>
        <w:pStyle w:val="FirstParagraph"/>
      </w:pPr>
      <w:r>
        <w:t xml:space="preserve">а</w:t>
      </w:r>
      <w:r>
        <w:t xml:space="preserve"> </w:t>
      </w:r>
      <m:oMath>
        <m:r>
          <m:t>D</m:t>
        </m:r>
        <m:r>
          <m:rPr>
            <m:sty m:val="p"/>
          </m:rPr>
          <m:t>&gt;</m:t>
        </m:r>
        <m:r>
          <m:t>1</m:t>
        </m:r>
      </m:oMath>
      <w:r>
        <w:t xml:space="preserve"> </w:t>
      </w:r>
      <w:r>
        <w:t xml:space="preserve">— деякий степеневий показник, котрий іменується</w:t>
      </w:r>
      <w:r>
        <w:t xml:space="preserve"> </w:t>
      </w:r>
      <w:r>
        <w:rPr>
          <w:bCs/>
          <w:b/>
        </w:rPr>
        <w:t xml:space="preserve">фрактальною розмірністю</w:t>
      </w:r>
      <w:r>
        <w:t xml:space="preserve"> </w:t>
      </w:r>
      <w:r>
        <w:t xml:space="preserve">(fractal dimension) берегової лінії</w:t>
      </w:r>
      <w:r>
        <w:t xml:space="preserve"> </w:t>
      </w:r>
      <w:r>
        <w:t xml:space="preserve"> [73]</w:t>
      </w:r>
      <w:r>
        <w:t xml:space="preserve">. Чим більше значення</w:t>
      </w:r>
      <w:r>
        <w:t xml:space="preserve"> </w:t>
      </w:r>
      <m:oMath>
        <m:r>
          <m:t>D</m:t>
        </m:r>
      </m:oMath>
      <w:r>
        <w:t xml:space="preserve">, тим більш ломаною або деталізованою представляється ця берегова лінія. Походження залежності (</w:t>
      </w:r>
      <w:hyperlink w:anchor="eq-6-1">
        <w:r>
          <w:rPr>
            <w:rStyle w:val="Hyperlink"/>
          </w:rPr>
          <w:t xml:space="preserve">6.1</w:t>
        </w:r>
      </w:hyperlink>
      <w:r>
        <w:t xml:space="preserve">) має бути інтуїтивно зрозумілим: чим менший масштаб ми використовуємо, тим меньші деталі узбережжя будуть враховані і тим менший вклад вони внесуть у вимірювану довжину. Навпаки, збільшуючи масштаб, ми</w:t>
      </w:r>
      <w:r>
        <w:t xml:space="preserve"> </w:t>
      </w:r>
      <w:r>
        <w:t xml:space="preserve">“</w:t>
      </w:r>
      <w:r>
        <w:t xml:space="preserve">розгортаємо</w:t>
      </w:r>
      <w:r>
        <w:t xml:space="preserve">”</w:t>
      </w:r>
      <w:r>
        <w:t xml:space="preserve"> </w:t>
      </w:r>
      <w:r>
        <w:t xml:space="preserve">узбережжя, зменшуючи довжину</w:t>
      </w:r>
      <w:r>
        <w:t xml:space="preserve"> </w:t>
      </w:r>
      <m:oMath>
        <m:r>
          <m:t>L</m:t>
        </m:r>
      </m:oMath>
      <w:r>
        <w:t xml:space="preserve">.</w:t>
      </w:r>
    </w:p>
    <w:p>
      <w:pPr>
        <w:pStyle w:val="BodyText"/>
      </w:pPr>
      <w:r>
        <w:t xml:space="preserve">Таким чином, ми бачимо, що для визначення довжини берегової лінії</w:t>
      </w:r>
      <w:r>
        <w:t xml:space="preserve"> </w:t>
      </w:r>
      <m:oMath>
        <m:r>
          <m:t>L</m:t>
        </m:r>
      </m:oMath>
      <w:r>
        <w:t xml:space="preserve"> </w:t>
      </w:r>
      <w:r>
        <w:t xml:space="preserve">за допомогою жорсткого масштабу</w:t>
      </w:r>
      <w:r>
        <w:t xml:space="preserve"> </w:t>
      </w:r>
      <m:oMath>
        <m:r>
          <m:t>l</m:t>
        </m:r>
      </m:oMath>
      <w:r>
        <w:t xml:space="preserve">, необхідно зробити</w:t>
      </w:r>
      <w:r>
        <w:t xml:space="preserve"> </w:t>
      </w:r>
      <m:oMath>
        <m:r>
          <m:t>N</m:t>
        </m:r>
        <m:r>
          <m:rPr>
            <m:sty m:val="p"/>
          </m:rPr>
          <m:t>=</m:t>
        </m:r>
        <m:r>
          <m:t>L</m:t>
        </m:r>
        <m:r>
          <m:rPr>
            <m:sty m:val="p"/>
          </m:rPr>
          <m:t>/</m:t>
        </m:r>
        <m:r>
          <m:t>l</m:t>
        </m:r>
      </m:oMath>
      <w:r>
        <w:t xml:space="preserve"> </w:t>
      </w:r>
      <w:r>
        <w:t xml:space="preserve">кроків, причому величина</w:t>
      </w:r>
      <w:r>
        <w:t xml:space="preserve"> </w:t>
      </w:r>
      <m:oMath>
        <m:r>
          <m:t>L</m:t>
        </m:r>
      </m:oMath>
      <w:r>
        <w:t xml:space="preserve"> </w:t>
      </w:r>
      <w:r>
        <w:t xml:space="preserve">змінюється з</w:t>
      </w:r>
      <w:r>
        <w:t xml:space="preserve"> </w:t>
      </w:r>
      <m:oMath>
        <m:r>
          <m:t>l</m:t>
        </m:r>
      </m:oMath>
      <w:r>
        <w:t xml:space="preserve"> </w:t>
      </w:r>
      <w:r>
        <w:t xml:space="preserve">так, що</w:t>
      </w:r>
      <w:r>
        <w:t xml:space="preserve"> </w:t>
      </w:r>
      <m:oMath>
        <m:r>
          <m:t>N</m:t>
        </m:r>
      </m:oMath>
      <w:r>
        <w:t xml:space="preserve"> </w:t>
      </w:r>
      <w:r>
        <w:t xml:space="preserve">залежить від</w:t>
      </w:r>
      <w:r>
        <w:t xml:space="preserve"> </w:t>
      </w:r>
      <m:oMath>
        <m:r>
          <m:t>l</m:t>
        </m:r>
      </m:oMath>
      <w:r>
        <w:t xml:space="preserve"> </w:t>
      </w:r>
      <w:r>
        <w:t xml:space="preserve">за законом</w:t>
      </w:r>
      <w:r>
        <w:t xml:space="preserve"> </w:t>
      </w:r>
      <m:oMath>
        <m:r>
          <m:t>N</m:t>
        </m:r>
        <m:r>
          <m:rPr>
            <m:sty m:val="p"/>
          </m:rPr>
          <m:t>≈</m:t>
        </m:r>
        <m:sSup>
          <m:e>
            <m:d>
              <m:dPr>
                <m:begChr m:val="("/>
                <m:endChr m:val=")"/>
                <m:sepChr m:val=""/>
                <m:grow/>
              </m:dPr>
              <m:e>
                <m:r>
                  <m:t>R</m:t>
                </m:r>
                <m:r>
                  <m:rPr>
                    <m:sty m:val="p"/>
                  </m:rPr>
                  <m:t>/</m:t>
                </m:r>
                <m:r>
                  <m:t>l</m:t>
                </m:r>
              </m:e>
            </m:d>
          </m:e>
          <m:sup>
            <m:r>
              <m:t>D</m:t>
            </m:r>
          </m:sup>
        </m:sSup>
      </m:oMath>
      <w:r>
        <w:t xml:space="preserve">. У результаті зі зменшенням масштабу довжина берегової лінії необмежено зростає. Ця обставина різко відрізняє фрактальну криву від звичайної гладкої кривої (типу кола, еліпса), для якої межа довжини апроксимованої ламаної</w:t>
      </w:r>
      <w:r>
        <w:t xml:space="preserve"> </w:t>
      </w:r>
      <m:oMath>
        <m:r>
          <m:t>L</m:t>
        </m:r>
      </m:oMath>
      <w:r>
        <w:t xml:space="preserve">, яка апроксимує, за наближення до нуля довжини її ланки</w:t>
      </w:r>
      <w:r>
        <w:t xml:space="preserve"> </w:t>
      </w:r>
      <m:oMath>
        <m:r>
          <m:t>l</m:t>
        </m:r>
      </m:oMath>
      <w:r>
        <w:t xml:space="preserve"> </w:t>
      </w:r>
      <w:r>
        <w:t xml:space="preserve">є скінченною. У результаті для гладкої кривої її фрактальна розмірність</w:t>
      </w:r>
      <w:r>
        <w:t xml:space="preserve"> </w:t>
      </w:r>
      <m:oMath>
        <m:r>
          <m:t>D</m:t>
        </m:r>
        <m:r>
          <m:rPr>
            <m:sty m:val="p"/>
          </m:rPr>
          <m:t>=</m:t>
        </m:r>
        <m:r>
          <m:t>1</m:t>
        </m:r>
      </m:oMath>
      <w:r>
        <w:t xml:space="preserve">, тобто збігається з топологічною.</w:t>
      </w:r>
    </w:p>
    <w:bookmarkEnd w:id="510"/>
    <w:bookmarkStart w:id="513" w:name="фрактальна-розмірність-множин"/>
    <w:p>
      <w:pPr>
        <w:pStyle w:val="Heading3"/>
      </w:pPr>
      <w:r>
        <w:t xml:space="preserve">6.1.3 Фрактальна розмірність множин</w:t>
      </w:r>
    </w:p>
    <w:p>
      <w:pPr>
        <w:pStyle w:val="FirstParagraph"/>
      </w:pPr>
      <w:r>
        <w:t xml:space="preserve">Вище було введено поняття про фрактальну розмірність берегової лінії. Дамо тепер загальне визначення цієї величини. Нехай</w:t>
      </w:r>
      <w:r>
        <w:t xml:space="preserve"> </w:t>
      </w:r>
      <m:oMath>
        <m:r>
          <m:t>d</m:t>
        </m:r>
      </m:oMath>
      <w:r>
        <w:t xml:space="preserve"> </w:t>
      </w:r>
      <w:r>
        <w:t xml:space="preserve">— звичайна Евклідова розмірність простору, в якому розташований наш фрактальний об’єкт (</w:t>
      </w:r>
      <m:oMath>
        <m:r>
          <m:t>d</m:t>
        </m:r>
        <m:r>
          <m:rPr>
            <m:sty m:val="p"/>
          </m:rPr>
          <m:t>=</m:t>
        </m:r>
        <m:r>
          <m:t>1</m:t>
        </m:r>
      </m:oMath>
      <w:r>
        <w:t xml:space="preserve"> </w:t>
      </w:r>
      <w:r>
        <w:t xml:space="preserve">— лінія,</w:t>
      </w:r>
      <w:r>
        <w:t xml:space="preserve"> </w:t>
      </w:r>
      <m:oMath>
        <m:r>
          <m:t>d</m:t>
        </m:r>
        <m:r>
          <m:rPr>
            <m:sty m:val="p"/>
          </m:rPr>
          <m:t>=</m:t>
        </m:r>
        <m:r>
          <m:t>2</m:t>
        </m:r>
      </m:oMath>
      <w:r>
        <w:t xml:space="preserve"> </w:t>
      </w:r>
      <w:r>
        <w:t xml:space="preserve">— площина,</w:t>
      </w:r>
      <w:r>
        <w:t xml:space="preserve"> </w:t>
      </w:r>
      <m:oMath>
        <m:r>
          <m:t>d</m:t>
        </m:r>
        <m:r>
          <m:rPr>
            <m:sty m:val="p"/>
          </m:rPr>
          <m:t>=</m:t>
        </m:r>
        <m:r>
          <m:t>3</m:t>
        </m:r>
      </m:oMath>
      <w:r>
        <w:t xml:space="preserve"> </w:t>
      </w:r>
      <w:r>
        <w:t xml:space="preserve">— звичайний тривимірний простір). Покриємо тепер цей об’єкт цілком</w:t>
      </w:r>
      <w:r>
        <w:t xml:space="preserve"> </w:t>
      </w:r>
      <m:oMath>
        <m:r>
          <m:t>d</m:t>
        </m:r>
      </m:oMath>
      <w:r>
        <w:t xml:space="preserve">-мірними</w:t>
      </w:r>
      <w:r>
        <w:t xml:space="preserve"> </w:t>
      </w:r>
      <w:r>
        <w:t xml:space="preserve">“</w:t>
      </w:r>
      <w:r>
        <w:t xml:space="preserve">кулями</w:t>
      </w:r>
      <w:r>
        <w:t xml:space="preserve">”</w:t>
      </w:r>
      <w:r>
        <w:t xml:space="preserve"> </w:t>
      </w:r>
      <w:r>
        <w:t xml:space="preserve">радіуса 1. Припустимо, що нам потребувалося для цього не менше, ніж</w:t>
      </w:r>
      <w:r>
        <w:t xml:space="preserve"> </w:t>
      </w:r>
      <m:oMath>
        <m:r>
          <m:t>N</m:t>
        </m:r>
        <m:d>
          <m:dPr>
            <m:begChr m:val="("/>
            <m:endChr m:val=")"/>
            <m:sepChr m:val=""/>
            <m:grow/>
          </m:dPr>
          <m:e>
            <m:r>
              <m:t>l</m:t>
            </m:r>
          </m:e>
        </m:d>
      </m:oMath>
      <w:r>
        <w:t xml:space="preserve"> </w:t>
      </w:r>
      <w:r>
        <w:t xml:space="preserve">куль. Тоді, якщо за досить малих</w:t>
      </w:r>
      <w:r>
        <w:t xml:space="preserve"> </w:t>
      </w:r>
      <m:oMath>
        <m:r>
          <m:t>l</m:t>
        </m:r>
      </m:oMath>
      <w:r>
        <w:t xml:space="preserve"> </w:t>
      </w:r>
      <w:r>
        <w:t xml:space="preserve">величина</w:t>
      </w:r>
      <w:r>
        <w:t xml:space="preserve"> </w:t>
      </w:r>
      <m:oMath>
        <m:r>
          <m:t>N</m:t>
        </m:r>
        <m:d>
          <m:dPr>
            <m:begChr m:val="("/>
            <m:endChr m:val=")"/>
            <m:sepChr m:val=""/>
            <m:grow/>
          </m:dPr>
          <m:e>
            <m:r>
              <m:t>l</m:t>
            </m:r>
          </m:e>
        </m:d>
      </m:oMath>
      <w:r>
        <w:t xml:space="preserve"> </w:t>
      </w:r>
      <w:r>
        <w:t xml:space="preserve">змінюється з</w:t>
      </w:r>
      <w:r>
        <w:t xml:space="preserve"> </w:t>
      </w:r>
      <m:oMath>
        <m:r>
          <m:t>l</m:t>
        </m:r>
      </m:oMath>
      <w:r>
        <w:t xml:space="preserve"> </w:t>
      </w:r>
      <w:r>
        <w:t xml:space="preserve">за степеневим законом</w:t>
      </w:r>
    </w:p>
    <w:p>
      <w:pPr>
        <w:pStyle w:val="BodyText"/>
      </w:pPr>
      <w:bookmarkStart w:id="511" w:name="eq-6-2"/>
      <m:oMathPara>
        <m:oMathParaPr>
          <m:jc m:val="center"/>
        </m:oMathParaPr>
        <m:oMath>
          <m:r>
            <m:t>N</m:t>
          </m:r>
          <m:d>
            <m:dPr>
              <m:begChr m:val="("/>
              <m:endChr m:val=")"/>
              <m:sepChr m:val=""/>
              <m:grow/>
            </m:dPr>
            <m:e>
              <m:r>
                <m:t>l</m:t>
              </m:r>
            </m:e>
          </m:d>
          <m:r>
            <m:rPr>
              <m:sty m:val="p"/>
            </m:rPr>
            <m:t>∼</m:t>
          </m:r>
          <m:r>
            <m:t>1</m:t>
          </m:r>
          <m:r>
            <m:rPr>
              <m:sty m:val="p"/>
            </m:rPr>
            <m:t>/</m:t>
          </m:r>
          <m:sSup>
            <m:e>
              <m:r>
                <m:t>l</m:t>
              </m:r>
            </m:e>
            <m:sup>
              <m:r>
                <m:t>D</m:t>
              </m:r>
            </m:sup>
          </m:sSup>
          <m:r>
            <m:rPr>
              <m:sty m:val="p"/>
            </m:rPr>
            <m:t>,</m:t>
          </m:r>
          <m:r>
            <m:t>  </m:t>
          </m:r>
          <m:d>
            <m:dPr>
              <m:begChr m:val="("/>
              <m:endChr m:val=")"/>
              <m:sepChr m:val=""/>
              <m:grow/>
            </m:dPr>
            <m:e>
              <m:r>
                <m:t>6.2</m:t>
              </m:r>
            </m:e>
          </m:d>
        </m:oMath>
      </m:oMathPara>
      <w:bookmarkEnd w:id="511"/>
    </w:p>
    <w:p>
      <w:pPr>
        <w:pStyle w:val="FirstParagraph"/>
      </w:pPr>
      <w:r>
        <w:t xml:space="preserve">тоді</w:t>
      </w:r>
      <w:r>
        <w:t xml:space="preserve"> </w:t>
      </w:r>
      <m:oMath>
        <m:r>
          <m:t>D</m:t>
        </m:r>
      </m:oMath>
      <w:r>
        <w:t xml:space="preserve"> </w:t>
      </w:r>
      <w:r>
        <w:t xml:space="preserve">— називається</w:t>
      </w:r>
      <w:r>
        <w:t xml:space="preserve"> </w:t>
      </w:r>
      <w:r>
        <w:rPr>
          <w:bCs/>
          <w:b/>
        </w:rPr>
        <w:t xml:space="preserve">хаусдорфовою</w:t>
      </w:r>
      <w:r>
        <w:t xml:space="preserve"> </w:t>
      </w:r>
      <w:r>
        <w:t xml:space="preserve">(Hausdorff) або</w:t>
      </w:r>
      <w:r>
        <w:t xml:space="preserve"> </w:t>
      </w:r>
      <w:r>
        <w:rPr>
          <w:bCs/>
          <w:b/>
        </w:rPr>
        <w:t xml:space="preserve">фрактальною розмірністю</w:t>
      </w:r>
      <w:r>
        <w:t xml:space="preserve"> </w:t>
      </w:r>
      <w:r>
        <w:t xml:space="preserve">цього об’єкта</w:t>
      </w:r>
      <w:r>
        <w:t xml:space="preserve"> </w:t>
      </w:r>
      <w:r>
        <w:t xml:space="preserve"> [75]</w:t>
      </w:r>
      <w:r>
        <w:t xml:space="preserve">. Очевидно, що ця формула еквівалентна відношеню</w:t>
      </w:r>
      <w:r>
        <w:t xml:space="preserve"> </w:t>
      </w:r>
      <m:oMath>
        <m:r>
          <m:t>N</m:t>
        </m:r>
        <m:r>
          <m:rPr>
            <m:sty m:val="p"/>
          </m:rPr>
          <m:t>≈</m:t>
        </m:r>
        <m:sSup>
          <m:e>
            <m:d>
              <m:dPr>
                <m:begChr m:val="("/>
                <m:endChr m:val=")"/>
                <m:sepChr m:val=""/>
                <m:grow/>
              </m:dPr>
              <m:e>
                <m:r>
                  <m:t>R</m:t>
                </m:r>
                <m:r>
                  <m:rPr>
                    <m:sty m:val="p"/>
                  </m:rPr>
                  <m:t>/</m:t>
                </m:r>
                <m:r>
                  <m:t>l</m:t>
                </m:r>
              </m:e>
            </m:d>
          </m:e>
          <m:sup>
            <m:r>
              <m:t>D</m:t>
            </m:r>
          </m:sup>
        </m:sSup>
      </m:oMath>
      <w:r>
        <w:t xml:space="preserve">, що використовувалось вище для визначення довжини берегової лінії.</w:t>
      </w:r>
      <w:r>
        <w:t xml:space="preserve"> </w:t>
      </w:r>
      <w:hyperlink w:anchor="eq-6-3">
        <w:r>
          <w:rPr>
            <w:rStyle w:val="Hyperlink"/>
          </w:rPr>
          <w:t xml:space="preserve">Рівняння 6.3</w:t>
        </w:r>
      </w:hyperlink>
      <w:r>
        <w:t xml:space="preserve"> </w:t>
      </w:r>
      <w:r>
        <w:t xml:space="preserve">можна переписати у вигляді</w:t>
      </w:r>
    </w:p>
    <w:p>
      <w:pPr>
        <w:pStyle w:val="BodyText"/>
      </w:pPr>
      <w:bookmarkStart w:id="512" w:name="eq-6-3"/>
      <m:oMathPara>
        <m:oMathParaPr>
          <m:jc m:val="center"/>
        </m:oMathParaPr>
        <m:oMath>
          <m:r>
            <m:t>D</m:t>
          </m:r>
          <m:r>
            <m:rPr>
              <m:sty m:val="p"/>
            </m:rPr>
            <m:t>=</m:t>
          </m:r>
          <m:r>
            <m:rPr>
              <m:sty m:val="p"/>
            </m:rPr>
            <m:t>−</m:t>
          </m:r>
          <m:limLow>
            <m:e>
              <m:r>
                <m:rPr>
                  <m:sty m:val="p"/>
                </m:rPr>
                <m:t>lim</m:t>
              </m:r>
            </m:e>
            <m:lim>
              <m:r>
                <m:t>l</m:t>
              </m:r>
              <m:r>
                <m:rPr>
                  <m:sty m:val="p"/>
                </m:rPr>
                <m:t>→</m:t>
              </m:r>
              <m:r>
                <m:t>0</m:t>
              </m:r>
            </m:lim>
          </m:limLow>
          <m:r>
            <m:rPr>
              <m:sty m:val="p"/>
            </m:rPr>
            <m:t>ln</m:t>
          </m:r>
          <m:r>
            <m:t>N</m:t>
          </m:r>
          <m:d>
            <m:dPr>
              <m:begChr m:val="("/>
              <m:endChr m:val=")"/>
              <m:sepChr m:val=""/>
              <m:grow/>
            </m:dPr>
            <m:e>
              <m:r>
                <m:t>l</m:t>
              </m:r>
            </m:e>
          </m:d>
          <m:r>
            <m:rPr>
              <m:sty m:val="p"/>
            </m:rPr>
            <m:t>/</m:t>
          </m:r>
          <m:r>
            <m:rPr>
              <m:sty m:val="p"/>
            </m:rPr>
            <m:t>ln</m:t>
          </m:r>
          <m:r>
            <m:t>l</m:t>
          </m:r>
          <m:r>
            <m:rPr>
              <m:sty m:val="p"/>
            </m:rPr>
            <m:t>.</m:t>
          </m:r>
          <m:r>
            <m:t>  </m:t>
          </m:r>
          <m:d>
            <m:dPr>
              <m:begChr m:val="("/>
              <m:endChr m:val=")"/>
              <m:sepChr m:val=""/>
              <m:grow/>
            </m:dPr>
            <m:e>
              <m:r>
                <m:t>6.3</m:t>
              </m:r>
            </m:e>
          </m:d>
        </m:oMath>
      </m:oMathPara>
      <w:bookmarkEnd w:id="512"/>
    </w:p>
    <w:p>
      <w:pPr>
        <w:pStyle w:val="FirstParagraph"/>
      </w:pPr>
      <w:r>
        <w:t xml:space="preserve">Це відношення й слугує загальним визначенням фрактальної розмірності</w:t>
      </w:r>
      <w:r>
        <w:t xml:space="preserve"> </w:t>
      </w:r>
      <m:oMath>
        <m:r>
          <m:t>D</m:t>
        </m:r>
      </m:oMath>
      <w:r>
        <w:t xml:space="preserve">. У відповідності до нього величина</w:t>
      </w:r>
      <w:r>
        <w:t xml:space="preserve"> </w:t>
      </w:r>
      <m:oMath>
        <m:r>
          <m:t>D</m:t>
        </m:r>
      </m:oMath>
      <w:r>
        <w:t xml:space="preserve"> </w:t>
      </w:r>
      <w:r>
        <w:t xml:space="preserve">представляє</w:t>
      </w:r>
      <w:r>
        <w:t xml:space="preserve"> </w:t>
      </w:r>
      <w:r>
        <w:rPr>
          <w:bCs/>
          <w:b/>
        </w:rPr>
        <w:t xml:space="preserve">локальну</w:t>
      </w:r>
      <w:r>
        <w:t xml:space="preserve"> </w:t>
      </w:r>
      <w:r>
        <w:t xml:space="preserve">характеристику досліджуваного об’єкта.</w:t>
      </w:r>
    </w:p>
    <w:bookmarkEnd w:id="513"/>
    <w:bookmarkStart w:id="529" w:name="X1d5a217b104ddf6e78af7b9172cbd409143e8f3"/>
    <w:p>
      <w:pPr>
        <w:pStyle w:val="Heading3"/>
      </w:pPr>
      <w:r>
        <w:t xml:space="preserve">6.1.4 Процедури обчислення монофрактальних розмірностей</w:t>
      </w:r>
    </w:p>
    <w:p>
      <w:pPr>
        <w:pStyle w:val="FirstParagraph"/>
      </w:pPr>
      <w:r>
        <w:t xml:space="preserve">Наразі існує багато визначень та методів вимірювання фрактальної розмірності. Найпоширенішими одновимірними фрактальними розмірностями є розмірність Хаусдорфа, розмірність Хігучі, розмірність Петросяна та Мінковського</w:t>
      </w:r>
      <w:r>
        <w:t xml:space="preserve"> </w:t>
      </w:r>
      <w:r>
        <w:t xml:space="preserve"> [76]</w:t>
      </w:r>
      <w:r>
        <w:t xml:space="preserve">. Розмірність Хаусдорфа є найпростішою фрактальною розмірністю. Але її обчислювальна складність є високою, що ускладнює її практичне застосування. Розмірність Мінковського є відносно простою, і фрактальну розмірність сигналу можна отримати, регулюючи розмір довжини сторони клітини в межах якої визначається</w:t>
      </w:r>
      <w:r>
        <w:t xml:space="preserve"> </w:t>
      </w:r>
      <w:r>
        <w:t xml:space="preserve">“</w:t>
      </w:r>
      <w:r>
        <w:t xml:space="preserve">шорсткість</w:t>
      </w:r>
      <w:r>
        <w:t xml:space="preserve">”</w:t>
      </w:r>
      <w:r>
        <w:t xml:space="preserve"> </w:t>
      </w:r>
      <w:r>
        <w:t xml:space="preserve">поверхні сигналу. Тому вона є широко впізнаваємою та застосовуваною. Який з показників фрактальної розмірності найточніше описує складність сигналу та здатний ідентифікувати кризові явища і представляє ключовий момент цієї лабораторної роботи.</w:t>
      </w:r>
    </w:p>
    <w:bookmarkStart w:id="517" w:name="rs-аналіз"/>
    <w:p>
      <w:pPr>
        <w:pStyle w:val="Heading4"/>
      </w:pPr>
      <w:r>
        <w:t xml:space="preserve">6.1.4.1</w:t>
      </w:r>
      <w:r>
        <w:t xml:space="preserve"> </w:t>
      </w:r>
      <w:r>
        <w:rPr>
          <w:iCs/>
          <w:i/>
        </w:rPr>
        <w:t xml:space="preserve">R/S</w:t>
      </w:r>
      <w:r>
        <w:t xml:space="preserve">-аналіз</w:t>
      </w:r>
    </w:p>
    <w:p>
      <w:pPr>
        <w:pStyle w:val="FirstParagraph"/>
      </w:pPr>
      <w:r>
        <w:rPr>
          <w:bCs/>
          <w:b/>
        </w:rPr>
        <w:t xml:space="preserve">Метод</w:t>
      </w:r>
      <w:r>
        <w:rPr>
          <w:bCs/>
          <w:b/>
        </w:rPr>
        <w:t xml:space="preserve"> </w:t>
      </w:r>
      <w:r>
        <w:rPr>
          <w:iCs/>
          <w:i/>
          <w:bCs/>
          <w:b/>
        </w:rPr>
        <w:t xml:space="preserve">R/S</w:t>
      </w:r>
      <w:r>
        <w:rPr>
          <w:bCs/>
          <w:b/>
        </w:rPr>
        <w:t xml:space="preserve">-аналізу</w:t>
      </w:r>
      <w:r>
        <w:t xml:space="preserve"> </w:t>
      </w:r>
      <w:r>
        <w:t xml:space="preserve">(Rescaled range,</w:t>
      </w:r>
      <w:r>
        <w:t xml:space="preserve"> </w:t>
      </w:r>
      <w:r>
        <w:rPr>
          <w:iCs/>
          <w:i/>
        </w:rPr>
        <w:t xml:space="preserve">R/S</w:t>
      </w:r>
      <w:r>
        <w:t xml:space="preserve"> </w:t>
      </w:r>
      <w:r>
        <w:t xml:space="preserve">analysis), розроблений Мандельбротом та Уоллесом</w:t>
      </w:r>
      <w:r>
        <w:t xml:space="preserve"> </w:t>
      </w:r>
      <w:r>
        <w:t xml:space="preserve"> [77]</w:t>
      </w:r>
      <w:r>
        <w:t xml:space="preserve">, базується на попередньо створеному методі гідрологічного аналізу Херста</w:t>
      </w:r>
      <w:r>
        <w:t xml:space="preserve"> </w:t>
      </w:r>
      <w:r>
        <w:t xml:space="preserve"> [78,79]</w:t>
      </w:r>
      <w:r>
        <w:t xml:space="preserve">, і дозволяє обчислювати параметр самоподібності</w:t>
      </w:r>
      <w:r>
        <w:t xml:space="preserve"> </w:t>
      </w:r>
      <m:oMath>
        <m:r>
          <m:t>H</m:t>
        </m:r>
      </m:oMath>
      <w:r>
        <w:t xml:space="preserve">, який вимірює інтенсивність довготривалих залежностей у часовому ряді. Коефіцієнт</w:t>
      </w:r>
      <w:r>
        <w:t xml:space="preserve"> </w:t>
      </w:r>
      <m:oMath>
        <m:r>
          <m:t>H</m:t>
        </m:r>
      </m:oMath>
      <w:r>
        <w:t xml:space="preserve">, який називають коефіцієнтом Херста, містить мінімальні прогнози стосовно природи системи, що вивчається, і може класифікувати часові ряди. За допомогою цього показника розрізняють випадкові (гаусові) та невипадкові ряди; окрім того, він пов’язаний із фрактальною розмірністю, що, у свою чергу, характеризує ступінь згладженості графіка, побудованого на основі часового ряду. Методом</w:t>
      </w:r>
      <w:r>
        <w:t xml:space="preserve"> </w:t>
      </w:r>
      <w:r>
        <w:rPr>
          <w:iCs/>
          <w:i/>
        </w:rPr>
        <w:t xml:space="preserve">R/S</w:t>
      </w:r>
      <w:r>
        <w:t xml:space="preserve">-аналізу можливо також виявити максимальну довжину інтервалу (цикл), на якому значення зберігають інформацію про початкові дані системи (довготривала пам’ять).</w:t>
      </w:r>
    </w:p>
    <w:p>
      <w:pPr>
        <w:pStyle w:val="BodyText"/>
      </w:pPr>
      <w:r>
        <w:t xml:space="preserve">Аналіз починається з побудови ряду логарифмічних прибутковостей,</w:t>
      </w:r>
      <w:r>
        <w:t xml:space="preserve"> </w:t>
      </w:r>
      <m:oMath>
        <m:r>
          <m:t>G</m:t>
        </m:r>
        <m:d>
          <m:dPr>
            <m:begChr m:val="("/>
            <m:endChr m:val=")"/>
            <m:sepChr m:val=""/>
            <m:grow/>
          </m:dPr>
          <m:e>
            <m:r>
              <m:t>t</m:t>
            </m:r>
          </m:e>
        </m:d>
        <m:r>
          <m:rPr>
            <m:sty m:val="p"/>
          </m:rPr>
          <m:t>≡</m:t>
        </m:r>
        <m:r>
          <m:rPr>
            <m:sty m:val="p"/>
          </m:rPr>
          <m:t>ln</m:t>
        </m:r>
        <m:r>
          <m:t>x</m:t>
        </m:r>
        <m:d>
          <m:dPr>
            <m:begChr m:val="("/>
            <m:endChr m:val=")"/>
            <m:sepChr m:val=""/>
            <m:grow/>
          </m:dPr>
          <m:e>
            <m:r>
              <m:t>t</m:t>
            </m:r>
            <m:r>
              <m:rPr>
                <m:sty m:val="p"/>
              </m:rPr>
              <m:t>+</m:t>
            </m:r>
            <m:r>
              <m:t>Δ</m:t>
            </m:r>
            <m:r>
              <m:t>t</m:t>
            </m:r>
          </m:e>
        </m:d>
        <m:r>
          <m:rPr>
            <m:sty m:val="p"/>
          </m:rPr>
          <m:t>−</m:t>
        </m:r>
        <m:r>
          <m:rPr>
            <m:sty m:val="p"/>
          </m:rPr>
          <m:t>ln</m:t>
        </m:r>
        <m:r>
          <m:t>x</m:t>
        </m:r>
        <m:d>
          <m:dPr>
            <m:begChr m:val="("/>
            <m:endChr m:val=")"/>
            <m:sepChr m:val=""/>
            <m:grow/>
          </m:dPr>
          <m:e>
            <m:r>
              <m:t>t</m:t>
            </m:r>
          </m:e>
        </m:d>
      </m:oMath>
      <w:r>
        <w:t xml:space="preserve">, де</w:t>
      </w:r>
      <w:r>
        <w:t xml:space="preserve"> </w:t>
      </w:r>
      <m:oMath>
        <m:r>
          <m:t>x</m:t>
        </m:r>
        <m:d>
          <m:dPr>
            <m:begChr m:val="("/>
            <m:endChr m:val=")"/>
            <m:sepChr m:val=""/>
            <m:grow/>
          </m:dPr>
          <m:e>
            <m:r>
              <m:t>t</m:t>
            </m:r>
          </m:e>
        </m:d>
      </m:oMath>
      <w:r>
        <w:t xml:space="preserve"> </w:t>
      </w:r>
      <w:r>
        <w:t xml:space="preserve">— значення вихідного часового ряду в момент</w:t>
      </w:r>
      <w:r>
        <w:t xml:space="preserve"> </w:t>
      </w:r>
      <m:oMath>
        <m:r>
          <m:t>t</m:t>
        </m:r>
      </m:oMath>
      <w:r>
        <w:t xml:space="preserve">,</w:t>
      </w:r>
      <w:r>
        <w:t xml:space="preserve"> </w:t>
      </w:r>
      <m:oMath>
        <m:r>
          <m:t>Δ</m:t>
        </m:r>
        <m:r>
          <m:t>t</m:t>
        </m:r>
      </m:oMath>
      <w:r>
        <w:t xml:space="preserve"> </w:t>
      </w:r>
      <w:r>
        <w:t xml:space="preserve">— часовий крок. Отримана послідовність</w:t>
      </w:r>
      <w:r>
        <w:t xml:space="preserve"> </w:t>
      </w:r>
      <m:oMath>
        <m:r>
          <m:t>G</m:t>
        </m:r>
        <m:d>
          <m:dPr>
            <m:begChr m:val="("/>
            <m:endChr m:val=")"/>
            <m:sepChr m:val=""/>
            <m:grow/>
          </m:dPr>
          <m:e>
            <m:r>
              <m:t>t</m:t>
            </m:r>
          </m:e>
        </m:d>
      </m:oMath>
      <w:r>
        <w:t xml:space="preserve"> </w:t>
      </w:r>
      <w:r>
        <w:t xml:space="preserve">розбивається на</w:t>
      </w:r>
      <w:r>
        <w:t xml:space="preserve"> </w:t>
      </w:r>
      <m:oMath>
        <m:r>
          <m:t>d</m:t>
        </m:r>
      </m:oMath>
      <w:r>
        <w:t xml:space="preserve"> </w:t>
      </w:r>
      <w:r>
        <w:t xml:space="preserve">підпослідовностей довжини</w:t>
      </w:r>
      <w:r>
        <w:t xml:space="preserve"> </w:t>
      </w:r>
      <m:oMath>
        <m:r>
          <m:t>n</m:t>
        </m:r>
      </m:oMath>
      <w:r>
        <w:t xml:space="preserve">.</w:t>
      </w:r>
    </w:p>
    <w:p>
      <w:pPr>
        <w:pStyle w:val="BodyText"/>
      </w:pPr>
      <w:r>
        <w:t xml:space="preserve">Для кожної підпослідовності</w:t>
      </w:r>
      <w:r>
        <w:t xml:space="preserve"> </w:t>
      </w:r>
      <m:oMath>
        <m:r>
          <m:t>m</m:t>
        </m:r>
        <m:r>
          <m:rPr>
            <m:sty m:val="p"/>
          </m:rPr>
          <m:t>=</m:t>
        </m:r>
        <m:r>
          <m:t>1</m:t>
        </m:r>
        <m:r>
          <m:rPr>
            <m:sty m:val="p"/>
          </m:rPr>
          <m:t>,</m:t>
        </m:r>
        <m:r>
          <m:rPr>
            <m:sty m:val="p"/>
          </m:rPr>
          <m:t>.</m:t>
        </m:r>
        <m:r>
          <m:rPr>
            <m:sty m:val="p"/>
          </m:rPr>
          <m:t>.</m:t>
        </m:r>
        <m:r>
          <m:rPr>
            <m:sty m:val="p"/>
          </m:rPr>
          <m:t>.</m:t>
        </m:r>
        <m:r>
          <m:rPr>
            <m:sty m:val="p"/>
          </m:rPr>
          <m:t>,</m:t>
        </m:r>
        <m:r>
          <m:t>d</m:t>
        </m:r>
      </m:oMath>
      <w:r>
        <w:t xml:space="preserve">:</w:t>
      </w:r>
    </w:p>
    <w:p>
      <w:pPr>
        <w:numPr>
          <w:ilvl w:val="0"/>
          <w:numId w:val="1054"/>
        </w:numPr>
        <w:pStyle w:val="Compact"/>
      </w:pPr>
      <w:r>
        <w:t xml:space="preserve">Шукається середнє значення</w:t>
      </w:r>
      <w:r>
        <w:t xml:space="preserve"> </w:t>
      </w:r>
      <m:oMath>
        <m:sSub>
          <m:e>
            <m:r>
              <m:t>μ</m:t>
            </m:r>
          </m:e>
          <m:sub>
            <m:r>
              <m:t>m</m:t>
            </m:r>
          </m:sub>
        </m:sSub>
      </m:oMath>
      <w:r>
        <w:t xml:space="preserve"> </w:t>
      </w:r>
      <w:r>
        <w:t xml:space="preserve">та стандартне відхилення</w:t>
      </w:r>
      <w:r>
        <w:t xml:space="preserve"> </w:t>
      </w:r>
      <m:oMath>
        <m:sSub>
          <m:e>
            <m:r>
              <m:t>S</m:t>
            </m:r>
          </m:e>
          <m:sub>
            <m:r>
              <m:t>m</m:t>
            </m:r>
          </m:sub>
        </m:sSub>
      </m:oMath>
      <w:r>
        <w:t xml:space="preserve">.</w:t>
      </w:r>
    </w:p>
    <w:p>
      <w:pPr>
        <w:numPr>
          <w:ilvl w:val="0"/>
          <w:numId w:val="1054"/>
        </w:numPr>
        <w:pStyle w:val="Compact"/>
      </w:pPr>
      <w:r>
        <w:t xml:space="preserve">Дані нормалізуються шляхом віднімання середнього значення послідовності</w:t>
      </w:r>
      <w:r>
        <w:t xml:space="preserve"> </w:t>
      </w:r>
      <m:oMath>
        <m:sSub>
          <m:e>
            <m:r>
              <m:t>X</m:t>
            </m:r>
          </m:e>
          <m:sub>
            <m:r>
              <m:t>i</m:t>
            </m:r>
            <m:r>
              <m:rPr>
                <m:sty m:val="p"/>
              </m:rPr>
              <m:t>,</m:t>
            </m:r>
            <m:r>
              <m:t>m</m:t>
            </m:r>
          </m:sub>
        </m:sSub>
        <m:r>
          <m:rPr>
            <m:sty m:val="p"/>
          </m:rPr>
          <m:t>=</m:t>
        </m:r>
        <m:sSub>
          <m:e>
            <m:r>
              <m:t>G</m:t>
            </m:r>
          </m:e>
          <m:sub>
            <m:r>
              <m:t>i</m:t>
            </m:r>
            <m:r>
              <m:rPr>
                <m:sty m:val="p"/>
              </m:rPr>
              <m:t>,</m:t>
            </m:r>
            <m:r>
              <m:t>m</m:t>
            </m:r>
          </m:sub>
        </m:sSub>
        <m:r>
          <m:rPr>
            <m:sty m:val="p"/>
          </m:rPr>
          <m:t>−</m:t>
        </m:r>
        <m:sSub>
          <m:e>
            <m:r>
              <m:t>μ</m:t>
            </m:r>
          </m:e>
          <m:sub>
            <m:r>
              <m:t>m</m:t>
            </m:r>
          </m:sub>
        </m:sSub>
      </m:oMath>
      <w:r>
        <w:t xml:space="preserve">,</w:t>
      </w:r>
      <w:r>
        <w:t xml:space="preserve"> </w:t>
      </w:r>
      <m:oMath>
        <m:r>
          <m:t>i</m:t>
        </m:r>
        <m:r>
          <m:rPr>
            <m:sty m:val="p"/>
          </m:rPr>
          <m:t>=</m:t>
        </m:r>
        <m:r>
          <m:t>1</m:t>
        </m:r>
        <m:r>
          <m:rPr>
            <m:sty m:val="p"/>
          </m:rPr>
          <m:t>,</m:t>
        </m:r>
        <m:r>
          <m:rPr>
            <m:sty m:val="p"/>
          </m:rPr>
          <m:t>.</m:t>
        </m:r>
        <m:r>
          <m:rPr>
            <m:sty m:val="p"/>
          </m:rPr>
          <m:t>.</m:t>
        </m:r>
        <m:r>
          <m:rPr>
            <m:sty m:val="p"/>
          </m:rPr>
          <m:t>.</m:t>
        </m:r>
        <m:r>
          <m:rPr>
            <m:sty m:val="p"/>
          </m:rPr>
          <m:t>,</m:t>
        </m:r>
        <m:r>
          <m:t>n</m:t>
        </m:r>
      </m:oMath>
      <w:r>
        <w:t xml:space="preserve">.</w:t>
      </w:r>
    </w:p>
    <w:p>
      <w:pPr>
        <w:numPr>
          <w:ilvl w:val="0"/>
          <w:numId w:val="1054"/>
        </w:numPr>
        <w:pStyle w:val="Compact"/>
      </w:pPr>
      <w:r>
        <w:t xml:space="preserve">Знаходиться кумулятивна сума послідовності</w:t>
      </w:r>
      <w:r>
        <w:t xml:space="preserve"> </w:t>
      </w:r>
      <m:oMath>
        <m:r>
          <m:t>X</m:t>
        </m:r>
      </m:oMath>
      <w:r>
        <w:t xml:space="preserve">ів:</w:t>
      </w:r>
      <w:r>
        <w:t xml:space="preserve"> </w:t>
      </w:r>
      <m:oMath>
        <m:sSub>
          <m:e>
            <m:r>
              <m:t>Y</m:t>
            </m:r>
          </m:e>
          <m:sub>
            <m:r>
              <m:t>i</m:t>
            </m:r>
            <m:r>
              <m:rPr>
                <m:sty m:val="p"/>
              </m:rPr>
              <m:t>,</m:t>
            </m:r>
            <m:r>
              <m:t>m</m:t>
            </m:r>
          </m:sub>
        </m:sSub>
        <m:r>
          <m:rPr>
            <m:sty m:val="p"/>
          </m:rPr>
          <m:t>=</m:t>
        </m:r>
        <m:nary>
          <m:naryPr>
            <m:chr m:val="∑"/>
            <m:limLoc m:val="undOvr"/>
            <m:subHide m:val="off"/>
            <m:supHide m:val="off"/>
          </m:naryPr>
          <m:sub>
            <m:r>
              <m:t>j</m:t>
            </m:r>
            <m:r>
              <m:rPr>
                <m:sty m:val="p"/>
              </m:rPr>
              <m:t>=</m:t>
            </m:r>
            <m:r>
              <m:t>1</m:t>
            </m:r>
          </m:sub>
          <m:sup>
            <m:r>
              <m:t>i</m:t>
            </m:r>
          </m:sup>
          <m:e>
            <m:sSub>
              <m:e>
                <m:r>
                  <m:t>X</m:t>
                </m:r>
              </m:e>
              <m:sub>
                <m:r>
                  <m:t>j</m:t>
                </m:r>
                <m:r>
                  <m:rPr>
                    <m:sty m:val="p"/>
                  </m:rPr>
                  <m:t>,</m:t>
                </m:r>
                <m:r>
                  <m:t>m</m:t>
                </m:r>
              </m:sub>
            </m:sSub>
          </m:e>
        </m:nary>
      </m:oMath>
      <w:r>
        <w:t xml:space="preserve">,</w:t>
      </w:r>
      <w:r>
        <w:t xml:space="preserve"> </w:t>
      </w:r>
      <m:oMath>
        <m:r>
          <m:t>i</m:t>
        </m:r>
        <m:r>
          <m:rPr>
            <m:sty m:val="p"/>
          </m:rPr>
          <m:t>=</m:t>
        </m:r>
        <m:r>
          <m:t>1</m:t>
        </m:r>
        <m:r>
          <m:rPr>
            <m:sty m:val="p"/>
          </m:rPr>
          <m:t>,</m:t>
        </m:r>
        <m:r>
          <m:rPr>
            <m:sty m:val="p"/>
          </m:rPr>
          <m:t>.</m:t>
        </m:r>
        <m:r>
          <m:rPr>
            <m:sty m:val="p"/>
          </m:rPr>
          <m:t>.</m:t>
        </m:r>
        <m:r>
          <m:rPr>
            <m:sty m:val="p"/>
          </m:rPr>
          <m:t>.</m:t>
        </m:r>
        <m:r>
          <m:rPr>
            <m:sty m:val="p"/>
          </m:rPr>
          <m:t>,</m:t>
        </m:r>
        <m:r>
          <m:t>n</m:t>
        </m:r>
      </m:oMath>
      <w:r>
        <w:t xml:space="preserve">.</w:t>
      </w:r>
    </w:p>
    <w:p>
      <w:pPr>
        <w:numPr>
          <w:ilvl w:val="0"/>
          <w:numId w:val="1054"/>
        </w:numPr>
        <w:pStyle w:val="Compact"/>
      </w:pPr>
      <w:r>
        <w:t xml:space="preserve">У межах кожної підпослідовності знаходиться розмах між максимальним та мінімальним значеннями:</w:t>
      </w:r>
      <w:r>
        <w:t xml:space="preserve"> </w:t>
      </w:r>
      <m:oMath>
        <m:sSub>
          <m:e>
            <m:r>
              <m:t>R</m:t>
            </m:r>
          </m:e>
          <m:sub>
            <m:r>
              <m:t>m</m:t>
            </m:r>
          </m:sub>
        </m:sSub>
        <m:r>
          <m:rPr>
            <m:sty m:val="p"/>
          </m:rPr>
          <m:t>=</m:t>
        </m:r>
        <m:r>
          <m:rPr>
            <m:sty m:val="p"/>
          </m:rPr>
          <m:t>max</m:t>
        </m:r>
        <m:r>
          <m:rPr>
            <m:sty m:val="p"/>
          </m:rPr>
          <m:t>{</m:t>
        </m:r>
        <m:sSub>
          <m:e>
            <m:r>
              <m:t>Y</m:t>
            </m:r>
          </m:e>
          <m:sub>
            <m:r>
              <m:t>1</m:t>
            </m:r>
            <m:r>
              <m:rPr>
                <m:sty m:val="p"/>
              </m:rPr>
              <m:t>,</m:t>
            </m:r>
            <m:r>
              <m:t>m</m:t>
            </m:r>
          </m:sub>
        </m:sSub>
        <m:r>
          <m:rPr>
            <m:sty m:val="p"/>
          </m:rPr>
          <m:t>,</m:t>
        </m:r>
        <m:r>
          <m:rPr>
            <m:sty m:val="p"/>
          </m:rPr>
          <m:t>.</m:t>
        </m:r>
        <m:r>
          <m:rPr>
            <m:sty m:val="p"/>
          </m:rPr>
          <m:t>.</m:t>
        </m:r>
        <m:r>
          <m:rPr>
            <m:sty m:val="p"/>
          </m:rPr>
          <m:t>.</m:t>
        </m:r>
        <m:r>
          <m:rPr>
            <m:sty m:val="p"/>
          </m:rPr>
          <m:t>,</m:t>
        </m:r>
        <m:sSub>
          <m:e>
            <m:r>
              <m:t>Y</m:t>
            </m:r>
          </m:e>
          <m:sub>
            <m:r>
              <m:t>n</m:t>
            </m:r>
            <m:r>
              <m:rPr>
                <m:sty m:val="p"/>
              </m:rPr>
              <m:t>,</m:t>
            </m:r>
            <m:r>
              <m:t>m</m:t>
            </m:r>
          </m:sub>
        </m:sSub>
        <m:r>
          <m:rPr>
            <m:sty m:val="p"/>
          </m:rPr>
          <m:t>}</m:t>
        </m:r>
        <m:r>
          <m:rPr>
            <m:sty m:val="p"/>
          </m:rPr>
          <m:t>−</m:t>
        </m:r>
        <m:r>
          <m:rPr>
            <m:sty m:val="p"/>
          </m:rPr>
          <m:t>min</m:t>
        </m:r>
        <m:r>
          <m:rPr>
            <m:sty m:val="p"/>
          </m:rPr>
          <m:t>{</m:t>
        </m:r>
        <m:sSub>
          <m:e>
            <m:r>
              <m:t>Y</m:t>
            </m:r>
          </m:e>
          <m:sub>
            <m:r>
              <m:t>1</m:t>
            </m:r>
            <m:r>
              <m:rPr>
                <m:sty m:val="p"/>
              </m:rPr>
              <m:t>,</m:t>
            </m:r>
            <m:r>
              <m:t>m</m:t>
            </m:r>
          </m:sub>
        </m:sSub>
        <m:r>
          <m:rPr>
            <m:sty m:val="p"/>
          </m:rPr>
          <m:t>,</m:t>
        </m:r>
        <m:r>
          <m:rPr>
            <m:sty m:val="p"/>
          </m:rPr>
          <m:t>.</m:t>
        </m:r>
        <m:r>
          <m:rPr>
            <m:sty m:val="p"/>
          </m:rPr>
          <m:t>.</m:t>
        </m:r>
        <m:r>
          <m:rPr>
            <m:sty m:val="p"/>
          </m:rPr>
          <m:t>.</m:t>
        </m:r>
        <m:r>
          <m:rPr>
            <m:sty m:val="p"/>
          </m:rPr>
          <m:t>,</m:t>
        </m:r>
        <m:sSub>
          <m:e>
            <m:r>
              <m:t>Y</m:t>
            </m:r>
          </m:e>
          <m:sub>
            <m:r>
              <m:t>n</m:t>
            </m:r>
            <m:r>
              <m:rPr>
                <m:sty m:val="p"/>
              </m:rPr>
              <m:t>,</m:t>
            </m:r>
            <m:r>
              <m:t>m</m:t>
            </m:r>
          </m:sub>
        </m:sSub>
        <m:r>
          <m:rPr>
            <m:sty m:val="p"/>
          </m:rPr>
          <m:t>}</m:t>
        </m:r>
      </m:oMath>
      <w:r>
        <w:t xml:space="preserve">, який стандартизується середнім квадратичним відхиленням</w:t>
      </w:r>
      <w:r>
        <w:t xml:space="preserve"> </w:t>
      </w:r>
      <m:oMath>
        <m:sSub>
          <m:e>
            <m:r>
              <m:t>R</m:t>
            </m:r>
          </m:e>
          <m:sub>
            <m:r>
              <m:t>m</m:t>
            </m:r>
          </m:sub>
        </m:sSub>
        <m:r>
          <m:rPr>
            <m:sty m:val="p"/>
          </m:rPr>
          <m:t>/</m:t>
        </m:r>
        <m:sSub>
          <m:e>
            <m:r>
              <m:t>S</m:t>
            </m:r>
          </m:e>
          <m:sub>
            <m:r>
              <m:t>m</m:t>
            </m:r>
          </m:sub>
        </m:sSub>
      </m:oMath>
      <w:r>
        <w:t xml:space="preserve">.</w:t>
      </w:r>
    </w:p>
    <w:p>
      <w:pPr>
        <w:numPr>
          <w:ilvl w:val="0"/>
          <w:numId w:val="1054"/>
        </w:numPr>
        <w:pStyle w:val="Compact"/>
      </w:pPr>
      <w:r>
        <w:t xml:space="preserve">Обчислюється середнє</w:t>
      </w:r>
      <w:r>
        <w:t xml:space="preserve"> </w:t>
      </w:r>
      <m:oMath>
        <m:sSub>
          <m:e>
            <m:d>
              <m:dPr>
                <m:begChr m:val="("/>
                <m:endChr m:val=")"/>
                <m:sepChr m:val=""/>
                <m:grow/>
              </m:dPr>
              <m:e>
                <m:r>
                  <m:t>R</m:t>
                </m:r>
                <m:r>
                  <m:rPr>
                    <m:sty m:val="p"/>
                  </m:rPr>
                  <m:t>/</m:t>
                </m:r>
                <m:r>
                  <m:t>S</m:t>
                </m:r>
              </m:e>
            </m:d>
          </m:e>
          <m:sub>
            <m:r>
              <m:t>n</m:t>
            </m:r>
          </m:sub>
        </m:sSub>
      </m:oMath>
      <w:r>
        <w:t xml:space="preserve"> </w:t>
      </w:r>
      <w:r>
        <w:t xml:space="preserve">нормованих значень розмаху для всіх підпослідовностей довжини</w:t>
      </w:r>
      <w:r>
        <w:t xml:space="preserve"> </w:t>
      </w:r>
      <m:oMath>
        <m:r>
          <m:t>n</m:t>
        </m:r>
      </m:oMath>
      <w:r>
        <w:t xml:space="preserve">.</w:t>
      </w:r>
    </w:p>
    <w:p>
      <w:pPr>
        <w:pStyle w:val="FirstParagraph"/>
      </w:pPr>
      <w:r>
        <w:rPr>
          <w:iCs/>
          <w:i/>
        </w:rPr>
        <w:t xml:space="preserve">R/S</w:t>
      </w:r>
      <w:r>
        <w:t xml:space="preserve">-статистика, обрахована таким чином, відповідає співвідношенню</w:t>
      </w:r>
      <w:r>
        <w:t xml:space="preserve"> </w:t>
      </w:r>
      <m:oMath>
        <m:sSub>
          <m:e>
            <m:d>
              <m:dPr>
                <m:begChr m:val="("/>
                <m:endChr m:val=")"/>
                <m:sepChr m:val=""/>
                <m:grow/>
              </m:dPr>
              <m:e>
                <m:r>
                  <m:t>R</m:t>
                </m:r>
                <m:r>
                  <m:rPr>
                    <m:sty m:val="p"/>
                  </m:rPr>
                  <m:t>/</m:t>
                </m:r>
                <m:r>
                  <m:t>S</m:t>
                </m:r>
              </m:e>
            </m:d>
          </m:e>
          <m:sub>
            <m:r>
              <m:t>n</m:t>
            </m:r>
          </m:sub>
        </m:sSub>
        <m:r>
          <m:rPr>
            <m:sty m:val="p"/>
          </m:rPr>
          <m:t>≅</m:t>
        </m:r>
        <m:r>
          <m:t>c</m:t>
        </m:r>
        <m:sSup>
          <m:e>
            <m:r>
              <m:t>n</m:t>
            </m:r>
          </m:e>
          <m:sup>
            <m:r>
              <m:t>H</m:t>
            </m:r>
          </m:sup>
        </m:sSup>
      </m:oMath>
      <w:r>
        <w:t xml:space="preserve">, де значення</w:t>
      </w:r>
      <w:r>
        <w:t xml:space="preserve"> </w:t>
      </w:r>
      <m:oMath>
        <m:r>
          <m:t>H</m:t>
        </m:r>
      </m:oMath>
      <w:r>
        <w:t xml:space="preserve"> </w:t>
      </w:r>
      <w:r>
        <w:t xml:space="preserve">може бути отримане шляхом обчислення</w:t>
      </w:r>
      <w:r>
        <w:t xml:space="preserve"> </w:t>
      </w:r>
      <m:oMath>
        <m:sSub>
          <m:e>
            <m:d>
              <m:dPr>
                <m:begChr m:val="("/>
                <m:endChr m:val=")"/>
                <m:sepChr m:val=""/>
                <m:grow/>
              </m:dPr>
              <m:e>
                <m:r>
                  <m:t>R</m:t>
                </m:r>
                <m:r>
                  <m:rPr>
                    <m:sty m:val="p"/>
                  </m:rPr>
                  <m:t>/</m:t>
                </m:r>
                <m:r>
                  <m:t>S</m:t>
                </m:r>
              </m:e>
            </m:d>
          </m:e>
          <m:sub>
            <m:r>
              <m:t>n</m:t>
            </m:r>
          </m:sub>
        </m:sSub>
      </m:oMath>
      <w:r>
        <w:t xml:space="preserve"> </w:t>
      </w:r>
      <w:r>
        <w:t xml:space="preserve">для послідовностей інтервалів зі збільшенням часового горизонту:</w:t>
      </w:r>
    </w:p>
    <w:p>
      <w:pPr>
        <w:pStyle w:val="BodyText"/>
      </w:pPr>
      <w:bookmarkStart w:id="514" w:name="eq-6-4"/>
      <m:oMathPara>
        <m:oMathParaPr>
          <m:jc m:val="center"/>
        </m:oMathParaPr>
        <m:oMath>
          <m:r>
            <m:rPr>
              <m:sty m:val="p"/>
            </m:rPr>
            <m:t>log</m:t>
          </m:r>
          <m:sSub>
            <m:e>
              <m:d>
                <m:dPr>
                  <m:begChr m:val="("/>
                  <m:endChr m:val=")"/>
                  <m:sepChr m:val=""/>
                  <m:grow/>
                </m:dPr>
                <m:e>
                  <m:r>
                    <m:t>R</m:t>
                  </m:r>
                  <m:r>
                    <m:rPr>
                      <m:sty m:val="p"/>
                    </m:rPr>
                    <m:t>/</m:t>
                  </m:r>
                  <m:r>
                    <m:t>S</m:t>
                  </m:r>
                </m:e>
              </m:d>
            </m:e>
            <m:sub>
              <m:r>
                <m:t>n</m:t>
              </m:r>
            </m:sub>
          </m:sSub>
          <m:r>
            <m:rPr>
              <m:sty m:val="p"/>
            </m:rPr>
            <m:t>=</m:t>
          </m:r>
          <m:r>
            <m:rPr>
              <m:sty m:val="p"/>
            </m:rPr>
            <m:t>log</m:t>
          </m:r>
          <m:r>
            <m:t>c</m:t>
          </m:r>
          <m:r>
            <m:rPr>
              <m:sty m:val="p"/>
            </m:rPr>
            <m:t>+</m:t>
          </m:r>
          <m:r>
            <m:t>H</m:t>
          </m:r>
          <m:r>
            <m:rPr>
              <m:sty m:val="p"/>
            </m:rPr>
            <m:t>log</m:t>
          </m:r>
          <m:r>
            <m:t>n</m:t>
          </m:r>
          <m:r>
            <m:rPr>
              <m:sty m:val="p"/>
            </m:rPr>
            <m:t>.</m:t>
          </m:r>
          <m:r>
            <m:t>  </m:t>
          </m:r>
          <m:d>
            <m:dPr>
              <m:begChr m:val="("/>
              <m:endChr m:val=")"/>
              <m:sepChr m:val=""/>
              <m:grow/>
            </m:dPr>
            <m:e>
              <m:r>
                <m:t>6.4</m:t>
              </m:r>
            </m:e>
          </m:d>
        </m:oMath>
      </m:oMathPara>
      <w:bookmarkEnd w:id="514"/>
    </w:p>
    <w:p>
      <w:pPr>
        <w:pStyle w:val="FirstParagraph"/>
      </w:pPr>
      <w:r>
        <w:t xml:space="preserve">Знайти коефіцієнт Херста можна, побудувавши залежність</w:t>
      </w:r>
      <w:r>
        <w:t xml:space="preserve"> </w:t>
      </w:r>
      <m:oMath>
        <m:sSub>
          <m:e>
            <m:d>
              <m:dPr>
                <m:begChr m:val="("/>
                <m:endChr m:val=")"/>
                <m:sepChr m:val=""/>
                <m:grow/>
              </m:dPr>
              <m:e>
                <m:r>
                  <m:t>R</m:t>
                </m:r>
                <m:r>
                  <m:rPr>
                    <m:sty m:val="p"/>
                  </m:rPr>
                  <m:t>/</m:t>
                </m:r>
                <m:r>
                  <m:t>S</m:t>
                </m:r>
              </m:e>
            </m:d>
          </m:e>
          <m:sub>
            <m:r>
              <m:t>n</m:t>
            </m:r>
          </m:sub>
        </m:sSub>
      </m:oMath>
      <w:r>
        <w:t xml:space="preserve"> </w:t>
      </w:r>
      <w:r>
        <w:t xml:space="preserve">vs. </w:t>
      </w:r>
      <m:oMath>
        <m:r>
          <m:t>n</m:t>
        </m:r>
      </m:oMath>
      <w:r>
        <w:t xml:space="preserve"> </w:t>
      </w:r>
      <w:r>
        <w:t xml:space="preserve">у подвійному логарифмічному масштабі і взявши коефіцієнт нахилу прямої, яка інтерполює точки отриманого графіка. Якщо значення</w:t>
      </w:r>
      <w:r>
        <w:t xml:space="preserve"> </w:t>
      </w:r>
      <m:oMath>
        <m:r>
          <m:t>H</m:t>
        </m:r>
        <m:r>
          <m:rPr>
            <m:sty m:val="p"/>
          </m:rPr>
          <m:t>=</m:t>
        </m:r>
        <m:r>
          <m:t>0.5</m:t>
        </m:r>
      </m:oMath>
      <w:r>
        <w:t xml:space="preserve">, говорять про послідовність, що представляє собою</w:t>
      </w:r>
      <w:r>
        <w:t xml:space="preserve"> </w:t>
      </w:r>
      <w:r>
        <w:rPr>
          <w:bCs/>
          <w:b/>
        </w:rPr>
        <w:t xml:space="preserve">білий шум</w:t>
      </w:r>
      <w:r>
        <w:t xml:space="preserve">;</w:t>
      </w:r>
      <w:r>
        <w:t xml:space="preserve"> </w:t>
      </w:r>
      <m:oMath>
        <m:r>
          <m:t>0.5</m:t>
        </m:r>
        <m:r>
          <m:rPr>
            <m:sty m:val="p"/>
          </m:rPr>
          <m:t>&lt;</m:t>
        </m:r>
        <m:r>
          <m:t>H</m:t>
        </m:r>
        <m:r>
          <m:rPr>
            <m:sty m:val="p"/>
          </m:rPr>
          <m:t>≤</m:t>
        </m:r>
        <m:r>
          <m:t>1</m:t>
        </m:r>
      </m:oMath>
      <w:r>
        <w:t xml:space="preserve"> </w:t>
      </w:r>
      <w:r>
        <w:t xml:space="preserve">свідчить про</w:t>
      </w:r>
      <w:r>
        <w:t xml:space="preserve"> </w:t>
      </w:r>
      <w:r>
        <w:rPr>
          <w:bCs/>
          <w:b/>
        </w:rPr>
        <w:t xml:space="preserve">персистентний</w:t>
      </w:r>
      <w:r>
        <w:t xml:space="preserve"> </w:t>
      </w:r>
      <w:r>
        <w:t xml:space="preserve">(трендостійкий) ряд, коли існує тенденція слідування великих значень ряду за великими і навпаки;</w:t>
      </w:r>
      <w:r>
        <w:t xml:space="preserve"> </w:t>
      </w:r>
      <m:oMath>
        <m:r>
          <m:t>H</m:t>
        </m:r>
        <m:r>
          <m:rPr>
            <m:sty m:val="p"/>
          </m:rPr>
          <m:t>&lt;</m:t>
        </m:r>
        <m:r>
          <m:t>0.5</m:t>
        </m:r>
      </m:oMath>
      <w:r>
        <w:t xml:space="preserve"> </w:t>
      </w:r>
      <w:r>
        <w:t xml:space="preserve">вказує на</w:t>
      </w:r>
      <w:r>
        <w:t xml:space="preserve"> </w:t>
      </w:r>
      <w:r>
        <w:rPr>
          <w:bCs/>
          <w:b/>
        </w:rPr>
        <w:t xml:space="preserve">антиперсистентний</w:t>
      </w:r>
      <w:r>
        <w:t xml:space="preserve"> </w:t>
      </w:r>
      <w:r>
        <w:t xml:space="preserve">(mean-reversion) ряд.</w:t>
      </w:r>
    </w:p>
    <w:p>
      <w:pPr>
        <w:pStyle w:val="BodyText"/>
      </w:pPr>
      <w:r>
        <w:t xml:space="preserve">При збільшенні часового горизонту коефіцієнт нахилу інтерполюючої прямої повинен прямувати до значення</w:t>
      </w:r>
      <w:r>
        <w:t xml:space="preserve"> </w:t>
      </w:r>
      <m:oMath>
        <m:r>
          <m:t>H</m:t>
        </m:r>
        <m:r>
          <m:rPr>
            <m:sty m:val="p"/>
          </m:rPr>
          <m:t>=</m:t>
        </m:r>
        <m:r>
          <m:t>0.5</m:t>
        </m:r>
      </m:oMath>
      <w:r>
        <w:t xml:space="preserve">; сам процес переходу свідчить про втрату впливу початкових умов на поточні значення, і, таким чином, можна говорити про горизонт довгої пам’яті — це точка, до якої коефіцієнт нахилу інтерполюючої прямої відмінний від 0.5, а після — близько 0.5.</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515" name="Picture"/>
                  <a:graphic>
                    <a:graphicData uri="http://schemas.openxmlformats.org/drawingml/2006/picture">
                      <pic:pic>
                        <pic:nvPicPr>
                          <pic:cNvPr descr="F:\Programms\Quarto\share\formats\docx\note.png" id="516" name="Picture"/>
                          <pic:cNvPicPr>
                            <a:picLocks noChangeArrowheads="1" noChangeAspect="1"/>
                          </pic:cNvPicPr>
                        </pic:nvPicPr>
                        <pic:blipFill>
                          <a:blip r:embed="rId4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Примітка до</w:t>
            </w:r>
            <w:r>
              <w:t xml:space="preserve"> </w:t>
            </w:r>
            <w:r>
              <w:rPr>
                <w:iCs/>
                <w:i/>
              </w:rPr>
              <w:t xml:space="preserve">R/S</w:t>
            </w:r>
            <w:r>
              <w:t xml:space="preserve">-аналізу</w:t>
            </w:r>
          </w:p>
        </w:tc>
      </w:tr>
      <w:tr>
        <w:trPr>
          <w:cantSplit/>
        </w:trPr>
        <w:tc>
          <w:tcPr>
            <w:tcMar>
              <w:top w:w="108" w:type="dxa"/>
              <w:bottom w:w="108" w:type="dxa"/>
            </w:tcMar>
          </w:tcPr>
          <w:p>
            <w:pPr>
              <w:pStyle w:val="BodyText"/>
            </w:pPr>
            <w:pPr>
              <w:spacing w:before="16"/>
            </w:pPr>
            <w:r>
              <w:t xml:space="preserve">Між фрактальною розмірністю та показником Херста також існує зв’язок</w:t>
            </w:r>
          </w:p>
          <w:p>
            <w:pPr>
              <w:pStyle w:val="BodyText"/>
            </w:pPr>
            <m:oMathPara>
              <m:oMathParaPr>
                <m:jc m:val="center"/>
              </m:oMathParaPr>
              <m:oMath>
                <m:sSub>
                  <m:e>
                    <m:r>
                      <m:t>D</m:t>
                    </m:r>
                  </m:e>
                  <m:sub>
                    <m:r>
                      <m:t>f</m:t>
                    </m:r>
                  </m:sub>
                </m:sSub>
                <m:r>
                  <m:rPr>
                    <m:sty m:val="p"/>
                  </m:rPr>
                  <m:t>=</m:t>
                </m:r>
                <m:r>
                  <m:t>2</m:t>
                </m:r>
                <m:r>
                  <m:rPr>
                    <m:sty m:val="p"/>
                  </m:rPr>
                  <m:t>−</m:t>
                </m:r>
                <m:r>
                  <m:t>H</m:t>
                </m:r>
                <m:r>
                  <m:rPr>
                    <m:sty m:val="p"/>
                  </m:rPr>
                  <m:t>.</m:t>
                </m:r>
              </m:oMath>
            </m:oMathPara>
          </w:p>
          <w:p>
            <w:pPr>
              <w:pStyle w:val="FirstParagraph"/>
            </w:pPr>
            <w:pPr>
              <w:spacing w:after="16"/>
            </w:pPr>
            <w:r>
              <w:t xml:space="preserve">Якщо для берегової лінії ми визначали масштабування її довжини</w:t>
            </w:r>
            <w:r>
              <w:t xml:space="preserve"> </w:t>
            </w:r>
            <m:oMath>
              <m:r>
                <m:t>L</m:t>
              </m:r>
            </m:oMath>
            <w:r>
              <w:t xml:space="preserve"> </w:t>
            </w:r>
            <w:r>
              <w:t xml:space="preserve">в залежності від зміни</w:t>
            </w:r>
            <w:r>
              <w:t xml:space="preserve"> </w:t>
            </w:r>
            <m:oMath>
              <m:r>
                <m:t>l</m:t>
              </m:r>
            </m:oMath>
            <w:r>
              <w:t xml:space="preserve">, то у випадку з</w:t>
            </w:r>
            <w:r>
              <w:t xml:space="preserve"> </w:t>
            </w:r>
            <w:r>
              <w:rPr>
                <w:iCs/>
                <w:i/>
              </w:rPr>
              <w:t xml:space="preserve">R/S</w:t>
            </w:r>
            <w:r>
              <w:t xml:space="preserve">-аналізом ми визначаємо зміну нормованого розмаху значень ряду в межах масштабу</w:t>
            </w:r>
            <w:r>
              <w:t xml:space="preserve"> </w:t>
            </w:r>
            <m:oMath>
              <m:r>
                <m:t>n</m:t>
              </m:r>
            </m:oMath>
          </w:p>
        </w:tc>
      </w:tr>
    </w:tbl>
    <w:bookmarkEnd w:id="517"/>
    <w:bookmarkStart w:id="521" w:name="аналіз-детрендованих-флуктуацій"/>
    <w:p>
      <w:pPr>
        <w:pStyle w:val="Heading4"/>
      </w:pPr>
      <w:r>
        <w:t xml:space="preserve">6.1.4.2 Аналіз детрендованих флуктуацій</w:t>
      </w:r>
    </w:p>
    <w:p>
      <w:pPr>
        <w:pStyle w:val="FirstParagraph"/>
      </w:pPr>
      <w:r>
        <w:rPr>
          <w:bCs/>
          <w:b/>
        </w:rPr>
        <w:t xml:space="preserve">Аналіз детрендований флуктуацій</w:t>
      </w:r>
      <w:r>
        <w:t xml:space="preserve"> </w:t>
      </w:r>
      <w:r>
        <w:t xml:space="preserve">(Detrended fluctuation analysis, DFA)</w:t>
      </w:r>
      <w:r>
        <w:t xml:space="preserve"> </w:t>
      </w:r>
      <w:r>
        <w:t xml:space="preserve"> [80]</w:t>
      </w:r>
      <w:r>
        <w:t xml:space="preserve"> </w:t>
      </w:r>
      <w:r>
        <w:t xml:space="preserve">базується на гіпотезі про те, що корельований часовий ряд може бути відображений на самоподібний процес шляхом інтегрування. Таким чином, вимірювання властивостей самоподібності може непрямо свідчити про кореляційні властивості ряду. Переваги DFA порівняно з іншими методами (спектральний аналіз,</w:t>
      </w:r>
      <w:r>
        <w:t xml:space="preserve"> </w:t>
      </w:r>
      <w:r>
        <w:rPr>
          <w:iCs/>
          <w:i/>
        </w:rPr>
        <w:t xml:space="preserve">R/S</w:t>
      </w:r>
      <w:r>
        <w:t xml:space="preserve">-аналіз) полягають в тому, що він виявляє довгочасові кореляції нестаціонарних часових рядів, а також дозволяє ігнорувати очевидні випадкові кореляції, що є наслідком нестаціонарності</w:t>
      </w:r>
      <w:r>
        <w:t xml:space="preserve"> </w:t>
      </w:r>
      <w:r>
        <w:t xml:space="preserve"> [81]</w:t>
      </w:r>
      <w:r>
        <w:t xml:space="preserve">.</w:t>
      </w:r>
    </w:p>
    <w:p>
      <w:pPr>
        <w:pStyle w:val="BodyText"/>
      </w:pPr>
      <w:r>
        <w:t xml:space="preserve">Існують DFA різних порядків, що відрізняються трендами, які вилучаються з даних.</w:t>
      </w:r>
    </w:p>
    <w:p>
      <w:pPr>
        <w:pStyle w:val="BodyText"/>
      </w:pPr>
      <w:r>
        <w:t xml:space="preserve">Розглянемо DFA найнижчого порядку.</w:t>
      </w:r>
    </w:p>
    <w:p>
      <w:pPr>
        <w:numPr>
          <w:ilvl w:val="0"/>
          <w:numId w:val="1055"/>
        </w:numPr>
      </w:pPr>
      <w:r>
        <w:t xml:space="preserve">Для часового ряду довжини</w:t>
      </w:r>
      <w:r>
        <w:t xml:space="preserve"> </w:t>
      </w:r>
      <m:oMath>
        <m:r>
          <m:t>N</m:t>
        </m:r>
      </m:oMath>
      <w:r>
        <w:t xml:space="preserve"> </w:t>
      </w:r>
      <w:r>
        <w:t xml:space="preserve">знаходиться кумулятивна сума,</w:t>
      </w:r>
      <w:r>
        <w:t xml:space="preserve"> </w:t>
      </w:r>
      <m:oMath>
        <m:r>
          <m:t>y</m:t>
        </m:r>
        <m:d>
          <m:dPr>
            <m:begChr m:val="("/>
            <m:endChr m:val=")"/>
            <m:sepChr m:val=""/>
            <m:grow/>
          </m:dPr>
          <m:e>
            <m:r>
              <m:t>k</m:t>
            </m:r>
          </m:e>
        </m:d>
        <m:r>
          <m:rPr>
            <m:sty m:val="p"/>
          </m:rPr>
          <m:t>=</m:t>
        </m:r>
        <m:nary>
          <m:naryPr>
            <m:chr m:val="∑"/>
            <m:limLoc m:val="undOvr"/>
            <m:subHide m:val="off"/>
            <m:supHide m:val="off"/>
          </m:naryPr>
          <m:sub>
            <m:r>
              <m:t>i</m:t>
            </m:r>
            <m:r>
              <m:rPr>
                <m:sty m:val="p"/>
              </m:rPr>
              <m:t>=</m:t>
            </m:r>
            <m:r>
              <m:t>1</m:t>
            </m:r>
          </m:sub>
          <m:sup>
            <m:r>
              <m:t>k</m:t>
            </m:r>
          </m:sup>
          <m:e>
            <m:d>
              <m:dPr>
                <m:begChr m:val="("/>
                <m:endChr m:val=")"/>
                <m:sepChr m:val=""/>
                <m:grow/>
              </m:dPr>
              <m:e>
                <m:sSub>
                  <m:e>
                    <m:r>
                      <m:t>x</m:t>
                    </m:r>
                  </m:e>
                  <m:sub>
                    <m:r>
                      <m:t>i</m:t>
                    </m:r>
                  </m:sub>
                </m:sSub>
                <m:r>
                  <m:rPr>
                    <m:sty m:val="p"/>
                  </m:rPr>
                  <m:t>−</m:t>
                </m:r>
                <m:acc>
                  <m:accPr>
                    <m:chr m:val="‾"/>
                  </m:accPr>
                  <m:e>
                    <m:r>
                      <m:t>x</m:t>
                    </m:r>
                  </m:e>
                </m:acc>
              </m:e>
            </m:d>
          </m:e>
        </m:nary>
      </m:oMath>
      <w:r>
        <w:t xml:space="preserve">, де</w:t>
      </w:r>
      <w:r>
        <w:t xml:space="preserve"> </w:t>
      </w:r>
      <m:oMath>
        <m:sSub>
          <m:e>
            <m:r>
              <m:t>x</m:t>
            </m:r>
          </m:e>
          <m:sub>
            <m:r>
              <m:t>i</m:t>
            </m:r>
          </m:sub>
        </m:sSub>
      </m:oMath>
      <w:r>
        <w:t xml:space="preserve"> </w:t>
      </w:r>
      <w:r>
        <w:t xml:space="preserve">— це</w:t>
      </w:r>
      <w:r>
        <w:t xml:space="preserve"> </w:t>
      </w:r>
      <m:oMath>
        <m:r>
          <m:t>i</m:t>
        </m:r>
      </m:oMath>
      <w:r>
        <w:t xml:space="preserve">-те значення часового ряду,</w:t>
      </w:r>
      <w:r>
        <w:t xml:space="preserve"> </w:t>
      </w:r>
      <m:oMath>
        <m:acc>
          <m:accPr>
            <m:chr m:val="‾"/>
          </m:accPr>
          <m:e>
            <m:r>
              <m:t>x</m:t>
            </m:r>
          </m:e>
        </m:acc>
      </m:oMath>
      <w:r>
        <w:t xml:space="preserve"> </w:t>
      </w:r>
      <w:r>
        <w:t xml:space="preserve">— його середнє значення,</w:t>
      </w:r>
      <w:r>
        <w:t xml:space="preserve"> </w:t>
      </w:r>
      <m:oMath>
        <m:r>
          <m:t>k</m:t>
        </m:r>
        <m:r>
          <m:rPr>
            <m:sty m:val="p"/>
          </m:rPr>
          <m:t>=</m:t>
        </m:r>
        <m:r>
          <m:t>1</m:t>
        </m:r>
        <m:r>
          <m:rPr>
            <m:sty m:val="p"/>
          </m:rPr>
          <m:t>,</m:t>
        </m:r>
        <m:r>
          <m:rPr>
            <m:sty m:val="p"/>
          </m:rPr>
          <m:t>.</m:t>
        </m:r>
        <m:r>
          <m:rPr>
            <m:sty m:val="p"/>
          </m:rPr>
          <m:t>.</m:t>
        </m:r>
        <m:r>
          <m:rPr>
            <m:sty m:val="p"/>
          </m:rPr>
          <m:t>.</m:t>
        </m:r>
        <m:r>
          <m:rPr>
            <m:sty m:val="p"/>
          </m:rPr>
          <m:t>,</m:t>
        </m:r>
        <m:r>
          <m:t>N</m:t>
        </m:r>
      </m:oMath>
      <w:r>
        <w:t xml:space="preserve">.</w:t>
      </w:r>
    </w:p>
    <w:p>
      <w:pPr>
        <w:numPr>
          <w:ilvl w:val="0"/>
          <w:numId w:val="1055"/>
        </w:numPr>
      </w:pPr>
      <w:r>
        <w:t xml:space="preserve">Отриманий ряд</w:t>
      </w:r>
      <w:r>
        <w:t xml:space="preserve"> </w:t>
      </w:r>
      <m:oMath>
        <m:r>
          <m:t>y</m:t>
        </m:r>
        <m:d>
          <m:dPr>
            <m:begChr m:val="("/>
            <m:endChr m:val=")"/>
            <m:sepChr m:val=""/>
            <m:grow/>
          </m:dPr>
          <m:e>
            <m:r>
              <m:t>k</m:t>
            </m:r>
          </m:e>
        </m:d>
      </m:oMath>
      <w:r>
        <w:t xml:space="preserve"> </w:t>
      </w:r>
      <w:r>
        <w:t xml:space="preserve">розбивається на</w:t>
      </w:r>
      <w:r>
        <w:t xml:space="preserve"> </w:t>
      </w:r>
      <m:oMath>
        <m:r>
          <m:t>m</m:t>
        </m:r>
      </m:oMath>
      <w:r>
        <w:t xml:space="preserve"> </w:t>
      </w:r>
      <w:r>
        <w:t xml:space="preserve">підпослідовностей (вікон) однакової ширини</w:t>
      </w:r>
      <w:r>
        <w:t xml:space="preserve"> </w:t>
      </w:r>
      <m:oMath>
        <m:r>
          <m:t>n</m:t>
        </m:r>
      </m:oMath>
      <w:r>
        <w:t xml:space="preserve"> </w:t>
      </w:r>
      <w:r>
        <w:t xml:space="preserve">і для кожної підпослідовності (у кожному вікні) виконується наступне:</w:t>
      </w:r>
    </w:p>
    <w:p>
      <w:pPr>
        <w:numPr>
          <w:ilvl w:val="1"/>
          <w:numId w:val="1056"/>
        </w:numPr>
        <w:pStyle w:val="Compact"/>
      </w:pPr>
      <w:r>
        <w:t xml:space="preserve">за допомогою методу найменших квадратів знаходиться локальний лінійний тренд</w:t>
      </w:r>
      <w:r>
        <w:t xml:space="preserve"> </w:t>
      </w:r>
      <m:oMath>
        <m:sSub>
          <m:e>
            <m:r>
              <m:t>y</m:t>
            </m:r>
          </m:e>
          <m:sub>
            <m:r>
              <m:t>t</m:t>
            </m:r>
          </m:sub>
        </m:sSub>
        <m:d>
          <m:dPr>
            <m:begChr m:val="("/>
            <m:endChr m:val=")"/>
            <m:sepChr m:val=""/>
            <m:grow/>
          </m:dPr>
          <m:e>
            <m:r>
              <m:t>k</m:t>
            </m:r>
          </m:e>
        </m:d>
      </m:oMath>
      <w:r>
        <w:t xml:space="preserve">;</w:t>
      </w:r>
      <w:r>
        <w:br/>
      </w:r>
    </w:p>
    <w:p>
      <w:pPr>
        <w:numPr>
          <w:ilvl w:val="1"/>
          <w:numId w:val="1056"/>
        </w:numPr>
        <w:pStyle w:val="Compact"/>
      </w:pPr>
      <w:r>
        <w:t xml:space="preserve">підпослідовність детрендується шляхом віднімання значення локального тренду</w:t>
      </w:r>
      <w:r>
        <w:t xml:space="preserve"> </w:t>
      </w:r>
      <m:oMath>
        <m:sSub>
          <m:e>
            <m:r>
              <m:t>y</m:t>
            </m:r>
          </m:e>
          <m:sub>
            <m:r>
              <m:t>t</m:t>
            </m:r>
          </m:sub>
        </m:sSub>
        <m:d>
          <m:dPr>
            <m:begChr m:val="("/>
            <m:endChr m:val=")"/>
            <m:sepChr m:val=""/>
            <m:grow/>
          </m:dPr>
          <m:e>
            <m:r>
              <m:t>k</m:t>
            </m:r>
          </m:e>
        </m:d>
      </m:oMath>
      <w:r>
        <w:t xml:space="preserve"> </w:t>
      </w:r>
      <w:r>
        <w:t xml:space="preserve">від значень ряду</w:t>
      </w:r>
      <w:r>
        <w:t xml:space="preserve"> </w:t>
      </w:r>
      <m:oMath>
        <m:r>
          <m:t>y</m:t>
        </m:r>
        <m:d>
          <m:dPr>
            <m:begChr m:val="("/>
            <m:endChr m:val=")"/>
            <m:sepChr m:val=""/>
            <m:grow/>
          </m:dPr>
          <m:e>
            <m:r>
              <m:t>k</m:t>
            </m:r>
          </m:e>
        </m:d>
      </m:oMath>
      <w:r>
        <w:t xml:space="preserve">, що належать послідовності</w:t>
      </w:r>
      <w:r>
        <w:t xml:space="preserve"> </w:t>
      </w:r>
      <m:oMath>
        <m:r>
          <m:t>t</m:t>
        </m:r>
      </m:oMath>
      <w:r>
        <w:t xml:space="preserve">;</w:t>
      </w:r>
    </w:p>
    <w:p>
      <w:pPr>
        <w:numPr>
          <w:ilvl w:val="1"/>
          <w:numId w:val="1056"/>
        </w:numPr>
        <w:pStyle w:val="Compact"/>
      </w:pPr>
      <w:r>
        <w:t xml:space="preserve">знаходиться середнє</w:t>
      </w:r>
      <w:r>
        <w:t xml:space="preserve"> </w:t>
      </w:r>
      <m:oMath>
        <m:acc>
          <m:accPr>
            <m:chr m:val="‾"/>
          </m:accPr>
          <m:e>
            <m:sSub>
              <m:e>
                <m:r>
                  <m:t>y</m:t>
                </m:r>
              </m:e>
              <m:sub>
                <m:r>
                  <m:t>t</m:t>
                </m:r>
              </m:sub>
            </m:sSub>
          </m:e>
        </m:acc>
      </m:oMath>
      <w:r>
        <w:t xml:space="preserve"> </w:t>
      </w:r>
      <w:r>
        <w:t xml:space="preserve">детрендований значень.</w:t>
      </w:r>
    </w:p>
    <w:p>
      <w:pPr>
        <w:pStyle w:val="FirstParagraph"/>
      </w:pPr>
      <w:r>
        <w:t xml:space="preserve">Для отриманих таким чином значень на всіх підпослідовностях знаходиться:</w:t>
      </w:r>
    </w:p>
    <w:p>
      <w:pPr>
        <w:pStyle w:val="BodyText"/>
      </w:pPr>
      <m:oMathPara>
        <m:oMathParaPr>
          <m:jc m:val="center"/>
        </m:oMathParaPr>
        <m:oMath>
          <m:sSub>
            <m:e>
              <m:r>
                <m:t>F</m:t>
              </m:r>
            </m:e>
            <m:sub>
              <m:r>
                <m:t>n</m:t>
              </m:r>
            </m:sub>
          </m:sSub>
          <m:r>
            <m:rPr>
              <m:sty m:val="p"/>
            </m:rPr>
            <m:t>=</m:t>
          </m:r>
          <m:rad>
            <m:radPr>
              <m:degHide m:val="on"/>
            </m:radPr>
            <m:deg/>
            <m:e>
              <m:acc>
                <m:accPr>
                  <m:chr m:val="‾"/>
                </m:accPr>
                <m:e>
                  <m:sSub>
                    <m:e>
                      <m:r>
                        <m:t>y</m:t>
                      </m:r>
                    </m:e>
                    <m:sub>
                      <m:r>
                        <m:t>t</m:t>
                      </m:r>
                    </m:sub>
                  </m:sSub>
                </m:e>
              </m:acc>
              <m:r>
                <m:rPr>
                  <m:sty m:val="p"/>
                </m:rPr>
                <m:t>⋅</m:t>
              </m:r>
              <m:sSup>
                <m:e>
                  <m:r>
                    <m:t>m</m:t>
                  </m:r>
                </m:e>
                <m:sup>
                  <m:r>
                    <m:rPr>
                      <m:sty m:val="p"/>
                    </m:rPr>
                    <m:t>−</m:t>
                  </m:r>
                  <m:r>
                    <m:t>1</m:t>
                  </m:r>
                </m:sup>
              </m:sSup>
            </m:e>
          </m:rad>
          <m:r>
            <m:rPr>
              <m:sty m:val="p"/>
            </m:rPr>
            <m:t>,</m:t>
          </m:r>
        </m:oMath>
      </m:oMathPara>
    </w:p>
    <w:p>
      <w:pPr>
        <w:pStyle w:val="FirstParagraph"/>
      </w:pPr>
      <w:r>
        <w:t xml:space="preserve">де</w:t>
      </w:r>
      <w:r>
        <w:t xml:space="preserve"> </w:t>
      </w:r>
      <m:oMath>
        <m:r>
          <m:t>n</m:t>
        </m:r>
      </m:oMath>
      <w:r>
        <w:t xml:space="preserve"> </w:t>
      </w:r>
      <w:r>
        <w:t xml:space="preserve">— кількість точок у підпослідовності (ширина вікна),</w:t>
      </w:r>
      <w:r>
        <w:t xml:space="preserve"> </w:t>
      </w:r>
      <m:oMath>
        <m:r>
          <m:t>m</m:t>
        </m:r>
      </m:oMath>
      <w:r>
        <w:t xml:space="preserve"> </w:t>
      </w:r>
      <w:r>
        <w:t xml:space="preserve">— кількість підпослідовностей,</w:t>
      </w:r>
      <w:r>
        <w:t xml:space="preserve"> </w:t>
      </w:r>
      <m:oMath>
        <m:acc>
          <m:accPr>
            <m:chr m:val="‾"/>
          </m:accPr>
          <m:e>
            <m:sSub>
              <m:e>
                <m:r>
                  <m:t>y</m:t>
                </m:r>
              </m:e>
              <m:sub>
                <m:r>
                  <m:t>t</m:t>
                </m:r>
              </m:sub>
            </m:sSub>
          </m:e>
        </m:acc>
      </m:oMath>
      <w:r>
        <w:t xml:space="preserve"> </w:t>
      </w:r>
      <w:r>
        <w:t xml:space="preserve">— середнє детрендованих значень для підпослідовності</w:t>
      </w:r>
      <w:r>
        <w:t xml:space="preserve"> </w:t>
      </w:r>
      <m:oMath>
        <m:r>
          <m:t>t</m:t>
        </m:r>
      </m:oMath>
      <w:r>
        <w:t xml:space="preserve">.</w:t>
      </w:r>
    </w:p>
    <w:p>
      <w:pPr>
        <w:pStyle w:val="BodyText"/>
      </w:pPr>
      <w:r>
        <w:t xml:space="preserve">Вказана процедура повторюється для різних значень</w:t>
      </w:r>
      <w:r>
        <w:t xml:space="preserve"> </w:t>
      </w:r>
      <m:oMath>
        <m:r>
          <m:t>n</m:t>
        </m:r>
      </m:oMath>
      <w:r>
        <w:t xml:space="preserve">, внаслідок чого ми отримує набір залежностей</w:t>
      </w:r>
      <w:r>
        <w:t xml:space="preserve"> </w:t>
      </w:r>
      <m:oMath>
        <m:sSub>
          <m:e>
            <m:r>
              <m:t>F</m:t>
            </m:r>
          </m:e>
          <m:sub>
            <m:r>
              <m:t>n</m:t>
            </m:r>
          </m:sub>
        </m:sSub>
      </m:oMath>
      <w:r>
        <w:t xml:space="preserve"> </w:t>
      </w:r>
      <w:r>
        <w:t xml:space="preserve">від</w:t>
      </w:r>
      <w:r>
        <w:t xml:space="preserve"> </w:t>
      </w:r>
      <m:oMath>
        <m:r>
          <m:t>n</m:t>
        </m:r>
      </m:oMath>
      <w:r>
        <w:t xml:space="preserve">. Побудова залежності</w:t>
      </w:r>
      <w:r>
        <w:t xml:space="preserve"> </w:t>
      </w:r>
      <m:oMath>
        <m:r>
          <m:rPr>
            <m:sty m:val="p"/>
          </m:rPr>
          <m:t>log</m:t>
        </m:r>
        <m:r>
          <m:t>F</m:t>
        </m:r>
        <m:d>
          <m:dPr>
            <m:begChr m:val="("/>
            <m:endChr m:val=")"/>
            <m:sepChr m:val=""/>
            <m:grow/>
          </m:dPr>
          <m:e>
            <m:r>
              <m:t>n</m:t>
            </m:r>
          </m:e>
        </m:d>
      </m:oMath>
      <w:r>
        <w:t xml:space="preserve"> </w:t>
      </w:r>
      <w:r>
        <w:t xml:space="preserve">від</w:t>
      </w:r>
      <w:r>
        <w:t xml:space="preserve"> </w:t>
      </w:r>
      <m:oMath>
        <m:r>
          <m:rPr>
            <m:sty m:val="p"/>
          </m:rPr>
          <m:t>log</m:t>
        </m:r>
        <m:r>
          <m:t>n</m:t>
        </m:r>
      </m:oMath>
      <w:r>
        <w:t xml:space="preserve"> </w:t>
      </w:r>
      <w:r>
        <w:t xml:space="preserve">та інтерполяція отриманих значень лінією регресії дає змогу обчислити показник скейлінга</w:t>
      </w:r>
      <w:r>
        <w:t xml:space="preserve"> </w:t>
      </w:r>
      <m:oMath>
        <m:r>
          <m:t>α</m:t>
        </m:r>
      </m:oMath>
      <w:r>
        <w:t xml:space="preserve">, що є коефіцієнтом кута нахилу інтерполяційної прямої і характеризує зміну кореляцій флуктуацій часового ряду</w:t>
      </w:r>
      <w:r>
        <w:t xml:space="preserve"> </w:t>
      </w:r>
      <m:oMath>
        <m:sSub>
          <m:e>
            <m:r>
              <m:t>F</m:t>
            </m:r>
          </m:e>
          <m:sub>
            <m:r>
              <m:t>n</m:t>
            </m:r>
          </m:sub>
        </m:sSub>
      </m:oMath>
      <w:r>
        <w:t xml:space="preserve"> </w:t>
      </w:r>
      <w:r>
        <w:t xml:space="preserve">при збільшенні часового інтервалу</w:t>
      </w:r>
      <w:r>
        <w:t xml:space="preserve"> </w:t>
      </w:r>
      <m:oMath>
        <m:r>
          <m:t>n</m:t>
        </m:r>
      </m:oMath>
      <w:r>
        <w:t xml:space="preserve">.</w:t>
      </w:r>
    </w:p>
    <w:p>
      <w:pPr>
        <w:pStyle w:val="BodyText"/>
      </w:pPr>
      <w:r>
        <w:t xml:space="preserve">Порівняно із</w:t>
      </w:r>
      <w:r>
        <w:t xml:space="preserve"> </w:t>
      </w:r>
      <w:r>
        <w:rPr>
          <w:iCs/>
          <w:i/>
        </w:rPr>
        <w:t xml:space="preserve">R/S</w:t>
      </w:r>
      <w:r>
        <w:t xml:space="preserve">-аналізом, DFA дає більші можливості інтерпретації скейлінгового показника</w:t>
      </w:r>
      <w:r>
        <w:t xml:space="preserve"> </w:t>
      </w:r>
      <m:oMath>
        <m:r>
          <m:t>α</m:t>
        </m:r>
      </m:oMath>
      <w:r>
        <w:t xml:space="preserve">:</w:t>
      </w:r>
    </w:p>
    <w:p>
      <w:pPr>
        <w:numPr>
          <w:ilvl w:val="0"/>
          <w:numId w:val="1057"/>
        </w:numPr>
        <w:pStyle w:val="Compact"/>
      </w:pPr>
      <w:r>
        <w:t xml:space="preserve">для випадкового ряду (перемішаного чи</w:t>
      </w:r>
      <w:r>
        <w:t xml:space="preserve"> </w:t>
      </w:r>
      <w:r>
        <w:t xml:space="preserve">“</w:t>
      </w:r>
      <w:r>
        <w:t xml:space="preserve">сурогатного</w:t>
      </w:r>
      <w:r>
        <w:t xml:space="preserve">”</w:t>
      </w:r>
      <w:r>
        <w:t xml:space="preserve">)</w:t>
      </w:r>
      <w:r>
        <w:t xml:space="preserve"> </w:t>
      </w:r>
      <m:oMath>
        <m:r>
          <m:t>α</m:t>
        </m:r>
        <m:r>
          <m:rPr>
            <m:sty m:val="p"/>
          </m:rPr>
          <m:t>=</m:t>
        </m:r>
        <m:r>
          <m:t>0.5</m:t>
        </m:r>
      </m:oMath>
      <w:r>
        <w:t xml:space="preserve">;</w:t>
      </w:r>
    </w:p>
    <w:p>
      <w:pPr>
        <w:numPr>
          <w:ilvl w:val="0"/>
          <w:numId w:val="1057"/>
        </w:numPr>
        <w:pStyle w:val="Compact"/>
      </w:pPr>
      <w:r>
        <w:t xml:space="preserve">при наявності лише короткочасових кореляцій</w:t>
      </w:r>
      <w:r>
        <w:t xml:space="preserve"> </w:t>
      </w:r>
      <m:oMath>
        <m:r>
          <m:t>α</m:t>
        </m:r>
      </m:oMath>
      <w:r>
        <w:t xml:space="preserve"> </w:t>
      </w:r>
      <w:r>
        <w:t xml:space="preserve">може відрізнятись від 0.5, проте має тенденцію прямувати до 0.5 при збільшенні розміру вікна;</w:t>
      </w:r>
    </w:p>
    <w:p>
      <w:pPr>
        <w:numPr>
          <w:ilvl w:val="0"/>
          <w:numId w:val="1057"/>
        </w:numPr>
        <w:pStyle w:val="Compact"/>
      </w:pPr>
      <w:r>
        <w:t xml:space="preserve">Значення</w:t>
      </w:r>
      <w:r>
        <w:t xml:space="preserve"> </w:t>
      </w:r>
      <m:oMath>
        <m:r>
          <m:t>0.5</m:t>
        </m:r>
        <m:r>
          <m:rPr>
            <m:sty m:val="p"/>
          </m:rPr>
          <m:t>&lt;</m:t>
        </m:r>
        <m:r>
          <m:t>α</m:t>
        </m:r>
        <m:r>
          <m:rPr>
            <m:sty m:val="p"/>
          </m:rPr>
          <m:t>≤</m:t>
        </m:r>
        <m:r>
          <m:t>1.0</m:t>
        </m:r>
      </m:oMath>
      <w:r>
        <w:t xml:space="preserve"> </w:t>
      </w:r>
      <w:r>
        <w:t xml:space="preserve">показує персистентні довгочасові кореляції, що відповідають степеневому закону;</w:t>
      </w:r>
    </w:p>
    <w:p>
      <w:pPr>
        <w:numPr>
          <w:ilvl w:val="0"/>
          <w:numId w:val="1057"/>
        </w:numPr>
        <w:pStyle w:val="Compact"/>
      </w:pPr>
      <m:oMath>
        <m:r>
          <m:t>0</m:t>
        </m:r>
        <m:r>
          <m:rPr>
            <m:sty m:val="p"/>
          </m:rPr>
          <m:t>&lt;</m:t>
        </m:r>
        <m:r>
          <m:t>α</m:t>
        </m:r>
        <m:r>
          <m:rPr>
            <m:sty m:val="p"/>
          </m:rPr>
          <m:t>&lt;</m:t>
        </m:r>
        <m:r>
          <m:t>0.5</m:t>
        </m:r>
      </m:oMath>
      <w:r>
        <w:t xml:space="preserve"> </w:t>
      </w:r>
      <w:r>
        <w:t xml:space="preserve">означає антиперсистентний ряд;</w:t>
      </w:r>
    </w:p>
    <w:p>
      <w:pPr>
        <w:numPr>
          <w:ilvl w:val="0"/>
          <w:numId w:val="1057"/>
        </w:numPr>
        <w:pStyle w:val="Compact"/>
      </w:pPr>
      <w:r>
        <w:t xml:space="preserve">cпеціальний випадок, коли</w:t>
      </w:r>
      <w:r>
        <w:t xml:space="preserve"> </w:t>
      </w:r>
      <m:oMath>
        <m:r>
          <m:t>α</m:t>
        </m:r>
        <m:r>
          <m:rPr>
            <m:sty m:val="p"/>
          </m:rPr>
          <m:t>=</m:t>
        </m:r>
        <m:r>
          <m:t>1</m:t>
        </m:r>
      </m:oMath>
      <w:r>
        <w:t xml:space="preserve">, означає наявність</w:t>
      </w:r>
      <w:r>
        <w:t xml:space="preserve"> </w:t>
      </w:r>
      <m:oMath>
        <m:r>
          <m:t>1</m:t>
        </m:r>
        <m:r>
          <m:rPr>
            <m:sty m:val="p"/>
          </m:rPr>
          <m:t>/</m:t>
        </m:r>
        <m:r>
          <m:t>f</m:t>
        </m:r>
      </m:oMath>
      <w:r>
        <w:t xml:space="preserve"> </w:t>
      </w:r>
      <w:r>
        <w:t xml:space="preserve">шуму.</w:t>
      </w:r>
    </w:p>
    <w:p>
      <w:pPr>
        <w:numPr>
          <w:ilvl w:val="0"/>
          <w:numId w:val="1057"/>
        </w:numPr>
        <w:pStyle w:val="Compact"/>
      </w:pPr>
      <w:r>
        <w:t xml:space="preserve">для випадків, коли</w:t>
      </w:r>
      <w:r>
        <w:t xml:space="preserve"> </w:t>
      </w:r>
      <m:oMath>
        <m:r>
          <m:t>α</m:t>
        </m:r>
        <m:r>
          <m:rPr>
            <m:sty m:val="p"/>
          </m:rPr>
          <m:t>≥</m:t>
        </m:r>
        <m:r>
          <m:t>1</m:t>
        </m:r>
      </m:oMath>
      <w:r>
        <w:t xml:space="preserve">, кореляції існують, проте перестають відображувати степеневу залежність;</w:t>
      </w:r>
    </w:p>
    <w:p>
      <w:pPr>
        <w:numPr>
          <w:ilvl w:val="0"/>
          <w:numId w:val="1057"/>
        </w:numPr>
        <w:pStyle w:val="Compact"/>
      </w:pPr>
      <w:r>
        <w:t xml:space="preserve">випадок</w:t>
      </w:r>
      <w:r>
        <w:t xml:space="preserve"> </w:t>
      </w:r>
      <m:oMath>
        <m:r>
          <m:t>α</m:t>
        </m:r>
        <m:r>
          <m:rPr>
            <m:sty m:val="p"/>
          </m:rPr>
          <m:t>=</m:t>
        </m:r>
        <m:r>
          <m:t>1.5</m:t>
        </m:r>
      </m:oMath>
      <w:r>
        <w:t xml:space="preserve"> </w:t>
      </w:r>
      <w:r>
        <w:t xml:space="preserve">свідчить про броунівський шум, який представляє інтегрований білий шум.</w:t>
      </w:r>
    </w:p>
    <w:p>
      <w:pPr>
        <w:pStyle w:val="FirstParagraph"/>
      </w:pPr>
      <w:r>
        <w:t xml:space="preserve">У випадку степеневої залежності функції автокореляцій спостерігається спад автокореляції з показником</w:t>
      </w:r>
      <w:r>
        <w:t xml:space="preserve"> </w:t>
      </w:r>
      <m:oMath>
        <m:r>
          <m:t>γ</m:t>
        </m:r>
      </m:oMath>
      <w:r>
        <w:t xml:space="preserve">:</w:t>
      </w:r>
    </w:p>
    <w:p>
      <w:pPr>
        <w:pStyle w:val="BodyText"/>
      </w:pPr>
      <m:oMathPara>
        <m:oMathParaPr>
          <m:jc m:val="center"/>
        </m:oMathParaPr>
        <m:oMath>
          <m:r>
            <m:t>C</m:t>
          </m:r>
          <m:d>
            <m:dPr>
              <m:begChr m:val="("/>
              <m:endChr m:val=")"/>
              <m:sepChr m:val=""/>
              <m:grow/>
            </m:dPr>
            <m:e>
              <m:r>
                <m:t>L</m:t>
              </m:r>
            </m:e>
          </m:d>
          <m:r>
            <m:rPr>
              <m:sty m:val="p"/>
            </m:rPr>
            <m:t>∼</m:t>
          </m:r>
          <m:sSup>
            <m:e>
              <m:r>
                <m:t>L</m:t>
              </m:r>
            </m:e>
            <m:sup>
              <m:r>
                <m:rPr>
                  <m:sty m:val="p"/>
                </m:rPr>
                <m:t>−</m:t>
              </m:r>
              <m:r>
                <m:t>γ</m:t>
              </m:r>
            </m:sup>
          </m:sSup>
          <m:r>
            <m:rPr>
              <m:sty m:val="p"/>
            </m:rPr>
            <m:t>.</m:t>
          </m:r>
        </m:oMath>
      </m:oMathPara>
    </w:p>
    <w:p>
      <w:pPr>
        <w:pStyle w:val="FirstParagraph"/>
      </w:pPr>
      <w:r>
        <w:t xml:space="preserve">На додачу до цього, спектральна густина також спадає за степеневим законом:</w:t>
      </w:r>
    </w:p>
    <w:p>
      <w:pPr>
        <w:pStyle w:val="BodyText"/>
      </w:pPr>
      <w:bookmarkStart w:id="518" w:name="eq-spec-dens"/>
      <m:oMathPara>
        <m:oMathParaPr>
          <m:jc m:val="center"/>
        </m:oMathParaPr>
        <m:oMath>
          <m:r>
            <m:t>P</m:t>
          </m:r>
          <m:d>
            <m:dPr>
              <m:begChr m:val="("/>
              <m:endChr m:val=")"/>
              <m:sepChr m:val=""/>
              <m:grow/>
            </m:dPr>
            <m:e>
              <m:r>
                <m:t>f</m:t>
              </m:r>
            </m:e>
          </m:d>
          <m:r>
            <m:rPr>
              <m:sty m:val="p"/>
            </m:rPr>
            <m:t>∼</m:t>
          </m:r>
          <m:sSup>
            <m:e>
              <m:r>
                <m:t>f</m:t>
              </m:r>
            </m:e>
            <m:sup>
              <m:r>
                <m:rPr>
                  <m:sty m:val="p"/>
                </m:rPr>
                <m:t>−</m:t>
              </m:r>
              <m:r>
                <m:t>β</m:t>
              </m:r>
            </m:sup>
          </m:sSup>
          <m:r>
            <m:rPr>
              <m:sty m:val="p"/>
            </m:rPr>
            <m:t>.</m:t>
          </m:r>
          <m:r>
            <m:t>  </m:t>
          </m:r>
          <m:d>
            <m:dPr>
              <m:begChr m:val="("/>
              <m:endChr m:val=")"/>
              <m:sepChr m:val=""/>
              <m:grow/>
            </m:dPr>
            <m:e>
              <m:r>
                <m:t>6.5</m:t>
              </m:r>
            </m:e>
          </m:d>
        </m:oMath>
      </m:oMathPara>
      <w:bookmarkEnd w:id="518"/>
    </w:p>
    <w:p>
      <w:pPr>
        <w:pStyle w:val="FirstParagraph"/>
      </w:pPr>
      <w:r>
        <w:t xml:space="preserve">Відповідні показники виражаються через наступні відношення:</w:t>
      </w:r>
    </w:p>
    <w:p>
      <w:pPr>
        <w:numPr>
          <w:ilvl w:val="0"/>
          <w:numId w:val="1058"/>
        </w:numPr>
        <w:pStyle w:val="Compact"/>
      </w:pPr>
      <m:oMath>
        <m:r>
          <m:t>γ</m:t>
        </m:r>
        <m:r>
          <m:rPr>
            <m:sty m:val="p"/>
          </m:rPr>
          <m:t>=</m:t>
        </m:r>
        <m:r>
          <m:t>2</m:t>
        </m:r>
        <m:r>
          <m:rPr>
            <m:sty m:val="p"/>
          </m:rPr>
          <m:t>−</m:t>
        </m:r>
        <m:r>
          <m:t>2</m:t>
        </m:r>
        <m:r>
          <m:t>α</m:t>
        </m:r>
      </m:oMath>
      <w:r>
        <w:t xml:space="preserve">;</w:t>
      </w:r>
    </w:p>
    <w:p>
      <w:pPr>
        <w:numPr>
          <w:ilvl w:val="0"/>
          <w:numId w:val="1058"/>
        </w:numPr>
        <w:pStyle w:val="Compact"/>
      </w:pPr>
      <m:oMath>
        <m:r>
          <m:t>β</m:t>
        </m:r>
        <m:r>
          <m:rPr>
            <m:sty m:val="p"/>
          </m:rPr>
          <m:t>=</m:t>
        </m:r>
        <m:r>
          <m:t>2</m:t>
        </m:r>
        <m:r>
          <m:t>α</m:t>
        </m:r>
        <m:r>
          <m:rPr>
            <m:sty m:val="p"/>
          </m:rPr>
          <m:t>−</m:t>
        </m:r>
        <m:r>
          <m:t>1</m:t>
        </m:r>
      </m:oMath>
      <w:r>
        <w:t xml:space="preserve">.</w:t>
      </w:r>
    </w:p>
    <w:p>
      <w:pPr>
        <w:pStyle w:val="FirstParagraph"/>
      </w:pPr>
      <w:r>
        <w:t xml:space="preserve">У DFA другого порядку (DFA2) обчислюються відхилення</w:t>
      </w:r>
      <w:r>
        <w:t xml:space="preserve"> </w:t>
      </w:r>
      <m:oMath>
        <m:sSup>
          <m:e>
            <m:r>
              <m:t>F</m:t>
            </m:r>
          </m:e>
          <m:sup>
            <m:r>
              <m:t>2</m:t>
            </m:r>
          </m:sup>
        </m:sSup>
        <m:d>
          <m:dPr>
            <m:begChr m:val="("/>
            <m:endChr m:val=")"/>
            <m:sepChr m:val=""/>
            <m:grow/>
          </m:dPr>
          <m:e>
            <m:r>
              <m:t>v</m:t>
            </m:r>
            <m:r>
              <m:rPr>
                <m:sty m:val="p"/>
              </m:rPr>
              <m:t>,</m:t>
            </m:r>
            <m:r>
              <m:t>s</m:t>
            </m:r>
          </m:e>
        </m:d>
      </m:oMath>
      <w:r>
        <w:t xml:space="preserve"> </w:t>
      </w:r>
      <w:r>
        <w:t xml:space="preserve">профілю від інтерполяційного многочлена другого порядку. Таким чином, вилучаються впливи</w:t>
      </w:r>
      <w:r>
        <w:t xml:space="preserve"> </w:t>
      </w:r>
      <w:r>
        <w:t xml:space="preserve">можливих лінійних та параболічних трендів для масштабів, більших за розглядувані. Взагалі, у DFA порядку</w:t>
      </w:r>
      <w:r>
        <w:t xml:space="preserve"> </w:t>
      </w:r>
      <m:oMath>
        <m:r>
          <m:t>n</m:t>
        </m:r>
      </m:oMath>
      <w:r>
        <w:t xml:space="preserve"> </w:t>
      </w:r>
      <w:r>
        <w:t xml:space="preserve">обчислюються відхилення профілю від інтерполяційного многочлена</w:t>
      </w:r>
      <w:r>
        <w:t xml:space="preserve"> </w:t>
      </w:r>
      <m:oMath>
        <m:r>
          <m:t>n</m:t>
        </m:r>
      </m:oMath>
      <w:r>
        <w:t xml:space="preserve">-го порядку, що вилучає вплив всіх можливих трендів порядків до (</w:t>
      </w:r>
      <m:oMath>
        <m:r>
          <m:t>n</m:t>
        </m:r>
        <m:r>
          <m:rPr>
            <m:sty m:val="p"/>
          </m:rPr>
          <m:t>−</m:t>
        </m:r>
        <m:r>
          <m:t>1</m:t>
        </m:r>
      </m:oMath>
      <w:r>
        <w:t xml:space="preserve">) для масштабів, більших від розміру вікна.</w:t>
      </w:r>
    </w:p>
    <w:p>
      <w:pPr>
        <w:pStyle w:val="BodyText"/>
      </w:pPr>
      <w:r>
        <w:t xml:space="preserve">Потім обчислюється найближчий поліном</w:t>
      </w:r>
      <w:r>
        <w:t xml:space="preserve"> </w:t>
      </w:r>
      <m:oMath>
        <m:sSub>
          <m:e>
            <m:r>
              <m:t>y</m:t>
            </m:r>
          </m:e>
          <m:sub>
            <m:r>
              <m:t>ν</m:t>
            </m:r>
          </m:sub>
        </m:sSub>
        <m:d>
          <m:dPr>
            <m:begChr m:val="("/>
            <m:endChr m:val=")"/>
            <m:sepChr m:val=""/>
            <m:grow/>
          </m:dPr>
          <m:e>
            <m:r>
              <m:t>s</m:t>
            </m:r>
          </m:e>
        </m:d>
      </m:oMath>
      <w:r>
        <w:t xml:space="preserve"> </w:t>
      </w:r>
      <w:r>
        <w:t xml:space="preserve">для профілю на кожному із</w:t>
      </w:r>
      <w:r>
        <w:t xml:space="preserve"> </w:t>
      </w:r>
      <m:oMath>
        <m:r>
          <m:t>2</m:t>
        </m:r>
        <m:sSub>
          <m:e>
            <m:r>
              <m:t>N</m:t>
            </m:r>
          </m:e>
          <m:sub>
            <m:r>
              <m:t>s</m:t>
            </m:r>
          </m:sub>
        </m:sSub>
      </m:oMath>
      <w:r>
        <w:t xml:space="preserve"> </w:t>
      </w:r>
      <w:r>
        <w:t xml:space="preserve">сегментів</w:t>
      </w:r>
      <w:r>
        <w:t xml:space="preserve"> </w:t>
      </w:r>
      <m:oMath>
        <m:r>
          <m:t>v</m:t>
        </m:r>
      </m:oMath>
      <w:r>
        <w:t xml:space="preserve"> </w:t>
      </w:r>
      <w:r>
        <w:t xml:space="preserve">і визначається відхилення</w:t>
      </w:r>
    </w:p>
    <w:p>
      <w:pPr>
        <w:pStyle w:val="BodyText"/>
      </w:pPr>
      <w:bookmarkStart w:id="519" w:name="eq-6-5"/>
      <m:oMathPara>
        <m:oMathParaPr>
          <m:jc m:val="center"/>
        </m:oMathParaPr>
        <m:oMath>
          <m:sSup>
            <m:e>
              <m:r>
                <m:t>F</m:t>
              </m:r>
            </m:e>
            <m:sup>
              <m:r>
                <m:t>2</m:t>
              </m:r>
            </m:sup>
          </m:sSup>
          <m:d>
            <m:dPr>
              <m:begChr m:val="("/>
              <m:endChr m:val=")"/>
              <m:sepChr m:val=""/>
              <m:grow/>
            </m:dPr>
            <m:e>
              <m:r>
                <m:t>v</m:t>
              </m:r>
              <m:r>
                <m:rPr>
                  <m:sty m:val="p"/>
                </m:rPr>
                <m:t>,</m:t>
              </m:r>
              <m:r>
                <m:t>s</m:t>
              </m:r>
            </m:e>
          </m:d>
          <m:r>
            <m:rPr>
              <m:sty m:val="p"/>
            </m:rPr>
            <m:t>≡</m:t>
          </m:r>
          <m:f>
            <m:fPr>
              <m:type m:val="bar"/>
            </m:fPr>
            <m:num>
              <m:r>
                <m:t>1</m:t>
              </m:r>
            </m:num>
            <m:den>
              <m:r>
                <m:t>s</m:t>
              </m:r>
            </m:den>
          </m:f>
          <m:nary>
            <m:naryPr>
              <m:chr m:val="∑"/>
              <m:limLoc m:val="undOvr"/>
              <m:subHide m:val="off"/>
              <m:supHide m:val="off"/>
            </m:naryPr>
            <m:sub>
              <m:r>
                <m:t>i</m:t>
              </m:r>
              <m:r>
                <m:rPr>
                  <m:sty m:val="p"/>
                </m:rPr>
                <m:t>=</m:t>
              </m:r>
              <m:r>
                <m:t>1</m:t>
              </m:r>
            </m:sub>
            <m:sup>
              <m:r>
                <m:t>s</m:t>
              </m:r>
            </m:sup>
            <m:e>
              <m:sSup>
                <m:e>
                  <m:d>
                    <m:dPr>
                      <m:begChr m:val="("/>
                      <m:endChr m:val=")"/>
                      <m:sepChr m:val=""/>
                      <m:grow/>
                    </m:dPr>
                    <m:e>
                      <m:sSub>
                        <m:e>
                          <m:r>
                            <m:t>x</m:t>
                          </m:r>
                        </m:e>
                        <m:sub>
                          <m:d>
                            <m:dPr>
                              <m:begChr m:val="("/>
                              <m:endChr m:val=")"/>
                              <m:sepChr m:val=""/>
                              <m:grow/>
                            </m:dPr>
                            <m:e>
                              <m:r>
                                <m:t>v</m:t>
                              </m:r>
                              <m:r>
                                <m:rPr>
                                  <m:sty m:val="p"/>
                                </m:rPr>
                                <m:t>−</m:t>
                              </m:r>
                              <m:r>
                                <m:t>1</m:t>
                              </m:r>
                            </m:e>
                          </m:d>
                          <m:r>
                            <m:t>s</m:t>
                          </m:r>
                          <m:r>
                            <m:rPr>
                              <m:sty m:val="p"/>
                            </m:rPr>
                            <m:t>+</m:t>
                          </m:r>
                          <m:r>
                            <m:t>i</m:t>
                          </m:r>
                        </m:sub>
                      </m:sSub>
                      <m:r>
                        <m:rPr>
                          <m:sty m:val="p"/>
                        </m:rPr>
                        <m:t>−</m:t>
                      </m:r>
                      <m:sSub>
                        <m:e>
                          <m:r>
                            <m:t>y</m:t>
                          </m:r>
                        </m:e>
                        <m:sub>
                          <m:r>
                            <m:t>i</m:t>
                          </m:r>
                        </m:sub>
                      </m:sSub>
                      <m:d>
                        <m:dPr>
                          <m:begChr m:val="("/>
                          <m:endChr m:val=")"/>
                          <m:sepChr m:val=""/>
                          <m:grow/>
                        </m:dPr>
                        <m:e>
                          <m:r>
                            <m:t>i</m:t>
                          </m:r>
                        </m:e>
                      </m:d>
                    </m:e>
                  </m:d>
                </m:e>
                <m:sup>
                  <m:r>
                    <m:t>2</m:t>
                  </m:r>
                </m:sup>
              </m:sSup>
            </m:e>
          </m:nary>
          <m:r>
            <m:rPr>
              <m:sty m:val="p"/>
            </m:rPr>
            <m:t>.</m:t>
          </m:r>
          <m:r>
            <m:t>  </m:t>
          </m:r>
          <m:d>
            <m:dPr>
              <m:begChr m:val="("/>
              <m:endChr m:val=")"/>
              <m:sepChr m:val=""/>
              <m:grow/>
            </m:dPr>
            <m:e>
              <m:r>
                <m:t>6.6</m:t>
              </m:r>
            </m:e>
          </m:d>
        </m:oMath>
      </m:oMathPara>
      <w:bookmarkEnd w:id="519"/>
    </w:p>
    <w:p>
      <w:pPr>
        <w:pStyle w:val="FirstParagraph"/>
      </w:pPr>
      <w:r>
        <w:t xml:space="preserve">Далі знаходиться середнє значення флуктуацій всіх детрендованих профілів:</w:t>
      </w:r>
    </w:p>
    <w:p>
      <w:pPr>
        <w:pStyle w:val="BodyText"/>
      </w:pPr>
      <w:bookmarkStart w:id="520" w:name="eq-6-6"/>
      <m:oMathPara>
        <m:oMathParaPr>
          <m:jc m:val="center"/>
        </m:oMathParaPr>
        <m:oMath>
          <m:sSub>
            <m:e>
              <m:r>
                <m:t>F</m:t>
              </m:r>
            </m:e>
            <m:sub>
              <m:r>
                <m:t>2</m:t>
              </m:r>
            </m:sub>
          </m:sSub>
          <m:d>
            <m:dPr>
              <m:begChr m:val="("/>
              <m:endChr m:val=")"/>
              <m:sepChr m:val=""/>
              <m:grow/>
            </m:dPr>
            <m:e>
              <m:r>
                <m:t>s</m:t>
              </m:r>
            </m:e>
          </m:d>
          <m:r>
            <m:rPr>
              <m:sty m:val="p"/>
            </m:rPr>
            <m:t>≡</m:t>
          </m:r>
          <m:rad>
            <m:radPr>
              <m:degHide m:val="on"/>
            </m:radPr>
            <m:deg/>
            <m:e>
              <m:d>
                <m:dPr>
                  <m:begChr m:val="("/>
                  <m:endChr m:val=")"/>
                  <m:sepChr m:val=""/>
                  <m:grow/>
                </m:dPr>
                <m:e>
                  <m:f>
                    <m:fPr>
                      <m:type m:val="bar"/>
                    </m:fPr>
                    <m:num>
                      <m:r>
                        <m:t>1</m:t>
                      </m:r>
                    </m:num>
                    <m:den>
                      <m:r>
                        <m:t>2</m:t>
                      </m:r>
                      <m:sSub>
                        <m:e>
                          <m:r>
                            <m:t>N</m:t>
                          </m:r>
                        </m:e>
                        <m:sub>
                          <m:r>
                            <m:t>s</m:t>
                          </m:r>
                        </m:sub>
                      </m:sSub>
                    </m:den>
                  </m:f>
                  <m:nary>
                    <m:naryPr>
                      <m:chr m:val="∑"/>
                      <m:limLoc m:val="undOvr"/>
                      <m:subHide m:val="off"/>
                      <m:supHide m:val="off"/>
                    </m:naryPr>
                    <m:sub>
                      <m:r>
                        <m:t>v</m:t>
                      </m:r>
                      <m:r>
                        <m:rPr>
                          <m:sty m:val="p"/>
                        </m:rPr>
                        <m:t>=</m:t>
                      </m:r>
                      <m:r>
                        <m:t>1</m:t>
                      </m:r>
                    </m:sub>
                    <m:sup>
                      <m:r>
                        <m:t>2</m:t>
                      </m:r>
                      <m:sSub>
                        <m:e>
                          <m:r>
                            <m:t>N</m:t>
                          </m:r>
                        </m:e>
                        <m:sub>
                          <m:r>
                            <m:t>s</m:t>
                          </m:r>
                        </m:sub>
                      </m:sSub>
                    </m:sup>
                    <m:e>
                      <m:sSup>
                        <m:e>
                          <m:r>
                            <m:t>F</m:t>
                          </m:r>
                        </m:e>
                        <m:sup>
                          <m:r>
                            <m:t>2</m:t>
                          </m:r>
                        </m:sup>
                      </m:sSup>
                    </m:e>
                  </m:nary>
                  <m:d>
                    <m:dPr>
                      <m:begChr m:val="("/>
                      <m:endChr m:val=")"/>
                      <m:sepChr m:val=""/>
                      <m:grow/>
                    </m:dPr>
                    <m:e>
                      <m:r>
                        <m:t>v</m:t>
                      </m:r>
                      <m:r>
                        <m:rPr>
                          <m:sty m:val="p"/>
                        </m:rPr>
                        <m:t>,</m:t>
                      </m:r>
                      <m:r>
                        <m:t>s</m:t>
                      </m:r>
                    </m:e>
                  </m:d>
                </m:e>
              </m:d>
            </m:e>
          </m:rad>
          <m:r>
            <m:rPr>
              <m:sty m:val="p"/>
            </m:rPr>
            <m:t>.</m:t>
          </m:r>
          <m:r>
            <m:t>  </m:t>
          </m:r>
          <m:d>
            <m:dPr>
              <m:begChr m:val="("/>
              <m:endChr m:val=")"/>
              <m:sepChr m:val=""/>
              <m:grow/>
            </m:dPr>
            <m:e>
              <m:r>
                <m:t>6.7</m:t>
              </m:r>
            </m:e>
          </m:d>
        </m:oMath>
      </m:oMathPara>
      <w:bookmarkEnd w:id="520"/>
    </w:p>
    <w:p>
      <w:pPr>
        <w:pStyle w:val="FirstParagraph"/>
      </w:pPr>
      <w:r>
        <w:t xml:space="preserve">Значення (</w:t>
      </w:r>
      <w:hyperlink w:anchor="eq-6-6">
        <w:r>
          <w:rPr>
            <w:rStyle w:val="Hyperlink"/>
          </w:rPr>
          <w:t xml:space="preserve">6.7</w:t>
        </w:r>
      </w:hyperlink>
      <w:r>
        <w:t xml:space="preserve">) можна трактувати як середньоквадратичний зсув (переміщення) точки випадкових блукань у ланцюжку після</w:t>
      </w:r>
      <w:r>
        <w:t xml:space="preserve"> </w:t>
      </w:r>
      <m:oMath>
        <m:r>
          <m:t>s</m:t>
        </m:r>
      </m:oMath>
      <w:r>
        <w:t xml:space="preserve"> </w:t>
      </w:r>
      <w:r>
        <w:t xml:space="preserve">кроків.</w:t>
      </w:r>
    </w:p>
    <w:bookmarkEnd w:id="521"/>
    <w:bookmarkStart w:id="522" w:name="фрактальна-розмірність-хігучі"/>
    <w:p>
      <w:pPr>
        <w:pStyle w:val="Heading4"/>
      </w:pPr>
      <w:r>
        <w:t xml:space="preserve">6.1.4.3 Фрактальна розмірність Хігучі</w:t>
      </w:r>
    </w:p>
    <w:p>
      <w:pPr>
        <w:pStyle w:val="FirstParagraph"/>
      </w:pPr>
      <w:r>
        <w:rPr>
          <w:bCs/>
          <w:b/>
        </w:rPr>
        <w:t xml:space="preserve">Фрактальна розмірність Хігучі</w:t>
      </w:r>
      <w:r>
        <w:t xml:space="preserve"> </w:t>
      </w:r>
      <w:r>
        <w:t xml:space="preserve">(Higuchi fractal dimension)</w:t>
      </w:r>
      <w:r>
        <w:t xml:space="preserve"> </w:t>
      </w:r>
      <w:r>
        <w:t xml:space="preserve"> [82,83]</w:t>
      </w:r>
      <w:r>
        <w:t xml:space="preserve"> </w:t>
      </w:r>
      <w:r>
        <w:t xml:space="preserve">— це один з різновидів монофрактальної розмірності, яка визначається наступним чином:</w:t>
      </w:r>
    </w:p>
    <w:p>
      <w:pPr>
        <w:pStyle w:val="BodyText"/>
      </w:pPr>
      <w:r>
        <w:t xml:space="preserve">Припустимо, що у нас є часовий ряд</w:t>
      </w:r>
      <w:r>
        <w:t xml:space="preserve"> </w:t>
      </w:r>
      <m:oMath>
        <m:r>
          <m:t>x</m:t>
        </m:r>
        <m:d>
          <m:dPr>
            <m:begChr m:val="("/>
            <m:endChr m:val=")"/>
            <m:sepChr m:val=""/>
            <m:grow/>
          </m:dPr>
          <m:e>
            <m:r>
              <m:t>1</m:t>
            </m:r>
          </m:e>
        </m:d>
        <m:r>
          <m:rPr>
            <m:sty m:val="p"/>
          </m:rPr>
          <m:t>,</m:t>
        </m:r>
        <m:r>
          <m:t>x</m:t>
        </m:r>
        <m:d>
          <m:dPr>
            <m:begChr m:val="("/>
            <m:endChr m:val=")"/>
            <m:sepChr m:val=""/>
            <m:grow/>
          </m:dPr>
          <m:e>
            <m:r>
              <m:t>2</m:t>
            </m:r>
          </m:e>
        </m:d>
        <m:r>
          <m:rPr>
            <m:sty m:val="p"/>
          </m:rPr>
          <m:t>,</m:t>
        </m:r>
        <m:r>
          <m:rPr>
            <m:sty m:val="p"/>
          </m:rPr>
          <m:t>.</m:t>
        </m:r>
        <m:r>
          <m:rPr>
            <m:sty m:val="p"/>
          </m:rPr>
          <m:t>.</m:t>
        </m:r>
        <m:r>
          <m:rPr>
            <m:sty m:val="p"/>
          </m:rPr>
          <m:t>.</m:t>
        </m:r>
        <m:r>
          <m:rPr>
            <m:sty m:val="p"/>
          </m:rPr>
          <m:t>,</m:t>
        </m:r>
        <m:r>
          <m:t>x</m:t>
        </m:r>
        <m:d>
          <m:dPr>
            <m:begChr m:val="("/>
            <m:endChr m:val=")"/>
            <m:sepChr m:val=""/>
            <m:grow/>
          </m:dPr>
          <m:e>
            <m:r>
              <m:t>N</m:t>
            </m:r>
          </m:e>
        </m:d>
      </m:oMath>
      <w:r>
        <w:t xml:space="preserve"> </w:t>
      </w:r>
      <w:r>
        <w:t xml:space="preserve">і реконструйований часовий ряд</w:t>
      </w:r>
      <w:r>
        <w:t xml:space="preserve"> </w:t>
      </w:r>
      <m:oMath>
        <m:sSubSup>
          <m:e>
            <m:r>
              <m:t>x</m:t>
            </m:r>
          </m:e>
          <m:sub>
            <m:r>
              <m:t>m</m:t>
            </m:r>
          </m:sub>
          <m:sup>
            <m:r>
              <m:t>k</m:t>
            </m:r>
          </m:sup>
        </m:sSubSup>
        <m:r>
          <m:rPr>
            <m:sty m:val="p"/>
          </m:rPr>
          <m:t>=</m:t>
        </m:r>
        <m:r>
          <m:rPr>
            <m:sty m:val="p"/>
          </m:rPr>
          <m:t>{</m:t>
        </m:r>
        <m:r>
          <m:t>x</m:t>
        </m:r>
        <m:d>
          <m:dPr>
            <m:begChr m:val="("/>
            <m:endChr m:val=")"/>
            <m:sepChr m:val=""/>
            <m:grow/>
          </m:dPr>
          <m:e>
            <m:r>
              <m:t>m</m:t>
            </m:r>
          </m:e>
        </m:d>
        <m:r>
          <m:rPr>
            <m:sty m:val="p"/>
          </m:rPr>
          <m:t>,</m:t>
        </m:r>
        <m:r>
          <m:t>x</m:t>
        </m:r>
        <m:d>
          <m:dPr>
            <m:begChr m:val="("/>
            <m:endChr m:val=")"/>
            <m:sepChr m:val=""/>
            <m:grow/>
          </m:dPr>
          <m:e>
            <m:r>
              <m:t>m</m:t>
            </m:r>
            <m:r>
              <m:rPr>
                <m:sty m:val="p"/>
              </m:rPr>
              <m:t>+</m:t>
            </m:r>
            <m:r>
              <m:t>k</m:t>
            </m:r>
          </m:e>
        </m:d>
        <m:r>
          <m:rPr>
            <m:sty m:val="p"/>
          </m:rPr>
          <m:t>,</m:t>
        </m:r>
        <m:r>
          <m:t>x</m:t>
        </m:r>
        <m:d>
          <m:dPr>
            <m:begChr m:val="("/>
            <m:endChr m:val=")"/>
            <m:sepChr m:val=""/>
            <m:grow/>
          </m:dPr>
          <m:e>
            <m:r>
              <m:t>m</m:t>
            </m:r>
            <m:r>
              <m:rPr>
                <m:sty m:val="p"/>
              </m:rPr>
              <m:t>+</m:t>
            </m:r>
            <m:r>
              <m:t>2</m:t>
            </m:r>
            <m:r>
              <m:t>k</m:t>
            </m:r>
          </m:e>
        </m:d>
        <m:r>
          <m:rPr>
            <m:sty m:val="p"/>
          </m:rPr>
          <m:t>,</m:t>
        </m:r>
        <m:r>
          <m:rPr>
            <m:sty m:val="p"/>
          </m:rPr>
          <m:t>.</m:t>
        </m:r>
        <m:r>
          <m:rPr>
            <m:sty m:val="p"/>
          </m:rPr>
          <m:t>.</m:t>
        </m:r>
        <m:r>
          <m:rPr>
            <m:sty m:val="p"/>
          </m:rPr>
          <m:t>.</m:t>
        </m:r>
        <m:r>
          <m:rPr>
            <m:sty m:val="p"/>
          </m:rPr>
          <m:t>,</m:t>
        </m:r>
        <m:r>
          <m:t>x</m:t>
        </m:r>
        <m:d>
          <m:dPr>
            <m:begChr m:val="("/>
            <m:endChr m:val=")"/>
            <m:sepChr m:val=""/>
            <m:grow/>
          </m:dPr>
          <m:e>
            <m:r>
              <m:t>m</m:t>
            </m:r>
            <m:r>
              <m:rPr>
                <m:sty m:val="p"/>
              </m:rPr>
              <m:t>+</m:t>
            </m:r>
            <m:d>
              <m:dPr>
                <m:begChr m:val="["/>
                <m:endChr m:val="]"/>
                <m:sepChr m:val=""/>
                <m:grow/>
              </m:dPr>
              <m:e>
                <m:d>
                  <m:dPr>
                    <m:begChr m:val="("/>
                    <m:endChr m:val=")"/>
                    <m:sepChr m:val=""/>
                    <m:grow/>
                  </m:dPr>
                  <m:e>
                    <m:r>
                      <m:t>N</m:t>
                    </m:r>
                    <m:r>
                      <m:rPr>
                        <m:sty m:val="p"/>
                      </m:rPr>
                      <m:t>−</m:t>
                    </m:r>
                    <m:r>
                      <m:t>m</m:t>
                    </m:r>
                  </m:e>
                </m:d>
                <m:r>
                  <m:rPr>
                    <m:sty m:val="p"/>
                  </m:rPr>
                  <m:t>/</m:t>
                </m:r>
                <m:r>
                  <m:t>k</m:t>
                </m:r>
              </m:e>
            </m:d>
            <m:r>
              <m:rPr>
                <m:sty m:val="p"/>
              </m:rPr>
              <m:t>⋅</m:t>
            </m:r>
            <m:r>
              <m:t>k</m:t>
            </m:r>
          </m:e>
        </m:d>
        <m:r>
          <m:rPr>
            <m:sty m:val="p"/>
          </m:rPr>
          <m:t>}</m:t>
        </m:r>
      </m:oMath>
      <w:r>
        <w:t xml:space="preserve"> </w:t>
      </w:r>
      <w:r>
        <w:t xml:space="preserve">для</w:t>
      </w:r>
      <w:r>
        <w:t xml:space="preserve"> </w:t>
      </w:r>
      <m:oMath>
        <m:r>
          <m:t>m</m:t>
        </m:r>
        <m:r>
          <m:rPr>
            <m:sty m:val="p"/>
          </m:rPr>
          <m:t>=</m:t>
        </m:r>
        <m:r>
          <m:t>1</m:t>
        </m:r>
        <m:r>
          <m:rPr>
            <m:sty m:val="p"/>
          </m:rPr>
          <m:t>,</m:t>
        </m:r>
        <m:r>
          <m:t>2</m:t>
        </m:r>
        <m:r>
          <m:rPr>
            <m:sty m:val="p"/>
          </m:rPr>
          <m:t>,</m:t>
        </m:r>
        <m:r>
          <m:rPr>
            <m:sty m:val="p"/>
          </m:rPr>
          <m:t>.</m:t>
        </m:r>
        <m:r>
          <m:rPr>
            <m:sty m:val="p"/>
          </m:rPr>
          <m:t>.</m:t>
        </m:r>
        <m:r>
          <m:rPr>
            <m:sty m:val="p"/>
          </m:rPr>
          <m:t>.</m:t>
        </m:r>
        <m:r>
          <m:rPr>
            <m:sty m:val="p"/>
          </m:rPr>
          <m:t>,</m:t>
        </m:r>
        <m:r>
          <m:t>k</m:t>
        </m:r>
      </m:oMath>
      <w:r>
        <w:t xml:space="preserve">, де</w:t>
      </w:r>
      <w:r>
        <w:t xml:space="preserve"> </w:t>
      </w:r>
      <m:oMath>
        <m:r>
          <m:t>m</m:t>
        </m:r>
      </m:oMath>
      <w:r>
        <w:t xml:space="preserve"> </w:t>
      </w:r>
      <w:r>
        <w:t xml:space="preserve">представляє початковий час;</w:t>
      </w:r>
      <w:r>
        <w:t xml:space="preserve"> </w:t>
      </w:r>
      <m:oMath>
        <m:r>
          <m:t>k</m:t>
        </m:r>
        <m:r>
          <m:rPr>
            <m:sty m:val="p"/>
          </m:rPr>
          <m:t>=</m:t>
        </m:r>
        <m:r>
          <m:t>2</m:t>
        </m:r>
        <m:r>
          <m:rPr>
            <m:sty m:val="p"/>
          </m:rPr>
          <m:t>,</m:t>
        </m:r>
        <m:r>
          <m:rPr>
            <m:sty m:val="p"/>
          </m:rPr>
          <m:t>.</m:t>
        </m:r>
        <m:r>
          <m:rPr>
            <m:sty m:val="p"/>
          </m:rPr>
          <m:t>.</m:t>
        </m:r>
        <m:r>
          <m:rPr>
            <m:sty m:val="p"/>
          </m:rPr>
          <m:t>.</m:t>
        </m:r>
        <m:r>
          <m:rPr>
            <m:sty m:val="p"/>
          </m:rPr>
          <m:t>,</m:t>
        </m:r>
        <m:sSub>
          <m:e>
            <m:r>
              <m:t>k</m:t>
            </m:r>
          </m:e>
          <m:sub>
            <m:r>
              <m:t>m</m:t>
            </m:r>
            <m:r>
              <m:t>a</m:t>
            </m:r>
            <m:r>
              <m:t>x</m:t>
            </m:r>
          </m:sub>
        </m:sSub>
      </m:oMath>
      <w:r>
        <w:t xml:space="preserve"> </w:t>
      </w:r>
      <w:r>
        <w:t xml:space="preserve">представляють ступінь часового зміщення. Позначення</w:t>
      </w:r>
      <w:r>
        <w:t xml:space="preserve"> </w:t>
      </w:r>
      <m:oMath>
        <m:d>
          <m:dPr>
            <m:begChr m:val="["/>
            <m:endChr m:val="]"/>
            <m:sepChr m:val=""/>
            <m:grow/>
          </m:dPr>
          <m:e>
            <m:r>
              <m:rPr>
                <m:sty m:val="p"/>
              </m:rPr>
              <m:t>⋅</m:t>
            </m:r>
          </m:e>
        </m:d>
      </m:oMath>
      <w:r>
        <w:t xml:space="preserve"> </w:t>
      </w:r>
      <w:r>
        <w:t xml:space="preserve">представляє цілу частину</w:t>
      </w:r>
      <w:r>
        <w:t xml:space="preserve"> </w:t>
      </w:r>
      <m:oMath>
        <m:r>
          <m:t>x</m:t>
        </m:r>
      </m:oMath>
      <w:r>
        <w:t xml:space="preserve">. Для кожного реконструйованого часового ряду</w:t>
      </w:r>
      <w:r>
        <w:t xml:space="preserve"> </w:t>
      </w:r>
      <m:oMath>
        <m:sSubSup>
          <m:e>
            <m:r>
              <m:t>x</m:t>
            </m:r>
          </m:e>
          <m:sub>
            <m:r>
              <m:t>m</m:t>
            </m:r>
          </m:sub>
          <m:sup>
            <m:r>
              <m:t>k</m:t>
            </m:r>
          </m:sup>
        </m:sSubSup>
      </m:oMath>
      <w:r>
        <w:t xml:space="preserve"> </w:t>
      </w:r>
      <w:r>
        <w:t xml:space="preserve">розраховується середня довжина часової послідовності</w:t>
      </w:r>
      <w:r>
        <w:t xml:space="preserve"> </w:t>
      </w:r>
      <m:oMath>
        <m:sSub>
          <m:e>
            <m:r>
              <m:t>L</m:t>
            </m:r>
          </m:e>
          <m:sub>
            <m:r>
              <m:t>m</m:t>
            </m:r>
          </m:sub>
        </m:sSub>
        <m:d>
          <m:dPr>
            <m:begChr m:val="("/>
            <m:endChr m:val=")"/>
            <m:sepChr m:val=""/>
            <m:grow/>
          </m:dPr>
          <m:e>
            <m:r>
              <m:t>k</m:t>
            </m:r>
          </m:e>
        </m:d>
      </m:oMath>
      <w:r>
        <w:t xml:space="preserve">:</w:t>
      </w:r>
    </w:p>
    <w:p>
      <w:pPr>
        <w:pStyle w:val="BodyText"/>
      </w:pPr>
      <m:oMathPara>
        <m:oMathParaPr>
          <m:jc m:val="center"/>
        </m:oMathParaPr>
        <m:oMath>
          <m:sSub>
            <m:e>
              <m:r>
                <m:t>L</m:t>
              </m:r>
            </m:e>
            <m:sub>
              <m:r>
                <m:t>m</m:t>
              </m:r>
            </m:sub>
          </m:sSub>
          <m:d>
            <m:dPr>
              <m:begChr m:val="("/>
              <m:endChr m:val=")"/>
              <m:sepChr m:val=""/>
              <m:grow/>
            </m:dPr>
            <m:e>
              <m:r>
                <m:t>k</m:t>
              </m:r>
            </m:e>
          </m:d>
          <m:r>
            <m:rPr>
              <m:sty m:val="p"/>
            </m:rPr>
            <m:t>=</m:t>
          </m:r>
          <m:f>
            <m:fPr>
              <m:type m:val="bar"/>
            </m:fPr>
            <m:num>
              <m:nary>
                <m:naryPr>
                  <m:chr m:val="∑"/>
                  <m:limLoc m:val="undOvr"/>
                  <m:subHide m:val="off"/>
                  <m:supHide m:val="off"/>
                </m:naryPr>
                <m:sub>
                  <m:r>
                    <m:t>i</m:t>
                  </m:r>
                  <m:r>
                    <m:rPr>
                      <m:sty m:val="p"/>
                    </m:rPr>
                    <m:t>=</m:t>
                  </m:r>
                  <m:r>
                    <m:t>1</m:t>
                  </m:r>
                </m:sub>
                <m:sup>
                  <m:d>
                    <m:dPr>
                      <m:begChr m:val="["/>
                      <m:endChr m:val="]"/>
                      <m:sepChr m:val=""/>
                      <m:grow/>
                    </m:dPr>
                    <m:e>
                      <m:d>
                        <m:dPr>
                          <m:begChr m:val="("/>
                          <m:endChr m:val=")"/>
                          <m:sepChr m:val=""/>
                          <m:grow/>
                        </m:dPr>
                        <m:e>
                          <m:r>
                            <m:t>N</m:t>
                          </m:r>
                          <m:r>
                            <m:rPr>
                              <m:sty m:val="p"/>
                            </m:rPr>
                            <m:t>−</m:t>
                          </m:r>
                          <m:r>
                            <m:t>m</m:t>
                          </m:r>
                        </m:e>
                      </m:d>
                      <m:r>
                        <m:rPr>
                          <m:sty m:val="p"/>
                        </m:rPr>
                        <m:t>/</m:t>
                      </m:r>
                      <m:r>
                        <m:t>k</m:t>
                      </m:r>
                    </m:e>
                  </m:d>
                </m:sup>
                <m:e>
                  <m:d>
                    <m:dPr>
                      <m:begChr m:val="|"/>
                      <m:endChr m:val="|"/>
                      <m:sepChr m:val=""/>
                      <m:grow/>
                    </m:dPr>
                    <m:e>
                      <m:r>
                        <m:t>x</m:t>
                      </m:r>
                      <m:d>
                        <m:dPr>
                          <m:begChr m:val="("/>
                          <m:endChr m:val=")"/>
                          <m:sepChr m:val=""/>
                          <m:grow/>
                        </m:dPr>
                        <m:e>
                          <m:r>
                            <m:t>m</m:t>
                          </m:r>
                          <m:r>
                            <m:rPr>
                              <m:sty m:val="p"/>
                            </m:rPr>
                            <m:t>+</m:t>
                          </m:r>
                          <m:r>
                            <m:t>i</m:t>
                          </m:r>
                          <m:r>
                            <m:t>k</m:t>
                          </m:r>
                        </m:e>
                      </m:d>
                      <m:r>
                        <m:rPr>
                          <m:sty m:val="p"/>
                        </m:rPr>
                        <m:t>−</m:t>
                      </m:r>
                      <m:r>
                        <m:t>x</m:t>
                      </m:r>
                      <m:d>
                        <m:dPr>
                          <m:begChr m:val="("/>
                          <m:endChr m:val=")"/>
                          <m:sepChr m:val=""/>
                          <m:grow/>
                        </m:dPr>
                        <m:e>
                          <m:r>
                            <m:t>m</m:t>
                          </m:r>
                          <m:r>
                            <m:rPr>
                              <m:sty m:val="p"/>
                            </m:rPr>
                            <m:t>+</m:t>
                          </m:r>
                          <m:d>
                            <m:dPr>
                              <m:begChr m:val="("/>
                              <m:endChr m:val=")"/>
                              <m:sepChr m:val=""/>
                              <m:grow/>
                            </m:dPr>
                            <m:e>
                              <m:r>
                                <m:t>i</m:t>
                              </m:r>
                              <m:r>
                                <m:rPr>
                                  <m:sty m:val="p"/>
                                </m:rPr>
                                <m:t>−</m:t>
                              </m:r>
                              <m:r>
                                <m:t>1</m:t>
                              </m:r>
                            </m:e>
                          </m:d>
                          <m:r>
                            <m:rPr>
                              <m:sty m:val="p"/>
                            </m:rPr>
                            <m:t>⋅</m:t>
                          </m:r>
                          <m:r>
                            <m:t>k</m:t>
                          </m:r>
                        </m:e>
                      </m:d>
                    </m:e>
                  </m:d>
                </m:e>
              </m:nary>
              <m:r>
                <m:rPr>
                  <m:sty m:val="p"/>
                </m:rPr>
                <m:t>⋅</m:t>
              </m:r>
              <m:d>
                <m:dPr>
                  <m:begChr m:val="("/>
                  <m:endChr m:val=")"/>
                  <m:sepChr m:val=""/>
                  <m:grow/>
                </m:dPr>
                <m:e>
                  <m:r>
                    <m:t>N</m:t>
                  </m:r>
                  <m:r>
                    <m:rPr>
                      <m:sty m:val="p"/>
                    </m:rPr>
                    <m:t>−</m:t>
                  </m:r>
                  <m:r>
                    <m:t>1</m:t>
                  </m:r>
                </m:e>
              </m:d>
            </m:num>
            <m:den>
              <m:d>
                <m:dPr>
                  <m:begChr m:val="["/>
                  <m:endChr m:val="]"/>
                  <m:sepChr m:val=""/>
                  <m:grow/>
                </m:dPr>
                <m:e>
                  <m:d>
                    <m:dPr>
                      <m:begChr m:val="("/>
                      <m:endChr m:val=")"/>
                      <m:sepChr m:val=""/>
                      <m:grow/>
                    </m:dPr>
                    <m:e>
                      <m:r>
                        <m:t>N</m:t>
                      </m:r>
                      <m:r>
                        <m:rPr>
                          <m:sty m:val="p"/>
                        </m:rPr>
                        <m:t>−</m:t>
                      </m:r>
                      <m:r>
                        <m:t>m</m:t>
                      </m:r>
                    </m:e>
                  </m:d>
                  <m:r>
                    <m:rPr>
                      <m:sty m:val="p"/>
                    </m:rPr>
                    <m:t>/</m:t>
                  </m:r>
                  <m:r>
                    <m:t>k</m:t>
                  </m:r>
                </m:e>
              </m:d>
              <m:r>
                <m:rPr>
                  <m:sty m:val="p"/>
                </m:rPr>
                <m:t>⋅</m:t>
              </m:r>
              <m:r>
                <m:t>k</m:t>
              </m:r>
            </m:den>
          </m:f>
          <m:r>
            <m:rPr>
              <m:sty m:val="p"/>
            </m:rPr>
            <m:t>.</m:t>
          </m:r>
        </m:oMath>
      </m:oMathPara>
    </w:p>
    <w:p>
      <w:pPr>
        <w:pStyle w:val="FirstParagraph"/>
      </w:pPr>
      <w:r>
        <w:t xml:space="preserve">Далі, для всіх середніх довжин</w:t>
      </w:r>
      <w:r>
        <w:t xml:space="preserve"> </w:t>
      </w:r>
      <m:oMath>
        <m:sSub>
          <m:e>
            <m:r>
              <m:t>L</m:t>
            </m:r>
          </m:e>
          <m:sub>
            <m:r>
              <m:t>m</m:t>
            </m:r>
          </m:sub>
        </m:sSub>
        <m:d>
          <m:dPr>
            <m:begChr m:val="("/>
            <m:endChr m:val=")"/>
            <m:sepChr m:val=""/>
            <m:grow/>
          </m:dPr>
          <m:e>
            <m:r>
              <m:t>k</m:t>
            </m:r>
          </m:e>
        </m:d>
      </m:oMath>
      <w:r>
        <w:t xml:space="preserve">, знаходиться загальне середнє</w:t>
      </w:r>
      <w:r>
        <w:t xml:space="preserve"> </w:t>
      </w:r>
      <m:oMath>
        <m:r>
          <m:t>L</m:t>
        </m:r>
        <m:d>
          <m:dPr>
            <m:begChr m:val="("/>
            <m:endChr m:val=")"/>
            <m:sepChr m:val=""/>
            <m:grow/>
          </m:dPr>
          <m:e>
            <m:r>
              <m:t>k</m:t>
            </m:r>
          </m:e>
        </m:d>
        <m:r>
          <m:rPr>
            <m:sty m:val="p"/>
          </m:rPr>
          <m:t>=</m:t>
        </m:r>
        <m:sSup>
          <m:e>
            <m:d>
              <m:dPr>
                <m:begChr m:val="("/>
                <m:endChr m:val=")"/>
                <m:sepChr m:val=""/>
                <m:grow/>
              </m:dPr>
              <m:e>
                <m:r>
                  <m:t>k</m:t>
                </m:r>
              </m:e>
            </m:d>
          </m:e>
          <m:sup>
            <m:r>
              <m:rPr>
                <m:sty m:val="p"/>
              </m:rPr>
              <m:t>−</m:t>
            </m:r>
            <m:r>
              <m:t>1</m:t>
            </m:r>
          </m:sup>
        </m:sSup>
        <m:nary>
          <m:naryPr>
            <m:chr m:val="∑"/>
            <m:limLoc m:val="undOvr"/>
            <m:subHide m:val="off"/>
            <m:supHide m:val="off"/>
          </m:naryPr>
          <m:sub>
            <m:r>
              <m:t>m</m:t>
            </m:r>
            <m:r>
              <m:rPr>
                <m:sty m:val="p"/>
              </m:rPr>
              <m:t>=</m:t>
            </m:r>
            <m:r>
              <m:t>1</m:t>
            </m:r>
          </m:sub>
          <m:sup>
            <m:r>
              <m:t>k</m:t>
            </m:r>
          </m:sup>
          <m:e>
            <m:sSub>
              <m:e>
                <m:r>
                  <m:t>L</m:t>
                </m:r>
              </m:e>
              <m:sub>
                <m:r>
                  <m:t>m</m:t>
                </m:r>
              </m:sub>
            </m:sSub>
          </m:e>
        </m:nary>
        <m:d>
          <m:dPr>
            <m:begChr m:val="("/>
            <m:endChr m:val=")"/>
            <m:sepChr m:val=""/>
            <m:grow/>
          </m:dPr>
          <m:e>
            <m:r>
              <m:t>k</m:t>
            </m:r>
          </m:e>
        </m:d>
      </m:oMath>
      <w:r>
        <w:t xml:space="preserve">. Згідно методу Хігучі узагальне середнє значення</w:t>
      </w:r>
      <w:r>
        <w:t xml:space="preserve"> </w:t>
      </w:r>
      <m:oMath>
        <m:r>
          <m:t>L</m:t>
        </m:r>
        <m:d>
          <m:dPr>
            <m:begChr m:val="("/>
            <m:endChr m:val=")"/>
            <m:sepChr m:val=""/>
            <m:grow/>
          </m:dPr>
          <m:e>
            <m:r>
              <m:t>k</m:t>
            </m:r>
          </m:e>
        </m:d>
      </m:oMath>
      <w:r>
        <w:t xml:space="preserve"> </w:t>
      </w:r>
      <w:r>
        <w:t xml:space="preserve">пропорційне масштабу</w:t>
      </w:r>
      <w:r>
        <w:t xml:space="preserve"> </w:t>
      </w:r>
      <m:oMath>
        <m:r>
          <m:t>k</m:t>
        </m:r>
      </m:oMath>
      <w:r>
        <w:t xml:space="preserve">, тобто</w:t>
      </w:r>
      <w:r>
        <w:t xml:space="preserve"> </w:t>
      </w:r>
      <m:oMath>
        <m:r>
          <m:t>L</m:t>
        </m:r>
        <m:d>
          <m:dPr>
            <m:begChr m:val="("/>
            <m:endChr m:val=")"/>
            <m:sepChr m:val=""/>
            <m:grow/>
          </m:dPr>
          <m:e>
            <m:r>
              <m:t>k</m:t>
            </m:r>
          </m:e>
        </m:d>
        <m:r>
          <m:rPr>
            <m:sty m:val="p"/>
          </m:rPr>
          <m:t>∝</m:t>
        </m:r>
        <m:sSup>
          <m:e>
            <m:r>
              <m:t>k</m:t>
            </m:r>
          </m:e>
          <m:sup>
            <m:r>
              <m:rPr>
                <m:sty m:val="p"/>
              </m:rPr>
              <m:t>−</m:t>
            </m:r>
            <m:r>
              <m:t>D</m:t>
            </m:r>
          </m:sup>
        </m:sSup>
      </m:oMath>
      <w:r>
        <w:t xml:space="preserve">. Далі логарифмуємо обидві сторони й отримуємо рівність</w:t>
      </w:r>
      <w:r>
        <w:t xml:space="preserve"> </w:t>
      </w:r>
      <m:oMath>
        <m:r>
          <m:rPr>
            <m:sty m:val="p"/>
          </m:rPr>
          <m:t>ln</m:t>
        </m:r>
        <m:r>
          <m:t>L</m:t>
        </m:r>
        <m:d>
          <m:dPr>
            <m:begChr m:val="("/>
            <m:endChr m:val=")"/>
            <m:sepChr m:val=""/>
            <m:grow/>
          </m:dPr>
          <m:e>
            <m:r>
              <m:t>k</m:t>
            </m:r>
          </m:e>
        </m:d>
        <m:r>
          <m:rPr>
            <m:sty m:val="p"/>
          </m:rPr>
          <m:t>∝</m:t>
        </m:r>
        <m:r>
          <m:t>D</m:t>
        </m:r>
        <m:r>
          <m:rPr>
            <m:sty m:val="p"/>
          </m:rPr>
          <m:t>⋅</m:t>
        </m:r>
        <m:r>
          <m:rPr>
            <m:sty m:val="p"/>
          </m:rPr>
          <m:t>ln</m:t>
        </m:r>
        <m:d>
          <m:dPr>
            <m:begChr m:val="("/>
            <m:endChr m:val=")"/>
            <m:sepChr m:val=""/>
            <m:grow/>
          </m:dPr>
          <m:e>
            <m:r>
              <m:t>1</m:t>
            </m:r>
            <m:r>
              <m:rPr>
                <m:sty m:val="p"/>
              </m:rPr>
              <m:t>/</m:t>
            </m:r>
            <m:r>
              <m:t>k</m:t>
            </m:r>
          </m:e>
        </m:d>
      </m:oMath>
      <w:r>
        <w:t xml:space="preserve">. Інтерполювавши лінію регресії через залежність</w:t>
      </w:r>
      <w:r>
        <w:t xml:space="preserve"> </w:t>
      </w:r>
      <m:oMath>
        <m:r>
          <m:rPr>
            <m:sty m:val="p"/>
          </m:rPr>
          <m:t>ln</m:t>
        </m:r>
        <m:r>
          <m:t>L</m:t>
        </m:r>
        <m:d>
          <m:dPr>
            <m:begChr m:val="("/>
            <m:endChr m:val=")"/>
            <m:sepChr m:val=""/>
            <m:grow/>
          </m:dPr>
          <m:e>
            <m:r>
              <m:t>k</m:t>
            </m:r>
          </m:e>
        </m:d>
      </m:oMath>
      <w:r>
        <w:t xml:space="preserve"> </w:t>
      </w:r>
      <w:r>
        <w:t xml:space="preserve">від</w:t>
      </w:r>
      <w:r>
        <w:t xml:space="preserve"> </w:t>
      </w:r>
      <m:oMath>
        <m:r>
          <m:rPr>
            <m:sty m:val="p"/>
          </m:rPr>
          <m:t>ln</m:t>
        </m:r>
        <m:d>
          <m:dPr>
            <m:begChr m:val="("/>
            <m:endChr m:val=")"/>
            <m:sepChr m:val=""/>
            <m:grow/>
          </m:dPr>
          <m:e>
            <m:r>
              <m:t>1</m:t>
            </m:r>
            <m:r>
              <m:rPr>
                <m:sty m:val="p"/>
              </m:rPr>
              <m:t>/</m:t>
            </m:r>
            <m:r>
              <m:t>k</m:t>
            </m:r>
          </m:e>
        </m:d>
      </m:oMath>
      <w:r>
        <w:t xml:space="preserve">, ми можемо отримати показник фрактальності</w:t>
      </w:r>
      <w:r>
        <w:t xml:space="preserve"> </w:t>
      </w:r>
      <m:oMath>
        <m:r>
          <m:t>D</m:t>
        </m:r>
      </m:oMath>
      <w:r>
        <w:t xml:space="preserve"> </w:t>
      </w:r>
      <w:r>
        <w:t xml:space="preserve">як кут нахилу цієї лінії. Показник</w:t>
      </w:r>
      <w:r>
        <w:t xml:space="preserve"> </w:t>
      </w:r>
      <m:oMath>
        <m:r>
          <m:t>D</m:t>
        </m:r>
      </m:oMath>
      <w:r>
        <w:t xml:space="preserve"> </w:t>
      </w:r>
      <w:r>
        <w:t xml:space="preserve">і представлятиме фрактальну розмірність Хігучі.</w:t>
      </w:r>
    </w:p>
    <w:bookmarkEnd w:id="522"/>
    <w:bookmarkStart w:id="523" w:name="фрактальна-розмірність-петросяна"/>
    <w:p>
      <w:pPr>
        <w:pStyle w:val="Heading4"/>
      </w:pPr>
      <w:r>
        <w:t xml:space="preserve">6.1.4.4 Фрактальна розмірність Петросяна</w:t>
      </w:r>
    </w:p>
    <w:p>
      <w:pPr>
        <w:pStyle w:val="FirstParagraph"/>
      </w:pPr>
      <w:r>
        <w:t xml:space="preserve">Спочатку для часового ряду</w:t>
      </w:r>
      <w:r>
        <w:t xml:space="preserve"> </w:t>
      </w:r>
      <m:oMath>
        <m:r>
          <m:rPr>
            <m:sty m:val="p"/>
          </m:rPr>
          <m:t>{</m:t>
        </m:r>
        <m:sSub>
          <m:e>
            <m:r>
              <m:t>x</m:t>
            </m:r>
          </m:e>
          <m:sub>
            <m:r>
              <m:t>1</m:t>
            </m:r>
          </m:sub>
        </m:sSub>
        <m:r>
          <m:rPr>
            <m:sty m:val="p"/>
          </m:rPr>
          <m:t>,</m:t>
        </m:r>
        <m:sSub>
          <m:e>
            <m:r>
              <m:t>x</m:t>
            </m:r>
          </m:e>
          <m:sub>
            <m:r>
              <m:t>2</m:t>
            </m:r>
          </m:sub>
        </m:sSub>
        <m:r>
          <m:rPr>
            <m:sty m:val="p"/>
          </m:rPr>
          <m:t>,</m:t>
        </m:r>
        <m:r>
          <m:rPr>
            <m:sty m:val="p"/>
          </m:rPr>
          <m:t>.</m:t>
        </m:r>
        <m:r>
          <m:rPr>
            <m:sty m:val="p"/>
          </m:rPr>
          <m:t>.</m:t>
        </m:r>
        <m:r>
          <m:rPr>
            <m:sty m:val="p"/>
          </m:rPr>
          <m:t>.</m:t>
        </m:r>
        <m:r>
          <m:rPr>
            <m:sty m:val="p"/>
          </m:rPr>
          <m:t>,</m:t>
        </m:r>
        <m:sSub>
          <m:e>
            <m:r>
              <m:t>y</m:t>
            </m:r>
          </m:e>
          <m:sub>
            <m:r>
              <m:t>N</m:t>
            </m:r>
          </m:sub>
        </m:sSub>
        <m:r>
          <m:rPr>
            <m:sty m:val="p"/>
          </m:rPr>
          <m:t>}</m:t>
        </m:r>
      </m:oMath>
      <w:r>
        <w:t xml:space="preserve"> </w:t>
      </w:r>
      <w:r>
        <w:t xml:space="preserve">створюємо його дискретизовану (бінарну) версію,</w:t>
      </w:r>
      <w:r>
        <w:t xml:space="preserve"> </w:t>
      </w:r>
      <m:oMath>
        <m:sSub>
          <m:e>
            <m:r>
              <m:t>z</m:t>
            </m:r>
          </m:e>
          <m:sub>
            <m:r>
              <m:t>i</m:t>
            </m:r>
          </m:sub>
        </m:sSub>
      </m:oMath>
      <w:r>
        <w:t xml:space="preserve">:</w:t>
      </w:r>
    </w:p>
    <w:p>
      <w:pPr>
        <w:pStyle w:val="BodyText"/>
      </w:pPr>
      <m:oMathPara>
        <m:oMathParaPr>
          <m:jc m:val="center"/>
        </m:oMathParaPr>
        <m:oMath>
          <m:sSub>
            <m:e>
              <m:r>
                <m:t>z</m:t>
              </m:r>
            </m:e>
            <m:sub>
              <m:r>
                <m:t>i</m:t>
              </m:r>
            </m:sub>
          </m:sSub>
          <m:r>
            <m:rPr>
              <m:sty m:val="p"/>
            </m:rPr>
            <m:t>=</m:t>
          </m:r>
          <m:d>
            <m:dPr>
              <m:begChr m:val="{"/>
              <m:endChr m:val=""/>
              <m:sepChr m:val=""/>
              <m:grow/>
            </m:dPr>
            <m:e>
              <m:m>
                <m:mPr>
                  <m:baseJc m:val="center"/>
                  <m:plcHide m:val="on"/>
                  <m:mcs>
                    <m:mc>
                      <m:mcPr>
                        <m:mcJc m:val="left"/>
                        <m:count m:val="1"/>
                      </m:mcPr>
                    </m:mc>
                    <m:mc>
                      <m:mcPr>
                        <m:mcJc m:val="left"/>
                        <m:count m:val="1"/>
                      </m:mcPr>
                    </m:mc>
                  </m:mcs>
                </m:mPr>
                <m:mr>
                  <m:e>
                    <m:r>
                      <m:t>1</m:t>
                    </m:r>
                    <m:r>
                      <m:rPr>
                        <m:sty m:val="p"/>
                      </m:rPr>
                      <m:t>,</m:t>
                    </m:r>
                  </m:e>
                  <m:e>
                    <m:sSub>
                      <m:e>
                        <m:r>
                          <m:t>x</m:t>
                        </m:r>
                      </m:e>
                      <m:sub>
                        <m:r>
                          <m:t>i</m:t>
                        </m:r>
                      </m:sub>
                    </m:sSub>
                    <m:r>
                      <m:rPr>
                        <m:sty m:val="p"/>
                      </m:rPr>
                      <m:t>&gt;</m:t>
                    </m:r>
                    <m:r>
                      <m:rPr>
                        <m:sty m:val="p"/>
                      </m:rPr>
                      <m:t>⟨</m:t>
                    </m:r>
                    <m:r>
                      <m:t>x</m:t>
                    </m:r>
                    <m:r>
                      <m:rPr>
                        <m:sty m:val="p"/>
                      </m:rPr>
                      <m:t>⟩</m:t>
                    </m:r>
                    <m:r>
                      <m:rPr>
                        <m:sty m:val="p"/>
                      </m:rPr>
                      <m:t>,</m:t>
                    </m:r>
                  </m:e>
                </m:mr>
                <m:mr>
                  <m:e>
                    <m:r>
                      <m:rPr>
                        <m:sty m:val="p"/>
                      </m:rPr>
                      <m:t>−</m:t>
                    </m:r>
                    <m:r>
                      <m:t>1</m:t>
                    </m:r>
                    <m:r>
                      <m:rPr>
                        <m:sty m:val="p"/>
                      </m:rPr>
                      <m:t>,</m:t>
                    </m:r>
                  </m:e>
                  <m:e>
                    <m:sSub>
                      <m:e>
                        <m:r>
                          <m:t>x</m:t>
                        </m:r>
                      </m:e>
                      <m:sub>
                        <m:r>
                          <m:t>i</m:t>
                        </m:r>
                      </m:sub>
                    </m:sSub>
                    <m:r>
                      <m:rPr>
                        <m:sty m:val="p"/>
                      </m:rPr>
                      <m:t>≤</m:t>
                    </m:r>
                    <m:r>
                      <m:rPr>
                        <m:sty m:val="p"/>
                      </m:rPr>
                      <m:t>⟨</m:t>
                    </m:r>
                    <m:r>
                      <m:t>x</m:t>
                    </m:r>
                    <m:r>
                      <m:rPr>
                        <m:sty m:val="p"/>
                      </m:rPr>
                      <m:t>⟩</m:t>
                    </m:r>
                    <m:r>
                      <m:rPr>
                        <m:sty m:val="p"/>
                      </m:rPr>
                      <m:t>.</m:t>
                    </m:r>
                  </m:e>
                </m:mr>
              </m:m>
            </m:e>
          </m:d>
        </m:oMath>
      </m:oMathPara>
    </w:p>
    <w:p>
      <w:pPr>
        <w:pStyle w:val="FirstParagraph"/>
      </w:pPr>
      <w:r>
        <w:rPr>
          <w:bCs/>
          <w:b/>
        </w:rPr>
        <w:t xml:space="preserve">Фрактальну розмірність Петросяна</w:t>
      </w:r>
      <w:r>
        <w:t xml:space="preserve"> </w:t>
      </w:r>
      <w:r>
        <w:t xml:space="preserve">(Petrosian fractal dimension)</w:t>
      </w:r>
      <w:r>
        <w:t xml:space="preserve"> </w:t>
      </w:r>
      <w:r>
        <w:t xml:space="preserve"> [84–86]</w:t>
      </w:r>
      <w:r>
        <w:t xml:space="preserve"> </w:t>
      </w:r>
      <w:r>
        <w:t xml:space="preserve">можна визначити як</w:t>
      </w:r>
    </w:p>
    <w:p>
      <w:pPr>
        <w:pStyle w:val="BodyText"/>
      </w:pPr>
      <m:oMathPara>
        <m:oMathParaPr>
          <m:jc m:val="center"/>
        </m:oMathParaPr>
        <m:oMath>
          <m:r>
            <m:t>D</m:t>
          </m:r>
          <m:r>
            <m:rPr>
              <m:sty m:val="p"/>
            </m:rPr>
            <m:t>=</m:t>
          </m:r>
          <m:sSub>
            <m:e>
              <m:r>
                <m:rPr>
                  <m:sty m:val="p"/>
                </m:rPr>
                <m:t>log</m:t>
              </m:r>
            </m:e>
            <m:sub>
              <m:r>
                <m:t>10</m:t>
              </m:r>
            </m:sub>
          </m:sSub>
          <m:r>
            <m:t>N</m:t>
          </m:r>
          <m:r>
            <m:rPr>
              <m:sty m:val="p"/>
            </m:rPr>
            <m:t>/</m:t>
          </m:r>
          <m:d>
            <m:dPr>
              <m:begChr m:val="("/>
              <m:endChr m:val=")"/>
              <m:sepChr m:val=""/>
              <m:grow/>
            </m:dPr>
            <m:e>
              <m:sSub>
                <m:e>
                  <m:r>
                    <m:rPr>
                      <m:sty m:val="p"/>
                    </m:rPr>
                    <m:t>log</m:t>
                  </m:r>
                </m:e>
                <m:sub>
                  <m:r>
                    <m:t>10</m:t>
                  </m:r>
                </m:sub>
              </m:sSub>
              <m:r>
                <m:rPr>
                  <m:sty m:val="p"/>
                </m:rPr>
                <m:t>+</m:t>
              </m:r>
              <m:sSub>
                <m:e>
                  <m:r>
                    <m:rPr>
                      <m:sty m:val="p"/>
                    </m:rPr>
                    <m:t>log</m:t>
                  </m:r>
                </m:e>
                <m:sub>
                  <m:r>
                    <m:t>10</m:t>
                  </m:r>
                </m:sub>
              </m:sSub>
              <m:d>
                <m:dPr>
                  <m:begChr m:val="["/>
                  <m:endChr m:val="]"/>
                  <m:sepChr m:val=""/>
                  <m:grow/>
                </m:dPr>
                <m:e>
                  <m:r>
                    <m:t>N</m:t>
                  </m:r>
                  <m:r>
                    <m:rPr>
                      <m:sty m:val="p"/>
                    </m:rPr>
                    <m:t>/</m:t>
                  </m:r>
                  <m:d>
                    <m:dPr>
                      <m:begChr m:val="("/>
                      <m:endChr m:val=")"/>
                      <m:sepChr m:val=""/>
                      <m:grow/>
                    </m:dPr>
                    <m:e>
                      <m:r>
                        <m:t>N</m:t>
                      </m:r>
                      <m:r>
                        <m:rPr>
                          <m:sty m:val="p"/>
                        </m:rPr>
                        <m:t>+</m:t>
                      </m:r>
                      <m:r>
                        <m:t>0.4</m:t>
                      </m:r>
                      <m:sSub>
                        <m:e>
                          <m:r>
                            <m:t>N</m:t>
                          </m:r>
                        </m:e>
                        <m:sub>
                          <m:r>
                            <m:t>Δ</m:t>
                          </m:r>
                        </m:sub>
                      </m:sSub>
                    </m:e>
                  </m:d>
                </m:e>
              </m:d>
            </m:e>
          </m:d>
          <m:r>
            <m:rPr>
              <m:sty m:val="p"/>
            </m:rPr>
            <m:t>,</m:t>
          </m:r>
        </m:oMath>
      </m:oMathPara>
    </w:p>
    <w:p>
      <w:pPr>
        <w:pStyle w:val="FirstParagraph"/>
      </w:pPr>
      <w:r>
        <w:t xml:space="preserve">де</w:t>
      </w:r>
      <w:r>
        <w:t xml:space="preserve"> </w:t>
      </w:r>
      <m:oMath>
        <m:sSub>
          <m:e>
            <m:r>
              <m:t>N</m:t>
            </m:r>
          </m:e>
          <m:sub>
            <m:r>
              <m:t>Δ</m:t>
            </m:r>
          </m:sub>
        </m:sSub>
      </m:oMath>
      <w:r>
        <w:t xml:space="preserve"> </w:t>
      </w:r>
      <w:r>
        <w:t xml:space="preserve">— кількість загальних змін знаку величини</w:t>
      </w:r>
      <w:r>
        <w:t xml:space="preserve"> </w:t>
      </w:r>
      <m:oMath>
        <m:sSub>
          <m:e>
            <m:r>
              <m:t>z</m:t>
            </m:r>
          </m:e>
          <m:sub>
            <m:r>
              <m:t>i</m:t>
            </m:r>
          </m:sub>
        </m:sSub>
      </m:oMath>
      <w:r>
        <w:t xml:space="preserve">:</w:t>
      </w:r>
      <w:r>
        <w:t xml:space="preserve"> </w:t>
      </w:r>
      <m:oMath>
        <m:sSub>
          <m:e>
            <m:r>
              <m:t>N</m:t>
            </m:r>
          </m:e>
          <m:sub>
            <m:r>
              <m:t>Δ</m:t>
            </m:r>
          </m:sub>
        </m:sSub>
        <m:r>
          <m:rPr>
            <m:sty m:val="p"/>
          </m:rPr>
          <m:t>=</m:t>
        </m:r>
        <m:nary>
          <m:naryPr>
            <m:chr m:val="∑"/>
            <m:limLoc m:val="undOvr"/>
            <m:subHide m:val="off"/>
            <m:supHide m:val="off"/>
          </m:naryPr>
          <m:sub>
            <m:r>
              <m:t>i</m:t>
            </m:r>
            <m:r>
              <m:rPr>
                <m:sty m:val="p"/>
              </m:rPr>
              <m:t>=</m:t>
            </m:r>
            <m:r>
              <m:t>1</m:t>
            </m:r>
          </m:sub>
          <m:sup>
            <m:r>
              <m:t>N</m:t>
            </m:r>
            <m:r>
              <m:rPr>
                <m:sty m:val="p"/>
              </m:rPr>
              <m:t>−</m:t>
            </m:r>
            <m:r>
              <m:t>2</m:t>
            </m:r>
          </m:sup>
          <m:e>
            <m:d>
              <m:dPr>
                <m:begChr m:val="|"/>
                <m:endChr m:val="|"/>
                <m:sepChr m:val=""/>
                <m:grow/>
              </m:dPr>
              <m:e>
                <m:d>
                  <m:dPr>
                    <m:begChr m:val="("/>
                    <m:endChr m:val=")"/>
                    <m:sepChr m:val=""/>
                    <m:grow/>
                  </m:dPr>
                  <m:e>
                    <m:sSub>
                      <m:e>
                        <m:r>
                          <m:t>z</m:t>
                        </m:r>
                      </m:e>
                      <m:sub>
                        <m:r>
                          <m:t>i</m:t>
                        </m:r>
                        <m:r>
                          <m:rPr>
                            <m:sty m:val="p"/>
                          </m:rPr>
                          <m:t>+</m:t>
                        </m:r>
                        <m:r>
                          <m:t>1</m:t>
                        </m:r>
                      </m:sub>
                    </m:sSub>
                    <m:r>
                      <m:rPr>
                        <m:sty m:val="p"/>
                      </m:rPr>
                      <m:t>−</m:t>
                    </m:r>
                    <m:sSub>
                      <m:e>
                        <m:r>
                          <m:t>z</m:t>
                        </m:r>
                      </m:e>
                      <m:sub>
                        <m:r>
                          <m:t>i</m:t>
                        </m:r>
                      </m:sub>
                    </m:sSub>
                  </m:e>
                </m:d>
                <m:r>
                  <m:rPr>
                    <m:sty m:val="p"/>
                  </m:rPr>
                  <m:t>/</m:t>
                </m:r>
                <m:r>
                  <m:t>2</m:t>
                </m:r>
              </m:e>
            </m:d>
          </m:e>
        </m:nary>
      </m:oMath>
      <w:r>
        <w:t xml:space="preserve">.</w:t>
      </w:r>
    </w:p>
    <w:bookmarkEnd w:id="523"/>
    <w:bookmarkStart w:id="524" w:name="фрактальна-розмірність-каца"/>
    <w:p>
      <w:pPr>
        <w:pStyle w:val="Heading4"/>
      </w:pPr>
      <w:r>
        <w:t xml:space="preserve">6.1.4.5 Фрактальна розмірність Каца</w:t>
      </w:r>
    </w:p>
    <w:p>
      <w:pPr>
        <w:pStyle w:val="FirstParagraph"/>
      </w:pPr>
      <w:r>
        <w:t xml:space="preserve">Представимо, що сигнал складається з пари точок</w:t>
      </w:r>
      <w:r>
        <w:t xml:space="preserve"> </w:t>
      </w:r>
      <m:oMath>
        <m:d>
          <m:dPr>
            <m:begChr m:val="("/>
            <m:endChr m:val=")"/>
            <m:sepChr m:val=""/>
            <m:grow/>
          </m:dPr>
          <m:e>
            <m:sSub>
              <m:e>
                <m:r>
                  <m:t>x</m:t>
                </m:r>
              </m:e>
              <m:sub>
                <m:r>
                  <m:t>i</m:t>
                </m:r>
              </m:sub>
            </m:sSub>
            <m:r>
              <m:rPr>
                <m:sty m:val="p"/>
              </m:rPr>
              <m:t>,</m:t>
            </m:r>
            <m:sSub>
              <m:e>
                <m:r>
                  <m:t>y</m:t>
                </m:r>
              </m:e>
              <m:sub>
                <m:r>
                  <m:t>i</m:t>
                </m:r>
              </m:sub>
            </m:sSub>
          </m:e>
        </m:d>
      </m:oMath>
      <w:r>
        <w:t xml:space="preserve">. Тоді,</w:t>
      </w:r>
      <w:r>
        <w:t xml:space="preserve"> </w:t>
      </w:r>
      <w:r>
        <w:rPr>
          <w:bCs/>
          <w:b/>
        </w:rPr>
        <w:t xml:space="preserve">фрактальна розмірність Каца</w:t>
      </w:r>
      <w:r>
        <w:t xml:space="preserve"> </w:t>
      </w:r>
      <w:r>
        <w:t xml:space="preserve">(Katz fractal dimension)</w:t>
      </w:r>
      <w:r>
        <w:t xml:space="preserve"> </w:t>
      </w:r>
      <w:r>
        <w:t xml:space="preserve"> [87]</w:t>
      </w:r>
      <w:r>
        <w:t xml:space="preserve"> </w:t>
      </w:r>
      <w:r>
        <w:t xml:space="preserve">визначається як</w:t>
      </w:r>
    </w:p>
    <w:p>
      <w:pPr>
        <w:pStyle w:val="BodyText"/>
      </w:pPr>
      <m:oMathPara>
        <m:oMathParaPr>
          <m:jc m:val="center"/>
        </m:oMathParaPr>
        <m:oMath>
          <m:r>
            <m:t>D</m:t>
          </m:r>
          <m:r>
            <m:rPr>
              <m:sty m:val="p"/>
            </m:rPr>
            <m:t>=</m:t>
          </m:r>
          <m:r>
            <m:rPr>
              <m:sty m:val="p"/>
            </m:rPr>
            <m:t>log</m:t>
          </m:r>
          <m:r>
            <m:t>N</m:t>
          </m:r>
          <m:r>
            <m:rPr>
              <m:sty m:val="p"/>
            </m:rPr>
            <m:t>/</m:t>
          </m:r>
          <m:d>
            <m:dPr>
              <m:begChr m:val="("/>
              <m:endChr m:val=")"/>
              <m:sepChr m:val=""/>
              <m:grow/>
            </m:dPr>
            <m:e>
              <m:r>
                <m:rPr>
                  <m:sty m:val="p"/>
                </m:rPr>
                <m:t>log</m:t>
              </m:r>
              <m:r>
                <m:t>N</m:t>
              </m:r>
              <m:r>
                <m:rPr>
                  <m:sty m:val="p"/>
                </m:rPr>
                <m:t>+</m:t>
              </m:r>
              <m:r>
                <m:rPr>
                  <m:sty m:val="p"/>
                </m:rPr>
                <m:t>log</m:t>
              </m:r>
              <m:r>
                <m:t>d</m:t>
              </m:r>
              <m:r>
                <m:rPr>
                  <m:sty m:val="p"/>
                </m:rPr>
                <m:t>/</m:t>
              </m:r>
              <m:r>
                <m:t>L</m:t>
              </m:r>
            </m:e>
          </m:d>
          <m:r>
            <m:rPr>
              <m:sty m:val="p"/>
            </m:rPr>
            <m:t>,</m:t>
          </m:r>
        </m:oMath>
      </m:oMathPara>
    </w:p>
    <w:p>
      <w:pPr>
        <w:pStyle w:val="FirstParagraph"/>
      </w:pPr>
      <w:r>
        <w:t xml:space="preserve">де</w:t>
      </w:r>
      <w:r>
        <w:t xml:space="preserve"> </w:t>
      </w:r>
      <m:oMath>
        <m:r>
          <m:t>L</m:t>
        </m:r>
        <m:r>
          <m:rPr>
            <m:sty m:val="p"/>
          </m:rPr>
          <m:t>=</m:t>
        </m:r>
        <m:nary>
          <m:naryPr>
            <m:chr m:val="∑"/>
            <m:limLoc m:val="undOvr"/>
            <m:subHide m:val="off"/>
            <m:supHide m:val="off"/>
          </m:naryPr>
          <m:sub>
            <m:r>
              <m:t>i</m:t>
            </m:r>
            <m:r>
              <m:rPr>
                <m:sty m:val="p"/>
              </m:rPr>
              <m:t>=</m:t>
            </m:r>
            <m:r>
              <m:t>0</m:t>
            </m:r>
          </m:sub>
          <m:sup>
            <m:r>
              <m:t>N</m:t>
            </m:r>
            <m:r>
              <m:rPr>
                <m:sty m:val="p"/>
              </m:rPr>
              <m:t>−</m:t>
            </m:r>
            <m:r>
              <m:t>2</m:t>
            </m:r>
          </m:sup>
          <m:e>
            <m:rad>
              <m:radPr>
                <m:degHide m:val="on"/>
              </m:radPr>
              <m:deg/>
              <m:e>
                <m:sSup>
                  <m:e>
                    <m:d>
                      <m:dPr>
                        <m:begChr m:val="("/>
                        <m:endChr m:val=")"/>
                        <m:sepChr m:val=""/>
                        <m:grow/>
                      </m:dPr>
                      <m:e>
                        <m:sSub>
                          <m:e>
                            <m:r>
                              <m:t>y</m:t>
                            </m:r>
                          </m:e>
                          <m:sub>
                            <m:r>
                              <m:t>i</m:t>
                            </m:r>
                            <m:r>
                              <m:rPr>
                                <m:sty m:val="p"/>
                              </m:rPr>
                              <m:t>+</m:t>
                            </m:r>
                            <m:r>
                              <m:t>1</m:t>
                            </m:r>
                          </m:sub>
                        </m:sSub>
                        <m:r>
                          <m:rPr>
                            <m:sty m:val="p"/>
                          </m:rPr>
                          <m:t>−</m:t>
                        </m:r>
                        <m:sSub>
                          <m:e>
                            <m:r>
                              <m:t>y</m:t>
                            </m:r>
                          </m:e>
                          <m:sub>
                            <m:r>
                              <m:t>i</m:t>
                            </m:r>
                          </m:sub>
                        </m:sSub>
                      </m:e>
                    </m:d>
                  </m:e>
                  <m:sup>
                    <m:r>
                      <m:t>2</m:t>
                    </m:r>
                  </m:sup>
                </m:sSup>
                <m:r>
                  <m:rPr>
                    <m:sty m:val="p"/>
                  </m:rPr>
                  <m:t>+</m:t>
                </m:r>
                <m:sSup>
                  <m:e>
                    <m:d>
                      <m:dPr>
                        <m:begChr m:val="("/>
                        <m:endChr m:val=")"/>
                        <m:sepChr m:val=""/>
                        <m:grow/>
                      </m:dPr>
                      <m:e>
                        <m:sSub>
                          <m:e>
                            <m:r>
                              <m:t>x</m:t>
                            </m:r>
                          </m:e>
                          <m:sub>
                            <m:r>
                              <m:t>i</m:t>
                            </m:r>
                            <m:r>
                              <m:rPr>
                                <m:sty m:val="p"/>
                              </m:rPr>
                              <m:t>+</m:t>
                            </m:r>
                            <m:r>
                              <m:t>1</m:t>
                            </m:r>
                          </m:sub>
                        </m:sSub>
                        <m:r>
                          <m:rPr>
                            <m:sty m:val="p"/>
                          </m:rPr>
                          <m:t>−</m:t>
                        </m:r>
                        <m:sSub>
                          <m:e>
                            <m:r>
                              <m:t>x</m:t>
                            </m:r>
                          </m:e>
                          <m:sub>
                            <m:r>
                              <m:t>i</m:t>
                            </m:r>
                          </m:sub>
                        </m:sSub>
                      </m:e>
                    </m:d>
                  </m:e>
                  <m:sup>
                    <m:r>
                      <m:t>2</m:t>
                    </m:r>
                  </m:sup>
                </m:sSup>
              </m:e>
            </m:rad>
          </m:e>
        </m:nary>
      </m:oMath>
      <w:r>
        <w:t xml:space="preserve">, а значення</w:t>
      </w:r>
      <w:r>
        <w:t xml:space="preserve"> </w:t>
      </w:r>
      <m:oMath>
        <m:r>
          <m:t>d</m:t>
        </m:r>
        <m:r>
          <m:rPr>
            <m:sty m:val="p"/>
          </m:rPr>
          <m:t>=</m:t>
        </m:r>
        <m:r>
          <m:rPr>
            <m:sty m:val="p"/>
          </m:rPr>
          <m:t>max</m:t>
        </m:r>
        <m:d>
          <m:dPr>
            <m:begChr m:val="("/>
            <m:endChr m:val=")"/>
            <m:sepChr m:val=""/>
            <m:grow/>
          </m:dPr>
          <m:e>
            <m:rad>
              <m:radPr>
                <m:degHide m:val="on"/>
              </m:radPr>
              <m:deg/>
              <m:e>
                <m:sSup>
                  <m:e>
                    <m:d>
                      <m:dPr>
                        <m:begChr m:val="("/>
                        <m:endChr m:val=")"/>
                        <m:sepChr m:val=""/>
                        <m:grow/>
                      </m:dPr>
                      <m:e>
                        <m:sSub>
                          <m:e>
                            <m:r>
                              <m:t>x</m:t>
                            </m:r>
                          </m:e>
                          <m:sub>
                            <m:r>
                              <m:t>i</m:t>
                            </m:r>
                          </m:sub>
                        </m:sSub>
                        <m:r>
                          <m:rPr>
                            <m:sty m:val="p"/>
                          </m:rPr>
                          <m:t>−</m:t>
                        </m:r>
                        <m:sSub>
                          <m:e>
                            <m:r>
                              <m:t>x</m:t>
                            </m:r>
                          </m:e>
                          <m:sub>
                            <m:r>
                              <m:t>1</m:t>
                            </m:r>
                          </m:sub>
                        </m:sSub>
                      </m:e>
                    </m:d>
                  </m:e>
                  <m:sup>
                    <m:r>
                      <m:t>2</m:t>
                    </m:r>
                  </m:sup>
                </m:sSup>
                <m:r>
                  <m:rPr>
                    <m:sty m:val="p"/>
                  </m:rPr>
                  <m:t>−</m:t>
                </m:r>
                <m:sSup>
                  <m:e>
                    <m:d>
                      <m:dPr>
                        <m:begChr m:val="("/>
                        <m:endChr m:val=")"/>
                        <m:sepChr m:val=""/>
                        <m:grow/>
                      </m:dPr>
                      <m:e>
                        <m:sSub>
                          <m:e>
                            <m:r>
                              <m:t>y</m:t>
                            </m:r>
                          </m:e>
                          <m:sub>
                            <m:r>
                              <m:t>i</m:t>
                            </m:r>
                          </m:sub>
                        </m:sSub>
                        <m:r>
                          <m:rPr>
                            <m:sty m:val="p"/>
                          </m:rPr>
                          <m:t>−</m:t>
                        </m:r>
                        <m:sSub>
                          <m:e>
                            <m:r>
                              <m:t>y</m:t>
                            </m:r>
                          </m:e>
                          <m:sub>
                            <m:r>
                              <m:t>1</m:t>
                            </m:r>
                          </m:sub>
                        </m:sSub>
                      </m:e>
                    </m:d>
                  </m:e>
                  <m:sup>
                    <m:r>
                      <m:t>2</m:t>
                    </m:r>
                  </m:sup>
                </m:sSup>
              </m:e>
            </m:rad>
          </m:e>
        </m:d>
      </m:oMath>
      <w:r>
        <w:t xml:space="preserve">.</w:t>
      </w:r>
    </w:p>
    <w:bookmarkEnd w:id="524"/>
    <w:bookmarkStart w:id="525" w:name="фрактальна-розмірність-шевчика"/>
    <w:p>
      <w:pPr>
        <w:pStyle w:val="Heading4"/>
      </w:pPr>
      <w:r>
        <w:t xml:space="preserve">6.1.4.6 Фрактальна розмірність Шевчика</w:t>
      </w:r>
    </w:p>
    <w:p>
      <w:pPr>
        <w:pStyle w:val="FirstParagraph"/>
      </w:pPr>
      <w:r>
        <w:t xml:space="preserve">Спочатку, для множини значень</w:t>
      </w:r>
      <w:r>
        <w:t xml:space="preserve"> </w:t>
      </w:r>
      <m:oMath>
        <m:d>
          <m:dPr>
            <m:begChr m:val="("/>
            <m:endChr m:val=")"/>
            <m:sepChr m:val=""/>
            <m:grow/>
          </m:dPr>
          <m:e>
            <m:sSub>
              <m:e>
                <m:r>
                  <m:t>x</m:t>
                </m:r>
              </m:e>
              <m:sub>
                <m:r>
                  <m:t>i</m:t>
                </m:r>
              </m:sub>
            </m:sSub>
            <m:r>
              <m:rPr>
                <m:sty m:val="p"/>
              </m:rPr>
              <m:t>,</m:t>
            </m:r>
            <m:sSub>
              <m:e>
                <m:r>
                  <m:t>y</m:t>
                </m:r>
              </m:e>
              <m:sub>
                <m:r>
                  <m:t>i</m:t>
                </m:r>
              </m:sub>
            </m:sSub>
          </m:e>
        </m:d>
      </m:oMath>
      <w:r>
        <w:t xml:space="preserve"> </w:t>
      </w:r>
      <w:r>
        <w:t xml:space="preserve">виконується нормалізація:</w:t>
      </w:r>
      <w:r>
        <w:t xml:space="preserve"> </w:t>
      </w:r>
      <m:oMath>
        <m:sSubSup>
          <m:e>
            <m:r>
              <m:t>x</m:t>
            </m:r>
          </m:e>
          <m:sub>
            <m:r>
              <m:t>i</m:t>
            </m:r>
          </m:sub>
          <m:sup>
            <m:r>
              <m:rPr>
                <m:sty m:val="p"/>
              </m:rPr>
              <m:t>*</m:t>
            </m:r>
          </m:sup>
        </m:sSubSup>
        <m:r>
          <m:rPr>
            <m:sty m:val="p"/>
          </m:rPr>
          <m:t>=</m:t>
        </m:r>
        <m:d>
          <m:dPr>
            <m:begChr m:val="("/>
            <m:endChr m:val=")"/>
            <m:sepChr m:val=""/>
            <m:grow/>
          </m:dPr>
          <m:e>
            <m:sSub>
              <m:e>
                <m:r>
                  <m:t>x</m:t>
                </m:r>
              </m:e>
              <m:sub>
                <m:r>
                  <m:t>i</m:t>
                </m:r>
              </m:sub>
            </m:sSub>
            <m:r>
              <m:rPr>
                <m:sty m:val="p"/>
              </m:rPr>
              <m:t>−</m:t>
            </m:r>
            <m:sSub>
              <m:e>
                <m:r>
                  <m:t>x</m:t>
                </m:r>
              </m:e>
              <m:sub>
                <m:r>
                  <m:t>m</m:t>
                </m:r>
                <m:r>
                  <m:t>i</m:t>
                </m:r>
                <m:r>
                  <m:t>n</m:t>
                </m:r>
              </m:sub>
            </m:sSub>
          </m:e>
        </m:d>
        <m:r>
          <m:rPr>
            <m:sty m:val="p"/>
          </m:rPr>
          <m:t>/</m:t>
        </m:r>
        <m:d>
          <m:dPr>
            <m:begChr m:val="("/>
            <m:endChr m:val=")"/>
            <m:sepChr m:val=""/>
            <m:grow/>
          </m:dPr>
          <m:e>
            <m:sSub>
              <m:e>
                <m:r>
                  <m:t>x</m:t>
                </m:r>
              </m:e>
              <m:sub>
                <m:r>
                  <m:t>m</m:t>
                </m:r>
                <m:r>
                  <m:t>a</m:t>
                </m:r>
                <m:r>
                  <m:t>x</m:t>
                </m:r>
              </m:sub>
            </m:sSub>
            <m:r>
              <m:rPr>
                <m:sty m:val="p"/>
              </m:rPr>
              <m:t>−</m:t>
            </m:r>
            <m:sSub>
              <m:e>
                <m:r>
                  <m:t>x</m:t>
                </m:r>
              </m:e>
              <m:sub>
                <m:r>
                  <m:t>m</m:t>
                </m:r>
                <m:r>
                  <m:t>i</m:t>
                </m:r>
                <m:r>
                  <m:t>n</m:t>
                </m:r>
              </m:sub>
            </m:sSub>
          </m:e>
        </m:d>
      </m:oMath>
      <w:r>
        <w:t xml:space="preserve"> </w:t>
      </w:r>
      <w:r>
        <w:t xml:space="preserve">і</w:t>
      </w:r>
      <w:r>
        <w:t xml:space="preserve"> </w:t>
      </w:r>
      <m:oMath>
        <m:sSubSup>
          <m:e>
            <m:r>
              <m:t>y</m:t>
            </m:r>
          </m:e>
          <m:sub>
            <m:r>
              <m:t>i</m:t>
            </m:r>
          </m:sub>
          <m:sup>
            <m:r>
              <m:rPr>
                <m:sty m:val="p"/>
              </m:rPr>
              <m:t>*</m:t>
            </m:r>
          </m:sup>
        </m:sSubSup>
        <m:r>
          <m:rPr>
            <m:sty m:val="p"/>
          </m:rPr>
          <m:t>=</m:t>
        </m:r>
        <m:d>
          <m:dPr>
            <m:begChr m:val="("/>
            <m:endChr m:val=")"/>
            <m:sepChr m:val=""/>
            <m:grow/>
          </m:dPr>
          <m:e>
            <m:sSub>
              <m:e>
                <m:r>
                  <m:t>y</m:t>
                </m:r>
              </m:e>
              <m:sub>
                <m:r>
                  <m:t>i</m:t>
                </m:r>
              </m:sub>
            </m:sSub>
            <m:r>
              <m:rPr>
                <m:sty m:val="p"/>
              </m:rPr>
              <m:t>−</m:t>
            </m:r>
            <m:sSub>
              <m:e>
                <m:r>
                  <m:t>y</m:t>
                </m:r>
              </m:e>
              <m:sub>
                <m:r>
                  <m:t>m</m:t>
                </m:r>
                <m:r>
                  <m:t>i</m:t>
                </m:r>
                <m:r>
                  <m:t>n</m:t>
                </m:r>
              </m:sub>
            </m:sSub>
          </m:e>
        </m:d>
        <m:r>
          <m:rPr>
            <m:sty m:val="p"/>
          </m:rPr>
          <m:t>/</m:t>
        </m:r>
        <m:d>
          <m:dPr>
            <m:begChr m:val="("/>
            <m:endChr m:val=")"/>
            <m:sepChr m:val=""/>
            <m:grow/>
          </m:dPr>
          <m:e>
            <m:sSub>
              <m:e>
                <m:r>
                  <m:t>y</m:t>
                </m:r>
              </m:e>
              <m:sub>
                <m:r>
                  <m:t>m</m:t>
                </m:r>
                <m:r>
                  <m:t>a</m:t>
                </m:r>
                <m:r>
                  <m:t>x</m:t>
                </m:r>
              </m:sub>
            </m:sSub>
            <m:r>
              <m:rPr>
                <m:sty m:val="p"/>
              </m:rPr>
              <m:t>−</m:t>
            </m:r>
            <m:sSub>
              <m:e>
                <m:r>
                  <m:t>y</m:t>
                </m:r>
              </m:e>
              <m:sub>
                <m:r>
                  <m:t>m</m:t>
                </m:r>
                <m:r>
                  <m:t>i</m:t>
                </m:r>
                <m:r>
                  <m:t>n</m:t>
                </m:r>
              </m:sub>
            </m:sSub>
          </m:e>
        </m:d>
      </m:oMath>
      <w:r>
        <w:t xml:space="preserve">.</w:t>
      </w:r>
    </w:p>
    <w:p>
      <w:pPr>
        <w:pStyle w:val="BodyText"/>
      </w:pPr>
      <w:r>
        <w:rPr>
          <w:bCs/>
          <w:b/>
        </w:rPr>
        <w:t xml:space="preserve">Фрактальна розмірність Шевчика</w:t>
      </w:r>
      <w:r>
        <w:t xml:space="preserve"> </w:t>
      </w:r>
      <w:r>
        <w:t xml:space="preserve">(Sevcik fractal dimension)</w:t>
      </w:r>
      <w:r>
        <w:t xml:space="preserve"> </w:t>
      </w:r>
      <w:r>
        <w:t xml:space="preserve"> [88]</w:t>
      </w:r>
      <w:r>
        <w:t xml:space="preserve"> </w:t>
      </w:r>
      <w:r>
        <w:t xml:space="preserve">може бути визначена як</w:t>
      </w:r>
    </w:p>
    <w:p>
      <w:pPr>
        <w:pStyle w:val="BodyText"/>
      </w:pPr>
      <m:oMathPara>
        <m:oMathParaPr>
          <m:jc m:val="center"/>
        </m:oMathParaPr>
        <m:oMath>
          <m:r>
            <m:t>D</m:t>
          </m:r>
          <m:r>
            <m:rPr>
              <m:sty m:val="p"/>
            </m:rPr>
            <m:t>=</m:t>
          </m:r>
          <m:r>
            <m:t>1</m:t>
          </m:r>
          <m:r>
            <m:rPr>
              <m:sty m:val="p"/>
            </m:rPr>
            <m:t>+</m:t>
          </m:r>
          <m:d>
            <m:dPr>
              <m:begChr m:val=""/>
              <m:endChr m:val=""/>
              <m:sepChr m:val=""/>
              <m:grow/>
            </m:dPr>
            <m:e>
              <m:r>
                <m:rPr>
                  <m:sty m:val="p"/>
                </m:rPr>
                <m:t>ln</m:t>
              </m:r>
              <m:r>
                <m:t>L</m:t>
              </m:r>
              <m:r>
                <m:rPr>
                  <m:sty m:val="p"/>
                </m:rPr>
                <m:t>/</m:t>
              </m:r>
              <m:r>
                <m:rPr>
                  <m:sty m:val="p"/>
                </m:rPr>
                <m:t>ln</m:t>
              </m:r>
              <m:d>
                <m:dPr>
                  <m:begChr m:val="("/>
                  <m:endChr m:val=")"/>
                  <m:sepChr m:val=""/>
                  <m:grow/>
                </m:dPr>
                <m:e>
                  <m:r>
                    <m:t>2</m:t>
                  </m:r>
                  <m:r>
                    <m:rPr>
                      <m:sty m:val="p"/>
                    </m:rPr>
                    <m:t>⋅</m:t>
                  </m:r>
                  <m:d>
                    <m:dPr>
                      <m:begChr m:val="["/>
                      <m:endChr m:val="]"/>
                      <m:sepChr m:val=""/>
                      <m:grow/>
                    </m:dPr>
                    <m:e>
                      <m:r>
                        <m:t>N</m:t>
                      </m:r>
                      <m:r>
                        <m:rPr>
                          <m:sty m:val="p"/>
                        </m:rPr>
                        <m:t>−</m:t>
                      </m:r>
                      <m:r>
                        <m:t>1</m:t>
                      </m:r>
                    </m:e>
                  </m:d>
                </m:e>
              </m:d>
            </m:e>
          </m:d>
          <m:r>
            <m:rPr>
              <m:sty m:val="p"/>
            </m:rPr>
            <m:t>,</m:t>
          </m:r>
        </m:oMath>
      </m:oMathPara>
    </w:p>
    <w:p>
      <w:pPr>
        <w:pStyle w:val="FirstParagraph"/>
      </w:pPr>
      <m:oMath>
        <m:r>
          <m:t>L</m:t>
        </m:r>
      </m:oMath>
      <w:r>
        <w:t xml:space="preserve"> </w:t>
      </w:r>
      <w:r>
        <w:t xml:space="preserve">— це довжина сигналу, що може бути розрахована за формулою</w:t>
      </w:r>
      <w:r>
        <w:t xml:space="preserve"> </w:t>
      </w:r>
      <m:oMath>
        <m:r>
          <m:t>L</m:t>
        </m:r>
        <m:r>
          <m:rPr>
            <m:sty m:val="p"/>
          </m:rPr>
          <m:t>=</m:t>
        </m:r>
        <m:nary>
          <m:naryPr>
            <m:chr m:val="∑"/>
            <m:limLoc m:val="undOvr"/>
            <m:subHide m:val="off"/>
            <m:supHide m:val="off"/>
          </m:naryPr>
          <m:sub>
            <m:r>
              <m:t>i</m:t>
            </m:r>
            <m:r>
              <m:rPr>
                <m:sty m:val="p"/>
              </m:rPr>
              <m:t>=</m:t>
            </m:r>
            <m:r>
              <m:t>0</m:t>
            </m:r>
          </m:sub>
          <m:sup>
            <m:r>
              <m:t>N</m:t>
            </m:r>
            <m:r>
              <m:rPr>
                <m:sty m:val="p"/>
              </m:rPr>
              <m:t>−</m:t>
            </m:r>
            <m:r>
              <m:t>2</m:t>
            </m:r>
          </m:sup>
          <m:e>
            <m:rad>
              <m:radPr>
                <m:degHide m:val="on"/>
              </m:radPr>
              <m:deg/>
              <m:e>
                <m:sSup>
                  <m:e>
                    <m:d>
                      <m:dPr>
                        <m:begChr m:val="("/>
                        <m:endChr m:val=")"/>
                        <m:sepChr m:val=""/>
                        <m:grow/>
                      </m:dPr>
                      <m:e>
                        <m:sSubSup>
                          <m:e>
                            <m:r>
                              <m:t>y</m:t>
                            </m:r>
                          </m:e>
                          <m:sub>
                            <m:r>
                              <m:t>i</m:t>
                            </m:r>
                            <m:r>
                              <m:rPr>
                                <m:sty m:val="p"/>
                              </m:rPr>
                              <m:t>+</m:t>
                            </m:r>
                            <m:r>
                              <m:t>1</m:t>
                            </m:r>
                          </m:sub>
                          <m:sup>
                            <m:r>
                              <m:rPr>
                                <m:sty m:val="p"/>
                              </m:rPr>
                              <m:t>*</m:t>
                            </m:r>
                          </m:sup>
                        </m:sSubSup>
                        <m:r>
                          <m:rPr>
                            <m:sty m:val="p"/>
                          </m:rPr>
                          <m:t>−</m:t>
                        </m:r>
                        <m:sSubSup>
                          <m:e>
                            <m:r>
                              <m:t>y</m:t>
                            </m:r>
                          </m:e>
                          <m:sub>
                            <m:r>
                              <m:t>i</m:t>
                            </m:r>
                          </m:sub>
                          <m:sup>
                            <m:r>
                              <m:rPr>
                                <m:sty m:val="p"/>
                              </m:rPr>
                              <m:t>*</m:t>
                            </m:r>
                          </m:sup>
                        </m:sSubSup>
                      </m:e>
                    </m:d>
                  </m:e>
                  <m:sup>
                    <m:r>
                      <m:t>2</m:t>
                    </m:r>
                  </m:sup>
                </m:sSup>
                <m:r>
                  <m:rPr>
                    <m:sty m:val="p"/>
                  </m:rPr>
                  <m:t>+</m:t>
                </m:r>
                <m:sSup>
                  <m:e>
                    <m:d>
                      <m:dPr>
                        <m:begChr m:val="("/>
                        <m:endChr m:val=")"/>
                        <m:sepChr m:val=""/>
                        <m:grow/>
                      </m:dPr>
                      <m:e>
                        <m:sSubSup>
                          <m:e>
                            <m:r>
                              <m:t>x</m:t>
                            </m:r>
                          </m:e>
                          <m:sub>
                            <m:r>
                              <m:t>i</m:t>
                            </m:r>
                            <m:r>
                              <m:rPr>
                                <m:sty m:val="p"/>
                              </m:rPr>
                              <m:t>+</m:t>
                            </m:r>
                            <m:r>
                              <m:t>1</m:t>
                            </m:r>
                          </m:sub>
                          <m:sup>
                            <m:r>
                              <m:rPr>
                                <m:sty m:val="p"/>
                              </m:rPr>
                              <m:t>*</m:t>
                            </m:r>
                          </m:sup>
                        </m:sSubSup>
                        <m:r>
                          <m:rPr>
                            <m:sty m:val="p"/>
                          </m:rPr>
                          <m:t>−</m:t>
                        </m:r>
                        <m:sSubSup>
                          <m:e>
                            <m:r>
                              <m:t>x</m:t>
                            </m:r>
                          </m:e>
                          <m:sub>
                            <m:r>
                              <m:t>i</m:t>
                            </m:r>
                          </m:sub>
                          <m:sup>
                            <m:r>
                              <m:rPr>
                                <m:sty m:val="p"/>
                              </m:rPr>
                              <m:t>*</m:t>
                            </m:r>
                          </m:sup>
                        </m:sSubSup>
                      </m:e>
                    </m:d>
                  </m:e>
                  <m:sup>
                    <m:r>
                      <m:t>2</m:t>
                    </m:r>
                  </m:sup>
                </m:sSup>
              </m:e>
            </m:rad>
          </m:e>
        </m:nary>
      </m:oMath>
      <w:r>
        <w:t xml:space="preserve">.</w:t>
      </w:r>
    </w:p>
    <w:bookmarkEnd w:id="525"/>
    <w:bookmarkStart w:id="526" w:name="X067be75efaee7178e8979af783e07431e7246e8"/>
    <w:p>
      <w:pPr>
        <w:pStyle w:val="Heading4"/>
      </w:pPr>
      <w:r>
        <w:t xml:space="preserve">6.1.4.7 Фрактальна розмірність через нормалізовану щільність довжини</w:t>
      </w:r>
    </w:p>
    <w:p>
      <w:pPr>
        <w:pStyle w:val="FirstParagraph"/>
      </w:pPr>
      <w:r>
        <w:t xml:space="preserve">Даний показник розраховується в наступний спосіб</w:t>
      </w:r>
      <w:r>
        <w:t xml:space="preserve"> </w:t>
      </w:r>
      <w:r>
        <w:t xml:space="preserve"> [89]</w:t>
      </w:r>
      <w:r>
        <w:t xml:space="preserve">:</w:t>
      </w:r>
    </w:p>
    <w:p>
      <w:pPr>
        <w:numPr>
          <w:ilvl w:val="0"/>
          <w:numId w:val="1059"/>
        </w:numPr>
        <w:pStyle w:val="Compact"/>
      </w:pPr>
      <w:r>
        <w:t xml:space="preserve">Для часового ряду</w:t>
      </w:r>
      <w:r>
        <w:t xml:space="preserve"> </w:t>
      </w:r>
      <m:oMath>
        <m:r>
          <m:rPr>
            <m:sty m:val="p"/>
          </m:rPr>
          <m:t>{</m:t>
        </m:r>
        <m:sSub>
          <m:e>
            <m:r>
              <m:t>x</m:t>
            </m:r>
          </m:e>
          <m:sub>
            <m:r>
              <m:t>1</m:t>
            </m:r>
          </m:sub>
        </m:sSub>
        <m:r>
          <m:rPr>
            <m:sty m:val="p"/>
          </m:rPr>
          <m:t>,</m:t>
        </m:r>
        <m:sSub>
          <m:e>
            <m:r>
              <m:t>x</m:t>
            </m:r>
          </m:e>
          <m:sub>
            <m:r>
              <m:t>2</m:t>
            </m:r>
          </m:sub>
        </m:sSub>
        <m:r>
          <m:rPr>
            <m:sty m:val="p"/>
          </m:rPr>
          <m:t>,</m:t>
        </m:r>
        <m:r>
          <m:rPr>
            <m:sty m:val="p"/>
          </m:rPr>
          <m:t>.</m:t>
        </m:r>
        <m:r>
          <m:rPr>
            <m:sty m:val="p"/>
          </m:rPr>
          <m:t>.</m:t>
        </m:r>
        <m:r>
          <m:rPr>
            <m:sty m:val="p"/>
          </m:rPr>
          <m:t>.</m:t>
        </m:r>
        <m:r>
          <m:rPr>
            <m:sty m:val="p"/>
          </m:rPr>
          <m:t>,</m:t>
        </m:r>
        <m:sSub>
          <m:e>
            <m:r>
              <m:t>x</m:t>
            </m:r>
          </m:e>
          <m:sub>
            <m:r>
              <m:t>n</m:t>
            </m:r>
          </m:sub>
        </m:sSub>
        <m:r>
          <m:rPr>
            <m:sty m:val="p"/>
          </m:rPr>
          <m:t>}</m:t>
        </m:r>
      </m:oMath>
      <w:r>
        <w:t xml:space="preserve"> </w:t>
      </w:r>
      <w:r>
        <w:t xml:space="preserve">виконується стандартизація:</w:t>
      </w:r>
      <w:r>
        <w:t xml:space="preserve"> </w:t>
      </w:r>
      <m:oMath>
        <m:sSub>
          <m:e>
            <m:r>
              <m:t>y</m:t>
            </m:r>
          </m:e>
          <m:sub>
            <m:r>
              <m:t>i</m:t>
            </m:r>
          </m:sub>
        </m:sSub>
        <m:r>
          <m:rPr>
            <m:sty m:val="p"/>
          </m:rPr>
          <m:t>=</m:t>
        </m:r>
        <m:d>
          <m:dPr>
            <m:begChr m:val="("/>
            <m:endChr m:val=")"/>
            <m:sepChr m:val=""/>
            <m:grow/>
          </m:dPr>
          <m:e>
            <m:sSub>
              <m:e>
                <m:r>
                  <m:t>x</m:t>
                </m:r>
              </m:e>
              <m:sub>
                <m:r>
                  <m:t>i</m:t>
                </m:r>
              </m:sub>
            </m:sSub>
            <m:r>
              <m:rPr>
                <m:sty m:val="p"/>
              </m:rPr>
              <m:t>−</m:t>
            </m:r>
            <m:r>
              <m:t>μ</m:t>
            </m:r>
          </m:e>
        </m:d>
        <m:r>
          <m:rPr>
            <m:sty m:val="p"/>
          </m:rPr>
          <m:t>/</m:t>
        </m:r>
        <m:r>
          <m:t>σ</m:t>
        </m:r>
      </m:oMath>
      <w:r>
        <w:t xml:space="preserve">, де</w:t>
      </w:r>
      <w:r>
        <w:t xml:space="preserve"> </w:t>
      </w:r>
      <m:oMath>
        <m:r>
          <m:t>μ</m:t>
        </m:r>
      </m:oMath>
      <w:r>
        <w:t xml:space="preserve"> </w:t>
      </w:r>
      <w:r>
        <w:t xml:space="preserve">— це середнє значення ряду,</w:t>
      </w:r>
      <w:r>
        <w:t xml:space="preserve"> </w:t>
      </w:r>
      <m:oMath>
        <m:r>
          <m:t>σ</m:t>
        </m:r>
      </m:oMath>
      <w:r>
        <w:t xml:space="preserve"> </w:t>
      </w:r>
      <w:r>
        <w:t xml:space="preserve">— це стандартне відхилення.</w:t>
      </w:r>
    </w:p>
    <w:p>
      <w:pPr>
        <w:numPr>
          <w:ilvl w:val="0"/>
          <w:numId w:val="1059"/>
        </w:numPr>
        <w:pStyle w:val="Compact"/>
      </w:pPr>
      <w:r>
        <w:t xml:space="preserve">Розраховується нормалізована щільність довжини</w:t>
      </w:r>
      <w:r>
        <w:t xml:space="preserve"> </w:t>
      </w:r>
      <m:oMath>
        <m:r>
          <m:t>N</m:t>
        </m:r>
        <m:r>
          <m:t>L</m:t>
        </m:r>
        <m:r>
          <m:t>D</m:t>
        </m:r>
        <m:r>
          <m:rPr>
            <m:sty m:val="p"/>
          </m:rPr>
          <m:t>=</m:t>
        </m:r>
        <m:f>
          <m:fPr>
            <m:type m:val="bar"/>
          </m:fPr>
          <m:num>
            <m:r>
              <m:t>1</m:t>
            </m:r>
          </m:num>
          <m:den>
            <m:r>
              <m:t>N</m:t>
            </m:r>
          </m:den>
        </m:f>
        <m:nary>
          <m:naryPr>
            <m:chr m:val="∑"/>
            <m:limLoc m:val="undOvr"/>
            <m:subHide m:val="off"/>
            <m:supHide m:val="off"/>
          </m:naryPr>
          <m:sub>
            <m:r>
              <m:t>i</m:t>
            </m:r>
            <m:r>
              <m:rPr>
                <m:sty m:val="p"/>
              </m:rPr>
              <m:t>=</m:t>
            </m:r>
            <m:r>
              <m:t>2</m:t>
            </m:r>
          </m:sub>
          <m:sup>
            <m:r>
              <m:t>N</m:t>
            </m:r>
          </m:sup>
          <m:e>
            <m:d>
              <m:dPr>
                <m:begChr m:val="|"/>
                <m:endChr m:val="|"/>
                <m:sepChr m:val=""/>
                <m:grow/>
              </m:dPr>
              <m:e>
                <m:sSub>
                  <m:e>
                    <m:r>
                      <m:t>y</m:t>
                    </m:r>
                  </m:e>
                  <m:sub>
                    <m:r>
                      <m:t>i</m:t>
                    </m:r>
                  </m:sub>
                </m:sSub>
                <m:r>
                  <m:rPr>
                    <m:sty m:val="p"/>
                  </m:rPr>
                  <m:t>−</m:t>
                </m:r>
                <m:sSub>
                  <m:e>
                    <m:r>
                      <m:t>y</m:t>
                    </m:r>
                  </m:e>
                  <m:sub>
                    <m:r>
                      <m:t>i</m:t>
                    </m:r>
                    <m:r>
                      <m:rPr>
                        <m:sty m:val="p"/>
                      </m:rPr>
                      <m:t>−</m:t>
                    </m:r>
                    <m:r>
                      <m:t>1</m:t>
                    </m:r>
                  </m:sub>
                </m:sSub>
              </m:e>
            </m:d>
          </m:e>
        </m:nary>
      </m:oMath>
      <w:r>
        <w:t xml:space="preserve">. Фактичний розрахунок</w:t>
      </w:r>
      <w:r>
        <w:t xml:space="preserve"> </w:t>
      </w:r>
      <w:r>
        <w:rPr>
          <w:bCs/>
          <w:b/>
        </w:rPr>
        <w:t xml:space="preserve">фрактальної розмірності через нормалізовану щільність довжини</w:t>
      </w:r>
      <w:r>
        <w:t xml:space="preserve"> </w:t>
      </w:r>
      <w:r>
        <w:t xml:space="preserve">(fractal dimension via Normalized Length Density, FNLD) базується на побудові монотонної калібрувальної кривої</w:t>
      </w:r>
      <w:r>
        <w:t xml:space="preserve"> </w:t>
      </w:r>
      <m:oMath>
        <m:r>
          <m:t>D</m:t>
        </m:r>
        <m:r>
          <m:rPr>
            <m:sty m:val="p"/>
          </m:rPr>
          <m:t>=</m:t>
        </m:r>
        <m:r>
          <m:t>f</m:t>
        </m:r>
        <m:d>
          <m:dPr>
            <m:begChr m:val="("/>
            <m:endChr m:val=")"/>
            <m:sepChr m:val=""/>
            <m:grow/>
          </m:dPr>
          <m:e>
            <m:r>
              <m:t>N</m:t>
            </m:r>
            <m:r>
              <m:t>L</m:t>
            </m:r>
            <m:r>
              <m:t>D</m:t>
            </m:r>
          </m:e>
        </m:d>
      </m:oMath>
      <w:r>
        <w:t xml:space="preserve"> </w:t>
      </w:r>
      <w:r>
        <w:t xml:space="preserve">за набором функцій Вейєрштрасса, для яких значення</w:t>
      </w:r>
      <w:r>
        <w:t xml:space="preserve"> </w:t>
      </w:r>
      <m:oMath>
        <m:r>
          <m:t>D</m:t>
        </m:r>
      </m:oMath>
      <w:r>
        <w:t xml:space="preserve"> </w:t>
      </w:r>
      <w:r>
        <w:t xml:space="preserve">задаються теоретично.</w:t>
      </w:r>
    </w:p>
    <w:p>
      <w:pPr>
        <w:numPr>
          <w:ilvl w:val="0"/>
          <w:numId w:val="1059"/>
        </w:numPr>
        <w:pStyle w:val="Compact"/>
      </w:pPr>
      <w:r>
        <w:t xml:space="preserve">Для обчислювальних цілей створено дві моделі цієї залежності:</w:t>
      </w:r>
    </w:p>
    <w:p>
      <w:pPr>
        <w:numPr>
          <w:ilvl w:val="1"/>
          <w:numId w:val="1060"/>
        </w:numPr>
        <w:pStyle w:val="Compact"/>
      </w:pPr>
      <w:r>
        <w:t xml:space="preserve">логарифмічну модель:</w:t>
      </w:r>
      <w:r>
        <w:t xml:space="preserve"> </w:t>
      </w:r>
      <m:oMath>
        <m:r>
          <m:t>D</m:t>
        </m:r>
        <m:r>
          <m:rPr>
            <m:sty m:val="p"/>
          </m:rPr>
          <m:t>=</m:t>
        </m:r>
        <m:r>
          <m:t>a</m:t>
        </m:r>
        <m:r>
          <m:rPr>
            <m:sty m:val="p"/>
          </m:rPr>
          <m:t>⋅</m:t>
        </m:r>
        <m:r>
          <m:rPr>
            <m:sty m:val="p"/>
          </m:rPr>
          <m:t>log</m:t>
        </m:r>
        <m:d>
          <m:dPr>
            <m:begChr m:val="("/>
            <m:endChr m:val=")"/>
            <m:sepChr m:val=""/>
            <m:grow/>
          </m:dPr>
          <m:e>
            <m:r>
              <m:t>N</m:t>
            </m:r>
            <m:r>
              <m:t>L</m:t>
            </m:r>
            <m:r>
              <m:t>D</m:t>
            </m:r>
            <m:r>
              <m:rPr>
                <m:sty m:val="p"/>
              </m:rPr>
              <m:t>−</m:t>
            </m:r>
            <m:r>
              <m:t>N</m:t>
            </m:r>
            <m:r>
              <m:t>L</m:t>
            </m:r>
            <m:sSub>
              <m:e>
                <m:r>
                  <m:t>D</m:t>
                </m:r>
              </m:e>
              <m:sub>
                <m:r>
                  <m:t>0</m:t>
                </m:r>
              </m:sub>
            </m:sSub>
          </m:e>
        </m:d>
        <m:r>
          <m:rPr>
            <m:sty m:val="p"/>
          </m:rPr>
          <m:t>+</m:t>
        </m:r>
        <m:r>
          <m:t>C</m:t>
        </m:r>
      </m:oMath>
      <w:r>
        <w:t xml:space="preserve">;</w:t>
      </w:r>
    </w:p>
    <w:p>
      <w:pPr>
        <w:numPr>
          <w:ilvl w:val="1"/>
          <w:numId w:val="1060"/>
        </w:numPr>
        <w:pStyle w:val="Compact"/>
      </w:pPr>
      <w:r>
        <w:t xml:space="preserve">степеневу модель:</w:t>
      </w:r>
      <w:r>
        <w:t xml:space="preserve"> </w:t>
      </w:r>
      <m:oMath>
        <m:r>
          <m:t>D</m:t>
        </m:r>
        <m:r>
          <m:rPr>
            <m:sty m:val="p"/>
          </m:rPr>
          <m:t>=</m:t>
        </m:r>
        <m:r>
          <m:t>a</m:t>
        </m:r>
        <m:r>
          <m:rPr>
            <m:sty m:val="p"/>
          </m:rPr>
          <m:t>⋅</m:t>
        </m:r>
        <m:sSup>
          <m:e>
            <m:d>
              <m:dPr>
                <m:begChr m:val="("/>
                <m:endChr m:val=")"/>
                <m:sepChr m:val=""/>
                <m:grow/>
              </m:dPr>
              <m:e>
                <m:r>
                  <m:t>N</m:t>
                </m:r>
                <m:r>
                  <m:t>L</m:t>
                </m:r>
                <m:r>
                  <m:t>D</m:t>
                </m:r>
                <m:r>
                  <m:rPr>
                    <m:sty m:val="p"/>
                  </m:rPr>
                  <m:t>−</m:t>
                </m:r>
                <m:r>
                  <m:t>N</m:t>
                </m:r>
                <m:r>
                  <m:t>L</m:t>
                </m:r>
                <m:sSub>
                  <m:e>
                    <m:r>
                      <m:t>D</m:t>
                    </m:r>
                  </m:e>
                  <m:sub>
                    <m:r>
                      <m:t>0</m:t>
                    </m:r>
                  </m:sub>
                </m:sSub>
              </m:e>
            </m:d>
          </m:e>
          <m:sup>
            <m:r>
              <m:t>k</m:t>
            </m:r>
          </m:sup>
        </m:sSup>
      </m:oMath>
      <w:r>
        <w:t xml:space="preserve">. Бібліотека</w:t>
      </w:r>
      <w:r>
        <w:t xml:space="preserve"> </w:t>
      </w:r>
      <w:r>
        <w:rPr>
          <w:rStyle w:val="VerbatimChar"/>
        </w:rPr>
        <w:t xml:space="preserve">neurokit2</w:t>
      </w:r>
      <w:r>
        <w:t xml:space="preserve"> </w:t>
      </w:r>
      <w:r>
        <w:t xml:space="preserve">використовує саме степеневу модель. Параметр</w:t>
      </w:r>
      <w:r>
        <w:t xml:space="preserve"> </w:t>
      </w:r>
      <m:oMath>
        <m:r>
          <m:t>a</m:t>
        </m:r>
        <m:r>
          <m:rPr>
            <m:sty m:val="p"/>
          </m:rPr>
          <m:t>=</m:t>
        </m:r>
        <m:r>
          <m:t>1.9079</m:t>
        </m:r>
      </m:oMath>
      <w:r>
        <w:t xml:space="preserve">,</w:t>
      </w:r>
      <w:r>
        <w:t xml:space="preserve"> </w:t>
      </w:r>
      <m:oMath>
        <m:r>
          <m:t>k</m:t>
        </m:r>
        <m:r>
          <m:rPr>
            <m:sty m:val="p"/>
          </m:rPr>
          <m:t>=</m:t>
        </m:r>
        <m:r>
          <m:t>0.18383</m:t>
        </m:r>
      </m:oMath>
      <w:r>
        <w:t xml:space="preserve"> </w:t>
      </w:r>
      <w:r>
        <w:t xml:space="preserve">і</w:t>
      </w:r>
      <w:r>
        <w:t xml:space="preserve"> </w:t>
      </w:r>
      <m:oMath>
        <m:r>
          <m:t>N</m:t>
        </m:r>
        <m:r>
          <m:t>L</m:t>
        </m:r>
        <m:sSub>
          <m:e>
            <m:r>
              <m:t>D</m:t>
            </m:r>
          </m:e>
          <m:sub>
            <m:r>
              <m:t>0</m:t>
            </m:r>
          </m:sub>
        </m:sSub>
        <m:r>
          <m:rPr>
            <m:sty m:val="p"/>
          </m:rPr>
          <m:t>=</m:t>
        </m:r>
        <m:r>
          <m:t>0.097178</m:t>
        </m:r>
      </m:oMath>
      <w:r>
        <w:t xml:space="preserve">, згідно</w:t>
      </w:r>
      <w:r>
        <w:t xml:space="preserve"> </w:t>
      </w:r>
      <w:r>
        <w:t xml:space="preserve"> [90]</w:t>
      </w:r>
      <w:r>
        <w:t xml:space="preserve">.</w:t>
      </w:r>
    </w:p>
    <w:bookmarkEnd w:id="526"/>
    <w:bookmarkStart w:id="527" w:name="X593aed9acc3bbce27fdb70ba6b9088b47b142c1"/>
    <w:p>
      <w:pPr>
        <w:pStyle w:val="Heading4"/>
      </w:pPr>
      <w:r>
        <w:t xml:space="preserve">6.1.4.8 Фрактальна розмірність і спектральна щільність потужності</w:t>
      </w:r>
    </w:p>
    <w:p>
      <w:pPr>
        <w:pStyle w:val="FirstParagraph"/>
      </w:pPr>
      <w:r>
        <w:t xml:space="preserve">Фрактальну розмірність можна обчислити на основі аналізу нахилу</w:t>
      </w:r>
      <w:r>
        <w:t xml:space="preserve"> </w:t>
      </w:r>
      <w:r>
        <w:rPr>
          <w:bCs/>
          <w:b/>
        </w:rPr>
        <w:t xml:space="preserve">спектральної щільності потужності</w:t>
      </w:r>
      <w:r>
        <w:t xml:space="preserve"> </w:t>
      </w:r>
      <w:r>
        <w:t xml:space="preserve">(power spectral density slope, PSD)</w:t>
      </w:r>
      <w:r>
        <w:t xml:space="preserve"> </w:t>
      </w:r>
      <w:r>
        <w:t xml:space="preserve"> [91,92]</w:t>
      </w:r>
      <w:r>
        <w:t xml:space="preserve"> </w:t>
      </w:r>
      <w:r>
        <w:t xml:space="preserve">в сигналах, що характеризуються степеневою частотною залежністю.</w:t>
      </w:r>
    </w:p>
    <w:p>
      <w:pPr>
        <w:pStyle w:val="BodyText"/>
      </w:pPr>
      <w:r>
        <w:t xml:space="preserve">Спочатку виконується перетворення часового ряду до частотної області і далі сигнал розбивається на гармонійні коливання певної амплітуди, які разом</w:t>
      </w:r>
      <w:r>
        <w:t xml:space="preserve"> </w:t>
      </w:r>
      <w:r>
        <w:t xml:space="preserve">“</w:t>
      </w:r>
      <w:r>
        <w:t xml:space="preserve">складаються</w:t>
      </w:r>
      <w:r>
        <w:t xml:space="preserve">”</w:t>
      </w:r>
      <w:r>
        <w:t xml:space="preserve">, щоб представити вихідний сигнал. Якщо існує систематичний зв’язок між частотами в сигналі і потужністю цих частот, то в логарифмічних координатах це проявляється через лінійну залежність. Кут нахилу лінії регресії приймається як оцінка фрактальної розмірності.</w:t>
      </w:r>
    </w:p>
    <w:p>
      <w:pPr>
        <w:pStyle w:val="BodyText"/>
      </w:pPr>
      <w:r>
        <w:t xml:space="preserve">Нахил 0 відповідає білому шуму, а нахил менше 0, але більше -1, відповідає рожевому шуму, тобто шуму</w:t>
      </w:r>
      <w:r>
        <w:t xml:space="preserve"> </w:t>
      </w:r>
      <m:oMath>
        <m:r>
          <m:t>1</m:t>
        </m:r>
        <m:r>
          <m:rPr>
            <m:sty m:val="p"/>
          </m:rPr>
          <m:t>/</m:t>
        </m:r>
        <m:r>
          <m:t>f</m:t>
        </m:r>
      </m:oMath>
      <w:r>
        <w:t xml:space="preserve">. Спектральні нахили крутіші за -2 вказують на дробовий броунівський рух, що є проявом процесів випадкового блукання.</w:t>
      </w:r>
    </w:p>
    <w:bookmarkEnd w:id="527"/>
    <w:bookmarkStart w:id="528" w:name="кореляційна-розмірність"/>
    <w:p>
      <w:pPr>
        <w:pStyle w:val="Heading4"/>
      </w:pPr>
      <w:r>
        <w:t xml:space="preserve">6.1.4.9 Кореляційна розмірність</w:t>
      </w:r>
    </w:p>
    <w:p>
      <w:pPr>
        <w:pStyle w:val="FirstParagraph"/>
      </w:pPr>
      <w:r>
        <w:rPr>
          <w:bCs/>
          <w:b/>
        </w:rPr>
        <w:t xml:space="preserve">Кореляційна розмірність</w:t>
      </w:r>
      <w:r>
        <w:t xml:space="preserve"> </w:t>
      </w:r>
      <w:r>
        <w:t xml:space="preserve">(correlation dimension,</w:t>
      </w:r>
      <w:r>
        <w:t xml:space="preserve"> </w:t>
      </w:r>
      <m:oMath>
        <m:sSub>
          <m:e>
            <m:r>
              <m:t>D</m:t>
            </m:r>
          </m:e>
          <m:sub>
            <m:r>
              <m:t>2</m:t>
            </m:r>
          </m:sub>
        </m:sSub>
      </m:oMath>
      <w:r>
        <w:t xml:space="preserve">) — це похідна величина від кореляційного інтеграла (кореляційної суми) і може бути подана у вигляді</w:t>
      </w:r>
      <w:r>
        <w:t xml:space="preserve"> </w:t>
      </w:r>
      <w:r>
        <w:t xml:space="preserve"> [16–18]</w:t>
      </w:r>
      <w:r>
        <w:t xml:space="preserve">:</w:t>
      </w:r>
    </w:p>
    <w:p>
      <w:pPr>
        <w:pStyle w:val="BodyText"/>
      </w:pPr>
      <m:oMathPara>
        <m:oMathParaPr>
          <m:jc m:val="center"/>
        </m:oMathParaPr>
        <m:oMath>
          <m:r>
            <m:t>C</m:t>
          </m:r>
          <m:d>
            <m:dPr>
              <m:begChr m:val="("/>
              <m:endChr m:val=")"/>
              <m:sepChr m:val=""/>
              <m:grow/>
            </m:dPr>
            <m:e>
              <m:r>
                <m:t>ε</m:t>
              </m:r>
            </m:e>
          </m:d>
          <m:r>
            <m:rPr>
              <m:sty m:val="p"/>
            </m:rPr>
            <m:t>=</m:t>
          </m:r>
          <m:f>
            <m:fPr>
              <m:type m:val="bar"/>
            </m:fPr>
            <m:num>
              <m:r>
                <m:t>1</m:t>
              </m:r>
            </m:num>
            <m:den>
              <m:sSup>
                <m:e>
                  <m:r>
                    <m:t>N</m:t>
                  </m:r>
                </m:e>
                <m:sup>
                  <m:r>
                    <m:t>2</m:t>
                  </m:r>
                </m:sup>
              </m:sSup>
            </m:den>
          </m:f>
          <m:nary>
            <m:naryPr>
              <m:chr m:val="∑"/>
              <m:limLoc m:val="undOvr"/>
              <m:subHide m:val="off"/>
              <m:supHide m:val="off"/>
            </m:naryPr>
            <m:sub>
              <m:m>
                <m:mPr>
                  <m:baseJc m:val="center"/>
                  <m:plcHide m:val="on"/>
                  <m:mcs>
                    <m:mc>
                      <m:mcPr>
                        <m:mcJc m:val="center"/>
                        <m:count m:val="1"/>
                      </m:mcPr>
                    </m:mc>
                  </m:mcs>
                </m:mPr>
                <m:mr>
                  <m:e>
                    <m:r>
                      <m:t>i</m:t>
                    </m:r>
                    <m:r>
                      <m:rPr>
                        <m:sty m:val="p"/>
                      </m:rPr>
                      <m:t>,</m:t>
                    </m:r>
                    <m:r>
                      <m:t>j</m:t>
                    </m:r>
                    <m:r>
                      <m:rPr>
                        <m:sty m:val="p"/>
                      </m:rPr>
                      <m:t>=</m:t>
                    </m:r>
                    <m:r>
                      <m:t>1</m:t>
                    </m:r>
                  </m:e>
                </m:mr>
                <m:mr>
                  <m:e>
                    <m:r>
                      <m:t>i</m:t>
                    </m:r>
                    <m:r>
                      <m:rPr>
                        <m:sty m:val="p"/>
                      </m:rPr>
                      <m:t>≠</m:t>
                    </m:r>
                    <m:r>
                      <m:t>j</m:t>
                    </m:r>
                  </m:e>
                </m:mr>
              </m:m>
            </m:sub>
            <m:sup>
              <m:r>
                <m:t>N</m:t>
              </m:r>
            </m:sup>
            <m:e>
              <m:r>
                <m:t>Θ</m:t>
              </m:r>
            </m:e>
          </m:nary>
          <m:d>
            <m:dPr>
              <m:begChr m:val="("/>
              <m:endChr m:val=")"/>
              <m:sepChr m:val=""/>
              <m:grow/>
            </m:dPr>
            <m:e>
              <m:r>
                <m:t>ε</m:t>
              </m:r>
              <m:r>
                <m:rPr>
                  <m:sty m:val="p"/>
                </m:rPr>
                <m:t>−</m:t>
              </m:r>
              <m:r>
                <m:rPr>
                  <m:sty m:val="p"/>
                </m:rPr>
                <m:t>∥</m:t>
              </m:r>
              <m:acc>
                <m:accPr>
                  <m:chr m:val="⃗"/>
                </m:accPr>
                <m:e>
                  <m:r>
                    <m:t>x</m:t>
                  </m:r>
                </m:e>
              </m:acc>
              <m:d>
                <m:dPr>
                  <m:begChr m:val="("/>
                  <m:endChr m:val=")"/>
                  <m:sepChr m:val=""/>
                  <m:grow/>
                </m:dPr>
                <m:e>
                  <m:r>
                    <m:t>i</m:t>
                  </m:r>
                </m:e>
              </m:d>
              <m:r>
                <m:rPr>
                  <m:sty m:val="p"/>
                </m:rPr>
                <m:t>−</m:t>
              </m:r>
              <m:acc>
                <m:accPr>
                  <m:chr m:val="⃗"/>
                </m:accPr>
                <m:e>
                  <m:r>
                    <m:t>x</m:t>
                  </m:r>
                </m:e>
              </m:acc>
              <m:d>
                <m:dPr>
                  <m:begChr m:val="("/>
                  <m:endChr m:val=")"/>
                  <m:sepChr m:val=""/>
                  <m:grow/>
                </m:dPr>
                <m:e>
                  <m:r>
                    <m:t>j</m:t>
                  </m:r>
                </m:e>
              </m:d>
              <m:r>
                <m:rPr>
                  <m:sty m:val="p"/>
                </m:rPr>
                <m:t>∥</m:t>
              </m:r>
            </m:e>
          </m:d>
          <m:r>
            <m:rPr>
              <m:sty m:val="p"/>
            </m:rPr>
            <m:t>,</m:t>
          </m:r>
          <m:r>
            <m:t> </m:t>
          </m:r>
          <m:acc>
            <m:accPr>
              <m:chr m:val="⃗"/>
            </m:accPr>
            <m:e>
              <m:r>
                <m:t>x</m:t>
              </m:r>
            </m:e>
          </m:acc>
          <m:d>
            <m:dPr>
              <m:begChr m:val="("/>
              <m:endChr m:val=")"/>
              <m:sepChr m:val=""/>
              <m:grow/>
            </m:dPr>
            <m:e>
              <m:r>
                <m:t>i</m:t>
              </m:r>
            </m:e>
          </m:d>
          <m:r>
            <m:rPr>
              <m:sty m:val="p"/>
            </m:rPr>
            <m:t>∈</m:t>
          </m:r>
          <m:sSup>
            <m:e>
              <m:r>
                <m:rPr>
                  <m:sty m:val="p"/>
                </m:rPr>
                <m:t>ℜ</m:t>
              </m:r>
            </m:e>
            <m:sup>
              <m:r>
                <m:t>m</m:t>
              </m:r>
            </m:sup>
          </m:sSup>
          <m:r>
            <m:rPr>
              <m:sty m:val="p"/>
            </m:rPr>
            <m:t>.</m:t>
          </m:r>
        </m:oMath>
      </m:oMathPara>
    </w:p>
    <w:p>
      <w:pPr>
        <w:pStyle w:val="FirstParagraph"/>
      </w:pPr>
      <w:r>
        <w:t xml:space="preserve">Кореляційна розмірність може бути виведена з наступної степеневої залежності:</w:t>
      </w:r>
    </w:p>
    <w:p>
      <w:pPr>
        <w:pStyle w:val="BodyText"/>
      </w:pPr>
      <m:oMathPara>
        <m:oMathParaPr>
          <m:jc m:val="center"/>
        </m:oMathParaPr>
        <m:oMath>
          <m:r>
            <m:t>C</m:t>
          </m:r>
          <m:d>
            <m:dPr>
              <m:begChr m:val="("/>
              <m:endChr m:val=")"/>
              <m:sepChr m:val=""/>
              <m:grow/>
            </m:dPr>
            <m:e>
              <m:r>
                <m:t>ε</m:t>
              </m:r>
            </m:e>
          </m:d>
          <m:r>
            <m:rPr>
              <m:sty m:val="p"/>
            </m:rPr>
            <m:t>∼</m:t>
          </m:r>
          <m:sSup>
            <m:e>
              <m:r>
                <m:t>ε</m:t>
              </m:r>
            </m:e>
            <m:sup>
              <m:r>
                <m:t>ν</m:t>
              </m:r>
            </m:sup>
          </m:sSup>
          <m:r>
            <m:rPr>
              <m:sty m:val="p"/>
            </m:rPr>
            <m:t>,</m:t>
          </m:r>
        </m:oMath>
      </m:oMathPara>
    </w:p>
    <w:p>
      <w:pPr>
        <w:pStyle w:val="FirstParagraph"/>
      </w:pPr>
      <w:r>
        <w:t xml:space="preserve">або</w:t>
      </w:r>
    </w:p>
    <w:p>
      <w:pPr>
        <w:pStyle w:val="BodyText"/>
      </w:pPr>
      <m:oMathPara>
        <m:oMathParaPr>
          <m:jc m:val="center"/>
        </m:oMathParaPr>
        <m:oMath>
          <m:sSub>
            <m:e>
              <m:r>
                <m:t>D</m:t>
              </m:r>
            </m:e>
            <m:sub>
              <m:r>
                <m:t>2</m:t>
              </m:r>
            </m:sub>
          </m:sSub>
          <m:r>
            <m:rPr>
              <m:sty m:val="p"/>
            </m:rPr>
            <m:t>=</m:t>
          </m:r>
          <m:limLow>
            <m:e>
              <m:r>
                <m:rPr>
                  <m:sty m:val="p"/>
                </m:rPr>
                <m:t>lim</m:t>
              </m:r>
            </m:e>
            <m:lim>
              <m:r>
                <m:t>M</m:t>
              </m:r>
              <m:r>
                <m:rPr>
                  <m:sty m:val="p"/>
                </m:rPr>
                <m:t>→</m:t>
              </m:r>
              <m:r>
                <m:rPr>
                  <m:sty m:val="p"/>
                </m:rPr>
                <m:t>∞</m:t>
              </m:r>
            </m:lim>
          </m:limLow>
          <m:limLow>
            <m:e>
              <m:r>
                <m:rPr>
                  <m:sty m:val="p"/>
                </m:rPr>
                <m:t>lim</m:t>
              </m:r>
            </m:e>
            <m:lim>
              <m:r>
                <m:t>ε</m:t>
              </m:r>
              <m:r>
                <m:rPr>
                  <m:sty m:val="p"/>
                </m:rPr>
                <m:t>→</m:t>
              </m:r>
              <m:r>
                <m:t>0</m:t>
              </m:r>
            </m:lim>
          </m:limLow>
          <m:r>
            <m:rPr>
              <m:sty m:val="p"/>
            </m:rPr>
            <m:t>log</m:t>
          </m:r>
          <m:d>
            <m:dPr>
              <m:begChr m:val="("/>
              <m:endChr m:val=")"/>
              <m:sepChr m:val=""/>
              <m:grow/>
            </m:dPr>
            <m:e>
              <m:sSub>
                <m:e>
                  <m:r>
                    <m:t>g</m:t>
                  </m:r>
                </m:e>
                <m:sub>
                  <m:r>
                    <m:t>ε</m:t>
                  </m:r>
                </m:sub>
              </m:sSub>
              <m:r>
                <m:rPr>
                  <m:sty m:val="p"/>
                </m:rPr>
                <m:t>/</m:t>
              </m:r>
              <m:sSup>
                <m:e>
                  <m:r>
                    <m:t>N</m:t>
                  </m:r>
                </m:e>
                <m:sup>
                  <m:r>
                    <m:t>2</m:t>
                  </m:r>
                </m:sup>
              </m:sSup>
            </m:e>
          </m:d>
          <m:r>
            <m:rPr>
              <m:sty m:val="p"/>
            </m:rPr>
            <m:t>/</m:t>
          </m:r>
          <m:r>
            <m:rPr>
              <m:sty m:val="p"/>
            </m:rPr>
            <m:t>log</m:t>
          </m:r>
          <m:r>
            <m:t>ε</m:t>
          </m:r>
          <m:r>
            <m:rPr>
              <m:sty m:val="p"/>
            </m:rPr>
            <m:t>,</m:t>
          </m:r>
        </m:oMath>
      </m:oMathPara>
    </w:p>
    <w:p>
      <w:pPr>
        <w:pStyle w:val="FirstParagraph"/>
      </w:pPr>
      <w:r>
        <w:t xml:space="preserve">де</w:t>
      </w:r>
      <w:r>
        <w:t xml:space="preserve"> </w:t>
      </w:r>
      <m:oMath>
        <m:sSub>
          <m:e>
            <m:r>
              <m:t>g</m:t>
            </m:r>
          </m:e>
          <m:sub>
            <m:r>
              <m:t>ε</m:t>
            </m:r>
          </m:sub>
        </m:sSub>
      </m:oMath>
      <w:r>
        <w:t xml:space="preserve"> </w:t>
      </w:r>
      <w:r>
        <w:t xml:space="preserve">— це сумарна кількість пар точок, відстань між якими менша за радіус</w:t>
      </w:r>
      <w:r>
        <w:t xml:space="preserve"> </w:t>
      </w:r>
      <m:oMath>
        <m:r>
          <m:t>ε</m:t>
        </m:r>
      </m:oMath>
      <w:r>
        <w:t xml:space="preserve">.</w:t>
      </w:r>
    </w:p>
    <w:p>
      <w:pPr>
        <w:pStyle w:val="BodyText"/>
      </w:pPr>
      <w:r>
        <w:t xml:space="preserve">У першому випадку ми відбираємо</w:t>
      </w:r>
      <w:r>
        <w:t xml:space="preserve"> </w:t>
      </w:r>
      <m:oMath>
        <m:r>
          <m:t>i</m:t>
        </m:r>
      </m:oMath>
      <w:r>
        <w:t xml:space="preserve">-ту траєкторію та всі інші</w:t>
      </w:r>
      <w:r>
        <w:t xml:space="preserve"> </w:t>
      </w:r>
      <m:oMath>
        <m:r>
          <m:t>j</m:t>
        </m:r>
      </m:oMath>
      <w:r>
        <w:t xml:space="preserve">-ті траєкторії, і дивимося, чи потрапляють</w:t>
      </w:r>
      <w:r>
        <w:t xml:space="preserve"> </w:t>
      </w:r>
      <m:oMath>
        <m:r>
          <m:t>j</m:t>
        </m:r>
      </m:oMath>
      <w:r>
        <w:t xml:space="preserve">-ті траєкторії в</w:t>
      </w:r>
      <w:r>
        <w:t xml:space="preserve"> </w:t>
      </w:r>
      <m:oMath>
        <m:r>
          <m:t>ε</m:t>
        </m:r>
      </m:oMath>
      <w:r>
        <w:t xml:space="preserve">-окіл</w:t>
      </w:r>
      <w:r>
        <w:t xml:space="preserve"> </w:t>
      </w:r>
      <m:oMath>
        <m:r>
          <m:t>i</m:t>
        </m:r>
      </m:oMath>
      <w:r>
        <w:t xml:space="preserve">-ої траєкторії. Якщо відстань між ними не перевищує окіл радіусом</w:t>
      </w:r>
      <w:r>
        <w:t xml:space="preserve"> </w:t>
      </w:r>
      <m:oMath>
        <m:r>
          <m:t>ε</m:t>
        </m:r>
      </m:oMath>
      <w:r>
        <w:t xml:space="preserve">, ми ставимо 1. Але якщо відстань між траєкторіями більша за</w:t>
      </w:r>
      <w:r>
        <w:t xml:space="preserve"> </w:t>
      </w:r>
      <m:oMath>
        <m:r>
          <m:t>ε</m:t>
        </m:r>
      </m:oMath>
      <w:r>
        <w:t xml:space="preserve">, тоді ставимо 0. Далі все це підсумовується, ділиться на загальну кількість траєкторій. По суті кореляційний інтеграл це середня ймовірність того, що дві розглянуті траєкторії фазового простору, будуть знаходитися досить близько одна від одної. Чим тісніше розташовані точки фазового простору, тим більше значення кореляційного інтеграла. Чим більш рівновіддаленими видаються траєкторії одна від одної, тим ближче значення кореляційного інтеграла до нуля.</w:t>
      </w:r>
    </w:p>
    <w:p>
      <w:pPr>
        <w:pStyle w:val="BodyText"/>
      </w:pPr>
      <w:r>
        <w:t xml:space="preserve">Значення кореляційної розмірності ми можемо відшукати аналогічно попередним фрактальним показникам: ми шукаємо залежність кореляційного інтеграла від значення</w:t>
      </w:r>
      <w:r>
        <w:t xml:space="preserve"> </w:t>
      </w:r>
      <m:oMath>
        <m:r>
          <m:t>ε</m:t>
        </m:r>
      </m:oMath>
      <w:r>
        <w:t xml:space="preserve">. Ця залежність будується в логарифмічному масштабі.</w:t>
      </w:r>
    </w:p>
    <w:p>
      <w:pPr>
        <w:pStyle w:val="BodyText"/>
      </w:pPr>
      <w:r>
        <w:t xml:space="preserve">Ось деякі цікаві приклади.</w:t>
      </w:r>
    </w:p>
    <w:p>
      <w:pPr>
        <w:pStyle w:val="BodyText"/>
      </w:pPr>
      <w:r>
        <w:rPr>
          <w:bCs/>
          <w:b/>
        </w:rPr>
        <w:t xml:space="preserve">Електрокардіограма</w:t>
      </w:r>
      <w:r>
        <w:t xml:space="preserve"> </w:t>
      </w:r>
      <w:r>
        <w:t xml:space="preserve">(ЕКГ):</w:t>
      </w:r>
      <w:r>
        <w:t xml:space="preserve"> </w:t>
      </w:r>
      <w:r>
        <w:t xml:space="preserve">ЕКГ-сигнали відображають електричну активність серця. Складність ЕКГ-сигналу може бути оцінена за допомогою кореляційної розмірності. Очікується, що кореляційна розмірність ЕКГ здорового серця буде вищою через наявність складних патернів і варіабельності. З іншого боку, аномальні ЕКГ-сигнали, наприклад, від пацієнтів з аритміями або серцевими захворюваннями, можуть мати нижчу кореляційну розмірність через втрату складності сигналу.</w:t>
      </w:r>
    </w:p>
    <w:p>
      <w:pPr>
        <w:pStyle w:val="BodyText"/>
      </w:pPr>
      <w:r>
        <w:rPr>
          <w:bCs/>
          <w:b/>
        </w:rPr>
        <w:t xml:space="preserve">Електроенцефалограма</w:t>
      </w:r>
      <w:r>
        <w:t xml:space="preserve"> </w:t>
      </w:r>
      <w:r>
        <w:t xml:space="preserve">(ЕЕГ):</w:t>
      </w:r>
      <w:r>
        <w:t xml:space="preserve"> </w:t>
      </w:r>
      <w:r>
        <w:t xml:space="preserve">Сигнали ЕЕГ реєструють електричну активність мозку. Кореляційна розмірність може використовуватися для аналізу складності мозкової активності, яка може змінюватися залежно від різних когнітивних станів, стадій сну або неврологічних розладів. У здорових людей сигнали ЕЕГ у стані бадьорості та уваги можуть мати вищу кореляційну розмірність порівняно з сигналами у стадії сну, коли активність мозку є більш регулярною і синхронізованою.</w:t>
      </w:r>
    </w:p>
    <w:p>
      <w:pPr>
        <w:pStyle w:val="BodyText"/>
      </w:pPr>
      <w:r>
        <w:rPr>
          <w:bCs/>
          <w:b/>
        </w:rPr>
        <w:t xml:space="preserve">Дихальні сигнали</w:t>
      </w:r>
      <w:r>
        <w:t xml:space="preserve">:</w:t>
      </w:r>
      <w:r>
        <w:t xml:space="preserve"> </w:t>
      </w:r>
      <w:r>
        <w:t xml:space="preserve">Дихальні сигнали, такі як частота дихання або повітряний потік, також можуть бути проаналізовані за допомогою кореляційної розмірності. Складність цих сигналів може змінюватися залежно від таких факторів, як стрес, фізичне навантаження або наявність респіраторних захворювань. За нормального дихання може спостерігатися вища кореляційна розмірність, тоді як порушення в дихальних сигналах, наприклад, за обструктивного апное уві сні або дихальних розладів, можуть призвести до зниження кореляційної розмірності.</w:t>
      </w:r>
    </w:p>
    <w:p>
      <w:pPr>
        <w:pStyle w:val="BodyText"/>
      </w:pPr>
      <w:r>
        <w:rPr>
          <w:bCs/>
          <w:b/>
        </w:rPr>
        <w:t xml:space="preserve">Аналіз ходи</w:t>
      </w:r>
      <w:r>
        <w:t xml:space="preserve">:</w:t>
      </w:r>
      <w:r>
        <w:t xml:space="preserve"> </w:t>
      </w:r>
      <w:r>
        <w:t xml:space="preserve">Кореляційна розмірність може бути використана для аналізу моделей ходи. Вона допомагає зрозуміти складність рухів людини під час ходьби чи бігу. Зміни в кореляційній розмірності сигналів ходи можуть свідчити про зміну стабільності ходи або про наявність відхилень у ході, викликаних неврологічними або опорно-руховими захворюваннями.</w:t>
      </w:r>
    </w:p>
    <w:p>
      <w:pPr>
        <w:pStyle w:val="BodyText"/>
      </w:pPr>
      <w:r>
        <w:rPr>
          <w:bCs/>
          <w:b/>
        </w:rPr>
        <w:t xml:space="preserve">Варіативність динаміки серцевого ритму</w:t>
      </w:r>
      <w:r>
        <w:t xml:space="preserve"> </w:t>
      </w:r>
      <w:r>
        <w:t xml:space="preserve">(ВСР):</w:t>
      </w:r>
      <w:r>
        <w:t xml:space="preserve"> </w:t>
      </w:r>
      <w:r>
        <w:t xml:space="preserve">ВСР являє собою зміну часових інтервалів між послідовними ударами серця. Вона перебуває під впливом вегетативної нервової системи і відображає адаптивність і складність серцево-судинної системи. Вищий рівень ВСР, що відповідає вищій кореляційній розмірності, зазвичай асоціюється з кращим станом серцево-судинної системи та її адаптивністю до фізіологічних змін і змін навколишнього середовища. Її падіння може асоціюватися з аномальною динамікою серця.</w:t>
      </w:r>
    </w:p>
    <w:p>
      <w:pPr>
        <w:pStyle w:val="BodyText"/>
      </w:pPr>
      <w:r>
        <w:rPr>
          <w:bCs/>
          <w:b/>
        </w:rPr>
        <w:t xml:space="preserve">Послідовності ДНК</w:t>
      </w:r>
      <w:r>
        <w:t xml:space="preserve">:</w:t>
      </w:r>
      <w:r>
        <w:t xml:space="preserve"> </w:t>
      </w:r>
      <w:r>
        <w:t xml:space="preserve">Кореляційна розмірність може бути використана і при аналізі послідовностей ДНК. Вона допомагає виявити самоподібні або фрактальні патерни всередині послідовностей, що може мати значення для розуміння генетичної складності, еволюційних зв’язків і регуляції генів. Висока кореляційна розмірність — висока складність ланцюжка ДНК. Мала кореляційна розмірність — спрощений ланцюжок ДНК.</w:t>
      </w:r>
    </w:p>
    <w:p>
      <w:pPr>
        <w:pStyle w:val="BodyText"/>
      </w:pPr>
      <w:r>
        <w:rPr>
          <w:bCs/>
          <w:b/>
        </w:rPr>
        <w:t xml:space="preserve">Фінансові ринки</w:t>
      </w:r>
      <w:r>
        <w:t xml:space="preserve">:</w:t>
      </w:r>
      <w:r>
        <w:t xml:space="preserve"> </w:t>
      </w:r>
      <w:r>
        <w:t xml:space="preserve">Вища кореляційна розмірність у даних часових рядів фінансового ринку свідчить про більшу складність та існування в їхній основі самоподібних моделей або фрактальних структур. Хаотична поведінка цін на акції може бути пов’язана з періодами високої волатильності та непередбачуваності. З іншого боку, нижча величина кореляційної розмірності може свідчити про більш передбачувані та менш складні рухи цін, що відповідає періодам стабільності або менш волатильним ринковим умовам.</w:t>
      </w:r>
    </w:p>
    <w:bookmarkEnd w:id="528"/>
    <w:bookmarkEnd w:id="529"/>
    <w:bookmarkEnd w:id="530"/>
    <w:bookmarkStart w:id="632" w:name="хід-роботи-5"/>
    <w:p>
      <w:pPr>
        <w:pStyle w:val="Heading2"/>
      </w:pPr>
      <w:r>
        <w:t xml:space="preserve">6.2 Хід роботи</w:t>
      </w:r>
    </w:p>
    <w:p>
      <w:pPr>
        <w:pStyle w:val="FirstParagraph"/>
      </w:pPr>
      <w:r>
        <w:t xml:space="preserve">Розглянемо як можна застосовувати зазначені показники в якості індикаторів кризових станів.</w:t>
      </w:r>
    </w:p>
    <w:p>
      <w:pPr>
        <w:pStyle w:val="BodyText"/>
      </w:pPr>
      <w:r>
        <w:t xml:space="preserve">Спочатку імпортуємо необхідні бібліотеки:</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 </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neurokit2 </w:t>
      </w:r>
      <w:r>
        <w:rPr>
          <w:rStyle w:val="ImportTok"/>
        </w:rPr>
        <w:t xml:space="preserve">as</w:t>
      </w:r>
      <w:r>
        <w:rPr>
          <w:rStyle w:val="NormalTok"/>
        </w:rPr>
        <w:t xml:space="preserve"> nk</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import</w:t>
      </w:r>
      <w:r>
        <w:rPr>
          <w:rStyle w:val="NormalTok"/>
        </w:rPr>
        <w:t xml:space="preserve"> scienceplots</w:t>
      </w:r>
      <w:r>
        <w:br/>
      </w:r>
      <w:r>
        <w:rPr>
          <w:rStyle w:val="ImportTok"/>
        </w:rPr>
        <w:t xml:space="preserve">from</w:t>
      </w:r>
      <w:r>
        <w:rPr>
          <w:rStyle w:val="NormalTok"/>
        </w:rPr>
        <w:t xml:space="preserve"> tqdm </w:t>
      </w:r>
      <w:r>
        <w:rPr>
          <w:rStyle w:val="ImportTok"/>
        </w:rPr>
        <w:t xml:space="preserve">import</w:t>
      </w:r>
      <w:r>
        <w:rPr>
          <w:rStyle w:val="NormalTok"/>
        </w:rPr>
        <w:t xml:space="preserve"> tqdm</w:t>
      </w:r>
      <w:r>
        <w:br/>
      </w:r>
      <w:r>
        <w:br/>
      </w:r>
      <w:r>
        <w:rPr>
          <w:rStyle w:val="OperatorTok"/>
        </w:rPr>
        <w:t xml:space="preserve">%</w:t>
      </w:r>
      <w:r>
        <w:rPr>
          <w:rStyle w:val="NormalTok"/>
        </w:rPr>
        <w:t xml:space="preserve">matplotlib inline</w:t>
      </w:r>
    </w:p>
    <w:p>
      <w:pPr>
        <w:pStyle w:val="FirstParagraph"/>
      </w:pPr>
      <w:r>
        <w:t xml:space="preserve">Далі виконаємо налаштування формату виведення рисунків:</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size </w:t>
      </w:r>
      <w:r>
        <w:rPr>
          <w:rStyle w:val="OperatorTok"/>
        </w:rPr>
        <w:t xml:space="preserve">=</w:t>
      </w:r>
      <w:r>
        <w:rPr>
          <w:rStyle w:val="NormalTok"/>
        </w:rPr>
        <w:t xml:space="preserve"> </w:t>
      </w:r>
      <w:r>
        <w:rPr>
          <w:rStyle w:val="DecValTok"/>
        </w:rPr>
        <w:t xml:space="preserve">16</w:t>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size,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'axes.labelsize'</w:t>
      </w:r>
      <w:r>
        <w:rPr>
          <w:rStyle w:val="NormalTok"/>
        </w:rPr>
        <w:t xml:space="preserve">: size,              </w:t>
      </w:r>
      <w:r>
        <w:rPr>
          <w:rStyle w:val="CommentTok"/>
        </w:rPr>
        <w:t xml:space="preserve"># розмір підписів по осям</w:t>
      </w:r>
      <w:r>
        <w:br/>
      </w:r>
      <w:r>
        <w:rPr>
          <w:rStyle w:val="NormalTok"/>
        </w:rPr>
        <w:t xml:space="preserve">    </w:t>
      </w:r>
      <w:r>
        <w:rPr>
          <w:rStyle w:val="StringTok"/>
        </w:rPr>
        <w:t xml:space="preserve">'legend.fontsize'</w:t>
      </w:r>
      <w:r>
        <w:rPr>
          <w:rStyle w:val="NormalTok"/>
        </w:rPr>
        <w:t xml:space="preserve">: size,             </w:t>
      </w:r>
      <w:r>
        <w:rPr>
          <w:rStyle w:val="CommentTok"/>
        </w:rPr>
        <w:t xml:space="preserve"># розмір легенди</w:t>
      </w:r>
      <w:r>
        <w:br/>
      </w:r>
      <w:r>
        <w:rPr>
          <w:rStyle w:val="NormalTok"/>
        </w:rPr>
        <w:t xml:space="preserve">    </w:t>
      </w:r>
      <w:r>
        <w:rPr>
          <w:rStyle w:val="StringTok"/>
        </w:rPr>
        <w:t xml:space="preserve">'xtick.labelsize'</w:t>
      </w:r>
      <w:r>
        <w:rPr>
          <w:rStyle w:val="NormalTok"/>
        </w:rPr>
        <w:t xml:space="preserve">: size,             </w:t>
      </w:r>
      <w:r>
        <w:rPr>
          <w:rStyle w:val="CommentTok"/>
        </w:rPr>
        <w:t xml:space="preserve"># розмір розмітки по осі Ох</w:t>
      </w:r>
      <w:r>
        <w:br/>
      </w:r>
      <w:r>
        <w:rPr>
          <w:rStyle w:val="NormalTok"/>
        </w:rPr>
        <w:t xml:space="preserve">    </w:t>
      </w:r>
      <w:r>
        <w:rPr>
          <w:rStyle w:val="StringTok"/>
        </w:rPr>
        <w:t xml:space="preserve">'ytick.labelsize'</w:t>
      </w:r>
      <w:r>
        <w:rPr>
          <w:rStyle w:val="NormalTok"/>
        </w:rPr>
        <w:t xml:space="preserve">: size,             </w:t>
      </w:r>
      <w:r>
        <w:rPr>
          <w:rStyle w:val="CommentTok"/>
        </w:rPr>
        <w:t xml:space="preserve"># розмір розмітки по осі Ох</w:t>
      </w:r>
      <w:r>
        <w:br/>
      </w:r>
      <w:r>
        <w:rPr>
          <w:rStyle w:val="NormalTok"/>
        </w:rPr>
        <w:t xml:space="preserve">    </w:t>
      </w:r>
      <w:r>
        <w:rPr>
          <w:rStyle w:val="StringTok"/>
        </w:rPr>
        <w:t xml:space="preserve">"font.family"</w:t>
      </w:r>
      <w:r>
        <w:rPr>
          <w:rStyle w:val="NormalTok"/>
        </w:rPr>
        <w:t xml:space="preserve">: </w:t>
      </w:r>
      <w:r>
        <w:rPr>
          <w:rStyle w:val="StringTok"/>
        </w:rPr>
        <w:t xml:space="preserve">"Serif"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 New Roman"</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    </w:t>
      </w:r>
      <w:r>
        <w:rPr>
          <w:rStyle w:val="StringTok"/>
        </w:rPr>
        <w:t xml:space="preserve">'axes.grid'</w:t>
      </w:r>
      <w:r>
        <w:rPr>
          <w:rStyle w:val="NormalTok"/>
        </w:rPr>
        <w:t xml:space="preserve">: </w:t>
      </w:r>
      <w:r>
        <w:rPr>
          <w:rStyle w:val="VariableTok"/>
        </w:rPr>
        <w:t xml:space="preserve">False</w:t>
      </w:r>
      <w:r>
        <w:rPr>
          <w:rStyle w:val="NormalTok"/>
        </w:rPr>
        <w:t xml:space="preserve">                   </w:t>
      </w:r>
      <w:r>
        <w:rPr>
          <w:rStyle w:val="CommentTok"/>
        </w:rPr>
        <w:t xml:space="preserve"># побудова сітки на самому рисунку</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p>
      <w:pPr>
        <w:pStyle w:val="FirstParagraph"/>
      </w:pPr>
      <w:r>
        <w:t xml:space="preserve">На цьому етапі скористаємось монофрактальними показниками для ідентифікації кризових явищ на ринку золота. Розглянемо ціну золота, наприклад, за період з 1 грудня 2001 року по 1 листопада 2023 року:</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'GC=F'</w:t>
      </w:r>
      <w:r>
        <w:rPr>
          <w:rStyle w:val="NormalTok"/>
        </w:rPr>
        <w:t xml:space="preserve">          </w:t>
      </w:r>
      <w:r>
        <w:rPr>
          <w:rStyle w:val="CommentTok"/>
        </w:rPr>
        <w:t xml:space="preserve"># Символ індексу</w:t>
      </w:r>
      <w:r>
        <w:br/>
      </w:r>
      <w:r>
        <w:rPr>
          <w:rStyle w:val="NormalTok"/>
        </w:rPr>
        <w:t xml:space="preserve">start </w:t>
      </w:r>
      <w:r>
        <w:rPr>
          <w:rStyle w:val="OperatorTok"/>
        </w:rPr>
        <w:t xml:space="preserve">=</w:t>
      </w:r>
      <w:r>
        <w:rPr>
          <w:rStyle w:val="NormalTok"/>
        </w:rPr>
        <w:t xml:space="preserve"> </w:t>
      </w:r>
      <w:r>
        <w:rPr>
          <w:rStyle w:val="StringTok"/>
        </w:rPr>
        <w:t xml:space="preserve">"2001-01-01"</w:t>
      </w:r>
      <w:r>
        <w:rPr>
          <w:rStyle w:val="NormalTok"/>
        </w:rPr>
        <w:t xml:space="preserve">     </w:t>
      </w:r>
      <w:r>
        <w:rPr>
          <w:rStyle w:val="CommentTok"/>
        </w:rPr>
        <w:t xml:space="preserve"># Дата початку зчитування даних</w:t>
      </w:r>
      <w:r>
        <w:br/>
      </w:r>
      <w:r>
        <w:rPr>
          <w:rStyle w:val="NormalTok"/>
        </w:rPr>
        <w:t xml:space="preserve">end </w:t>
      </w:r>
      <w:r>
        <w:rPr>
          <w:rStyle w:val="OperatorTok"/>
        </w:rPr>
        <w:t xml:space="preserve">=</w:t>
      </w:r>
      <w:r>
        <w:rPr>
          <w:rStyle w:val="NormalTok"/>
        </w:rPr>
        <w:t xml:space="preserve"> </w:t>
      </w:r>
      <w:r>
        <w:rPr>
          <w:rStyle w:val="StringTok"/>
        </w:rPr>
        <w:t xml:space="preserve">"2023-11-01"</w:t>
      </w:r>
      <w:r>
        <w:rPr>
          <w:rStyle w:val="NormalTok"/>
        </w:rPr>
        <w:t xml:space="preserve">       </w:t>
      </w:r>
      <w:r>
        <w:rPr>
          <w:rStyle w:val="CommentTok"/>
        </w:rPr>
        <w:t xml:space="preserve"># Дата закінчення зчитування даних</w:t>
      </w:r>
      <w:r>
        <w:br/>
      </w:r>
      <w:r>
        <w:br/>
      </w:r>
      <w:r>
        <w:rPr>
          <w:rStyle w:val="NormalTok"/>
        </w:rPr>
        <w:t xml:space="preserve">data </w:t>
      </w:r>
      <w:r>
        <w:rPr>
          <w:rStyle w:val="OperatorTok"/>
        </w:rPr>
        <w:t xml:space="preserve">=</w:t>
      </w:r>
      <w:r>
        <w:rPr>
          <w:rStyle w:val="NormalTok"/>
        </w:rPr>
        <w:t xml:space="preserve"> yf.download(symbol)            </w:t>
      </w:r>
      <w:r>
        <w:rPr>
          <w:rStyle w:val="CommentTok"/>
        </w:rPr>
        <w:t xml:space="preserve"># вивантажуємо дані</w:t>
      </w:r>
      <w:r>
        <w:br/>
      </w:r>
      <w:r>
        <w:rPr>
          <w:rStyle w:val="NormalTok"/>
        </w:rPr>
        <w:t xml:space="preserve">time_ser </w:t>
      </w:r>
      <w:r>
        <w:rPr>
          <w:rStyle w:val="OperatorTok"/>
        </w:rPr>
        <w:t xml:space="preserve">=</w:t>
      </w:r>
      <w:r>
        <w:rPr>
          <w:rStyle w:val="NormalTok"/>
        </w:rPr>
        <w:t xml:space="preserve"> data[</w:t>
      </w:r>
      <w:r>
        <w:rPr>
          <w:rStyle w:val="StringTok"/>
        </w:rPr>
        <w:t xml:space="preserve">'Adj Close'</w:t>
      </w:r>
      <w:r>
        <w:rPr>
          <w:rStyle w:val="NormalTok"/>
        </w:rPr>
        <w:t xml:space="preserve">].copy()   </w:t>
      </w:r>
      <w:r>
        <w:rPr>
          <w:rStyle w:val="CommentTok"/>
        </w:rPr>
        <w:t xml:space="preserve"># зберігаємо саме ціни закриття</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pPr>
        <w:pStyle w:val="SourceCode"/>
      </w:pPr>
      <w:r>
        <w:rPr>
          <w:rStyle w:val="VerbatimChar"/>
        </w:rPr>
        <w:t xml:space="preserve">[*********************100%%**********************]  1 of 1 completed</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531" name="Picture"/>
                  <a:graphic>
                    <a:graphicData uri="http://schemas.openxmlformats.org/drawingml/2006/picture">
                      <pic:pic>
                        <pic:nvPicPr>
                          <pic:cNvPr descr="F:\Programms\Quarto\share\formats\docx\warning.png" id="532" name="Picture"/>
                          <pic:cNvPicPr>
                            <a:picLocks noChangeArrowheads="1" noChangeAspect="1"/>
                          </pic:cNvPicPr>
                        </pic:nvPicPr>
                        <pic:blipFill>
                          <a:blip r:embed="rId6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Увага</w:t>
            </w:r>
          </w:p>
        </w:tc>
      </w:tr>
      <w:tr>
        <w:trPr>
          <w:cantSplit/>
        </w:trPr>
        <w:tc>
          <w:tcPr>
            <w:tcMar>
              <w:top w:w="108" w:type="dxa"/>
              <w:bottom w:w="108" w:type="dxa"/>
            </w:tcMar>
          </w:tcPr>
          <w:p>
            <w:pPr>
              <w:pStyle w:val="BodyText"/>
            </w:pPr>
            <w:pPr>
              <w:spacing w:before="16" w:after="16"/>
            </w:pPr>
            <w:r>
              <w:t xml:space="preserve">Виконайте цей блок, якщо хочете зчитати дані не з Yahoo! Finance, а із власного файлу. Зрозуміло, що й аналіз результатів, і висновки залежать від того з яким рядом ми працюємо</w:t>
            </w:r>
          </w:p>
        </w:tc>
      </w:tr>
    </w:tbl>
    <w:p>
      <w:r>
        <w:pict>
          <v:rect style="width:0;height:1.5pt" o:hralign="center" o:hrstd="t" o:hr="t"/>
        </w:pic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'sMpa11'</w:t>
      </w:r>
      <w:r>
        <w:rPr>
          <w:rStyle w:val="NormalTok"/>
        </w:rPr>
        <w:t xml:space="preserve">                  </w:t>
      </w:r>
      <w:r>
        <w:rPr>
          <w:rStyle w:val="CommentTok"/>
        </w:rPr>
        <w:t xml:space="preserve"># Символ індексу</w:t>
      </w:r>
      <w:r>
        <w:br/>
      </w:r>
      <w:r>
        <w:br/>
      </w:r>
      <w:r>
        <w:rPr>
          <w:rStyle w:val="NormalTok"/>
        </w:rPr>
        <w:t xml:space="preserve">path </w:t>
      </w:r>
      <w:r>
        <w:rPr>
          <w:rStyle w:val="OperatorTok"/>
        </w:rPr>
        <w:t xml:space="preserve">=</w:t>
      </w:r>
      <w:r>
        <w:rPr>
          <w:rStyle w:val="NormalTok"/>
        </w:rPr>
        <w:t xml:space="preserve"> </w:t>
      </w:r>
      <w:r>
        <w:rPr>
          <w:rStyle w:val="StringTok"/>
        </w:rPr>
        <w:t xml:space="preserve">"databases\sMpa11.txt"</w:t>
      </w:r>
      <w:r>
        <w:rPr>
          <w:rStyle w:val="NormalTok"/>
        </w:rPr>
        <w:t xml:space="preserve">      </w:t>
      </w:r>
      <w:r>
        <w:rPr>
          <w:rStyle w:val="CommentTok"/>
        </w:rPr>
        <w:t xml:space="preserve"># шлях по якому здійснюється зчитування файлу</w:t>
      </w:r>
      <w:r>
        <w:br/>
      </w:r>
      <w:r>
        <w:rPr>
          <w:rStyle w:val="NormalTok"/>
        </w:rPr>
        <w:t xml:space="preserve">data </w:t>
      </w:r>
      <w:r>
        <w:rPr>
          <w:rStyle w:val="OperatorTok"/>
        </w:rPr>
        <w:t xml:space="preserve">=</w:t>
      </w:r>
      <w:r>
        <w:rPr>
          <w:rStyle w:val="NormalTok"/>
        </w:rPr>
        <w:t xml:space="preserve"> pd.read_csv(path,           </w:t>
      </w:r>
      <w:r>
        <w:rPr>
          <w:rStyle w:val="CommentTok"/>
        </w:rPr>
        <w:t xml:space="preserve"># зчитування даних </w:t>
      </w:r>
      <w:r>
        <w:br/>
      </w:r>
      <w:r>
        <w:rPr>
          <w:rStyle w:val="NormalTok"/>
        </w:rPr>
        <w:t xml:space="preserve">                   names</w:t>
      </w:r>
      <w:r>
        <w:rPr>
          <w:rStyle w:val="OperatorTok"/>
        </w:rPr>
        <w:t xml:space="preserve">=</w:t>
      </w:r>
      <w:r>
        <w:rPr>
          <w:rStyle w:val="NormalTok"/>
        </w:rPr>
        <w:t xml:space="preserve">[symbol])</w:t>
      </w:r>
      <w:r>
        <w:br/>
      </w:r>
      <w:r>
        <w:rPr>
          <w:rStyle w:val="NormalTok"/>
        </w:rPr>
        <w:t xml:space="preserve">time_ser </w:t>
      </w:r>
      <w:r>
        <w:rPr>
          <w:rStyle w:val="OperatorTok"/>
        </w:rPr>
        <w:t xml:space="preserve">=</w:t>
      </w:r>
      <w:r>
        <w:rPr>
          <w:rStyle w:val="NormalTok"/>
        </w:rPr>
        <w:t xml:space="preserve"> data[symbol].copy()     </w:t>
      </w:r>
      <w:r>
        <w:rPr>
          <w:rStyle w:val="CommentTok"/>
        </w:rPr>
        <w:t xml:space="preserve"># копіюємо значення кривої </w:t>
      </w:r>
      <w:r>
        <w:br/>
      </w:r>
      <w:r>
        <w:rPr>
          <w:rStyle w:val="NormalTok"/>
        </w:rPr>
        <w:t xml:space="preserve">                                   </w:t>
      </w:r>
      <w:r>
        <w:rPr>
          <w:rStyle w:val="CommentTok"/>
        </w:rPr>
        <w:t xml:space="preserve"># "напруга-видовження" до окремої змінної</w:t>
      </w:r>
      <w:r>
        <w:br/>
      </w:r>
      <w:r>
        <w:br/>
      </w:r>
      <w:r>
        <w:rPr>
          <w:rStyle w:val="NormalTok"/>
        </w:rPr>
        <w:t xml:space="preserve">xlabel </w:t>
      </w:r>
      <w:r>
        <w:rPr>
          <w:rStyle w:val="OperatorTok"/>
        </w:rPr>
        <w:t xml:space="preserve">=</w:t>
      </w:r>
      <w:r>
        <w:rPr>
          <w:rStyle w:val="NormalTok"/>
        </w:rPr>
        <w:t xml:space="preserve"> </w:t>
      </w:r>
      <w:r>
        <w:rPr>
          <w:rStyle w:val="VerbatimStringTok"/>
        </w:rPr>
        <w:t xml:space="preserve">r'$\varepsilon$'</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r>
        <w:pict>
          <v:rect style="width:0;height:1.5pt" o:hralign="center" o:hrstd="t" o:hr="t"/>
        </w:pict>
      </w:r>
    </w:p>
    <w:p>
      <w:pPr>
        <w:pStyle w:val="FirstParagraph"/>
      </w:pPr>
      <w:r>
        <w:t xml:space="preserve">Виводимо досліджуваний ряд:</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Встановимо підпис по вісі Ох</w:t>
      </w:r>
      <w:r>
        <w:br/>
      </w:r>
      <w:r>
        <w:rPr>
          <w:rStyle w:val="NormalTok"/>
        </w:rPr>
        <w:t xml:space="preserve">ax.set_ylabel(ylabel)                      </w:t>
      </w:r>
      <w:r>
        <w:rPr>
          <w:rStyle w:val="CommentTok"/>
        </w:rPr>
        <w:t xml:space="preserve"># Встановимо підпис по вісі Oy</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Layout w:type="fixed"/>
      </w:tblPr>
      <w:tblGrid>
        <w:gridCol w:w="7920"/>
      </w:tblGrid>
      <w:tr>
        <w:tc>
          <w:tcPr/>
          <w:bookmarkStart w:id="536" w:name="fig-gold-init"/>
          <w:p>
            <w:pPr>
              <w:pStyle w:val="Compact"/>
              <w:jc w:val="center"/>
            </w:pPr>
            <w:r>
              <w:drawing>
                <wp:inline>
                  <wp:extent cx="5334000" cy="4159610"/>
                  <wp:effectExtent b="0" l="0" r="0" t="0"/>
                  <wp:docPr descr="" title="" id="534" name="Picture"/>
                  <a:graphic>
                    <a:graphicData uri="http://schemas.openxmlformats.org/drawingml/2006/picture">
                      <pic:pic>
                        <pic:nvPicPr>
                          <pic:cNvPr descr="lab_6_files/figure-docx/fig-gold-init-output-1.png" id="535" name="Picture"/>
                          <pic:cNvPicPr>
                            <a:picLocks noChangeArrowheads="1" noChangeAspect="1"/>
                          </pic:cNvPicPr>
                        </pic:nvPicPr>
                        <pic:blipFill>
                          <a:blip r:embed="rId533"/>
                          <a:stretch>
                            <a:fillRect/>
                          </a:stretch>
                        </pic:blipFill>
                        <pic:spPr bwMode="auto">
                          <a:xfrm>
                            <a:off x="0" y="0"/>
                            <a:ext cx="5334000" cy="4159610"/>
                          </a:xfrm>
                          <a:prstGeom prst="rect">
                            <a:avLst/>
                          </a:prstGeom>
                          <a:noFill/>
                          <a:ln w="9525">
                            <a:noFill/>
                            <a:headEnd/>
                            <a:tailEnd/>
                          </a:ln>
                        </pic:spPr>
                      </pic:pic>
                    </a:graphicData>
                  </a:graphic>
                </wp:inline>
              </w:drawing>
            </w:r>
          </w:p>
          <w:p>
            <w:pPr>
              <w:jc w:val="center"/>
            </w:pPr>
            <w:pPr>
              <w:jc w:val="start"/>
              <w:spacing w:before="200"/>
              <w:pStyle w:val="ImageCaption"/>
            </w:pPr>
            <w:r>
              <w:t xml:space="preserve">Рис. 6.2: Динаміка щоденних змін ціни золота</w:t>
            </w:r>
          </w:p>
          <w:bookmarkEnd w:id="536"/>
        </w:tc>
      </w:tr>
    </w:tbl>
    <w:p>
      <w:pPr>
        <w:pStyle w:val="BodyText"/>
      </w:pPr>
      <w:r>
        <w:t xml:space="preserve">Визначимо функцію</w:t>
      </w:r>
      <w:r>
        <w:t xml:space="preserve"> </w:t>
      </w:r>
      <w:r>
        <w:rPr>
          <w:rStyle w:val="VerbatimChar"/>
        </w:rPr>
        <w:t xml:space="preserve">transformation()</w:t>
      </w:r>
      <w:r>
        <w:t xml:space="preserve"> </w:t>
      </w:r>
      <w:r>
        <w:t xml:space="preserve">для стандартизації ряду:</w:t>
      </w:r>
    </w:p>
    <w:p>
      <w:pPr>
        <w:pStyle w:val="SourceCode"/>
      </w:pPr>
      <w:r>
        <w:rPr>
          <w:rStyle w:val="KeywordTok"/>
        </w:rPr>
        <w:t xml:space="preserve">def</w:t>
      </w:r>
      <w:r>
        <w:rPr>
          <w:rStyle w:val="NormalTok"/>
        </w:rPr>
        <w:t xml:space="preserve"> transformation(signal, ret_type):</w:t>
      </w:r>
      <w:r>
        <w:br/>
      </w:r>
      <w:r>
        <w:br/>
      </w:r>
      <w:r>
        <w:rPr>
          <w:rStyle w:val="NormalTok"/>
        </w:rPr>
        <w:t xml:space="preserve">    for_rec </w:t>
      </w:r>
      <w:r>
        <w:rPr>
          <w:rStyle w:val="OperatorTok"/>
        </w:rPr>
        <w:t xml:space="preserve">=</w:t>
      </w:r>
      <w:r>
        <w:rPr>
          <w:rStyle w:val="NormalTok"/>
        </w:rPr>
        <w:t xml:space="preserve"> signal.copy()</w:t>
      </w:r>
      <w:r>
        <w:br/>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Зважаючи на вид ряду, виконуємо</w:t>
      </w:r>
      <w:r>
        <w:br/>
      </w:r>
      <w:r>
        <w:rPr>
          <w:rStyle w:val="NormalTok"/>
        </w:rPr>
        <w:t xml:space="preserve">                            </w:t>
      </w:r>
      <w:r>
        <w:rPr>
          <w:rStyle w:val="CommentTok"/>
        </w:rPr>
        <w:t xml:space="preserve"># необхідні перетворення</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for_rec </w:t>
      </w:r>
      <w:r>
        <w:rPr>
          <w:rStyle w:val="OperatorTok"/>
        </w:rPr>
        <w:t xml:space="preserve">=</w:t>
      </w:r>
      <w:r>
        <w:rPr>
          <w:rStyle w:val="NormalTok"/>
        </w:rPr>
        <w:t xml:space="preserve"> for_rec.diff()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for_rec </w:t>
      </w:r>
      <w:r>
        <w:rPr>
          <w:rStyle w:val="OperatorTok"/>
        </w:rPr>
        <w:t xml:space="preserve">=</w:t>
      </w:r>
      <w:r>
        <w:rPr>
          <w:rStyle w:val="NormalTok"/>
        </w:rPr>
        <w:t xml:space="preserve"> for_rec.</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br/>
      </w:r>
      <w:r>
        <w:rPr>
          <w:rStyle w:val="NormalTok"/>
        </w:rPr>
        <w:t xml:space="preserve">    for_rec </w:t>
      </w:r>
      <w:r>
        <w:rPr>
          <w:rStyle w:val="OperatorTok"/>
        </w:rPr>
        <w:t xml:space="preserve">=</w:t>
      </w:r>
      <w:r>
        <w:rPr>
          <w:rStyle w:val="NormalTok"/>
        </w:rPr>
        <w:t xml:space="preserve"> for_rec.dropna().values</w:t>
      </w:r>
      <w:r>
        <w:br/>
      </w:r>
      <w:r>
        <w:br/>
      </w:r>
      <w:r>
        <w:rPr>
          <w:rStyle w:val="NormalTok"/>
        </w:rPr>
        <w:t xml:space="preserve">    </w:t>
      </w:r>
      <w:r>
        <w:rPr>
          <w:rStyle w:val="ControlFlowTok"/>
        </w:rPr>
        <w:t xml:space="preserve">return</w:t>
      </w:r>
      <w:r>
        <w:rPr>
          <w:rStyle w:val="NormalTok"/>
        </w:rPr>
        <w:t xml:space="preserve"> for_rec</w:t>
      </w:r>
    </w:p>
    <w:bookmarkStart w:id="547" w:name="X2a31cb3c5d69ae6541cb3a4988cc63ae7ce2385"/>
    <w:p>
      <w:pPr>
        <w:pStyle w:val="Heading3"/>
      </w:pPr>
      <w:r>
        <w:t xml:space="preserve">6.2.1 Обчислення показника Херста з використанням</w:t>
      </w:r>
      <w:r>
        <w:t xml:space="preserve"> </w:t>
      </w:r>
      <w:r>
        <w:rPr>
          <w:iCs/>
          <w:i/>
        </w:rPr>
        <w:t xml:space="preserve">R/S</w:t>
      </w:r>
      <w:r>
        <w:t xml:space="preserve">-аналізу</w:t>
      </w:r>
    </w:p>
    <w:p>
      <w:pPr>
        <w:pStyle w:val="FirstParagraph"/>
      </w:pPr>
      <w:r>
        <w:t xml:space="preserve">Для подальших розрахунків використовуватимемо бібліотеку</w:t>
      </w:r>
      <w:r>
        <w:t xml:space="preserve"> </w:t>
      </w:r>
      <w:r>
        <w:rPr>
          <w:rStyle w:val="VerbatimChar"/>
        </w:rPr>
        <w:t xml:space="preserve">neurokit2</w:t>
      </w:r>
      <w:r>
        <w:t xml:space="preserve"> </w:t>
      </w:r>
      <w:r>
        <w:t xml:space="preserve">та</w:t>
      </w:r>
      <w:r>
        <w:t xml:space="preserve"> </w:t>
      </w:r>
      <w:r>
        <w:rPr>
          <w:rStyle w:val="VerbatimChar"/>
        </w:rPr>
        <w:t xml:space="preserve">fathon</w:t>
      </w:r>
      <w:r>
        <w:t xml:space="preserve">. Другу з них можна встановити в наступний спосіб:</w:t>
      </w:r>
    </w:p>
    <w:p>
      <w:pPr>
        <w:pStyle w:val="SourceCode"/>
      </w:pPr>
      <w:r>
        <w:rPr>
          <w:rStyle w:val="OperatorTok"/>
        </w:rPr>
        <w:t xml:space="preserve">!</w:t>
      </w:r>
      <w:r>
        <w:rPr>
          <w:rStyle w:val="NormalTok"/>
        </w:rPr>
        <w:t xml:space="preserve">pip install fathon</w:t>
      </w:r>
    </w:p>
    <w:p>
      <w:pPr>
        <w:pStyle w:val="FirstParagraph"/>
      </w:pPr>
      <w:r>
        <w:t xml:space="preserve">Далі імпортуємо саму бібліотеку та дотичні до неї модулі:</w:t>
      </w:r>
    </w:p>
    <w:p>
      <w:pPr>
        <w:pStyle w:val="SourceCode"/>
      </w:pPr>
      <w:r>
        <w:rPr>
          <w:rStyle w:val="ImportTok"/>
        </w:rPr>
        <w:t xml:space="preserve">import</w:t>
      </w:r>
      <w:r>
        <w:rPr>
          <w:rStyle w:val="NormalTok"/>
        </w:rPr>
        <w:t xml:space="preserve"> fathon</w:t>
      </w:r>
      <w:r>
        <w:br/>
      </w:r>
      <w:r>
        <w:rPr>
          <w:rStyle w:val="ImportTok"/>
        </w:rPr>
        <w:t xml:space="preserve">from</w:t>
      </w:r>
      <w:r>
        <w:rPr>
          <w:rStyle w:val="NormalTok"/>
        </w:rPr>
        <w:t xml:space="preserve"> fathon </w:t>
      </w:r>
      <w:r>
        <w:rPr>
          <w:rStyle w:val="ImportTok"/>
        </w:rPr>
        <w:t xml:space="preserve">import</w:t>
      </w:r>
      <w:r>
        <w:rPr>
          <w:rStyle w:val="NormalTok"/>
        </w:rPr>
        <w:t xml:space="preserve"> fathonUtils </w:t>
      </w:r>
      <w:r>
        <w:rPr>
          <w:rStyle w:val="ImportTok"/>
        </w:rPr>
        <w:t xml:space="preserve">as</w:t>
      </w:r>
      <w:r>
        <w:rPr>
          <w:rStyle w:val="NormalTok"/>
        </w:rPr>
        <w:t xml:space="preserve"> fu</w:t>
      </w:r>
    </w:p>
    <w:p>
      <w:pPr>
        <w:pStyle w:val="FirstParagraph"/>
      </w:pPr>
      <w:r>
        <w:t xml:space="preserve">Бібліотека</w:t>
      </w:r>
      <w:r>
        <w:t xml:space="preserve"> </w:t>
      </w:r>
      <w:r>
        <w:rPr>
          <w:rStyle w:val="VerbatimChar"/>
        </w:rPr>
        <w:t xml:space="preserve">neurokit</w:t>
      </w:r>
      <w:r>
        <w:t xml:space="preserve"> </w:t>
      </w:r>
      <w:r>
        <w:t xml:space="preserve">містить необхідний метод для</w:t>
      </w:r>
      <w:r>
        <w:t xml:space="preserve"> </w:t>
      </w:r>
      <w:r>
        <w:rPr>
          <w:iCs/>
          <w:i/>
        </w:rPr>
        <w:t xml:space="preserve">R/S</w:t>
      </w:r>
      <w:r>
        <w:t xml:space="preserve">-аналізу —</w:t>
      </w:r>
      <w:r>
        <w:t xml:space="preserve"> </w:t>
      </w:r>
      <w:r>
        <w:rPr>
          <w:rStyle w:val="VerbatimChar"/>
        </w:rPr>
        <w:t xml:space="preserve">fractal_hurst</w:t>
      </w:r>
      <w:r>
        <w:t xml:space="preserve">. Його синтаксис:</w:t>
      </w:r>
    </w:p>
    <w:p>
      <w:pPr>
        <w:pStyle w:val="BodyText"/>
      </w:pPr>
      <w:r>
        <w:rPr>
          <w:rStyle w:val="VerbatimChar"/>
          <w:bCs/>
          <w:b/>
        </w:rPr>
        <w:t xml:space="preserve">fractal_hurst(signal, scale='default', corrected=True, show=False)</w:t>
      </w:r>
    </w:p>
    <w:p>
      <w:pPr>
        <w:pStyle w:val="BodyText"/>
      </w:pPr>
      <w:r>
        <w:rPr>
          <w:bCs/>
          <w:b/>
        </w:rPr>
        <w:t xml:space="preserve">Параметри:</w:t>
      </w:r>
    </w:p>
    <w:p>
      <w:pPr>
        <w:numPr>
          <w:ilvl w:val="0"/>
          <w:numId w:val="1061"/>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 або датафрейму бібліотеки</w:t>
      </w:r>
      <w:r>
        <w:t xml:space="preserve"> </w:t>
      </w:r>
      <w:r>
        <w:rPr>
          <w:rStyle w:val="VerbatimChar"/>
        </w:rPr>
        <w:t xml:space="preserve">pandas</w:t>
      </w:r>
      <w:r>
        <w:t xml:space="preserve">;</w:t>
      </w:r>
    </w:p>
    <w:p>
      <w:pPr>
        <w:numPr>
          <w:ilvl w:val="0"/>
          <w:numId w:val="1061"/>
        </w:numPr>
        <w:pStyle w:val="Compact"/>
      </w:pPr>
      <w:r>
        <w:rPr>
          <w:bCs/>
          <w:b/>
        </w:rPr>
        <w:t xml:space="preserve">scale</w:t>
      </w:r>
      <w:r>
        <w:t xml:space="preserve"> </w:t>
      </w:r>
      <w:r>
        <w:t xml:space="preserve">(</w:t>
      </w:r>
      <w:r>
        <w:rPr>
          <w:iCs/>
          <w:i/>
        </w:rPr>
        <w:t xml:space="preserve">list</w:t>
      </w:r>
      <w:r>
        <w:t xml:space="preserve">) — список, що містить довжини вікон (кількість точок даних у кожній підмножині ряду), на які розбито сигнал;</w:t>
      </w:r>
    </w:p>
    <w:p>
      <w:pPr>
        <w:numPr>
          <w:ilvl w:val="0"/>
          <w:numId w:val="1061"/>
        </w:numPr>
        <w:pStyle w:val="Compact"/>
      </w:pPr>
      <w:r>
        <w:rPr>
          <w:bCs/>
          <w:b/>
        </w:rPr>
        <w:t xml:space="preserve">corrected</w:t>
      </w:r>
      <w:r>
        <w:t xml:space="preserve"> </w:t>
      </w:r>
      <w:r>
        <w:t xml:space="preserve">(</w:t>
      </w:r>
      <w:r>
        <w:rPr>
          <w:iCs/>
          <w:i/>
        </w:rPr>
        <w:t xml:space="preserve">bool</w:t>
      </w:r>
      <w:r>
        <w:t xml:space="preserve">) — якщо значення</w:t>
      </w:r>
      <w:r>
        <w:t xml:space="preserve"> </w:t>
      </w:r>
      <w:r>
        <w:rPr>
          <w:rStyle w:val="VerbatimChar"/>
        </w:rPr>
        <w:t xml:space="preserve">True</w:t>
      </w:r>
      <w:r>
        <w:t xml:space="preserve">, до вихідних даних буде застосовано поправочний коефіцієнт Аніса-Ллойда-Пітерса</w:t>
      </w:r>
      <w:r>
        <w:t xml:space="preserve"> </w:t>
      </w:r>
      <w:r>
        <w:t xml:space="preserve"> [93]</w:t>
      </w:r>
      <w:r>
        <w:t xml:space="preserve"> </w:t>
      </w:r>
      <w:r>
        <w:t xml:space="preserve">відповідно до очікуваного значення для окремих значень (</w:t>
      </w:r>
      <w:r>
        <w:rPr>
          <w:iCs/>
          <w:i/>
        </w:rPr>
        <w:t xml:space="preserve">R/S</w:t>
      </w:r>
      <w:r>
        <w:t xml:space="preserve">);</w:t>
      </w:r>
    </w:p>
    <w:p>
      <w:pPr>
        <w:numPr>
          <w:ilvl w:val="0"/>
          <w:numId w:val="1061"/>
        </w:numPr>
        <w:pStyle w:val="Compact"/>
      </w:pPr>
      <w:r>
        <w:rPr>
          <w:bCs/>
          <w:b/>
        </w:rPr>
        <w:t xml:space="preserve">show</w:t>
      </w:r>
      <w:r>
        <w:t xml:space="preserve"> </w:t>
      </w:r>
      <w:r>
        <w:t xml:space="preserve">(</w:t>
      </w:r>
      <w:r>
        <w:rPr>
          <w:iCs/>
          <w:i/>
        </w:rPr>
        <w:t xml:space="preserve">bool</w:t>
      </w:r>
      <w:r>
        <w:t xml:space="preserve">) — якщо значення</w:t>
      </w:r>
      <w:r>
        <w:t xml:space="preserve"> </w:t>
      </w:r>
      <w:r>
        <w:rPr>
          <w:rStyle w:val="VerbatimChar"/>
        </w:rPr>
        <w:t xml:space="preserve">True</w:t>
      </w:r>
      <w:r>
        <w:t xml:space="preserve">, виводить залежність</w:t>
      </w:r>
      <w:r>
        <w:t xml:space="preserve"> </w:t>
      </w:r>
      <m:oMath>
        <m:sSub>
          <m:e>
            <m:d>
              <m:dPr>
                <m:begChr m:val="("/>
                <m:endChr m:val=")"/>
                <m:sepChr m:val=""/>
                <m:grow/>
              </m:dPr>
              <m:e>
                <m:r>
                  <m:t>R</m:t>
                </m:r>
                <m:r>
                  <m:rPr>
                    <m:sty m:val="p"/>
                  </m:rPr>
                  <m:t>/</m:t>
                </m:r>
                <m:r>
                  <m:t>S</m:t>
                </m:r>
              </m:e>
            </m:d>
          </m:e>
          <m:sub>
            <m:r>
              <m:t>n</m:t>
            </m:r>
          </m:sub>
        </m:sSub>
      </m:oMath>
      <w:r>
        <w:t xml:space="preserve"> </w:t>
      </w:r>
      <w:r>
        <w:t xml:space="preserve">від</w:t>
      </w:r>
      <w:r>
        <w:t xml:space="preserve"> </w:t>
      </w:r>
      <m:oMath>
        <m:r>
          <m:t>n</m:t>
        </m:r>
      </m:oMath>
      <w:r>
        <w:t xml:space="preserve"> </w:t>
      </w:r>
      <w:r>
        <w:t xml:space="preserve">(</w:t>
      </w:r>
      <w:r>
        <w:rPr>
          <w:bCs/>
          <w:b/>
        </w:rPr>
        <w:t xml:space="preserve">scale</w:t>
      </w:r>
      <w:r>
        <w:t xml:space="preserve">) у подвійному логарифмічному масштабі.</w:t>
      </w:r>
    </w:p>
    <w:p>
      <w:pPr>
        <w:pStyle w:val="FirstParagraph"/>
      </w:pPr>
      <w:r>
        <w:rPr>
          <w:bCs/>
          <w:b/>
        </w:rPr>
        <w:t xml:space="preserve">Повертає:</w:t>
      </w:r>
    </w:p>
    <w:p>
      <w:pPr>
        <w:numPr>
          <w:ilvl w:val="0"/>
          <w:numId w:val="1062"/>
        </w:numPr>
        <w:pStyle w:val="Compact"/>
      </w:pPr>
      <w:r>
        <w:rPr>
          <w:bCs/>
          <w:b/>
        </w:rPr>
        <w:t xml:space="preserve">h</w:t>
      </w:r>
      <w:r>
        <w:t xml:space="preserve"> </w:t>
      </w:r>
      <w:r>
        <w:t xml:space="preserve">(</w:t>
      </w:r>
      <w:r>
        <w:rPr>
          <w:iCs/>
          <w:i/>
        </w:rPr>
        <w:t xml:space="preserve">float</w:t>
      </w:r>
      <w:r>
        <w:t xml:space="preserve">) — показник Херста;</w:t>
      </w:r>
    </w:p>
    <w:p>
      <w:pPr>
        <w:numPr>
          <w:ilvl w:val="0"/>
          <w:numId w:val="1062"/>
        </w:numPr>
        <w:pStyle w:val="Compact"/>
      </w:pPr>
      <w:r>
        <w:rPr>
          <w:bCs/>
          <w:b/>
        </w:rPr>
        <w:t xml:space="preserve">kwargs</w:t>
      </w:r>
      <w:r>
        <w:t xml:space="preserve"> </w:t>
      </w:r>
      <w:r>
        <w:t xml:space="preserve">— словник, що містить інформацію відносно використовуваних у процедурі параметрів.</w:t>
      </w:r>
    </w:p>
    <w:p>
      <w:pPr>
        <w:pStyle w:val="FirstParagraph"/>
      </w:pPr>
      <w:r>
        <w:t xml:space="preserve">Розглянемо ступінь трендостійкості в динаміці ціни золота, використовуючи весь часовий ряд. Далі знайдемо значення показника Херста в рамках віконної процедури.</w:t>
      </w:r>
    </w:p>
    <w:bookmarkStart w:id="541" w:name="увесь-часовий-ряд"/>
    <w:p>
      <w:pPr>
        <w:pStyle w:val="Heading4"/>
      </w:pPr>
      <w:r>
        <w:t xml:space="preserve">6.2.1.1 Увесь часовий ряд</w:t>
      </w:r>
    </w:p>
    <w:p>
      <w:pPr>
        <w:pStyle w:val="FirstParagraph"/>
      </w:pPr>
      <w:r>
        <w:t xml:space="preserve">Першочергово знайдемо значення прибутковостей для нашого ряду та стандартизуємо їх. Після цього виконаємо обчислення:</w:t>
      </w:r>
    </w:p>
    <w:p>
      <w:pPr>
        <w:pStyle w:val="SourceCode"/>
      </w:pPr>
      <w:r>
        <w:rPr>
          <w:rStyle w:val="NormalTok"/>
        </w:rPr>
        <w:t xml:space="preserve">signal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for_rs </w:t>
      </w:r>
      <w:r>
        <w:rPr>
          <w:rStyle w:val="OperatorTok"/>
        </w:rPr>
        <w:t xml:space="preserve">=</w:t>
      </w:r>
      <w:r>
        <w:rPr>
          <w:rStyle w:val="NormalTok"/>
        </w:rPr>
        <w:t xml:space="preserve"> transformation(signal, ret_type) </w:t>
      </w:r>
    </w:p>
    <w:p>
      <w:pPr>
        <w:pStyle w:val="FirstParagraph"/>
      </w:pPr>
      <w:r>
        <w:t xml:space="preserve">Виконуємо</w:t>
      </w:r>
      <w:r>
        <w:t xml:space="preserve"> </w:t>
      </w:r>
      <w:r>
        <w:rPr>
          <w:iCs/>
          <w:i/>
        </w:rPr>
        <w:t xml:space="preserve">R/S</w:t>
      </w:r>
      <w:r>
        <w:t xml:space="preserve">-аналіз:</w:t>
      </w:r>
    </w:p>
    <w:p>
      <w:pPr>
        <w:pStyle w:val="SourceCode"/>
      </w:pPr>
      <w:r>
        <w:rPr>
          <w:rStyle w:val="NormalTok"/>
        </w:rPr>
        <w:t xml:space="preserve">h, info </w:t>
      </w:r>
      <w:r>
        <w:rPr>
          <w:rStyle w:val="OperatorTok"/>
        </w:rPr>
        <w:t xml:space="preserve">=</w:t>
      </w:r>
      <w:r>
        <w:rPr>
          <w:rStyle w:val="NormalTok"/>
        </w:rPr>
        <w:t xml:space="preserve"> nk.fractal_hurst(for_rs, corrected</w:t>
      </w:r>
      <w:r>
        <w:rPr>
          <w:rStyle w:val="OperatorTok"/>
        </w:rPr>
        <w:t xml:space="preserve">=</w:t>
      </w:r>
      <w:r>
        <w:rPr>
          <w:rStyle w:val="VariableTok"/>
        </w:rPr>
        <w:t xml:space="preserve">False</w:t>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540" w:name="fig-gold-rs-all"/>
          <w:p>
            <w:pPr>
              <w:pStyle w:val="Compact"/>
              <w:jc w:val="center"/>
            </w:pPr>
            <w:r>
              <w:drawing>
                <wp:inline>
                  <wp:extent cx="5334000" cy="4520469"/>
                  <wp:effectExtent b="0" l="0" r="0" t="0"/>
                  <wp:docPr descr="" title="" id="538" name="Picture"/>
                  <a:graphic>
                    <a:graphicData uri="http://schemas.openxmlformats.org/drawingml/2006/picture">
                      <pic:pic>
                        <pic:nvPicPr>
                          <pic:cNvPr descr="lab_6_files/figure-docx/fig-gold-rs-all-output-1.png" id="539" name="Picture"/>
                          <pic:cNvPicPr>
                            <a:picLocks noChangeArrowheads="1" noChangeAspect="1"/>
                          </pic:cNvPicPr>
                        </pic:nvPicPr>
                        <pic:blipFill>
                          <a:blip r:embed="rId537"/>
                          <a:stretch>
                            <a:fillRect/>
                          </a:stretch>
                        </pic:blipFill>
                        <pic:spPr bwMode="auto">
                          <a:xfrm>
                            <a:off x="0" y="0"/>
                            <a:ext cx="5334000" cy="4520469"/>
                          </a:xfrm>
                          <a:prstGeom prst="rect">
                            <a:avLst/>
                          </a:prstGeom>
                          <a:noFill/>
                          <a:ln w="9525">
                            <a:noFill/>
                            <a:headEnd/>
                            <a:tailEnd/>
                          </a:ln>
                        </pic:spPr>
                      </pic:pic>
                    </a:graphicData>
                  </a:graphic>
                </wp:inline>
              </w:drawing>
            </w:r>
          </w:p>
          <w:p>
            <w:pPr>
              <w:jc w:val="center"/>
            </w:pPr>
            <w:pPr>
              <w:jc w:val="start"/>
              <w:spacing w:before="200"/>
              <w:pStyle w:val="ImageCaption"/>
            </w:pPr>
            <w:r>
              <w:t xml:space="preserve">Рис. 6.3: Залежність значень R/S від скейлінгу</w:t>
            </w:r>
          </w:p>
          <w:bookmarkEnd w:id="540"/>
        </w:tc>
      </w:tr>
    </w:tbl>
    <w:p>
      <w:pPr>
        <w:pStyle w:val="BodyText"/>
      </w:pPr>
      <w:r>
        <w:t xml:space="preserve">Як ми можемо бачити з</w:t>
      </w:r>
      <w:r>
        <w:t xml:space="preserve"> </w:t>
      </w:r>
      <w:hyperlink w:anchor="fig-gold-rs-all">
        <w:r>
          <w:rPr>
            <w:rStyle w:val="Hyperlink"/>
          </w:rPr>
          <w:t xml:space="preserve">Рис. 6.3</w:t>
        </w:r>
      </w:hyperlink>
      <w:r>
        <w:t xml:space="preserve">, значення</w:t>
      </w:r>
      <w:r>
        <w:t xml:space="preserve"> </w:t>
      </w:r>
      <m:oMath>
        <m:r>
          <m:t>h</m:t>
        </m:r>
        <m:r>
          <m:rPr>
            <m:sty m:val="p"/>
          </m:rPr>
          <m:t>=</m:t>
        </m:r>
        <m:r>
          <m:t>0.53</m:t>
        </m:r>
      </m:oMath>
      <w:r>
        <w:t xml:space="preserve">, що свідчить про подібність цінової динаміки золота до випадкового блукання. Але оскільки закони, що регулюють ринок, змінюються з часом, мають змінюватись і кореляції всередині системи, а тому коефіцієнт Херста також може змінюватись.</w:t>
      </w:r>
    </w:p>
    <w:bookmarkEnd w:id="541"/>
    <w:bookmarkStart w:id="546" w:name="віконна-процедура-1"/>
    <w:p>
      <w:pPr>
        <w:pStyle w:val="Heading4"/>
      </w:pPr>
      <w:r>
        <w:t xml:space="preserve">6.2.1.2 Віконна процедура</w:t>
      </w:r>
    </w:p>
    <w:p>
      <w:pPr>
        <w:pStyle w:val="FirstParagraph"/>
      </w:pPr>
      <w:r>
        <w:t xml:space="preserve">Визначимо функцію для побудови парних графіків:</w:t>
      </w:r>
    </w:p>
    <w:p>
      <w:pPr>
        <w:pStyle w:val="SourceCode"/>
      </w:pPr>
      <w:r>
        <w:rPr>
          <w:rStyle w:val="KeywordTok"/>
        </w:rPr>
        <w:t xml:space="preserve">def</w:t>
      </w:r>
      <w:r>
        <w:rPr>
          <w:rStyle w:val="NormalTok"/>
        </w:rPr>
        <w:t xml:space="preserve"> plot_pair(x_values, </w:t>
      </w:r>
      <w:r>
        <w:br/>
      </w:r>
      <w:r>
        <w:rPr>
          <w:rStyle w:val="NormalTok"/>
        </w:rPr>
        <w:t xml:space="preserve">              y1_values,</w:t>
      </w:r>
      <w:r>
        <w:br/>
      </w:r>
      <w:r>
        <w:rPr>
          <w:rStyle w:val="NormalTok"/>
        </w:rPr>
        <w:t xml:space="preserve">              y2_values,  </w:t>
      </w:r>
      <w:r>
        <w:br/>
      </w:r>
      <w:r>
        <w:rPr>
          <w:rStyle w:val="NormalTok"/>
        </w:rPr>
        <w:t xml:space="preserve">              y1_label, </w:t>
      </w:r>
      <w:r>
        <w:br/>
      </w:r>
      <w:r>
        <w:rPr>
          <w:rStyle w:val="NormalTok"/>
        </w:rPr>
        <w:t xml:space="preserve">              y2_label,</w:t>
      </w:r>
      <w:r>
        <w:br/>
      </w:r>
      <w:r>
        <w:rPr>
          <w:rStyle w:val="NormalTok"/>
        </w:rPr>
        <w:t xml:space="preserve">              x_label, </w:t>
      </w:r>
      <w:r>
        <w:br/>
      </w:r>
      <w:r>
        <w:rPr>
          <w:rStyle w:val="NormalTok"/>
        </w:rPr>
        <w:t xml:space="preserve">              file_name, clr</w:t>
      </w:r>
      <w:r>
        <w:rPr>
          <w:rStyle w:val="OperatorTok"/>
        </w:rPr>
        <w:t xml:space="preserve">=</w:t>
      </w:r>
      <w:r>
        <w:rPr>
          <w:rStyle w:val="StringTok"/>
        </w:rPr>
        <w:t xml:space="preserve">"magenta"</w:t>
      </w:r>
      <w:r>
        <w:rPr>
          <w:rStyle w:val="NormalTok"/>
        </w:rPr>
        <w:t xml:space="preserve">):</w:t>
      </w:r>
      <w:r>
        <w:br/>
      </w:r>
      <w:r>
        <w:br/>
      </w:r>
      <w:r>
        <w:rPr>
          <w:rStyle w:val="NormalTok"/>
        </w:rPr>
        <w:t xml:space="preserve">    fig, ax </w:t>
      </w:r>
      <w:r>
        <w:rPr>
          <w:rStyle w:val="OperatorTok"/>
        </w:rPr>
        <w:t xml:space="preserve">=</w:t>
      </w:r>
      <w:r>
        <w:rPr>
          <w:rStyle w:val="NormalTok"/>
        </w:rPr>
        <w:t xml:space="preserve"> plt.subplots()</w:t>
      </w:r>
      <w:r>
        <w:br/>
      </w:r>
      <w:r>
        <w:br/>
      </w:r>
      <w:r>
        <w:rPr>
          <w:rStyle w:val="NormalTok"/>
        </w:rPr>
        <w:t xml:space="preserve">    ax2 </w:t>
      </w:r>
      <w:r>
        <w:rPr>
          <w:rStyle w:val="OperatorTok"/>
        </w:rPr>
        <w:t xml:space="preserve">=</w:t>
      </w:r>
      <w:r>
        <w:rPr>
          <w:rStyle w:val="NormalTok"/>
        </w:rPr>
        <w:t xml:space="preserve"> ax.twinx()</w:t>
      </w:r>
      <w:r>
        <w:br/>
      </w:r>
      <w:r>
        <w:rPr>
          <w:rStyle w:val="NormalTok"/>
        </w:rPr>
        <w:t xml:space="preserve">    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br/>
      </w:r>
      <w:r>
        <w:rPr>
          <w:rStyle w:val="NormalTok"/>
        </w:rPr>
        <w:t xml:space="preserve">    p1, </w:t>
      </w:r>
      <w:r>
        <w:rPr>
          <w:rStyle w:val="OperatorTok"/>
        </w:rPr>
        <w:t xml:space="preserve">=</w:t>
      </w:r>
      <w:r>
        <w:rPr>
          <w:rStyle w:val="NormalTok"/>
        </w:rPr>
        <w:t xml:space="preserve"> ax.plot(x_values, </w:t>
      </w:r>
      <w:r>
        <w:br/>
      </w:r>
      <w:r>
        <w:rPr>
          <w:rStyle w:val="NormalTok"/>
        </w:rPr>
        <w:t xml:space="preserve">                  y1_values,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y1_label</w:t>
      </w:r>
      <w:r>
        <w:rPr>
          <w:rStyle w:val="SpecialCharTok"/>
        </w:rPr>
        <w:t xml:space="preserve">}</w:t>
      </w:r>
      <w:r>
        <w:rPr>
          <w:rStyle w:val="VerbatimStringTok"/>
        </w:rPr>
        <w:t xml:space="preserve">"</w:t>
      </w:r>
      <w:r>
        <w:rPr>
          <w:rStyle w:val="NormalTok"/>
        </w:rPr>
        <w:t xml:space="preserve">)</w:t>
      </w:r>
      <w:r>
        <w:br/>
      </w:r>
      <w:r>
        <w:rPr>
          <w:rStyle w:val="NormalTok"/>
        </w:rPr>
        <w:t xml:space="preserve">    p2, </w:t>
      </w:r>
      <w:r>
        <w:rPr>
          <w:rStyle w:val="OperatorTok"/>
        </w:rPr>
        <w:t xml:space="preserve">=</w:t>
      </w:r>
      <w:r>
        <w:rPr>
          <w:rStyle w:val="NormalTok"/>
        </w:rPr>
        <w:t xml:space="preserve"> ax2.plot(x_values,</w:t>
      </w:r>
      <w:r>
        <w:br/>
      </w:r>
      <w:r>
        <w:rPr>
          <w:rStyle w:val="NormalTok"/>
        </w:rPr>
        <w:t xml:space="preserve">                   y2_values, </w:t>
      </w:r>
      <w:r>
        <w:br/>
      </w:r>
      <w:r>
        <w:rPr>
          <w:rStyle w:val="NormalTok"/>
        </w:rPr>
        <w:t xml:space="preserve">                   color</w:t>
      </w:r>
      <w:r>
        <w:rPr>
          <w:rStyle w:val="OperatorTok"/>
        </w:rPr>
        <w:t xml:space="preserve">=</w:t>
      </w:r>
      <w:r>
        <w:rPr>
          <w:rStyle w:val="NormalTok"/>
        </w:rPr>
        <w:t xml:space="preserve">clr, </w:t>
      </w:r>
      <w:r>
        <w:br/>
      </w:r>
      <w:r>
        <w:rPr>
          <w:rStyle w:val="NormalTok"/>
        </w:rPr>
        <w:t xml:space="preserve">                   label</w:t>
      </w:r>
      <w:r>
        <w:rPr>
          <w:rStyle w:val="OperatorTok"/>
        </w:rPr>
        <w:t xml:space="preserve">=</w:t>
      </w:r>
      <w:r>
        <w:rPr>
          <w:rStyle w:val="NormalTok"/>
        </w:rPr>
        <w:t xml:space="preserve">y2_label)</w:t>
      </w:r>
      <w:r>
        <w:br/>
      </w:r>
      <w:r>
        <w:br/>
      </w:r>
      <w:r>
        <w:rPr>
          <w:rStyle w:val="NormalTok"/>
        </w:rPr>
        <w:t xml:space="preserve">    ax.set_xlabel(x_label)</w:t>
      </w:r>
      <w:r>
        <w:br/>
      </w:r>
      <w:r>
        <w:rPr>
          <w:rStyle w:val="NormalTok"/>
        </w:rPr>
        <w:t xml:space="preserve">    ax.set_ylabel(</w:t>
      </w:r>
      <w:r>
        <w:rPr>
          <w:rStyle w:val="SpecialStringTok"/>
        </w:rPr>
        <w:t xml:space="preserve">f"</w:t>
      </w:r>
      <w:r>
        <w:rPr>
          <w:rStyle w:val="SpecialCharTok"/>
        </w:rPr>
        <w:t xml:space="preserve">{</w:t>
      </w:r>
      <w:r>
        <w:rPr>
          <w:rStyle w:val="NormalTok"/>
        </w:rPr>
        <w:t xml:space="preserve">y1_label</w:t>
      </w:r>
      <w:r>
        <w:rPr>
          <w:rStyle w:val="SpecialCharTok"/>
        </w:rPr>
        <w:t xml:space="preserve">}</w:t>
      </w:r>
      <w:r>
        <w:rPr>
          <w:rStyle w:val="SpecialStringTok"/>
        </w:rPr>
        <w:t xml:space="preserve">"</w:t>
      </w:r>
      <w:r>
        <w:rPr>
          <w:rStyle w:val="NormalTok"/>
        </w:rPr>
        <w:t xml:space="preserve">)</w:t>
      </w:r>
      <w:r>
        <w:br/>
      </w:r>
      <w:r>
        <w:rPr>
          <w:rStyle w:val="NormalTok"/>
        </w:rPr>
        <w:t xml:space="preserve">    ax.yaxis.label.set_color(p1.get_color())</w:t>
      </w:r>
      <w:r>
        <w:br/>
      </w:r>
      <w:r>
        <w:rPr>
          <w:rStyle w:val="NormalTok"/>
        </w:rPr>
        <w:t xml:space="preserve">    ax2.yaxis.label.set_color(p2.get_color())</w:t>
      </w:r>
      <w:r>
        <w:br/>
      </w:r>
      <w:r>
        <w:br/>
      </w:r>
      <w:r>
        <w:rPr>
          <w:rStyle w:val="NormalTok"/>
        </w:rPr>
        <w:t xml:space="preserve">    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2</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    ax.tick_params(axis</w:t>
      </w:r>
      <w:r>
        <w:rPr>
          <w:rStyle w:val="OperatorTok"/>
        </w:rPr>
        <w:t xml:space="preserve">=</w:t>
      </w:r>
      <w:r>
        <w:rPr>
          <w:rStyle w:val="StringTok"/>
        </w:rPr>
        <w:t xml:space="preserve">'x'</w:t>
      </w:r>
      <w:r>
        <w:rPr>
          <w:rStyle w:val="NormalTok"/>
        </w:rPr>
        <w:t xml:space="preserve">, rotation</w:t>
      </w:r>
      <w:r>
        <w:rPr>
          <w:rStyle w:val="OperatorTok"/>
        </w:rPr>
        <w:t xml:space="preserve">=</w:t>
      </w:r>
      <w:r>
        <w:rPr>
          <w:rStyle w:val="DecValTok"/>
        </w:rPr>
        <w:t xml:space="preserve">45</w:t>
      </w:r>
      <w:r>
        <w:rPr>
          <w:rStyle w:val="NormalTok"/>
        </w:rPr>
        <w:t xml:space="preserve">, </w:t>
      </w:r>
      <w:r>
        <w:rPr>
          <w:rStyle w:val="OperatorTok"/>
        </w:rPr>
        <w:t xml:space="preserve">**</w:t>
      </w:r>
      <w:r>
        <w:rPr>
          <w:rStyle w:val="NormalTok"/>
        </w:rPr>
        <w:t xml:space="preserve">tkw)</w:t>
      </w:r>
      <w:r>
        <w:br/>
      </w:r>
      <w:r>
        <w:rPr>
          <w:rStyle w:val="NormalTok"/>
        </w:rPr>
        <w:t xml:space="preserve">    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    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rPr>
          <w:rStyle w:val="NormalTok"/>
        </w:rPr>
        <w:t xml:space="preserve">    ax2.legend(handles</w:t>
      </w:r>
      <w:r>
        <w:rPr>
          <w:rStyle w:val="OperatorTok"/>
        </w:rPr>
        <w:t xml:space="preserve">=</w:t>
      </w:r>
      <w:r>
        <w:rPr>
          <w:rStyle w:val="NormalTok"/>
        </w:rPr>
        <w:t xml:space="preserve">[p1, p2])</w:t>
      </w:r>
      <w:r>
        <w:br/>
      </w:r>
      <w:r>
        <w:br/>
      </w:r>
      <w:r>
        <w:rPr>
          <w:rStyle w:val="NormalTok"/>
        </w:rPr>
        <w:t xml:space="preserve">    plt.savefig(file_name </w:t>
      </w:r>
      <w:r>
        <w:rPr>
          <w:rStyle w:val="OperatorTok"/>
        </w:rPr>
        <w:t xml:space="preserve">+</w:t>
      </w:r>
      <w:r>
        <w:rPr>
          <w:rStyle w:val="NormalTok"/>
        </w:rPr>
        <w:t xml:space="preserve"> </w:t>
      </w:r>
      <w:r>
        <w:rPr>
          <w:rStyle w:val="StringTok"/>
        </w:rPr>
        <w:t xml:space="preserve">".jpg"</w:t>
      </w:r>
      <w:r>
        <w:rPr>
          <w:rStyle w:val="NormalTok"/>
        </w:rPr>
        <w:t xml:space="preserve">)</w:t>
      </w:r>
      <w:r>
        <w:br/>
      </w:r>
      <w:r>
        <w:rPr>
          <w:rStyle w:val="NormalTok"/>
        </w:rPr>
        <w:t xml:space="preserve">        </w:t>
      </w:r>
      <w:r>
        <w:br/>
      </w:r>
      <w:r>
        <w:rPr>
          <w:rStyle w:val="NormalTok"/>
        </w:rPr>
        <w:t xml:space="preserve">    plt.show()</w:t>
      </w:r>
      <w:r>
        <w:rPr>
          <w:rStyle w:val="OperatorTok"/>
        </w:rPr>
        <w:t xml:space="preserve">;</w:t>
      </w:r>
    </w:p>
    <w:p>
      <w:pPr>
        <w:pStyle w:val="FirstParagraph"/>
      </w:pPr>
      <w:r>
        <w:t xml:space="preserve">Приступимо до віконної процедури:</w:t>
      </w:r>
    </w:p>
    <w:p>
      <w:pPr>
        <w:pStyle w:val="SourceCode"/>
      </w:pPr>
      <w:r>
        <w:rPr>
          <w:rStyle w:val="CommentTok"/>
        </w:rPr>
        <w:t xml:space="preserve"># встановлюємо параметри</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самого ряду</w:t>
      </w:r>
      <w:r>
        <w:br/>
      </w:r>
      <w:r>
        <w:rPr>
          <w:rStyle w:val="NormalTok"/>
        </w:rPr>
        <w:t xml:space="preserve">corr </w:t>
      </w:r>
      <w:r>
        <w:rPr>
          <w:rStyle w:val="OperatorTok"/>
        </w:rPr>
        <w:t xml:space="preserve">=</w:t>
      </w:r>
      <w:r>
        <w:rPr>
          <w:rStyle w:val="NormalTok"/>
        </w:rPr>
        <w:t xml:space="preserve"> </w:t>
      </w:r>
      <w:r>
        <w:rPr>
          <w:rStyle w:val="VariableTok"/>
        </w:rPr>
        <w:t xml:space="preserve">False</w:t>
      </w:r>
      <w:r>
        <w:rPr>
          <w:rStyle w:val="NormalTok"/>
        </w:rPr>
        <w:t xml:space="preserve">                   </w:t>
      </w:r>
      <w:r>
        <w:rPr>
          <w:rStyle w:val="CommentTok"/>
        </w:rPr>
        <w:t xml:space="preserve"># поправочний коефіцієнт Аніса-Ллойда-Пітерса</w:t>
      </w:r>
      <w:r>
        <w:br/>
      </w:r>
      <w:r>
        <w:br/>
      </w:r>
      <w:r>
        <w:rPr>
          <w:rStyle w:val="NormalTok"/>
        </w:rPr>
        <w:t xml:space="preserve">H </w:t>
      </w:r>
      <w:r>
        <w:rPr>
          <w:rStyle w:val="OperatorTok"/>
        </w:rPr>
        <w:t xml:space="preserve">=</w:t>
      </w:r>
      <w:r>
        <w:rPr>
          <w:rStyle w:val="NormalTok"/>
        </w:rPr>
        <w:t xml:space="preserve"> []                         </w:t>
      </w:r>
      <w:r>
        <w:rPr>
          <w:rStyle w:val="CommentTok"/>
        </w:rPr>
        <w:t xml:space="preserve"># масив для віконного Херсту</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взаємну інформацію </w:t>
      </w:r>
      <w:r>
        <w:br/>
      </w:r>
      <w:r>
        <w:rPr>
          <w:rStyle w:val="NormalTok"/>
        </w:rPr>
        <w:t xml:space="preserve">    h, _ </w:t>
      </w:r>
      <w:r>
        <w:rPr>
          <w:rStyle w:val="OperatorTok"/>
        </w:rPr>
        <w:t xml:space="preserve">=</w:t>
      </w:r>
      <w:r>
        <w:rPr>
          <w:rStyle w:val="NormalTok"/>
        </w:rPr>
        <w:t xml:space="preserve"> nk.fractal_hurst(fragm, corrected</w:t>
      </w:r>
      <w:r>
        <w:rPr>
          <w:rStyle w:val="OperatorTok"/>
        </w:rPr>
        <w:t xml:space="preserve">=</w:t>
      </w:r>
      <w:r>
        <w:rPr>
          <w:rStyle w:val="NormalTok"/>
        </w:rPr>
        <w:t xml:space="preserve">corr, show</w:t>
      </w:r>
      <w:r>
        <w:rPr>
          <w:rStyle w:val="OperatorTok"/>
        </w:rPr>
        <w:t xml:space="preserve">=</w:t>
      </w:r>
      <w:r>
        <w:rPr>
          <w:rStyle w:val="VariableTok"/>
        </w:rPr>
        <w:t xml:space="preserve">False</w:t>
      </w:r>
      <w:r>
        <w:rPr>
          <w:rStyle w:val="NormalTok"/>
        </w:rPr>
        <w:t xml:space="preserve">)</w:t>
      </w:r>
      <w:r>
        <w:br/>
      </w:r>
      <w:r>
        <w:rPr>
          <w:rStyle w:val="NormalTok"/>
        </w:rPr>
        <w:t xml:space="preserve">    </w:t>
      </w:r>
      <w:r>
        <w:br/>
      </w:r>
      <w:r>
        <w:rPr>
          <w:rStyle w:val="NormalTok"/>
        </w:rPr>
        <w:t xml:space="preserve">    </w:t>
      </w:r>
      <w:r>
        <w:rPr>
          <w:rStyle w:val="CommentTok"/>
        </w:rPr>
        <w:t xml:space="preserve"># та додаємо результат до масиву значень</w:t>
      </w:r>
      <w:r>
        <w:br/>
      </w:r>
      <w:r>
        <w:rPr>
          <w:rStyle w:val="NormalTok"/>
        </w:rPr>
        <w:t xml:space="preserve">    H.append(h)</w:t>
      </w:r>
    </w:p>
    <w:p>
      <w:pPr>
        <w:pStyle w:val="SourceCode"/>
      </w:pPr>
      <w:r>
        <w:rPr>
          <w:rStyle w:val="VerbatimChar"/>
        </w:rPr>
        <w:t xml:space="preserve">  5%|▌         | 289/5664 [00:00&lt;00:11, 481.96it/s]100%|██████████| 5664/5664 [00:11&lt;00:00, 486.74it/s]</w:t>
      </w:r>
    </w:p>
    <w:p>
      <w:pPr>
        <w:pStyle w:val="SourceCode"/>
      </w:pPr>
      <w:r>
        <w:rPr>
          <w:rStyle w:val="NormalTok"/>
        </w:rPr>
        <w:t xml:space="preserve">np.savetxt(</w:t>
      </w:r>
      <w:r>
        <w:rPr>
          <w:rStyle w:val="SpecialStringTok"/>
        </w:rPr>
        <w:t xml:space="preserve">f"rs_hurst_name=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_corrected=</w:t>
      </w:r>
      <w:r>
        <w:rPr>
          <w:rStyle w:val="SpecialCharTok"/>
        </w:rPr>
        <w:t xml:space="preserve">{</w:t>
      </w:r>
      <w:r>
        <w:rPr>
          <w:rStyle w:val="NormalTok"/>
        </w:rPr>
        <w:t xml:space="preserve">corr</w:t>
      </w:r>
      <w:r>
        <w:rPr>
          <w:rStyle w:val="SpecialCharTok"/>
        </w:rPr>
        <w:t xml:space="preserve">}</w:t>
      </w:r>
      <w:r>
        <w:rPr>
          <w:rStyle w:val="SpecialStringTok"/>
        </w:rPr>
        <w:t xml:space="preserve">.txt"</w:t>
      </w:r>
      <w:r>
        <w:rPr>
          <w:rStyle w:val="NormalTok"/>
        </w:rPr>
        <w:t xml:space="preserve"> , H)</w:t>
      </w:r>
    </w:p>
    <w:p>
      <w:pPr>
        <w:pStyle w:val="FirstParagraph"/>
      </w:pPr>
      <w:r>
        <w:t xml:space="preserve">Візуалізуємо результат:</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r'$H$'</w:t>
      </w:r>
      <w:r>
        <w:br/>
      </w:r>
      <w:r>
        <w:rPr>
          <w:rStyle w:val="NormalTok"/>
        </w:rPr>
        <w:t xml:space="preserve">file_name </w:t>
      </w:r>
      <w:r>
        <w:rPr>
          <w:rStyle w:val="OperatorTok"/>
        </w:rPr>
        <w:t xml:space="preserve">=</w:t>
      </w:r>
      <w:r>
        <w:rPr>
          <w:rStyle w:val="NormalTok"/>
        </w:rPr>
        <w:t xml:space="preserve"> </w:t>
      </w:r>
      <w:r>
        <w:rPr>
          <w:rStyle w:val="SpecialStringTok"/>
        </w:rPr>
        <w:t xml:space="preserve">f"rs_hurst_name=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_corrected=</w:t>
      </w:r>
      <w:r>
        <w:rPr>
          <w:rStyle w:val="SpecialCharTok"/>
        </w:rPr>
        <w:t xml:space="preserve">{</w:t>
      </w:r>
      <w:r>
        <w:rPr>
          <w:rStyle w:val="NormalTok"/>
        </w:rPr>
        <w:t xml:space="preserve">corr</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H,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w:t>
      </w:r>
    </w:p>
    <w:tbl>
      <w:tblPr>
        <w:tblStyle w:val="Table"/>
        <w:tblW w:type="pct" w:w="5000"/>
        <w:tblLook w:firstRow="0" w:lastRow="0" w:firstColumn="0" w:lastColumn="0" w:noHBand="0" w:noVBand="0" w:val="0000"/>
        <w:jc w:val="start"/>
        <w:tblLayout w:type="fixed"/>
      </w:tblPr>
      <w:tblGrid>
        <w:gridCol w:w="7920"/>
      </w:tblGrid>
      <w:tr>
        <w:tc>
          <w:tcPr/>
          <w:bookmarkStart w:id="545" w:name="fig-gold-wind-rs"/>
          <w:p>
            <w:pPr>
              <w:pStyle w:val="Compact"/>
              <w:jc w:val="center"/>
            </w:pPr>
            <w:r>
              <w:drawing>
                <wp:inline>
                  <wp:extent cx="5334000" cy="3873499"/>
                  <wp:effectExtent b="0" l="0" r="0" t="0"/>
                  <wp:docPr descr="" title="" id="543" name="Picture"/>
                  <a:graphic>
                    <a:graphicData uri="http://schemas.openxmlformats.org/drawingml/2006/picture">
                      <pic:pic>
                        <pic:nvPicPr>
                          <pic:cNvPr descr="lab_6_files/figure-docx/fig-gold-wind-rs-output-1.png" id="544" name="Picture"/>
                          <pic:cNvPicPr>
                            <a:picLocks noChangeArrowheads="1" noChangeAspect="1"/>
                          </pic:cNvPicPr>
                        </pic:nvPicPr>
                        <pic:blipFill>
                          <a:blip r:embed="rId542"/>
                          <a:stretch>
                            <a:fillRect/>
                          </a:stretch>
                        </pic:blipFill>
                        <pic:spPr bwMode="auto">
                          <a:xfrm>
                            <a:off x="0" y="0"/>
                            <a:ext cx="5334000" cy="3873499"/>
                          </a:xfrm>
                          <a:prstGeom prst="rect">
                            <a:avLst/>
                          </a:prstGeom>
                          <a:noFill/>
                          <a:ln w="9525">
                            <a:noFill/>
                            <a:headEnd/>
                            <a:tailEnd/>
                          </a:ln>
                        </pic:spPr>
                      </pic:pic>
                    </a:graphicData>
                  </a:graphic>
                </wp:inline>
              </w:drawing>
            </w:r>
          </w:p>
          <w:p>
            <w:pPr>
              <w:jc w:val="center"/>
            </w:pPr>
            <w:pPr>
              <w:jc w:val="start"/>
              <w:spacing w:before="200"/>
              <w:pStyle w:val="ImageCaption"/>
            </w:pPr>
            <w:r>
              <w:t xml:space="preserve">Рис. 6.4: Динаміка ціни золота та показника Херста</w:t>
            </w:r>
          </w:p>
          <w:bookmarkEnd w:id="545"/>
        </w:tc>
      </w:tr>
    </w:tbl>
    <w:p>
      <w:pPr>
        <w:pStyle w:val="BodyText"/>
      </w:pPr>
      <w:r>
        <w:t xml:space="preserve">На</w:t>
      </w:r>
      <w:r>
        <w:t xml:space="preserve"> </w:t>
      </w:r>
      <w:hyperlink w:anchor="fig-gold-wind-rs">
        <w:r>
          <w:rPr>
            <w:rStyle w:val="Hyperlink"/>
          </w:rPr>
          <w:t xml:space="preserve">Рис. 6.4</w:t>
        </w:r>
      </w:hyperlink>
      <w:r>
        <w:t xml:space="preserve"> </w:t>
      </w:r>
      <w:r>
        <w:t xml:space="preserve">можемо бачити, що показник Херста зростає в передкризовий період та спадає під час кризи. Перед кризою динаміка ринку характеризується зростанням трендостійкості (персистентності), що відзеркалює зростання скорельованості дій трейдерів.</w:t>
      </w:r>
    </w:p>
    <w:bookmarkEnd w:id="546"/>
    <w:bookmarkEnd w:id="547"/>
    <w:bookmarkStart w:id="570" w:name="обчислення-на-основі-dfa"/>
    <w:p>
      <w:pPr>
        <w:pStyle w:val="Heading3"/>
      </w:pPr>
      <w:r>
        <w:t xml:space="preserve">6.2.2 Обчислення на основі DFA</w:t>
      </w:r>
    </w:p>
    <w:p>
      <w:pPr>
        <w:pStyle w:val="FirstParagraph"/>
      </w:pPr>
      <w:r>
        <w:t xml:space="preserve">Бібліотека</w:t>
      </w:r>
      <w:r>
        <w:t xml:space="preserve"> </w:t>
      </w:r>
      <w:r>
        <w:rPr>
          <w:rStyle w:val="VerbatimChar"/>
        </w:rPr>
        <w:t xml:space="preserve">fathon</w:t>
      </w:r>
      <w:r>
        <w:t xml:space="preserve"> </w:t>
      </w:r>
      <w:r>
        <w:t xml:space="preserve">представляє інструментарій як для виконання класичного аналізу детрендованих флуктуацій, так і для його мультифрактального аналогу, мова про який піде в наступній лабораторній роботі.</w:t>
      </w:r>
    </w:p>
    <w:bookmarkStart w:id="552" w:name="для-всього-ряду"/>
    <w:p>
      <w:pPr>
        <w:pStyle w:val="Heading4"/>
      </w:pPr>
      <w:r>
        <w:t xml:space="preserve">6.2.2.1 Для всього ряду</w:t>
      </w:r>
    </w:p>
    <w:p>
      <w:pPr>
        <w:pStyle w:val="FirstParagraph"/>
      </w:pPr>
      <w:r>
        <w:t xml:space="preserve">Спочатку представимо значення</w:t>
      </w:r>
      <w:r>
        <w:t xml:space="preserve"> </w:t>
      </w:r>
      <m:oMath>
        <m:r>
          <m:t>α</m:t>
        </m:r>
      </m:oMath>
      <w:r>
        <w:t xml:space="preserve"> </w:t>
      </w:r>
      <w:r>
        <w:t xml:space="preserve">для всього ряду. Процедура розрахунків на основі бібліотеки</w:t>
      </w:r>
      <w:r>
        <w:t xml:space="preserve"> </w:t>
      </w:r>
      <w:r>
        <w:rPr>
          <w:rStyle w:val="VerbatimChar"/>
        </w:rPr>
        <w:t xml:space="preserve">fathon</w:t>
      </w:r>
      <w:r>
        <w:t xml:space="preserve"> </w:t>
      </w:r>
      <w:r>
        <w:t xml:space="preserve">виглядатиме наступним чином:</w:t>
      </w:r>
    </w:p>
    <w:p>
      <w:pPr>
        <w:pStyle w:val="BodyText"/>
      </w:pPr>
      <w:r>
        <w:t xml:space="preserve">Знаходимо стандартизовані прибутковості ряду:</w:t>
      </w:r>
    </w:p>
    <w:p>
      <w:pPr>
        <w:pStyle w:val="SourceCode"/>
      </w:pPr>
      <w:r>
        <w:rPr>
          <w:rStyle w:val="NormalTok"/>
        </w:rPr>
        <w:t xml:space="preserve">signal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for_dfa </w:t>
      </w:r>
      <w:r>
        <w:rPr>
          <w:rStyle w:val="OperatorTok"/>
        </w:rPr>
        <w:t xml:space="preserve">=</w:t>
      </w:r>
      <w:r>
        <w:rPr>
          <w:rStyle w:val="NormalTok"/>
        </w:rPr>
        <w:t xml:space="preserve"> transformation(signal, ret_type) </w:t>
      </w:r>
    </w:p>
    <w:p>
      <w:pPr>
        <w:pStyle w:val="SourceCode"/>
      </w:pPr>
      <w:r>
        <w:rPr>
          <w:rStyle w:val="NormalTok"/>
        </w:rPr>
        <w:t xml:space="preserve">cumulat </w:t>
      </w:r>
      <w:r>
        <w:rPr>
          <w:rStyle w:val="OperatorTok"/>
        </w:rPr>
        <w:t xml:space="preserve">=</w:t>
      </w:r>
      <w:r>
        <w:rPr>
          <w:rStyle w:val="NormalTok"/>
        </w:rPr>
        <w:t xml:space="preserve"> fu.toAggregated(for_dfa) </w:t>
      </w:r>
      <w:r>
        <w:rPr>
          <w:rStyle w:val="CommentTok"/>
        </w:rPr>
        <w:t xml:space="preserve"># знаходимо кумулятивні накопичення</w:t>
      </w:r>
      <w:r>
        <w:br/>
      </w:r>
      <w:r>
        <w:br/>
      </w:r>
      <w:r>
        <w:rPr>
          <w:rStyle w:val="NormalTok"/>
        </w:rPr>
        <w:t xml:space="preserve">rev </w:t>
      </w:r>
      <w:r>
        <w:rPr>
          <w:rStyle w:val="OperatorTok"/>
        </w:rPr>
        <w:t xml:space="preserve">=</w:t>
      </w:r>
      <w:r>
        <w:rPr>
          <w:rStyle w:val="NormalTok"/>
        </w:rPr>
        <w:t xml:space="preserve"> </w:t>
      </w:r>
      <w:r>
        <w:rPr>
          <w:rStyle w:val="VariableTok"/>
        </w:rPr>
        <w:t xml:space="preserve">True</w:t>
      </w:r>
      <w:r>
        <w:rPr>
          <w:rStyle w:val="NormalTok"/>
        </w:rPr>
        <w:t xml:space="preserve"> </w:t>
      </w:r>
      <w:r>
        <w:rPr>
          <w:rStyle w:val="CommentTok"/>
        </w:rPr>
        <w:t xml:space="preserve"># чи повторювати розрахунок ф-ції флуктуацій з кінця</w:t>
      </w:r>
      <w:r>
        <w:br/>
      </w:r>
      <w:r>
        <w:rPr>
          <w:rStyle w:val="NormalTok"/>
        </w:rPr>
        <w:t xml:space="preserve">order </w:t>
      </w:r>
      <w:r>
        <w:rPr>
          <w:rStyle w:val="OperatorTok"/>
        </w:rPr>
        <w:t xml:space="preserve">=</w:t>
      </w:r>
      <w:r>
        <w:rPr>
          <w:rStyle w:val="NormalTok"/>
        </w:rPr>
        <w:t xml:space="preserve"> </w:t>
      </w:r>
      <w:r>
        <w:rPr>
          <w:rStyle w:val="DecValTok"/>
        </w:rPr>
        <w:t xml:space="preserve">2</w:t>
      </w:r>
      <w:r>
        <w:rPr>
          <w:rStyle w:val="NormalTok"/>
        </w:rPr>
        <w:t xml:space="preserve">  </w:t>
      </w:r>
      <w:r>
        <w:rPr>
          <w:rStyle w:val="CommentTok"/>
        </w:rPr>
        <w:t xml:space="preserve"># порядок локального лінійного тренду </w:t>
      </w:r>
      <w:r>
        <w:br/>
      </w:r>
      <w:r>
        <w:br/>
      </w:r>
      <w:r>
        <w:rPr>
          <w:rStyle w:val="NormalTok"/>
        </w:rPr>
        <w:t xml:space="preserve">pydfa </w:t>
      </w:r>
      <w:r>
        <w:rPr>
          <w:rStyle w:val="OperatorTok"/>
        </w:rPr>
        <w:t xml:space="preserve">=</w:t>
      </w:r>
      <w:r>
        <w:rPr>
          <w:rStyle w:val="NormalTok"/>
        </w:rPr>
        <w:t xml:space="preserve"> fathon.DFA(cumulat) </w:t>
      </w:r>
      <w:r>
        <w:rPr>
          <w:rStyle w:val="CommentTok"/>
        </w:rPr>
        <w:t xml:space="preserve"># ініціалізація об'єкту DFA</w:t>
      </w:r>
      <w:r>
        <w:br/>
      </w:r>
      <w:r>
        <w:rPr>
          <w:rStyle w:val="NormalTok"/>
        </w:rPr>
        <w:t xml:space="preserve">                            </w:t>
      </w:r>
      <w:r>
        <w:rPr>
          <w:rStyle w:val="CommentTok"/>
        </w:rPr>
        <w:t xml:space="preserve"># для виконання подальших обчислень</w:t>
      </w:r>
      <w:r>
        <w:br/>
      </w:r>
      <w:r>
        <w:br/>
      </w:r>
      <w:r>
        <w:rPr>
          <w:rStyle w:val="NormalTok"/>
        </w:rPr>
        <w:t xml:space="preserve">win_beg </w:t>
      </w:r>
      <w:r>
        <w:rPr>
          <w:rStyle w:val="OperatorTok"/>
        </w:rPr>
        <w:t xml:space="preserve">=</w:t>
      </w:r>
      <w:r>
        <w:rPr>
          <w:rStyle w:val="NormalTok"/>
        </w:rPr>
        <w:t xml:space="preserve"> </w:t>
      </w:r>
      <w:r>
        <w:rPr>
          <w:rStyle w:val="DecValTok"/>
        </w:rPr>
        <w:t xml:space="preserve">100</w:t>
      </w:r>
      <w:r>
        <w:rPr>
          <w:rStyle w:val="NormalTok"/>
        </w:rPr>
        <w:t xml:space="preserve">               </w:t>
      </w:r>
      <w:r>
        <w:rPr>
          <w:rStyle w:val="CommentTok"/>
        </w:rPr>
        <w:t xml:space="preserve"># початкова ширина сегментів</w:t>
      </w:r>
      <w:r>
        <w:br/>
      </w:r>
      <w:r>
        <w:rPr>
          <w:rStyle w:val="NormalTok"/>
        </w:rPr>
        <w:t xml:space="preserve">win_end </w:t>
      </w:r>
      <w:r>
        <w:rPr>
          <w:rStyle w:val="OperatorTok"/>
        </w:rPr>
        <w:t xml:space="preserve">=</w:t>
      </w:r>
      <w:r>
        <w:rPr>
          <w:rStyle w:val="NormalTok"/>
        </w:rPr>
        <w:t xml:space="preserve"> </w:t>
      </w:r>
      <w:r>
        <w:rPr>
          <w:rStyle w:val="DecValTok"/>
        </w:rPr>
        <w:t xml:space="preserve">2000</w:t>
      </w:r>
      <w:r>
        <w:rPr>
          <w:rStyle w:val="NormalTok"/>
        </w:rPr>
        <w:t xml:space="preserve">              </w:t>
      </w:r>
      <w:r>
        <w:rPr>
          <w:rStyle w:val="CommentTok"/>
        </w:rPr>
        <w:t xml:space="preserve"># кінцева ширина сегментів</w:t>
      </w:r>
      <w:r>
        <w:br/>
      </w:r>
      <w:r>
        <w:br/>
      </w:r>
      <w:r>
        <w:rPr>
          <w:rStyle w:val="NormalTok"/>
        </w:rPr>
        <w:t xml:space="preserve">wins </w:t>
      </w:r>
      <w:r>
        <w:rPr>
          <w:rStyle w:val="OperatorTok"/>
        </w:rPr>
        <w:t xml:space="preserve">=</w:t>
      </w:r>
      <w:r>
        <w:rPr>
          <w:rStyle w:val="NormalTok"/>
        </w:rPr>
        <w:t xml:space="preserve"> fu.linRangeByStep(win_beg, win_end) </w:t>
      </w:r>
      <w:r>
        <w:rPr>
          <w:rStyle w:val="CommentTok"/>
        </w:rPr>
        <w:t xml:space="preserve"># генеруємо масив </w:t>
      </w:r>
      <w:r>
        <w:br/>
      </w:r>
      <w:r>
        <w:rPr>
          <w:rStyle w:val="NormalTok"/>
        </w:rPr>
        <w:t xml:space="preserve">                                           </w:t>
      </w:r>
      <w:r>
        <w:rPr>
          <w:rStyle w:val="CommentTok"/>
        </w:rPr>
        <w:t xml:space="preserve"># лінійно розділених </w:t>
      </w:r>
      <w:r>
        <w:br/>
      </w:r>
      <w:r>
        <w:rPr>
          <w:rStyle w:val="NormalTok"/>
        </w:rPr>
        <w:t xml:space="preserve">                                           </w:t>
      </w:r>
      <w:r>
        <w:rPr>
          <w:rStyle w:val="CommentTok"/>
        </w:rPr>
        <w:t xml:space="preserve"># елементів.</w:t>
      </w:r>
      <w:r>
        <w:br/>
      </w:r>
      <w:r>
        <w:br/>
      </w:r>
      <w:r>
        <w:rPr>
          <w:rStyle w:val="NormalTok"/>
        </w:rPr>
        <w:t xml:space="preserve">n, F </w:t>
      </w:r>
      <w:r>
        <w:rPr>
          <w:rStyle w:val="OperatorTok"/>
        </w:rPr>
        <w:t xml:space="preserve">=</w:t>
      </w:r>
      <w:r>
        <w:rPr>
          <w:rStyle w:val="NormalTok"/>
        </w:rPr>
        <w:t xml:space="preserve"> pydfa.computeFlucVec(wins, </w:t>
      </w:r>
      <w:r>
        <w:br/>
      </w:r>
      <w:r>
        <w:rPr>
          <w:rStyle w:val="NormalTok"/>
        </w:rPr>
        <w:t xml:space="preserve">                            polOrd</w:t>
      </w:r>
      <w:r>
        <w:rPr>
          <w:rStyle w:val="OperatorTok"/>
        </w:rPr>
        <w:t xml:space="preserve">=</w:t>
      </w:r>
      <w:r>
        <w:rPr>
          <w:rStyle w:val="NormalTok"/>
        </w:rPr>
        <w:t xml:space="preserve">order, </w:t>
      </w:r>
      <w:r>
        <w:br/>
      </w:r>
      <w:r>
        <w:rPr>
          <w:rStyle w:val="NormalTok"/>
        </w:rPr>
        <w:t xml:space="preserve">                            revSeg</w:t>
      </w:r>
      <w:r>
        <w:rPr>
          <w:rStyle w:val="OperatorTok"/>
        </w:rPr>
        <w:t xml:space="preserve">=</w:t>
      </w:r>
      <w:r>
        <w:rPr>
          <w:rStyle w:val="NormalTok"/>
        </w:rPr>
        <w:t xml:space="preserve">rev)    </w:t>
      </w:r>
      <w:r>
        <w:rPr>
          <w:rStyle w:val="CommentTok"/>
        </w:rPr>
        <w:t xml:space="preserve"># знаходимо функцію флуктуацій</w:t>
      </w:r>
      <w:r>
        <w:br/>
      </w:r>
      <w:r>
        <w:br/>
      </w:r>
      <w:r>
        <w:rPr>
          <w:rStyle w:val="NormalTok"/>
        </w:rPr>
        <w:t xml:space="preserve">H, H_intercept </w:t>
      </w:r>
      <w:r>
        <w:rPr>
          <w:rStyle w:val="OperatorTok"/>
        </w:rPr>
        <w:t xml:space="preserve">=</w:t>
      </w:r>
      <w:r>
        <w:rPr>
          <w:rStyle w:val="NormalTok"/>
        </w:rPr>
        <w:t xml:space="preserve"> pydfa.fitFlucVec()        </w:t>
      </w:r>
      <w:r>
        <w:rPr>
          <w:rStyle w:val="CommentTok"/>
        </w:rPr>
        <w:t xml:space="preserve"># знаходимо показник альфа</w:t>
      </w:r>
    </w:p>
    <w:p>
      <w:pPr>
        <w:pStyle w:val="FirstParagraph"/>
      </w:pPr>
      <w:r>
        <w:t xml:space="preserve">Виводимо залежність функції флуктуацій від масштабу:</w:t>
      </w:r>
    </w:p>
    <w:p>
      <w:pPr>
        <w:pStyle w:val="SourceCode"/>
      </w:pPr>
      <w:r>
        <w:rPr>
          <w:rStyle w:val="NormalTok"/>
        </w:rPr>
        <w:t xml:space="preserve">polyfit </w:t>
      </w:r>
      <w:r>
        <w:rPr>
          <w:rStyle w:val="OperatorTok"/>
        </w:rPr>
        <w:t xml:space="preserve">=</w:t>
      </w:r>
      <w:r>
        <w:rPr>
          <w:rStyle w:val="NormalTok"/>
        </w:rPr>
        <w:t xml:space="preserve"> np.polyfit(np.log(n), np.log(F), </w:t>
      </w:r>
      <w:r>
        <w:rPr>
          <w:rStyle w:val="DecValTok"/>
        </w:rPr>
        <w:t xml:space="preserve">1</w:t>
      </w:r>
      <w:r>
        <w:rPr>
          <w:rStyle w:val="NormalTok"/>
        </w:rPr>
        <w:t xml:space="preserve">)</w:t>
      </w:r>
      <w:r>
        <w:br/>
      </w:r>
      <w:r>
        <w:rPr>
          <w:rStyle w:val="NormalTok"/>
        </w:rPr>
        <w:t xml:space="preserve">fluctfit </w:t>
      </w:r>
      <w:r>
        <w:rPr>
          <w:rStyle w:val="OperatorTok"/>
        </w:rPr>
        <w:t xml:space="preserve">=</w:t>
      </w:r>
      <w:r>
        <w:rPr>
          <w:rStyle w:val="NormalTok"/>
        </w:rPr>
        <w:t xml:space="preserve"> np.exp(</w:t>
      </w:r>
      <w:r>
        <w:rPr>
          <w:rStyle w:val="DecValTok"/>
        </w:rPr>
        <w:t xml:space="preserve">1</w:t>
      </w:r>
      <w:r>
        <w:rPr>
          <w:rStyle w:val="NormalTok"/>
        </w:rPr>
        <w:t xml:space="preserve">) </w:t>
      </w:r>
      <w:r>
        <w:rPr>
          <w:rStyle w:val="OperatorTok"/>
        </w:rPr>
        <w:t xml:space="preserve">**</w:t>
      </w:r>
      <w:r>
        <w:rPr>
          <w:rStyle w:val="NormalTok"/>
        </w:rPr>
        <w:t xml:space="preserve"> np.polyval(polyfit, np.log(n))</w:t>
      </w:r>
    </w:p>
    <w:p>
      <w:pPr>
        <w:pStyle w:val="FirstParagraph"/>
      </w:pPr>
      <w:r>
        <w:t xml:space="preserve">Будуємо залежність функції флуктуацій від масштабу в подвійному логарифмічному масштабі:</w:t>
      </w:r>
    </w:p>
    <w:p>
      <w:pPr>
        <w:pStyle w:val="SourceCode"/>
      </w:pPr>
      <w:r>
        <w:rPr>
          <w:rStyle w:val="NormalTok"/>
        </w:rPr>
        <w:t xml:space="preserve">fig, ax </w:t>
      </w:r>
      <w:r>
        <w:rPr>
          <w:rStyle w:val="OperatorTok"/>
        </w:rPr>
        <w:t xml:space="preserve">=</w:t>
      </w:r>
      <w:r>
        <w:rPr>
          <w:rStyle w:val="NormalTok"/>
        </w:rPr>
        <w:t xml:space="preserve"> plt.subplots()</w:t>
      </w:r>
      <w:r>
        <w:br/>
      </w:r>
      <w:r>
        <w:rPr>
          <w:rStyle w:val="NormalTok"/>
        </w:rPr>
        <w:t xml:space="preserve">fig.suptitle(</w:t>
      </w:r>
      <w:r>
        <w:rPr>
          <w:rStyle w:val="StringTok"/>
        </w:rPr>
        <w:t xml:space="preserve">"Показник Херста на основі DFA"</w:t>
      </w:r>
      <w:r>
        <w:rPr>
          <w:rStyle w:val="NormalTok"/>
        </w:rPr>
        <w:t xml:space="preserve">)</w:t>
      </w:r>
      <w:r>
        <w:br/>
      </w:r>
      <w:r>
        <w:br/>
      </w:r>
      <w:r>
        <w:rPr>
          <w:rStyle w:val="NormalTok"/>
        </w:rPr>
        <w:t xml:space="preserve">ax.scatter(</w:t>
      </w:r>
      <w:r>
        <w:br/>
      </w:r>
      <w:r>
        <w:rPr>
          <w:rStyle w:val="NormalTok"/>
        </w:rPr>
        <w:t xml:space="preserve">        np.log(n),</w:t>
      </w:r>
      <w:r>
        <w:br/>
      </w:r>
      <w:r>
        <w:rPr>
          <w:rStyle w:val="NormalTok"/>
        </w:rPr>
        <w:t xml:space="preserve">        np.log(F),</w:t>
      </w:r>
      <w:r>
        <w:br/>
      </w:r>
      <w:r>
        <w:rPr>
          <w:rStyle w:val="NormalTok"/>
        </w:rPr>
        <w:t xml:space="preserve">        marker</w:t>
      </w:r>
      <w:r>
        <w:rPr>
          <w:rStyle w:val="OperatorTok"/>
        </w:rPr>
        <w:t xml:space="preserve">=</w:t>
      </w:r>
      <w:r>
        <w:rPr>
          <w:rStyle w:val="StringTok"/>
        </w:rPr>
        <w:t xml:space="preserve">"o"</w:t>
      </w:r>
      <w:r>
        <w:rPr>
          <w:rStyle w:val="NormalTok"/>
        </w:rPr>
        <w:t xml:space="preserve">,</w:t>
      </w:r>
      <w:r>
        <w:br/>
      </w:r>
      <w:r>
        <w:rPr>
          <w:rStyle w:val="NormalTok"/>
        </w:rPr>
        <w:t xml:space="preserve">        zorder</w:t>
      </w:r>
      <w:r>
        <w:rPr>
          <w:rStyle w:val="OperatorTok"/>
        </w:rPr>
        <w:t xml:space="preserve">=</w:t>
      </w:r>
      <w:r>
        <w:rPr>
          <w:rStyle w:val="DecValTok"/>
        </w:rPr>
        <w:t xml:space="preserve">1</w:t>
      </w:r>
      <w:r>
        <w:rPr>
          <w:rStyle w:val="NormalTok"/>
        </w:rPr>
        <w:t xml:space="preserve">,</w:t>
      </w:r>
      <w:r>
        <w:br/>
      </w:r>
      <w:r>
        <w:rPr>
          <w:rStyle w:val="NormalTok"/>
        </w:rPr>
        <w:t xml:space="preserve">        label</w:t>
      </w:r>
      <w:r>
        <w:rPr>
          <w:rStyle w:val="OperatorTok"/>
        </w:rPr>
        <w:t xml:space="preserve">=</w:t>
      </w:r>
      <w:r>
        <w:rPr>
          <w:rStyle w:val="StringTok"/>
        </w:rPr>
        <w:t xml:space="preserve">"_no_legend_"</w:t>
      </w:r>
      <w:r>
        <w:rPr>
          <w:rStyle w:val="NormalTok"/>
        </w:rPr>
        <w:t xml:space="preserve">,</w:t>
      </w:r>
      <w:r>
        <w:br/>
      </w:r>
      <w:r>
        <w:rPr>
          <w:rStyle w:val="NormalTok"/>
        </w:rPr>
        <w:t xml:space="preserve">    )</w:t>
      </w:r>
      <w:r>
        <w:br/>
      </w:r>
      <w:r>
        <w:br/>
      </w:r>
      <w:r>
        <w:rPr>
          <w:rStyle w:val="NormalTok"/>
        </w:rPr>
        <w:t xml:space="preserve">label </w:t>
      </w:r>
      <w:r>
        <w:rPr>
          <w:rStyle w:val="OperatorTok"/>
        </w:rPr>
        <w:t xml:space="preserve">=</w:t>
      </w:r>
      <w:r>
        <w:rPr>
          <w:rStyle w:val="NormalTok"/>
        </w:rPr>
        <w:t xml:space="preserve"> </w:t>
      </w:r>
      <w:r>
        <w:rPr>
          <w:rStyle w:val="VerbatimStringTok"/>
        </w:rPr>
        <w:t xml:space="preserve">fr"$\alpha$ = </w:t>
      </w:r>
      <w:r>
        <w:rPr>
          <w:rStyle w:val="SpecialCharTok"/>
        </w:rPr>
        <w:t xml:space="preserve">{</w:t>
      </w:r>
      <w:r>
        <w:rPr>
          <w:rStyle w:val="NormalTok"/>
        </w:rPr>
        <w:t xml:space="preserve">H</w:t>
      </w:r>
      <w:r>
        <w:rPr>
          <w:rStyle w:val="SpecialCharTok"/>
        </w:rPr>
        <w:t xml:space="preserve">:.2f}</w:t>
      </w:r>
      <w:r>
        <w:rPr>
          <w:rStyle w:val="VerbatimStringTok"/>
        </w:rPr>
        <w:t xml:space="preserve">"</w:t>
      </w:r>
      <w:r>
        <w:br/>
      </w:r>
      <w:r>
        <w:rPr>
          <w:rStyle w:val="NormalTok"/>
        </w:rPr>
        <w:t xml:space="preserve">ax.plot(np.log(n), np.log(fluctfit), </w:t>
      </w:r>
      <w:r>
        <w:br/>
      </w:r>
      <w:r>
        <w:rPr>
          <w:rStyle w:val="NormalTok"/>
        </w:rPr>
        <w:t xml:space="preserve">        color</w:t>
      </w:r>
      <w:r>
        <w:rPr>
          <w:rStyle w:val="OperatorTok"/>
        </w:rPr>
        <w:t xml:space="preserve">=</w:t>
      </w:r>
      <w:r>
        <w:rPr>
          <w:rStyle w:val="StringTok"/>
        </w:rPr>
        <w:t xml:space="preserve">"#E91E63"</w:t>
      </w:r>
      <w:r>
        <w:rPr>
          <w:rStyle w:val="NormalTok"/>
        </w:rPr>
        <w:t xml:space="preserve">, zorder</w:t>
      </w:r>
      <w:r>
        <w:rPr>
          <w:rStyle w:val="OperatorTok"/>
        </w:rPr>
        <w:t xml:space="preserve">=</w:t>
      </w:r>
      <w:r>
        <w:rPr>
          <w:rStyle w:val="DecValTok"/>
        </w:rPr>
        <w:t xml:space="preserve">2</w:t>
      </w:r>
      <w:r>
        <w:rPr>
          <w:rStyle w:val="NormalTok"/>
        </w:rPr>
        <w:t xml:space="preserve">, </w:t>
      </w:r>
      <w:r>
        <w:br/>
      </w:r>
      <w:r>
        <w:rPr>
          <w:rStyle w:val="NormalTok"/>
        </w:rPr>
        <w:t xml:space="preserve">        linewidth</w:t>
      </w:r>
      <w:r>
        <w:rPr>
          <w:rStyle w:val="OperatorTok"/>
        </w:rPr>
        <w:t xml:space="preserve">=</w:t>
      </w:r>
      <w:r>
        <w:rPr>
          <w:rStyle w:val="DecValTok"/>
        </w:rPr>
        <w:t xml:space="preserve">3</w:t>
      </w:r>
      <w:r>
        <w:rPr>
          <w:rStyle w:val="NormalTok"/>
        </w:rPr>
        <w:t xml:space="preserve">, label</w:t>
      </w:r>
      <w:r>
        <w:rPr>
          <w:rStyle w:val="OperatorTok"/>
        </w:rPr>
        <w:t xml:space="preserve">=</w:t>
      </w:r>
      <w:r>
        <w:rPr>
          <w:rStyle w:val="NormalTok"/>
        </w:rPr>
        <w:t xml:space="preserve">label)</w:t>
      </w:r>
      <w:r>
        <w:br/>
      </w:r>
      <w:r>
        <w:br/>
      </w:r>
      <w:r>
        <w:rPr>
          <w:rStyle w:val="NormalTok"/>
        </w:rPr>
        <w:t xml:space="preserve">ax.set_ylabel(</w:t>
      </w:r>
      <w:r>
        <w:rPr>
          <w:rStyle w:val="VerbatimStringTok"/>
        </w:rPr>
        <w:t xml:space="preserve">r'$\ln{F_</w:t>
      </w:r>
      <w:r>
        <w:rPr>
          <w:rStyle w:val="SpecialCharTok"/>
        </w:rPr>
        <w:t xml:space="preserve">{2}</w:t>
      </w:r>
      <w:r>
        <w:rPr>
          <w:rStyle w:val="VerbatimStringTok"/>
        </w:rPr>
        <w:t xml:space="preserve">(n)}$'</w:t>
      </w:r>
      <w:r>
        <w:rPr>
          <w:rStyle w:val="NormalTok"/>
        </w:rPr>
        <w:t xml:space="preserve">)</w:t>
      </w:r>
      <w:r>
        <w:br/>
      </w:r>
      <w:r>
        <w:rPr>
          <w:rStyle w:val="NormalTok"/>
        </w:rPr>
        <w:t xml:space="preserve">ax.set_xlabel(</w:t>
      </w:r>
      <w:r>
        <w:rPr>
          <w:rStyle w:val="VerbatimStringTok"/>
        </w:rPr>
        <w:t xml:space="preserve">r'$\ln</w:t>
      </w:r>
      <w:r>
        <w:rPr>
          <w:rStyle w:val="SpecialCharTok"/>
        </w:rPr>
        <w:t xml:space="preserve">{n}</w:t>
      </w:r>
      <w:r>
        <w:rPr>
          <w:rStyle w:val="VerbatimStringTok"/>
        </w:rPr>
        <w:t xml:space="preserve">$'</w:t>
      </w:r>
      <w:r>
        <w:rPr>
          <w:rStyle w:val="NormalTok"/>
        </w:rPr>
        <w:t xml:space="preserve">)</w:t>
      </w:r>
      <w:r>
        <w:br/>
      </w:r>
      <w:r>
        <w:br/>
      </w:r>
      <w:r>
        <w:rPr>
          <w:rStyle w:val="NormalTok"/>
        </w:rPr>
        <w:t xml:space="preserve">ax.legend(loc</w:t>
      </w:r>
      <w:r>
        <w:rPr>
          <w:rStyle w:val="OperatorTok"/>
        </w:rPr>
        <w:t xml:space="preserve">=</w:t>
      </w:r>
      <w:r>
        <w:rPr>
          <w:rStyle w:val="StringTok"/>
        </w:rPr>
        <w:t xml:space="preserve">"lower right"</w:t>
      </w:r>
      <w:r>
        <w:rPr>
          <w:rStyle w:val="NormalTok"/>
        </w:rPr>
        <w:t xml:space="preserve">)</w:t>
      </w:r>
      <w:r>
        <w:br/>
      </w:r>
      <w:r>
        <w:br/>
      </w:r>
      <w:r>
        <w:rPr>
          <w:rStyle w:val="NormalTok"/>
        </w:rPr>
        <w:t xml:space="preserve">plt.show()</w:t>
      </w:r>
    </w:p>
    <w:tbl>
      <w:tblPr>
        <w:tblStyle w:val="Table"/>
        <w:tblW w:type="pct" w:w="5000"/>
        <w:tblLook w:firstRow="0" w:lastRow="0" w:firstColumn="0" w:lastColumn="0" w:noHBand="0" w:noVBand="0" w:val="0000"/>
        <w:jc w:val="start"/>
        <w:tblLayout w:type="fixed"/>
      </w:tblPr>
      <w:tblGrid>
        <w:gridCol w:w="7920"/>
      </w:tblGrid>
      <w:tr>
        <w:tc>
          <w:tcPr/>
          <w:bookmarkStart w:id="551" w:name="fig-gold-dfa-all"/>
          <w:p>
            <w:pPr>
              <w:pStyle w:val="Compact"/>
              <w:jc w:val="center"/>
            </w:pPr>
            <w:r>
              <w:drawing>
                <wp:inline>
                  <wp:extent cx="5334000" cy="4488553"/>
                  <wp:effectExtent b="0" l="0" r="0" t="0"/>
                  <wp:docPr descr="" title="" id="549" name="Picture"/>
                  <a:graphic>
                    <a:graphicData uri="http://schemas.openxmlformats.org/drawingml/2006/picture">
                      <pic:pic>
                        <pic:nvPicPr>
                          <pic:cNvPr descr="lab_6_files/figure-docx/fig-gold-dfa-all-output-1.png" id="550" name="Picture"/>
                          <pic:cNvPicPr>
                            <a:picLocks noChangeArrowheads="1" noChangeAspect="1"/>
                          </pic:cNvPicPr>
                        </pic:nvPicPr>
                        <pic:blipFill>
                          <a:blip r:embed="rId548"/>
                          <a:stretch>
                            <a:fillRect/>
                          </a:stretch>
                        </pic:blipFill>
                        <pic:spPr bwMode="auto">
                          <a:xfrm>
                            <a:off x="0" y="0"/>
                            <a:ext cx="5334000" cy="4488553"/>
                          </a:xfrm>
                          <a:prstGeom prst="rect">
                            <a:avLst/>
                          </a:prstGeom>
                          <a:noFill/>
                          <a:ln w="9525">
                            <a:noFill/>
                            <a:headEnd/>
                            <a:tailEnd/>
                          </a:ln>
                        </pic:spPr>
                      </pic:pic>
                    </a:graphicData>
                  </a:graphic>
                </wp:inline>
              </w:drawing>
            </w:r>
          </w:p>
          <w:p>
            <w:pPr>
              <w:jc w:val="center"/>
            </w:pPr>
            <w:pPr>
              <w:jc w:val="start"/>
              <w:spacing w:before="200"/>
              <w:pStyle w:val="ImageCaption"/>
            </w:pPr>
            <w:r>
              <w:t xml:space="preserve">Рис. 6.5: Логарифмічна залежність значень</w:t>
            </w:r>
            <w:r>
              <w:t xml:space="preserve"> </w:t>
            </w:r>
            <w:r>
              <w:t xml:space="preserve">функції флуктуацій від скейлінгу</w:t>
            </w:r>
          </w:p>
          <w:bookmarkEnd w:id="551"/>
        </w:tc>
      </w:tr>
    </w:tbl>
    <w:p>
      <w:pPr>
        <w:pStyle w:val="BodyText"/>
      </w:pPr>
      <w:r>
        <w:t xml:space="preserve">Процедура DFA показує, що значення ціни золота представляються скоріше антиперсистентними, але представлений результат доволі близький до того, що був отриманий за допомогою</w:t>
      </w:r>
      <w:r>
        <w:t xml:space="preserve"> </w:t>
      </w:r>
      <w:r>
        <w:rPr>
          <w:iCs/>
          <w:i/>
        </w:rPr>
        <w:t xml:space="preserve">R/S</w:t>
      </w:r>
      <w:r>
        <w:t xml:space="preserve">-аналізу. Розглянемо значення</w:t>
      </w:r>
      <w:r>
        <w:t xml:space="preserve"> </w:t>
      </w:r>
      <m:oMath>
        <m:r>
          <m:t>α</m:t>
        </m:r>
      </m:oMath>
      <w:r>
        <w:t xml:space="preserve"> </w:t>
      </w:r>
      <w:r>
        <w:t xml:space="preserve">в рамках алгоритму ковзного вікна.</w:t>
      </w:r>
    </w:p>
    <w:bookmarkEnd w:id="552"/>
    <w:bookmarkStart w:id="569" w:name="віконна-процедура-2"/>
    <w:p>
      <w:pPr>
        <w:pStyle w:val="Heading4"/>
      </w:pPr>
      <w:r>
        <w:t xml:space="preserve">6.2.2.2 Віконна процедура</w:t>
      </w:r>
    </w:p>
    <w:p>
      <w:pPr>
        <w:pStyle w:val="FirstParagraph"/>
      </w:pPr>
      <w:r>
        <w:t xml:space="preserve">Визначимо наступні параметри:</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w:t>
      </w:r>
      <w:r>
        <w:br/>
      </w:r>
      <w:r>
        <w:rPr>
          <w:rStyle w:val="NormalTok"/>
        </w:rPr>
        <w:t xml:space="preserve">                                                </w:t>
      </w:r>
      <w:r>
        <w:rPr>
          <w:rStyle w:val="CommentTok"/>
        </w:rPr>
        <w:t xml:space="preserve">#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rev </w:t>
      </w:r>
      <w:r>
        <w:rPr>
          <w:rStyle w:val="OperatorTok"/>
        </w:rPr>
        <w:t xml:space="preserve">=</w:t>
      </w:r>
      <w:r>
        <w:rPr>
          <w:rStyle w:val="NormalTok"/>
        </w:rPr>
        <w:t xml:space="preserve"> </w:t>
      </w:r>
      <w:r>
        <w:rPr>
          <w:rStyle w:val="VariableTok"/>
        </w:rPr>
        <w:t xml:space="preserve">True</w:t>
      </w:r>
      <w:r>
        <w:rPr>
          <w:rStyle w:val="NormalTok"/>
        </w:rPr>
        <w:t xml:space="preserve">      </w:t>
      </w:r>
      <w:r>
        <w:rPr>
          <w:rStyle w:val="CommentTok"/>
        </w:rPr>
        <w:t xml:space="preserve"># чи повторювати розрахунок ф-ції флуктуацій з кінця</w:t>
      </w:r>
      <w:r>
        <w:br/>
      </w:r>
      <w:r>
        <w:rPr>
          <w:rStyle w:val="NormalTok"/>
        </w:rPr>
        <w:t xml:space="preserve">order </w:t>
      </w:r>
      <w:r>
        <w:rPr>
          <w:rStyle w:val="OperatorTok"/>
        </w:rPr>
        <w:t xml:space="preserve">=</w:t>
      </w:r>
      <w:r>
        <w:rPr>
          <w:rStyle w:val="NormalTok"/>
        </w:rPr>
        <w:t xml:space="preserve"> </w:t>
      </w:r>
      <w:r>
        <w:rPr>
          <w:rStyle w:val="DecValTok"/>
        </w:rPr>
        <w:t xml:space="preserve">2</w:t>
      </w:r>
      <w:r>
        <w:rPr>
          <w:rStyle w:val="NormalTok"/>
        </w:rPr>
        <w:t xml:space="preserve">       </w:t>
      </w:r>
      <w:r>
        <w:rPr>
          <w:rStyle w:val="CommentTok"/>
        </w:rPr>
        <w:t xml:space="preserve"># порядок поліноміального тренду</w:t>
      </w:r>
      <w:r>
        <w:br/>
      </w:r>
      <w:r>
        <w:br/>
      </w:r>
      <w:r>
        <w:rPr>
          <w:rStyle w:val="NormalTok"/>
        </w:rPr>
        <w:t xml:space="preserve">periods </w:t>
      </w:r>
      <w:r>
        <w:rPr>
          <w:rStyle w:val="OperatorTok"/>
        </w:rPr>
        <w:t xml:space="preserve">=</w:t>
      </w:r>
      <w:r>
        <w:rPr>
          <w:rStyle w:val="NormalTok"/>
        </w:rPr>
        <w:t xml:space="preserve"> </w:t>
      </w:r>
      <w:r>
        <w:rPr>
          <w:rStyle w:val="DecValTok"/>
        </w:rPr>
        <w:t xml:space="preserve">1</w:t>
      </w:r>
      <w:r>
        <w:br/>
      </w:r>
      <w:r>
        <w:br/>
      </w:r>
      <w:r>
        <w:rPr>
          <w:rStyle w:val="NormalTok"/>
        </w:rPr>
        <w:t xml:space="preserve">win_beg </w:t>
      </w:r>
      <w:r>
        <w:rPr>
          <w:rStyle w:val="OperatorTok"/>
        </w:rPr>
        <w:t xml:space="preserve">=</w:t>
      </w:r>
      <w:r>
        <w:rPr>
          <w:rStyle w:val="NormalTok"/>
        </w:rPr>
        <w:t xml:space="preserve"> </w:t>
      </w:r>
      <w:r>
        <w:rPr>
          <w:rStyle w:val="DecValTok"/>
        </w:rPr>
        <w:t xml:space="preserve">10</w:t>
      </w:r>
      <w:r>
        <w:rPr>
          <w:rStyle w:val="NormalTok"/>
        </w:rPr>
        <w:t xml:space="preserve">             </w:t>
      </w:r>
      <w:r>
        <w:rPr>
          <w:rStyle w:val="CommentTok"/>
        </w:rPr>
        <w:t xml:space="preserve"># початковий масштаб сегментів</w:t>
      </w:r>
      <w:r>
        <w:br/>
      </w:r>
      <w:r>
        <w:rPr>
          <w:rStyle w:val="NormalTok"/>
        </w:rPr>
        <w:t xml:space="preserve">win_end </w:t>
      </w:r>
      <w:r>
        <w:rPr>
          <w:rStyle w:val="OperatorTok"/>
        </w:rPr>
        <w:t xml:space="preserve">=</w:t>
      </w:r>
      <w:r>
        <w:rPr>
          <w:rStyle w:val="NormalTok"/>
        </w:rPr>
        <w:t xml:space="preserve"> window</w:t>
      </w:r>
      <w:r>
        <w:rPr>
          <w:rStyle w:val="OperatorTok"/>
        </w:rPr>
        <w:t xml:space="preserve">-</w:t>
      </w:r>
      <w:r>
        <w:rPr>
          <w:rStyle w:val="DecValTok"/>
        </w:rPr>
        <w:t xml:space="preserve">1</w:t>
      </w:r>
      <w:r>
        <w:rPr>
          <w:rStyle w:val="NormalTok"/>
        </w:rPr>
        <w:t xml:space="preserve">       </w:t>
      </w:r>
      <w:r>
        <w:rPr>
          <w:rStyle w:val="CommentTok"/>
        </w:rPr>
        <w:t xml:space="preserve"># кінцевий масштаб сегментів</w:t>
      </w:r>
      <w:r>
        <w:br/>
      </w:r>
      <w:r>
        <w:br/>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ряду</w:t>
      </w:r>
      <w:r>
        <w:br/>
      </w:r>
      <w:r>
        <w:br/>
      </w:r>
      <w:r>
        <w:rPr>
          <w:rStyle w:val="NormalTok"/>
        </w:rPr>
        <w:t xml:space="preserve">alpha </w:t>
      </w:r>
      <w:r>
        <w:rPr>
          <w:rStyle w:val="OperatorTok"/>
        </w:rPr>
        <w:t xml:space="preserve">=</w:t>
      </w:r>
      <w:r>
        <w:rPr>
          <w:rStyle w:val="NormalTok"/>
        </w:rPr>
        <w:t xml:space="preserve"> []               </w:t>
      </w:r>
      <w:r>
        <w:rPr>
          <w:rStyle w:val="CommentTok"/>
        </w:rPr>
        <w:t xml:space="preserve"># масив показників альфа (Херста)</w:t>
      </w:r>
      <w:r>
        <w:br/>
      </w:r>
      <w:r>
        <w:rPr>
          <w:rStyle w:val="NormalTok"/>
        </w:rPr>
        <w:t xml:space="preserve">D_f </w:t>
      </w:r>
      <w:r>
        <w:rPr>
          <w:rStyle w:val="OperatorTok"/>
        </w:rPr>
        <w:t xml:space="preserve">=</w:t>
      </w:r>
      <w:r>
        <w:rPr>
          <w:rStyle w:val="NormalTok"/>
        </w:rPr>
        <w:t xml:space="preserve"> []                 </w:t>
      </w:r>
      <w:r>
        <w:rPr>
          <w:rStyle w:val="CommentTok"/>
        </w:rPr>
        <w:t xml:space="preserve"># фрактальна розмірність</w:t>
      </w:r>
      <w:r>
        <w:br/>
      </w:r>
      <w:r>
        <w:rPr>
          <w:rStyle w:val="NormalTok"/>
        </w:rPr>
        <w:t xml:space="preserve">beta </w:t>
      </w:r>
      <w:r>
        <w:rPr>
          <w:rStyle w:val="OperatorTok"/>
        </w:rPr>
        <w:t xml:space="preserve">=</w:t>
      </w:r>
      <w:r>
        <w:rPr>
          <w:rStyle w:val="NormalTok"/>
        </w:rPr>
        <w:t xml:space="preserve"> []                </w:t>
      </w:r>
      <w:r>
        <w:rPr>
          <w:rStyle w:val="CommentTok"/>
        </w:rPr>
        <w:t xml:space="preserve"># показник спектральної щільності</w:t>
      </w:r>
      <w:r>
        <w:br/>
      </w:r>
      <w:r>
        <w:rPr>
          <w:rStyle w:val="NormalTok"/>
        </w:rPr>
        <w:t xml:space="preserve">gamma </w:t>
      </w:r>
      <w:r>
        <w:rPr>
          <w:rStyle w:val="OperatorTok"/>
        </w:rPr>
        <w:t xml:space="preserve">=</w:t>
      </w:r>
      <w:r>
        <w:rPr>
          <w:rStyle w:val="NormalTok"/>
        </w:rPr>
        <w:t xml:space="preserve"> []               </w:t>
      </w:r>
      <w:r>
        <w:rPr>
          <w:rStyle w:val="CommentTok"/>
        </w:rPr>
        <w:t xml:space="preserve"># показник автокореляції</w:t>
      </w:r>
    </w:p>
    <w:p>
      <w:pPr>
        <w:pStyle w:val="FirstParagraph"/>
      </w:pPr>
      <w:r>
        <w:t xml:space="preserve">Знайдемо показник Херста (</w:t>
      </w:r>
      <m:oMath>
        <m:r>
          <m:t>α</m:t>
        </m:r>
      </m:oMath>
      <w:r>
        <w:t xml:space="preserve">), фрактальну розмірність (</w:t>
      </w:r>
      <m:oMath>
        <m:sSub>
          <m:e>
            <m:r>
              <m:t>D</m:t>
            </m:r>
          </m:e>
          <m:sub>
            <m:r>
              <m:t>f</m:t>
            </m:r>
          </m:sub>
        </m:sSub>
      </m:oMath>
      <w:r>
        <w:t xml:space="preserve">), показник спектральної щільності (</w:t>
      </w:r>
      <m:oMath>
        <m:r>
          <m:t>β</m:t>
        </m:r>
      </m:oMath>
      <w:r>
        <w:t xml:space="preserve">) та показник автокореляції (</w:t>
      </w:r>
      <m:oMath>
        <m:r>
          <m:t>γ</m:t>
        </m:r>
      </m:oMath>
      <w:r>
        <w:t xml:space="preserve">):</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знаходимо кумулятивні накопичення</w:t>
      </w:r>
      <w:r>
        <w:br/>
      </w:r>
      <w:r>
        <w:rPr>
          <w:rStyle w:val="NormalTok"/>
        </w:rPr>
        <w:t xml:space="preserve">    cumulat_wind </w:t>
      </w:r>
      <w:r>
        <w:rPr>
          <w:rStyle w:val="OperatorTok"/>
        </w:rPr>
        <w:t xml:space="preserve">=</w:t>
      </w:r>
      <w:r>
        <w:rPr>
          <w:rStyle w:val="NormalTok"/>
        </w:rPr>
        <w:t xml:space="preserve"> fu.toAggregated(fragm) </w:t>
      </w:r>
      <w:r>
        <w:br/>
      </w:r>
      <w:r>
        <w:br/>
      </w:r>
      <w:r>
        <w:rPr>
          <w:rStyle w:val="NormalTok"/>
        </w:rPr>
        <w:t xml:space="preserve">    </w:t>
      </w:r>
      <w:r>
        <w:rPr>
          <w:rStyle w:val="CommentTok"/>
        </w:rPr>
        <w:t xml:space="preserve"># ініціалізація об'єкту DFA</w:t>
      </w:r>
      <w:r>
        <w:br/>
      </w:r>
      <w:r>
        <w:rPr>
          <w:rStyle w:val="NormalTok"/>
        </w:rPr>
        <w:t xml:space="preserve">    pydfa </w:t>
      </w:r>
      <w:r>
        <w:rPr>
          <w:rStyle w:val="OperatorTok"/>
        </w:rPr>
        <w:t xml:space="preserve">=</w:t>
      </w:r>
      <w:r>
        <w:rPr>
          <w:rStyle w:val="NormalTok"/>
        </w:rPr>
        <w:t xml:space="preserve"> fathon.DFA(cumulat_wind) </w:t>
      </w:r>
      <w:r>
        <w:br/>
      </w:r>
      <w:r>
        <w:br/>
      </w:r>
      <w:r>
        <w:rPr>
          <w:rStyle w:val="NormalTok"/>
        </w:rPr>
        <w:t xml:space="preserve">    </w:t>
      </w:r>
      <w:r>
        <w:rPr>
          <w:rStyle w:val="CommentTok"/>
        </w:rPr>
        <w:t xml:space="preserve"># генеруємо масив лінійно розділених елементів</w:t>
      </w:r>
      <w:r>
        <w:br/>
      </w:r>
      <w:r>
        <w:rPr>
          <w:rStyle w:val="NormalTok"/>
        </w:rPr>
        <w:t xml:space="preserve">    wins </w:t>
      </w:r>
      <w:r>
        <w:rPr>
          <w:rStyle w:val="OperatorTok"/>
        </w:rPr>
        <w:t xml:space="preserve">=</w:t>
      </w:r>
      <w:r>
        <w:rPr>
          <w:rStyle w:val="NormalTok"/>
        </w:rPr>
        <w:t xml:space="preserve"> fu.linRangeByStep(win_beg, win_end) </w:t>
      </w:r>
      <w:r>
        <w:br/>
      </w:r>
      <w:r>
        <w:br/>
      </w:r>
      <w:r>
        <w:rPr>
          <w:rStyle w:val="NormalTok"/>
        </w:rPr>
        <w:t xml:space="preserve">    </w:t>
      </w:r>
      <w:r>
        <w:rPr>
          <w:rStyle w:val="CommentTok"/>
        </w:rPr>
        <w:t xml:space="preserve"># знаходимо функцію флуктуацій</w:t>
      </w:r>
      <w:r>
        <w:br/>
      </w:r>
      <w:r>
        <w:rPr>
          <w:rStyle w:val="NormalTok"/>
        </w:rPr>
        <w:t xml:space="preserve">    n, F_wind </w:t>
      </w:r>
      <w:r>
        <w:rPr>
          <w:rStyle w:val="OperatorTok"/>
        </w:rPr>
        <w:t xml:space="preserve">=</w:t>
      </w:r>
      <w:r>
        <w:rPr>
          <w:rStyle w:val="NormalTok"/>
        </w:rPr>
        <w:t xml:space="preserve"> pydfa.computeFlucVec(wins, polOrd</w:t>
      </w:r>
      <w:r>
        <w:rPr>
          <w:rStyle w:val="OperatorTok"/>
        </w:rPr>
        <w:t xml:space="preserve">=</w:t>
      </w:r>
      <w:r>
        <w:rPr>
          <w:rStyle w:val="NormalTok"/>
        </w:rPr>
        <w:t xml:space="preserve">order, revSeg</w:t>
      </w:r>
      <w:r>
        <w:rPr>
          <w:rStyle w:val="OperatorTok"/>
        </w:rPr>
        <w:t xml:space="preserve">=</w:t>
      </w:r>
      <w:r>
        <w:rPr>
          <w:rStyle w:val="NormalTok"/>
        </w:rPr>
        <w:t xml:space="preserve">rev)    </w:t>
      </w:r>
      <w:r>
        <w:br/>
      </w:r>
      <w:r>
        <w:br/>
      </w:r>
      <w:r>
        <w:rPr>
          <w:rStyle w:val="NormalTok"/>
        </w:rPr>
        <w:t xml:space="preserve">    </w:t>
      </w:r>
      <w:r>
        <w:rPr>
          <w:rStyle w:val="CommentTok"/>
        </w:rPr>
        <w:t xml:space="preserve"># знаходимо показник альфа</w:t>
      </w:r>
      <w:r>
        <w:br/>
      </w:r>
      <w:r>
        <w:rPr>
          <w:rStyle w:val="NormalTok"/>
        </w:rPr>
        <w:t xml:space="preserve">    H_wind, _ </w:t>
      </w:r>
      <w:r>
        <w:rPr>
          <w:rStyle w:val="OperatorTok"/>
        </w:rPr>
        <w:t xml:space="preserve">=</w:t>
      </w:r>
      <w:r>
        <w:rPr>
          <w:rStyle w:val="NormalTok"/>
        </w:rPr>
        <w:t xml:space="preserve"> pydfa.fitFlucVec()</w:t>
      </w:r>
      <w:r>
        <w:br/>
      </w:r>
      <w:r>
        <w:br/>
      </w:r>
      <w:r>
        <w:rPr>
          <w:rStyle w:val="NormalTok"/>
        </w:rPr>
        <w:t xml:space="preserve">    </w:t>
      </w:r>
      <w:r>
        <w:rPr>
          <w:rStyle w:val="CommentTok"/>
        </w:rPr>
        <w:t xml:space="preserve"># знаходимо фрактальну розмірність        </w:t>
      </w:r>
      <w:r>
        <w:br/>
      </w:r>
      <w:r>
        <w:rPr>
          <w:rStyle w:val="NormalTok"/>
        </w:rPr>
        <w:t xml:space="preserve">    D </w:t>
      </w:r>
      <w:r>
        <w:rPr>
          <w:rStyle w:val="OperatorTok"/>
        </w:rPr>
        <w:t xml:space="preserve">=</w:t>
      </w:r>
      <w:r>
        <w:rPr>
          <w:rStyle w:val="NormalTok"/>
        </w:rPr>
        <w:t xml:space="preserve"> </w:t>
      </w:r>
      <w:r>
        <w:rPr>
          <w:rStyle w:val="FloatTok"/>
        </w:rPr>
        <w:t xml:space="preserve">2.</w:t>
      </w:r>
      <w:r>
        <w:rPr>
          <w:rStyle w:val="NormalTok"/>
        </w:rPr>
        <w:t xml:space="preserve"> </w:t>
      </w:r>
      <w:r>
        <w:rPr>
          <w:rStyle w:val="OperatorTok"/>
        </w:rPr>
        <w:t xml:space="preserve">-</w:t>
      </w:r>
      <w:r>
        <w:rPr>
          <w:rStyle w:val="NormalTok"/>
        </w:rPr>
        <w:t xml:space="preserve"> H_wind</w:t>
      </w:r>
      <w:r>
        <w:br/>
      </w:r>
      <w:r>
        <w:br/>
      </w:r>
      <w:r>
        <w:rPr>
          <w:rStyle w:val="NormalTok"/>
        </w:rPr>
        <w:t xml:space="preserve">    </w:t>
      </w:r>
      <w:r>
        <w:rPr>
          <w:rStyle w:val="CommentTok"/>
        </w:rPr>
        <w:t xml:space="preserve"># показник спектральної щільності</w:t>
      </w:r>
      <w:r>
        <w:br/>
      </w:r>
      <w:r>
        <w:rPr>
          <w:rStyle w:val="NormalTok"/>
        </w:rPr>
        <w:t xml:space="preserve">    bi </w:t>
      </w:r>
      <w:r>
        <w:rPr>
          <w:rStyle w:val="OperatorTok"/>
        </w:rPr>
        <w:t xml:space="preserve">=</w:t>
      </w:r>
      <w:r>
        <w:rPr>
          <w:rStyle w:val="NormalTok"/>
        </w:rPr>
        <w:t xml:space="preserve"> </w:t>
      </w:r>
      <w:r>
        <w:rPr>
          <w:rStyle w:val="FloatTok"/>
        </w:rPr>
        <w:t xml:space="preserve">2.</w:t>
      </w:r>
      <w:r>
        <w:rPr>
          <w:rStyle w:val="NormalTok"/>
        </w:rPr>
        <w:t xml:space="preserve"> </w:t>
      </w:r>
      <w:r>
        <w:rPr>
          <w:rStyle w:val="OperatorTok"/>
        </w:rPr>
        <w:t xml:space="preserve">*</w:t>
      </w:r>
      <w:r>
        <w:rPr>
          <w:rStyle w:val="NormalTok"/>
        </w:rPr>
        <w:t xml:space="preserve"> H_wind </w:t>
      </w:r>
      <w:r>
        <w:rPr>
          <w:rStyle w:val="OperatorTok"/>
        </w:rPr>
        <w:t xml:space="preserve">-</w:t>
      </w:r>
      <w:r>
        <w:rPr>
          <w:rStyle w:val="NormalTok"/>
        </w:rPr>
        <w:t xml:space="preserve"> </w:t>
      </w:r>
      <w:r>
        <w:rPr>
          <w:rStyle w:val="DecValTok"/>
        </w:rPr>
        <w:t xml:space="preserve">1</w:t>
      </w:r>
      <w:r>
        <w:rPr>
          <w:rStyle w:val="NormalTok"/>
        </w:rPr>
        <w:t xml:space="preserve"> </w:t>
      </w:r>
      <w:r>
        <w:br/>
      </w:r>
      <w:r>
        <w:br/>
      </w:r>
      <w:r>
        <w:rPr>
          <w:rStyle w:val="NormalTok"/>
        </w:rPr>
        <w:t xml:space="preserve">    </w:t>
      </w:r>
      <w:r>
        <w:rPr>
          <w:rStyle w:val="CommentTok"/>
        </w:rPr>
        <w:t xml:space="preserve"># показник автокореляції</w:t>
      </w:r>
      <w:r>
        <w:br/>
      </w:r>
      <w:r>
        <w:rPr>
          <w:rStyle w:val="NormalTok"/>
        </w:rPr>
        <w:t xml:space="preserve">    gi </w:t>
      </w:r>
      <w:r>
        <w:rPr>
          <w:rStyle w:val="OperatorTok"/>
        </w:rPr>
        <w:t xml:space="preserve">=</w:t>
      </w:r>
      <w:r>
        <w:rPr>
          <w:rStyle w:val="NormalTok"/>
        </w:rPr>
        <w:t xml:space="preserve"> </w:t>
      </w:r>
      <w:r>
        <w:rPr>
          <w:rStyle w:val="FloatTok"/>
        </w:rPr>
        <w:t xml:space="preserve">2.</w:t>
      </w:r>
      <w:r>
        <w:rPr>
          <w:rStyle w:val="NormalTok"/>
        </w:rPr>
        <w:t xml:space="preserve"> </w:t>
      </w:r>
      <w:r>
        <w:rPr>
          <w:rStyle w:val="OperatorTok"/>
        </w:rPr>
        <w:t xml:space="preserve">-</w:t>
      </w:r>
      <w:r>
        <w:rPr>
          <w:rStyle w:val="NormalTok"/>
        </w:rPr>
        <w:t xml:space="preserve"> </w:t>
      </w:r>
      <w:r>
        <w:rPr>
          <w:rStyle w:val="FloatTok"/>
        </w:rPr>
        <w:t xml:space="preserve">2.</w:t>
      </w:r>
      <w:r>
        <w:rPr>
          <w:rStyle w:val="NormalTok"/>
        </w:rPr>
        <w:t xml:space="preserve"> </w:t>
      </w:r>
      <w:r>
        <w:rPr>
          <w:rStyle w:val="OperatorTok"/>
        </w:rPr>
        <w:t xml:space="preserve">*</w:t>
      </w:r>
      <w:r>
        <w:rPr>
          <w:rStyle w:val="NormalTok"/>
        </w:rPr>
        <w:t xml:space="preserve"> H_wind</w:t>
      </w:r>
      <w:r>
        <w:br/>
      </w:r>
      <w:r>
        <w:br/>
      </w:r>
      <w:r>
        <w:rPr>
          <w:rStyle w:val="NormalTok"/>
        </w:rPr>
        <w:t xml:space="preserve">    alpha.append(H_wind)</w:t>
      </w:r>
      <w:r>
        <w:br/>
      </w:r>
      <w:r>
        <w:rPr>
          <w:rStyle w:val="NormalTok"/>
        </w:rPr>
        <w:t xml:space="preserve">    D_f.append(D)</w:t>
      </w:r>
      <w:r>
        <w:br/>
      </w:r>
      <w:r>
        <w:rPr>
          <w:rStyle w:val="NormalTok"/>
        </w:rPr>
        <w:t xml:space="preserve">    beta.append(bi)</w:t>
      </w:r>
      <w:r>
        <w:br/>
      </w:r>
      <w:r>
        <w:rPr>
          <w:rStyle w:val="NormalTok"/>
        </w:rPr>
        <w:t xml:space="preserve">    gamma.append(gi)</w:t>
      </w:r>
    </w:p>
    <w:p>
      <w:pPr>
        <w:pStyle w:val="SourceCode"/>
      </w:pPr>
      <w:r>
        <w:rPr>
          <w:rStyle w:val="VerbatimChar"/>
        </w:rPr>
        <w:t xml:space="preserve">100%|██████████| 5664/5664 [00:50&lt;00:00, 112.62it/s]</w:t>
      </w:r>
    </w:p>
    <w:p>
      <w:pPr>
        <w:pStyle w:val="FirstParagraph"/>
      </w:pPr>
      <w:r>
        <w:t xml:space="preserve">Зберігаємо абсолютні значення показників до текстових файлів:</w:t>
      </w:r>
    </w:p>
    <w:p>
      <w:pPr>
        <w:pStyle w:val="SourceCode"/>
      </w:pPr>
      <w:r>
        <w:rPr>
          <w:rStyle w:val="NormalTok"/>
        </w:rPr>
        <w:t xml:space="preserve">np.savetxt(</w:t>
      </w:r>
      <w:r>
        <w:rPr>
          <w:rStyle w:val="SpecialStringTok"/>
        </w:rPr>
        <w:t xml:space="preserve">f"alpha_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order</w:t>
      </w:r>
      <w:r>
        <w:rPr>
          <w:rStyle w:val="SpecialCharTok"/>
        </w:rPr>
        <w:t xml:space="preserve">}</w:t>
      </w:r>
      <w:r>
        <w:rPr>
          <w:rStyle w:val="SpecialStringTok"/>
        </w:rPr>
        <w:t xml:space="preserve">_</w:t>
      </w:r>
      <w:r>
        <w:rPr>
          <w:rStyle w:val="SpecialCharTok"/>
        </w:rPr>
        <w:t xml:space="preserve">{</w:t>
      </w:r>
      <w:r>
        <w:rPr>
          <w:rStyle w:val="NormalTok"/>
        </w:rPr>
        <w:t xml:space="preserve">win_beg</w:t>
      </w:r>
      <w:r>
        <w:rPr>
          <w:rStyle w:val="SpecialCharTok"/>
        </w:rPr>
        <w:t xml:space="preserve">}</w:t>
      </w:r>
      <w:r>
        <w:rPr>
          <w:rStyle w:val="SpecialStringTok"/>
        </w:rPr>
        <w:t xml:space="preserve">_</w:t>
      </w:r>
      <w:r>
        <w:rPr>
          <w:rStyle w:val="SpecialCharTok"/>
        </w:rPr>
        <w:t xml:space="preserve">{</w:t>
      </w:r>
      <w:r>
        <w:rPr>
          <w:rStyle w:val="NormalTok"/>
        </w:rPr>
        <w:t xml:space="preserve">win_end</w:t>
      </w:r>
      <w:r>
        <w:rPr>
          <w:rStyle w:val="SpecialCharTok"/>
        </w:rPr>
        <w:t xml:space="preserve">}</w:t>
      </w:r>
      <w:r>
        <w:rPr>
          <w:rStyle w:val="SpecialStringTok"/>
        </w:rPr>
        <w:t xml:space="preserve">.txt"</w:t>
      </w:r>
      <w:r>
        <w:rPr>
          <w:rStyle w:val="NormalTok"/>
        </w:rPr>
        <w:t xml:space="preserve">, alpha)</w:t>
      </w:r>
      <w:r>
        <w:br/>
      </w:r>
      <w:r>
        <w:rPr>
          <w:rStyle w:val="NormalTok"/>
        </w:rPr>
        <w:t xml:space="preserve">np.savetxt(</w:t>
      </w:r>
      <w:r>
        <w:rPr>
          <w:rStyle w:val="SpecialStringTok"/>
        </w:rPr>
        <w:t xml:space="preserve">f"D_f_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order</w:t>
      </w:r>
      <w:r>
        <w:rPr>
          <w:rStyle w:val="SpecialCharTok"/>
        </w:rPr>
        <w:t xml:space="preserve">}</w:t>
      </w:r>
      <w:r>
        <w:rPr>
          <w:rStyle w:val="SpecialStringTok"/>
        </w:rPr>
        <w:t xml:space="preserve">_</w:t>
      </w:r>
      <w:r>
        <w:rPr>
          <w:rStyle w:val="SpecialCharTok"/>
        </w:rPr>
        <w:t xml:space="preserve">{</w:t>
      </w:r>
      <w:r>
        <w:rPr>
          <w:rStyle w:val="NormalTok"/>
        </w:rPr>
        <w:t xml:space="preserve">win_beg</w:t>
      </w:r>
      <w:r>
        <w:rPr>
          <w:rStyle w:val="SpecialCharTok"/>
        </w:rPr>
        <w:t xml:space="preserve">}</w:t>
      </w:r>
      <w:r>
        <w:rPr>
          <w:rStyle w:val="SpecialStringTok"/>
        </w:rPr>
        <w:t xml:space="preserve">_</w:t>
      </w:r>
      <w:r>
        <w:rPr>
          <w:rStyle w:val="SpecialCharTok"/>
        </w:rPr>
        <w:t xml:space="preserve">{</w:t>
      </w:r>
      <w:r>
        <w:rPr>
          <w:rStyle w:val="NormalTok"/>
        </w:rPr>
        <w:t xml:space="preserve">win_end</w:t>
      </w:r>
      <w:r>
        <w:rPr>
          <w:rStyle w:val="SpecialCharTok"/>
        </w:rPr>
        <w:t xml:space="preserve">}</w:t>
      </w:r>
      <w:r>
        <w:rPr>
          <w:rStyle w:val="SpecialStringTok"/>
        </w:rPr>
        <w:t xml:space="preserve">.txt"</w:t>
      </w:r>
      <w:r>
        <w:rPr>
          <w:rStyle w:val="NormalTok"/>
        </w:rPr>
        <w:t xml:space="preserve">, D_f)</w:t>
      </w:r>
      <w:r>
        <w:br/>
      </w:r>
      <w:r>
        <w:rPr>
          <w:rStyle w:val="NormalTok"/>
        </w:rPr>
        <w:t xml:space="preserve">np.savetxt(</w:t>
      </w:r>
      <w:r>
        <w:rPr>
          <w:rStyle w:val="SpecialStringTok"/>
        </w:rPr>
        <w:t xml:space="preserve">f"beta_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order</w:t>
      </w:r>
      <w:r>
        <w:rPr>
          <w:rStyle w:val="SpecialCharTok"/>
        </w:rPr>
        <w:t xml:space="preserve">}</w:t>
      </w:r>
      <w:r>
        <w:rPr>
          <w:rStyle w:val="SpecialStringTok"/>
        </w:rPr>
        <w:t xml:space="preserve">_</w:t>
      </w:r>
      <w:r>
        <w:rPr>
          <w:rStyle w:val="SpecialCharTok"/>
        </w:rPr>
        <w:t xml:space="preserve">{</w:t>
      </w:r>
      <w:r>
        <w:rPr>
          <w:rStyle w:val="NormalTok"/>
        </w:rPr>
        <w:t xml:space="preserve">win_beg</w:t>
      </w:r>
      <w:r>
        <w:rPr>
          <w:rStyle w:val="SpecialCharTok"/>
        </w:rPr>
        <w:t xml:space="preserve">}</w:t>
      </w:r>
      <w:r>
        <w:rPr>
          <w:rStyle w:val="SpecialStringTok"/>
        </w:rPr>
        <w:t xml:space="preserve">_</w:t>
      </w:r>
      <w:r>
        <w:rPr>
          <w:rStyle w:val="SpecialCharTok"/>
        </w:rPr>
        <w:t xml:space="preserve">{</w:t>
      </w:r>
      <w:r>
        <w:rPr>
          <w:rStyle w:val="NormalTok"/>
        </w:rPr>
        <w:t xml:space="preserve">win_end</w:t>
      </w:r>
      <w:r>
        <w:rPr>
          <w:rStyle w:val="SpecialCharTok"/>
        </w:rPr>
        <w:t xml:space="preserve">}</w:t>
      </w:r>
      <w:r>
        <w:rPr>
          <w:rStyle w:val="SpecialStringTok"/>
        </w:rPr>
        <w:t xml:space="preserve">.txt"</w:t>
      </w:r>
      <w:r>
        <w:rPr>
          <w:rStyle w:val="NormalTok"/>
        </w:rPr>
        <w:t xml:space="preserve">, beta)</w:t>
      </w:r>
      <w:r>
        <w:br/>
      </w:r>
      <w:r>
        <w:rPr>
          <w:rStyle w:val="NormalTok"/>
        </w:rPr>
        <w:t xml:space="preserve">np.savetxt(</w:t>
      </w:r>
      <w:r>
        <w:rPr>
          <w:rStyle w:val="SpecialStringTok"/>
        </w:rPr>
        <w:t xml:space="preserve">f"gamma_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order</w:t>
      </w:r>
      <w:r>
        <w:rPr>
          <w:rStyle w:val="SpecialCharTok"/>
        </w:rPr>
        <w:t xml:space="preserve">}</w:t>
      </w:r>
      <w:r>
        <w:rPr>
          <w:rStyle w:val="SpecialStringTok"/>
        </w:rPr>
        <w:t xml:space="preserve">_</w:t>
      </w:r>
      <w:r>
        <w:rPr>
          <w:rStyle w:val="SpecialCharTok"/>
        </w:rPr>
        <w:t xml:space="preserve">{</w:t>
      </w:r>
      <w:r>
        <w:rPr>
          <w:rStyle w:val="NormalTok"/>
        </w:rPr>
        <w:t xml:space="preserve">win_beg</w:t>
      </w:r>
      <w:r>
        <w:rPr>
          <w:rStyle w:val="SpecialCharTok"/>
        </w:rPr>
        <w:t xml:space="preserve">}</w:t>
      </w:r>
      <w:r>
        <w:rPr>
          <w:rStyle w:val="SpecialStringTok"/>
        </w:rPr>
        <w:t xml:space="preserve">_</w:t>
      </w:r>
      <w:r>
        <w:rPr>
          <w:rStyle w:val="SpecialCharTok"/>
        </w:rPr>
        <w:t xml:space="preserve">{</w:t>
      </w:r>
      <w:r>
        <w:rPr>
          <w:rStyle w:val="NormalTok"/>
        </w:rPr>
        <w:t xml:space="preserve">win_end</w:t>
      </w:r>
      <w:r>
        <w:rPr>
          <w:rStyle w:val="SpecialCharTok"/>
        </w:rPr>
        <w:t xml:space="preserve">}</w:t>
      </w:r>
      <w:r>
        <w:rPr>
          <w:rStyle w:val="SpecialStringTok"/>
        </w:rPr>
        <w:t xml:space="preserve">.txt"</w:t>
      </w:r>
      <w:r>
        <w:rPr>
          <w:rStyle w:val="NormalTok"/>
        </w:rPr>
        <w:t xml:space="preserve">, gamma)</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label_alpha </w:t>
      </w:r>
      <w:r>
        <w:rPr>
          <w:rStyle w:val="OperatorTok"/>
        </w:rPr>
        <w:t xml:space="preserve">=</w:t>
      </w:r>
      <w:r>
        <w:rPr>
          <w:rStyle w:val="NormalTok"/>
        </w:rPr>
        <w:t xml:space="preserve"> </w:t>
      </w:r>
      <w:r>
        <w:rPr>
          <w:rStyle w:val="VerbatimStringTok"/>
        </w:rPr>
        <w:t xml:space="preserve">fr'$\alpha$'</w:t>
      </w:r>
      <w:r>
        <w:br/>
      </w:r>
      <w:r>
        <w:rPr>
          <w:rStyle w:val="NormalTok"/>
        </w:rPr>
        <w:t xml:space="preserve">label_d </w:t>
      </w:r>
      <w:r>
        <w:rPr>
          <w:rStyle w:val="OperatorTok"/>
        </w:rPr>
        <w:t xml:space="preserve">=</w:t>
      </w:r>
      <w:r>
        <w:rPr>
          <w:rStyle w:val="NormalTok"/>
        </w:rPr>
        <w:t xml:space="preserve"> </w:t>
      </w:r>
      <w:r>
        <w:rPr>
          <w:rStyle w:val="VerbatimStringTok"/>
        </w:rPr>
        <w:t xml:space="preserve">fr'$D_f$'</w:t>
      </w:r>
      <w:r>
        <w:br/>
      </w:r>
      <w:r>
        <w:rPr>
          <w:rStyle w:val="NormalTok"/>
        </w:rPr>
        <w:t xml:space="preserve">label_beta </w:t>
      </w:r>
      <w:r>
        <w:rPr>
          <w:rStyle w:val="OperatorTok"/>
        </w:rPr>
        <w:t xml:space="preserve">=</w:t>
      </w:r>
      <w:r>
        <w:rPr>
          <w:rStyle w:val="NormalTok"/>
        </w:rPr>
        <w:t xml:space="preserve"> </w:t>
      </w:r>
      <w:r>
        <w:rPr>
          <w:rStyle w:val="VerbatimStringTok"/>
        </w:rPr>
        <w:t xml:space="preserve">fr'$\beta$'</w:t>
      </w:r>
      <w:r>
        <w:br/>
      </w:r>
      <w:r>
        <w:rPr>
          <w:rStyle w:val="NormalTok"/>
        </w:rPr>
        <w:t xml:space="preserve">label_gamma </w:t>
      </w:r>
      <w:r>
        <w:rPr>
          <w:rStyle w:val="OperatorTok"/>
        </w:rPr>
        <w:t xml:space="preserve">=</w:t>
      </w:r>
      <w:r>
        <w:rPr>
          <w:rStyle w:val="NormalTok"/>
        </w:rPr>
        <w:t xml:space="preserve"> </w:t>
      </w:r>
      <w:r>
        <w:rPr>
          <w:rStyle w:val="VerbatimStringTok"/>
        </w:rPr>
        <w:t xml:space="preserve">fr'$\gamma$'</w:t>
      </w:r>
      <w:r>
        <w:br/>
      </w:r>
      <w:r>
        <w:br/>
      </w:r>
      <w:r>
        <w:rPr>
          <w:rStyle w:val="NormalTok"/>
        </w:rPr>
        <w:t xml:space="preserve">file_name_alpha </w:t>
      </w:r>
      <w:r>
        <w:rPr>
          <w:rStyle w:val="OperatorTok"/>
        </w:rPr>
        <w:t xml:space="preserve">=</w:t>
      </w:r>
      <w:r>
        <w:rPr>
          <w:rStyle w:val="NormalTok"/>
        </w:rPr>
        <w:t xml:space="preserve"> </w:t>
      </w:r>
      <w:r>
        <w:rPr>
          <w:rStyle w:val="SpecialStringTok"/>
        </w:rPr>
        <w:t xml:space="preserve">f"alpha_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order</w:t>
      </w:r>
      <w:r>
        <w:rPr>
          <w:rStyle w:val="SpecialCharTok"/>
        </w:rPr>
        <w:t xml:space="preserve">}</w:t>
      </w:r>
      <w:r>
        <w:rPr>
          <w:rStyle w:val="SpecialStringTok"/>
        </w:rPr>
        <w:t xml:space="preserve">_</w:t>
      </w:r>
      <w:r>
        <w:rPr>
          <w:rStyle w:val="SpecialCharTok"/>
        </w:rPr>
        <w:t xml:space="preserve">{</w:t>
      </w:r>
      <w:r>
        <w:rPr>
          <w:rStyle w:val="NormalTok"/>
        </w:rPr>
        <w:t xml:space="preserve">win_beg</w:t>
      </w:r>
      <w:r>
        <w:rPr>
          <w:rStyle w:val="SpecialCharTok"/>
        </w:rPr>
        <w:t xml:space="preserve">}</w:t>
      </w:r>
      <w:r>
        <w:rPr>
          <w:rStyle w:val="SpecialStringTok"/>
        </w:rPr>
        <w:t xml:space="preserve">_</w:t>
      </w:r>
      <w:r>
        <w:rPr>
          <w:rStyle w:val="SpecialCharTok"/>
        </w:rPr>
        <w:t xml:space="preserve">{</w:t>
      </w:r>
      <w:r>
        <w:rPr>
          <w:rStyle w:val="NormalTok"/>
        </w:rPr>
        <w:t xml:space="preserve">win_end</w:t>
      </w:r>
      <w:r>
        <w:rPr>
          <w:rStyle w:val="SpecialCharTok"/>
        </w:rPr>
        <w:t xml:space="preserve">}</w:t>
      </w:r>
      <w:r>
        <w:rPr>
          <w:rStyle w:val="SpecialStringTok"/>
        </w:rPr>
        <w:t xml:space="preserve">"</w:t>
      </w:r>
      <w:r>
        <w:br/>
      </w:r>
      <w:r>
        <w:rPr>
          <w:rStyle w:val="NormalTok"/>
        </w:rPr>
        <w:t xml:space="preserve">file_name_d </w:t>
      </w:r>
      <w:r>
        <w:rPr>
          <w:rStyle w:val="OperatorTok"/>
        </w:rPr>
        <w:t xml:space="preserve">=</w:t>
      </w:r>
      <w:r>
        <w:rPr>
          <w:rStyle w:val="NormalTok"/>
        </w:rPr>
        <w:t xml:space="preserve"> </w:t>
      </w:r>
      <w:r>
        <w:rPr>
          <w:rStyle w:val="SpecialStringTok"/>
        </w:rPr>
        <w:t xml:space="preserve">f"D_f_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order</w:t>
      </w:r>
      <w:r>
        <w:rPr>
          <w:rStyle w:val="SpecialCharTok"/>
        </w:rPr>
        <w:t xml:space="preserve">}</w:t>
      </w:r>
      <w:r>
        <w:rPr>
          <w:rStyle w:val="SpecialStringTok"/>
        </w:rPr>
        <w:t xml:space="preserve">_</w:t>
      </w:r>
      <w:r>
        <w:rPr>
          <w:rStyle w:val="SpecialCharTok"/>
        </w:rPr>
        <w:t xml:space="preserve">{</w:t>
      </w:r>
      <w:r>
        <w:rPr>
          <w:rStyle w:val="NormalTok"/>
        </w:rPr>
        <w:t xml:space="preserve">win_beg</w:t>
      </w:r>
      <w:r>
        <w:rPr>
          <w:rStyle w:val="SpecialCharTok"/>
        </w:rPr>
        <w:t xml:space="preserve">}</w:t>
      </w:r>
      <w:r>
        <w:rPr>
          <w:rStyle w:val="SpecialStringTok"/>
        </w:rPr>
        <w:t xml:space="preserve">_</w:t>
      </w:r>
      <w:r>
        <w:rPr>
          <w:rStyle w:val="SpecialCharTok"/>
        </w:rPr>
        <w:t xml:space="preserve">{</w:t>
      </w:r>
      <w:r>
        <w:rPr>
          <w:rStyle w:val="NormalTok"/>
        </w:rPr>
        <w:t xml:space="preserve">win_end</w:t>
      </w:r>
      <w:r>
        <w:rPr>
          <w:rStyle w:val="SpecialCharTok"/>
        </w:rPr>
        <w:t xml:space="preserve">}</w:t>
      </w:r>
      <w:r>
        <w:rPr>
          <w:rStyle w:val="SpecialStringTok"/>
        </w:rPr>
        <w:t xml:space="preserve">"</w:t>
      </w:r>
      <w:r>
        <w:br/>
      </w:r>
      <w:r>
        <w:rPr>
          <w:rStyle w:val="NormalTok"/>
        </w:rPr>
        <w:t xml:space="preserve">file_name_beta </w:t>
      </w:r>
      <w:r>
        <w:rPr>
          <w:rStyle w:val="OperatorTok"/>
        </w:rPr>
        <w:t xml:space="preserve">=</w:t>
      </w:r>
      <w:r>
        <w:rPr>
          <w:rStyle w:val="NormalTok"/>
        </w:rPr>
        <w:t xml:space="preserve"> </w:t>
      </w:r>
      <w:r>
        <w:rPr>
          <w:rStyle w:val="SpecialStringTok"/>
        </w:rPr>
        <w:t xml:space="preserve">f"beta_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order</w:t>
      </w:r>
      <w:r>
        <w:rPr>
          <w:rStyle w:val="SpecialCharTok"/>
        </w:rPr>
        <w:t xml:space="preserve">}</w:t>
      </w:r>
      <w:r>
        <w:rPr>
          <w:rStyle w:val="SpecialStringTok"/>
        </w:rPr>
        <w:t xml:space="preserve">_</w:t>
      </w:r>
      <w:r>
        <w:rPr>
          <w:rStyle w:val="SpecialCharTok"/>
        </w:rPr>
        <w:t xml:space="preserve">{</w:t>
      </w:r>
      <w:r>
        <w:rPr>
          <w:rStyle w:val="NormalTok"/>
        </w:rPr>
        <w:t xml:space="preserve">win_beg</w:t>
      </w:r>
      <w:r>
        <w:rPr>
          <w:rStyle w:val="SpecialCharTok"/>
        </w:rPr>
        <w:t xml:space="preserve">}</w:t>
      </w:r>
      <w:r>
        <w:rPr>
          <w:rStyle w:val="SpecialStringTok"/>
        </w:rPr>
        <w:t xml:space="preserve">_</w:t>
      </w:r>
      <w:r>
        <w:rPr>
          <w:rStyle w:val="SpecialCharTok"/>
        </w:rPr>
        <w:t xml:space="preserve">{</w:t>
      </w:r>
      <w:r>
        <w:rPr>
          <w:rStyle w:val="NormalTok"/>
        </w:rPr>
        <w:t xml:space="preserve">win_end</w:t>
      </w:r>
      <w:r>
        <w:rPr>
          <w:rStyle w:val="SpecialCharTok"/>
        </w:rPr>
        <w:t xml:space="preserve">}</w:t>
      </w:r>
      <w:r>
        <w:rPr>
          <w:rStyle w:val="SpecialStringTok"/>
        </w:rPr>
        <w:t xml:space="preserve">"</w:t>
      </w:r>
      <w:r>
        <w:br/>
      </w:r>
      <w:r>
        <w:rPr>
          <w:rStyle w:val="NormalTok"/>
        </w:rPr>
        <w:t xml:space="preserve">file_name_gamma </w:t>
      </w:r>
      <w:r>
        <w:rPr>
          <w:rStyle w:val="OperatorTok"/>
        </w:rPr>
        <w:t xml:space="preserve">=</w:t>
      </w:r>
      <w:r>
        <w:rPr>
          <w:rStyle w:val="NormalTok"/>
        </w:rPr>
        <w:t xml:space="preserve"> </w:t>
      </w:r>
      <w:r>
        <w:rPr>
          <w:rStyle w:val="SpecialStringTok"/>
        </w:rPr>
        <w:t xml:space="preserve">f"gamma_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order</w:t>
      </w:r>
      <w:r>
        <w:rPr>
          <w:rStyle w:val="SpecialCharTok"/>
        </w:rPr>
        <w:t xml:space="preserve">}</w:t>
      </w:r>
      <w:r>
        <w:rPr>
          <w:rStyle w:val="SpecialStringTok"/>
        </w:rPr>
        <w:t xml:space="preserve">_</w:t>
      </w:r>
      <w:r>
        <w:rPr>
          <w:rStyle w:val="SpecialCharTok"/>
        </w:rPr>
        <w:t xml:space="preserve">{</w:t>
      </w:r>
      <w:r>
        <w:rPr>
          <w:rStyle w:val="NormalTok"/>
        </w:rPr>
        <w:t xml:space="preserve">win_beg</w:t>
      </w:r>
      <w:r>
        <w:rPr>
          <w:rStyle w:val="SpecialCharTok"/>
        </w:rPr>
        <w:t xml:space="preserve">}</w:t>
      </w:r>
      <w:r>
        <w:rPr>
          <w:rStyle w:val="SpecialStringTok"/>
        </w:rPr>
        <w:t xml:space="preserve">_</w:t>
      </w:r>
      <w:r>
        <w:rPr>
          <w:rStyle w:val="SpecialCharTok"/>
        </w:rPr>
        <w:t xml:space="preserve">{</w:t>
      </w:r>
      <w:r>
        <w:rPr>
          <w:rStyle w:val="NormalTok"/>
        </w:rPr>
        <w:t xml:space="preserve">win_end</w:t>
      </w:r>
      <w:r>
        <w:rPr>
          <w:rStyle w:val="SpecialCharTok"/>
        </w:rPr>
        <w:t xml:space="preserve">}</w:t>
      </w:r>
      <w:r>
        <w:rPr>
          <w:rStyle w:val="SpecialStringTok"/>
        </w:rPr>
        <w:t xml:space="preserve">"</w:t>
      </w:r>
    </w:p>
    <w:p>
      <w:pPr>
        <w:pStyle w:val="FirstParagraph"/>
      </w:pPr>
      <w:r>
        <w:t xml:space="preserve">Виводимо результати:</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alpha, </w:t>
      </w:r>
      <w:r>
        <w:br/>
      </w:r>
      <w:r>
        <w:rPr>
          <w:rStyle w:val="NormalTok"/>
        </w:rPr>
        <w:t xml:space="preserve">          ylabel, </w:t>
      </w:r>
      <w:r>
        <w:br/>
      </w:r>
      <w:r>
        <w:rPr>
          <w:rStyle w:val="NormalTok"/>
        </w:rPr>
        <w:t xml:space="preserve">          label_alpha,</w:t>
      </w:r>
      <w:r>
        <w:br/>
      </w:r>
      <w:r>
        <w:rPr>
          <w:rStyle w:val="NormalTok"/>
        </w:rPr>
        <w:t xml:space="preserve">          xlabel,</w:t>
      </w:r>
      <w:r>
        <w:br/>
      </w:r>
      <w:r>
        <w:rPr>
          <w:rStyle w:val="NormalTok"/>
        </w:rPr>
        <w:t xml:space="preserve">          file_name_alpha)</w:t>
      </w:r>
    </w:p>
    <w:tbl>
      <w:tblPr>
        <w:tblStyle w:val="Table"/>
        <w:tblW w:type="pct" w:w="5000"/>
        <w:tblLook w:firstRow="0" w:lastRow="0" w:firstColumn="0" w:lastColumn="0" w:noHBand="0" w:noVBand="0" w:val="0000"/>
        <w:jc w:val="start"/>
        <w:tblLayout w:type="fixed"/>
      </w:tblPr>
      <w:tblGrid>
        <w:gridCol w:w="7920"/>
      </w:tblGrid>
      <w:tr>
        <w:tc>
          <w:tcPr/>
          <w:bookmarkStart w:id="556" w:name="fig-gold-wind-alpha"/>
          <w:p>
            <w:pPr>
              <w:pStyle w:val="Compact"/>
              <w:jc w:val="center"/>
            </w:pPr>
            <w:r>
              <w:drawing>
                <wp:inline>
                  <wp:extent cx="5334000" cy="3817947"/>
                  <wp:effectExtent b="0" l="0" r="0" t="0"/>
                  <wp:docPr descr="" title="" id="554" name="Picture"/>
                  <a:graphic>
                    <a:graphicData uri="http://schemas.openxmlformats.org/drawingml/2006/picture">
                      <pic:pic>
                        <pic:nvPicPr>
                          <pic:cNvPr descr="lab_6_files/figure-docx/fig-gold-wind-alpha-output-1.png" id="555" name="Picture"/>
                          <pic:cNvPicPr>
                            <a:picLocks noChangeArrowheads="1" noChangeAspect="1"/>
                          </pic:cNvPicPr>
                        </pic:nvPicPr>
                        <pic:blipFill>
                          <a:blip r:embed="rId553"/>
                          <a:stretch>
                            <a:fillRect/>
                          </a:stretch>
                        </pic:blipFill>
                        <pic:spPr bwMode="auto">
                          <a:xfrm>
                            <a:off x="0" y="0"/>
                            <a:ext cx="5334000" cy="3817947"/>
                          </a:xfrm>
                          <a:prstGeom prst="rect">
                            <a:avLst/>
                          </a:prstGeom>
                          <a:noFill/>
                          <a:ln w="9525">
                            <a:noFill/>
                            <a:headEnd/>
                            <a:tailEnd/>
                          </a:ln>
                        </pic:spPr>
                      </pic:pic>
                    </a:graphicData>
                  </a:graphic>
                </wp:inline>
              </w:drawing>
            </w:r>
          </w:p>
          <w:p>
            <w:pPr>
              <w:jc w:val="center"/>
            </w:pPr>
            <w:pPr>
              <w:jc w:val="start"/>
              <w:spacing w:before="200"/>
              <w:pStyle w:val="ImageCaption"/>
            </w:pPr>
            <w:r>
              <w:t xml:space="preserve">Рис. 6.6: Флуктуації ціни золота та показника альфа</w:t>
            </w:r>
          </w:p>
          <w:bookmarkEnd w:id="556"/>
        </w:tc>
      </w:tr>
    </w:tbl>
    <w:p>
      <w:pPr>
        <w:pStyle w:val="BodyText"/>
      </w:pPr>
      <w:r>
        <w:t xml:space="preserve">Якщо порівнювати з</w:t>
      </w:r>
      <w:r>
        <w:t xml:space="preserve"> </w:t>
      </w:r>
      <w:r>
        <w:rPr>
          <w:iCs/>
          <w:i/>
        </w:rPr>
        <w:t xml:space="preserve">R/S</w:t>
      </w:r>
      <w:r>
        <w:t xml:space="preserve">-аналізом,</w:t>
      </w:r>
      <w:r>
        <w:t xml:space="preserve"> </w:t>
      </w:r>
      <w:hyperlink w:anchor="fig-gold-wind-alpha">
        <w:r>
          <w:rPr>
            <w:rStyle w:val="Hyperlink"/>
          </w:rPr>
          <w:t xml:space="preserve">Рис. 6.6</w:t>
        </w:r>
      </w:hyperlink>
      <w:r>
        <w:t xml:space="preserve"> </w:t>
      </w:r>
      <w:r>
        <w:t xml:space="preserve">демонструє, що DFA динаміка</w:t>
      </w:r>
      <w:r>
        <w:t xml:space="preserve"> </w:t>
      </w:r>
      <w:r>
        <w:rPr>
          <w:iCs/>
          <w:i/>
        </w:rPr>
        <w:t xml:space="preserve">узагальненого показника Херста</w:t>
      </w:r>
      <w:r>
        <w:t xml:space="preserve"> </w:t>
      </w:r>
      <w:r>
        <w:t xml:space="preserve">є набагато стабільнішою. Тепер ми здатні диференціювати значну частку крахових подій, що мали місце на ринку золота. Узагальнений Херст показує, що передкризові явища характеризуються зростанням трендостійкості ринку, підвищенням ступеня самоорганізації системи.</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D_f, </w:t>
      </w:r>
      <w:r>
        <w:br/>
      </w:r>
      <w:r>
        <w:rPr>
          <w:rStyle w:val="NormalTok"/>
        </w:rPr>
        <w:t xml:space="preserve">          ylabel, </w:t>
      </w:r>
      <w:r>
        <w:br/>
      </w:r>
      <w:r>
        <w:rPr>
          <w:rStyle w:val="NormalTok"/>
        </w:rPr>
        <w:t xml:space="preserve">          label_d,</w:t>
      </w:r>
      <w:r>
        <w:br/>
      </w:r>
      <w:r>
        <w:rPr>
          <w:rStyle w:val="NormalTok"/>
        </w:rPr>
        <w:t xml:space="preserve">          xlabel,</w:t>
      </w:r>
      <w:r>
        <w:br/>
      </w:r>
      <w:r>
        <w:rPr>
          <w:rStyle w:val="NormalTok"/>
        </w:rPr>
        <w:t xml:space="preserve">          file_name_d)</w:t>
      </w:r>
    </w:p>
    <w:tbl>
      <w:tblPr>
        <w:tblStyle w:val="Table"/>
        <w:tblW w:type="pct" w:w="5000"/>
        <w:tblLook w:firstRow="0" w:lastRow="0" w:firstColumn="0" w:lastColumn="0" w:noHBand="0" w:noVBand="0" w:val="0000"/>
        <w:jc w:val="start"/>
        <w:tblLayout w:type="fixed"/>
      </w:tblPr>
      <w:tblGrid>
        <w:gridCol w:w="7920"/>
      </w:tblGrid>
      <w:tr>
        <w:tc>
          <w:tcPr/>
          <w:bookmarkStart w:id="560" w:name="fig-gold-wind-df"/>
          <w:p>
            <w:pPr>
              <w:pStyle w:val="Compact"/>
              <w:jc w:val="center"/>
            </w:pPr>
            <w:r>
              <w:drawing>
                <wp:inline>
                  <wp:extent cx="5334000" cy="3817947"/>
                  <wp:effectExtent b="0" l="0" r="0" t="0"/>
                  <wp:docPr descr="" title="" id="558" name="Picture"/>
                  <a:graphic>
                    <a:graphicData uri="http://schemas.openxmlformats.org/drawingml/2006/picture">
                      <pic:pic>
                        <pic:nvPicPr>
                          <pic:cNvPr descr="lab_6_files/figure-docx/fig-gold-wind-df-output-1.png" id="559" name="Picture"/>
                          <pic:cNvPicPr>
                            <a:picLocks noChangeArrowheads="1" noChangeAspect="1"/>
                          </pic:cNvPicPr>
                        </pic:nvPicPr>
                        <pic:blipFill>
                          <a:blip r:embed="rId557"/>
                          <a:stretch>
                            <a:fillRect/>
                          </a:stretch>
                        </pic:blipFill>
                        <pic:spPr bwMode="auto">
                          <a:xfrm>
                            <a:off x="0" y="0"/>
                            <a:ext cx="5334000" cy="3817947"/>
                          </a:xfrm>
                          <a:prstGeom prst="rect">
                            <a:avLst/>
                          </a:prstGeom>
                          <a:noFill/>
                          <a:ln w="9525">
                            <a:noFill/>
                            <a:headEnd/>
                            <a:tailEnd/>
                          </a:ln>
                        </pic:spPr>
                      </pic:pic>
                    </a:graphicData>
                  </a:graphic>
                </wp:inline>
              </w:drawing>
            </w:r>
          </w:p>
          <w:p>
            <w:pPr>
              <w:jc w:val="center"/>
            </w:pPr>
            <w:pPr>
              <w:jc w:val="start"/>
              <w:spacing w:before="200"/>
              <w:pStyle w:val="ImageCaption"/>
            </w:pPr>
            <w:r>
              <w:t xml:space="preserve">Рис. 6.7: Коливання ціни золота та фрактальної розмірності</w:t>
            </w:r>
          </w:p>
          <w:bookmarkEnd w:id="560"/>
        </w:tc>
      </w:tr>
    </w:tbl>
    <w:p>
      <w:pPr>
        <w:pStyle w:val="BodyText"/>
      </w:pPr>
      <w:hyperlink w:anchor="fig-gold-wind-df">
        <w:r>
          <w:rPr>
            <w:rStyle w:val="Hyperlink"/>
          </w:rPr>
          <w:t xml:space="preserve">Рис. 6.7</w:t>
        </w:r>
      </w:hyperlink>
      <w:r>
        <w:t xml:space="preserve"> </w:t>
      </w:r>
      <w:r>
        <w:t xml:space="preserve">показує, що</w:t>
      </w:r>
      <w:r>
        <w:t xml:space="preserve"> </w:t>
      </w:r>
      <m:oMath>
        <m:sSub>
          <m:e>
            <m:r>
              <m:t>D</m:t>
            </m:r>
          </m:e>
          <m:sub>
            <m:r>
              <m:t>f</m:t>
            </m:r>
          </m:sub>
        </m:sSub>
      </m:oMath>
      <w:r>
        <w:t xml:space="preserve"> </w:t>
      </w:r>
      <w:r>
        <w:t xml:space="preserve">характеризується спадом при кризових станах. Це є індикатором того, що вищий ступень організованості ринку відзеркалюється в більш згладженій або менш волатильних флуктуаціях досліджуваного сигналу.</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beta, </w:t>
      </w:r>
      <w:r>
        <w:br/>
      </w:r>
      <w:r>
        <w:rPr>
          <w:rStyle w:val="NormalTok"/>
        </w:rPr>
        <w:t xml:space="preserve">          ylabel, </w:t>
      </w:r>
      <w:r>
        <w:br/>
      </w:r>
      <w:r>
        <w:rPr>
          <w:rStyle w:val="NormalTok"/>
        </w:rPr>
        <w:t xml:space="preserve">          label_beta,</w:t>
      </w:r>
      <w:r>
        <w:br/>
      </w:r>
      <w:r>
        <w:rPr>
          <w:rStyle w:val="NormalTok"/>
        </w:rPr>
        <w:t xml:space="preserve">          xlabel,</w:t>
      </w:r>
      <w:r>
        <w:br/>
      </w:r>
      <w:r>
        <w:rPr>
          <w:rStyle w:val="NormalTok"/>
        </w:rPr>
        <w:t xml:space="preserve">          file_name_beta)</w:t>
      </w:r>
    </w:p>
    <w:tbl>
      <w:tblPr>
        <w:tblStyle w:val="Table"/>
        <w:tblW w:type="pct" w:w="5000"/>
        <w:tblLook w:firstRow="0" w:lastRow="0" w:firstColumn="0" w:lastColumn="0" w:noHBand="0" w:noVBand="0" w:val="0000"/>
        <w:jc w:val="start"/>
        <w:tblLayout w:type="fixed"/>
      </w:tblPr>
      <w:tblGrid>
        <w:gridCol w:w="7920"/>
      </w:tblGrid>
      <w:tr>
        <w:tc>
          <w:tcPr/>
          <w:bookmarkStart w:id="564" w:name="fig-gold-wind-beta"/>
          <w:p>
            <w:pPr>
              <w:pStyle w:val="Compact"/>
              <w:jc w:val="center"/>
            </w:pPr>
            <w:r>
              <w:drawing>
                <wp:inline>
                  <wp:extent cx="5334000" cy="3812976"/>
                  <wp:effectExtent b="0" l="0" r="0" t="0"/>
                  <wp:docPr descr="" title="" id="562" name="Picture"/>
                  <a:graphic>
                    <a:graphicData uri="http://schemas.openxmlformats.org/drawingml/2006/picture">
                      <pic:pic>
                        <pic:nvPicPr>
                          <pic:cNvPr descr="lab_6_files/figure-docx/fig-gold-wind-beta-output-1.png" id="563" name="Picture"/>
                          <pic:cNvPicPr>
                            <a:picLocks noChangeArrowheads="1" noChangeAspect="1"/>
                          </pic:cNvPicPr>
                        </pic:nvPicPr>
                        <pic:blipFill>
                          <a:blip r:embed="rId561"/>
                          <a:stretch>
                            <a:fillRect/>
                          </a:stretch>
                        </pic:blipFill>
                        <pic:spPr bwMode="auto">
                          <a:xfrm>
                            <a:off x="0" y="0"/>
                            <a:ext cx="5334000" cy="3812976"/>
                          </a:xfrm>
                          <a:prstGeom prst="rect">
                            <a:avLst/>
                          </a:prstGeom>
                          <a:noFill/>
                          <a:ln w="9525">
                            <a:noFill/>
                            <a:headEnd/>
                            <a:tailEnd/>
                          </a:ln>
                        </pic:spPr>
                      </pic:pic>
                    </a:graphicData>
                  </a:graphic>
                </wp:inline>
              </w:drawing>
            </w:r>
          </w:p>
          <w:p>
            <w:pPr>
              <w:jc w:val="center"/>
            </w:pPr>
            <w:pPr>
              <w:jc w:val="start"/>
              <w:spacing w:before="200"/>
              <w:pStyle w:val="ImageCaption"/>
            </w:pPr>
            <w:r>
              <w:t xml:space="preserve">Рис. 6.8: Динаміка ціни золота та показника спектральної щільності</w:t>
            </w:r>
          </w:p>
          <w:bookmarkEnd w:id="564"/>
        </w:tc>
      </w:tr>
    </w:tbl>
    <w:p>
      <w:pPr>
        <w:pStyle w:val="BodyText"/>
      </w:pPr>
      <w:r>
        <w:t xml:space="preserve">Спектральна густина потужності</w:t>
      </w:r>
      <w:r>
        <w:t xml:space="preserve"> </w:t>
      </w:r>
      <m:oMath>
        <m:r>
          <m:t>β</m:t>
        </m:r>
      </m:oMath>
      <w:r>
        <w:t xml:space="preserve"> </w:t>
      </w:r>
      <w:hyperlink w:anchor="eq-spec-dens">
        <w:r>
          <w:rPr>
            <w:rStyle w:val="Hyperlink"/>
          </w:rPr>
          <w:t xml:space="preserve">Рівняння 6.5</w:t>
        </w:r>
      </w:hyperlink>
      <w:r>
        <w:t xml:space="preserve"> </w:t>
      </w:r>
      <w:r>
        <w:t xml:space="preserve">зростає в кризові періоди, що свідчить про спад потужності сигналу на одиничному інтервалі частоти. Це також є свідченням зростання кореляційних властивостей системи.</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gamma, </w:t>
      </w:r>
      <w:r>
        <w:br/>
      </w:r>
      <w:r>
        <w:rPr>
          <w:rStyle w:val="NormalTok"/>
        </w:rPr>
        <w:t xml:space="preserve">          ylabel, </w:t>
      </w:r>
      <w:r>
        <w:br/>
      </w:r>
      <w:r>
        <w:rPr>
          <w:rStyle w:val="NormalTok"/>
        </w:rPr>
        <w:t xml:space="preserve">          label_gamma,</w:t>
      </w:r>
      <w:r>
        <w:br/>
      </w:r>
      <w:r>
        <w:rPr>
          <w:rStyle w:val="NormalTok"/>
        </w:rPr>
        <w:t xml:space="preserve">          xlabel,</w:t>
      </w:r>
      <w:r>
        <w:br/>
      </w:r>
      <w:r>
        <w:rPr>
          <w:rStyle w:val="NormalTok"/>
        </w:rPr>
        <w:t xml:space="preserve">          file_name_gamma)</w:t>
      </w:r>
    </w:p>
    <w:tbl>
      <w:tblPr>
        <w:tblStyle w:val="Table"/>
        <w:tblW w:type="pct" w:w="5000"/>
        <w:tblLook w:firstRow="0" w:lastRow="0" w:firstColumn="0" w:lastColumn="0" w:noHBand="0" w:noVBand="0" w:val="0000"/>
        <w:jc w:val="start"/>
        <w:tblLayout w:type="fixed"/>
      </w:tblPr>
      <w:tblGrid>
        <w:gridCol w:w="7920"/>
      </w:tblGrid>
      <w:tr>
        <w:tc>
          <w:tcPr/>
          <w:bookmarkStart w:id="568" w:name="fig-gold-wind-gamma"/>
          <w:p>
            <w:pPr>
              <w:pStyle w:val="Compact"/>
              <w:jc w:val="center"/>
            </w:pPr>
            <w:r>
              <w:drawing>
                <wp:inline>
                  <wp:extent cx="5334000" cy="3873499"/>
                  <wp:effectExtent b="0" l="0" r="0" t="0"/>
                  <wp:docPr descr="" title="" id="566" name="Picture"/>
                  <a:graphic>
                    <a:graphicData uri="http://schemas.openxmlformats.org/drawingml/2006/picture">
                      <pic:pic>
                        <pic:nvPicPr>
                          <pic:cNvPr descr="lab_6_files/figure-docx/fig-gold-wind-gamma-output-1.png" id="567" name="Picture"/>
                          <pic:cNvPicPr>
                            <a:picLocks noChangeArrowheads="1" noChangeAspect="1"/>
                          </pic:cNvPicPr>
                        </pic:nvPicPr>
                        <pic:blipFill>
                          <a:blip r:embed="rId565"/>
                          <a:stretch>
                            <a:fillRect/>
                          </a:stretch>
                        </pic:blipFill>
                        <pic:spPr bwMode="auto">
                          <a:xfrm>
                            <a:off x="0" y="0"/>
                            <a:ext cx="5334000" cy="3873499"/>
                          </a:xfrm>
                          <a:prstGeom prst="rect">
                            <a:avLst/>
                          </a:prstGeom>
                          <a:noFill/>
                          <a:ln w="9525">
                            <a:noFill/>
                            <a:headEnd/>
                            <a:tailEnd/>
                          </a:ln>
                        </pic:spPr>
                      </pic:pic>
                    </a:graphicData>
                  </a:graphic>
                </wp:inline>
              </w:drawing>
            </w:r>
          </w:p>
          <w:p>
            <w:pPr>
              <w:jc w:val="center"/>
            </w:pPr>
            <w:pPr>
              <w:jc w:val="start"/>
              <w:spacing w:before="200"/>
              <w:pStyle w:val="ImageCaption"/>
            </w:pPr>
            <w:r>
              <w:t xml:space="preserve">Рис. 6.9: Динаміка індексу золота та показника автокореляції</w:t>
            </w:r>
          </w:p>
          <w:bookmarkEnd w:id="568"/>
        </w:tc>
      </w:tr>
    </w:tbl>
    <w:p>
      <w:pPr>
        <w:pStyle w:val="BodyText"/>
      </w:pPr>
      <w:r>
        <w:t xml:space="preserve">З</w:t>
      </w:r>
      <w:r>
        <w:t xml:space="preserve"> </w:t>
      </w:r>
      <w:hyperlink w:anchor="fig-gold-wind-gamma">
        <w:r>
          <w:rPr>
            <w:rStyle w:val="Hyperlink"/>
          </w:rPr>
          <w:t xml:space="preserve">Рис. 6.9</w:t>
        </w:r>
      </w:hyperlink>
      <w:r>
        <w:t xml:space="preserve"> </w:t>
      </w:r>
      <w:r>
        <w:t xml:space="preserve">видно, що показник</w:t>
      </w:r>
      <w:r>
        <w:t xml:space="preserve"> </w:t>
      </w:r>
      <m:oMath>
        <m:r>
          <m:t>γ</m:t>
        </m:r>
      </m:oMath>
      <w:r>
        <w:t xml:space="preserve"> </w:t>
      </w:r>
      <w:r>
        <w:t xml:space="preserve">спадає в кризові та передкризові періоди. Це є показником сповільнення спаду функції автокореляції, що в свою чергу також вказує на зростання корельованності динаміки системи.</w:t>
      </w:r>
    </w:p>
    <w:bookmarkEnd w:id="569"/>
    <w:bookmarkEnd w:id="570"/>
    <w:bookmarkStart w:id="585" w:name="Xb5a8bb5f9674596b46045208e6dfa987c02666f"/>
    <w:p>
      <w:pPr>
        <w:pStyle w:val="Heading3"/>
      </w:pPr>
      <w:r>
        <w:t xml:space="preserve">6.2.3 Обчислення фрактальної розмірності Хігучі</w:t>
      </w:r>
    </w:p>
    <w:p>
      <w:pPr>
        <w:pStyle w:val="FirstParagraph"/>
      </w:pPr>
      <w:r>
        <w:t xml:space="preserve">Як уже зазначалося, фрактальна розмірність Хігучі є одним із різновидів фрактальної розмірності для часових рядів. Вона обчислюється шляхом реконструкції</w:t>
      </w:r>
      <w:r>
        <w:t xml:space="preserve"> </w:t>
      </w:r>
      <m:oMath>
        <m:sSub>
          <m:e>
            <m:r>
              <m:t>k</m:t>
            </m:r>
          </m:e>
          <m:sub>
            <m:r>
              <m:t>m</m:t>
            </m:r>
            <m:r>
              <m:t>a</m:t>
            </m:r>
            <m:r>
              <m:t>x</m:t>
            </m:r>
          </m:sub>
        </m:sSub>
      </m:oMath>
      <w:r>
        <w:t xml:space="preserve"> </w:t>
      </w:r>
      <w:r>
        <w:t xml:space="preserve">кількості нових наборів даних. Для кожного відновленого набору даних обчислюється довжина кривої і відкладається проти відповідного</w:t>
      </w:r>
      <w:r>
        <w:t xml:space="preserve"> </w:t>
      </w:r>
      <m:oMath>
        <m:sSub>
          <m:e>
            <m:r>
              <m:t>k</m:t>
            </m:r>
          </m:e>
          <m:sub>
            <m:r>
              <m:t>m</m:t>
            </m:r>
            <m:r>
              <m:t>a</m:t>
            </m:r>
            <m:r>
              <m:t>x</m:t>
            </m:r>
          </m:sub>
        </m:sSub>
      </m:oMath>
      <w:r>
        <w:t xml:space="preserve">-значення в логарифмічній шкалі. HFD відповідає нахилу лінійного тренду за методом найменших квадратів.</w:t>
      </w:r>
    </w:p>
    <w:p>
      <w:pPr>
        <w:pStyle w:val="BodyText"/>
      </w:pPr>
      <w:r>
        <w:t xml:space="preserve">Розрахуємо оптимальне значення</w:t>
      </w:r>
      <w:r>
        <w:t xml:space="preserve"> </w:t>
      </w:r>
      <m:oMath>
        <m:r>
          <m:t>k</m:t>
        </m:r>
      </m:oMath>
      <w:r>
        <w:t xml:space="preserve"> </w:t>
      </w:r>
      <w:r>
        <w:t xml:space="preserve">для всього часового ряду. Бібліотека</w:t>
      </w:r>
      <w:r>
        <w:t xml:space="preserve"> </w:t>
      </w:r>
      <w:r>
        <w:rPr>
          <w:rStyle w:val="VerbatimChar"/>
        </w:rPr>
        <w:t xml:space="preserve">neurokit2</w:t>
      </w:r>
      <w:r>
        <w:t xml:space="preserve"> </w:t>
      </w:r>
      <w:r>
        <w:t xml:space="preserve">представляє готову процедуру для автоматизованого підбору даного параметру. Оптимальний</w:t>
      </w:r>
      <w:r>
        <w:t xml:space="preserve"> </w:t>
      </w:r>
      <m:oMath>
        <m:sSub>
          <m:e>
            <m:r>
              <m:t>k</m:t>
            </m:r>
          </m:e>
          <m:sub>
            <m:r>
              <m:t>m</m:t>
            </m:r>
            <m:r>
              <m:t>a</m:t>
            </m:r>
            <m:r>
              <m:t>x</m:t>
            </m:r>
          </m:sub>
        </m:sSub>
      </m:oMath>
      <w:r>
        <w:t xml:space="preserve"> </w:t>
      </w:r>
      <w:r>
        <w:t xml:space="preserve">розраховується на основі точки, в якій значення фрактальної розмірності досягає плато для діапазону значень</w:t>
      </w:r>
      <w:r>
        <w:t xml:space="preserve"> </w:t>
      </w:r>
      <m:oMath>
        <m:sSub>
          <m:e>
            <m:r>
              <m:t>k</m:t>
            </m:r>
          </m:e>
          <m:sub>
            <m:r>
              <m:t>m</m:t>
            </m:r>
            <m:r>
              <m:t>a</m:t>
            </m:r>
            <m:r>
              <m:t>x</m:t>
            </m:r>
          </m:sub>
        </m:sSub>
      </m:oMath>
      <w:r>
        <w:t xml:space="preserve"> </w:t>
      </w:r>
      <w:r>
        <w:t xml:space="preserve"> [83]</w:t>
      </w:r>
      <w:r>
        <w:t xml:space="preserve">.</w:t>
      </w:r>
    </w:p>
    <w:p>
      <w:pPr>
        <w:pStyle w:val="BodyText"/>
      </w:pPr>
      <w:r>
        <w:t xml:space="preserve">Синтаксис даної функції виглядає наступним чином:</w:t>
      </w:r>
    </w:p>
    <w:p>
      <w:pPr>
        <w:pStyle w:val="BodyText"/>
      </w:pPr>
      <w:r>
        <w:rPr>
          <w:rStyle w:val="VerbatimChar"/>
          <w:bCs/>
          <w:b/>
        </w:rPr>
        <w:t xml:space="preserve">complexity_k(signal, k_max='max', show=False)</w:t>
      </w:r>
    </w:p>
    <w:p>
      <w:pPr>
        <w:pStyle w:val="BodyText"/>
      </w:pPr>
      <w:r>
        <w:rPr>
          <w:bCs/>
          <w:b/>
        </w:rPr>
        <w:t xml:space="preserve">Параметри:</w:t>
      </w:r>
    </w:p>
    <w:p>
      <w:pPr>
        <w:numPr>
          <w:ilvl w:val="0"/>
          <w:numId w:val="1063"/>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63"/>
        </w:numPr>
        <w:pStyle w:val="Compact"/>
      </w:pPr>
      <m:oMath>
        <m:sSub>
          <m:e>
            <m:r>
              <m:t>k</m:t>
            </m:r>
          </m:e>
          <m:sub>
            <m:r>
              <m:t>m</m:t>
            </m:r>
            <m:r>
              <m:t>a</m:t>
            </m:r>
            <m:r>
              <m:t>x</m:t>
            </m:r>
          </m:sub>
        </m:sSub>
      </m:oMath>
      <w:r>
        <w:t xml:space="preserve"> </w:t>
      </w:r>
      <w:r>
        <w:t xml:space="preserve">(</w:t>
      </w:r>
      <w:r>
        <w:rPr>
          <w:iCs/>
          <w:i/>
        </w:rPr>
        <w:t xml:space="preserve">Union[int, str, list], optional</w:t>
      </w:r>
      <w:r>
        <w:t xml:space="preserve">) — максимальна кількість інтервалів (має бути більше або дорівнювати 3), які потрібно перевірити. Якщо</w:t>
      </w:r>
      <w:r>
        <w:t xml:space="preserve"> </w:t>
      </w:r>
      <m:oMath>
        <m:sSub>
          <m:e>
            <m:r>
              <m:t>k</m:t>
            </m:r>
          </m:e>
          <m:sub>
            <m:r>
              <m:t>m</m:t>
            </m:r>
            <m:r>
              <m:t>a</m:t>
            </m:r>
            <m:r>
              <m:t>x</m:t>
            </m:r>
          </m:sub>
        </m:sSub>
      </m:oMath>
      <w:r>
        <w:t xml:space="preserve"> </w:t>
      </w:r>
      <w:r>
        <w:t xml:space="preserve">=</w:t>
      </w:r>
      <w:r>
        <w:t xml:space="preserve"> </w:t>
      </w:r>
      <w:r>
        <w:rPr>
          <w:rStyle w:val="VerbatimChar"/>
        </w:rPr>
        <w:t xml:space="preserve">default</w:t>
      </w:r>
      <w:r>
        <w:t xml:space="preserve">, тоді вибирається максимально можливе значення, що відповідає половині довжини сигналу;</w:t>
      </w:r>
    </w:p>
    <w:p>
      <w:pPr>
        <w:numPr>
          <w:ilvl w:val="0"/>
          <w:numId w:val="1063"/>
        </w:numPr>
        <w:pStyle w:val="Compact"/>
      </w:pPr>
      <w:r>
        <w:rPr>
          <w:bCs/>
          <w:b/>
        </w:rPr>
        <w:t xml:space="preserve">show</w:t>
      </w:r>
      <w:r>
        <w:t xml:space="preserve"> </w:t>
      </w:r>
      <w:r>
        <w:t xml:space="preserve">(</w:t>
      </w:r>
      <w:r>
        <w:rPr>
          <w:iCs/>
          <w:i/>
        </w:rPr>
        <w:t xml:space="preserve">bool</w:t>
      </w:r>
      <w:r>
        <w:t xml:space="preserve">) — візуалізовується нахил кривої для обраного значення</w:t>
      </w:r>
      <w:r>
        <w:t xml:space="preserve"> </w:t>
      </w:r>
      <m:oMath>
        <m:sSub>
          <m:e>
            <m:r>
              <m:t>k</m:t>
            </m:r>
          </m:e>
          <m:sub>
            <m:r>
              <m:t>m</m:t>
            </m:r>
            <m:r>
              <m:t>a</m:t>
            </m:r>
            <m:r>
              <m:t>x</m:t>
            </m:r>
          </m:sub>
        </m:sSub>
      </m:oMath>
      <w:r>
        <w:t xml:space="preserve">.</w:t>
      </w:r>
    </w:p>
    <w:p>
      <w:pPr>
        <w:pStyle w:val="FirstParagraph"/>
      </w:pPr>
      <w:r>
        <w:rPr>
          <w:bCs/>
          <w:b/>
        </w:rPr>
        <w:t xml:space="preserve">Повертає:</w:t>
      </w:r>
    </w:p>
    <w:p>
      <w:pPr>
        <w:numPr>
          <w:ilvl w:val="0"/>
          <w:numId w:val="1064"/>
        </w:numPr>
        <w:pStyle w:val="Compact"/>
      </w:pPr>
      <w:r>
        <w:rPr>
          <w:bCs/>
          <w:b/>
        </w:rPr>
        <w:t xml:space="preserve">k</w:t>
      </w:r>
      <w:r>
        <w:t xml:space="preserve"> </w:t>
      </w:r>
      <w:r>
        <w:t xml:space="preserve">(</w:t>
      </w:r>
      <w:r>
        <w:rPr>
          <w:iCs/>
          <w:i/>
        </w:rPr>
        <w:t xml:space="preserve">float</w:t>
      </w:r>
      <w:r>
        <w:t xml:space="preserve">) — оптимальний</w:t>
      </w:r>
      <w:r>
        <w:t xml:space="preserve"> </w:t>
      </w:r>
      <m:oMath>
        <m:sSub>
          <m:e>
            <m:r>
              <m:t>k</m:t>
            </m:r>
          </m:e>
          <m:sub>
            <m:r>
              <m:t>m</m:t>
            </m:r>
            <m:r>
              <m:t>a</m:t>
            </m:r>
            <m:r>
              <m:t>x</m:t>
            </m:r>
          </m:sub>
        </m:sSub>
      </m:oMath>
      <w:r>
        <w:t xml:space="preserve"> </w:t>
      </w:r>
      <w:r>
        <w:t xml:space="preserve">часового ряду;</w:t>
      </w:r>
    </w:p>
    <w:p>
      <w:pPr>
        <w:numPr>
          <w:ilvl w:val="0"/>
          <w:numId w:val="1064"/>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про параметри, які використовуються для обчислення оптимального</w:t>
      </w:r>
      <w:r>
        <w:t xml:space="preserve"> </w:t>
      </w:r>
      <m:oMath>
        <m:sSub>
          <m:e>
            <m:r>
              <m:t>k</m:t>
            </m:r>
          </m:e>
          <m:sub>
            <m:r>
              <m:t>m</m:t>
            </m:r>
            <m:r>
              <m:t>a</m:t>
            </m:r>
            <m:r>
              <m:t>x</m:t>
            </m:r>
          </m:sub>
        </m:sSub>
      </m:oMath>
      <w:r>
        <w:t xml:space="preserve">.</w:t>
      </w:r>
    </w:p>
    <w:bookmarkStart w:id="579" w:name="для-всього-ряду-1"/>
    <w:p>
      <w:pPr>
        <w:pStyle w:val="Heading4"/>
      </w:pPr>
      <w:r>
        <w:t xml:space="preserve">6.2.3.1 Для всього ряду</w:t>
      </w:r>
    </w:p>
    <w:p>
      <w:pPr>
        <w:pStyle w:val="FirstParagraph"/>
      </w:pPr>
      <w:r>
        <w:t xml:space="preserve">Для подальших розрахунків спочатку виконаємо перетворення ряду. Будемо використовувати вихідний часовий ряд для подальших розрахунків:</w:t>
      </w:r>
    </w:p>
    <w:p>
      <w:pPr>
        <w:pStyle w:val="SourceCode"/>
      </w:pPr>
      <w:r>
        <w:rPr>
          <w:rStyle w:val="NormalTok"/>
        </w:rPr>
        <w:t xml:space="preserve">signal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for_higuchi </w:t>
      </w:r>
      <w:r>
        <w:rPr>
          <w:rStyle w:val="OperatorTok"/>
        </w:rPr>
        <w:t xml:space="preserve">=</w:t>
      </w:r>
      <w:r>
        <w:rPr>
          <w:rStyle w:val="NormalTok"/>
        </w:rPr>
        <w:t xml:space="preserve"> transformation(signal, ret_type) </w:t>
      </w:r>
    </w:p>
    <w:p>
      <w:pPr>
        <w:pStyle w:val="FirstParagraph"/>
      </w:pPr>
      <w:r>
        <w:t xml:space="preserve">І тепер отримаємо оптимальне значення</w:t>
      </w:r>
      <w:r>
        <w:t xml:space="preserve"> </w:t>
      </w:r>
      <m:oMath>
        <m:sSub>
          <m:e>
            <m:r>
              <m:t>k</m:t>
            </m:r>
          </m:e>
          <m:sub>
            <m:r>
              <m:t>m</m:t>
            </m:r>
            <m:r>
              <m:t>a</m:t>
            </m:r>
            <m:r>
              <m:t>x</m:t>
            </m:r>
          </m:sub>
        </m:sSub>
      </m:oMath>
      <w:r>
        <w:t xml:space="preserve"> </w:t>
      </w:r>
      <w:r>
        <w:t xml:space="preserve">згідно зазначеної процедури:</w:t>
      </w:r>
    </w:p>
    <w:p>
      <w:pPr>
        <w:pStyle w:val="SourceCode"/>
      </w:pPr>
      <w:r>
        <w:rPr>
          <w:rStyle w:val="NormalTok"/>
        </w:rPr>
        <w:t xml:space="preserve">k_max, info </w:t>
      </w:r>
      <w:r>
        <w:rPr>
          <w:rStyle w:val="OperatorTok"/>
        </w:rPr>
        <w:t xml:space="preserve">=</w:t>
      </w:r>
      <w:r>
        <w:rPr>
          <w:rStyle w:val="NormalTok"/>
        </w:rPr>
        <w:t xml:space="preserve"> nk.complexity_k(for_higuchi, k_max</w:t>
      </w:r>
      <w:r>
        <w:rPr>
          <w:rStyle w:val="OperatorTok"/>
        </w:rPr>
        <w:t xml:space="preserve">=</w:t>
      </w:r>
      <w:r>
        <w:rPr>
          <w:rStyle w:val="DecValTok"/>
        </w:rPr>
        <w:t xml:space="preserve">100</w:t>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574" w:name="fig-gold-kmax-all"/>
          <w:p>
            <w:pPr>
              <w:pStyle w:val="Compact"/>
              <w:jc w:val="center"/>
            </w:pPr>
            <w:r>
              <w:drawing>
                <wp:inline>
                  <wp:extent cx="5334000" cy="4212257"/>
                  <wp:effectExtent b="0" l="0" r="0" t="0"/>
                  <wp:docPr descr="" title="" id="572" name="Picture"/>
                  <a:graphic>
                    <a:graphicData uri="http://schemas.openxmlformats.org/drawingml/2006/picture">
                      <pic:pic>
                        <pic:nvPicPr>
                          <pic:cNvPr descr="lab_6_files/figure-docx/fig-gold-kmax-all-output-1.png" id="573" name="Picture"/>
                          <pic:cNvPicPr>
                            <a:picLocks noChangeArrowheads="1" noChangeAspect="1"/>
                          </pic:cNvPicPr>
                        </pic:nvPicPr>
                        <pic:blipFill>
                          <a:blip r:embed="rId571"/>
                          <a:stretch>
                            <a:fillRect/>
                          </a:stretch>
                        </pic:blipFill>
                        <pic:spPr bwMode="auto">
                          <a:xfrm>
                            <a:off x="0" y="0"/>
                            <a:ext cx="5334000" cy="4212257"/>
                          </a:xfrm>
                          <a:prstGeom prst="rect">
                            <a:avLst/>
                          </a:prstGeom>
                          <a:noFill/>
                          <a:ln w="9525">
                            <a:noFill/>
                            <a:headEnd/>
                            <a:tailEnd/>
                          </a:ln>
                        </pic:spPr>
                      </pic:pic>
                    </a:graphicData>
                  </a:graphic>
                </wp:inline>
              </w:drawing>
            </w:r>
          </w:p>
          <w:p>
            <w:pPr>
              <w:jc w:val="center"/>
            </w:pPr>
            <w:pPr>
              <w:jc w:val="start"/>
              <w:spacing w:before="200"/>
              <w:pStyle w:val="ImageCaption"/>
            </w:pPr>
            <w:r>
              <w:t xml:space="preserve">Рис. 6.10: Залежність розмірності Хігучі від діапазону значень kmax</w:t>
            </w:r>
          </w:p>
          <w:bookmarkEnd w:id="574"/>
        </w:tc>
      </w:tr>
    </w:tbl>
    <w:p>
      <w:pPr>
        <w:pStyle w:val="BodyText"/>
      </w:pPr>
      <w:r>
        <w:t xml:space="preserve">Тепер побудуємо залежність довжини сигналу від часового зміщення в логарифмічному масштабі. Для фрактального сигналу має зберігатися лінійна залежність. Бібліотека</w:t>
      </w:r>
      <w:r>
        <w:t xml:space="preserve"> </w:t>
      </w:r>
      <w:r>
        <w:rPr>
          <w:rStyle w:val="VerbatimChar"/>
        </w:rPr>
        <w:t xml:space="preserve">neurokit2</w:t>
      </w:r>
      <w:r>
        <w:t xml:space="preserve"> </w:t>
      </w:r>
      <w:r>
        <w:t xml:space="preserve">містить метод для розрахунку даної фрактальної розмірності. Синтаксис цієї процедури виглядає наступним чином:</w:t>
      </w:r>
    </w:p>
    <w:p>
      <w:pPr>
        <w:pStyle w:val="BodyText"/>
      </w:pPr>
      <w:r>
        <w:rPr>
          <w:rStyle w:val="VerbatimChar"/>
          <w:bCs/>
          <w:b/>
        </w:rPr>
        <w:t xml:space="preserve">fractal_higuchi(signal, k_max='default', show=False, **kwargs)</w:t>
      </w:r>
    </w:p>
    <w:p>
      <w:pPr>
        <w:pStyle w:val="BodyText"/>
      </w:pPr>
      <w:r>
        <w:rPr>
          <w:bCs/>
          <w:b/>
        </w:rPr>
        <w:t xml:space="preserve">Параметри:</w:t>
      </w:r>
    </w:p>
    <w:p>
      <w:pPr>
        <w:numPr>
          <w:ilvl w:val="0"/>
          <w:numId w:val="1065"/>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65"/>
        </w:numPr>
        <w:pStyle w:val="Compact"/>
      </w:pPr>
      <m:oMath>
        <m:sSub>
          <m:e>
            <m:r>
              <m:t>k</m:t>
            </m:r>
          </m:e>
          <m:sub>
            <m:r>
              <m:t>m</m:t>
            </m:r>
            <m:r>
              <m:t>a</m:t>
            </m:r>
            <m:r>
              <m:t>x</m:t>
            </m:r>
          </m:sub>
        </m:sSub>
      </m:oMath>
      <w:r>
        <w:t xml:space="preserve"> </w:t>
      </w:r>
      <w:r>
        <w:t xml:space="preserve">(</w:t>
      </w:r>
      <w:r>
        <w:rPr>
          <w:iCs/>
          <w:i/>
        </w:rPr>
        <w:t xml:space="preserve">Union[int, str, list], optional</w:t>
      </w:r>
      <w:r>
        <w:t xml:space="preserve">) — максимальна кількість інтервалів (має бути більше або дорівнювати 3), які потрібно перевірити;</w:t>
      </w:r>
    </w:p>
    <w:p>
      <w:pPr>
        <w:numPr>
          <w:ilvl w:val="0"/>
          <w:numId w:val="1065"/>
        </w:numPr>
        <w:pStyle w:val="Compact"/>
      </w:pPr>
      <w:r>
        <w:rPr>
          <w:bCs/>
          <w:b/>
        </w:rPr>
        <w:t xml:space="preserve">show</w:t>
      </w:r>
      <w:r>
        <w:t xml:space="preserve"> </w:t>
      </w:r>
      <w:r>
        <w:t xml:space="preserve">(</w:t>
      </w:r>
      <w:r>
        <w:rPr>
          <w:iCs/>
          <w:i/>
        </w:rPr>
        <w:t xml:space="preserve">bool</w:t>
      </w:r>
      <w:r>
        <w:t xml:space="preserve">) — візуалізовується нахил кривої для обраного значення</w:t>
      </w:r>
      <w:r>
        <w:t xml:space="preserve"> </w:t>
      </w:r>
      <m:oMath>
        <m:sSub>
          <m:e>
            <m:r>
              <m:t>k</m:t>
            </m:r>
          </m:e>
          <m:sub>
            <m:r>
              <m:t>m</m:t>
            </m:r>
            <m:r>
              <m:t>a</m:t>
            </m:r>
            <m:r>
              <m:t>x</m:t>
            </m:r>
          </m:sub>
        </m:sSub>
      </m:oMath>
      <w:r>
        <w:t xml:space="preserve">.</w:t>
      </w:r>
    </w:p>
    <w:p>
      <w:pPr>
        <w:pStyle w:val="FirstParagraph"/>
      </w:pPr>
      <w:r>
        <w:rPr>
          <w:bCs/>
          <w:b/>
        </w:rPr>
        <w:t xml:space="preserve">Повертає:</w:t>
      </w:r>
    </w:p>
    <w:p>
      <w:pPr>
        <w:numPr>
          <w:ilvl w:val="0"/>
          <w:numId w:val="1066"/>
        </w:numPr>
        <w:pStyle w:val="Compact"/>
      </w:pPr>
      <w:r>
        <w:rPr>
          <w:bCs/>
          <w:b/>
        </w:rPr>
        <w:t xml:space="preserve">HFD</w:t>
      </w:r>
      <w:r>
        <w:t xml:space="preserve"> </w:t>
      </w:r>
      <w:r>
        <w:t xml:space="preserve">(</w:t>
      </w:r>
      <w:r>
        <w:rPr>
          <w:iCs/>
          <w:i/>
        </w:rPr>
        <w:t xml:space="preserve">float</w:t>
      </w:r>
      <w:r>
        <w:t xml:space="preserve">) — фрактальна розмірність Хігучі для досліджуваного часового ряду;</w:t>
      </w:r>
    </w:p>
    <w:p>
      <w:pPr>
        <w:numPr>
          <w:ilvl w:val="0"/>
          <w:numId w:val="1066"/>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про параметри, які використовуються для обчислення фрактальної розмірності Хігучі.</w:t>
      </w:r>
    </w:p>
    <w:p>
      <w:pPr>
        <w:pStyle w:val="SourceCode"/>
      </w:pPr>
      <w:r>
        <w:rPr>
          <w:rStyle w:val="NormalTok"/>
        </w:rPr>
        <w:t xml:space="preserve">hfd, info </w:t>
      </w:r>
      <w:r>
        <w:rPr>
          <w:rStyle w:val="OperatorTok"/>
        </w:rPr>
        <w:t xml:space="preserve">=</w:t>
      </w:r>
      <w:r>
        <w:rPr>
          <w:rStyle w:val="NormalTok"/>
        </w:rPr>
        <w:t xml:space="preserve"> nk.fractal_higuchi(for_higuchi, k_max</w:t>
      </w:r>
      <w:r>
        <w:rPr>
          <w:rStyle w:val="OperatorTok"/>
        </w:rPr>
        <w:t xml:space="preserve">=</w:t>
      </w:r>
      <w:r>
        <w:rPr>
          <w:rStyle w:val="NormalTok"/>
        </w:rPr>
        <w:t xml:space="preserve">k_max,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578" w:name="fig-gold-higuchi-all"/>
          <w:p>
            <w:pPr>
              <w:pStyle w:val="Compact"/>
              <w:jc w:val="center"/>
            </w:pPr>
            <w:r>
              <w:drawing>
                <wp:inline>
                  <wp:extent cx="5334000" cy="4558709"/>
                  <wp:effectExtent b="0" l="0" r="0" t="0"/>
                  <wp:docPr descr="" title="" id="576" name="Picture"/>
                  <a:graphic>
                    <a:graphicData uri="http://schemas.openxmlformats.org/drawingml/2006/picture">
                      <pic:pic>
                        <pic:nvPicPr>
                          <pic:cNvPr descr="lab_6_files/figure-docx/fig-gold-higuchi-all-output-1.png" id="577" name="Picture"/>
                          <pic:cNvPicPr>
                            <a:picLocks noChangeArrowheads="1" noChangeAspect="1"/>
                          </pic:cNvPicPr>
                        </pic:nvPicPr>
                        <pic:blipFill>
                          <a:blip r:embed="rId575"/>
                          <a:stretch>
                            <a:fillRect/>
                          </a:stretch>
                        </pic:blipFill>
                        <pic:spPr bwMode="auto">
                          <a:xfrm>
                            <a:off x="0" y="0"/>
                            <a:ext cx="5334000" cy="4558709"/>
                          </a:xfrm>
                          <a:prstGeom prst="rect">
                            <a:avLst/>
                          </a:prstGeom>
                          <a:noFill/>
                          <a:ln w="9525">
                            <a:noFill/>
                            <a:headEnd/>
                            <a:tailEnd/>
                          </a:ln>
                        </pic:spPr>
                      </pic:pic>
                    </a:graphicData>
                  </a:graphic>
                </wp:inline>
              </w:drawing>
            </w:r>
          </w:p>
          <w:p>
            <w:pPr>
              <w:jc w:val="center"/>
            </w:pPr>
            <w:pPr>
              <w:jc w:val="start"/>
              <w:spacing w:before="200"/>
              <w:pStyle w:val="ImageCaption"/>
            </w:pPr>
            <w:r>
              <w:t xml:space="preserve">Рис. 6.11: Залежність довжини сигналу від часового зміщення</w:t>
            </w:r>
          </w:p>
          <w:bookmarkEnd w:id="578"/>
        </w:tc>
      </w:tr>
    </w:tbl>
    <w:p>
      <w:pPr>
        <w:pStyle w:val="BodyText"/>
      </w:pPr>
      <w:r>
        <w:t xml:space="preserve">У подальшому будемо послуговуватись отриманим оптимальним значенням для розрахунку розмірності Хігучі в рамках алгоритму ковзного вікна.</w:t>
      </w:r>
    </w:p>
    <w:bookmarkEnd w:id="579"/>
    <w:bookmarkStart w:id="584" w:name="віконна-процедура-3"/>
    <w:p>
      <w:pPr>
        <w:pStyle w:val="Heading4"/>
      </w:pPr>
      <w:r>
        <w:t xml:space="preserve">6.2.3.2 Віконна процедура</w:t>
      </w:r>
    </w:p>
    <w:p>
      <w:pPr>
        <w:pStyle w:val="FirstParagraph"/>
      </w:pPr>
      <w:r>
        <w:t xml:space="preserve">Скористаємось наступними параметрами:</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w:t>
      </w:r>
      <w:r>
        <w:br/>
      </w:r>
      <w:r>
        <w:rPr>
          <w:rStyle w:val="NormalTok"/>
        </w:rPr>
        <w:t xml:space="preserve">                                                </w:t>
      </w:r>
      <w:r>
        <w:rPr>
          <w:rStyle w:val="CommentTok"/>
        </w:rPr>
        <w:t xml:space="preserve">#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k_max_wind </w:t>
      </w:r>
      <w:r>
        <w:rPr>
          <w:rStyle w:val="OperatorTok"/>
        </w:rPr>
        <w:t xml:space="preserve">=</w:t>
      </w:r>
      <w:r>
        <w:rPr>
          <w:rStyle w:val="NormalTok"/>
        </w:rPr>
        <w:t xml:space="preserve"> </w:t>
      </w:r>
      <w:r>
        <w:rPr>
          <w:rStyle w:val="DecValTok"/>
        </w:rPr>
        <w:t xml:space="preserve">30</w:t>
      </w:r>
      <w:r>
        <w:rPr>
          <w:rStyle w:val="NormalTok"/>
        </w:rPr>
        <w:t xml:space="preserve">                    </w:t>
      </w:r>
      <w:r>
        <w:rPr>
          <w:rStyle w:val="CommentTok"/>
        </w:rPr>
        <w:t xml:space="preserve"># максимальне часове зміщення</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ряду</w:t>
      </w:r>
      <w:r>
        <w:br/>
      </w:r>
      <w:r>
        <w:br/>
      </w:r>
      <w:r>
        <w:rPr>
          <w:rStyle w:val="NormalTok"/>
        </w:rPr>
        <w:t xml:space="preserve">hfd_wind </w:t>
      </w:r>
      <w:r>
        <w:rPr>
          <w:rStyle w:val="OperatorTok"/>
        </w:rPr>
        <w:t xml:space="preserve">=</w:t>
      </w:r>
      <w:r>
        <w:rPr>
          <w:rStyle w:val="NormalTok"/>
        </w:rPr>
        <w:t xml:space="preserve"> []                      </w:t>
      </w:r>
      <w:r>
        <w:rPr>
          <w:rStyle w:val="CommentTok"/>
        </w:rPr>
        <w:t xml:space="preserve"># масив показників Хігучі</w:t>
      </w:r>
    </w:p>
    <w:p>
      <w:pPr>
        <w:pStyle w:val="FirstParagraph"/>
      </w:pPr>
      <w:r>
        <w:t xml:space="preserve">Розпочинаємо віконну процедуру:</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фрактальну розмірність Хігучі</w:t>
      </w:r>
      <w:r>
        <w:br/>
      </w:r>
      <w:r>
        <w:rPr>
          <w:rStyle w:val="NormalTok"/>
        </w:rPr>
        <w:t xml:space="preserve">    higuchi, _ </w:t>
      </w:r>
      <w:r>
        <w:rPr>
          <w:rStyle w:val="OperatorTok"/>
        </w:rPr>
        <w:t xml:space="preserve">=</w:t>
      </w:r>
      <w:r>
        <w:rPr>
          <w:rStyle w:val="NormalTok"/>
        </w:rPr>
        <w:t xml:space="preserve"> nk.fractal_higuchi(fragm, </w:t>
      </w:r>
      <w:r>
        <w:br/>
      </w:r>
      <w:r>
        <w:rPr>
          <w:rStyle w:val="NormalTok"/>
        </w:rPr>
        <w:t xml:space="preserve">                                    k_max</w:t>
      </w:r>
      <w:r>
        <w:rPr>
          <w:rStyle w:val="OperatorTok"/>
        </w:rPr>
        <w:t xml:space="preserve">=</w:t>
      </w:r>
      <w:r>
        <w:rPr>
          <w:rStyle w:val="NormalTok"/>
        </w:rPr>
        <w:t xml:space="preserve">k_max_wind, </w:t>
      </w:r>
      <w:r>
        <w:br/>
      </w:r>
      <w:r>
        <w:rPr>
          <w:rStyle w:val="NormalTok"/>
        </w:rPr>
        <w:t xml:space="preserve">                                    show</w:t>
      </w:r>
      <w:r>
        <w:rPr>
          <w:rStyle w:val="OperatorTok"/>
        </w:rPr>
        <w:t xml:space="preserve">=</w:t>
      </w:r>
      <w:r>
        <w:rPr>
          <w:rStyle w:val="VariableTok"/>
        </w:rPr>
        <w:t xml:space="preserve">False</w:t>
      </w:r>
      <w:r>
        <w:rPr>
          <w:rStyle w:val="NormalTok"/>
        </w:rPr>
        <w:t xml:space="preserve">)</w:t>
      </w:r>
      <w:r>
        <w:br/>
      </w:r>
      <w:r>
        <w:br/>
      </w:r>
      <w:r>
        <w:rPr>
          <w:rStyle w:val="NormalTok"/>
        </w:rPr>
        <w:t xml:space="preserve">    </w:t>
      </w:r>
      <w:r>
        <w:rPr>
          <w:rStyle w:val="CommentTok"/>
        </w:rPr>
        <w:t xml:space="preserve"># зберігаємо результат до масиву значень</w:t>
      </w:r>
      <w:r>
        <w:br/>
      </w:r>
      <w:r>
        <w:rPr>
          <w:rStyle w:val="NormalTok"/>
        </w:rPr>
        <w:t xml:space="preserve">    hfd_wind.append(higuchi)</w:t>
      </w:r>
    </w:p>
    <w:p>
      <w:pPr>
        <w:pStyle w:val="SourceCode"/>
      </w:pPr>
      <w:r>
        <w:rPr>
          <w:rStyle w:val="VerbatimChar"/>
        </w:rPr>
        <w:t xml:space="preserve">100%|██████████| 5664/5664 [00:14&lt;00:00, 401.59it/s]</w:t>
      </w:r>
    </w:p>
    <w:p>
      <w:pPr>
        <w:pStyle w:val="FirstParagraph"/>
      </w:pPr>
      <w:r>
        <w:t xml:space="preserve">Зберігаємо вихідні значення до текстового документа:</w:t>
      </w:r>
    </w:p>
    <w:p>
      <w:pPr>
        <w:pStyle w:val="SourceCode"/>
      </w:pPr>
      <w:r>
        <w:rPr>
          <w:rStyle w:val="NormalTok"/>
        </w:rPr>
        <w:t xml:space="preserve">np.savetxt(</w:t>
      </w:r>
      <w:r>
        <w:rPr>
          <w:rStyle w:val="SpecialStringTok"/>
        </w:rPr>
        <w:t xml:space="preserve">f"fd_higuchi_name=</w:t>
      </w:r>
      <w:r>
        <w:rPr>
          <w:rStyle w:val="SpecialCharTok"/>
        </w:rPr>
        <w:t xml:space="preserve">{</w:t>
      </w:r>
      <w:r>
        <w:rPr>
          <w:rStyle w:val="NormalTok"/>
        </w:rPr>
        <w:t xml:space="preserve">symbol</w:t>
      </w:r>
      <w:r>
        <w:rPr>
          <w:rStyle w:val="SpecialCharTok"/>
        </w:rPr>
        <w:t xml:space="preserve">}</w:t>
      </w:r>
      <w:r>
        <w:rPr>
          <w:rStyle w:val="SpecialStringTok"/>
        </w:rPr>
        <w:t xml:space="preserve">_kmax=</w:t>
      </w:r>
      <w:r>
        <w:rPr>
          <w:rStyle w:val="SpecialCharTok"/>
        </w:rPr>
        <w:t xml:space="preserve">{</w:t>
      </w:r>
      <w:r>
        <w:rPr>
          <w:rStyle w:val="NormalTok"/>
        </w:rPr>
        <w:t xml:space="preserve">k_max_wind</w:t>
      </w:r>
      <w:r>
        <w:rPr>
          <w:rStyle w:val="SpecialCharTok"/>
        </w:rPr>
        <w:t xml:space="preserve">}</w:t>
      </w:r>
      <w:r>
        <w:rPr>
          <w:rStyle w:val="SpecialStringTok"/>
        </w:rPr>
        <w:t xml:space="preserve">_</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.txt"</w:t>
      </w:r>
      <w:r>
        <w:rPr>
          <w:rStyle w:val="NormalTok"/>
        </w:rPr>
        <w:t xml:space="preserve">, hfd_wind)</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label_higuchi </w:t>
      </w:r>
      <w:r>
        <w:rPr>
          <w:rStyle w:val="OperatorTok"/>
        </w:rPr>
        <w:t xml:space="preserve">=</w:t>
      </w:r>
      <w:r>
        <w:rPr>
          <w:rStyle w:val="NormalTok"/>
        </w:rPr>
        <w:t xml:space="preserve"> </w:t>
      </w:r>
      <w:r>
        <w:rPr>
          <w:rStyle w:val="VerbatimStringTok"/>
        </w:rPr>
        <w:t xml:space="preserve">fr'$HFD$'</w:t>
      </w:r>
      <w:r>
        <w:br/>
      </w:r>
      <w:r>
        <w:br/>
      </w:r>
      <w:r>
        <w:rPr>
          <w:rStyle w:val="NormalTok"/>
        </w:rPr>
        <w:t xml:space="preserve">file_name_higuchi </w:t>
      </w:r>
      <w:r>
        <w:rPr>
          <w:rStyle w:val="OperatorTok"/>
        </w:rPr>
        <w:t xml:space="preserve">=</w:t>
      </w:r>
      <w:r>
        <w:rPr>
          <w:rStyle w:val="NormalTok"/>
        </w:rPr>
        <w:t xml:space="preserve"> </w:t>
      </w:r>
      <w:r>
        <w:rPr>
          <w:rStyle w:val="SpecialStringTok"/>
        </w:rPr>
        <w:t xml:space="preserve">f"fd_higuchi_name=</w:t>
      </w:r>
      <w:r>
        <w:rPr>
          <w:rStyle w:val="SpecialCharTok"/>
        </w:rPr>
        <w:t xml:space="preserve">{</w:t>
      </w:r>
      <w:r>
        <w:rPr>
          <w:rStyle w:val="NormalTok"/>
        </w:rPr>
        <w:t xml:space="preserve">symbol</w:t>
      </w:r>
      <w:r>
        <w:rPr>
          <w:rStyle w:val="SpecialCharTok"/>
        </w:rPr>
        <w:t xml:space="preserve">}</w:t>
      </w:r>
      <w:r>
        <w:rPr>
          <w:rStyle w:val="SpecialStringTok"/>
        </w:rPr>
        <w:t xml:space="preserve">_kmax=</w:t>
      </w:r>
      <w:r>
        <w:rPr>
          <w:rStyle w:val="SpecialCharTok"/>
        </w:rPr>
        <w:t xml:space="preserve">{</w:t>
      </w:r>
      <w:r>
        <w:rPr>
          <w:rStyle w:val="NormalTok"/>
        </w:rPr>
        <w:t xml:space="preserve">k_max_wind</w:t>
      </w:r>
      <w:r>
        <w:rPr>
          <w:rStyle w:val="SpecialCharTok"/>
        </w:rPr>
        <w:t xml:space="preserve">}</w:t>
      </w:r>
      <w:r>
        <w:rPr>
          <w:rStyle w:val="SpecialStringTok"/>
        </w:rPr>
        <w:t xml:space="preserve">_</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hfd_wind, </w:t>
      </w:r>
      <w:r>
        <w:br/>
      </w:r>
      <w:r>
        <w:rPr>
          <w:rStyle w:val="NormalTok"/>
        </w:rPr>
        <w:t xml:space="preserve">          ylabel, </w:t>
      </w:r>
      <w:r>
        <w:br/>
      </w:r>
      <w:r>
        <w:rPr>
          <w:rStyle w:val="NormalTok"/>
        </w:rPr>
        <w:t xml:space="preserve">          label_higuchi,</w:t>
      </w:r>
      <w:r>
        <w:br/>
      </w:r>
      <w:r>
        <w:rPr>
          <w:rStyle w:val="NormalTok"/>
        </w:rPr>
        <w:t xml:space="preserve">          xlabel,</w:t>
      </w:r>
      <w:r>
        <w:br/>
      </w:r>
      <w:r>
        <w:rPr>
          <w:rStyle w:val="NormalTok"/>
        </w:rPr>
        <w:t xml:space="preserve">          file_name_higuchi)</w:t>
      </w:r>
    </w:p>
    <w:tbl>
      <w:tblPr>
        <w:tblStyle w:val="Table"/>
        <w:tblW w:type="pct" w:w="5000"/>
        <w:tblLook w:firstRow="0" w:lastRow="0" w:firstColumn="0" w:lastColumn="0" w:noHBand="0" w:noVBand="0" w:val="0000"/>
        <w:jc w:val="start"/>
        <w:tblLayout w:type="fixed"/>
      </w:tblPr>
      <w:tblGrid>
        <w:gridCol w:w="7920"/>
      </w:tblGrid>
      <w:tr>
        <w:tc>
          <w:tcPr/>
          <w:bookmarkStart w:id="583" w:name="fig-gold-wind-higuchi"/>
          <w:p>
            <w:pPr>
              <w:pStyle w:val="Compact"/>
              <w:jc w:val="center"/>
            </w:pPr>
            <w:r>
              <w:drawing>
                <wp:inline>
                  <wp:extent cx="5334000" cy="3817947"/>
                  <wp:effectExtent b="0" l="0" r="0" t="0"/>
                  <wp:docPr descr="" title="" id="581" name="Picture"/>
                  <a:graphic>
                    <a:graphicData uri="http://schemas.openxmlformats.org/drawingml/2006/picture">
                      <pic:pic>
                        <pic:nvPicPr>
                          <pic:cNvPr descr="lab_6_files/figure-docx/fig-gold-wind-higuchi-output-1.png" id="582" name="Picture"/>
                          <pic:cNvPicPr>
                            <a:picLocks noChangeArrowheads="1" noChangeAspect="1"/>
                          </pic:cNvPicPr>
                        </pic:nvPicPr>
                        <pic:blipFill>
                          <a:blip r:embed="rId580"/>
                          <a:stretch>
                            <a:fillRect/>
                          </a:stretch>
                        </pic:blipFill>
                        <pic:spPr bwMode="auto">
                          <a:xfrm>
                            <a:off x="0" y="0"/>
                            <a:ext cx="5334000" cy="3817947"/>
                          </a:xfrm>
                          <a:prstGeom prst="rect">
                            <a:avLst/>
                          </a:prstGeom>
                          <a:noFill/>
                          <a:ln w="9525">
                            <a:noFill/>
                            <a:headEnd/>
                            <a:tailEnd/>
                          </a:ln>
                        </pic:spPr>
                      </pic:pic>
                    </a:graphicData>
                  </a:graphic>
                </wp:inline>
              </w:drawing>
            </w:r>
          </w:p>
          <w:p>
            <w:pPr>
              <w:jc w:val="center"/>
            </w:pPr>
            <w:pPr>
              <w:jc w:val="start"/>
              <w:spacing w:before="200"/>
              <w:pStyle w:val="ImageCaption"/>
            </w:pPr>
            <w:r>
              <w:t xml:space="preserve">Рис. 6.12: Динаміка індексу золота та фрактальної розмірності Хігучі</w:t>
            </w:r>
          </w:p>
          <w:bookmarkEnd w:id="583"/>
        </w:tc>
      </w:tr>
    </w:tbl>
    <w:p>
      <w:pPr>
        <w:pStyle w:val="BodyText"/>
      </w:pPr>
      <w:r>
        <w:t xml:space="preserve">Як можна бачити з представленого рисунку, фрактальна розмірність Хігучі може працювати як індикатор або індикатор-передвісник кризових явищ. Видно, що даний показник починає спадати у передкризові періоди чи у сам момент кризи, вказуючи на зростання згладженності динаміки системи, ступеня кореляцій та трендостійкості динаміки ринку.</w:t>
      </w:r>
    </w:p>
    <w:bookmarkEnd w:id="584"/>
    <w:bookmarkEnd w:id="585"/>
    <w:bookmarkStart w:id="591" w:name="X2d1905bb45c55518bc8b9bac05ee908c016e9de"/>
    <w:p>
      <w:pPr>
        <w:pStyle w:val="Heading3"/>
      </w:pPr>
      <w:r>
        <w:t xml:space="preserve">6.2.4 Обчислення фрактальної розмірності Петросяна</w:t>
      </w:r>
    </w:p>
    <w:p>
      <w:pPr>
        <w:pStyle w:val="FirstParagraph"/>
      </w:pPr>
      <w:r>
        <w:t xml:space="preserve">Петросян</w:t>
      </w:r>
      <w:r>
        <w:t xml:space="preserve"> </w:t>
      </w:r>
      <w:r>
        <w:t xml:space="preserve"> [84]</w:t>
      </w:r>
      <w:r>
        <w:t xml:space="preserve"> </w:t>
      </w:r>
      <w:r>
        <w:t xml:space="preserve">запропонував швидкий метод оцінки фрактальної розмірності шляхом перетворення сигналу в двійкову послідовність, з якої оцінюється фрактальна розмірність. Існує кілька варіацій алгоритму (</w:t>
      </w:r>
      <w:r>
        <w:rPr>
          <w:rStyle w:val="VerbatimChar"/>
        </w:rPr>
        <w:t xml:space="preserve">neurokit2</w:t>
      </w:r>
      <w:r>
        <w:t xml:space="preserve">, наприклад, пропонує варіанти</w:t>
      </w:r>
      <w:r>
        <w:t xml:space="preserve"> </w:t>
      </w:r>
      <w:r>
        <w:rPr>
          <w:rStyle w:val="VerbatimChar"/>
        </w:rPr>
        <w:t xml:space="preserve">"A"</w:t>
      </w:r>
      <w:r>
        <w:t xml:space="preserve">,</w:t>
      </w:r>
      <w:r>
        <w:t xml:space="preserve"> </w:t>
      </w:r>
      <w:r>
        <w:rPr>
          <w:rStyle w:val="VerbatimChar"/>
        </w:rPr>
        <w:t xml:space="preserve">"B"</w:t>
      </w:r>
      <w:r>
        <w:t xml:space="preserve">,</w:t>
      </w:r>
      <w:r>
        <w:t xml:space="preserve"> </w:t>
      </w:r>
      <w:r>
        <w:rPr>
          <w:rStyle w:val="VerbatimChar"/>
        </w:rPr>
        <w:t xml:space="preserve">"C"</w:t>
      </w:r>
      <w:r>
        <w:t xml:space="preserve"> </w:t>
      </w:r>
      <w:r>
        <w:t xml:space="preserve">або</w:t>
      </w:r>
      <w:r>
        <w:t xml:space="preserve"> </w:t>
      </w:r>
      <w:r>
        <w:rPr>
          <w:rStyle w:val="VerbatimChar"/>
        </w:rPr>
        <w:t xml:space="preserve">"D"</w:t>
      </w:r>
      <w:r>
        <w:t xml:space="preserve">), що відрізняються насамперед способом створення дискретної (символьної) послідовності (див.</w:t>
      </w:r>
      <w:r>
        <w:t xml:space="preserve"> </w:t>
      </w:r>
      <w:r>
        <w:rPr>
          <w:rStyle w:val="VerbatimChar"/>
        </w:rPr>
        <w:t xml:space="preserve">complexity_symbolize()</w:t>
      </w:r>
      <w:r>
        <w:t xml:space="preserve"> </w:t>
      </w:r>
      <w:r>
        <w:t xml:space="preserve">для деталей). Найпоширеніший метод (</w:t>
      </w:r>
      <w:r>
        <w:rPr>
          <w:rStyle w:val="VerbatimChar"/>
        </w:rPr>
        <w:t xml:space="preserve">"C"</w:t>
      </w:r>
      <w:r>
        <w:t xml:space="preserve">, за замовчуванням) бінаризує сигнал за знаком послідовних різниць.</w:t>
      </w:r>
    </w:p>
    <w:p>
      <w:pPr>
        <w:pStyle w:val="BodyText"/>
      </w:pPr>
      <w:r>
        <w:t xml:space="preserve">Більшість з цих методів дискретизації припускають, що сигнал є періодичним (без лінійного тренду). Для усунення лінійних трендів може бути корисним лінійне детрендування.</w:t>
      </w:r>
    </w:p>
    <w:p>
      <w:pPr>
        <w:pStyle w:val="BodyText"/>
      </w:pPr>
      <w:r>
        <w:t xml:space="preserve">Синтаксис даної процедури має наступний вигляд:</w:t>
      </w:r>
    </w:p>
    <w:p>
      <w:pPr>
        <w:pStyle w:val="BodyText"/>
      </w:pPr>
      <w:r>
        <w:rPr>
          <w:rStyle w:val="VerbatimChar"/>
          <w:bCs/>
          <w:b/>
        </w:rPr>
        <w:t xml:space="preserve">fractal_petrosian(signal, symbolize='C', show=False)</w:t>
      </w:r>
    </w:p>
    <w:p>
      <w:pPr>
        <w:pStyle w:val="BodyText"/>
      </w:pPr>
      <w:r>
        <w:rPr>
          <w:bCs/>
          <w:b/>
        </w:rPr>
        <w:t xml:space="preserve">Параметри:</w:t>
      </w:r>
    </w:p>
    <w:p>
      <w:pPr>
        <w:numPr>
          <w:ilvl w:val="0"/>
          <w:numId w:val="1067"/>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67"/>
        </w:numPr>
        <w:pStyle w:val="Compact"/>
      </w:pPr>
      <w:r>
        <w:rPr>
          <w:bCs/>
          <w:b/>
        </w:rPr>
        <w:t xml:space="preserve">symbolize</w:t>
      </w:r>
      <w:r>
        <w:t xml:space="preserve"> </w:t>
      </w:r>
      <w:r>
        <w:t xml:space="preserve">(</w:t>
      </w:r>
      <w:r>
        <w:rPr>
          <w:iCs/>
          <w:i/>
        </w:rPr>
        <w:t xml:space="preserve">str</w:t>
      </w:r>
      <w:r>
        <w:t xml:space="preserve">) - метод перетворення неперервного вхідного сигналу в символьний (дискретний) сигнал. За замовчуванням присвоює 0 та 1 значенням нижче та вище середнього. Може мати значення</w:t>
      </w:r>
      <w:r>
        <w:t xml:space="preserve"> </w:t>
      </w:r>
      <w:r>
        <w:rPr>
          <w:rStyle w:val="VerbatimChar"/>
        </w:rPr>
        <w:t xml:space="preserve">None</w:t>
      </w:r>
      <w:r>
        <w:t xml:space="preserve">, що припускає дискретність вхідного сигналу;</w:t>
      </w:r>
    </w:p>
    <w:p>
      <w:pPr>
        <w:numPr>
          <w:ilvl w:val="0"/>
          <w:numId w:val="1067"/>
        </w:numPr>
        <w:pStyle w:val="Compact"/>
      </w:pPr>
      <w:r>
        <w:rPr>
          <w:bCs/>
          <w:b/>
        </w:rPr>
        <w:t xml:space="preserve">show</w:t>
      </w:r>
      <w:r>
        <w:t xml:space="preserve"> </w:t>
      </w:r>
      <w:r>
        <w:t xml:space="preserve">(</w:t>
      </w:r>
      <w:r>
        <w:rPr>
          <w:iCs/>
          <w:i/>
        </w:rPr>
        <w:t xml:space="preserve">bool</w:t>
      </w:r>
      <w:r>
        <w:t xml:space="preserve">) — виводить дискретизацію сигналу.</w:t>
      </w:r>
    </w:p>
    <w:p>
      <w:pPr>
        <w:pStyle w:val="FirstParagraph"/>
      </w:pPr>
      <w:r>
        <w:rPr>
          <w:bCs/>
          <w:b/>
        </w:rPr>
        <w:t xml:space="preserve">Повертає:</w:t>
      </w:r>
    </w:p>
    <w:p>
      <w:pPr>
        <w:numPr>
          <w:ilvl w:val="0"/>
          <w:numId w:val="1068"/>
        </w:numPr>
        <w:pStyle w:val="Compact"/>
      </w:pPr>
      <w:r>
        <w:rPr>
          <w:bCs/>
          <w:b/>
        </w:rPr>
        <w:t xml:space="preserve">PFD</w:t>
      </w:r>
      <w:r>
        <w:t xml:space="preserve"> </w:t>
      </w:r>
      <w:r>
        <w:t xml:space="preserve">(</w:t>
      </w:r>
      <w:r>
        <w:rPr>
          <w:iCs/>
          <w:i/>
        </w:rPr>
        <w:t xml:space="preserve">float</w:t>
      </w:r>
      <w:r>
        <w:t xml:space="preserve">) — фрактальна розмірність Петросяна для досліджуваного часового ряду;</w:t>
      </w:r>
    </w:p>
    <w:p>
      <w:pPr>
        <w:numPr>
          <w:ilvl w:val="0"/>
          <w:numId w:val="1068"/>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про параметри, які використовуються для обчислення фрактальної розмірності Петросяна.</w:t>
      </w:r>
    </w:p>
    <w:p>
      <w:pPr>
        <w:pStyle w:val="FirstParagraph"/>
      </w:pPr>
      <w:r>
        <w:t xml:space="preserve">Ми не розглядатимемо детально синтаксис функції</w:t>
      </w:r>
      <w:r>
        <w:t xml:space="preserve"> </w:t>
      </w:r>
      <w:r>
        <w:rPr>
          <w:rStyle w:val="VerbatimChar"/>
        </w:rPr>
        <w:t xml:space="preserve">complexity_symbolize()</w:t>
      </w:r>
      <w:r>
        <w:t xml:space="preserve">. Опишемо лише ті методи дискретизації, що дотичні до фрактальної розмірності Петросяна:</w:t>
      </w:r>
    </w:p>
    <w:p>
      <w:pPr>
        <w:numPr>
          <w:ilvl w:val="0"/>
          <w:numId w:val="1069"/>
        </w:numPr>
        <w:pStyle w:val="Compact"/>
      </w:pPr>
      <w:r>
        <w:rPr>
          <w:bCs/>
          <w:b/>
        </w:rPr>
        <w:t xml:space="preserve">метод</w:t>
      </w:r>
      <w:r>
        <w:rPr>
          <w:bCs/>
          <w:b/>
        </w:rPr>
        <w:t xml:space="preserve"> </w:t>
      </w:r>
      <w:r>
        <w:rPr>
          <w:rStyle w:val="VerbatimChar"/>
          <w:bCs/>
          <w:b/>
        </w:rPr>
        <w:t xml:space="preserve">A</w:t>
      </w:r>
      <w:r>
        <w:t xml:space="preserve"> </w:t>
      </w:r>
      <w:r>
        <w:t xml:space="preserve">бінаризує сигнал за більшими та меншими значеннями порівняно із середнім значенням сигналу. Еквівалентом є</w:t>
      </w:r>
      <w:r>
        <w:t xml:space="preserve"> </w:t>
      </w:r>
      <w:r>
        <w:rPr>
          <w:rStyle w:val="VerbatimChar"/>
        </w:rPr>
        <w:t xml:space="preserve">method="mean"</w:t>
      </w:r>
      <w:r>
        <w:t xml:space="preserve"> </w:t>
      </w:r>
      <w:r>
        <w:t xml:space="preserve">(</w:t>
      </w:r>
      <w:r>
        <w:rPr>
          <w:rStyle w:val="VerbatimChar"/>
        </w:rPr>
        <w:t xml:space="preserve">method="median"</w:t>
      </w:r>
      <w:r>
        <w:t xml:space="preserve"> </w:t>
      </w:r>
      <w:r>
        <w:t xml:space="preserve">також є допустимим);</w:t>
      </w:r>
    </w:p>
    <w:p>
      <w:pPr>
        <w:numPr>
          <w:ilvl w:val="0"/>
          <w:numId w:val="1069"/>
        </w:numPr>
        <w:pStyle w:val="Compact"/>
      </w:pPr>
      <w:r>
        <w:rPr>
          <w:bCs/>
          <w:b/>
        </w:rPr>
        <w:t xml:space="preserve">метод</w:t>
      </w:r>
      <w:r>
        <w:rPr>
          <w:bCs/>
          <w:b/>
        </w:rPr>
        <w:t xml:space="preserve"> </w:t>
      </w:r>
      <w:r>
        <w:rPr>
          <w:rStyle w:val="VerbatimChar"/>
          <w:bCs/>
          <w:b/>
        </w:rPr>
        <w:t xml:space="preserve">B</w:t>
      </w:r>
      <w:r>
        <w:t xml:space="preserve"> </w:t>
      </w:r>
      <w:r>
        <w:t xml:space="preserve">використовує значення, що знаходяться в діапазоні</w:t>
      </w:r>
      <w:r>
        <w:t xml:space="preserve"> </w:t>
      </w:r>
      <m:oMath>
        <m:r>
          <m:rPr>
            <m:sty m:val="p"/>
          </m:rPr>
          <m:t>±</m:t>
        </m:r>
        <m:r>
          <m:t>1</m:t>
        </m:r>
        <m:r>
          <m:t>σ</m:t>
        </m:r>
      </m:oMath>
      <w:r>
        <w:t xml:space="preserve">, проти значень, що виходять за межі цього діапазону;</w:t>
      </w:r>
    </w:p>
    <w:p>
      <w:pPr>
        <w:numPr>
          <w:ilvl w:val="0"/>
          <w:numId w:val="1069"/>
        </w:numPr>
        <w:pStyle w:val="Compact"/>
      </w:pPr>
      <w:r>
        <w:rPr>
          <w:bCs/>
          <w:b/>
        </w:rPr>
        <w:t xml:space="preserve">метод</w:t>
      </w:r>
      <w:r>
        <w:rPr>
          <w:bCs/>
          <w:b/>
        </w:rPr>
        <w:t xml:space="preserve"> </w:t>
      </w:r>
      <w:r>
        <w:rPr>
          <w:rStyle w:val="VerbatimChar"/>
          <w:bCs/>
          <w:b/>
        </w:rPr>
        <w:t xml:space="preserve">C</w:t>
      </w:r>
      <w:r>
        <w:t xml:space="preserve"> </w:t>
      </w:r>
      <w:r>
        <w:t xml:space="preserve">обчислює різницю між послідовними вибірками та бінаризує їх залежно від знаку;</w:t>
      </w:r>
    </w:p>
    <w:p>
      <w:pPr>
        <w:numPr>
          <w:ilvl w:val="0"/>
          <w:numId w:val="1069"/>
        </w:numPr>
        <w:pStyle w:val="Compact"/>
      </w:pPr>
      <w:r>
        <w:rPr>
          <w:bCs/>
          <w:b/>
        </w:rPr>
        <w:t xml:space="preserve">метод</w:t>
      </w:r>
      <w:r>
        <w:rPr>
          <w:bCs/>
          <w:b/>
        </w:rPr>
        <w:t xml:space="preserve"> </w:t>
      </w:r>
      <w:r>
        <w:rPr>
          <w:rStyle w:val="VerbatimChar"/>
          <w:bCs/>
          <w:b/>
        </w:rPr>
        <w:t xml:space="preserve">D</w:t>
      </w:r>
      <w:r>
        <w:t xml:space="preserve"> </w:t>
      </w:r>
      <w:r>
        <w:t xml:space="preserve">відокремлює послідовні відліки, що перевищують</w:t>
      </w:r>
      <w:r>
        <w:t xml:space="preserve"> </w:t>
      </w:r>
      <m:oMath>
        <m:r>
          <m:t>1</m:t>
        </m:r>
        <m:r>
          <m:t>σ</m:t>
        </m:r>
      </m:oMath>
      <w:r>
        <w:t xml:space="preserve"> </w:t>
      </w:r>
      <w:r>
        <w:t xml:space="preserve">сигналу, від інших менших змін.</w:t>
      </w:r>
    </w:p>
    <w:p>
      <w:pPr>
        <w:pStyle w:val="FirstParagraph"/>
      </w:pPr>
      <w:r>
        <w:t xml:space="preserve">Тепер розглянемо віконну динаміку показника.</w:t>
      </w:r>
    </w:p>
    <w:bookmarkStart w:id="590" w:name="віконна-процедура-4"/>
    <w:p>
      <w:pPr>
        <w:pStyle w:val="Heading4"/>
      </w:pPr>
      <w:r>
        <w:t xml:space="preserve">6.2.4.1 Віконна процедура</w:t>
      </w:r>
    </w:p>
    <w:p>
      <w:pPr>
        <w:pStyle w:val="FirstParagraph"/>
      </w:pPr>
      <w:r>
        <w:t xml:space="preserve">Оскільки більшість з даних методів дискретизації вимагають детрендування ряду, будемо виконувати розрахунки для прибутковостей ціни золота. Скористаємось наступними параметрами:</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w:t>
      </w:r>
      <w:r>
        <w:br/>
      </w:r>
      <w:r>
        <w:rPr>
          <w:rStyle w:val="NormalTok"/>
        </w:rPr>
        <w:t xml:space="preserve">                                                </w:t>
      </w:r>
      <w:r>
        <w:rPr>
          <w:rStyle w:val="CommentTok"/>
        </w:rPr>
        <w:t xml:space="preserve">#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symb </w:t>
      </w:r>
      <w:r>
        <w:rPr>
          <w:rStyle w:val="OperatorTok"/>
        </w:rPr>
        <w:t xml:space="preserve">=</w:t>
      </w:r>
      <w:r>
        <w:rPr>
          <w:rStyle w:val="NormalTok"/>
        </w:rPr>
        <w:t xml:space="preserve"> </w:t>
      </w:r>
      <w:r>
        <w:rPr>
          <w:rStyle w:val="StringTok"/>
        </w:rPr>
        <w:t xml:space="preserve">"B"</w:t>
      </w:r>
      <w:r>
        <w:rPr>
          <w:rStyle w:val="NormalTok"/>
        </w:rPr>
        <w:t xml:space="preserve">                    </w:t>
      </w:r>
      <w:r>
        <w:rPr>
          <w:rStyle w:val="CommentTok"/>
        </w:rPr>
        <w:t xml:space="preserve"># тип дискретизації ряду</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ряду</w:t>
      </w:r>
      <w:r>
        <w:br/>
      </w:r>
      <w:r>
        <w:br/>
      </w:r>
      <w:r>
        <w:rPr>
          <w:rStyle w:val="NormalTok"/>
        </w:rPr>
        <w:t xml:space="preserve">petr_wind </w:t>
      </w:r>
      <w:r>
        <w:rPr>
          <w:rStyle w:val="OperatorTok"/>
        </w:rPr>
        <w:t xml:space="preserve">=</w:t>
      </w:r>
      <w:r>
        <w:rPr>
          <w:rStyle w:val="NormalTok"/>
        </w:rPr>
        <w:t xml:space="preserve"> []                 </w:t>
      </w:r>
      <w:r>
        <w:rPr>
          <w:rStyle w:val="CommentTok"/>
        </w:rPr>
        <w:t xml:space="preserve"># масив показників Петросяна</w:t>
      </w:r>
    </w:p>
    <w:p>
      <w:pPr>
        <w:pStyle w:val="FirstParagraph"/>
      </w:pPr>
      <w:r>
        <w:t xml:space="preserve">Розпочинаємо віконну процедуру:</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фрактальну розмірність Петросяна</w:t>
      </w:r>
      <w:r>
        <w:br/>
      </w:r>
      <w:r>
        <w:rPr>
          <w:rStyle w:val="NormalTok"/>
        </w:rPr>
        <w:t xml:space="preserve">    petrocian, _ </w:t>
      </w:r>
      <w:r>
        <w:rPr>
          <w:rStyle w:val="OperatorTok"/>
        </w:rPr>
        <w:t xml:space="preserve">=</w:t>
      </w:r>
      <w:r>
        <w:rPr>
          <w:rStyle w:val="NormalTok"/>
        </w:rPr>
        <w:t xml:space="preserve"> nk.fractal_petrosian(fragm, </w:t>
      </w:r>
      <w:r>
        <w:br/>
      </w:r>
      <w:r>
        <w:rPr>
          <w:rStyle w:val="NormalTok"/>
        </w:rPr>
        <w:t xml:space="preserve">                                        symbolize</w:t>
      </w:r>
      <w:r>
        <w:rPr>
          <w:rStyle w:val="OperatorTok"/>
        </w:rPr>
        <w:t xml:space="preserve">=</w:t>
      </w:r>
      <w:r>
        <w:rPr>
          <w:rStyle w:val="NormalTok"/>
        </w:rPr>
        <w:t xml:space="preserve">symb, </w:t>
      </w:r>
      <w:r>
        <w:br/>
      </w:r>
      <w:r>
        <w:rPr>
          <w:rStyle w:val="NormalTok"/>
        </w:rPr>
        <w:t xml:space="preserve">                                        show</w:t>
      </w:r>
      <w:r>
        <w:rPr>
          <w:rStyle w:val="OperatorTok"/>
        </w:rPr>
        <w:t xml:space="preserve">=</w:t>
      </w:r>
      <w:r>
        <w:rPr>
          <w:rStyle w:val="VariableTok"/>
        </w:rPr>
        <w:t xml:space="preserve">False</w:t>
      </w:r>
      <w:r>
        <w:rPr>
          <w:rStyle w:val="NormalTok"/>
        </w:rPr>
        <w:t xml:space="preserve">)</w:t>
      </w:r>
      <w:r>
        <w:br/>
      </w:r>
      <w:r>
        <w:br/>
      </w:r>
      <w:r>
        <w:rPr>
          <w:rStyle w:val="NormalTok"/>
        </w:rPr>
        <w:t xml:space="preserve">    </w:t>
      </w:r>
      <w:r>
        <w:rPr>
          <w:rStyle w:val="CommentTok"/>
        </w:rPr>
        <w:t xml:space="preserve"># зберігаємо результат до масиву значень</w:t>
      </w:r>
      <w:r>
        <w:br/>
      </w:r>
      <w:r>
        <w:rPr>
          <w:rStyle w:val="NormalTok"/>
        </w:rPr>
        <w:t xml:space="preserve">    petr_wind.append(petrocian)</w:t>
      </w:r>
    </w:p>
    <w:p>
      <w:pPr>
        <w:pStyle w:val="SourceCode"/>
      </w:pPr>
      <w:r>
        <w:rPr>
          <w:rStyle w:val="VerbatimChar"/>
        </w:rPr>
        <w:t xml:space="preserve"> 89%|████████▉ | 5036/5664 [00:04&lt;00:00, 1195.36it/s]100%|██████████| 5664/5664 [00:04&lt;00:00, 1210.50it/s]</w:t>
      </w:r>
    </w:p>
    <w:p>
      <w:pPr>
        <w:pStyle w:val="FirstParagraph"/>
      </w:pPr>
      <w:r>
        <w:t xml:space="preserve">Зберігаємо вихідні значення до текстового документа:</w:t>
      </w:r>
    </w:p>
    <w:p>
      <w:pPr>
        <w:pStyle w:val="SourceCode"/>
      </w:pPr>
      <w:r>
        <w:rPr>
          <w:rStyle w:val="NormalTok"/>
        </w:rPr>
        <w:t xml:space="preserve">np.savetxt(</w:t>
      </w:r>
      <w:r>
        <w:rPr>
          <w:rStyle w:val="SpecialStringTok"/>
        </w:rPr>
        <w:t xml:space="preserve">f"fd_petrosian_name=</w:t>
      </w:r>
      <w:r>
        <w:rPr>
          <w:rStyle w:val="SpecialCharTok"/>
        </w:rPr>
        <w:t xml:space="preserve">{</w:t>
      </w:r>
      <w:r>
        <w:rPr>
          <w:rStyle w:val="NormalTok"/>
        </w:rPr>
        <w:t xml:space="preserve">symbol</w:t>
      </w:r>
      <w:r>
        <w:rPr>
          <w:rStyle w:val="SpecialCharTok"/>
        </w:rPr>
        <w:t xml:space="preserve">}</w:t>
      </w:r>
      <w:r>
        <w:rPr>
          <w:rStyle w:val="SpecialStringTok"/>
        </w:rPr>
        <w:t xml:space="preserve">_method=</w:t>
      </w:r>
      <w:r>
        <w:rPr>
          <w:rStyle w:val="SpecialCharTok"/>
        </w:rPr>
        <w:t xml:space="preserve">{</w:t>
      </w:r>
      <w:r>
        <w:rPr>
          <w:rStyle w:val="NormalTok"/>
        </w:rPr>
        <w:t xml:space="preserve">symb</w:t>
      </w:r>
      <w:r>
        <w:rPr>
          <w:rStyle w:val="SpecialCharTok"/>
        </w:rPr>
        <w:t xml:space="preserve">}</w:t>
      </w:r>
      <w:r>
        <w:rPr>
          <w:rStyle w:val="SpecialStringTok"/>
        </w:rPr>
        <w:t xml:space="preserve">_</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.txt"</w:t>
      </w:r>
      <w:r>
        <w:rPr>
          <w:rStyle w:val="NormalTok"/>
        </w:rPr>
        <w:t xml:space="preserve">, petr_wind)</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label_petrocian </w:t>
      </w:r>
      <w:r>
        <w:rPr>
          <w:rStyle w:val="OperatorTok"/>
        </w:rPr>
        <w:t xml:space="preserve">=</w:t>
      </w:r>
      <w:r>
        <w:rPr>
          <w:rStyle w:val="NormalTok"/>
        </w:rPr>
        <w:t xml:space="preserve"> </w:t>
      </w:r>
      <w:r>
        <w:rPr>
          <w:rStyle w:val="VerbatimStringTok"/>
        </w:rPr>
        <w:t xml:space="preserve">fr'$PFD$'</w:t>
      </w:r>
      <w:r>
        <w:br/>
      </w:r>
      <w:r>
        <w:br/>
      </w:r>
      <w:r>
        <w:rPr>
          <w:rStyle w:val="NormalTok"/>
        </w:rPr>
        <w:t xml:space="preserve">file_name_petrocian </w:t>
      </w:r>
      <w:r>
        <w:rPr>
          <w:rStyle w:val="OperatorTok"/>
        </w:rPr>
        <w:t xml:space="preserve">=</w:t>
      </w:r>
      <w:r>
        <w:rPr>
          <w:rStyle w:val="NormalTok"/>
        </w:rPr>
        <w:t xml:space="preserve"> </w:t>
      </w:r>
      <w:r>
        <w:rPr>
          <w:rStyle w:val="SpecialStringTok"/>
        </w:rPr>
        <w:t xml:space="preserve">f"fd_petrosian_name=</w:t>
      </w:r>
      <w:r>
        <w:rPr>
          <w:rStyle w:val="SpecialCharTok"/>
        </w:rPr>
        <w:t xml:space="preserve">{</w:t>
      </w:r>
      <w:r>
        <w:rPr>
          <w:rStyle w:val="NormalTok"/>
        </w:rPr>
        <w:t xml:space="preserve">symbol</w:t>
      </w:r>
      <w:r>
        <w:rPr>
          <w:rStyle w:val="SpecialCharTok"/>
        </w:rPr>
        <w:t xml:space="preserve">}</w:t>
      </w:r>
      <w:r>
        <w:rPr>
          <w:rStyle w:val="SpecialStringTok"/>
        </w:rPr>
        <w:t xml:space="preserve">_method=</w:t>
      </w:r>
      <w:r>
        <w:rPr>
          <w:rStyle w:val="SpecialCharTok"/>
        </w:rPr>
        <w:t xml:space="preserve">{</w:t>
      </w:r>
      <w:r>
        <w:rPr>
          <w:rStyle w:val="NormalTok"/>
        </w:rPr>
        <w:t xml:space="preserve">symb</w:t>
      </w:r>
      <w:r>
        <w:rPr>
          <w:rStyle w:val="SpecialCharTok"/>
        </w:rPr>
        <w:t xml:space="preserve">}</w:t>
      </w:r>
      <w:r>
        <w:rPr>
          <w:rStyle w:val="SpecialStringTok"/>
        </w:rPr>
        <w:t xml:space="preserve">_</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petr_wind, </w:t>
      </w:r>
      <w:r>
        <w:br/>
      </w:r>
      <w:r>
        <w:rPr>
          <w:rStyle w:val="NormalTok"/>
        </w:rPr>
        <w:t xml:space="preserve">          ylabel, </w:t>
      </w:r>
      <w:r>
        <w:br/>
      </w:r>
      <w:r>
        <w:rPr>
          <w:rStyle w:val="NormalTok"/>
        </w:rPr>
        <w:t xml:space="preserve">          label_petrocian,</w:t>
      </w:r>
      <w:r>
        <w:br/>
      </w:r>
      <w:r>
        <w:rPr>
          <w:rStyle w:val="NormalTok"/>
        </w:rPr>
        <w:t xml:space="preserve">          xlabel,</w:t>
      </w:r>
      <w:r>
        <w:br/>
      </w:r>
      <w:r>
        <w:rPr>
          <w:rStyle w:val="NormalTok"/>
        </w:rPr>
        <w:t xml:space="preserve">          file_name_petrocian)</w:t>
      </w:r>
    </w:p>
    <w:tbl>
      <w:tblPr>
        <w:tblStyle w:val="Table"/>
        <w:tblW w:type="pct" w:w="5000"/>
        <w:tblLook w:firstRow="0" w:lastRow="0" w:firstColumn="0" w:lastColumn="0" w:noHBand="0" w:noVBand="0" w:val="0000"/>
        <w:jc w:val="start"/>
        <w:tblLayout w:type="fixed"/>
      </w:tblPr>
      <w:tblGrid>
        <w:gridCol w:w="7920"/>
      </w:tblGrid>
      <w:tr>
        <w:tc>
          <w:tcPr/>
          <w:bookmarkStart w:id="589" w:name="fig-gold-wind-petro"/>
          <w:p>
            <w:pPr>
              <w:pStyle w:val="Compact"/>
              <w:jc w:val="center"/>
            </w:pPr>
            <w:r>
              <w:drawing>
                <wp:inline>
                  <wp:extent cx="5334000" cy="3763966"/>
                  <wp:effectExtent b="0" l="0" r="0" t="0"/>
                  <wp:docPr descr="" title="" id="587" name="Picture"/>
                  <a:graphic>
                    <a:graphicData uri="http://schemas.openxmlformats.org/drawingml/2006/picture">
                      <pic:pic>
                        <pic:nvPicPr>
                          <pic:cNvPr descr="lab_6_files/figure-docx/fig-gold-wind-petro-output-1.png" id="588" name="Picture"/>
                          <pic:cNvPicPr>
                            <a:picLocks noChangeArrowheads="1" noChangeAspect="1"/>
                          </pic:cNvPicPr>
                        </pic:nvPicPr>
                        <pic:blipFill>
                          <a:blip r:embed="rId586"/>
                          <a:stretch>
                            <a:fillRect/>
                          </a:stretch>
                        </pic:blipFill>
                        <pic:spPr bwMode="auto">
                          <a:xfrm>
                            <a:off x="0" y="0"/>
                            <a:ext cx="5334000" cy="3763966"/>
                          </a:xfrm>
                          <a:prstGeom prst="rect">
                            <a:avLst/>
                          </a:prstGeom>
                          <a:noFill/>
                          <a:ln w="9525">
                            <a:noFill/>
                            <a:headEnd/>
                            <a:tailEnd/>
                          </a:ln>
                        </pic:spPr>
                      </pic:pic>
                    </a:graphicData>
                  </a:graphic>
                </wp:inline>
              </w:drawing>
            </w:r>
          </w:p>
          <w:p>
            <w:pPr>
              <w:jc w:val="center"/>
            </w:pPr>
            <w:pPr>
              <w:jc w:val="start"/>
              <w:spacing w:before="200"/>
              <w:pStyle w:val="ImageCaption"/>
            </w:pPr>
            <w:r>
              <w:t xml:space="preserve">Рис. 6.13: Динаміка ціни золота та фрактальної розмірності Петросяна</w:t>
            </w:r>
          </w:p>
          <w:bookmarkEnd w:id="589"/>
        </w:tc>
      </w:tr>
    </w:tbl>
    <w:p>
      <w:pPr>
        <w:pStyle w:val="BodyText"/>
      </w:pPr>
      <w:hyperlink w:anchor="fig-gold-wind-petro">
        <w:r>
          <w:rPr>
            <w:rStyle w:val="Hyperlink"/>
          </w:rPr>
          <w:t xml:space="preserve">Рис. 6.13</w:t>
        </w:r>
      </w:hyperlink>
      <w:r>
        <w:t xml:space="preserve"> </w:t>
      </w:r>
      <w:r>
        <w:t xml:space="preserve">показує, що показник Петросяна також спадає під час кризових подій і вказує на зростання періодизації ринку та синхронізації активності трейдерів у відповідні моменти часу.</w:t>
      </w:r>
    </w:p>
    <w:bookmarkEnd w:id="590"/>
    <w:bookmarkEnd w:id="591"/>
    <w:bookmarkStart w:id="597" w:name="обчислення-фрактальної-розмірності-каца"/>
    <w:p>
      <w:pPr>
        <w:pStyle w:val="Heading3"/>
      </w:pPr>
      <w:r>
        <w:t xml:space="preserve">6.2.5 Обчислення фрактальної розмірності Каца</w:t>
      </w:r>
    </w:p>
    <w:p>
      <w:pPr>
        <w:pStyle w:val="FirstParagraph"/>
      </w:pPr>
      <w:r>
        <w:t xml:space="preserve">Обчислимо фрактальну розмірність Каца. Евклідові відстані між послідовними точками сигналу підсумовуються і усереднюються, а також визначається максимальна відстань між початковою точкою і будь-якою іншою точкою у вибірці.</w:t>
      </w:r>
    </w:p>
    <w:p>
      <w:pPr>
        <w:pStyle w:val="BodyText"/>
      </w:pPr>
      <w:r>
        <w:t xml:space="preserve">Фрактальна розмірність варіюється від 1.0 для прямих ліній, приблизно до 1.15 для випадкових блукань і наближається до 1.5 для найбільш</w:t>
      </w:r>
      <w:r>
        <w:t xml:space="preserve"> </w:t>
      </w:r>
      <w:r>
        <w:t xml:space="preserve">“</w:t>
      </w:r>
      <w:r>
        <w:t xml:space="preserve">дивних</w:t>
      </w:r>
      <w:r>
        <w:t xml:space="preserve">”</w:t>
      </w:r>
      <w:r>
        <w:t xml:space="preserve"> </w:t>
      </w:r>
      <w:r>
        <w:t xml:space="preserve">форм сигналу.</w:t>
      </w:r>
    </w:p>
    <w:p>
      <w:pPr>
        <w:pStyle w:val="BodyText"/>
      </w:pPr>
      <w:r>
        <w:t xml:space="preserve">Синтаксис процедури для розрахунку даної розмірності виглядає наступним чином:</w:t>
      </w:r>
    </w:p>
    <w:p>
      <w:pPr>
        <w:pStyle w:val="BodyText"/>
      </w:pPr>
      <w:r>
        <w:rPr>
          <w:rStyle w:val="VerbatimChar"/>
          <w:bCs/>
          <w:b/>
        </w:rPr>
        <w:t xml:space="preserve">fractal_katz(signal)</w:t>
      </w:r>
    </w:p>
    <w:p>
      <w:pPr>
        <w:pStyle w:val="BodyText"/>
      </w:pPr>
      <w:r>
        <w:rPr>
          <w:bCs/>
          <w:b/>
        </w:rPr>
        <w:t xml:space="preserve">Параметри:</w:t>
      </w:r>
    </w:p>
    <w:p>
      <w:pPr>
        <w:numPr>
          <w:ilvl w:val="0"/>
          <w:numId w:val="1070"/>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pStyle w:val="FirstParagraph"/>
      </w:pPr>
      <w:r>
        <w:rPr>
          <w:bCs/>
          <w:b/>
        </w:rPr>
        <w:t xml:space="preserve">Повертає:</w:t>
      </w:r>
    </w:p>
    <w:p>
      <w:pPr>
        <w:numPr>
          <w:ilvl w:val="0"/>
          <w:numId w:val="1071"/>
        </w:numPr>
        <w:pStyle w:val="Compact"/>
      </w:pPr>
      <w:r>
        <w:rPr>
          <w:bCs/>
          <w:b/>
        </w:rPr>
        <w:t xml:space="preserve">KFD</w:t>
      </w:r>
      <w:r>
        <w:t xml:space="preserve"> </w:t>
      </w:r>
      <w:r>
        <w:t xml:space="preserve">(</w:t>
      </w:r>
      <w:r>
        <w:rPr>
          <w:iCs/>
          <w:i/>
        </w:rPr>
        <w:t xml:space="preserve">float</w:t>
      </w:r>
      <w:r>
        <w:t xml:space="preserve">) — фрактальна розмірність Каца для досліджуваного часового ряду;</w:t>
      </w:r>
    </w:p>
    <w:p>
      <w:pPr>
        <w:numPr>
          <w:ilvl w:val="0"/>
          <w:numId w:val="1071"/>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(наразі порожній, але повертається для узгодженості з іншими функціями).</w:t>
      </w:r>
    </w:p>
    <w:bookmarkStart w:id="596" w:name="віконна-процедура-5"/>
    <w:p>
      <w:pPr>
        <w:pStyle w:val="Heading4"/>
      </w:pPr>
      <w:r>
        <w:t xml:space="preserve">6.2.5.1 Віконна процедура</w:t>
      </w:r>
    </w:p>
    <w:p>
      <w:pPr>
        <w:pStyle w:val="FirstParagraph"/>
      </w:pPr>
      <w:r>
        <w:t xml:space="preserve">Оскільки даний показник є параметронезалежним, нам достатньо буде лише розміру часового вікна, кроку та типу ряду:</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w:t>
      </w:r>
      <w:r>
        <w:br/>
      </w:r>
      <w:r>
        <w:rPr>
          <w:rStyle w:val="NormalTok"/>
        </w:rPr>
        <w:t xml:space="preserve">                                                </w:t>
      </w:r>
      <w:r>
        <w:rPr>
          <w:rStyle w:val="CommentTok"/>
        </w:rPr>
        <w:t xml:space="preserve">#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ряду</w:t>
      </w:r>
      <w:r>
        <w:br/>
      </w:r>
      <w:r>
        <w:br/>
      </w:r>
      <w:r>
        <w:rPr>
          <w:rStyle w:val="NormalTok"/>
        </w:rPr>
        <w:t xml:space="preserve">kz_wind </w:t>
      </w:r>
      <w:r>
        <w:rPr>
          <w:rStyle w:val="OperatorTok"/>
        </w:rPr>
        <w:t xml:space="preserve">=</w:t>
      </w:r>
      <w:r>
        <w:rPr>
          <w:rStyle w:val="NormalTok"/>
        </w:rPr>
        <w:t xml:space="preserve"> []                      </w:t>
      </w:r>
      <w:r>
        <w:rPr>
          <w:rStyle w:val="CommentTok"/>
        </w:rPr>
        <w:t xml:space="preserve"># масив показників Каца</w:t>
      </w:r>
    </w:p>
    <w:p>
      <w:pPr>
        <w:pStyle w:val="FirstParagraph"/>
      </w:pPr>
      <w:r>
        <w:t xml:space="preserve">Розпочинаємо віконну процедуру:</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фрактальну розмірність Хігучі</w:t>
      </w:r>
      <w:r>
        <w:br/>
      </w:r>
      <w:r>
        <w:rPr>
          <w:rStyle w:val="NormalTok"/>
        </w:rPr>
        <w:t xml:space="preserve">    katz, _ </w:t>
      </w:r>
      <w:r>
        <w:rPr>
          <w:rStyle w:val="OperatorTok"/>
        </w:rPr>
        <w:t xml:space="preserve">=</w:t>
      </w:r>
      <w:r>
        <w:rPr>
          <w:rStyle w:val="NormalTok"/>
        </w:rPr>
        <w:t xml:space="preserve"> nk.fractal_katz(fragm)</w:t>
      </w:r>
      <w:r>
        <w:br/>
      </w:r>
      <w:r>
        <w:br/>
      </w:r>
      <w:r>
        <w:rPr>
          <w:rStyle w:val="NormalTok"/>
        </w:rPr>
        <w:t xml:space="preserve">    </w:t>
      </w:r>
      <w:r>
        <w:rPr>
          <w:rStyle w:val="CommentTok"/>
        </w:rPr>
        <w:t xml:space="preserve"># зберігаємо результат до масиву значень</w:t>
      </w:r>
      <w:r>
        <w:br/>
      </w:r>
      <w:r>
        <w:rPr>
          <w:rStyle w:val="NormalTok"/>
        </w:rPr>
        <w:t xml:space="preserve">    kz_wind.append(katz)</w:t>
      </w:r>
    </w:p>
    <w:p>
      <w:pPr>
        <w:pStyle w:val="SourceCode"/>
      </w:pPr>
      <w:r>
        <w:rPr>
          <w:rStyle w:val="VerbatimChar"/>
        </w:rPr>
        <w:t xml:space="preserve">100%|██████████| 5664/5664 [00:01&lt;00:00, 5211.83it/s]</w:t>
      </w:r>
    </w:p>
    <w:p>
      <w:pPr>
        <w:pStyle w:val="FirstParagraph"/>
      </w:pPr>
      <w:r>
        <w:t xml:space="preserve">Зберігаємо вихідні значення до текстового документа:</w:t>
      </w:r>
    </w:p>
    <w:p>
      <w:pPr>
        <w:pStyle w:val="SourceCode"/>
      </w:pPr>
      <w:r>
        <w:rPr>
          <w:rStyle w:val="NormalTok"/>
        </w:rPr>
        <w:t xml:space="preserve">np.savetxt(</w:t>
      </w:r>
      <w:r>
        <w:rPr>
          <w:rStyle w:val="SpecialStringTok"/>
        </w:rPr>
        <w:t xml:space="preserve">f"fd_katz_name=</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.txt"</w:t>
      </w:r>
      <w:r>
        <w:rPr>
          <w:rStyle w:val="NormalTok"/>
        </w:rPr>
        <w:t xml:space="preserve">, kz_wind)</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label_katz </w:t>
      </w:r>
      <w:r>
        <w:rPr>
          <w:rStyle w:val="OperatorTok"/>
        </w:rPr>
        <w:t xml:space="preserve">=</w:t>
      </w:r>
      <w:r>
        <w:rPr>
          <w:rStyle w:val="NormalTok"/>
        </w:rPr>
        <w:t xml:space="preserve"> </w:t>
      </w:r>
      <w:r>
        <w:rPr>
          <w:rStyle w:val="VerbatimStringTok"/>
        </w:rPr>
        <w:t xml:space="preserve">fr'$KFD$'</w:t>
      </w:r>
      <w:r>
        <w:br/>
      </w:r>
      <w:r>
        <w:br/>
      </w:r>
      <w:r>
        <w:rPr>
          <w:rStyle w:val="NormalTok"/>
        </w:rPr>
        <w:t xml:space="preserve">file_name_katz </w:t>
      </w:r>
      <w:r>
        <w:rPr>
          <w:rStyle w:val="OperatorTok"/>
        </w:rPr>
        <w:t xml:space="preserve">=</w:t>
      </w:r>
      <w:r>
        <w:rPr>
          <w:rStyle w:val="NormalTok"/>
        </w:rPr>
        <w:t xml:space="preserve"> </w:t>
      </w:r>
      <w:r>
        <w:rPr>
          <w:rStyle w:val="SpecialStringTok"/>
        </w:rPr>
        <w:t xml:space="preserve">f"fd_katz_name=</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kz_wind, </w:t>
      </w:r>
      <w:r>
        <w:br/>
      </w:r>
      <w:r>
        <w:rPr>
          <w:rStyle w:val="NormalTok"/>
        </w:rPr>
        <w:t xml:space="preserve">          ylabel, </w:t>
      </w:r>
      <w:r>
        <w:br/>
      </w:r>
      <w:r>
        <w:rPr>
          <w:rStyle w:val="NormalTok"/>
        </w:rPr>
        <w:t xml:space="preserve">          label_katz,</w:t>
      </w:r>
      <w:r>
        <w:br/>
      </w:r>
      <w:r>
        <w:rPr>
          <w:rStyle w:val="NormalTok"/>
        </w:rPr>
        <w:t xml:space="preserve">          xlabel,</w:t>
      </w:r>
      <w:r>
        <w:br/>
      </w:r>
      <w:r>
        <w:rPr>
          <w:rStyle w:val="NormalTok"/>
        </w:rPr>
        <w:t xml:space="preserve">          file_name_katz)</w:t>
      </w:r>
    </w:p>
    <w:tbl>
      <w:tblPr>
        <w:tblStyle w:val="Table"/>
        <w:tblW w:type="pct" w:w="5000"/>
        <w:tblLook w:firstRow="0" w:lastRow="0" w:firstColumn="0" w:lastColumn="0" w:noHBand="0" w:noVBand="0" w:val="0000"/>
        <w:jc w:val="start"/>
        <w:tblLayout w:type="fixed"/>
      </w:tblPr>
      <w:tblGrid>
        <w:gridCol w:w="7920"/>
      </w:tblGrid>
      <w:tr>
        <w:tc>
          <w:tcPr/>
          <w:bookmarkStart w:id="595" w:name="fig-gold-wind-katz"/>
          <w:p>
            <w:pPr>
              <w:pStyle w:val="Compact"/>
              <w:jc w:val="center"/>
            </w:pPr>
            <w:r>
              <w:drawing>
                <wp:inline>
                  <wp:extent cx="5334000" cy="3873499"/>
                  <wp:effectExtent b="0" l="0" r="0" t="0"/>
                  <wp:docPr descr="" title="" id="593" name="Picture"/>
                  <a:graphic>
                    <a:graphicData uri="http://schemas.openxmlformats.org/drawingml/2006/picture">
                      <pic:pic>
                        <pic:nvPicPr>
                          <pic:cNvPr descr="lab_6_files/figure-docx/fig-gold-wind-katz-output-1.png" id="594" name="Picture"/>
                          <pic:cNvPicPr>
                            <a:picLocks noChangeArrowheads="1" noChangeAspect="1"/>
                          </pic:cNvPicPr>
                        </pic:nvPicPr>
                        <pic:blipFill>
                          <a:blip r:embed="rId592"/>
                          <a:stretch>
                            <a:fillRect/>
                          </a:stretch>
                        </pic:blipFill>
                        <pic:spPr bwMode="auto">
                          <a:xfrm>
                            <a:off x="0" y="0"/>
                            <a:ext cx="5334000" cy="3873499"/>
                          </a:xfrm>
                          <a:prstGeom prst="rect">
                            <a:avLst/>
                          </a:prstGeom>
                          <a:noFill/>
                          <a:ln w="9525">
                            <a:noFill/>
                            <a:headEnd/>
                            <a:tailEnd/>
                          </a:ln>
                        </pic:spPr>
                      </pic:pic>
                    </a:graphicData>
                  </a:graphic>
                </wp:inline>
              </w:drawing>
            </w:r>
          </w:p>
          <w:p>
            <w:pPr>
              <w:jc w:val="center"/>
            </w:pPr>
            <w:pPr>
              <w:jc w:val="start"/>
              <w:spacing w:before="200"/>
              <w:pStyle w:val="ImageCaption"/>
            </w:pPr>
            <w:r>
              <w:t xml:space="preserve">Рис. 6.14: Динаміка ціни золота та фрактальної розмірності Каца</w:t>
            </w:r>
          </w:p>
          <w:bookmarkEnd w:id="595"/>
        </w:tc>
      </w:tr>
    </w:tbl>
    <w:p>
      <w:pPr>
        <w:pStyle w:val="BodyText"/>
      </w:pPr>
      <w:r>
        <w:t xml:space="preserve">З рисунку видно, що фрактальна розмірність Каца також спадає у кризові та передкризові періоди і також є індикатором зростання ступеня корельованості системи в дані періоди.</w:t>
      </w:r>
    </w:p>
    <w:bookmarkEnd w:id="596"/>
    <w:bookmarkEnd w:id="597"/>
    <w:bookmarkStart w:id="603" w:name="X1089b115fe37f2dfdddf2f0f384ee545a95ee6a"/>
    <w:p>
      <w:pPr>
        <w:pStyle w:val="Heading3"/>
      </w:pPr>
      <w:r>
        <w:t xml:space="preserve">6.2.6 Обчислення фрактальної розмірності Шевчика</w:t>
      </w:r>
    </w:p>
    <w:p>
      <w:pPr>
        <w:pStyle w:val="FirstParagraph"/>
      </w:pPr>
      <w:r>
        <w:t xml:space="preserve">Алгоритм цієї фрактальної розмірності був запропонований для обчислення фрактальної розмірності сигналів Шевчиком</w:t>
      </w:r>
      <w:r>
        <w:t xml:space="preserve"> </w:t>
      </w:r>
      <w:r>
        <w:t xml:space="preserve"> [88]</w:t>
      </w:r>
      <w:r>
        <w:t xml:space="preserve">. Цей метод можна використовувати для швидкого вимірювання складності сигналу.</w:t>
      </w:r>
    </w:p>
    <w:p>
      <w:pPr>
        <w:pStyle w:val="BodyText"/>
      </w:pPr>
      <w:r>
        <w:t xml:space="preserve">Синтаксис методу:</w:t>
      </w:r>
    </w:p>
    <w:p>
      <w:pPr>
        <w:pStyle w:val="BodyText"/>
      </w:pPr>
      <w:r>
        <w:rPr>
          <w:rStyle w:val="VerbatimChar"/>
          <w:bCs/>
          <w:b/>
        </w:rPr>
        <w:t xml:space="preserve">fractal_sevcik(signal)</w:t>
      </w:r>
    </w:p>
    <w:p>
      <w:pPr>
        <w:pStyle w:val="BodyText"/>
      </w:pPr>
      <w:r>
        <w:rPr>
          <w:bCs/>
          <w:b/>
        </w:rPr>
        <w:t xml:space="preserve">Параметри</w:t>
      </w:r>
    </w:p>
    <w:p>
      <w:pPr>
        <w:numPr>
          <w:ilvl w:val="0"/>
          <w:numId w:val="1072"/>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pStyle w:val="FirstParagraph"/>
      </w:pPr>
      <w:r>
        <w:rPr>
          <w:bCs/>
          <w:b/>
        </w:rPr>
        <w:t xml:space="preserve">Повертає</w:t>
      </w:r>
    </w:p>
    <w:p>
      <w:pPr>
        <w:numPr>
          <w:ilvl w:val="0"/>
          <w:numId w:val="1073"/>
        </w:numPr>
        <w:pStyle w:val="Compact"/>
      </w:pPr>
      <w:r>
        <w:rPr>
          <w:bCs/>
          <w:b/>
        </w:rPr>
        <w:t xml:space="preserve">SFD</w:t>
      </w:r>
      <w:r>
        <w:t xml:space="preserve"> </w:t>
      </w:r>
      <w:r>
        <w:t xml:space="preserve">(</w:t>
      </w:r>
      <w:r>
        <w:rPr>
          <w:iCs/>
          <w:i/>
        </w:rPr>
        <w:t xml:space="preserve">float</w:t>
      </w:r>
      <w:r>
        <w:t xml:space="preserve">) — фрактальна розмірність Севчика для досліджуваного часового ряду;</w:t>
      </w:r>
    </w:p>
    <w:p>
      <w:pPr>
        <w:numPr>
          <w:ilvl w:val="0"/>
          <w:numId w:val="1073"/>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(наразі порожній, але повертається для узгодженості з іншими функціями).</w:t>
      </w:r>
    </w:p>
    <w:bookmarkStart w:id="602" w:name="віконна-процедура-6"/>
    <w:p>
      <w:pPr>
        <w:pStyle w:val="Heading4"/>
      </w:pPr>
      <w:r>
        <w:t xml:space="preserve">6.2.6.1 Віконна процедура</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w:t>
      </w:r>
      <w:r>
        <w:br/>
      </w:r>
      <w:r>
        <w:rPr>
          <w:rStyle w:val="NormalTok"/>
        </w:rPr>
        <w:t xml:space="preserve">                                                </w:t>
      </w:r>
      <w:r>
        <w:rPr>
          <w:rStyle w:val="CommentTok"/>
        </w:rPr>
        <w:t xml:space="preserve">#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ряду</w:t>
      </w:r>
      <w:r>
        <w:br/>
      </w:r>
      <w:r>
        <w:br/>
      </w:r>
      <w:r>
        <w:rPr>
          <w:rStyle w:val="NormalTok"/>
        </w:rPr>
        <w:t xml:space="preserve">sfd_wind </w:t>
      </w:r>
      <w:r>
        <w:rPr>
          <w:rStyle w:val="OperatorTok"/>
        </w:rPr>
        <w:t xml:space="preserve">=</w:t>
      </w:r>
      <w:r>
        <w:rPr>
          <w:rStyle w:val="NormalTok"/>
        </w:rPr>
        <w:t xml:space="preserve"> []                      </w:t>
      </w:r>
      <w:r>
        <w:rPr>
          <w:rStyle w:val="CommentTok"/>
        </w:rPr>
        <w:t xml:space="preserve"># масив показників Севчика</w:t>
      </w:r>
    </w:p>
    <w:p>
      <w:pPr>
        <w:pStyle w:val="FirstParagraph"/>
      </w:pPr>
      <w:r>
        <w:t xml:space="preserve">Розпочинаємо віконну процедуру:</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фрактальну розмірність Севчика</w:t>
      </w:r>
      <w:r>
        <w:br/>
      </w:r>
      <w:r>
        <w:rPr>
          <w:rStyle w:val="NormalTok"/>
        </w:rPr>
        <w:t xml:space="preserve">    sevcik, _ </w:t>
      </w:r>
      <w:r>
        <w:rPr>
          <w:rStyle w:val="OperatorTok"/>
        </w:rPr>
        <w:t xml:space="preserve">=</w:t>
      </w:r>
      <w:r>
        <w:rPr>
          <w:rStyle w:val="NormalTok"/>
        </w:rPr>
        <w:t xml:space="preserve"> nk.fractal_sevcik(fragm)</w:t>
      </w:r>
      <w:r>
        <w:br/>
      </w:r>
      <w:r>
        <w:br/>
      </w:r>
      <w:r>
        <w:rPr>
          <w:rStyle w:val="NormalTok"/>
        </w:rPr>
        <w:t xml:space="preserve">    </w:t>
      </w:r>
      <w:r>
        <w:rPr>
          <w:rStyle w:val="CommentTok"/>
        </w:rPr>
        <w:t xml:space="preserve"># зберігаємо результат до масиву значень</w:t>
      </w:r>
      <w:r>
        <w:br/>
      </w:r>
      <w:r>
        <w:rPr>
          <w:rStyle w:val="NormalTok"/>
        </w:rPr>
        <w:t xml:space="preserve">    sfd_wind.append(sevcik)</w:t>
      </w:r>
    </w:p>
    <w:p>
      <w:pPr>
        <w:pStyle w:val="SourceCode"/>
      </w:pPr>
      <w:r>
        <w:rPr>
          <w:rStyle w:val="VerbatimChar"/>
        </w:rPr>
        <w:t xml:space="preserve">100%|██████████| 5664/5664 [00:01&lt;00:00, 4451.83it/s]</w:t>
      </w:r>
    </w:p>
    <w:p>
      <w:pPr>
        <w:pStyle w:val="FirstParagraph"/>
      </w:pPr>
      <w:r>
        <w:t xml:space="preserve">Зберігаємо вихідні значення до текстового документа:</w:t>
      </w:r>
    </w:p>
    <w:p>
      <w:pPr>
        <w:pStyle w:val="SourceCode"/>
      </w:pPr>
      <w:r>
        <w:rPr>
          <w:rStyle w:val="NormalTok"/>
        </w:rPr>
        <w:t xml:space="preserve">np.savetxt(</w:t>
      </w:r>
      <w:r>
        <w:rPr>
          <w:rStyle w:val="SpecialStringTok"/>
        </w:rPr>
        <w:t xml:space="preserve">f"fd_cevcik_name=</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.txt"</w:t>
      </w:r>
      <w:r>
        <w:rPr>
          <w:rStyle w:val="NormalTok"/>
        </w:rPr>
        <w:t xml:space="preserve">, sfd_wind)</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label_sevcik </w:t>
      </w:r>
      <w:r>
        <w:rPr>
          <w:rStyle w:val="OperatorTok"/>
        </w:rPr>
        <w:t xml:space="preserve">=</w:t>
      </w:r>
      <w:r>
        <w:rPr>
          <w:rStyle w:val="NormalTok"/>
        </w:rPr>
        <w:t xml:space="preserve"> </w:t>
      </w:r>
      <w:r>
        <w:rPr>
          <w:rStyle w:val="VerbatimStringTok"/>
        </w:rPr>
        <w:t xml:space="preserve">fr'$SFD$'</w:t>
      </w:r>
      <w:r>
        <w:br/>
      </w:r>
      <w:r>
        <w:br/>
      </w:r>
      <w:r>
        <w:rPr>
          <w:rStyle w:val="NormalTok"/>
        </w:rPr>
        <w:t xml:space="preserve">file_name_sevcik </w:t>
      </w:r>
      <w:r>
        <w:rPr>
          <w:rStyle w:val="OperatorTok"/>
        </w:rPr>
        <w:t xml:space="preserve">=</w:t>
      </w:r>
      <w:r>
        <w:rPr>
          <w:rStyle w:val="NormalTok"/>
        </w:rPr>
        <w:t xml:space="preserve"> </w:t>
      </w:r>
      <w:r>
        <w:rPr>
          <w:rStyle w:val="SpecialStringTok"/>
        </w:rPr>
        <w:t xml:space="preserve">f"fd_cevcik_name=</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sfd_wind, </w:t>
      </w:r>
      <w:r>
        <w:br/>
      </w:r>
      <w:r>
        <w:rPr>
          <w:rStyle w:val="NormalTok"/>
        </w:rPr>
        <w:t xml:space="preserve">          ylabel, </w:t>
      </w:r>
      <w:r>
        <w:br/>
      </w:r>
      <w:r>
        <w:rPr>
          <w:rStyle w:val="NormalTok"/>
        </w:rPr>
        <w:t xml:space="preserve">          label_sevcik,</w:t>
      </w:r>
      <w:r>
        <w:br/>
      </w:r>
      <w:r>
        <w:rPr>
          <w:rStyle w:val="NormalTok"/>
        </w:rPr>
        <w:t xml:space="preserve">          xlabel,</w:t>
      </w:r>
      <w:r>
        <w:br/>
      </w:r>
      <w:r>
        <w:rPr>
          <w:rStyle w:val="NormalTok"/>
        </w:rPr>
        <w:t xml:space="preserve">          file_name_sevcik)</w:t>
      </w:r>
    </w:p>
    <w:tbl>
      <w:tblPr>
        <w:tblStyle w:val="Table"/>
        <w:tblW w:type="pct" w:w="5000"/>
        <w:tblLook w:firstRow="0" w:lastRow="0" w:firstColumn="0" w:lastColumn="0" w:noHBand="0" w:noVBand="0" w:val="0000"/>
        <w:jc w:val="start"/>
        <w:tblLayout w:type="fixed"/>
      </w:tblPr>
      <w:tblGrid>
        <w:gridCol w:w="7920"/>
      </w:tblGrid>
      <w:tr>
        <w:tc>
          <w:tcPr/>
          <w:bookmarkStart w:id="601" w:name="fig-gold-wind-sevcik"/>
          <w:p>
            <w:pPr>
              <w:pStyle w:val="Compact"/>
              <w:jc w:val="center"/>
            </w:pPr>
            <w:r>
              <w:drawing>
                <wp:inline>
                  <wp:extent cx="5334000" cy="3817947"/>
                  <wp:effectExtent b="0" l="0" r="0" t="0"/>
                  <wp:docPr descr="" title="" id="599" name="Picture"/>
                  <a:graphic>
                    <a:graphicData uri="http://schemas.openxmlformats.org/drawingml/2006/picture">
                      <pic:pic>
                        <pic:nvPicPr>
                          <pic:cNvPr descr="lab_6_files/figure-docx/fig-gold-wind-sevcik-output-1.png" id="600" name="Picture"/>
                          <pic:cNvPicPr>
                            <a:picLocks noChangeArrowheads="1" noChangeAspect="1"/>
                          </pic:cNvPicPr>
                        </pic:nvPicPr>
                        <pic:blipFill>
                          <a:blip r:embed="rId598"/>
                          <a:stretch>
                            <a:fillRect/>
                          </a:stretch>
                        </pic:blipFill>
                        <pic:spPr bwMode="auto">
                          <a:xfrm>
                            <a:off x="0" y="0"/>
                            <a:ext cx="5334000" cy="3817947"/>
                          </a:xfrm>
                          <a:prstGeom prst="rect">
                            <a:avLst/>
                          </a:prstGeom>
                          <a:noFill/>
                          <a:ln w="9525">
                            <a:noFill/>
                            <a:headEnd/>
                            <a:tailEnd/>
                          </a:ln>
                        </pic:spPr>
                      </pic:pic>
                    </a:graphicData>
                  </a:graphic>
                </wp:inline>
              </w:drawing>
            </w:r>
          </w:p>
          <w:p>
            <w:pPr>
              <w:jc w:val="center"/>
            </w:pPr>
            <w:pPr>
              <w:jc w:val="start"/>
              <w:spacing w:before="200"/>
              <w:pStyle w:val="ImageCaption"/>
            </w:pPr>
            <w:r>
              <w:t xml:space="preserve">Рис. 6.15: Динаміка ціни золота та фрактальної розмірності Шевчика</w:t>
            </w:r>
          </w:p>
          <w:bookmarkEnd w:id="601"/>
        </w:tc>
      </w:tr>
    </w:tbl>
    <w:p>
      <w:pPr>
        <w:pStyle w:val="BodyText"/>
      </w:pPr>
      <w:r>
        <w:t xml:space="preserve">Бачимо, що фрактальна розмірність Шевчика реагує спадом на крахові події на ринку золота. Особливо характерними є спади під час криз 2008, 2011, 2015 та 2020 років. Цінові флуктуації золота під час зазначених кризових подій також характеризувалися зростанням персистентності (кореляцій).</w:t>
      </w:r>
    </w:p>
    <w:bookmarkEnd w:id="602"/>
    <w:bookmarkEnd w:id="603"/>
    <w:bookmarkStart w:id="609" w:name="X6853fd1afa68072f636ea5a7fe2ab1418a3c9b7"/>
    <w:p>
      <w:pPr>
        <w:pStyle w:val="Heading3"/>
      </w:pPr>
      <w:r>
        <w:t xml:space="preserve">6.2.7 Обчислення фрактальної розмірності через нормалізовану щільність довжини</w:t>
      </w:r>
    </w:p>
    <w:p>
      <w:pPr>
        <w:pStyle w:val="FirstParagraph"/>
      </w:pPr>
      <w:r>
        <w:t xml:space="preserve">Це доволі простий показник, що відповідає середнім абсолютним послідовним різницям (стандартизованого) сигналу (</w:t>
      </w:r>
      <w:r>
        <w:rPr>
          <w:rStyle w:val="VerbatimChar"/>
        </w:rPr>
        <w:t xml:space="preserve">np.mean(np.abs(np.diff(std_signal)))</w:t>
      </w:r>
      <w:r>
        <w:t xml:space="preserve">). Метод було розроблено для вимірювання складності сигналів дуже короткої тривалості (&lt; 30 відліків), і його можна використовувати, наприклад, коли цікавлять неперервні зміни фрактальної розмірності сигналу при обчисленні в межах ковзних вікон.</w:t>
      </w:r>
    </w:p>
    <w:p>
      <w:pPr>
        <w:pStyle w:val="BodyText"/>
      </w:pPr>
      <w:r>
        <w:t xml:space="preserve">Синтаксис процедури:</w:t>
      </w:r>
    </w:p>
    <w:p>
      <w:pPr>
        <w:pStyle w:val="BodyText"/>
      </w:pPr>
      <w:r>
        <w:rPr>
          <w:rStyle w:val="VerbatimChar"/>
          <w:bCs/>
          <w:b/>
        </w:rPr>
        <w:t xml:space="preserve">fractal_nld(signal, corrected=False)</w:t>
      </w:r>
    </w:p>
    <w:p>
      <w:pPr>
        <w:pStyle w:val="BodyText"/>
      </w:pPr>
      <w:r>
        <w:rPr>
          <w:bCs/>
          <w:b/>
        </w:rPr>
        <w:t xml:space="preserve">Параметри:</w:t>
      </w:r>
    </w:p>
    <w:p>
      <w:pPr>
        <w:numPr>
          <w:ilvl w:val="0"/>
          <w:numId w:val="1074"/>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74"/>
        </w:numPr>
        <w:pStyle w:val="Compact"/>
      </w:pPr>
      <w:r>
        <w:rPr>
          <w:bCs/>
          <w:b/>
        </w:rPr>
        <w:t xml:space="preserve">corrected</w:t>
      </w:r>
      <w:r>
        <w:t xml:space="preserve"> </w:t>
      </w:r>
      <w:r>
        <w:t xml:space="preserve">(</w:t>
      </w:r>
      <w:r>
        <w:rPr>
          <w:iCs/>
          <w:i/>
        </w:rPr>
        <w:t xml:space="preserve">bool</w:t>
      </w:r>
      <w:r>
        <w:t xml:space="preserve">) — якщо значення</w:t>
      </w:r>
      <w:r>
        <w:t xml:space="preserve"> </w:t>
      </w:r>
      <w:r>
        <w:rPr>
          <w:rStyle w:val="VerbatimChar"/>
        </w:rPr>
        <w:t xml:space="preserve">True</w:t>
      </w:r>
      <w:r>
        <w:t xml:space="preserve">, змінює масштаб вихідного значення фрактальної розмірності відповідно до степеневої моделі, щоб зробити його більш порівнянним з</w:t>
      </w:r>
      <w:r>
        <w:t xml:space="preserve"> </w:t>
      </w:r>
      <w:r>
        <w:t xml:space="preserve">“</w:t>
      </w:r>
      <w:r>
        <w:t xml:space="preserve">істинним</w:t>
      </w:r>
      <w:r>
        <w:t xml:space="preserve">”</w:t>
      </w:r>
      <w:r>
        <w:t xml:space="preserve"> </w:t>
      </w:r>
      <w:r>
        <w:t xml:space="preserve">значенням:</w:t>
      </w:r>
      <w:r>
        <w:t xml:space="preserve"> </w:t>
      </w:r>
      <w:r>
        <w:rPr>
          <w:rStyle w:val="VerbatimChar"/>
        </w:rPr>
        <w:t xml:space="preserve">FD = 1.9079*((NLD-0.097178)^0.18383)</w:t>
      </w:r>
      <w:r>
        <w:t xml:space="preserve">. Зауважте, що це може призвести до</w:t>
      </w:r>
      <w:r>
        <w:t xml:space="preserve"> </w:t>
      </w:r>
      <w:r>
        <w:rPr>
          <w:rStyle w:val="VerbatimChar"/>
        </w:rPr>
        <w:t xml:space="preserve">np.nan</w:t>
      </w:r>
      <w:r>
        <w:t xml:space="preserve">, якщо результат різниці буде від’ємним.</w:t>
      </w:r>
    </w:p>
    <w:p>
      <w:pPr>
        <w:pStyle w:val="FirstParagraph"/>
      </w:pPr>
      <w:r>
        <w:rPr>
          <w:bCs/>
          <w:b/>
        </w:rPr>
        <w:t xml:space="preserve">Повертає:</w:t>
      </w:r>
    </w:p>
    <w:p>
      <w:pPr>
        <w:numPr>
          <w:ilvl w:val="0"/>
          <w:numId w:val="1075"/>
        </w:numPr>
        <w:pStyle w:val="Compact"/>
      </w:pPr>
      <w:r>
        <w:rPr>
          <w:bCs/>
          <w:b/>
        </w:rPr>
        <w:t xml:space="preserve">NLDFD</w:t>
      </w:r>
      <w:r>
        <w:t xml:space="preserve"> </w:t>
      </w:r>
      <w:r>
        <w:t xml:space="preserve">(</w:t>
      </w:r>
      <w:r>
        <w:rPr>
          <w:iCs/>
          <w:i/>
        </w:rPr>
        <w:t xml:space="preserve">float</w:t>
      </w:r>
      <w:r>
        <w:t xml:space="preserve">) — фрактальна розмірність;</w:t>
      </w:r>
    </w:p>
    <w:p>
      <w:pPr>
        <w:numPr>
          <w:ilvl w:val="0"/>
          <w:numId w:val="1075"/>
        </w:numPr>
        <w:pStyle w:val="Compact"/>
      </w:pPr>
      <w:r>
        <w:rPr>
          <w:bCs/>
          <w:b/>
        </w:rPr>
        <w:t xml:space="preserve">info</w:t>
      </w:r>
      <w:r>
        <w:t xml:space="preserve"> </w:t>
      </w:r>
      <w:r>
        <w:t xml:space="preserve">(</w:t>
      </w:r>
      <w:r>
        <w:rPr>
          <w:iCs/>
          <w:i/>
        </w:rPr>
        <w:t xml:space="preserve">dict</w:t>
      </w:r>
      <w:r>
        <w:t xml:space="preserve">) — словник із додатковою інформацією по розрахункам.</w:t>
      </w:r>
    </w:p>
    <w:bookmarkStart w:id="608" w:name="віконна-процедура-7"/>
    <w:p>
      <w:pPr>
        <w:pStyle w:val="Heading4"/>
      </w:pPr>
      <w:r>
        <w:t xml:space="preserve">6.2.7.1 Віконна процедура</w:t>
      </w:r>
    </w:p>
    <w:p>
      <w:pPr>
        <w:pStyle w:val="FirstParagraph"/>
      </w:pPr>
      <w:r>
        <w:t xml:space="preserve">Для цього показника нам також не потребується нічого зайвого:</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w:t>
      </w:r>
      <w:r>
        <w:br/>
      </w:r>
      <w:r>
        <w:rPr>
          <w:rStyle w:val="NormalTok"/>
        </w:rPr>
        <w:t xml:space="preserve">                                                </w:t>
      </w:r>
      <w:r>
        <w:rPr>
          <w:rStyle w:val="CommentTok"/>
        </w:rPr>
        <w:t xml:space="preserve">#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nld_corrected </w:t>
      </w:r>
      <w:r>
        <w:rPr>
          <w:rStyle w:val="OperatorTok"/>
        </w:rPr>
        <w:t xml:space="preserve">=</w:t>
      </w:r>
      <w:r>
        <w:rPr>
          <w:rStyle w:val="NormalTok"/>
        </w:rPr>
        <w:t xml:space="preserve"> </w:t>
      </w:r>
      <w:r>
        <w:rPr>
          <w:rStyle w:val="VariableTok"/>
        </w:rPr>
        <w:t xml:space="preserve">True</w:t>
      </w:r>
      <w:r>
        <w:rPr>
          <w:rStyle w:val="NormalTok"/>
        </w:rPr>
        <w:t xml:space="preserve">               </w:t>
      </w:r>
      <w:r>
        <w:rPr>
          <w:rStyle w:val="CommentTok"/>
        </w:rPr>
        <w:t xml:space="preserve"># нормалізація фрактальної розмірності</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ряду</w:t>
      </w:r>
      <w:r>
        <w:br/>
      </w:r>
      <w:r>
        <w:br/>
      </w:r>
      <w:r>
        <w:rPr>
          <w:rStyle w:val="NormalTok"/>
        </w:rPr>
        <w:t xml:space="preserve">nldfd_wind </w:t>
      </w:r>
      <w:r>
        <w:rPr>
          <w:rStyle w:val="OperatorTok"/>
        </w:rPr>
        <w:t xml:space="preserve">=</w:t>
      </w:r>
      <w:r>
        <w:rPr>
          <w:rStyle w:val="NormalTok"/>
        </w:rPr>
        <w:t xml:space="preserve"> []                    </w:t>
      </w:r>
      <w:r>
        <w:rPr>
          <w:rStyle w:val="CommentTok"/>
        </w:rPr>
        <w:t xml:space="preserve"># масив показників </w:t>
      </w:r>
    </w:p>
    <w:p>
      <w:pPr>
        <w:pStyle w:val="FirstParagraph"/>
      </w:pPr>
      <w:r>
        <w:t xml:space="preserve">Розпочинаємо віконну процедуру:</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фрактальну розмірність </w:t>
      </w:r>
      <w:r>
        <w:br/>
      </w:r>
      <w:r>
        <w:rPr>
          <w:rStyle w:val="NormalTok"/>
        </w:rPr>
        <w:t xml:space="preserve">    nld, _ </w:t>
      </w:r>
      <w:r>
        <w:rPr>
          <w:rStyle w:val="OperatorTok"/>
        </w:rPr>
        <w:t xml:space="preserve">=</w:t>
      </w:r>
      <w:r>
        <w:rPr>
          <w:rStyle w:val="NormalTok"/>
        </w:rPr>
        <w:t xml:space="preserve"> nk.fractal_nld(fragm, </w:t>
      </w:r>
      <w:r>
        <w:br/>
      </w:r>
      <w:r>
        <w:rPr>
          <w:rStyle w:val="NormalTok"/>
        </w:rPr>
        <w:t xml:space="preserve">                            corrected</w:t>
      </w:r>
      <w:r>
        <w:rPr>
          <w:rStyle w:val="OperatorTok"/>
        </w:rPr>
        <w:t xml:space="preserve">=</w:t>
      </w:r>
      <w:r>
        <w:rPr>
          <w:rStyle w:val="NormalTok"/>
        </w:rPr>
        <w:t xml:space="preserve">nld_corrected)</w:t>
      </w:r>
      <w:r>
        <w:br/>
      </w:r>
      <w:r>
        <w:br/>
      </w:r>
      <w:r>
        <w:rPr>
          <w:rStyle w:val="NormalTok"/>
        </w:rPr>
        <w:t xml:space="preserve">    </w:t>
      </w:r>
      <w:r>
        <w:rPr>
          <w:rStyle w:val="CommentTok"/>
        </w:rPr>
        <w:t xml:space="preserve"># зберігаємо результат до масиву значень</w:t>
      </w:r>
      <w:r>
        <w:br/>
      </w:r>
      <w:r>
        <w:rPr>
          <w:rStyle w:val="NormalTok"/>
        </w:rPr>
        <w:t xml:space="preserve">    nldfd_wind.append(nld)</w:t>
      </w:r>
    </w:p>
    <w:p>
      <w:pPr>
        <w:pStyle w:val="SourceCode"/>
      </w:pPr>
      <w:r>
        <w:rPr>
          <w:rStyle w:val="VerbatimChar"/>
        </w:rPr>
        <w:t xml:space="preserve"> 65%|██████▌   | 3683/5664 [00:02&lt;00:01, 1270.52it/s]100%|██████████| 5664/5664 [00:04&lt;00:00, 1240.46it/s]</w:t>
      </w:r>
    </w:p>
    <w:p>
      <w:pPr>
        <w:pStyle w:val="FirstParagraph"/>
      </w:pPr>
      <w:r>
        <w:t xml:space="preserve">Зберігаємо вихідні значення до текстового документа:</w:t>
      </w:r>
    </w:p>
    <w:p>
      <w:pPr>
        <w:pStyle w:val="SourceCode"/>
      </w:pPr>
      <w:r>
        <w:rPr>
          <w:rStyle w:val="NormalTok"/>
        </w:rPr>
        <w:t xml:space="preserve">np.savetxt(</w:t>
      </w:r>
      <w:r>
        <w:rPr>
          <w:rStyle w:val="SpecialStringTok"/>
        </w:rPr>
        <w:t xml:space="preserve">f"fd_nld_name=</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_corrected=</w:t>
      </w:r>
      <w:r>
        <w:rPr>
          <w:rStyle w:val="SpecialCharTok"/>
        </w:rPr>
        <w:t xml:space="preserve">{</w:t>
      </w:r>
      <w:r>
        <w:rPr>
          <w:rStyle w:val="NormalTok"/>
        </w:rPr>
        <w:t xml:space="preserve">nld_corrected</w:t>
      </w:r>
      <w:r>
        <w:rPr>
          <w:rStyle w:val="SpecialCharTok"/>
        </w:rPr>
        <w:t xml:space="preserve">}</w:t>
      </w:r>
      <w:r>
        <w:rPr>
          <w:rStyle w:val="SpecialStringTok"/>
        </w:rPr>
        <w:t xml:space="preserve">.txt"</w:t>
      </w:r>
      <w:r>
        <w:rPr>
          <w:rStyle w:val="NormalTok"/>
        </w:rPr>
        <w:t xml:space="preserve">, nldfd_wind)</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label_nld </w:t>
      </w:r>
      <w:r>
        <w:rPr>
          <w:rStyle w:val="OperatorTok"/>
        </w:rPr>
        <w:t xml:space="preserve">=</w:t>
      </w:r>
      <w:r>
        <w:rPr>
          <w:rStyle w:val="NormalTok"/>
        </w:rPr>
        <w:t xml:space="preserve"> </w:t>
      </w:r>
      <w:r>
        <w:rPr>
          <w:rStyle w:val="VerbatimStringTok"/>
        </w:rPr>
        <w:t xml:space="preserve">fr'$NLDFD$'</w:t>
      </w:r>
      <w:r>
        <w:br/>
      </w:r>
      <w:r>
        <w:br/>
      </w:r>
      <w:r>
        <w:rPr>
          <w:rStyle w:val="NormalTok"/>
        </w:rPr>
        <w:t xml:space="preserve">file_name_nld </w:t>
      </w:r>
      <w:r>
        <w:rPr>
          <w:rStyle w:val="OperatorTok"/>
        </w:rPr>
        <w:t xml:space="preserve">=</w:t>
      </w:r>
      <w:r>
        <w:rPr>
          <w:rStyle w:val="NormalTok"/>
        </w:rPr>
        <w:t xml:space="preserve"> </w:t>
      </w:r>
      <w:r>
        <w:rPr>
          <w:rStyle w:val="SpecialStringTok"/>
        </w:rPr>
        <w:t xml:space="preserve">f"fd_nld_name=</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_corrected=</w:t>
      </w:r>
      <w:r>
        <w:rPr>
          <w:rStyle w:val="SpecialCharTok"/>
        </w:rPr>
        <w:t xml:space="preserve">{</w:t>
      </w:r>
      <w:r>
        <w:rPr>
          <w:rStyle w:val="NormalTok"/>
        </w:rPr>
        <w:t xml:space="preserve">nld_corrected</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nldfd_wind, </w:t>
      </w:r>
      <w:r>
        <w:br/>
      </w:r>
      <w:r>
        <w:rPr>
          <w:rStyle w:val="NormalTok"/>
        </w:rPr>
        <w:t xml:space="preserve">          ylabel, </w:t>
      </w:r>
      <w:r>
        <w:br/>
      </w:r>
      <w:r>
        <w:rPr>
          <w:rStyle w:val="NormalTok"/>
        </w:rPr>
        <w:t xml:space="preserve">          label_nld,</w:t>
      </w:r>
      <w:r>
        <w:br/>
      </w:r>
      <w:r>
        <w:rPr>
          <w:rStyle w:val="NormalTok"/>
        </w:rPr>
        <w:t xml:space="preserve">          xlabel,</w:t>
      </w:r>
      <w:r>
        <w:br/>
      </w:r>
      <w:r>
        <w:rPr>
          <w:rStyle w:val="NormalTok"/>
        </w:rPr>
        <w:t xml:space="preserve">          file_name_nld)</w:t>
      </w:r>
    </w:p>
    <w:tbl>
      <w:tblPr>
        <w:tblStyle w:val="Table"/>
        <w:tblW w:type="pct" w:w="5000"/>
        <w:tblLook w:firstRow="0" w:lastRow="0" w:firstColumn="0" w:lastColumn="0" w:noHBand="0" w:noVBand="0" w:val="0000"/>
        <w:jc w:val="start"/>
        <w:tblLayout w:type="fixed"/>
      </w:tblPr>
      <w:tblGrid>
        <w:gridCol w:w="7920"/>
      </w:tblGrid>
      <w:tr>
        <w:tc>
          <w:tcPr/>
          <w:bookmarkStart w:id="607" w:name="fig-gold-wind-nld"/>
          <w:p>
            <w:pPr>
              <w:pStyle w:val="Compact"/>
              <w:jc w:val="center"/>
            </w:pPr>
            <w:r>
              <w:drawing>
                <wp:inline>
                  <wp:extent cx="5334000" cy="3852719"/>
                  <wp:effectExtent b="0" l="0" r="0" t="0"/>
                  <wp:docPr descr="" title="" id="605" name="Picture"/>
                  <a:graphic>
                    <a:graphicData uri="http://schemas.openxmlformats.org/drawingml/2006/picture">
                      <pic:pic>
                        <pic:nvPicPr>
                          <pic:cNvPr descr="lab_6_files/figure-docx/fig-gold-wind-nld-output-1.png" id="606" name="Picture"/>
                          <pic:cNvPicPr>
                            <a:picLocks noChangeArrowheads="1" noChangeAspect="1"/>
                          </pic:cNvPicPr>
                        </pic:nvPicPr>
                        <pic:blipFill>
                          <a:blip r:embed="rId604"/>
                          <a:stretch>
                            <a:fillRect/>
                          </a:stretch>
                        </pic:blipFill>
                        <pic:spPr bwMode="auto">
                          <a:xfrm>
                            <a:off x="0" y="0"/>
                            <a:ext cx="5334000" cy="3852719"/>
                          </a:xfrm>
                          <a:prstGeom prst="rect">
                            <a:avLst/>
                          </a:prstGeom>
                          <a:noFill/>
                          <a:ln w="9525">
                            <a:noFill/>
                            <a:headEnd/>
                            <a:tailEnd/>
                          </a:ln>
                        </pic:spPr>
                      </pic:pic>
                    </a:graphicData>
                  </a:graphic>
                </wp:inline>
              </w:drawing>
            </w:r>
          </w:p>
          <w:p>
            <w:pPr>
              <w:jc w:val="center"/>
            </w:pPr>
            <w:pPr>
              <w:jc w:val="start"/>
              <w:spacing w:before="200"/>
              <w:pStyle w:val="ImageCaption"/>
            </w:pPr>
            <w:r>
              <w:t xml:space="preserve">Рис. 6.16: Динаміка ціни золота та</w:t>
            </w:r>
            <w:r>
              <w:t xml:space="preserve"> </w:t>
            </w:r>
            <w:r>
              <w:t xml:space="preserve">фрактальної розмірності через нормалізовану щільність довжини</w:t>
            </w:r>
          </w:p>
          <w:bookmarkEnd w:id="607"/>
        </w:tc>
      </w:tr>
    </w:tbl>
    <w:p>
      <w:pPr>
        <w:pStyle w:val="BodyText"/>
      </w:pPr>
      <w:hyperlink w:anchor="fig-gold-wind-nld">
        <w:r>
          <w:rPr>
            <w:rStyle w:val="Hyperlink"/>
          </w:rPr>
          <w:t xml:space="preserve">Рис. 6.16</w:t>
        </w:r>
      </w:hyperlink>
      <w:r>
        <w:t xml:space="preserve"> </w:t>
      </w:r>
      <w:r>
        <w:t xml:space="preserve">показує, що</w:t>
      </w:r>
      <w:r>
        <w:t xml:space="preserve"> </w:t>
      </w:r>
      <m:oMath>
        <m:r>
          <m:t>N</m:t>
        </m:r>
        <m:r>
          <m:t>L</m:t>
        </m:r>
        <m:r>
          <m:t>D</m:t>
        </m:r>
        <m:r>
          <m:t>F</m:t>
        </m:r>
        <m:r>
          <m:t>D</m:t>
        </m:r>
      </m:oMath>
      <w:r>
        <w:t xml:space="preserve"> </w:t>
      </w:r>
      <w:r>
        <w:t xml:space="preserve">спадає під час кризових та передкризових подій, що свідчить про зростання кореляцій у дані періоди.</w:t>
      </w:r>
    </w:p>
    <w:bookmarkEnd w:id="608"/>
    <w:bookmarkEnd w:id="609"/>
    <w:bookmarkStart w:id="620" w:name="X402235e3ff233d4fba4bcc3d8dcc41eb87286bb"/>
    <w:p>
      <w:pPr>
        <w:pStyle w:val="Heading3"/>
      </w:pPr>
      <w:r>
        <w:t xml:space="preserve">6.2.8 Обчислення фрактальної розмірності через нахил спектральної щільності потужності</w:t>
      </w:r>
    </w:p>
    <w:p>
      <w:pPr>
        <w:pStyle w:val="FirstParagraph"/>
      </w:pPr>
      <w:r>
        <w:t xml:space="preserve">Скористаємось наступним методом бібліотеки</w:t>
      </w:r>
      <w:r>
        <w:t xml:space="preserve"> </w:t>
      </w:r>
      <w:r>
        <w:rPr>
          <w:rStyle w:val="VerbatimChar"/>
        </w:rPr>
        <w:t xml:space="preserve">neurokit2</w:t>
      </w:r>
      <w:r>
        <w:t xml:space="preserve">:</w:t>
      </w:r>
    </w:p>
    <w:p>
      <w:pPr>
        <w:pStyle w:val="BodyText"/>
      </w:pPr>
      <w:r>
        <w:rPr>
          <w:rStyle w:val="VerbatimChar"/>
          <w:bCs/>
          <w:b/>
        </w:rPr>
        <w:t xml:space="preserve">fractal_psdslope(signal, method='voss1988', show=False, **kwargs)</w:t>
      </w:r>
    </w:p>
    <w:p>
      <w:pPr>
        <w:pStyle w:val="BodyText"/>
      </w:pPr>
      <w:r>
        <w:rPr>
          <w:bCs/>
          <w:b/>
        </w:rPr>
        <w:t xml:space="preserve">Параметри:</w:t>
      </w:r>
    </w:p>
    <w:p>
      <w:pPr>
        <w:numPr>
          <w:ilvl w:val="0"/>
          <w:numId w:val="1076"/>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76"/>
        </w:numPr>
        <w:pStyle w:val="Compact"/>
      </w:pPr>
      <w:r>
        <w:rPr>
          <w:bCs/>
          <w:b/>
        </w:rPr>
        <w:t xml:space="preserve">method</w:t>
      </w:r>
      <w:r>
        <w:t xml:space="preserve"> </w:t>
      </w:r>
      <w:r>
        <w:t xml:space="preserve">(</w:t>
      </w:r>
      <w:r>
        <w:rPr>
          <w:iCs/>
          <w:i/>
        </w:rPr>
        <w:t xml:space="preserve">str</w:t>
      </w:r>
      <w:r>
        <w:t xml:space="preserve">) — метод оцінки фрактальної розмірності за нахилом, може бути</w:t>
      </w:r>
      <w:r>
        <w:t xml:space="preserve"> </w:t>
      </w:r>
      <w:r>
        <w:rPr>
          <w:rStyle w:val="VerbatimChar"/>
        </w:rPr>
        <w:t xml:space="preserve">"voss1988"</w:t>
      </w:r>
      <w:r>
        <w:t xml:space="preserve"> </w:t>
      </w:r>
      <w:r>
        <w:t xml:space="preserve">(за замовчуванням) або</w:t>
      </w:r>
      <w:r>
        <w:t xml:space="preserve"> </w:t>
      </w:r>
      <w:r>
        <w:rPr>
          <w:rStyle w:val="VerbatimChar"/>
        </w:rPr>
        <w:t xml:space="preserve">"hasselman2013"</w:t>
      </w:r>
      <w:r>
        <w:t xml:space="preserve">;</w:t>
      </w:r>
    </w:p>
    <w:p>
      <w:pPr>
        <w:numPr>
          <w:ilvl w:val="0"/>
          <w:numId w:val="1076"/>
        </w:numPr>
        <w:pStyle w:val="Compact"/>
      </w:pPr>
      <w:r>
        <w:rPr>
          <w:bCs/>
          <w:b/>
        </w:rPr>
        <w:t xml:space="preserve">show</w:t>
      </w:r>
      <w:r>
        <w:t xml:space="preserve"> </w:t>
      </w:r>
      <w:r>
        <w:t xml:space="preserve">(</w:t>
      </w:r>
      <w:r>
        <w:rPr>
          <w:iCs/>
          <w:i/>
        </w:rPr>
        <w:t xml:space="preserve">bool</w:t>
      </w:r>
      <w:r>
        <w:t xml:space="preserve">) — якщо значення</w:t>
      </w:r>
      <w:r>
        <w:t xml:space="preserve"> </w:t>
      </w:r>
      <w:r>
        <w:rPr>
          <w:rStyle w:val="VerbatimChar"/>
        </w:rPr>
        <w:t xml:space="preserve">True</w:t>
      </w:r>
      <w:r>
        <w:t xml:space="preserve">, повертає графік залежності спектральної щільності потужності від частоти в логарифмічному масштабі;</w:t>
      </w:r>
    </w:p>
    <w:p>
      <w:pPr>
        <w:numPr>
          <w:ilvl w:val="0"/>
          <w:numId w:val="1076"/>
        </w:numPr>
        <w:pStyle w:val="Compact"/>
      </w:pPr>
      <w:r>
        <w:rPr>
          <w:bCs/>
          <w:b/>
        </w:rPr>
        <w:t xml:space="preserve">kwargs</w:t>
      </w:r>
      <w:r>
        <w:t xml:space="preserve"> </w:t>
      </w:r>
      <w:r>
        <w:t xml:space="preserve">— інші аргументи, які слід передати до</w:t>
      </w:r>
      <w:r>
        <w:t xml:space="preserve"> </w:t>
      </w:r>
      <w:r>
        <w:rPr>
          <w:rStyle w:val="VerbatimChar"/>
        </w:rPr>
        <w:t xml:space="preserve">signal_psd()</w:t>
      </w:r>
      <w:r>
        <w:t xml:space="preserve">.</w:t>
      </w:r>
    </w:p>
    <w:p>
      <w:pPr>
        <w:pStyle w:val="FirstParagraph"/>
      </w:pPr>
      <w:r>
        <w:rPr>
          <w:bCs/>
          <w:b/>
        </w:rPr>
        <w:t xml:space="preserve">Повертає:</w:t>
      </w:r>
    </w:p>
    <w:p>
      <w:pPr>
        <w:numPr>
          <w:ilvl w:val="0"/>
          <w:numId w:val="1077"/>
        </w:numPr>
        <w:pStyle w:val="Compact"/>
      </w:pPr>
      <w:r>
        <w:rPr>
          <w:bCs/>
          <w:b/>
        </w:rPr>
        <w:t xml:space="preserve">slope</w:t>
      </w:r>
      <w:r>
        <w:t xml:space="preserve"> </w:t>
      </w:r>
      <w:r>
        <w:t xml:space="preserve">(</w:t>
      </w:r>
      <w:r>
        <w:rPr>
          <w:iCs/>
          <w:i/>
        </w:rPr>
        <w:t xml:space="preserve">float</w:t>
      </w:r>
      <w:r>
        <w:t xml:space="preserve">) — оцінка фрактальної розмірності, отримана в результаті аналізу нахилу спектральної щільності потужності;</w:t>
      </w:r>
    </w:p>
    <w:p>
      <w:pPr>
        <w:numPr>
          <w:ilvl w:val="0"/>
          <w:numId w:val="1077"/>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про параметри, які використовуються для аналізу нахилу спектральної щільності потужності.</w:t>
      </w:r>
    </w:p>
    <w:bookmarkStart w:id="614" w:name="для-всього-ряду-2"/>
    <w:p>
      <w:pPr>
        <w:pStyle w:val="Heading4"/>
      </w:pPr>
      <w:r>
        <w:t xml:space="preserve">6.2.8.1 Для всього ряду</w:t>
      </w:r>
    </w:p>
    <w:p>
      <w:pPr>
        <w:pStyle w:val="FirstParagraph"/>
      </w:pPr>
      <w:r>
        <w:t xml:space="preserve">Для подальших розрахунків спочатку виконаємо перетворення ряду. Будемо використовувати вихідний часовий ряд для подальших розрахунків:</w:t>
      </w:r>
    </w:p>
    <w:p>
      <w:pPr>
        <w:pStyle w:val="SourceCode"/>
      </w:pPr>
      <w:r>
        <w:rPr>
          <w:rStyle w:val="NormalTok"/>
        </w:rPr>
        <w:t xml:space="preserve">signal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for_psd </w:t>
      </w:r>
      <w:r>
        <w:rPr>
          <w:rStyle w:val="OperatorTok"/>
        </w:rPr>
        <w:t xml:space="preserve">=</w:t>
      </w:r>
      <w:r>
        <w:rPr>
          <w:rStyle w:val="NormalTok"/>
        </w:rPr>
        <w:t xml:space="preserve"> transformation(signal, ret_type) </w:t>
      </w:r>
    </w:p>
    <w:p>
      <w:pPr>
        <w:pStyle w:val="FirstParagraph"/>
      </w:pPr>
      <w:r>
        <w:t xml:space="preserve">І тепер виведемо графік залежності спектральної щільності потужності від частоти в логарифмічному масштабі:</w:t>
      </w:r>
    </w:p>
    <w:p>
      <w:pPr>
        <w:pStyle w:val="SourceCode"/>
      </w:pPr>
      <w:r>
        <w:rPr>
          <w:rStyle w:val="NormalTok"/>
        </w:rPr>
        <w:t xml:space="preserve">psdslope, info </w:t>
      </w:r>
      <w:r>
        <w:rPr>
          <w:rStyle w:val="OperatorTok"/>
        </w:rPr>
        <w:t xml:space="preserve">=</w:t>
      </w:r>
      <w:r>
        <w:rPr>
          <w:rStyle w:val="NormalTok"/>
        </w:rPr>
        <w:t xml:space="preserve"> nk.fractal_psdslope(for_psd,</w:t>
      </w:r>
      <w:r>
        <w:br/>
      </w:r>
      <w:r>
        <w:rPr>
          <w:rStyle w:val="NormalTok"/>
        </w:rPr>
        <w:t xml:space="preserve">                                     method</w:t>
      </w:r>
      <w:r>
        <w:rPr>
          <w:rStyle w:val="OperatorTok"/>
        </w:rPr>
        <w:t xml:space="preserve">=</w:t>
      </w:r>
      <w:r>
        <w:rPr>
          <w:rStyle w:val="StringTok"/>
        </w:rPr>
        <w:t xml:space="preserve">"voss1988"</w:t>
      </w:r>
      <w:r>
        <w:rPr>
          <w:rStyle w:val="NormalTok"/>
        </w:rPr>
        <w:t xml:space="preserve">,</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613" w:name="fig-gold-psd-all"/>
          <w:p>
            <w:pPr>
              <w:pStyle w:val="Compact"/>
              <w:jc w:val="center"/>
            </w:pPr>
            <w:r>
              <w:drawing>
                <wp:inline>
                  <wp:extent cx="5334000" cy="4546636"/>
                  <wp:effectExtent b="0" l="0" r="0" t="0"/>
                  <wp:docPr descr="" title="" id="611" name="Picture"/>
                  <a:graphic>
                    <a:graphicData uri="http://schemas.openxmlformats.org/drawingml/2006/picture">
                      <pic:pic>
                        <pic:nvPicPr>
                          <pic:cNvPr descr="lab_6_files/figure-docx/fig-gold-psd-all-output-1.png" id="612" name="Picture"/>
                          <pic:cNvPicPr>
                            <a:picLocks noChangeArrowheads="1" noChangeAspect="1"/>
                          </pic:cNvPicPr>
                        </pic:nvPicPr>
                        <pic:blipFill>
                          <a:blip r:embed="rId610"/>
                          <a:stretch>
                            <a:fillRect/>
                          </a:stretch>
                        </pic:blipFill>
                        <pic:spPr bwMode="auto">
                          <a:xfrm>
                            <a:off x="0" y="0"/>
                            <a:ext cx="5334000" cy="4546636"/>
                          </a:xfrm>
                          <a:prstGeom prst="rect">
                            <a:avLst/>
                          </a:prstGeom>
                          <a:noFill/>
                          <a:ln w="9525">
                            <a:noFill/>
                            <a:headEnd/>
                            <a:tailEnd/>
                          </a:ln>
                        </pic:spPr>
                      </pic:pic>
                    </a:graphicData>
                  </a:graphic>
                </wp:inline>
              </w:drawing>
            </w:r>
          </w:p>
          <w:p>
            <w:pPr>
              <w:jc w:val="center"/>
            </w:pPr>
            <w:pPr>
              <w:jc w:val="start"/>
              <w:spacing w:before="200"/>
              <w:pStyle w:val="ImageCaption"/>
            </w:pPr>
            <w:r>
              <w:t xml:space="preserve">Рис. 6.17: Залежність спектральної щільності потужності</w:t>
            </w:r>
            <w:r>
              <w:t xml:space="preserve"> </w:t>
            </w:r>
            <w:r>
              <w:t xml:space="preserve">від частоти в логарифмічному масштабі</w:t>
            </w:r>
          </w:p>
          <w:bookmarkEnd w:id="613"/>
        </w:tc>
      </w:tr>
    </w:tbl>
    <w:p>
      <w:pPr>
        <w:pStyle w:val="BodyText"/>
      </w:pPr>
      <w:r>
        <w:t xml:space="preserve">Очевидно, нахил спектральної щільності потужності на різних частотах має лінійну залежність, а кут нахилу прямої побудованої за спектром, близький до -2, що вказує на те, що динаміка індексу золота близька до дробового броунівського руху.</w:t>
      </w:r>
    </w:p>
    <w:p>
      <w:pPr>
        <w:pStyle w:val="BodyText"/>
      </w:pPr>
      <w:r>
        <w:t xml:space="preserve">Тепер розглянемо варіацію кута нахилу спектра в рамках алгоритму ковзного вікна.</w:t>
      </w:r>
    </w:p>
    <w:bookmarkEnd w:id="614"/>
    <w:bookmarkStart w:id="619" w:name="віконна-процедура-8"/>
    <w:p>
      <w:pPr>
        <w:pStyle w:val="Heading4"/>
      </w:pPr>
      <w:r>
        <w:t xml:space="preserve">6.2.8.2 Віконна процедура</w:t>
      </w:r>
    </w:p>
    <w:p>
      <w:pPr>
        <w:pStyle w:val="FirstParagraph"/>
      </w:pPr>
      <w:r>
        <w:t xml:space="preserve">Встановимо наступні параметри:</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w:t>
      </w:r>
      <w:r>
        <w:br/>
      </w:r>
      <w:r>
        <w:rPr>
          <w:rStyle w:val="NormalTok"/>
        </w:rPr>
        <w:t xml:space="preserve">                                                </w:t>
      </w:r>
      <w:r>
        <w:rPr>
          <w:rStyle w:val="CommentTok"/>
        </w:rPr>
        <w:t xml:space="preserve">#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method_psd </w:t>
      </w:r>
      <w:r>
        <w:rPr>
          <w:rStyle w:val="OperatorTok"/>
        </w:rPr>
        <w:t xml:space="preserve">=</w:t>
      </w:r>
      <w:r>
        <w:rPr>
          <w:rStyle w:val="NormalTok"/>
        </w:rPr>
        <w:t xml:space="preserve"> </w:t>
      </w:r>
      <w:r>
        <w:rPr>
          <w:rStyle w:val="StringTok"/>
        </w:rPr>
        <w:t xml:space="preserve">"voss1988"</w:t>
      </w:r>
      <w:r>
        <w:rPr>
          <w:rStyle w:val="NormalTok"/>
        </w:rPr>
        <w:t xml:space="preserve">        </w:t>
      </w:r>
      <w:r>
        <w:rPr>
          <w:rStyle w:val="CommentTok"/>
        </w:rPr>
        <w:t xml:space="preserve"># метод для розрахунку</w:t>
      </w:r>
      <w:r>
        <w:br/>
      </w:r>
      <w:r>
        <w:rPr>
          <w:rStyle w:val="NormalTok"/>
        </w:rPr>
        <w:t xml:space="preserve">                               </w:t>
      </w:r>
      <w:r>
        <w:rPr>
          <w:rStyle w:val="CommentTok"/>
        </w:rPr>
        <w:t xml:space="preserve"># спектральної щільності</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ряду</w:t>
      </w:r>
      <w:r>
        <w:br/>
      </w:r>
      <w:r>
        <w:br/>
      </w:r>
      <w:r>
        <w:rPr>
          <w:rStyle w:val="NormalTok"/>
        </w:rPr>
        <w:t xml:space="preserve">psd_wind </w:t>
      </w:r>
      <w:r>
        <w:rPr>
          <w:rStyle w:val="OperatorTok"/>
        </w:rPr>
        <w:t xml:space="preserve">=</w:t>
      </w:r>
      <w:r>
        <w:rPr>
          <w:rStyle w:val="NormalTok"/>
        </w:rPr>
        <w:t xml:space="preserve"> []                  </w:t>
      </w:r>
      <w:r>
        <w:rPr>
          <w:rStyle w:val="CommentTok"/>
        </w:rPr>
        <w:t xml:space="preserve"># масив показників </w:t>
      </w:r>
    </w:p>
    <w:p>
      <w:pPr>
        <w:pStyle w:val="FirstParagraph"/>
      </w:pPr>
      <w:r>
        <w:t xml:space="preserve">Розпочинаємо віконну процедуру:</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фрактальну розмірність </w:t>
      </w:r>
      <w:r>
        <w:br/>
      </w:r>
      <w:r>
        <w:rPr>
          <w:rStyle w:val="NormalTok"/>
        </w:rPr>
        <w:t xml:space="preserve">    psd, _ </w:t>
      </w:r>
      <w:r>
        <w:rPr>
          <w:rStyle w:val="OperatorTok"/>
        </w:rPr>
        <w:t xml:space="preserve">=</w:t>
      </w:r>
      <w:r>
        <w:rPr>
          <w:rStyle w:val="NormalTok"/>
        </w:rPr>
        <w:t xml:space="preserve"> nk.fractal_psdslope(fragm, method</w:t>
      </w:r>
      <w:r>
        <w:rPr>
          <w:rStyle w:val="OperatorTok"/>
        </w:rPr>
        <w:t xml:space="preserve">=</w:t>
      </w:r>
      <w:r>
        <w:rPr>
          <w:rStyle w:val="NormalTok"/>
        </w:rPr>
        <w:t xml:space="preserve">method_psd)</w:t>
      </w:r>
      <w:r>
        <w:br/>
      </w:r>
      <w:r>
        <w:br/>
      </w:r>
      <w:r>
        <w:rPr>
          <w:rStyle w:val="NormalTok"/>
        </w:rPr>
        <w:t xml:space="preserve">    </w:t>
      </w:r>
      <w:r>
        <w:rPr>
          <w:rStyle w:val="CommentTok"/>
        </w:rPr>
        <w:t xml:space="preserve"># зберігаємо результат до масиву значень</w:t>
      </w:r>
      <w:r>
        <w:br/>
      </w:r>
      <w:r>
        <w:rPr>
          <w:rStyle w:val="NormalTok"/>
        </w:rPr>
        <w:t xml:space="preserve">    psd_wind.append(psd)</w:t>
      </w:r>
    </w:p>
    <w:p>
      <w:pPr>
        <w:pStyle w:val="SourceCode"/>
      </w:pPr>
      <w:r>
        <w:rPr>
          <w:rStyle w:val="VerbatimChar"/>
        </w:rPr>
        <w:t xml:space="preserve">100%|██████████| 5664/5664 [00:13&lt;00:00, 408.69it/s]</w:t>
      </w:r>
    </w:p>
    <w:p>
      <w:pPr>
        <w:pStyle w:val="FirstParagraph"/>
      </w:pPr>
      <w:r>
        <w:t xml:space="preserve">Зберігаємо вихідні значення до текстового документа:</w:t>
      </w:r>
    </w:p>
    <w:p>
      <w:pPr>
        <w:pStyle w:val="SourceCode"/>
      </w:pPr>
      <w:r>
        <w:rPr>
          <w:rStyle w:val="NormalTok"/>
        </w:rPr>
        <w:t xml:space="preserve">np.savetxt(</w:t>
      </w:r>
      <w:r>
        <w:rPr>
          <w:rStyle w:val="SpecialStringTok"/>
        </w:rPr>
        <w:t xml:space="preserve">f"fd_psd_name=</w:t>
      </w:r>
      <w:r>
        <w:rPr>
          <w:rStyle w:val="SpecialCharTok"/>
        </w:rPr>
        <w:t xml:space="preserve">{</w:t>
      </w:r>
      <w:r>
        <w:rPr>
          <w:rStyle w:val="NormalTok"/>
        </w:rPr>
        <w:t xml:space="preserve">symbol</w:t>
      </w:r>
      <w:r>
        <w:rPr>
          <w:rStyle w:val="SpecialCharTok"/>
        </w:rPr>
        <w:t xml:space="preserve">}</w:t>
      </w:r>
      <w:r>
        <w:rPr>
          <w:rStyle w:val="SpecialStringTok"/>
        </w:rPr>
        <w:t xml:space="preserve">_method</w:t>
      </w:r>
      <w:r>
        <w:rPr>
          <w:rStyle w:val="SpecialCharTok"/>
        </w:rPr>
        <w:t xml:space="preserve">{</w:t>
      </w:r>
      <w:r>
        <w:rPr>
          <w:rStyle w:val="NormalTok"/>
        </w:rPr>
        <w:t xml:space="preserve">method_psd</w:t>
      </w:r>
      <w:r>
        <w:rPr>
          <w:rStyle w:val="SpecialCharTok"/>
        </w:rPr>
        <w:t xml:space="preserve">}</w:t>
      </w:r>
      <w:r>
        <w:rPr>
          <w:rStyle w:val="SpecialStringTok"/>
        </w:rPr>
        <w:t xml:space="preserve">_</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.txt"</w:t>
      </w:r>
      <w:r>
        <w:rPr>
          <w:rStyle w:val="NormalTok"/>
        </w:rPr>
        <w:t xml:space="preserve">, psd_wind)</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label_psd </w:t>
      </w:r>
      <w:r>
        <w:rPr>
          <w:rStyle w:val="OperatorTok"/>
        </w:rPr>
        <w:t xml:space="preserve">=</w:t>
      </w:r>
      <w:r>
        <w:rPr>
          <w:rStyle w:val="NormalTok"/>
        </w:rPr>
        <w:t xml:space="preserve"> </w:t>
      </w:r>
      <w:r>
        <w:rPr>
          <w:rStyle w:val="VerbatimStringTok"/>
        </w:rPr>
        <w:t xml:space="preserve">fr'$PSDFD$'</w:t>
      </w:r>
      <w:r>
        <w:br/>
      </w:r>
      <w:r>
        <w:br/>
      </w:r>
      <w:r>
        <w:rPr>
          <w:rStyle w:val="NormalTok"/>
        </w:rPr>
        <w:t xml:space="preserve">file_name_psd </w:t>
      </w:r>
      <w:r>
        <w:rPr>
          <w:rStyle w:val="OperatorTok"/>
        </w:rPr>
        <w:t xml:space="preserve">=</w:t>
      </w:r>
      <w:r>
        <w:rPr>
          <w:rStyle w:val="NormalTok"/>
        </w:rPr>
        <w:t xml:space="preserve"> </w:t>
      </w:r>
      <w:r>
        <w:rPr>
          <w:rStyle w:val="SpecialStringTok"/>
        </w:rPr>
        <w:t xml:space="preserve">f"fd_psd_name=</w:t>
      </w:r>
      <w:r>
        <w:rPr>
          <w:rStyle w:val="SpecialCharTok"/>
        </w:rPr>
        <w:t xml:space="preserve">{</w:t>
      </w:r>
      <w:r>
        <w:rPr>
          <w:rStyle w:val="NormalTok"/>
        </w:rPr>
        <w:t xml:space="preserve">symbol</w:t>
      </w:r>
      <w:r>
        <w:rPr>
          <w:rStyle w:val="SpecialCharTok"/>
        </w:rPr>
        <w:t xml:space="preserve">}</w:t>
      </w:r>
      <w:r>
        <w:rPr>
          <w:rStyle w:val="SpecialStringTok"/>
        </w:rPr>
        <w:t xml:space="preserve">_method</w:t>
      </w:r>
      <w:r>
        <w:rPr>
          <w:rStyle w:val="SpecialCharTok"/>
        </w:rPr>
        <w:t xml:space="preserve">{</w:t>
      </w:r>
      <w:r>
        <w:rPr>
          <w:rStyle w:val="NormalTok"/>
        </w:rPr>
        <w:t xml:space="preserve">method_psd</w:t>
      </w:r>
      <w:r>
        <w:rPr>
          <w:rStyle w:val="SpecialCharTok"/>
        </w:rPr>
        <w:t xml:space="preserve">}</w:t>
      </w:r>
      <w:r>
        <w:rPr>
          <w:rStyle w:val="SpecialStringTok"/>
        </w:rPr>
        <w:t xml:space="preserve">_</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psd_wind, </w:t>
      </w:r>
      <w:r>
        <w:br/>
      </w:r>
      <w:r>
        <w:rPr>
          <w:rStyle w:val="NormalTok"/>
        </w:rPr>
        <w:t xml:space="preserve">          ylabel, </w:t>
      </w:r>
      <w:r>
        <w:br/>
      </w:r>
      <w:r>
        <w:rPr>
          <w:rStyle w:val="NormalTok"/>
        </w:rPr>
        <w:t xml:space="preserve">          label_psd,</w:t>
      </w:r>
      <w:r>
        <w:br/>
      </w:r>
      <w:r>
        <w:rPr>
          <w:rStyle w:val="NormalTok"/>
        </w:rPr>
        <w:t xml:space="preserve">          xlabel,</w:t>
      </w:r>
      <w:r>
        <w:br/>
      </w:r>
      <w:r>
        <w:rPr>
          <w:rStyle w:val="NormalTok"/>
        </w:rPr>
        <w:t xml:space="preserve">          file_name_psd)</w:t>
      </w:r>
    </w:p>
    <w:tbl>
      <w:tblPr>
        <w:tblStyle w:val="Table"/>
        <w:tblW w:type="pct" w:w="5000"/>
        <w:tblLook w:firstRow="0" w:lastRow="0" w:firstColumn="0" w:lastColumn="0" w:noHBand="0" w:noVBand="0" w:val="0000"/>
        <w:jc w:val="start"/>
        <w:tblLayout w:type="fixed"/>
      </w:tblPr>
      <w:tblGrid>
        <w:gridCol w:w="7920"/>
      </w:tblGrid>
      <w:tr>
        <w:tc>
          <w:tcPr/>
          <w:bookmarkStart w:id="618" w:name="fig-gold-wind-psd"/>
          <w:p>
            <w:pPr>
              <w:pStyle w:val="Compact"/>
              <w:jc w:val="center"/>
            </w:pPr>
            <w:r>
              <w:drawing>
                <wp:inline>
                  <wp:extent cx="5334000" cy="3873499"/>
                  <wp:effectExtent b="0" l="0" r="0" t="0"/>
                  <wp:docPr descr="" title="" id="616" name="Picture"/>
                  <a:graphic>
                    <a:graphicData uri="http://schemas.openxmlformats.org/drawingml/2006/picture">
                      <pic:pic>
                        <pic:nvPicPr>
                          <pic:cNvPr descr="lab_6_files/figure-docx/fig-gold-wind-psd-output-1.png" id="617" name="Picture"/>
                          <pic:cNvPicPr>
                            <a:picLocks noChangeArrowheads="1" noChangeAspect="1"/>
                          </pic:cNvPicPr>
                        </pic:nvPicPr>
                        <pic:blipFill>
                          <a:blip r:embed="rId615"/>
                          <a:stretch>
                            <a:fillRect/>
                          </a:stretch>
                        </pic:blipFill>
                        <pic:spPr bwMode="auto">
                          <a:xfrm>
                            <a:off x="0" y="0"/>
                            <a:ext cx="5334000" cy="3873499"/>
                          </a:xfrm>
                          <a:prstGeom prst="rect">
                            <a:avLst/>
                          </a:prstGeom>
                          <a:noFill/>
                          <a:ln w="9525">
                            <a:noFill/>
                            <a:headEnd/>
                            <a:tailEnd/>
                          </a:ln>
                        </pic:spPr>
                      </pic:pic>
                    </a:graphicData>
                  </a:graphic>
                </wp:inline>
              </w:drawing>
            </w:r>
          </w:p>
          <w:p>
            <w:pPr>
              <w:jc w:val="center"/>
            </w:pPr>
            <w:pPr>
              <w:jc w:val="start"/>
              <w:spacing w:before="200"/>
              <w:pStyle w:val="ImageCaption"/>
            </w:pPr>
            <w:r>
              <w:t xml:space="preserve">Рис. 6.18: Флуктуації ціни золота та</w:t>
            </w:r>
            <w:r>
              <w:t xml:space="preserve"> </w:t>
            </w:r>
            <w:r>
              <w:t xml:space="preserve">фрактальної розмірності за нахилом спектральної щільності потужності</w:t>
            </w:r>
          </w:p>
          <w:bookmarkEnd w:id="618"/>
        </w:tc>
      </w:tr>
    </w:tbl>
    <w:p>
      <w:pPr>
        <w:pStyle w:val="BodyText"/>
      </w:pPr>
      <w:r>
        <w:t xml:space="preserve">Рисунок вище показує, що даний показник також реагує спадом на кризові та передкризові події, вказуючи на зростання автокореляції часового ряду. Також зрозуміло, що має місце варіації нахилу спектра щільності потужності. В одні моменти часу динаміка сигналу може бути подібна до броунівського руху, а в інші до білого шуму.</w:t>
      </w:r>
    </w:p>
    <w:bookmarkEnd w:id="619"/>
    <w:bookmarkEnd w:id="620"/>
    <w:bookmarkStart w:id="631" w:name="обчислення-кореляційної-розмірності"/>
    <w:p>
      <w:pPr>
        <w:pStyle w:val="Heading3"/>
      </w:pPr>
      <w:r>
        <w:t xml:space="preserve">6.2.9 Обчислення кореляційної розмірності</w:t>
      </w:r>
    </w:p>
    <w:p>
      <w:pPr>
        <w:pStyle w:val="FirstParagraph"/>
      </w:pPr>
      <w:r>
        <w:t xml:space="preserve">Кореляційна розмірність є нижньою границею оцінки фрактальної розмірності досліджуваного фазового простору.</w:t>
      </w:r>
    </w:p>
    <w:p>
      <w:pPr>
        <w:pStyle w:val="BodyText"/>
      </w:pPr>
      <w:r>
        <w:t xml:space="preserve">Спочатку здійснюється реконструкція фазового простору сигналу згідно методу часової затримки, і далі обчислюються відстані між усіма точками траєкторії. Потім обчислюється</w:t>
      </w:r>
      <w:r>
        <w:t xml:space="preserve"> </w:t>
      </w:r>
      <w:r>
        <w:t xml:space="preserve">“</w:t>
      </w:r>
      <w:r>
        <w:t xml:space="preserve">кореляційна сума</w:t>
      </w:r>
      <w:r>
        <w:t xml:space="preserve">”</w:t>
      </w:r>
      <w:r>
        <w:t xml:space="preserve">, яка є часткою пар точок, відстань між якими менша за заданий радіус. Остаточна кореляційна розмірність апроксимується графіком залежності кореляційної суми від радіусу багатовимірного околу досліджуваних траєкторій у логарифмічному масштабі.</w:t>
      </w:r>
    </w:p>
    <w:p>
      <w:pPr>
        <w:pStyle w:val="BodyText"/>
      </w:pPr>
      <w:r>
        <w:t xml:space="preserve">Цю розмірність можна викликати через</w:t>
      </w:r>
      <w:r>
        <w:t xml:space="preserve"> </w:t>
      </w:r>
      <w:r>
        <w:rPr>
          <w:rStyle w:val="VerbatimChar"/>
        </w:rPr>
        <w:t xml:space="preserve">fractal_correlation()</w:t>
      </w:r>
      <w:r>
        <w:t xml:space="preserve">. Її синтаксис виглядає наступним чином:</w:t>
      </w:r>
    </w:p>
    <w:p>
      <w:pPr>
        <w:pStyle w:val="BodyText"/>
      </w:pPr>
      <w:r>
        <w:rPr>
          <w:rStyle w:val="VerbatimChar"/>
          <w:bCs/>
          <w:b/>
        </w:rPr>
        <w:t xml:space="preserve">fractal_correlation(signal, delay=1, dimension=2, radius=64, show=False, **kwargs)</w:t>
      </w:r>
    </w:p>
    <w:p>
      <w:pPr>
        <w:pStyle w:val="BodyText"/>
      </w:pPr>
      <w:r>
        <w:rPr>
          <w:bCs/>
          <w:b/>
        </w:rPr>
        <w:t xml:space="preserve">Параметри:</w:t>
      </w:r>
    </w:p>
    <w:p>
      <w:pPr>
        <w:numPr>
          <w:ilvl w:val="0"/>
          <w:numId w:val="1078"/>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78"/>
        </w:numPr>
        <w:pStyle w:val="Compact"/>
      </w:pPr>
      <w:r>
        <w:rPr>
          <w:bCs/>
          <w:b/>
        </w:rPr>
        <w:t xml:space="preserve">delay</w:t>
      </w:r>
      <w:r>
        <w:t xml:space="preserve"> </w:t>
      </w:r>
      <w:r>
        <w:t xml:space="preserve">(</w:t>
      </w:r>
      <w:r>
        <w:rPr>
          <w:iCs/>
          <w:i/>
        </w:rPr>
        <w:t xml:space="preserve">int</w:t>
      </w:r>
      <w:r>
        <w:t xml:space="preserve">) — часова затримка (</w:t>
      </w:r>
      <m:oMath>
        <m:r>
          <m:t>τ</m:t>
        </m:r>
      </m:oMath>
      <w:r>
        <w:t xml:space="preserve">);</w:t>
      </w:r>
    </w:p>
    <w:p>
      <w:pPr>
        <w:numPr>
          <w:ilvl w:val="0"/>
          <w:numId w:val="1078"/>
        </w:numPr>
        <w:pStyle w:val="Compact"/>
      </w:pPr>
      <w:r>
        <w:rPr>
          <w:bCs/>
          <w:b/>
        </w:rPr>
        <w:t xml:space="preserve">dimension</w:t>
      </w:r>
      <w:r>
        <w:t xml:space="preserve"> </w:t>
      </w:r>
      <w:r>
        <w:t xml:space="preserve">(</w:t>
      </w:r>
      <w:r>
        <w:rPr>
          <w:iCs/>
          <w:i/>
        </w:rPr>
        <w:t xml:space="preserve">int</w:t>
      </w:r>
      <w:r>
        <w:t xml:space="preserve">) — розмірність вкладень (</w:t>
      </w:r>
      <m:oMath>
        <m:r>
          <m:t>m</m:t>
        </m:r>
      </m:oMath>
      <w:r>
        <w:t xml:space="preserve">);</w:t>
      </w:r>
    </w:p>
    <w:p>
      <w:pPr>
        <w:numPr>
          <w:ilvl w:val="0"/>
          <w:numId w:val="1078"/>
        </w:numPr>
        <w:pStyle w:val="Compact"/>
      </w:pPr>
      <w:r>
        <w:rPr>
          <w:bCs/>
          <w:b/>
        </w:rPr>
        <w:t xml:space="preserve">radius</w:t>
      </w:r>
      <w:r>
        <w:t xml:space="preserve"> </w:t>
      </w:r>
      <w:r>
        <w:t xml:space="preserve">(</w:t>
      </w:r>
      <w:r>
        <w:rPr>
          <w:iCs/>
          <w:i/>
        </w:rPr>
        <w:t xml:space="preserve">Union[str, int, list]</w:t>
      </w:r>
      <w:r>
        <w:t xml:space="preserve">) — послідовність радіусів для перевірки. Якщо передано ціле число, буде отримано експоненціальну послідовність довжиною заданим скалярним значенням</w:t>
      </w:r>
      <w:r>
        <w:t xml:space="preserve"> </w:t>
      </w:r>
      <w:r>
        <w:rPr>
          <w:rStyle w:val="VerbatimChar"/>
        </w:rPr>
        <w:t xml:space="preserve">radius</w:t>
      </w:r>
      <w:r>
        <w:t xml:space="preserve"> </w:t>
      </w:r>
      <w:r>
        <w:t xml:space="preserve">у межах від 2.5% до 50% від діапазону відстані. Методи, реалізовані в інших пакетах, можна використовувати, вказуючи</w:t>
      </w:r>
      <w:r>
        <w:t xml:space="preserve"> </w:t>
      </w:r>
      <w:r>
        <w:rPr>
          <w:rStyle w:val="VerbatimChar"/>
        </w:rPr>
        <w:t xml:space="preserve">"nolds"</w:t>
      </w:r>
      <w:r>
        <w:t xml:space="preserve">,</w:t>
      </w:r>
      <w:r>
        <w:t xml:space="preserve"> </w:t>
      </w:r>
      <w:r>
        <w:rPr>
          <w:rStyle w:val="VerbatimChar"/>
        </w:rPr>
        <w:t xml:space="preserve">"Corr_Dim"</w:t>
      </w:r>
      <w:r>
        <w:t xml:space="preserve"> </w:t>
      </w:r>
      <w:r>
        <w:t xml:space="preserve">або</w:t>
      </w:r>
      <w:r>
        <w:t xml:space="preserve"> </w:t>
      </w:r>
      <w:r>
        <w:rPr>
          <w:rStyle w:val="VerbatimChar"/>
        </w:rPr>
        <w:t xml:space="preserve">"boon2008"</w:t>
      </w:r>
      <w:r>
        <w:t xml:space="preserve">;</w:t>
      </w:r>
    </w:p>
    <w:p>
      <w:pPr>
        <w:numPr>
          <w:ilvl w:val="0"/>
          <w:numId w:val="1078"/>
        </w:numPr>
        <w:pStyle w:val="Compact"/>
      </w:pPr>
      <w:r>
        <w:rPr>
          <w:bCs/>
          <w:b/>
        </w:rPr>
        <w:t xml:space="preserve">show</w:t>
      </w:r>
      <w:r>
        <w:t xml:space="preserve"> </w:t>
      </w:r>
      <w:r>
        <w:t xml:space="preserve">(</w:t>
      </w:r>
      <w:r>
        <w:rPr>
          <w:iCs/>
          <w:i/>
        </w:rPr>
        <w:t xml:space="preserve">bool</w:t>
      </w:r>
      <w:r>
        <w:t xml:space="preserve">) — графік кореляційної розмірності, якщо</w:t>
      </w:r>
      <w:r>
        <w:t xml:space="preserve"> </w:t>
      </w:r>
      <w:r>
        <w:rPr>
          <w:rStyle w:val="VerbatimChar"/>
        </w:rPr>
        <w:t xml:space="preserve">True</w:t>
      </w:r>
      <w:r>
        <w:t xml:space="preserve">. За замовчуванням —</w:t>
      </w:r>
      <w:r>
        <w:t xml:space="preserve"> </w:t>
      </w:r>
      <w:r>
        <w:rPr>
          <w:rStyle w:val="VerbatimChar"/>
        </w:rPr>
        <w:t xml:space="preserve">False</w:t>
      </w:r>
      <w:r>
        <w:t xml:space="preserve">;</w:t>
      </w:r>
    </w:p>
    <w:p>
      <w:pPr>
        <w:numPr>
          <w:ilvl w:val="0"/>
          <w:numId w:val="1078"/>
        </w:numPr>
        <w:pStyle w:val="Compact"/>
      </w:pPr>
      <w:r>
        <w:rPr>
          <w:bCs/>
          <w:b/>
        </w:rPr>
        <w:t xml:space="preserve">kwargs</w:t>
      </w:r>
      <w:r>
        <w:t xml:space="preserve"> </w:t>
      </w:r>
      <w:r>
        <w:t xml:space="preserve">— інші аргументи для передачі (наразі не використовуються).</w:t>
      </w:r>
    </w:p>
    <w:p>
      <w:pPr>
        <w:pStyle w:val="FirstParagraph"/>
      </w:pPr>
      <w:r>
        <w:rPr>
          <w:bCs/>
          <w:b/>
        </w:rPr>
        <w:t xml:space="preserve">Повертає:</w:t>
      </w:r>
    </w:p>
    <w:p>
      <w:pPr>
        <w:numPr>
          <w:ilvl w:val="0"/>
          <w:numId w:val="1079"/>
        </w:numPr>
        <w:pStyle w:val="Compact"/>
      </w:pPr>
      <w:r>
        <w:rPr>
          <w:bCs/>
          <w:b/>
        </w:rPr>
        <w:t xml:space="preserve">cd</w:t>
      </w:r>
      <w:r>
        <w:t xml:space="preserve"> </w:t>
      </w:r>
      <w:r>
        <w:t xml:space="preserve">(</w:t>
      </w:r>
      <w:r>
        <w:rPr>
          <w:iCs/>
          <w:i/>
        </w:rPr>
        <w:t xml:space="preserve">float</w:t>
      </w:r>
      <w:r>
        <w:t xml:space="preserve">) — кореляційна розмірність часового ряду;</w:t>
      </w:r>
    </w:p>
    <w:p>
      <w:pPr>
        <w:numPr>
          <w:ilvl w:val="0"/>
          <w:numId w:val="1079"/>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про параметри, які використовуються для обчислення кореляційної розмірності.</w:t>
      </w:r>
    </w:p>
    <w:bookmarkStart w:id="625" w:name="для-всього-часового-ряду"/>
    <w:p>
      <w:pPr>
        <w:pStyle w:val="Heading4"/>
      </w:pPr>
      <w:r>
        <w:t xml:space="preserve">6.2.9.1 Для всього часового ряду</w:t>
      </w:r>
    </w:p>
    <w:p>
      <w:pPr>
        <w:pStyle w:val="FirstParagraph"/>
      </w:pPr>
      <w:r>
        <w:t xml:space="preserve">Розглянемо залежність кореляційної суми від радіусу для всього часового ряду. Перш за все виконаємо перетворення ряду:</w:t>
      </w:r>
    </w:p>
    <w:p>
      <w:pPr>
        <w:pStyle w:val="SourceCode"/>
      </w:pPr>
      <w:r>
        <w:rPr>
          <w:rStyle w:val="NormalTok"/>
        </w:rPr>
        <w:t xml:space="preserve">signal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for_corr </w:t>
      </w:r>
      <w:r>
        <w:rPr>
          <w:rStyle w:val="OperatorTok"/>
        </w:rPr>
        <w:t xml:space="preserve">=</w:t>
      </w:r>
      <w:r>
        <w:rPr>
          <w:rStyle w:val="NormalTok"/>
        </w:rPr>
        <w:t xml:space="preserve"> transformation(signal, ret_type) </w:t>
      </w:r>
    </w:p>
    <w:p>
      <w:pPr>
        <w:pStyle w:val="FirstParagraph"/>
      </w:pPr>
      <w:r>
        <w:t xml:space="preserve">Тепер розрахуємо кореляційну розмірність, побудувавши залежність кореляційної суми від радіусу в логарифмічному масштабі:</w:t>
      </w:r>
    </w:p>
    <w:p>
      <w:pPr>
        <w:pStyle w:val="SourceCode"/>
      </w:pPr>
      <w:r>
        <w:rPr>
          <w:rStyle w:val="NormalTok"/>
        </w:rPr>
        <w:t xml:space="preserve">cd, info </w:t>
      </w:r>
      <w:r>
        <w:rPr>
          <w:rStyle w:val="OperatorTok"/>
        </w:rPr>
        <w:t xml:space="preserve">=</w:t>
      </w:r>
      <w:r>
        <w:rPr>
          <w:rStyle w:val="NormalTok"/>
        </w:rPr>
        <w:t xml:space="preserve"> nk.fractal_correlation(for_corr,</w:t>
      </w:r>
      <w:r>
        <w:br/>
      </w:r>
      <w:r>
        <w:rPr>
          <w:rStyle w:val="NormalTok"/>
        </w:rPr>
        <w:t xml:space="preserve">                                  delay</w:t>
      </w:r>
      <w:r>
        <w:rPr>
          <w:rStyle w:val="OperatorTok"/>
        </w:rPr>
        <w:t xml:space="preserve">=</w:t>
      </w:r>
      <w:r>
        <w:rPr>
          <w:rStyle w:val="DecValTok"/>
        </w:rPr>
        <w:t xml:space="preserve">1</w:t>
      </w:r>
      <w:r>
        <w:rPr>
          <w:rStyle w:val="NormalTok"/>
        </w:rPr>
        <w:t xml:space="preserve">, </w:t>
      </w:r>
      <w:r>
        <w:br/>
      </w:r>
      <w:r>
        <w:rPr>
          <w:rStyle w:val="NormalTok"/>
        </w:rPr>
        <w:t xml:space="preserve">                                  dimension</w:t>
      </w:r>
      <w:r>
        <w:rPr>
          <w:rStyle w:val="OperatorTok"/>
        </w:rPr>
        <w:t xml:space="preserve">=</w:t>
      </w:r>
      <w:r>
        <w:rPr>
          <w:rStyle w:val="DecValTok"/>
        </w:rPr>
        <w:t xml:space="preserve">1</w:t>
      </w:r>
      <w:r>
        <w:rPr>
          <w:rStyle w:val="NormalTok"/>
        </w:rPr>
        <w:t xml:space="preserve">,</w:t>
      </w:r>
      <w:r>
        <w:br/>
      </w:r>
      <w:r>
        <w:rPr>
          <w:rStyle w:val="NormalTok"/>
        </w:rPr>
        <w:t xml:space="preserve">                                  radius</w:t>
      </w:r>
      <w:r>
        <w:rPr>
          <w:rStyle w:val="OperatorTok"/>
        </w:rPr>
        <w:t xml:space="preserve">=</w:t>
      </w:r>
      <w:r>
        <w:rPr>
          <w:rStyle w:val="StringTok"/>
        </w:rPr>
        <w:t xml:space="preserve">"nolds"</w:t>
      </w:r>
      <w:r>
        <w:rPr>
          <w:rStyle w:val="NormalTok"/>
        </w:rPr>
        <w:t xml:space="preserve">, </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624" w:name="fig-gold-corr-all"/>
          <w:p>
            <w:pPr>
              <w:pStyle w:val="Compact"/>
              <w:jc w:val="center"/>
            </w:pPr>
            <w:r>
              <w:drawing>
                <wp:inline>
                  <wp:extent cx="5334000" cy="4040252"/>
                  <wp:effectExtent b="0" l="0" r="0" t="0"/>
                  <wp:docPr descr="" title="" id="622" name="Picture"/>
                  <a:graphic>
                    <a:graphicData uri="http://schemas.openxmlformats.org/drawingml/2006/picture">
                      <pic:pic>
                        <pic:nvPicPr>
                          <pic:cNvPr descr="lab_6_files/figure-docx/fig-gold-corr-all-output-1.png" id="623" name="Picture"/>
                          <pic:cNvPicPr>
                            <a:picLocks noChangeArrowheads="1" noChangeAspect="1"/>
                          </pic:cNvPicPr>
                        </pic:nvPicPr>
                        <pic:blipFill>
                          <a:blip r:embed="rId621"/>
                          <a:stretch>
                            <a:fillRect/>
                          </a:stretch>
                        </pic:blipFill>
                        <pic:spPr bwMode="auto">
                          <a:xfrm>
                            <a:off x="0" y="0"/>
                            <a:ext cx="5334000" cy="4040252"/>
                          </a:xfrm>
                          <a:prstGeom prst="rect">
                            <a:avLst/>
                          </a:prstGeom>
                          <a:noFill/>
                          <a:ln w="9525">
                            <a:noFill/>
                            <a:headEnd/>
                            <a:tailEnd/>
                          </a:ln>
                        </pic:spPr>
                      </pic:pic>
                    </a:graphicData>
                  </a:graphic>
                </wp:inline>
              </w:drawing>
            </w:r>
          </w:p>
          <w:p>
            <w:pPr>
              <w:jc w:val="center"/>
            </w:pPr>
            <w:pPr>
              <w:jc w:val="start"/>
              <w:spacing w:before="200"/>
              <w:pStyle w:val="ImageCaption"/>
            </w:pPr>
            <w:r>
              <w:t xml:space="preserve">Рис. 6.19: Залежність кореляційної суми від радіусу</w:t>
            </w:r>
            <w:r>
              <w:t xml:space="preserve"> </w:t>
            </w:r>
            <w:r>
              <w:t xml:space="preserve">багатовимірного околу досліджуваних траєкторій</w:t>
            </w:r>
          </w:p>
          <w:bookmarkEnd w:id="624"/>
        </w:tc>
      </w:tr>
    </w:tbl>
    <w:p>
      <w:pPr>
        <w:pStyle w:val="BodyText"/>
      </w:pPr>
      <w:r>
        <w:t xml:space="preserve">Як ми можемо бачити, кореляційна сума дійсно має лінійну залежність для різних значень радіусу околу певної траєкторії, що вказує на фрактальність системи. Тепер подивимось як варіюється значення кореляційної розмірності в періоди турбулентності.</w:t>
      </w:r>
    </w:p>
    <w:bookmarkEnd w:id="625"/>
    <w:bookmarkStart w:id="630" w:name="віконна-процедура-9"/>
    <w:p>
      <w:pPr>
        <w:pStyle w:val="Heading4"/>
      </w:pPr>
      <w:r>
        <w:t xml:space="preserve">6.2.9.2 Віконна процедура</w:t>
      </w:r>
    </w:p>
    <w:p>
      <w:pPr>
        <w:pStyle w:val="FirstParagraph"/>
      </w:pPr>
      <w:r>
        <w:t xml:space="preserve">Для цього показника визначимо наступні параметри:</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w:t>
      </w:r>
      <w:r>
        <w:br/>
      </w:r>
      <w:r>
        <w:rPr>
          <w:rStyle w:val="NormalTok"/>
        </w:rPr>
        <w:t xml:space="preserve">                                                </w:t>
      </w:r>
      <w:r>
        <w:rPr>
          <w:rStyle w:val="CommentTok"/>
        </w:rPr>
        <w:t xml:space="preserve">#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d_wind </w:t>
      </w:r>
      <w:r>
        <w:rPr>
          <w:rStyle w:val="OperatorTok"/>
        </w:rPr>
        <w:t xml:space="preserve">=</w:t>
      </w:r>
      <w:r>
        <w:rPr>
          <w:rStyle w:val="NormalTok"/>
        </w:rPr>
        <w:t xml:space="preserve"> </w:t>
      </w:r>
      <w:r>
        <w:rPr>
          <w:rStyle w:val="DecValTok"/>
        </w:rPr>
        <w:t xml:space="preserve">2</w:t>
      </w:r>
      <w:r>
        <w:rPr>
          <w:rStyle w:val="NormalTok"/>
        </w:rPr>
        <w:t xml:space="preserve">          </w:t>
      </w:r>
      <w:r>
        <w:rPr>
          <w:rStyle w:val="CommentTok"/>
        </w:rPr>
        <w:t xml:space="preserve"># розмірність вкладень</w:t>
      </w:r>
      <w:r>
        <w:br/>
      </w:r>
      <w:r>
        <w:rPr>
          <w:rStyle w:val="NormalTok"/>
        </w:rPr>
        <w:t xml:space="preserve">tau_wind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w:t>
      </w:r>
      <w:r>
        <w:br/>
      </w:r>
      <w:r>
        <w:rPr>
          <w:rStyle w:val="NormalTok"/>
        </w:rPr>
        <w:t xml:space="preserve">rad_wind </w:t>
      </w:r>
      <w:r>
        <w:rPr>
          <w:rStyle w:val="OperatorTok"/>
        </w:rPr>
        <w:t xml:space="preserve">=</w:t>
      </w:r>
      <w:r>
        <w:rPr>
          <w:rStyle w:val="NormalTok"/>
        </w:rPr>
        <w:t xml:space="preserve"> </w:t>
      </w:r>
      <w:r>
        <w:rPr>
          <w:rStyle w:val="StringTok"/>
        </w:rPr>
        <w:t xml:space="preserve">"nolds"</w:t>
      </w:r>
      <w:r>
        <w:rPr>
          <w:rStyle w:val="NormalTok"/>
        </w:rPr>
        <w:t xml:space="preserve">  </w:t>
      </w:r>
      <w:r>
        <w:rPr>
          <w:rStyle w:val="CommentTok"/>
        </w:rPr>
        <w:t xml:space="preserve"># метод для визначення масиву радіусів</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ряду</w:t>
      </w:r>
      <w:r>
        <w:br/>
      </w:r>
      <w:r>
        <w:br/>
      </w:r>
      <w:r>
        <w:rPr>
          <w:rStyle w:val="NormalTok"/>
        </w:rPr>
        <w:t xml:space="preserve">corr_wind </w:t>
      </w:r>
      <w:r>
        <w:rPr>
          <w:rStyle w:val="OperatorTok"/>
        </w:rPr>
        <w:t xml:space="preserve">=</w:t>
      </w:r>
      <w:r>
        <w:rPr>
          <w:rStyle w:val="NormalTok"/>
        </w:rPr>
        <w:t xml:space="preserve"> []                     </w:t>
      </w:r>
      <w:r>
        <w:rPr>
          <w:rStyle w:val="CommentTok"/>
        </w:rPr>
        <w:t xml:space="preserve"># масив показників </w:t>
      </w:r>
    </w:p>
    <w:p>
      <w:pPr>
        <w:pStyle w:val="FirstParagraph"/>
      </w:pPr>
      <w:r>
        <w:t xml:space="preserve">Розпочинаємо віконну процедуру:</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фрактальну розмірність </w:t>
      </w:r>
      <w:r>
        <w:br/>
      </w:r>
      <w:r>
        <w:rPr>
          <w:rStyle w:val="NormalTok"/>
        </w:rPr>
        <w:t xml:space="preserve">    cd_wind, _ </w:t>
      </w:r>
      <w:r>
        <w:rPr>
          <w:rStyle w:val="OperatorTok"/>
        </w:rPr>
        <w:t xml:space="preserve">=</w:t>
      </w:r>
      <w:r>
        <w:rPr>
          <w:rStyle w:val="NormalTok"/>
        </w:rPr>
        <w:t xml:space="preserve"> nk.fractal_correlation(fragm,</w:t>
      </w:r>
      <w:r>
        <w:br/>
      </w:r>
      <w:r>
        <w:rPr>
          <w:rStyle w:val="NormalTok"/>
        </w:rPr>
        <w:t xml:space="preserve">                                        delay</w:t>
      </w:r>
      <w:r>
        <w:rPr>
          <w:rStyle w:val="OperatorTok"/>
        </w:rPr>
        <w:t xml:space="preserve">=</w:t>
      </w:r>
      <w:r>
        <w:rPr>
          <w:rStyle w:val="NormalTok"/>
        </w:rPr>
        <w:t xml:space="preserve">tau_wind, </w:t>
      </w:r>
      <w:r>
        <w:br/>
      </w:r>
      <w:r>
        <w:rPr>
          <w:rStyle w:val="NormalTok"/>
        </w:rPr>
        <w:t xml:space="preserve">                                        dimension</w:t>
      </w:r>
      <w:r>
        <w:rPr>
          <w:rStyle w:val="OperatorTok"/>
        </w:rPr>
        <w:t xml:space="preserve">=</w:t>
      </w:r>
      <w:r>
        <w:rPr>
          <w:rStyle w:val="NormalTok"/>
        </w:rPr>
        <w:t xml:space="preserve">d_wind,</w:t>
      </w:r>
      <w:r>
        <w:br/>
      </w:r>
      <w:r>
        <w:rPr>
          <w:rStyle w:val="NormalTok"/>
        </w:rPr>
        <w:t xml:space="preserve">                                        radius</w:t>
      </w:r>
      <w:r>
        <w:rPr>
          <w:rStyle w:val="OperatorTok"/>
        </w:rPr>
        <w:t xml:space="preserve">=</w:t>
      </w:r>
      <w:r>
        <w:rPr>
          <w:rStyle w:val="NormalTok"/>
        </w:rPr>
        <w:t xml:space="preserve">rad_wind)</w:t>
      </w:r>
      <w:r>
        <w:br/>
      </w:r>
      <w:r>
        <w:br/>
      </w:r>
      <w:r>
        <w:rPr>
          <w:rStyle w:val="NormalTok"/>
        </w:rPr>
        <w:t xml:space="preserve">    </w:t>
      </w:r>
      <w:r>
        <w:rPr>
          <w:rStyle w:val="CommentTok"/>
        </w:rPr>
        <w:t xml:space="preserve"># зберігаємо результат до масиву значень</w:t>
      </w:r>
      <w:r>
        <w:br/>
      </w:r>
      <w:r>
        <w:rPr>
          <w:rStyle w:val="NormalTok"/>
        </w:rPr>
        <w:t xml:space="preserve">    corr_wind.append(cd_wind)</w:t>
      </w:r>
    </w:p>
    <w:p>
      <w:pPr>
        <w:pStyle w:val="SourceCode"/>
      </w:pPr>
      <w:r>
        <w:rPr>
          <w:rStyle w:val="VerbatimChar"/>
        </w:rPr>
        <w:t xml:space="preserve">100%|██████████| 5664/5664 [00:18&lt;00:00, 298.46it/s]</w:t>
      </w:r>
    </w:p>
    <w:p>
      <w:pPr>
        <w:pStyle w:val="FirstParagraph"/>
      </w:pPr>
      <w:r>
        <w:t xml:space="preserve">Зберігаємо вихідні значення до текстового документа:</w:t>
      </w:r>
    </w:p>
    <w:p>
      <w:pPr>
        <w:pStyle w:val="SourceCode"/>
      </w:pPr>
      <w:r>
        <w:rPr>
          <w:rStyle w:val="NormalTok"/>
        </w:rPr>
        <w:t xml:space="preserve">np.savetxt(</w:t>
      </w:r>
      <w:r>
        <w:rPr>
          <w:rStyle w:val="SpecialStringTok"/>
        </w:rPr>
        <w:t xml:space="preserve">f"fd_correlation_name=</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_dim=</w:t>
      </w:r>
      <w:r>
        <w:rPr>
          <w:rStyle w:val="SpecialCharTok"/>
        </w:rPr>
        <w:t xml:space="preserve">{</w:t>
      </w:r>
      <w:r>
        <w:rPr>
          <w:rStyle w:val="NormalTok"/>
        </w:rPr>
        <w:t xml:space="preserve">d_wind</w:t>
      </w:r>
      <w:r>
        <w:rPr>
          <w:rStyle w:val="SpecialCharTok"/>
        </w:rPr>
        <w:t xml:space="preserve">}</w:t>
      </w:r>
      <w:r>
        <w:rPr>
          <w:rStyle w:val="SpecialStringTok"/>
        </w:rPr>
        <w:t xml:space="preserve">_tau=</w:t>
      </w:r>
      <w:r>
        <w:rPr>
          <w:rStyle w:val="SpecialCharTok"/>
        </w:rPr>
        <w:t xml:space="preserve">{</w:t>
      </w:r>
      <w:r>
        <w:rPr>
          <w:rStyle w:val="NormalTok"/>
        </w:rPr>
        <w:t xml:space="preserve">tau_wind</w:t>
      </w:r>
      <w:r>
        <w:rPr>
          <w:rStyle w:val="SpecialCharTok"/>
        </w:rPr>
        <w:t xml:space="preserve">}</w:t>
      </w:r>
      <w:r>
        <w:rPr>
          <w:rStyle w:val="SpecialStringTok"/>
        </w:rPr>
        <w:t xml:space="preserve">_</w:t>
      </w:r>
      <w:r>
        <w:rPr>
          <w:rStyle w:val="CharTok"/>
        </w:rPr>
        <w:t xml:space="preserve">\</w:t>
      </w:r>
      <w:r>
        <w:br/>
      </w:r>
      <w:r>
        <w:rPr>
          <w:rStyle w:val="SpecialStringTok"/>
        </w:rPr>
        <w:t xml:space="preserve">                radius=</w:t>
      </w:r>
      <w:r>
        <w:rPr>
          <w:rStyle w:val="SpecialCharTok"/>
        </w:rPr>
        <w:t xml:space="preserve">{</w:t>
      </w:r>
      <w:r>
        <w:rPr>
          <w:rStyle w:val="NormalTok"/>
        </w:rPr>
        <w:t xml:space="preserve">rad_wind</w:t>
      </w:r>
      <w:r>
        <w:rPr>
          <w:rStyle w:val="SpecialCharTok"/>
        </w:rPr>
        <w:t xml:space="preserve">}</w:t>
      </w:r>
      <w:r>
        <w:rPr>
          <w:rStyle w:val="SpecialStringTok"/>
        </w:rPr>
        <w:t xml:space="preserve">.txt"</w:t>
      </w:r>
      <w:r>
        <w:rPr>
          <w:rStyle w:val="NormalTok"/>
        </w:rPr>
        <w:t xml:space="preserve">, corr_wind)</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label_cd </w:t>
      </w:r>
      <w:r>
        <w:rPr>
          <w:rStyle w:val="OperatorTok"/>
        </w:rPr>
        <w:t xml:space="preserve">=</w:t>
      </w:r>
      <w:r>
        <w:rPr>
          <w:rStyle w:val="NormalTok"/>
        </w:rPr>
        <w:t xml:space="preserve"> </w:t>
      </w:r>
      <w:r>
        <w:rPr>
          <w:rStyle w:val="VerbatimStringTok"/>
        </w:rPr>
        <w:t xml:space="preserve">fr'$CD$'</w:t>
      </w:r>
      <w:r>
        <w:br/>
      </w:r>
      <w:r>
        <w:br/>
      </w:r>
      <w:r>
        <w:rPr>
          <w:rStyle w:val="NormalTok"/>
        </w:rPr>
        <w:t xml:space="preserve">file_name_cd </w:t>
      </w:r>
      <w:r>
        <w:rPr>
          <w:rStyle w:val="OperatorTok"/>
        </w:rPr>
        <w:t xml:space="preserve">=</w:t>
      </w:r>
      <w:r>
        <w:rPr>
          <w:rStyle w:val="NormalTok"/>
        </w:rPr>
        <w:t xml:space="preserve"> </w:t>
      </w:r>
      <w:r>
        <w:rPr>
          <w:rStyle w:val="SpecialStringTok"/>
        </w:rPr>
        <w:t xml:space="preserve">f"fd_correlation_name=</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_dim=</w:t>
      </w:r>
      <w:r>
        <w:rPr>
          <w:rStyle w:val="SpecialCharTok"/>
        </w:rPr>
        <w:t xml:space="preserve">{</w:t>
      </w:r>
      <w:r>
        <w:rPr>
          <w:rStyle w:val="NormalTok"/>
        </w:rPr>
        <w:t xml:space="preserve">d_wind</w:t>
      </w:r>
      <w:r>
        <w:rPr>
          <w:rStyle w:val="SpecialCharTok"/>
        </w:rPr>
        <w:t xml:space="preserve">}</w:t>
      </w:r>
      <w:r>
        <w:rPr>
          <w:rStyle w:val="SpecialStringTok"/>
        </w:rPr>
        <w:t xml:space="preserve">_tau=</w:t>
      </w:r>
      <w:r>
        <w:rPr>
          <w:rStyle w:val="SpecialCharTok"/>
        </w:rPr>
        <w:t xml:space="preserve">{</w:t>
      </w:r>
      <w:r>
        <w:rPr>
          <w:rStyle w:val="NormalTok"/>
        </w:rPr>
        <w:t xml:space="preserve">tau_wind</w:t>
      </w:r>
      <w:r>
        <w:rPr>
          <w:rStyle w:val="SpecialCharTok"/>
        </w:rPr>
        <w:t xml:space="preserve">}</w:t>
      </w:r>
      <w:r>
        <w:rPr>
          <w:rStyle w:val="SpecialStringTok"/>
        </w:rPr>
        <w:t xml:space="preserve">_</w:t>
      </w:r>
      <w:r>
        <w:rPr>
          <w:rStyle w:val="CharTok"/>
        </w:rPr>
        <w:t xml:space="preserve">\</w:t>
      </w:r>
      <w:r>
        <w:br/>
      </w:r>
      <w:r>
        <w:rPr>
          <w:rStyle w:val="SpecialStringTok"/>
        </w:rPr>
        <w:t xml:space="preserve">                radius=</w:t>
      </w:r>
      <w:r>
        <w:rPr>
          <w:rStyle w:val="SpecialCharTok"/>
        </w:rPr>
        <w:t xml:space="preserve">{</w:t>
      </w:r>
      <w:r>
        <w:rPr>
          <w:rStyle w:val="NormalTok"/>
        </w:rPr>
        <w:t xml:space="preserve">rad_wind</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corr_wind, </w:t>
      </w:r>
      <w:r>
        <w:br/>
      </w:r>
      <w:r>
        <w:rPr>
          <w:rStyle w:val="NormalTok"/>
        </w:rPr>
        <w:t xml:space="preserve">          ylabel, </w:t>
      </w:r>
      <w:r>
        <w:br/>
      </w:r>
      <w:r>
        <w:rPr>
          <w:rStyle w:val="NormalTok"/>
        </w:rPr>
        <w:t xml:space="preserve">          label_cd,</w:t>
      </w:r>
      <w:r>
        <w:br/>
      </w:r>
      <w:r>
        <w:rPr>
          <w:rStyle w:val="NormalTok"/>
        </w:rPr>
        <w:t xml:space="preserve">          xlabel,</w:t>
      </w:r>
      <w:r>
        <w:br/>
      </w:r>
      <w:r>
        <w:rPr>
          <w:rStyle w:val="NormalTok"/>
        </w:rPr>
        <w:t xml:space="preserve">          file_name_cd)</w:t>
      </w:r>
    </w:p>
    <w:tbl>
      <w:tblPr>
        <w:tblStyle w:val="Table"/>
        <w:tblW w:type="pct" w:w="5000"/>
        <w:tblLook w:firstRow="0" w:lastRow="0" w:firstColumn="0" w:lastColumn="0" w:noHBand="0" w:noVBand="0" w:val="0000"/>
        <w:jc w:val="start"/>
        <w:tblLayout w:type="fixed"/>
      </w:tblPr>
      <w:tblGrid>
        <w:gridCol w:w="7920"/>
      </w:tblGrid>
      <w:tr>
        <w:tc>
          <w:tcPr/>
          <w:bookmarkStart w:id="629" w:name="fig-gold-wind-cd"/>
          <w:p>
            <w:pPr>
              <w:pStyle w:val="Compact"/>
              <w:jc w:val="center"/>
            </w:pPr>
            <w:r>
              <w:drawing>
                <wp:inline>
                  <wp:extent cx="5334000" cy="3873499"/>
                  <wp:effectExtent b="0" l="0" r="0" t="0"/>
                  <wp:docPr descr="" title="" id="627" name="Picture"/>
                  <a:graphic>
                    <a:graphicData uri="http://schemas.openxmlformats.org/drawingml/2006/picture">
                      <pic:pic>
                        <pic:nvPicPr>
                          <pic:cNvPr descr="lab_6_files/figure-docx/fig-gold-wind-cd-output-1.png" id="628" name="Picture"/>
                          <pic:cNvPicPr>
                            <a:picLocks noChangeArrowheads="1" noChangeAspect="1"/>
                          </pic:cNvPicPr>
                        </pic:nvPicPr>
                        <pic:blipFill>
                          <a:blip r:embed="rId626"/>
                          <a:stretch>
                            <a:fillRect/>
                          </a:stretch>
                        </pic:blipFill>
                        <pic:spPr bwMode="auto">
                          <a:xfrm>
                            <a:off x="0" y="0"/>
                            <a:ext cx="5334000" cy="3873499"/>
                          </a:xfrm>
                          <a:prstGeom prst="rect">
                            <a:avLst/>
                          </a:prstGeom>
                          <a:noFill/>
                          <a:ln w="9525">
                            <a:noFill/>
                            <a:headEnd/>
                            <a:tailEnd/>
                          </a:ln>
                        </pic:spPr>
                      </pic:pic>
                    </a:graphicData>
                  </a:graphic>
                </wp:inline>
              </w:drawing>
            </w:r>
          </w:p>
          <w:p>
            <w:pPr>
              <w:jc w:val="center"/>
            </w:pPr>
            <w:pPr>
              <w:jc w:val="start"/>
              <w:spacing w:before="200"/>
              <w:pStyle w:val="ImageCaption"/>
            </w:pPr>
            <w:r>
              <w:t xml:space="preserve">Рис. 6.20: Динаміка ціни золота та</w:t>
            </w:r>
            <w:r>
              <w:t xml:space="preserve"> </w:t>
            </w:r>
            <w:r>
              <w:t xml:space="preserve">кореляційної фрактальної розмірності</w:t>
            </w:r>
          </w:p>
          <w:bookmarkEnd w:id="629"/>
        </w:tc>
      </w:tr>
    </w:tbl>
    <w:p>
      <w:pPr>
        <w:pStyle w:val="BodyText"/>
      </w:pPr>
      <w:hyperlink w:anchor="fig-gold-wind-cd">
        <w:r>
          <w:rPr>
            <w:rStyle w:val="Hyperlink"/>
          </w:rPr>
          <w:t xml:space="preserve">Рис. 6.20</w:t>
        </w:r>
      </w:hyperlink>
      <w:r>
        <w:t xml:space="preserve"> </w:t>
      </w:r>
      <w:r>
        <w:t xml:space="preserve">демонструє, що кореляційна розмірність для індексу золота також спадає у кризові та передкризові періоди, вказуючи на зростання корельованості теперішніх цін на золото з попередніми. Можна сказати й по іншому: у період криз трейдери починають самоорганізовуватись та колективно скупати або продавати відповідний актив; іншими словами, їх динаміка стає більш синхронною. Оскільки кореляційна розмірність вимірюється для траєкторій фазового простору, спад цього показника свідчить про зростання щільності досліджуваних траєкторій. Тобто, фазовий простір стає більш розрідженим, а всі його траєкторії концентрованими лише в одній конкретній області, що є індикатором згуртованості прихованих змінних досліджуваної системи.</w:t>
      </w:r>
    </w:p>
    <w:bookmarkEnd w:id="630"/>
    <w:bookmarkEnd w:id="631"/>
    <w:bookmarkEnd w:id="632"/>
    <w:bookmarkStart w:id="633" w:name="висновок-5"/>
    <w:p>
      <w:pPr>
        <w:pStyle w:val="Heading2"/>
      </w:pPr>
      <w:r>
        <w:t xml:space="preserve">6.3 Висновок</w:t>
      </w:r>
    </w:p>
    <w:p>
      <w:pPr>
        <w:pStyle w:val="FirstParagraph"/>
      </w:pPr>
      <w:r>
        <w:t xml:space="preserve">У даній лабораторній роботі було проаналізовано цінові коливання індексу золота з використанням спектра монофрактальних показників. Було показано, що дані методи є досить стійкими до нестаціонарності досілджуваного сигналу. Ринок золота характеризується зростаннями та спадами фрактальної розмірності, що вказує на варіацію ефективності його розвитку в різні моменти часу. Як уже зазначалось, спад фрактальної розмірності в кризовий або передкризовий стан ринку може вказувати на зростання ступеня періодизації (впорядкованості) системи. Зростання фрактальної розмірності може бути індикатором зростання невпорядкованості. У подальшій лабораторній роботі буде продемонстровано підхід, що дозволяє розраховувати спектр фрактальних показників, які можна отримати на різних просторово-часових масштабах системи.</w:t>
      </w:r>
    </w:p>
    <w:bookmarkEnd w:id="633"/>
    <w:bookmarkStart w:id="634" w:name="завдання-для-виконання"/>
    <w:p>
      <w:pPr>
        <w:pStyle w:val="Heading2"/>
      </w:pPr>
      <w:r>
        <w:t xml:space="preserve">6.4 Завдання для виконання</w:t>
      </w:r>
    </w:p>
    <w:p>
      <w:pPr>
        <w:numPr>
          <w:ilvl w:val="0"/>
          <w:numId w:val="1080"/>
        </w:numPr>
        <w:pStyle w:val="Compact"/>
      </w:pPr>
      <w:r>
        <w:t xml:space="preserve">Вибрати із запропонованої бази даних варіант завдання</w:t>
      </w:r>
    </w:p>
    <w:p>
      <w:pPr>
        <w:numPr>
          <w:ilvl w:val="0"/>
          <w:numId w:val="1080"/>
        </w:numPr>
        <w:pStyle w:val="Compact"/>
      </w:pPr>
      <w:r>
        <w:t xml:space="preserve">Виконати дослідження фрактальних характеристик заданих часових рядів. Зберегти результати в окремому файлі</w:t>
      </w:r>
    </w:p>
    <w:p>
      <w:pPr>
        <w:numPr>
          <w:ilvl w:val="0"/>
          <w:numId w:val="1080"/>
        </w:numPr>
        <w:pStyle w:val="Compact"/>
      </w:pPr>
      <w:r>
        <w:t xml:space="preserve">Порівняти значення коефіцієнтів Херста, одержаних методом R/S-аналізу та DFA</w:t>
      </w:r>
    </w:p>
    <w:p>
      <w:pPr>
        <w:numPr>
          <w:ilvl w:val="0"/>
          <w:numId w:val="1080"/>
        </w:numPr>
        <w:pStyle w:val="Compact"/>
      </w:pPr>
      <w:r>
        <w:t xml:space="preserve">Провести повний аналіз різних методів розрахунку монофрактальних розмірностей</w:t>
      </w:r>
    </w:p>
    <w:p>
      <w:pPr>
        <w:numPr>
          <w:ilvl w:val="0"/>
          <w:numId w:val="1080"/>
        </w:numPr>
        <w:pStyle w:val="Compact"/>
      </w:pPr>
      <w:r>
        <w:t xml:space="preserve">Дати інтерпретацію отриманим результатам</w:t>
      </w:r>
    </w:p>
    <w:bookmarkEnd w:id="634"/>
    <w:bookmarkEnd w:id="635"/>
    <w:bookmarkStart w:id="893" w:name="лабораторна-робота-7"/>
    <w:p>
      <w:pPr>
        <w:pStyle w:val="Heading1"/>
      </w:pPr>
      <w:r>
        <w:t xml:space="preserve">7. Лабораторна робота № 7</w:t>
      </w:r>
    </w:p>
    <w:p>
      <w:pPr>
        <w:pStyle w:val="FirstParagraph"/>
      </w:pPr>
      <w:r>
        <w:rPr>
          <w:bCs/>
          <w:b/>
        </w:rPr>
        <w:t xml:space="preserve">Тема.</w:t>
      </w:r>
      <w:r>
        <w:t xml:space="preserve"> </w:t>
      </w:r>
      <w:r>
        <w:t xml:space="preserve">Мультифрактальний аналіз складних систем</w:t>
      </w:r>
    </w:p>
    <w:p>
      <w:pPr>
        <w:pStyle w:val="BodyText"/>
      </w:pPr>
      <w:r>
        <w:rPr>
          <w:bCs/>
          <w:b/>
        </w:rPr>
        <w:t xml:space="preserve">Мета.</w:t>
      </w:r>
      <w:r>
        <w:t xml:space="preserve"> </w:t>
      </w:r>
      <w:r>
        <w:t xml:space="preserve">Навчитися використовувати мультифрактальний аналіз детрендованих флуктуацій для отримання індикаторів нелінійних змін у системі</w:t>
      </w:r>
    </w:p>
    <w:bookmarkStart w:id="760" w:name="теоретичні-відомості-6"/>
    <w:p>
      <w:pPr>
        <w:pStyle w:val="Heading2"/>
      </w:pPr>
      <w:r>
        <w:t xml:space="preserve">7.1 Теоретичні відомості</w:t>
      </w:r>
    </w:p>
    <w:bookmarkStart w:id="648" w:name="визначення-мультифракталів"/>
    <w:p>
      <w:pPr>
        <w:pStyle w:val="Heading3"/>
      </w:pPr>
      <w:r>
        <w:t xml:space="preserve">7.1.1 Визначення мультифракталів</w:t>
      </w:r>
    </w:p>
    <w:p>
      <w:pPr>
        <w:pStyle w:val="FirstParagraph"/>
      </w:pPr>
      <w:r>
        <w:t xml:space="preserve">У цій лабораторній ми викладемо основи теорії мультифракталів —</w:t>
      </w:r>
      <w:r>
        <w:t xml:space="preserve"> </w:t>
      </w:r>
      <w:r>
        <w:rPr>
          <w:bCs/>
          <w:b/>
        </w:rPr>
        <w:t xml:space="preserve">неоднорідних фрактальних об’єктів</w:t>
      </w:r>
      <w:r>
        <w:t xml:space="preserve">, для повного опису яких, на відміну від регулярних фракталів, недостатньо введення лише однієї величини, його фрактальної розмірності</w:t>
      </w:r>
      <w:r>
        <w:t xml:space="preserve"> </w:t>
      </w:r>
      <m:oMath>
        <m:r>
          <m:t>D</m:t>
        </m:r>
      </m:oMath>
      <w:r>
        <w:t xml:space="preserve">, а потрібен цілий</w:t>
      </w:r>
      <w:r>
        <w:t xml:space="preserve"> </w:t>
      </w:r>
      <w:r>
        <w:rPr>
          <w:bCs/>
          <w:b/>
        </w:rPr>
        <w:t xml:space="preserve">спектр таких розмірностей</w:t>
      </w:r>
      <w:r>
        <w:t xml:space="preserve">, кількість яких, взагалі кажучи, нескінченна. Причина цього полягає в тому, що поряд із суто геометричними характеристиками, які визначаються величиною</w:t>
      </w:r>
      <w:r>
        <w:t xml:space="preserve"> </w:t>
      </w:r>
      <m:oMath>
        <m:r>
          <m:t>D</m:t>
        </m:r>
      </m:oMath>
      <w:r>
        <w:t xml:space="preserve">, такі фрактали характеризуються й деякими специфічними статистичними властивостями.</w:t>
      </w:r>
    </w:p>
    <w:p>
      <w:pPr>
        <w:pStyle w:val="BodyText"/>
      </w:pPr>
      <w:r>
        <w:t xml:space="preserve">Простіше всього пояснити, що розуміється під</w:t>
      </w:r>
      <w:r>
        <w:t xml:space="preserve"> </w:t>
      </w:r>
      <w:r>
        <w:t xml:space="preserve">“</w:t>
      </w:r>
      <w:r>
        <w:t xml:space="preserve">неоднорідним фракталом</w:t>
      </w:r>
      <w:r>
        <w:t xml:space="preserve">”</w:t>
      </w:r>
      <w:r>
        <w:t xml:space="preserve"> </w:t>
      </w:r>
      <w:r>
        <w:t xml:space="preserve">на прикладі трикутника Серпінського, отриманого за допомогою методу випадкових ітерацій (</w:t>
      </w:r>
      <w:hyperlink w:anchor="fig-triangle">
        <w:r>
          <w:rPr>
            <w:rStyle w:val="Hyperlink"/>
          </w:rPr>
          <w:t xml:space="preserve">Рис. 7.1</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639" w:name="fig-triangle"/>
          <w:p>
            <w:pPr>
              <w:pStyle w:val="Compact"/>
              <w:jc w:val="center"/>
            </w:pPr>
            <w:r>
              <w:drawing>
                <wp:inline>
                  <wp:extent cx="4018604" cy="3599999"/>
                  <wp:effectExtent b="0" l="0" r="0" t="0"/>
                  <wp:docPr descr="" title="" id="637" name="Picture"/>
                  <a:graphic>
                    <a:graphicData uri="http://schemas.openxmlformats.org/drawingml/2006/picture">
                      <pic:pic>
                        <pic:nvPicPr>
                          <pic:cNvPr descr="Images\lab_7\triangle.jpg" id="638" name="Picture"/>
                          <pic:cNvPicPr>
                            <a:picLocks noChangeArrowheads="1" noChangeAspect="1"/>
                          </pic:cNvPicPr>
                        </pic:nvPicPr>
                        <pic:blipFill>
                          <a:blip r:embed="rId636"/>
                          <a:stretch>
                            <a:fillRect/>
                          </a:stretch>
                        </pic:blipFill>
                        <pic:spPr bwMode="auto">
                          <a:xfrm>
                            <a:off x="0" y="0"/>
                            <a:ext cx="4018604" cy="3599999"/>
                          </a:xfrm>
                          <a:prstGeom prst="rect">
                            <a:avLst/>
                          </a:prstGeom>
                          <a:noFill/>
                          <a:ln w="9525">
                            <a:noFill/>
                            <a:headEnd/>
                            <a:tailEnd/>
                          </a:ln>
                        </pic:spPr>
                      </pic:pic>
                    </a:graphicData>
                  </a:graphic>
                </wp:inline>
              </w:drawing>
            </w:r>
          </w:p>
          <w:p>
            <w:pPr>
              <w:jc w:val="center"/>
            </w:pPr>
            <w:pPr>
              <w:jc w:val="start"/>
              <w:spacing w:before="200"/>
              <w:pStyle w:val="ImageCaption"/>
            </w:pPr>
            <w:r>
              <w:t xml:space="preserve">Рис. 7.1: Трикутник Серпинського, області якого згенеровані з різними ймовірностями</w:t>
            </w:r>
          </w:p>
          <w:bookmarkEnd w:id="639"/>
        </w:tc>
      </w:tr>
    </w:tbl>
    <w:p>
      <w:pPr>
        <w:pStyle w:val="BodyText"/>
      </w:pPr>
      <w:r>
        <w:t xml:space="preserve">Припустимо, що в методі випадкових ітерацій ми тепер із якоїсь причини віддали перевагу одній із вершин трикутника, наприклад, вершині А, і стали вибирати її з імовірністю 90%. Дві ж інші вершини В і С для нас рівноцінні, але на їхню частку тепер припадає всього лише по 5%. Результат такої</w:t>
      </w:r>
      <w:r>
        <w:t xml:space="preserve"> </w:t>
      </w:r>
      <w:r>
        <w:t xml:space="preserve">“</w:t>
      </w:r>
      <w:r>
        <w:t xml:space="preserve">несиметричної гри</w:t>
      </w:r>
      <w:r>
        <w:t xml:space="preserve">”</w:t>
      </w:r>
      <w:r>
        <w:t xml:space="preserve"> </w:t>
      </w:r>
      <w:r>
        <w:t xml:space="preserve">зображено нижче на рисунку вище.</w:t>
      </w:r>
    </w:p>
    <w:p>
      <w:pPr>
        <w:pStyle w:val="BodyText"/>
      </w:pPr>
      <w:r>
        <w:t xml:space="preserve">Видно, що точки всередині трикутника АВС розподілені тепер вкрай нерівномірно. Більша їх частина перебуває біля вершини А та її прообразів. Водночас у вершин В і С (і їхніх прообразів) їх є вкрай мало. Проте, за звичайною термінологією, ця множина точок (за умови прагнення числа ітерацій до нескінченності) є фракталом, тому що збереглася основна властивість фрактала — самоподібність. Дійсно, трикутник DFC, хоча в ньому у 20 разів менше точок, за своїми статистичними і геометричними властивостями повністю подібний до великого трикутника АВС. Так само, як і у великому трикутнику, точки в ньому концентруються здебільшого поблизу вершини D — аналогу вершини А.</w:t>
      </w:r>
    </w:p>
    <w:p>
      <w:pPr>
        <w:pStyle w:val="BodyText"/>
      </w:pPr>
      <w:hyperlink w:anchor="fig-dist-serp">
        <w:r>
          <w:rPr>
            <w:rStyle w:val="Hyperlink"/>
          </w:rPr>
          <w:t xml:space="preserve">Рис. 7.2</w:t>
        </w:r>
      </w:hyperlink>
      <w:r>
        <w:t xml:space="preserve"> </w:t>
      </w:r>
      <w:r>
        <w:t xml:space="preserve">більш детально демонструє результуючий розподіл точок по трикутнику Серпінського. Цифри в кожному з маленьких трикутників показують його відносну заселеність точками множини.</w:t>
      </w:r>
    </w:p>
    <w:tbl>
      <w:tblPr>
        <w:tblStyle w:val="Table"/>
        <w:tblW w:type="pct" w:w="5000"/>
        <w:tblLook w:firstRow="0" w:lastRow="0" w:firstColumn="0" w:lastColumn="0" w:noHBand="0" w:noVBand="0" w:val="0000"/>
        <w:jc w:val="start"/>
        <w:tblLayout w:type="fixed"/>
      </w:tblPr>
      <w:tblGrid>
        <w:gridCol w:w="7920"/>
      </w:tblGrid>
      <w:tr>
        <w:tc>
          <w:tcPr/>
          <w:bookmarkStart w:id="643" w:name="fig-dist-serp"/>
          <w:p>
            <w:pPr>
              <w:pStyle w:val="Compact"/>
              <w:jc w:val="center"/>
            </w:pPr>
            <w:r>
              <w:drawing>
                <wp:inline>
                  <wp:extent cx="5334000" cy="1978107"/>
                  <wp:effectExtent b="0" l="0" r="0" t="0"/>
                  <wp:docPr descr="" title="" id="641" name="Picture"/>
                  <a:graphic>
                    <a:graphicData uri="http://schemas.openxmlformats.org/drawingml/2006/picture">
                      <pic:pic>
                        <pic:nvPicPr>
                          <pic:cNvPr descr="Images\lab_7\distribution_of_points.jpg" id="642" name="Picture"/>
                          <pic:cNvPicPr>
                            <a:picLocks noChangeArrowheads="1" noChangeAspect="1"/>
                          </pic:cNvPicPr>
                        </pic:nvPicPr>
                        <pic:blipFill>
                          <a:blip r:embed="rId640"/>
                          <a:stretch>
                            <a:fillRect/>
                          </a:stretch>
                        </pic:blipFill>
                        <pic:spPr bwMode="auto">
                          <a:xfrm>
                            <a:off x="0" y="0"/>
                            <a:ext cx="5334000" cy="1978107"/>
                          </a:xfrm>
                          <a:prstGeom prst="rect">
                            <a:avLst/>
                          </a:prstGeom>
                          <a:noFill/>
                          <a:ln w="9525">
                            <a:noFill/>
                            <a:headEnd/>
                            <a:tailEnd/>
                          </a:ln>
                        </pic:spPr>
                      </pic:pic>
                    </a:graphicData>
                  </a:graphic>
                </wp:inline>
              </w:drawing>
            </w:r>
          </w:p>
          <w:p>
            <w:pPr>
              <w:jc w:val="center"/>
            </w:pPr>
            <w:pPr>
              <w:jc w:val="start"/>
              <w:spacing w:before="200"/>
              <w:pStyle w:val="ImageCaption"/>
            </w:pPr>
            <w:r>
              <w:t xml:space="preserve">Рис. 7.2: Розподіл точок по трикутнику Серпінського, представленого на попередньому рисунку</w:t>
            </w:r>
          </w:p>
          <w:bookmarkEnd w:id="643"/>
        </w:tc>
      </w:tr>
    </w:tbl>
    <w:p>
      <w:pPr>
        <w:pStyle w:val="BodyText"/>
      </w:pPr>
      <w:r>
        <w:t xml:space="preserve">Однак, не дивлячись на нерівномірність розподілу точок фрактала, фрактальна розмірність залишилась при цьому такою ж,</w:t>
      </w:r>
      <w:r>
        <w:t xml:space="preserve"> </w:t>
      </w:r>
      <m:oMath>
        <m:r>
          <m:t>D</m:t>
        </m:r>
        <m:r>
          <m:rPr>
            <m:sty m:val="p"/>
          </m:rPr>
          <m:t>=</m:t>
        </m:r>
        <m:r>
          <m:rPr>
            <m:sty m:val="p"/>
          </m:rPr>
          <m:t>ln</m:t>
        </m:r>
        <m:r>
          <m:t>3</m:t>
        </m:r>
        <m:r>
          <m:rPr>
            <m:sty m:val="p"/>
          </m:rPr>
          <m:t>/</m:t>
        </m:r>
        <m:r>
          <m:rPr>
            <m:sty m:val="p"/>
          </m:rPr>
          <m:t>ln</m:t>
        </m:r>
        <m:r>
          <m:t>2</m:t>
        </m:r>
      </m:oMath>
      <w:r>
        <w:t xml:space="preserve">. Покриття цієї множини все меншими трикутниками можна здійснити по тому ж алгоритму, що й раніше. Таке співпадіння змушує замислитись над пошуком нових кількісних характеристик, котрі могли б відрізнити нерівномірний розподіл точок від рівномірного.</w:t>
      </w:r>
    </w:p>
    <w:p>
      <w:pPr>
        <w:pStyle w:val="BodyText"/>
      </w:pPr>
      <w:r>
        <w:t xml:space="preserve">Інший, складніший приклад неоднорідного фрактала, який ми б хотіли ще навести, показано на наступному рисунку. Ліворуч продемонстровано великий квадрат зі стороною, що дорівнює одиниці, який на цьому (нульовому) етапі повністю покриває собою деяку фрактальну множину точок</w:t>
      </w:r>
      <w:r>
        <w:t xml:space="preserve"> </w:t>
      </w:r>
      <m:oMath>
        <m:r>
          <m:t>M</m:t>
        </m:r>
      </m:oMath>
      <w:r>
        <w:t xml:space="preserve">. На наступному (першому) етапі, у центрі рисунка, показано, як ту саму множину можна покрити трьома меншими квадратами зі сторонами</w:t>
      </w:r>
      <w:r>
        <w:t xml:space="preserve"> </w:t>
      </w:r>
      <m:oMath>
        <m:sSub>
          <m:e>
            <m:r>
              <m:t>l</m:t>
            </m:r>
          </m:e>
          <m:sub>
            <m:r>
              <m:t>1</m:t>
            </m:r>
          </m:sub>
        </m:sSub>
        <m:r>
          <m:rPr>
            <m:sty m:val="p"/>
          </m:rPr>
          <m:t>=</m:t>
        </m:r>
        <m:r>
          <m:t>1</m:t>
        </m:r>
        <m:r>
          <m:rPr>
            <m:sty m:val="p"/>
          </m:rPr>
          <m:t>/</m:t>
        </m:r>
        <m:r>
          <m:t>2</m:t>
        </m:r>
        <m:r>
          <m:rPr>
            <m:sty m:val="p"/>
          </m:rPr>
          <m:t>,</m:t>
        </m:r>
        <m:r>
          <m:t> </m:t>
        </m:r>
        <m:sSub>
          <m:e>
            <m:r>
              <m:t>l</m:t>
            </m:r>
          </m:e>
          <m:sub>
            <m:r>
              <m:t>2</m:t>
            </m:r>
          </m:sub>
        </m:sSub>
        <m:r>
          <m:rPr>
            <m:sty m:val="p"/>
          </m:rPr>
          <m:t>=</m:t>
        </m:r>
        <m:sSub>
          <m:e>
            <m:r>
              <m:t>l</m:t>
            </m:r>
          </m:e>
          <m:sub>
            <m:r>
              <m:t>3</m:t>
            </m:r>
          </m:sub>
        </m:sSub>
        <m:r>
          <m:rPr>
            <m:sty m:val="p"/>
          </m:rPr>
          <m:t>=</m:t>
        </m:r>
        <m:r>
          <m:t>5</m:t>
        </m:r>
        <m:r>
          <m:rPr>
            <m:sty m:val="p"/>
          </m:rPr>
          <m:t>/</m:t>
        </m:r>
        <m:r>
          <m:t>16</m:t>
        </m:r>
      </m:oMath>
      <w:r>
        <w:t xml:space="preserve">, у яких, відповідно, міститься частка</w:t>
      </w:r>
      <w:r>
        <w:t xml:space="preserve"> </w:t>
      </w:r>
      <m:oMath>
        <m:sSub>
          <m:e>
            <m:r>
              <m:t>p</m:t>
            </m:r>
          </m:e>
          <m:sub>
            <m:r>
              <m:t>1</m:t>
            </m:r>
          </m:sub>
        </m:sSub>
        <m:r>
          <m:rPr>
            <m:sty m:val="p"/>
          </m:rPr>
          <m:t>=</m:t>
        </m:r>
        <m:r>
          <m:t>1</m:t>
        </m:r>
        <m:r>
          <m:rPr>
            <m:sty m:val="p"/>
          </m:rPr>
          <m:t>/</m:t>
        </m:r>
        <m:r>
          <m:t>2</m:t>
        </m:r>
        <m:r>
          <m:rPr>
            <m:sty m:val="p"/>
          </m:rPr>
          <m:t>,</m:t>
        </m:r>
        <m:r>
          <m:t> </m:t>
        </m:r>
        <m:sSub>
          <m:e>
            <m:r>
              <m:t>p</m:t>
            </m:r>
          </m:e>
          <m:sub>
            <m:r>
              <m:t>2</m:t>
            </m:r>
          </m:sub>
        </m:sSub>
        <m:r>
          <m:rPr>
            <m:sty m:val="p"/>
          </m:rPr>
          <m:t>=</m:t>
        </m:r>
        <m:r>
          <m:t>1</m:t>
        </m:r>
        <m:r>
          <m:rPr>
            <m:sty m:val="p"/>
          </m:rPr>
          <m:t>/</m:t>
        </m:r>
        <m:r>
          <m:t>3</m:t>
        </m:r>
      </m:oMath>
      <w:r>
        <w:t xml:space="preserve"> </w:t>
      </w:r>
      <w:r>
        <w:t xml:space="preserve">та</w:t>
      </w:r>
      <w:r>
        <w:t xml:space="preserve"> </w:t>
      </w:r>
      <m:oMath>
        <m:sSub>
          <m:e>
            <m:r>
              <m:t>p</m:t>
            </m:r>
          </m:e>
          <m:sub>
            <m:r>
              <m:t>3</m:t>
            </m:r>
          </m:sub>
        </m:sSub>
        <m:r>
          <m:rPr>
            <m:sty m:val="p"/>
          </m:rPr>
          <m:t>=</m:t>
        </m:r>
        <m:r>
          <m:t>1</m:t>
        </m:r>
        <m:r>
          <m:rPr>
            <m:sty m:val="p"/>
          </m:rPr>
          <m:t>/</m:t>
        </m:r>
        <m:r>
          <m:t>6</m:t>
        </m:r>
      </m:oMath>
      <w:r>
        <w:t xml:space="preserve"> </w:t>
      </w:r>
      <w:r>
        <w:t xml:space="preserve">усіх точок.</w:t>
      </w:r>
    </w:p>
    <w:tbl>
      <w:tblPr>
        <w:tblStyle w:val="Table"/>
        <w:tblW w:type="pct" w:w="5000"/>
        <w:tblLook w:firstRow="0" w:lastRow="0" w:firstColumn="0" w:lastColumn="0" w:noHBand="0" w:noVBand="0" w:val="0000"/>
        <w:jc w:val="start"/>
        <w:tblLayout w:type="fixed"/>
      </w:tblPr>
      <w:tblGrid>
        <w:gridCol w:w="7920"/>
      </w:tblGrid>
      <w:tr>
        <w:tc>
          <w:tcPr/>
          <w:bookmarkStart w:id="647" w:name="fig-dist-square"/>
          <w:p>
            <w:pPr>
              <w:pStyle w:val="Compact"/>
              <w:jc w:val="center"/>
            </w:pPr>
            <w:r>
              <w:drawing>
                <wp:inline>
                  <wp:extent cx="5334000" cy="1953364"/>
                  <wp:effectExtent b="0" l="0" r="0" t="0"/>
                  <wp:docPr descr="" title="" id="645" name="Picture"/>
                  <a:graphic>
                    <a:graphicData uri="http://schemas.openxmlformats.org/drawingml/2006/picture">
                      <pic:pic>
                        <pic:nvPicPr>
                          <pic:cNvPr descr="Images\lab_7\square_fractal.jpg" id="646" name="Picture"/>
                          <pic:cNvPicPr>
                            <a:picLocks noChangeArrowheads="1" noChangeAspect="1"/>
                          </pic:cNvPicPr>
                        </pic:nvPicPr>
                        <pic:blipFill>
                          <a:blip r:embed="rId644"/>
                          <a:stretch>
                            <a:fillRect/>
                          </a:stretch>
                        </pic:blipFill>
                        <pic:spPr bwMode="auto">
                          <a:xfrm>
                            <a:off x="0" y="0"/>
                            <a:ext cx="5334000" cy="1953364"/>
                          </a:xfrm>
                          <a:prstGeom prst="rect">
                            <a:avLst/>
                          </a:prstGeom>
                          <a:noFill/>
                          <a:ln w="9525">
                            <a:noFill/>
                            <a:headEnd/>
                            <a:tailEnd/>
                          </a:ln>
                        </pic:spPr>
                      </pic:pic>
                    </a:graphicData>
                  </a:graphic>
                </wp:inline>
              </w:drawing>
            </w:r>
          </w:p>
          <w:p>
            <w:pPr>
              <w:jc w:val="center"/>
            </w:pPr>
            <w:pPr>
              <w:jc w:val="start"/>
              <w:spacing w:before="200"/>
              <w:pStyle w:val="ImageCaption"/>
            </w:pPr>
            <w:r>
              <w:t xml:space="preserve">Рис. 7.3: Приклад мультифрактала, що підкоряється ренормалізаційній схемі</w:t>
            </w:r>
          </w:p>
          <w:bookmarkEnd w:id="647"/>
        </w:tc>
      </w:tr>
    </w:tbl>
    <w:p>
      <w:pPr>
        <w:pStyle w:val="BodyText"/>
      </w:pPr>
      <w:r>
        <w:t xml:space="preserve">Наступний етап покриття (зображений на рисунку праворуч) містить уже 9 квадратів зі сторонами</w:t>
      </w:r>
      <w:r>
        <w:t xml:space="preserve"> </w:t>
      </w:r>
      <m:oMath>
        <m:sSubSup>
          <m:e>
            <m:r>
              <m:t>l</m:t>
            </m:r>
          </m:e>
          <m:sub>
            <m:r>
              <m:t>1</m:t>
            </m:r>
          </m:sub>
          <m:sup>
            <m:r>
              <m:t>2</m:t>
            </m:r>
          </m:sup>
        </m:sSubSup>
        <m:r>
          <m:rPr>
            <m:sty m:val="p"/>
          </m:rPr>
          <m:t>=</m:t>
        </m:r>
        <m:r>
          <m:t>1</m:t>
        </m:r>
        <m:r>
          <m:rPr>
            <m:sty m:val="p"/>
          </m:rPr>
          <m:t>/</m:t>
        </m:r>
        <m:r>
          <m:t>4</m:t>
        </m:r>
        <m:r>
          <m:rPr>
            <m:sty m:val="p"/>
          </m:rPr>
          <m:t>,</m:t>
        </m:r>
        <m:r>
          <m:t> </m:t>
        </m:r>
        <m:sSub>
          <m:e>
            <m:r>
              <m:t>l</m:t>
            </m:r>
          </m:e>
          <m:sub>
            <m:r>
              <m:t>1</m:t>
            </m:r>
          </m:sub>
        </m:sSub>
        <m:sSub>
          <m:e>
            <m:r>
              <m:t>l</m:t>
            </m:r>
          </m:e>
          <m:sub>
            <m:r>
              <m:t>2</m:t>
            </m:r>
          </m:sub>
        </m:sSub>
        <m:r>
          <m:rPr>
            <m:sty m:val="p"/>
          </m:rPr>
          <m:t>=</m:t>
        </m:r>
        <m:sSub>
          <m:e>
            <m:r>
              <m:t>l</m:t>
            </m:r>
          </m:e>
          <m:sub>
            <m:r>
              <m:t>1</m:t>
            </m:r>
          </m:sub>
        </m:sSub>
        <m:sSub>
          <m:e>
            <m:r>
              <m:t>l</m:t>
            </m:r>
          </m:e>
          <m:sub>
            <m:r>
              <m:t>3</m:t>
            </m:r>
          </m:sub>
        </m:sSub>
        <m:r>
          <m:rPr>
            <m:sty m:val="p"/>
          </m:rPr>
          <m:t>=</m:t>
        </m:r>
        <m:r>
          <m:t>5</m:t>
        </m:r>
        <m:r>
          <m:rPr>
            <m:sty m:val="p"/>
          </m:rPr>
          <m:t>/</m:t>
        </m:r>
        <m:r>
          <m:t>32</m:t>
        </m:r>
      </m:oMath>
      <w:r>
        <w:t xml:space="preserve"> </w:t>
      </w:r>
      <w:r>
        <w:t xml:space="preserve">(у нижньому правому куті) і</w:t>
      </w:r>
      <w:r>
        <w:t xml:space="preserve"> </w:t>
      </w:r>
      <m:oMath>
        <m:sSub>
          <m:e>
            <m:r>
              <m:t>l</m:t>
            </m:r>
          </m:e>
          <m:sub>
            <m:r>
              <m:t>2</m:t>
            </m:r>
          </m:sub>
        </m:sSub>
        <m:sSub>
          <m:e>
            <m:r>
              <m:t>l</m:t>
            </m:r>
          </m:e>
          <m:sub>
            <m:r>
              <m:t>1</m:t>
            </m:r>
          </m:sub>
        </m:sSub>
        <m:r>
          <m:rPr>
            <m:sty m:val="p"/>
          </m:rPr>
          <m:t>=</m:t>
        </m:r>
        <m:r>
          <m:t>5</m:t>
        </m:r>
        <m:r>
          <m:rPr>
            <m:sty m:val="p"/>
          </m:rPr>
          <m:t>/</m:t>
        </m:r>
        <m:r>
          <m:t>32</m:t>
        </m:r>
        <m:r>
          <m:rPr>
            <m:sty m:val="p"/>
          </m:rPr>
          <m:t>,</m:t>
        </m:r>
        <m:r>
          <m:t> </m:t>
        </m:r>
        <m:sSubSup>
          <m:e>
            <m:r>
              <m:t>l</m:t>
            </m:r>
          </m:e>
          <m:sub>
            <m:r>
              <m:t>2</m:t>
            </m:r>
          </m:sub>
          <m:sup>
            <m:r>
              <m:t>2</m:t>
            </m:r>
          </m:sup>
        </m:sSubSup>
        <m:r>
          <m:rPr>
            <m:sty m:val="p"/>
          </m:rPr>
          <m:t>=</m:t>
        </m:r>
        <m:sSub>
          <m:e>
            <m:r>
              <m:t>l</m:t>
            </m:r>
          </m:e>
          <m:sub>
            <m:r>
              <m:t>2</m:t>
            </m:r>
          </m:sub>
        </m:sSub>
        <m:sSub>
          <m:e>
            <m:r>
              <m:t>l</m:t>
            </m:r>
          </m:e>
          <m:sub>
            <m:r>
              <m:t>3</m:t>
            </m:r>
          </m:sub>
        </m:sSub>
        <m:r>
          <m:rPr>
            <m:sty m:val="p"/>
          </m:rPr>
          <m:t>=</m:t>
        </m:r>
        <m:r>
          <m:t>25</m:t>
        </m:r>
        <m:r>
          <m:rPr>
            <m:sty m:val="p"/>
          </m:rPr>
          <m:t>/</m:t>
        </m:r>
        <m:r>
          <m:t>256</m:t>
        </m:r>
      </m:oMath>
      <w:r>
        <w:t xml:space="preserve"> </w:t>
      </w:r>
      <w:r>
        <w:t xml:space="preserve">(угорі праворуч і ліворуч). Відносна заселеність цих квадратів точками множини показана на рисунку. Вона відповідає добутку чинників заселеності (ймовірностей):</w:t>
      </w:r>
      <w:r>
        <w:t xml:space="preserve"> </w:t>
      </w:r>
      <m:oMath>
        <m:sSubSup>
          <m:e>
            <m:r>
              <m:t>p</m:t>
            </m:r>
          </m:e>
          <m:sub>
            <m:r>
              <m:t>1</m:t>
            </m:r>
          </m:sub>
          <m:sup>
            <m:r>
              <m:t>2</m:t>
            </m:r>
          </m:sup>
        </m:sSubSup>
        <m:r>
          <m:rPr>
            <m:sty m:val="p"/>
          </m:rPr>
          <m:t>=</m:t>
        </m:r>
        <m:r>
          <m:t>1</m:t>
        </m:r>
        <m:r>
          <m:rPr>
            <m:sty m:val="p"/>
          </m:rPr>
          <m:t>/</m:t>
        </m:r>
        <m:r>
          <m:t>4</m:t>
        </m:r>
        <m:r>
          <m:rPr>
            <m:sty m:val="p"/>
          </m:rPr>
          <m:t>,</m:t>
        </m:r>
        <m:r>
          <m:t> </m:t>
        </m:r>
        <m:sSub>
          <m:e>
            <m:r>
              <m:t>p</m:t>
            </m:r>
          </m:e>
          <m:sub>
            <m:r>
              <m:t>1</m:t>
            </m:r>
          </m:sub>
        </m:sSub>
        <m:sSub>
          <m:e>
            <m:r>
              <m:t>p</m:t>
            </m:r>
          </m:e>
          <m:sub>
            <m:r>
              <m:t>2</m:t>
            </m:r>
          </m:sub>
        </m:sSub>
        <m:r>
          <m:rPr>
            <m:sty m:val="p"/>
          </m:rPr>
          <m:t>=</m:t>
        </m:r>
        <m:r>
          <m:t>1</m:t>
        </m:r>
        <m:r>
          <m:rPr>
            <m:sty m:val="p"/>
          </m:rPr>
          <m:t>/</m:t>
        </m:r>
        <m:r>
          <m:t>6</m:t>
        </m:r>
        <m:r>
          <m:rPr>
            <m:sty m:val="p"/>
          </m:rPr>
          <m:t>,</m:t>
        </m:r>
        <m:r>
          <m:t> </m:t>
        </m:r>
        <m:sSub>
          <m:e>
            <m:r>
              <m:t>p</m:t>
            </m:r>
          </m:e>
          <m:sub>
            <m:r>
              <m:t>1</m:t>
            </m:r>
          </m:sub>
        </m:sSub>
        <m:sSub>
          <m:e>
            <m:r>
              <m:t>p</m:t>
            </m:r>
          </m:e>
          <m:sub>
            <m:r>
              <m:t>3</m:t>
            </m:r>
          </m:sub>
        </m:sSub>
        <m:r>
          <m:rPr>
            <m:sty m:val="p"/>
          </m:rPr>
          <m:t>=</m:t>
        </m:r>
        <m:r>
          <m:t>1</m:t>
        </m:r>
        <m:r>
          <m:rPr>
            <m:sty m:val="p"/>
          </m:rPr>
          <m:t>/</m:t>
        </m:r>
        <m:r>
          <m:t>12</m:t>
        </m:r>
      </m:oMath>
      <w:r>
        <w:t xml:space="preserve"> </w:t>
      </w:r>
      <w:r>
        <w:t xml:space="preserve">— для нижньої правої групи,</w:t>
      </w:r>
      <w:r>
        <w:t xml:space="preserve"> </w:t>
      </w:r>
      <m:oMath>
        <m:sSub>
          <m:e>
            <m:r>
              <m:t>p</m:t>
            </m:r>
          </m:e>
          <m:sub>
            <m:r>
              <m:t>2</m:t>
            </m:r>
          </m:sub>
        </m:sSub>
        <m:sSub>
          <m:e>
            <m:r>
              <m:t>p</m:t>
            </m:r>
          </m:e>
          <m:sub>
            <m:r>
              <m:t>1</m:t>
            </m:r>
          </m:sub>
        </m:sSub>
        <m:r>
          <m:rPr>
            <m:sty m:val="p"/>
          </m:rPr>
          <m:t>=</m:t>
        </m:r>
        <m:r>
          <m:t>1</m:t>
        </m:r>
        <m:r>
          <m:rPr>
            <m:sty m:val="p"/>
          </m:rPr>
          <m:t>/</m:t>
        </m:r>
        <m:r>
          <m:t>6</m:t>
        </m:r>
        <m:r>
          <m:rPr>
            <m:sty m:val="p"/>
          </m:rPr>
          <m:t>,</m:t>
        </m:r>
        <m:r>
          <m:t> </m:t>
        </m:r>
        <m:sSubSup>
          <m:e>
            <m:r>
              <m:t>p</m:t>
            </m:r>
          </m:e>
          <m:sub>
            <m:r>
              <m:t>2</m:t>
            </m:r>
          </m:sub>
          <m:sup>
            <m:r>
              <m:t>2</m:t>
            </m:r>
          </m:sup>
        </m:sSubSup>
        <m:r>
          <m:rPr>
            <m:sty m:val="p"/>
          </m:rPr>
          <m:t>=</m:t>
        </m:r>
        <m:r>
          <m:t>1</m:t>
        </m:r>
        <m:r>
          <m:rPr>
            <m:sty m:val="p"/>
          </m:rPr>
          <m:t>/</m:t>
        </m:r>
        <m:r>
          <m:t>9</m:t>
        </m:r>
        <m:r>
          <m:rPr>
            <m:sty m:val="p"/>
          </m:rPr>
          <m:t>,</m:t>
        </m:r>
        <m:r>
          <m:t> </m:t>
        </m:r>
        <m:sSub>
          <m:e>
            <m:r>
              <m:t>p</m:t>
            </m:r>
          </m:e>
          <m:sub>
            <m:r>
              <m:t>2</m:t>
            </m:r>
          </m:sub>
        </m:sSub>
        <m:sSub>
          <m:e>
            <m:r>
              <m:t>p</m:t>
            </m:r>
          </m:e>
          <m:sub>
            <m:r>
              <m:t>3</m:t>
            </m:r>
          </m:sub>
        </m:sSub>
        <m:r>
          <m:rPr>
            <m:sty m:val="p"/>
          </m:rPr>
          <m:t>=</m:t>
        </m:r>
        <m:r>
          <m:t>1</m:t>
        </m:r>
        <m:r>
          <m:rPr>
            <m:sty m:val="p"/>
          </m:rPr>
          <m:t>/</m:t>
        </m:r>
        <m:r>
          <m:t>18</m:t>
        </m:r>
      </m:oMath>
      <w:r>
        <w:t xml:space="preserve"> </w:t>
      </w:r>
      <w:r>
        <w:t xml:space="preserve">— для верхньої лівої та</w:t>
      </w:r>
      <w:r>
        <w:t xml:space="preserve"> </w:t>
      </w:r>
      <m:oMath>
        <m:sSub>
          <m:e>
            <m:r>
              <m:t>p</m:t>
            </m:r>
          </m:e>
          <m:sub>
            <m:r>
              <m:t>3</m:t>
            </m:r>
          </m:sub>
        </m:sSub>
        <m:sSub>
          <m:e>
            <m:r>
              <m:t>p</m:t>
            </m:r>
          </m:e>
          <m:sub>
            <m:r>
              <m:t>1</m:t>
            </m:r>
          </m:sub>
        </m:sSub>
        <m:r>
          <m:rPr>
            <m:sty m:val="p"/>
          </m:rPr>
          <m:t>=</m:t>
        </m:r>
        <m:r>
          <m:t>1</m:t>
        </m:r>
        <m:r>
          <m:rPr>
            <m:sty m:val="p"/>
          </m:rPr>
          <m:t>/</m:t>
        </m:r>
        <m:r>
          <m:t>12</m:t>
        </m:r>
        <m:r>
          <m:rPr>
            <m:sty m:val="p"/>
          </m:rPr>
          <m:t>,</m:t>
        </m:r>
        <m:r>
          <m:t> </m:t>
        </m:r>
        <m:sSub>
          <m:e>
            <m:r>
              <m:t>p</m:t>
            </m:r>
          </m:e>
          <m:sub>
            <m:r>
              <m:t>3</m:t>
            </m:r>
          </m:sub>
        </m:sSub>
        <m:sSub>
          <m:e>
            <m:r>
              <m:t>p</m:t>
            </m:r>
          </m:e>
          <m:sub>
            <m:r>
              <m:t>2</m:t>
            </m:r>
          </m:sub>
        </m:sSub>
        <m:r>
          <m:rPr>
            <m:sty m:val="p"/>
          </m:rPr>
          <m:t>=</m:t>
        </m:r>
        <m:r>
          <m:t>1</m:t>
        </m:r>
        <m:r>
          <m:rPr>
            <m:sty m:val="p"/>
          </m:rPr>
          <m:t>/</m:t>
        </m:r>
        <m:r>
          <m:t>18</m:t>
        </m:r>
        <m:r>
          <m:rPr>
            <m:sty m:val="p"/>
          </m:rPr>
          <m:t>,</m:t>
        </m:r>
        <m:r>
          <m:t> </m:t>
        </m:r>
        <m:sSubSup>
          <m:e>
            <m:r>
              <m:t>p</m:t>
            </m:r>
          </m:e>
          <m:sub>
            <m:r>
              <m:t>3</m:t>
            </m:r>
          </m:sub>
          <m:sup>
            <m:r>
              <m:t>2</m:t>
            </m:r>
          </m:sup>
        </m:sSubSup>
        <m:r>
          <m:rPr>
            <m:sty m:val="p"/>
          </m:rPr>
          <m:t>=</m:t>
        </m:r>
        <m:r>
          <m:t>1</m:t>
        </m:r>
        <m:r>
          <m:rPr>
            <m:sty m:val="p"/>
          </m:rPr>
          <m:t>/</m:t>
        </m:r>
        <m:r>
          <m:t>36</m:t>
        </m:r>
      </m:oMath>
      <w:r>
        <w:t xml:space="preserve"> </w:t>
      </w:r>
      <w:r>
        <w:t xml:space="preserve">— для верхньої правої групи. Зазначимо, що є чітка відповідність між заселеністю квадрата</w:t>
      </w:r>
      <w:r>
        <w:t xml:space="preserve"> </w:t>
      </w:r>
      <m:oMath>
        <m:sSub>
          <m:e>
            <m:r>
              <m:t>p</m:t>
            </m:r>
          </m:e>
          <m:sub>
            <m:r>
              <m:t>j</m:t>
            </m:r>
          </m:sub>
        </m:sSub>
        <m:sSub>
          <m:e>
            <m:r>
              <m:t>p</m:t>
            </m:r>
          </m:e>
          <m:sub>
            <m:r>
              <m:t>i</m:t>
            </m:r>
          </m:sub>
        </m:sSub>
      </m:oMath>
      <w:r>
        <w:t xml:space="preserve"> </w:t>
      </w:r>
      <w:r>
        <w:t xml:space="preserve">і його розмірами</w:t>
      </w:r>
      <w:r>
        <w:t xml:space="preserve"> </w:t>
      </w:r>
      <m:oMath>
        <m:sSub>
          <m:e>
            <m:r>
              <m:t>l</m:t>
            </m:r>
          </m:e>
          <m:sub>
            <m:r>
              <m:t>i</m:t>
            </m:r>
          </m:sub>
        </m:sSub>
        <m:sSub>
          <m:e>
            <m:r>
              <m:t>l</m:t>
            </m:r>
          </m:e>
          <m:sub>
            <m:r>
              <m:t>i</m:t>
            </m:r>
          </m:sub>
        </m:sSub>
      </m:oMath>
      <w:r>
        <w:t xml:space="preserve">.</w:t>
      </w:r>
    </w:p>
    <w:p>
      <w:pPr>
        <w:pStyle w:val="BodyText"/>
      </w:pPr>
      <w:r>
        <w:t xml:space="preserve">Подальший процес розбиття і покриття множини</w:t>
      </w:r>
      <w:r>
        <w:t xml:space="preserve"> </w:t>
      </w:r>
      <m:oMath>
        <m:r>
          <m:t>M</m:t>
        </m:r>
      </m:oMath>
      <w:r>
        <w:t xml:space="preserve"> </w:t>
      </w:r>
      <w:r>
        <w:t xml:space="preserve">здійснюється згідно із цією ренормалізаційною схемою. Кожен квадрат, що має на</w:t>
      </w:r>
      <w:r>
        <w:t xml:space="preserve"> </w:t>
      </w:r>
      <m:oMath>
        <m:r>
          <m:t>n</m:t>
        </m:r>
      </m:oMath>
      <w:r>
        <w:t xml:space="preserve">-му кроці розмір</w:t>
      </w:r>
      <w:r>
        <w:t xml:space="preserve"> </w:t>
      </w:r>
      <m:oMath>
        <m:r>
          <m:t>l</m:t>
        </m:r>
      </m:oMath>
      <w:r>
        <w:t xml:space="preserve"> </w:t>
      </w:r>
      <w:r>
        <w:t xml:space="preserve">і заселеність</w:t>
      </w:r>
      <w:r>
        <w:t xml:space="preserve"> </w:t>
      </w:r>
      <m:oMath>
        <m:r>
          <m:t>р</m:t>
        </m:r>
      </m:oMath>
      <w:r>
        <w:t xml:space="preserve">, замінюється на</w:t>
      </w:r>
      <w:r>
        <w:t xml:space="preserve"> </w:t>
      </w:r>
      <m:oMath>
        <m:r>
          <m:t>n</m:t>
        </m:r>
        <m:r>
          <m:rPr>
            <m:sty m:val="p"/>
          </m:rPr>
          <m:t>+</m:t>
        </m:r>
        <m:r>
          <m:t>1</m:t>
        </m:r>
      </m:oMath>
      <w:r>
        <w:t xml:space="preserve"> </w:t>
      </w:r>
      <w:r>
        <w:t xml:space="preserve">кроці трьома квадратами з розмірами</w:t>
      </w:r>
      <w:r>
        <w:t xml:space="preserve"> </w:t>
      </w:r>
      <m:oMath>
        <m:r>
          <m:t>l</m:t>
        </m:r>
        <m:sSub>
          <m:e>
            <m:r>
              <m:t>l</m:t>
            </m:r>
          </m:e>
          <m:sub>
            <m:r>
              <m:t>1</m:t>
            </m:r>
          </m:sub>
        </m:sSub>
        <m:r>
          <m:rPr>
            <m:sty m:val="p"/>
          </m:rPr>
          <m:t>,</m:t>
        </m:r>
        <m:r>
          <m:t> </m:t>
        </m:r>
        <m:r>
          <m:t>l</m:t>
        </m:r>
        <m:sSub>
          <m:e>
            <m:r>
              <m:t>l</m:t>
            </m:r>
          </m:e>
          <m:sub>
            <m:r>
              <m:t>2</m:t>
            </m:r>
          </m:sub>
        </m:sSub>
        <m:r>
          <m:rPr>
            <m:sty m:val="p"/>
          </m:rPr>
          <m:t>,</m:t>
        </m:r>
        <m:r>
          <m:t> </m:t>
        </m:r>
        <m:r>
          <m:t>l</m:t>
        </m:r>
        <m:sSub>
          <m:e>
            <m:r>
              <m:t>l</m:t>
            </m:r>
          </m:e>
          <m:sub>
            <m:r>
              <m:t>3</m:t>
            </m:r>
          </m:sub>
        </m:sSub>
      </m:oMath>
      <w:r>
        <w:t xml:space="preserve"> </w:t>
      </w:r>
      <w:r>
        <w:t xml:space="preserve">і заселеностями</w:t>
      </w:r>
      <w:r>
        <w:t xml:space="preserve"> </w:t>
      </w:r>
      <m:oMath>
        <m:r>
          <m:t>p</m:t>
        </m:r>
        <m:sSub>
          <m:e>
            <m:r>
              <m:t>p</m:t>
            </m:r>
          </m:e>
          <m:sub>
            <m:r>
              <m:t>1</m:t>
            </m:r>
          </m:sub>
        </m:sSub>
        <m:r>
          <m:rPr>
            <m:sty m:val="p"/>
          </m:rPr>
          <m:t>,</m:t>
        </m:r>
        <m:r>
          <m:t> </m:t>
        </m:r>
        <m:r>
          <m:t>p</m:t>
        </m:r>
        <m:sSub>
          <m:e>
            <m:r>
              <m:t>p</m:t>
            </m:r>
          </m:e>
          <m:sub>
            <m:r>
              <m:t>2</m:t>
            </m:r>
          </m:sub>
        </m:sSub>
        <m:r>
          <m:rPr>
            <m:sty m:val="p"/>
          </m:rPr>
          <m:t>,</m:t>
        </m:r>
        <m:r>
          <m:t> </m:t>
        </m:r>
        <m:r>
          <m:t>p</m:t>
        </m:r>
        <m:sSub>
          <m:e>
            <m:r>
              <m:t>p</m:t>
            </m:r>
          </m:e>
          <m:sub>
            <m:r>
              <m:t>3</m:t>
            </m:r>
          </m:sub>
        </m:sSub>
      </m:oMath>
      <w:r>
        <w:t xml:space="preserve"> </w:t>
      </w:r>
      <w:r>
        <w:t xml:space="preserve">відповідно, розміщеними таким самим чином відносно один одного, як показано на</w:t>
      </w:r>
      <w:r>
        <w:t xml:space="preserve"> </w:t>
      </w:r>
      <w:hyperlink w:anchor="fig-dist-square">
        <w:r>
          <w:rPr>
            <w:rStyle w:val="Hyperlink"/>
          </w:rPr>
          <w:t xml:space="preserve">Рис. 7.3</w:t>
        </w:r>
      </w:hyperlink>
      <w:r>
        <w:t xml:space="preserve">.</w:t>
      </w:r>
    </w:p>
    <w:p>
      <w:pPr>
        <w:pStyle w:val="BodyText"/>
      </w:pPr>
      <w:r>
        <w:t xml:space="preserve">Двоє з розглянутих вище випадки являють собою приклади неоднорідних фракталів. Під словом</w:t>
      </w:r>
      <w:r>
        <w:t xml:space="preserve"> </w:t>
      </w:r>
      <w:r>
        <w:t xml:space="preserve">“</w:t>
      </w:r>
      <w:r>
        <w:t xml:space="preserve">неоднорідний</w:t>
      </w:r>
      <w:r>
        <w:t xml:space="preserve">”</w:t>
      </w:r>
      <w:r>
        <w:t xml:space="preserve"> </w:t>
      </w:r>
      <w:r>
        <w:t xml:space="preserve">ми тут розуміємо нерівномірний розподіл точок множини по фракталу або нерівномірний розподіл малих та великих флуктуацій у часовому ряді. Причина неоднорідності в попередніх випадках одна й та сама — різні ймовірності заповнення геометрично однакових елементів фрактала, або в загальному випадку невідповідність імовірностей заповнення геометричним розмірам відповідних областей. Такі неоднорідні фрактальні об’єкти в літературі називають</w:t>
      </w:r>
      <w:r>
        <w:t xml:space="preserve"> </w:t>
      </w:r>
      <w:r>
        <w:rPr>
          <w:bCs/>
          <w:b/>
        </w:rPr>
        <w:t xml:space="preserve">мультифракталами</w:t>
      </w:r>
      <w:r>
        <w:t xml:space="preserve"> </w:t>
      </w:r>
      <w:r>
        <w:t xml:space="preserve">(multifractals), і їх вивченням ми й займемося надалі.</w:t>
      </w:r>
    </w:p>
    <w:bookmarkEnd w:id="648"/>
    <w:bookmarkStart w:id="653" w:name="узагальнені-фрактальні-розмірності-d_q"/>
    <w:p>
      <w:pPr>
        <w:pStyle w:val="Heading3"/>
      </w:pPr>
      <w:r>
        <w:t xml:space="preserve">7.1.2 Узагальнені фрактальні розмірності</w:t>
      </w:r>
      <w:r>
        <w:t xml:space="preserve"> </w:t>
      </w:r>
      <m:oMath>
        <m:sSub>
          <m:e>
            <m:r>
              <m:t>D</m:t>
            </m:r>
          </m:e>
          <m:sub>
            <m:r>
              <m:t>q</m:t>
            </m:r>
          </m:sub>
        </m:sSub>
      </m:oMath>
    </w:p>
    <w:p>
      <w:pPr>
        <w:pStyle w:val="FirstParagraph"/>
      </w:pPr>
      <w:r>
        <w:t xml:space="preserve">Дамо загальне визначення мультифрактала. Розглянемо фрактальний об’єкт, що займає якусь обмежену ділянку</w:t>
      </w:r>
      <w:r>
        <w:t xml:space="preserve"> </w:t>
      </w:r>
      <m:oMath>
        <m:r>
          <m:t>Ω</m:t>
        </m:r>
      </m:oMath>
      <w:r>
        <w:t xml:space="preserve"> </w:t>
      </w:r>
      <w:r>
        <w:t xml:space="preserve">розміру</w:t>
      </w:r>
      <w:r>
        <w:t xml:space="preserve"> </w:t>
      </w:r>
      <m:oMath>
        <m:r>
          <m:t>L</m:t>
        </m:r>
      </m:oMath>
      <w:r>
        <w:t xml:space="preserve"> </w:t>
      </w:r>
      <w:r>
        <w:t xml:space="preserve">у Евклідовому просторі з розмірністю</w:t>
      </w:r>
      <w:r>
        <w:t xml:space="preserve"> </w:t>
      </w:r>
      <m:oMath>
        <m:r>
          <m:t>d</m:t>
        </m:r>
      </m:oMath>
      <w:r>
        <w:t xml:space="preserve">. Нехай на якомусь етапі його побудови він являє собою множину з</w:t>
      </w:r>
      <w:r>
        <w:t xml:space="preserve"> </w:t>
      </w:r>
      <m:oMath>
        <m:r>
          <m:t>N</m:t>
        </m:r>
        <m:r>
          <m:rPr>
            <m:sty m:val="p"/>
          </m:rPr>
          <m:t>≫</m:t>
        </m:r>
        <m:r>
          <m:t>1</m:t>
        </m:r>
      </m:oMath>
      <w:r>
        <w:t xml:space="preserve"> </w:t>
      </w:r>
      <w:r>
        <w:t xml:space="preserve">точок, якось розподілених у цій області. Ми будемо припускати, що врешті-решт</w:t>
      </w:r>
      <w:r>
        <w:t xml:space="preserve"> </w:t>
      </w:r>
      <m:oMath>
        <m:r>
          <m:t>N</m:t>
        </m:r>
        <m:r>
          <m:rPr>
            <m:sty m:val="p"/>
          </m:rPr>
          <m:t>→</m:t>
        </m:r>
        <m:r>
          <m:rPr>
            <m:sty m:val="p"/>
          </m:rPr>
          <m:t>∞</m:t>
        </m:r>
      </m:oMath>
      <w:r>
        <w:t xml:space="preserve">. Прикладом такої множини може слугувати трикутник Серпінського, побудований методом випадкових ітерацій. Кожен крок ітераційної процедури додає до цієї множини одну нову точку.</w:t>
      </w:r>
    </w:p>
    <w:p>
      <w:pPr>
        <w:pStyle w:val="BodyText"/>
      </w:pPr>
      <w:r>
        <w:t xml:space="preserve">Розіб’ємо всю область</w:t>
      </w:r>
      <w:r>
        <w:t xml:space="preserve"> </w:t>
      </w:r>
      <m:oMath>
        <m:r>
          <m:t>Ω</m:t>
        </m:r>
      </m:oMath>
      <w:r>
        <w:t xml:space="preserve"> </w:t>
      </w:r>
      <w:r>
        <w:t xml:space="preserve">на кубічні клітинки зі стороною</w:t>
      </w:r>
      <w:r>
        <w:t xml:space="preserve"> </w:t>
      </w:r>
      <m:oMath>
        <m:r>
          <m:t>ε</m:t>
        </m:r>
        <m:r>
          <m:rPr>
            <m:sty m:val="p"/>
          </m:rPr>
          <m:t>≪</m:t>
        </m:r>
        <m:r>
          <m:t>L</m:t>
        </m:r>
      </m:oMath>
      <w:r>
        <w:t xml:space="preserve"> </w:t>
      </w:r>
      <w:r>
        <w:t xml:space="preserve">та об’ємом</w:t>
      </w:r>
      <w:r>
        <w:t xml:space="preserve"> </w:t>
      </w:r>
      <m:oMath>
        <m:sSup>
          <m:e>
            <m:r>
              <m:t>ε</m:t>
            </m:r>
          </m:e>
          <m:sup>
            <m:r>
              <m:t>d</m:t>
            </m:r>
          </m:sup>
        </m:sSup>
      </m:oMath>
      <w:r>
        <w:t xml:space="preserve">. Далі нас будуть цікавити тільки зайняті клітинки, у яких міститься хоча б одна точка. Нехай номер зайнятих комірок</w:t>
      </w:r>
      <w:r>
        <w:t xml:space="preserve"> </w:t>
      </w:r>
      <m:oMath>
        <m:r>
          <m:t>i</m:t>
        </m:r>
      </m:oMath>
      <w:r>
        <w:t xml:space="preserve"> </w:t>
      </w:r>
      <w:r>
        <w:t xml:space="preserve">змінюється в межах</w:t>
      </w:r>
      <w:r>
        <w:t xml:space="preserve"> </w:t>
      </w:r>
      <m:oMath>
        <m:r>
          <m:t>і</m:t>
        </m:r>
        <m:r>
          <m:rPr>
            <m:sty m:val="p"/>
          </m:rPr>
          <m:t>=</m:t>
        </m:r>
        <m:r>
          <m:t>1</m:t>
        </m:r>
        <m:r>
          <m:rPr>
            <m:sty m:val="p"/>
          </m:rPr>
          <m:t>,</m:t>
        </m:r>
        <m:r>
          <m:t>2</m:t>
        </m:r>
        <m:r>
          <m:rPr>
            <m:sty m:val="p"/>
          </m:rPr>
          <m:t>,</m:t>
        </m:r>
        <m:r>
          <m:rPr>
            <m:sty m:val="p"/>
          </m:rPr>
          <m:t>.</m:t>
        </m:r>
        <m:r>
          <m:rPr>
            <m:sty m:val="p"/>
          </m:rPr>
          <m:t>.</m:t>
        </m:r>
        <m:r>
          <m:rPr>
            <m:sty m:val="p"/>
          </m:rPr>
          <m:t>.</m:t>
        </m:r>
        <m:r>
          <m:rPr>
            <m:sty m:val="p"/>
          </m:rPr>
          <m:t>,</m:t>
        </m:r>
        <m:r>
          <m:t>N</m:t>
        </m:r>
        <m:d>
          <m:dPr>
            <m:begChr m:val="("/>
            <m:endChr m:val=")"/>
            <m:sepChr m:val=""/>
            <m:grow/>
          </m:dPr>
          <m:e>
            <m:r>
              <m:t>ε</m:t>
            </m:r>
          </m:e>
        </m:d>
      </m:oMath>
      <w:r>
        <w:t xml:space="preserve">, де</w:t>
      </w:r>
      <w:r>
        <w:t xml:space="preserve"> </w:t>
      </w:r>
      <m:oMath>
        <m:r>
          <m:t>N</m:t>
        </m:r>
        <m:d>
          <m:dPr>
            <m:begChr m:val="("/>
            <m:endChr m:val=")"/>
            <m:sepChr m:val=""/>
            <m:grow/>
          </m:dPr>
          <m:e>
            <m:r>
              <m:t>ε</m:t>
            </m:r>
          </m:e>
        </m:d>
      </m:oMath>
      <w:r>
        <w:t xml:space="preserve"> </w:t>
      </w:r>
      <w:r>
        <w:t xml:space="preserve">— сумарна кількість зайнятих клітинок, яка, звісно, залежить від розміру клітинки</w:t>
      </w:r>
      <w:r>
        <w:t xml:space="preserve"> </w:t>
      </w:r>
      <m:oMath>
        <m:r>
          <m:t>ε</m:t>
        </m:r>
      </m:oMath>
      <w:r>
        <w:t xml:space="preserve">.</w:t>
      </w:r>
    </w:p>
    <w:p>
      <w:pPr>
        <w:pStyle w:val="BodyText"/>
      </w:pPr>
      <w:r>
        <w:t xml:space="preserve">Нехай</w:t>
      </w:r>
      <w:r>
        <w:t xml:space="preserve"> </w:t>
      </w:r>
      <m:oMath>
        <m:sSub>
          <m:e>
            <m:r>
              <m:t>n</m:t>
            </m:r>
          </m:e>
          <m:sub>
            <m:r>
              <m:t>i</m:t>
            </m:r>
          </m:sub>
        </m:sSub>
        <m:d>
          <m:dPr>
            <m:begChr m:val="("/>
            <m:endChr m:val=")"/>
            <m:sepChr m:val=""/>
            <m:grow/>
          </m:dPr>
          <m:e>
            <m:r>
              <m:t>ε</m:t>
            </m:r>
          </m:e>
        </m:d>
      </m:oMath>
      <w:r>
        <w:t xml:space="preserve"> </w:t>
      </w:r>
      <w:r>
        <w:t xml:space="preserve">представляє собою кількість точок у клітинці з номером</w:t>
      </w:r>
      <w:r>
        <w:t xml:space="preserve"> </w:t>
      </w:r>
      <m:oMath>
        <m:r>
          <m:t>i</m:t>
        </m:r>
      </m:oMath>
      <w:r>
        <w:t xml:space="preserve">, тоді величина</w:t>
      </w:r>
      <w:r>
        <w:t xml:space="preserve"> </w:t>
      </w:r>
      <m:oMath>
        <m:sSub>
          <m:e>
            <m:r>
              <m:t>p</m:t>
            </m:r>
          </m:e>
          <m:sub>
            <m:r>
              <m:t>i</m:t>
            </m:r>
          </m:sub>
        </m:sSub>
        <m:d>
          <m:dPr>
            <m:begChr m:val="("/>
            <m:endChr m:val=")"/>
            <m:sepChr m:val=""/>
            <m:grow/>
          </m:dPr>
          <m:e>
            <m:r>
              <m:t>ε</m:t>
            </m:r>
          </m:e>
        </m:d>
        <m:r>
          <m:rPr>
            <m:sty m:val="p"/>
          </m:rPr>
          <m:t>=</m:t>
        </m:r>
        <m:sSub>
          <m:e>
            <m:r>
              <m:rPr>
                <m:sty m:val="p"/>
              </m:rPr>
              <m:t>lim</m:t>
            </m:r>
          </m:e>
          <m:sub>
            <m:r>
              <m:t>N</m:t>
            </m:r>
            <m:r>
              <m:rPr>
                <m:sty m:val="p"/>
              </m:rPr>
              <m:t>→</m:t>
            </m:r>
            <m:r>
              <m:rPr>
                <m:sty m:val="p"/>
              </m:rPr>
              <m:t>∞</m:t>
            </m:r>
          </m:sub>
        </m:sSub>
        <m:sSub>
          <m:e>
            <m:r>
              <m:t>n</m:t>
            </m:r>
          </m:e>
          <m:sub>
            <m:r>
              <m:t>i</m:t>
            </m:r>
          </m:sub>
        </m:sSub>
        <m:d>
          <m:dPr>
            <m:begChr m:val="("/>
            <m:endChr m:val=")"/>
            <m:sepChr m:val=""/>
            <m:grow/>
          </m:dPr>
          <m:e>
            <m:r>
              <m:t>ε</m:t>
            </m:r>
          </m:e>
        </m:d>
        <m:r>
          <m:rPr>
            <m:sty m:val="p"/>
          </m:rPr>
          <m:t>/</m:t>
        </m:r>
        <m:r>
          <m:t>N</m:t>
        </m:r>
      </m:oMath>
      <w:r>
        <w:t xml:space="preserve"> </w:t>
      </w:r>
      <w:r>
        <w:t xml:space="preserve">представляє собою ймовірність того, що навмання взята точка з нашої множини знаходиться в комірці</w:t>
      </w:r>
      <w:r>
        <w:t xml:space="preserve"> </w:t>
      </w:r>
      <m:oMath>
        <m:r>
          <m:t>i</m:t>
        </m:r>
      </m:oMath>
      <w:r>
        <w:t xml:space="preserve">. Інакше кажучи, ймовірності</w:t>
      </w:r>
      <w:r>
        <w:t xml:space="preserve"> </w:t>
      </w:r>
      <m:oMath>
        <m:sSub>
          <m:e>
            <m:r>
              <m:t>р</m:t>
            </m:r>
          </m:e>
          <m:sub>
            <m:r>
              <m:t>i</m:t>
            </m:r>
          </m:sub>
        </m:sSub>
      </m:oMath>
      <w:r>
        <w:t xml:space="preserve"> </w:t>
      </w:r>
      <w:r>
        <w:t xml:space="preserve">характеризують відносну заселеність комірок. З умови нормування ймовірності випливає, що</w:t>
      </w:r>
    </w:p>
    <w:p>
      <w:pPr>
        <w:pStyle w:val="BodyText"/>
      </w:pPr>
      <m:oMathPara>
        <m:oMathParaPr>
          <m:jc m:val="center"/>
        </m:oMathParaPr>
        <m:oMath>
          <m:nary>
            <m:naryPr>
              <m:chr m:val="∑"/>
              <m:limLoc m:val="undOvr"/>
              <m:subHide m:val="off"/>
              <m:supHide m:val="off"/>
            </m:naryPr>
            <m:sub>
              <m:r>
                <m:t>i</m:t>
              </m:r>
              <m:r>
                <m:rPr>
                  <m:sty m:val="p"/>
                </m:rPr>
                <m:t>=</m:t>
              </m:r>
              <m:r>
                <m:t>1</m:t>
              </m:r>
            </m:sub>
            <m:sup>
              <m:r>
                <m:t>N</m:t>
              </m:r>
              <m:d>
                <m:dPr>
                  <m:begChr m:val="("/>
                  <m:endChr m:val=")"/>
                  <m:sepChr m:val=""/>
                  <m:grow/>
                </m:dPr>
                <m:e>
                  <m:r>
                    <m:t>ε</m:t>
                  </m:r>
                </m:e>
              </m:d>
            </m:sup>
            <m:e>
              <m:sSub>
                <m:e>
                  <m:r>
                    <m:t>p</m:t>
                  </m:r>
                </m:e>
                <m:sub>
                  <m:r>
                    <m:t>i</m:t>
                  </m:r>
                </m:sub>
              </m:sSub>
            </m:e>
          </m:nary>
          <m:d>
            <m:dPr>
              <m:begChr m:val="("/>
              <m:endChr m:val=")"/>
              <m:sepChr m:val=""/>
              <m:grow/>
            </m:dPr>
            <m:e>
              <m:r>
                <m:t>ε</m:t>
              </m:r>
            </m:e>
          </m:d>
          <m:r>
            <m:rPr>
              <m:sty m:val="p"/>
            </m:rPr>
            <m:t>=</m:t>
          </m:r>
          <m:r>
            <m:t>1</m:t>
          </m:r>
          <m:r>
            <m:rPr>
              <m:sty m:val="p"/>
            </m:rPr>
            <m:t>.</m:t>
          </m:r>
        </m:oMath>
      </m:oMathPara>
    </w:p>
    <w:p>
      <w:pPr>
        <w:pStyle w:val="FirstParagraph"/>
      </w:pPr>
      <w:r>
        <w:t xml:space="preserve">Уведемо тепер у розгляд</w:t>
      </w:r>
      <w:r>
        <w:t xml:space="preserve"> </w:t>
      </w:r>
      <w:r>
        <w:rPr>
          <w:bCs/>
          <w:b/>
        </w:rPr>
        <w:t xml:space="preserve">узагальнену статистичну суму</w:t>
      </w:r>
      <w:r>
        <w:t xml:space="preserve"> </w:t>
      </w:r>
      <m:oMath>
        <m:r>
          <m:t>Z</m:t>
        </m:r>
        <m:d>
          <m:dPr>
            <m:begChr m:val="("/>
            <m:endChr m:val=")"/>
            <m:sepChr m:val=""/>
            <m:grow/>
          </m:dPr>
          <m:e>
            <m:r>
              <m:t>q</m:t>
            </m:r>
            <m:r>
              <m:rPr>
                <m:sty m:val="p"/>
              </m:rPr>
              <m:t>,</m:t>
            </m:r>
            <m:r>
              <m:t>ε</m:t>
            </m:r>
          </m:e>
        </m:d>
      </m:oMath>
      <w:r>
        <w:t xml:space="preserve">, що характеризується показником ступеня</w:t>
      </w:r>
      <w:r>
        <w:t xml:space="preserve"> </w:t>
      </w:r>
      <m:oMath>
        <m:r>
          <m:t>q</m:t>
        </m:r>
      </m:oMath>
      <w:r>
        <w:t xml:space="preserve">, який може набувати будь-яких значень в інтервалі</w:t>
      </w:r>
      <w:r>
        <w:t xml:space="preserve"> </w:t>
      </w:r>
      <m:oMath>
        <m:r>
          <m:rPr>
            <m:sty m:val="p"/>
          </m:rPr>
          <m:t>−</m:t>
        </m:r>
        <m:r>
          <m:rPr>
            <m:sty m:val="p"/>
          </m:rPr>
          <m:t>∞</m:t>
        </m:r>
        <m:r>
          <m:rPr>
            <m:sty m:val="p"/>
          </m:rPr>
          <m:t>&lt;</m:t>
        </m:r>
        <m:r>
          <m:t>q</m:t>
        </m:r>
        <m:r>
          <m:rPr>
            <m:sty m:val="p"/>
          </m:rPr>
          <m:t>&lt;</m:t>
        </m:r>
        <m:r>
          <m:rPr>
            <m:sty m:val="p"/>
          </m:rPr>
          <m:t>+</m:t>
        </m:r>
        <m:r>
          <m:rPr>
            <m:sty m:val="p"/>
          </m:rPr>
          <m:t>∞</m:t>
        </m:r>
      </m:oMath>
    </w:p>
    <w:p>
      <w:pPr>
        <w:pStyle w:val="BodyText"/>
      </w:pPr>
      <m:oMathPara>
        <m:oMathParaPr>
          <m:jc m:val="center"/>
        </m:oMathParaPr>
        <m:oMath>
          <m:r>
            <m:t>Z</m:t>
          </m:r>
          <m:d>
            <m:dPr>
              <m:begChr m:val="("/>
              <m:endChr m:val=")"/>
              <m:sepChr m:val=""/>
              <m:grow/>
            </m:dPr>
            <m:e>
              <m:r>
                <m:t>q</m:t>
              </m:r>
              <m:r>
                <m:rPr>
                  <m:sty m:val="p"/>
                </m:rPr>
                <m:t>,</m:t>
              </m:r>
              <m:r>
                <m:t>ε</m:t>
              </m:r>
            </m:e>
          </m:d>
          <m:r>
            <m:rPr>
              <m:sty m:val="p"/>
            </m:rPr>
            <m:t>=</m:t>
          </m:r>
          <m:nary>
            <m:naryPr>
              <m:chr m:val="∑"/>
              <m:limLoc m:val="undOvr"/>
              <m:subHide m:val="off"/>
              <m:supHide m:val="off"/>
            </m:naryPr>
            <m:sub>
              <m:r>
                <m:t>i</m:t>
              </m:r>
              <m:r>
                <m:rPr>
                  <m:sty m:val="p"/>
                </m:rPr>
                <m:t>=</m:t>
              </m:r>
              <m:r>
                <m:t>1</m:t>
              </m:r>
            </m:sub>
            <m:sup>
              <m:r>
                <m:t>N</m:t>
              </m:r>
              <m:d>
                <m:dPr>
                  <m:begChr m:val="("/>
                  <m:endChr m:val=")"/>
                  <m:sepChr m:val=""/>
                  <m:grow/>
                </m:dPr>
                <m:e>
                  <m:r>
                    <m:t>ε</m:t>
                  </m:r>
                </m:e>
              </m:d>
            </m:sup>
            <m:e>
              <m:sSubSup>
                <m:e>
                  <m:r>
                    <m:t>p</m:t>
                  </m:r>
                </m:e>
                <m:sub>
                  <m:r>
                    <m:t>i</m:t>
                  </m:r>
                </m:sub>
                <m:sup>
                  <m:r>
                    <m:t>q</m:t>
                  </m:r>
                </m:sup>
              </m:sSubSup>
            </m:e>
          </m:nary>
          <m:d>
            <m:dPr>
              <m:begChr m:val="("/>
              <m:endChr m:val=")"/>
              <m:sepChr m:val=""/>
              <m:grow/>
            </m:dPr>
            <m:e>
              <m:r>
                <m:t>ε</m:t>
              </m:r>
            </m:e>
          </m:d>
          <m:r>
            <m:rPr>
              <m:sty m:val="p"/>
            </m:rPr>
            <m:t>.</m:t>
          </m:r>
        </m:oMath>
      </m:oMathPara>
    </w:p>
    <w:p>
      <w:pPr>
        <w:pStyle w:val="FirstParagraph"/>
      </w:pPr>
      <w:r>
        <w:t xml:space="preserve">Спектр</w:t>
      </w:r>
      <w:r>
        <w:t xml:space="preserve"> </w:t>
      </w:r>
      <w:r>
        <w:rPr>
          <w:bCs/>
          <w:b/>
        </w:rPr>
        <w:t xml:space="preserve">узагальнених фрактальних розмірностей</w:t>
      </w:r>
      <w:r>
        <w:t xml:space="preserve"> </w:t>
      </w:r>
      <w:r>
        <w:t xml:space="preserve">(generalized fractal dimensions)</w:t>
      </w:r>
      <w:r>
        <w:t xml:space="preserve"> </w:t>
      </w:r>
      <m:oMath>
        <m:sSub>
          <m:e>
            <m:r>
              <m:t>D</m:t>
            </m:r>
          </m:e>
          <m:sub>
            <m:r>
              <m:t>q</m:t>
            </m:r>
          </m:sub>
        </m:sSub>
      </m:oMath>
      <w:r>
        <w:t xml:space="preserve">, що характеризує даний розподіл точок в області</w:t>
      </w:r>
      <w:r>
        <w:t xml:space="preserve"> </w:t>
      </w:r>
      <m:oMath>
        <m:r>
          <m:t>Ω</m:t>
        </m:r>
      </m:oMath>
      <w:r>
        <w:t xml:space="preserve">, визначається за допомогою співвідношення</w:t>
      </w:r>
      <w:r>
        <w:t xml:space="preserve"> </w:t>
      </w:r>
      <m:oMath>
        <m:sSub>
          <m:e>
            <m:r>
              <m:t>D</m:t>
            </m:r>
          </m:e>
          <m:sub>
            <m:r>
              <m:t>q</m:t>
            </m:r>
          </m:sub>
        </m:sSub>
        <m:r>
          <m:rPr>
            <m:sty m:val="p"/>
          </m:rPr>
          <m:t>=</m:t>
        </m:r>
        <m:r>
          <m:t>τ</m:t>
        </m:r>
        <m:d>
          <m:dPr>
            <m:begChr m:val="("/>
            <m:endChr m:val=")"/>
            <m:sepChr m:val=""/>
            <m:grow/>
          </m:dPr>
          <m:e>
            <m:r>
              <m:t>q</m:t>
            </m:r>
          </m:e>
        </m:d>
        <m:r>
          <m:rPr>
            <m:sty m:val="p"/>
          </m:rPr>
          <m:t>/</m:t>
        </m:r>
        <m:d>
          <m:dPr>
            <m:begChr m:val="("/>
            <m:endChr m:val=")"/>
            <m:sepChr m:val=""/>
            <m:grow/>
          </m:dPr>
          <m:e>
            <m:r>
              <m:t>q</m:t>
            </m:r>
            <m:r>
              <m:rPr>
                <m:sty m:val="p"/>
              </m:rPr>
              <m:t>−</m:t>
            </m:r>
            <m:r>
              <m:t>1</m:t>
            </m:r>
          </m:e>
        </m:d>
      </m:oMath>
      <w:r>
        <w:t xml:space="preserve">, де функція</w:t>
      </w:r>
      <w:r>
        <w:t xml:space="preserve"> </w:t>
      </w:r>
      <m:oMath>
        <m:r>
          <m:t>τ</m:t>
        </m:r>
        <m:d>
          <m:dPr>
            <m:begChr m:val="("/>
            <m:endChr m:val=")"/>
            <m:sepChr m:val=""/>
            <m:grow/>
          </m:dPr>
          <m:e>
            <m:r>
              <m:t>q</m:t>
            </m:r>
          </m:e>
        </m:d>
      </m:oMath>
      <w:r>
        <w:t xml:space="preserve"> </w:t>
      </w:r>
      <w:r>
        <w:t xml:space="preserve">має вид</w:t>
      </w:r>
    </w:p>
    <w:p>
      <w:pPr>
        <w:pStyle w:val="BodyText"/>
      </w:pPr>
      <m:oMathPara>
        <m:oMathParaPr>
          <m:jc m:val="center"/>
        </m:oMathParaPr>
        <m:oMath>
          <m:r>
            <m:t>τ</m:t>
          </m:r>
          <m:d>
            <m:dPr>
              <m:begChr m:val="("/>
              <m:endChr m:val=")"/>
              <m:sepChr m:val=""/>
              <m:grow/>
            </m:dPr>
            <m:e>
              <m:r>
                <m:t>q</m:t>
              </m:r>
            </m:e>
          </m:d>
          <m:r>
            <m:rPr>
              <m:sty m:val="p"/>
            </m:rPr>
            <m:t>=</m:t>
          </m:r>
          <m:limLow>
            <m:e>
              <m:r>
                <m:rPr>
                  <m:sty m:val="p"/>
                </m:rPr>
                <m:t>lim</m:t>
              </m:r>
            </m:e>
            <m:lim>
              <m:r>
                <m:t>ε</m:t>
              </m:r>
              <m:r>
                <m:rPr>
                  <m:sty m:val="p"/>
                </m:rPr>
                <m:t>→</m:t>
              </m:r>
              <m:r>
                <m:t>0</m:t>
              </m:r>
            </m:lim>
          </m:limLow>
          <m:r>
            <m:rPr>
              <m:sty m:val="p"/>
            </m:rPr>
            <m:t>ln</m:t>
          </m:r>
          <m:r>
            <m:t>Z</m:t>
          </m:r>
          <m:d>
            <m:dPr>
              <m:begChr m:val="("/>
              <m:endChr m:val=")"/>
              <m:sepChr m:val=""/>
              <m:grow/>
            </m:dPr>
            <m:e>
              <m:r>
                <m:t>q</m:t>
              </m:r>
              <m:r>
                <m:rPr>
                  <m:sty m:val="p"/>
                </m:rPr>
                <m:t>,</m:t>
              </m:r>
              <m:r>
                <m:t>ε</m:t>
              </m:r>
            </m:e>
          </m:d>
          <m:r>
            <m:rPr>
              <m:sty m:val="p"/>
            </m:rPr>
            <m:t>/</m:t>
          </m:r>
          <m:r>
            <m:rPr>
              <m:sty m:val="p"/>
            </m:rPr>
            <m:t>ln</m:t>
          </m:r>
          <m:r>
            <m:t>ε</m:t>
          </m:r>
          <m:r>
            <m:rPr>
              <m:sty m:val="p"/>
            </m:rPr>
            <m:t>.</m:t>
          </m:r>
        </m:oMath>
      </m:oMathPara>
    </w:p>
    <w:p>
      <w:pPr>
        <w:pStyle w:val="FirstParagraph"/>
      </w:pPr>
      <w:r>
        <w:t xml:space="preserve">Як ми покажемо нижче, якщо</w:t>
      </w:r>
      <w:r>
        <w:t xml:space="preserve"> </w:t>
      </w:r>
      <m:oMath>
        <m:sSub>
          <m:e>
            <m:r>
              <m:t>D</m:t>
            </m:r>
          </m:e>
          <m:sub>
            <m:r>
              <m:t>q</m:t>
            </m:r>
          </m:sub>
        </m:sSub>
        <m:r>
          <m:rPr>
            <m:sty m:val="p"/>
          </m:rPr>
          <m:t>=</m:t>
        </m:r>
        <m:r>
          <m:t>D</m:t>
        </m:r>
        <m:r>
          <m:rPr>
            <m:sty m:val="p"/>
          </m:rPr>
          <m:t>=</m:t>
        </m:r>
        <m:r>
          <m:rPr>
            <m:nor/>
            <m:sty m:val="p"/>
          </m:rPr>
          <m:t>const</m:t>
        </m:r>
      </m:oMath>
      <w:r>
        <w:t xml:space="preserve">, тобто не залежить від</w:t>
      </w:r>
      <w:r>
        <w:t xml:space="preserve"> </w:t>
      </w:r>
      <m:oMath>
        <m:r>
          <m:t>q</m:t>
        </m:r>
      </m:oMath>
      <w:r>
        <w:t xml:space="preserve">, то дана множина точок являє собою звичайний, регулярний фрактал, який характеризується лише однією величиною — фрактальною розмірністю</w:t>
      </w:r>
      <w:r>
        <w:t xml:space="preserve"> </w:t>
      </w:r>
      <m:oMath>
        <m:r>
          <m:t>D</m:t>
        </m:r>
      </m:oMath>
      <w:r>
        <w:t xml:space="preserve">. Навпаки, якщо функція</w:t>
      </w:r>
      <w:r>
        <w:t xml:space="preserve"> </w:t>
      </w:r>
      <m:oMath>
        <m:sSub>
          <m:e>
            <m:r>
              <m:t>D</m:t>
            </m:r>
          </m:e>
          <m:sub>
            <m:r>
              <m:t>q</m:t>
            </m:r>
          </m:sub>
        </m:sSub>
      </m:oMath>
      <w:r>
        <w:t xml:space="preserve"> </w:t>
      </w:r>
      <w:r>
        <w:t xml:space="preserve">якось змінюється з</w:t>
      </w:r>
      <w:r>
        <w:t xml:space="preserve"> </w:t>
      </w:r>
      <m:oMath>
        <m:r>
          <m:t>q</m:t>
        </m:r>
      </m:oMath>
      <w:r>
        <w:t xml:space="preserve">, то розглянута множина точок представляє мультифрактал.</w:t>
      </w:r>
    </w:p>
    <w:p>
      <w:pPr>
        <w:pStyle w:val="BodyText"/>
      </w:pPr>
      <w:r>
        <w:t xml:space="preserve">Таким чином, мультифрактал у загальному випадку характеризується деякою</w:t>
      </w:r>
      <w:r>
        <w:t xml:space="preserve"> </w:t>
      </w:r>
      <w:r>
        <w:rPr>
          <w:bCs/>
          <w:b/>
        </w:rPr>
        <w:t xml:space="preserve">нелінійною</w:t>
      </w:r>
      <w:r>
        <w:t xml:space="preserve"> </w:t>
      </w:r>
      <w:r>
        <w:t xml:space="preserve">функцією</w:t>
      </w:r>
      <w:r>
        <w:t xml:space="preserve"> </w:t>
      </w:r>
      <m:oMath>
        <m:r>
          <m:t>τ</m:t>
        </m:r>
        <m:d>
          <m:dPr>
            <m:begChr m:val="("/>
            <m:endChr m:val=")"/>
            <m:sepChr m:val=""/>
            <m:grow/>
          </m:dPr>
          <m:e>
            <m:r>
              <m:t>q</m:t>
            </m:r>
          </m:e>
        </m:d>
      </m:oMath>
      <w:r>
        <w:t xml:space="preserve">, що визначає поведінку статистичної суми</w:t>
      </w:r>
      <w:r>
        <w:t xml:space="preserve"> </w:t>
      </w:r>
      <m:oMath>
        <m:r>
          <m:t>Z</m:t>
        </m:r>
        <m:d>
          <m:dPr>
            <m:begChr m:val="("/>
            <m:endChr m:val=")"/>
            <m:sepChr m:val=""/>
            <m:grow/>
          </m:dPr>
          <m:e>
            <m:r>
              <m:t>q</m:t>
            </m:r>
            <m:r>
              <m:rPr>
                <m:sty m:val="p"/>
              </m:rPr>
              <m:t>,</m:t>
            </m:r>
            <m:r>
              <m:t>ε</m:t>
            </m:r>
          </m:e>
        </m:d>
      </m:oMath>
      <w:r>
        <w:t xml:space="preserve"> </w:t>
      </w:r>
      <w:r>
        <w:t xml:space="preserve">при</w:t>
      </w:r>
      <w:r>
        <w:t xml:space="preserve"> </w:t>
      </w:r>
      <m:oMath>
        <m:r>
          <m:t>ε</m:t>
        </m:r>
        <m:r>
          <m:rPr>
            <m:sty m:val="p"/>
          </m:rPr>
          <m:t>→</m:t>
        </m:r>
        <m:r>
          <m:t>0</m:t>
        </m:r>
      </m:oMath>
      <w:r>
        <w:t xml:space="preserve">:</w:t>
      </w:r>
    </w:p>
    <w:p>
      <w:pPr>
        <w:pStyle w:val="BodyText"/>
      </w:pPr>
      <w:bookmarkStart w:id="649" w:name="eq-1"/>
      <m:oMathPara>
        <m:oMathParaPr>
          <m:jc m:val="center"/>
        </m:oMathParaPr>
        <m:oMath>
          <m:r>
            <m:t>Z</m:t>
          </m:r>
          <m:d>
            <m:dPr>
              <m:begChr m:val="("/>
              <m:endChr m:val=")"/>
              <m:sepChr m:val=""/>
              <m:grow/>
            </m:dPr>
            <m:e>
              <m:r>
                <m:t>q</m:t>
              </m:r>
              <m:r>
                <m:rPr>
                  <m:sty m:val="p"/>
                </m:rPr>
                <m:t>,</m:t>
              </m:r>
              <m:r>
                <m:t>ε</m:t>
              </m:r>
            </m:e>
          </m:d>
          <m:r>
            <m:rPr>
              <m:sty m:val="p"/>
            </m:rPr>
            <m:t>=</m:t>
          </m:r>
          <m:nary>
            <m:naryPr>
              <m:chr m:val="∑"/>
              <m:limLoc m:val="undOvr"/>
              <m:subHide m:val="off"/>
              <m:supHide m:val="off"/>
            </m:naryPr>
            <m:sub>
              <m:r>
                <m:t>i</m:t>
              </m:r>
              <m:r>
                <m:rPr>
                  <m:sty m:val="p"/>
                </m:rPr>
                <m:t>=</m:t>
              </m:r>
              <m:r>
                <m:t>1</m:t>
              </m:r>
            </m:sub>
            <m:sup>
              <m:r>
                <m:t>N</m:t>
              </m:r>
              <m:d>
                <m:dPr>
                  <m:begChr m:val="("/>
                  <m:endChr m:val=")"/>
                  <m:sepChr m:val=""/>
                  <m:grow/>
                </m:dPr>
                <m:e>
                  <m:r>
                    <m:t>ε</m:t>
                  </m:r>
                </m:e>
              </m:d>
            </m:sup>
            <m:e>
              <m:sSubSup>
                <m:e>
                  <m:r>
                    <m:t>p</m:t>
                  </m:r>
                </m:e>
                <m:sub>
                  <m:r>
                    <m:t>i</m:t>
                  </m:r>
                </m:sub>
                <m:sup>
                  <m:r>
                    <m:t>q</m:t>
                  </m:r>
                </m:sup>
              </m:sSubSup>
            </m:e>
          </m:nary>
          <m:d>
            <m:dPr>
              <m:begChr m:val="("/>
              <m:endChr m:val=")"/>
              <m:sepChr m:val=""/>
              <m:grow/>
            </m:dPr>
            <m:e>
              <m:r>
                <m:t>ε</m:t>
              </m:r>
            </m:e>
          </m:d>
          <m:r>
            <m:rPr>
              <m:sty m:val="p"/>
            </m:rPr>
            <m:t>≈</m:t>
          </m:r>
          <m:sSup>
            <m:e>
              <m:r>
                <m:t>ε</m:t>
              </m:r>
            </m:e>
            <m:sup>
              <m:r>
                <m:t>τ</m:t>
              </m:r>
              <m:d>
                <m:dPr>
                  <m:begChr m:val="("/>
                  <m:endChr m:val=")"/>
                  <m:sepChr m:val=""/>
                  <m:grow/>
                </m:dPr>
                <m:e>
                  <m:r>
                    <m:t>q</m:t>
                  </m:r>
                </m:e>
              </m:d>
            </m:sup>
          </m:sSup>
          <m:r>
            <m:rPr>
              <m:sty m:val="p"/>
            </m:rPr>
            <m:t>.</m:t>
          </m:r>
          <m:r>
            <m:t>  </m:t>
          </m:r>
          <m:d>
            <m:dPr>
              <m:begChr m:val="("/>
              <m:endChr m:val=")"/>
              <m:sepChr m:val=""/>
              <m:grow/>
            </m:dPr>
            <m:e>
              <m:r>
                <m:t>7.1</m:t>
              </m:r>
            </m:e>
          </m:d>
        </m:oMath>
      </m:oMathPara>
      <w:bookmarkEnd w:id="649"/>
    </w:p>
    <w:p>
      <w:pPr>
        <w:pStyle w:val="FirstParagraph"/>
      </w:pPr>
      <w:r>
        <w:t xml:space="preserve">Слід мати на увазі, що в реальній ситуації ми завжди маємо скінченне, хоча й дуже велике число дискретних точок</w:t>
      </w:r>
      <w:r>
        <w:t xml:space="preserve"> </w:t>
      </w:r>
      <m:oMath>
        <m:r>
          <m:t>N</m:t>
        </m:r>
      </m:oMath>
      <w:r>
        <w:t xml:space="preserve">, тому при комп’ютерному моделюванні конкретної множини граничний перехід</w:t>
      </w:r>
      <w:r>
        <w:t xml:space="preserve"> </w:t>
      </w:r>
      <m:oMath>
        <m:r>
          <m:t>ε</m:t>
        </m:r>
        <m:r>
          <m:rPr>
            <m:sty m:val="p"/>
          </m:rPr>
          <m:t>→</m:t>
        </m:r>
        <m:r>
          <m:t>0</m:t>
        </m:r>
      </m:oMath>
      <w:r>
        <w:t xml:space="preserve"> </w:t>
      </w:r>
      <w:r>
        <w:t xml:space="preserve">треба виконувати з обережністю, пам’ятаючи, що йому завжди передує ліміт</w:t>
      </w:r>
      <w:r>
        <w:t xml:space="preserve"> </w:t>
      </w:r>
      <m:oMath>
        <m:r>
          <m:t>N</m:t>
        </m:r>
        <m:r>
          <m:rPr>
            <m:sty m:val="p"/>
          </m:rPr>
          <m:t>→</m:t>
        </m:r>
        <m:r>
          <m:t>0</m:t>
        </m:r>
      </m:oMath>
      <w:r>
        <w:t xml:space="preserve">.</w:t>
      </w:r>
    </w:p>
    <w:p>
      <w:pPr>
        <w:pStyle w:val="BodyText"/>
      </w:pPr>
      <w:r>
        <w:t xml:space="preserve">Покажемо тепер, як поводиться узагальнена статистична сума у випадку звичайного регулярного фрактала з фрактальною розмірністю</w:t>
      </w:r>
      <w:r>
        <w:t xml:space="preserve"> </w:t>
      </w:r>
      <m:oMath>
        <m:r>
          <m:t>D</m:t>
        </m:r>
      </m:oMath>
      <w:r>
        <w:t xml:space="preserve">. У цьому випадку в усіх зайнятих комірках міститься однакова кількість точок,</w:t>
      </w:r>
      <w:r>
        <w:t xml:space="preserve"> </w:t>
      </w:r>
      <m:oMath>
        <m:sSub>
          <m:e>
            <m:r>
              <m:t>n</m:t>
            </m:r>
          </m:e>
          <m:sub>
            <m:r>
              <m:t>i</m:t>
            </m:r>
          </m:sub>
        </m:sSub>
        <m:d>
          <m:dPr>
            <m:begChr m:val="("/>
            <m:endChr m:val=")"/>
            <m:sepChr m:val=""/>
            <m:grow/>
          </m:dPr>
          <m:e>
            <m:r>
              <m:t>ε</m:t>
            </m:r>
          </m:e>
        </m:d>
        <m:r>
          <m:rPr>
            <m:sty m:val="p"/>
          </m:rPr>
          <m:t>=</m:t>
        </m:r>
        <m:r>
          <m:t>N</m:t>
        </m:r>
        <m:r>
          <m:rPr>
            <m:sty m:val="p"/>
          </m:rPr>
          <m:t>/</m:t>
        </m:r>
        <m:r>
          <m:t>N</m:t>
        </m:r>
        <m:d>
          <m:dPr>
            <m:begChr m:val="("/>
            <m:endChr m:val=")"/>
            <m:sepChr m:val=""/>
            <m:grow/>
          </m:dPr>
          <m:e>
            <m:r>
              <m:t>ε</m:t>
            </m:r>
          </m:e>
        </m:d>
      </m:oMath>
      <w:r>
        <w:t xml:space="preserve">, тобто фрактал представляється</w:t>
      </w:r>
      <w:r>
        <w:t xml:space="preserve"> </w:t>
      </w:r>
      <w:r>
        <w:rPr>
          <w:bCs/>
          <w:b/>
        </w:rPr>
        <w:t xml:space="preserve">однорідним</w:t>
      </w:r>
      <w:r>
        <w:t xml:space="preserve">. Тоді очевидно, що відносні населеності клітинок,</w:t>
      </w:r>
      <w:r>
        <w:t xml:space="preserve"> </w:t>
      </w:r>
      <m:oMath>
        <m:sSub>
          <m:e>
            <m:r>
              <m:t>p</m:t>
            </m:r>
          </m:e>
          <m:sub>
            <m:r>
              <m:t>i</m:t>
            </m:r>
          </m:sub>
        </m:sSub>
        <m:d>
          <m:dPr>
            <m:begChr m:val="("/>
            <m:endChr m:val=")"/>
            <m:sepChr m:val=""/>
            <m:grow/>
          </m:dPr>
          <m:e>
            <m:r>
              <m:t>ε</m:t>
            </m:r>
          </m:e>
        </m:d>
        <m:r>
          <m:rPr>
            <m:sty m:val="p"/>
          </m:rPr>
          <m:t>=</m:t>
        </m:r>
        <m:r>
          <m:t>1</m:t>
        </m:r>
        <m:r>
          <m:rPr>
            <m:sty m:val="p"/>
          </m:rPr>
          <m:t>/</m:t>
        </m:r>
        <m:r>
          <m:t>N</m:t>
        </m:r>
        <m:d>
          <m:dPr>
            <m:begChr m:val="("/>
            <m:endChr m:val=")"/>
            <m:sepChr m:val=""/>
            <m:grow/>
          </m:dPr>
          <m:e>
            <m:r>
              <m:t>ε</m:t>
            </m:r>
          </m:e>
        </m:d>
      </m:oMath>
      <w:r>
        <w:t xml:space="preserve">, також однакові, і узагальнена статистична сума набуває вигляду</w:t>
      </w:r>
    </w:p>
    <w:p>
      <w:pPr>
        <w:pStyle w:val="BodyText"/>
      </w:pPr>
      <w:bookmarkStart w:id="650" w:name="eq-2"/>
      <m:oMathPara>
        <m:oMathParaPr>
          <m:jc m:val="center"/>
        </m:oMathParaPr>
        <m:oMath>
          <m:r>
            <m:t>Z</m:t>
          </m:r>
          <m:d>
            <m:dPr>
              <m:begChr m:val="("/>
              <m:endChr m:val=")"/>
              <m:sepChr m:val=""/>
              <m:grow/>
            </m:dPr>
            <m:e>
              <m:r>
                <m:t>q</m:t>
              </m:r>
              <m:r>
                <m:rPr>
                  <m:sty m:val="p"/>
                </m:rPr>
                <m:t>,</m:t>
              </m:r>
              <m:r>
                <m:t>ε</m:t>
              </m:r>
            </m:e>
          </m:d>
          <m:r>
            <m:rPr>
              <m:sty m:val="p"/>
            </m:rPr>
            <m:t>=</m:t>
          </m:r>
          <m:sSup>
            <m:e>
              <m:r>
                <m:t>N</m:t>
              </m:r>
            </m:e>
            <m:sup>
              <m:r>
                <m:t>1</m:t>
              </m:r>
              <m:r>
                <m:rPr>
                  <m:sty m:val="p"/>
                </m:rPr>
                <m:t>−</m:t>
              </m:r>
              <m:r>
                <m:t>q</m:t>
              </m:r>
            </m:sup>
          </m:sSup>
          <m:d>
            <m:dPr>
              <m:begChr m:val="("/>
              <m:endChr m:val=")"/>
              <m:sepChr m:val=""/>
              <m:grow/>
            </m:dPr>
            <m:e>
              <m:r>
                <m:t>ε</m:t>
              </m:r>
            </m:e>
          </m:d>
          <m:r>
            <m:rPr>
              <m:sty m:val="p"/>
            </m:rPr>
            <m:t>.</m:t>
          </m:r>
          <m:r>
            <m:t>  </m:t>
          </m:r>
          <m:d>
            <m:dPr>
              <m:begChr m:val="("/>
              <m:endChr m:val=")"/>
              <m:sepChr m:val=""/>
              <m:grow/>
            </m:dPr>
            <m:e>
              <m:r>
                <m:t>7.2</m:t>
              </m:r>
            </m:e>
          </m:d>
        </m:oMath>
      </m:oMathPara>
      <w:bookmarkEnd w:id="650"/>
    </w:p>
    <w:p>
      <w:pPr>
        <w:pStyle w:val="FirstParagraph"/>
      </w:pPr>
      <w:r>
        <w:t xml:space="preserve">Врахуємо тепер, що, згідно визначеню фрактальної розмірності</w:t>
      </w:r>
      <w:r>
        <w:t xml:space="preserve"> </w:t>
      </w:r>
      <m:oMath>
        <m:r>
          <m:t>D</m:t>
        </m:r>
      </m:oMath>
      <w:r>
        <w:t xml:space="preserve">, кількість зайнятих клітинок при достатньо малому</w:t>
      </w:r>
      <w:r>
        <w:t xml:space="preserve"> </w:t>
      </w:r>
      <m:oMath>
        <m:r>
          <m:t>ε</m:t>
        </m:r>
      </m:oMath>
      <w:r>
        <w:t xml:space="preserve"> </w:t>
      </w:r>
      <w:r>
        <w:t xml:space="preserve">поводить себе наступним чином:</w:t>
      </w:r>
    </w:p>
    <w:p>
      <w:pPr>
        <w:pStyle w:val="BodyText"/>
      </w:pPr>
      <w:bookmarkStart w:id="651" w:name="eq-3"/>
      <m:oMathPara>
        <m:oMathParaPr>
          <m:jc m:val="center"/>
        </m:oMathParaPr>
        <m:oMath>
          <m:r>
            <m:t>N</m:t>
          </m:r>
          <m:d>
            <m:dPr>
              <m:begChr m:val="("/>
              <m:endChr m:val=")"/>
              <m:sepChr m:val=""/>
              <m:grow/>
            </m:dPr>
            <m:e>
              <m:r>
                <m:t>ε</m:t>
              </m:r>
            </m:e>
          </m:d>
          <m:r>
            <m:rPr>
              <m:sty m:val="p"/>
            </m:rPr>
            <m:t>≈</m:t>
          </m:r>
          <m:sSup>
            <m:e>
              <m:r>
                <m:t>ε</m:t>
              </m:r>
            </m:e>
            <m:sup>
              <m:r>
                <m:rPr>
                  <m:sty m:val="p"/>
                </m:rPr>
                <m:t>−</m:t>
              </m:r>
              <m:r>
                <m:t>D</m:t>
              </m:r>
            </m:sup>
          </m:sSup>
          <m:r>
            <m:rPr>
              <m:sty m:val="p"/>
            </m:rPr>
            <m:t>.</m:t>
          </m:r>
          <m:r>
            <m:t>  </m:t>
          </m:r>
          <m:d>
            <m:dPr>
              <m:begChr m:val="("/>
              <m:endChr m:val=")"/>
              <m:sepChr m:val=""/>
              <m:grow/>
            </m:dPr>
            <m:e>
              <m:r>
                <m:t>7.3</m:t>
              </m:r>
            </m:e>
          </m:d>
        </m:oMath>
      </m:oMathPara>
      <w:bookmarkEnd w:id="651"/>
    </w:p>
    <w:p>
      <w:pPr>
        <w:pStyle w:val="FirstParagraph"/>
      </w:pPr>
      <w:r>
        <w:t xml:space="preserve">Підставляючи (</w:t>
      </w:r>
      <w:hyperlink w:anchor="eq-3">
        <w:r>
          <w:rPr>
            <w:rStyle w:val="Hyperlink"/>
          </w:rPr>
          <w:t xml:space="preserve">7.3</w:t>
        </w:r>
      </w:hyperlink>
      <w:r>
        <w:t xml:space="preserve">) у (</w:t>
      </w:r>
      <w:hyperlink w:anchor="eq-2">
        <w:r>
          <w:rPr>
            <w:rStyle w:val="Hyperlink"/>
          </w:rPr>
          <w:t xml:space="preserve">7.2</w:t>
        </w:r>
      </w:hyperlink>
      <w:r>
        <w:t xml:space="preserve">), і порівнюючи з (</w:t>
      </w:r>
      <w:hyperlink w:anchor="eq-1">
        <w:r>
          <w:rPr>
            <w:rStyle w:val="Hyperlink"/>
          </w:rPr>
          <w:t xml:space="preserve">7.1</w:t>
        </w:r>
      </w:hyperlink>
      <w:r>
        <w:t xml:space="preserve">), отримуємо</w:t>
      </w:r>
    </w:p>
    <w:p>
      <w:pPr>
        <w:pStyle w:val="BodyText"/>
      </w:pPr>
      <w:bookmarkStart w:id="652" w:name="eq-4"/>
      <m:oMathPara>
        <m:oMathParaPr>
          <m:jc m:val="center"/>
        </m:oMathParaPr>
        <m:oMath>
          <m:sSup>
            <m:e>
              <m:r>
                <m:t>ε</m:t>
              </m:r>
            </m:e>
            <m:sup>
              <m:r>
                <m:t>τ</m:t>
              </m:r>
              <m:d>
                <m:dPr>
                  <m:begChr m:val="("/>
                  <m:endChr m:val=")"/>
                  <m:sepChr m:val=""/>
                  <m:grow/>
                </m:dPr>
                <m:e>
                  <m:r>
                    <m:t>q</m:t>
                  </m:r>
                </m:e>
              </m:d>
            </m:sup>
          </m:sSup>
          <m:r>
            <m:rPr>
              <m:sty m:val="p"/>
            </m:rPr>
            <m:t>=</m:t>
          </m:r>
          <m:sSup>
            <m:e>
              <m:r>
                <m:t>ε</m:t>
              </m:r>
            </m:e>
            <m:sup>
              <m:r>
                <m:rPr>
                  <m:sty m:val="p"/>
                </m:rPr>
                <m:t>−</m:t>
              </m:r>
              <m:r>
                <m:t>D</m:t>
              </m:r>
              <m:d>
                <m:dPr>
                  <m:begChr m:val="("/>
                  <m:endChr m:val=")"/>
                  <m:sepChr m:val=""/>
                  <m:grow/>
                </m:dPr>
                <m:e>
                  <m:r>
                    <m:t>1</m:t>
                  </m:r>
                  <m:r>
                    <m:rPr>
                      <m:sty m:val="p"/>
                    </m:rPr>
                    <m:t>−</m:t>
                  </m:r>
                  <m:r>
                    <m:t>q</m:t>
                  </m:r>
                </m:e>
              </m:d>
            </m:sup>
          </m:sSup>
          <m:r>
            <m:rPr>
              <m:sty m:val="p"/>
            </m:rPr>
            <m:t>→</m:t>
          </m:r>
          <m:r>
            <m:t>τ</m:t>
          </m:r>
          <m:d>
            <m:dPr>
              <m:begChr m:val="("/>
              <m:endChr m:val=")"/>
              <m:sepChr m:val=""/>
              <m:grow/>
            </m:dPr>
            <m:e>
              <m:r>
                <m:t>q</m:t>
              </m:r>
            </m:e>
          </m:d>
          <m:r>
            <m:rPr>
              <m:sty m:val="p"/>
            </m:rPr>
            <m:t>=</m:t>
          </m:r>
          <m:d>
            <m:dPr>
              <m:begChr m:val="("/>
              <m:endChr m:val=")"/>
              <m:sepChr m:val=""/>
              <m:grow/>
            </m:dPr>
            <m:e>
              <m:r>
                <m:t>q</m:t>
              </m:r>
              <m:r>
                <m:rPr>
                  <m:sty m:val="p"/>
                </m:rPr>
                <m:t>−</m:t>
              </m:r>
              <m:r>
                <m:t>1</m:t>
              </m:r>
            </m:e>
          </m:d>
          <m:r>
            <m:t>D</m:t>
          </m:r>
          <m:r>
            <m:rPr>
              <m:sty m:val="p"/>
            </m:rPr>
            <m:t>.</m:t>
          </m:r>
          <m:r>
            <m:t>  </m:t>
          </m:r>
          <m:d>
            <m:dPr>
              <m:begChr m:val="("/>
              <m:endChr m:val=")"/>
              <m:sepChr m:val=""/>
              <m:grow/>
            </m:dPr>
            <m:e>
              <m:r>
                <m:t>7.4</m:t>
              </m:r>
            </m:e>
          </m:d>
        </m:oMath>
      </m:oMathPara>
      <w:bookmarkEnd w:id="652"/>
    </w:p>
    <w:p>
      <w:pPr>
        <w:pStyle w:val="FirstParagraph"/>
      </w:pPr>
      <w:r>
        <w:t xml:space="preserve">Ми приходимо до висновку, що у випадку звичайного фрактала функція (</w:t>
      </w:r>
      <w:hyperlink w:anchor="eq-4">
        <w:r>
          <w:rPr>
            <w:rStyle w:val="Hyperlink"/>
          </w:rPr>
          <w:t xml:space="preserve">7.4</w:t>
        </w:r>
      </w:hyperlink>
      <w:r>
        <w:t xml:space="preserve">) є лінійною. Тоді всі</w:t>
      </w:r>
      <w:r>
        <w:t xml:space="preserve"> </w:t>
      </w:r>
      <m:oMath>
        <m:sSub>
          <m:e>
            <m:r>
              <m:t>D</m:t>
            </m:r>
          </m:e>
          <m:sub>
            <m:r>
              <m:t>q</m:t>
            </m:r>
          </m:sub>
        </m:sSub>
      </m:oMath>
      <w:r>
        <w:t xml:space="preserve"> </w:t>
      </w:r>
      <w:r>
        <w:t xml:space="preserve">дійсно не залежать від</w:t>
      </w:r>
      <w:r>
        <w:t xml:space="preserve"> </w:t>
      </w:r>
      <m:oMath>
        <m:r>
          <m:t>q</m:t>
        </m:r>
      </m:oMath>
      <w:r>
        <w:t xml:space="preserve">. Фрактал у якого всі узагальнені фрактальні розмірності</w:t>
      </w:r>
      <w:r>
        <w:t xml:space="preserve"> </w:t>
      </w:r>
      <m:oMath>
        <m:sSub>
          <m:e>
            <m:r>
              <m:t>D</m:t>
            </m:r>
          </m:e>
          <m:sub>
            <m:r>
              <m:t>q</m:t>
            </m:r>
          </m:sub>
        </m:sSub>
      </m:oMath>
      <w:r>
        <w:t xml:space="preserve"> </w:t>
      </w:r>
      <w:r>
        <w:t xml:space="preserve">співпадають називається</w:t>
      </w:r>
      <w:r>
        <w:t xml:space="preserve"> </w:t>
      </w:r>
      <w:r>
        <w:rPr>
          <w:bCs/>
          <w:b/>
        </w:rPr>
        <w:t xml:space="preserve">монофракталом</w:t>
      </w:r>
      <w:r>
        <w:t xml:space="preserve"> </w:t>
      </w:r>
      <w:r>
        <w:t xml:space="preserve">(monofractal).</w:t>
      </w:r>
    </w:p>
    <w:p>
      <w:pPr>
        <w:pStyle w:val="BodyText"/>
      </w:pPr>
      <w:r>
        <w:t xml:space="preserve">Якщо розподіл точок по клітинкам неоднаковий, тоді фрактал називається неоднорідним, тобто представляє із себе мультифрактал, і для його характеристики необхідний цілий спектр узагальнених фрактальних розмірностей</w:t>
      </w:r>
      <w:r>
        <w:t xml:space="preserve"> </w:t>
      </w:r>
      <m:oMath>
        <m:sSub>
          <m:e>
            <m:r>
              <m:t>D</m:t>
            </m:r>
          </m:e>
          <m:sub>
            <m:r>
              <m:t>q</m:t>
            </m:r>
          </m:sub>
        </m:sSub>
      </m:oMath>
      <w:r>
        <w:t xml:space="preserve">, кількість котрих, у загальному випадку, нескінченна.</w:t>
      </w:r>
    </w:p>
    <w:p>
      <w:pPr>
        <w:pStyle w:val="BodyText"/>
      </w:pPr>
      <w:r>
        <w:t xml:space="preserve">Так, наприклад, при</w:t>
      </w:r>
      <w:r>
        <w:t xml:space="preserve"> </w:t>
      </w:r>
      <m:oMath>
        <m:r>
          <m:t>q</m:t>
        </m:r>
        <m:r>
          <m:rPr>
            <m:sty m:val="p"/>
          </m:rPr>
          <m:t>→</m:t>
        </m:r>
        <m:r>
          <m:rPr>
            <m:sty m:val="p"/>
          </m:rPr>
          <m:t>+</m:t>
        </m:r>
        <m:r>
          <m:rPr>
            <m:sty m:val="p"/>
          </m:rPr>
          <m:t>∞</m:t>
        </m:r>
      </m:oMath>
      <w:r>
        <w:t xml:space="preserve"> </w:t>
      </w:r>
      <w:r>
        <w:t xml:space="preserve">основний внесок в узагальнену статистичну суму (</w:t>
      </w:r>
      <w:hyperlink w:anchor="eq-1">
        <w:r>
          <w:rPr>
            <w:rStyle w:val="Hyperlink"/>
          </w:rPr>
          <w:t xml:space="preserve">7.1</w:t>
        </w:r>
      </w:hyperlink>
      <w:r>
        <w:t xml:space="preserve">) вносять комірки, що містять найбільшу кількість частинок</w:t>
      </w:r>
      <w:r>
        <w:t xml:space="preserve"> </w:t>
      </w:r>
      <m:oMath>
        <m:sSub>
          <m:e>
            <m:r>
              <m:t>n</m:t>
            </m:r>
          </m:e>
          <m:sub>
            <m:r>
              <m:t>i</m:t>
            </m:r>
          </m:sub>
        </m:sSub>
      </m:oMath>
      <w:r>
        <w:t xml:space="preserve"> </w:t>
      </w:r>
      <w:r>
        <w:t xml:space="preserve">у них і, відповідно, що характеризуються найбільшою ймовірністю їх заповнення</w:t>
      </w:r>
      <w:r>
        <w:t xml:space="preserve"> </w:t>
      </w:r>
      <m:oMath>
        <m:sSub>
          <m:e>
            <m:r>
              <m:t>p</m:t>
            </m:r>
          </m:e>
          <m:sub>
            <m:r>
              <m:t>i</m:t>
            </m:r>
          </m:sub>
        </m:sSub>
      </m:oMath>
      <w:r>
        <w:t xml:space="preserve">. Навпаки, при</w:t>
      </w:r>
      <w:r>
        <w:t xml:space="preserve"> </w:t>
      </w:r>
      <m:oMath>
        <m:r>
          <m:t>q</m:t>
        </m:r>
        <m:r>
          <m:rPr>
            <m:sty m:val="p"/>
          </m:rPr>
          <m:t>→</m:t>
        </m:r>
        <m:r>
          <m:rPr>
            <m:sty m:val="p"/>
          </m:rPr>
          <m:t>−</m:t>
        </m:r>
        <m:r>
          <m:rPr>
            <m:sty m:val="p"/>
          </m:rPr>
          <m:t>∞</m:t>
        </m:r>
      </m:oMath>
      <w:r>
        <w:t xml:space="preserve"> </w:t>
      </w:r>
      <w:r>
        <w:t xml:space="preserve">основний внесок в узагальнену статистичну суму вносять найбільш розрідженні комірки з найменшою ймовірністю їх заповнення</w:t>
      </w:r>
      <w:r>
        <w:t xml:space="preserve"> </w:t>
      </w:r>
      <m:oMath>
        <m:sSub>
          <m:e>
            <m:r>
              <m:t>p</m:t>
            </m:r>
          </m:e>
          <m:sub>
            <m:r>
              <m:t>i</m:t>
            </m:r>
          </m:sub>
        </m:sSub>
      </m:oMath>
      <w:r>
        <w:t xml:space="preserve">. Таким чином, функція</w:t>
      </w:r>
      <w:r>
        <w:t xml:space="preserve"> </w:t>
      </w:r>
      <m:oMath>
        <m:sSub>
          <m:e>
            <m:r>
              <m:t>D</m:t>
            </m:r>
          </m:e>
          <m:sub>
            <m:r>
              <m:t>q</m:t>
            </m:r>
          </m:sub>
        </m:sSub>
      </m:oMath>
      <w:r>
        <w:t xml:space="preserve"> </w:t>
      </w:r>
      <w:r>
        <w:t xml:space="preserve">показує, наскільки неоднорідним представляється досліджувана множина точок</w:t>
      </w:r>
      <w:r>
        <w:t xml:space="preserve"> </w:t>
      </w:r>
      <m:oMath>
        <m:r>
          <m:t>Ω</m:t>
        </m:r>
      </m:oMath>
      <w:r>
        <w:t xml:space="preserve">.</w:t>
      </w:r>
    </w:p>
    <w:p>
      <w:pPr>
        <w:pStyle w:val="BodyText"/>
      </w:pPr>
      <w:r>
        <w:t xml:space="preserve">У подальшому для характеристики розподілу точок необхідно знати не тільки функцію</w:t>
      </w:r>
      <w:r>
        <w:t xml:space="preserve"> </w:t>
      </w:r>
      <m:oMath>
        <m:r>
          <m:t>τ</m:t>
        </m:r>
        <m:d>
          <m:dPr>
            <m:begChr m:val="("/>
            <m:endChr m:val=")"/>
            <m:sepChr m:val=""/>
            <m:grow/>
          </m:dPr>
          <m:e>
            <m:r>
              <m:t>q</m:t>
            </m:r>
          </m:e>
        </m:d>
      </m:oMath>
      <w:r>
        <w:t xml:space="preserve">, але і її похідну:</w:t>
      </w:r>
    </w:p>
    <w:p>
      <w:pPr>
        <w:pStyle w:val="BodyText"/>
      </w:pPr>
      <m:oMathPara>
        <m:oMathParaPr>
          <m:jc m:val="center"/>
        </m:oMathParaPr>
        <m:oMath>
          <m:f>
            <m:fPr>
              <m:type m:val="bar"/>
            </m:fPr>
            <m:num>
              <m:r>
                <m:t>d</m:t>
              </m:r>
              <m:r>
                <m:t>τ</m:t>
              </m:r>
              <m:d>
                <m:dPr>
                  <m:begChr m:val="("/>
                  <m:endChr m:val=")"/>
                  <m:sepChr m:val=""/>
                  <m:grow/>
                </m:dPr>
                <m:e>
                  <m:r>
                    <m:t>q</m:t>
                  </m:r>
                </m:e>
              </m:d>
            </m:num>
            <m:den>
              <m:r>
                <m:t>d</m:t>
              </m:r>
              <m:r>
                <m:t>q</m:t>
              </m:r>
            </m:den>
          </m:f>
          <m:r>
            <m:rPr>
              <m:sty m:val="p"/>
            </m:rPr>
            <m:t>=</m:t>
          </m:r>
          <m:limLow>
            <m:e>
              <m:r>
                <m:rPr>
                  <m:sty m:val="p"/>
                </m:rPr>
                <m:t>lim</m:t>
              </m:r>
            </m:e>
            <m:lim>
              <m:r>
                <m:t>ε</m:t>
              </m:r>
              <m:r>
                <m:rPr>
                  <m:sty m:val="p"/>
                </m:rPr>
                <m:t>→</m:t>
              </m:r>
              <m:r>
                <m:t>0</m:t>
              </m:r>
            </m:lim>
          </m:limLow>
          <m:nary>
            <m:naryPr>
              <m:chr m:val="∑"/>
              <m:limLoc m:val="undOvr"/>
              <m:subHide m:val="off"/>
              <m:supHide m:val="off"/>
            </m:naryPr>
            <m:sub>
              <m:r>
                <m:t>i</m:t>
              </m:r>
              <m:r>
                <m:rPr>
                  <m:sty m:val="p"/>
                </m:rPr>
                <m:t>=</m:t>
              </m:r>
              <m:r>
                <m:t>1</m:t>
              </m:r>
            </m:sub>
            <m:sup>
              <m:r>
                <m:t>N</m:t>
              </m:r>
              <m:d>
                <m:dPr>
                  <m:begChr m:val="("/>
                  <m:endChr m:val=")"/>
                  <m:sepChr m:val=""/>
                  <m:grow/>
                </m:dPr>
                <m:e>
                  <m:r>
                    <m:t>ε</m:t>
                  </m:r>
                </m:e>
              </m:d>
            </m:sup>
            <m:e>
              <m:sSubSup>
                <m:e>
                  <m:r>
                    <m:t>p</m:t>
                  </m:r>
                </m:e>
                <m:sub>
                  <m:r>
                    <m:t>i</m:t>
                  </m:r>
                </m:sub>
                <m:sup>
                  <m:r>
                    <m:t>q</m:t>
                  </m:r>
                </m:sup>
              </m:sSubSup>
            </m:e>
          </m:nary>
          <m:r>
            <m:rPr>
              <m:sty m:val="p"/>
            </m:rPr>
            <m:t>ln</m:t>
          </m:r>
          <m:sSub>
            <m:e>
              <m:r>
                <m:t>p</m:t>
              </m:r>
            </m:e>
            <m:sub>
              <m:r>
                <m:t>i</m:t>
              </m:r>
            </m:sub>
          </m:sSub>
          <m:r>
            <m:rPr>
              <m:sty m:val="p"/>
            </m:rPr>
            <m:t>/</m:t>
          </m:r>
          <m:d>
            <m:dPr>
              <m:begChr m:val="("/>
              <m:endChr m:val=")"/>
              <m:sepChr m:val=""/>
              <m:grow/>
            </m:dPr>
            <m:e>
              <m:nary>
                <m:naryPr>
                  <m:chr m:val="∑"/>
                  <m:limLoc m:val="undOvr"/>
                  <m:subHide m:val="off"/>
                  <m:supHide m:val="off"/>
                </m:naryPr>
                <m:sub>
                  <m:r>
                    <m:t>i</m:t>
                  </m:r>
                  <m:r>
                    <m:rPr>
                      <m:sty m:val="p"/>
                    </m:rPr>
                    <m:t>=</m:t>
                  </m:r>
                  <m:r>
                    <m:t>1</m:t>
                  </m:r>
                </m:sub>
                <m:sup>
                  <m:r>
                    <m:t>N</m:t>
                  </m:r>
                  <m:d>
                    <m:dPr>
                      <m:begChr m:val="("/>
                      <m:endChr m:val=")"/>
                      <m:sepChr m:val=""/>
                      <m:grow/>
                    </m:dPr>
                    <m:e>
                      <m:r>
                        <m:t>ε</m:t>
                      </m:r>
                    </m:e>
                  </m:d>
                </m:sup>
                <m:e>
                  <m:sSubSup>
                    <m:e>
                      <m:r>
                        <m:t>p</m:t>
                      </m:r>
                    </m:e>
                    <m:sub>
                      <m:r>
                        <m:t>i</m:t>
                      </m:r>
                    </m:sub>
                    <m:sup>
                      <m:r>
                        <m:t>q</m:t>
                      </m:r>
                    </m:sup>
                  </m:sSubSup>
                </m:e>
              </m:nary>
            </m:e>
          </m:d>
          <m:r>
            <m:rPr>
              <m:sty m:val="p"/>
            </m:rPr>
            <m:t>ln</m:t>
          </m:r>
          <m:r>
            <m:t>ε</m:t>
          </m:r>
          <m:r>
            <m:rPr>
              <m:sty m:val="p"/>
            </m:rPr>
            <m:t>.</m:t>
          </m:r>
        </m:oMath>
      </m:oMathPara>
    </w:p>
    <w:p>
      <w:pPr>
        <w:pStyle w:val="FirstParagraph"/>
      </w:pPr>
      <w:r>
        <w:t xml:space="preserve">Ця похідна має важливий фізичний зміст, який буде продемонстровано пізніше. Зараз знову зазначимо, що для мультифрактальної системи вона не залишається константною і змінюється з</w:t>
      </w:r>
      <w:r>
        <w:t xml:space="preserve"> </w:t>
      </w:r>
      <m:oMath>
        <m:r>
          <m:t>q</m:t>
        </m:r>
      </m:oMath>
      <w:r>
        <w:t xml:space="preserve">.</w:t>
      </w:r>
    </w:p>
    <w:bookmarkEnd w:id="653"/>
    <w:bookmarkStart w:id="669" w:name="X10ac95b370c38869a1839c1911abdf09e7b4bdf"/>
    <w:p>
      <w:pPr>
        <w:pStyle w:val="Heading3"/>
      </w:pPr>
      <w:r>
        <w:t xml:space="preserve">7.1.3 Функція мультифрактального спектра</w:t>
      </w:r>
      <w:r>
        <w:t xml:space="preserve"> </w:t>
      </w:r>
      <m:oMath>
        <m:r>
          <m:t>f</m:t>
        </m:r>
        <m:d>
          <m:dPr>
            <m:begChr m:val="("/>
            <m:endChr m:val=")"/>
            <m:sepChr m:val=""/>
            <m:grow/>
          </m:dPr>
          <m:e>
            <m:r>
              <m:t>α</m:t>
            </m:r>
          </m:e>
        </m:d>
      </m:oMath>
    </w:p>
    <w:bookmarkStart w:id="663" w:name="спектр-фрактальних-розмірностей"/>
    <w:p>
      <w:pPr>
        <w:pStyle w:val="Heading4"/>
      </w:pPr>
      <w:r>
        <w:t xml:space="preserve">7.1.3.1 Спектр фрактальних розмірностей</w:t>
      </w:r>
    </w:p>
    <w:p>
      <w:pPr>
        <w:pStyle w:val="FirstParagraph"/>
      </w:pPr>
      <w:r>
        <w:t xml:space="preserve">У попередньому пункті ми ввели поняття мультифрактала — об’єкта, що представляє собою неоднорідний фрактал. Для його опису ми ввели множину узагальнених фрактальних розмірностей</w:t>
      </w:r>
      <w:r>
        <w:t xml:space="preserve"> </w:t>
      </w:r>
      <m:oMath>
        <m:sSub>
          <m:e>
            <m:r>
              <m:t>D</m:t>
            </m:r>
          </m:e>
          <m:sub>
            <m:r>
              <m:t>q</m:t>
            </m:r>
          </m:sub>
        </m:sSub>
      </m:oMath>
      <w:r>
        <w:t xml:space="preserve">, де</w:t>
      </w:r>
      <w:r>
        <w:t xml:space="preserve"> </w:t>
      </w:r>
      <m:oMath>
        <m:r>
          <m:t>q</m:t>
        </m:r>
      </m:oMath>
      <w:r>
        <w:t xml:space="preserve"> </w:t>
      </w:r>
      <w:r>
        <w:t xml:space="preserve">приймає будь-які значення в інтервалі</w:t>
      </w:r>
      <w:r>
        <w:t xml:space="preserve"> </w:t>
      </w:r>
      <m:oMath>
        <m:r>
          <m:rPr>
            <m:sty m:val="p"/>
          </m:rPr>
          <m:t>−</m:t>
        </m:r>
        <m:r>
          <m:rPr>
            <m:sty m:val="p"/>
          </m:rPr>
          <m:t>∞</m:t>
        </m:r>
        <m:r>
          <m:rPr>
            <m:sty m:val="p"/>
          </m:rPr>
          <m:t>&lt;</m:t>
        </m:r>
        <m:r>
          <m:t>q</m:t>
        </m:r>
        <m:r>
          <m:rPr>
            <m:sty m:val="p"/>
          </m:rPr>
          <m:t>&lt;</m:t>
        </m:r>
        <m:r>
          <m:rPr>
            <m:sty m:val="p"/>
          </m:rPr>
          <m:t>+</m:t>
        </m:r>
        <m:r>
          <m:rPr>
            <m:sty m:val="p"/>
          </m:rPr>
          <m:t>∞</m:t>
        </m:r>
      </m:oMath>
      <w:r>
        <w:t xml:space="preserve">. Однак величини</w:t>
      </w:r>
      <w:r>
        <w:t xml:space="preserve"> </w:t>
      </w:r>
      <m:oMath>
        <m:sSub>
          <m:e>
            <m:r>
              <m:t>D</m:t>
            </m:r>
          </m:e>
          <m:sub>
            <m:r>
              <m:t>q</m:t>
            </m:r>
          </m:sub>
        </m:sSub>
      </m:oMath>
      <w:r>
        <w:t xml:space="preserve"> </w:t>
      </w:r>
      <w:r>
        <w:t xml:space="preserve">не є, строго кажучи, фрактальними розмірностями в загальному розумінні цього слова.</w:t>
      </w:r>
    </w:p>
    <w:p>
      <w:pPr>
        <w:pStyle w:val="BodyText"/>
      </w:pPr>
      <w:r>
        <w:t xml:space="preserve">Тому часто поряд із ними для характеристики мультифрактальної множини використовують так звану</w:t>
      </w:r>
      <w:r>
        <w:t xml:space="preserve"> </w:t>
      </w:r>
      <w:r>
        <w:rPr>
          <w:bCs/>
          <w:b/>
        </w:rPr>
        <w:t xml:space="preserve">функцію мультифрактального спектра</w:t>
      </w:r>
      <w:r>
        <w:t xml:space="preserve"> </w:t>
      </w:r>
      <w:r>
        <w:t xml:space="preserve">(multifractal spectrum)</w:t>
      </w:r>
      <w:r>
        <w:t xml:space="preserve"> </w:t>
      </w:r>
      <m:oMath>
        <m:r>
          <m:t>f</m:t>
        </m:r>
        <m:d>
          <m:dPr>
            <m:begChr m:val="("/>
            <m:endChr m:val=")"/>
            <m:sepChr m:val=""/>
            <m:grow/>
          </m:dPr>
          <m:e>
            <m:r>
              <m:t>α</m:t>
            </m:r>
          </m:e>
        </m:d>
      </m:oMath>
      <w:r>
        <w:t xml:space="preserve"> </w:t>
      </w:r>
      <w:r>
        <w:t xml:space="preserve">(спектр сингулярностей мультифрактала), до якої, як ми побачимо надалі, більше підходить термін фрактальна розмірність. Ми покажемо, що величина</w:t>
      </w:r>
      <w:r>
        <w:t xml:space="preserve"> </w:t>
      </w:r>
      <m:oMath>
        <m:r>
          <m:t>f</m:t>
        </m:r>
        <m:d>
          <m:dPr>
            <m:begChr m:val="("/>
            <m:endChr m:val=")"/>
            <m:sepChr m:val=""/>
            <m:grow/>
          </m:dPr>
          <m:e>
            <m:r>
              <m:t>α</m:t>
            </m:r>
          </m:e>
        </m:d>
      </m:oMath>
      <w:r>
        <w:t xml:space="preserve"> </w:t>
      </w:r>
      <w:r>
        <w:t xml:space="preserve">фактично дорівнює хаусдорфовій розмірності якоїсь однорідної фрактальної підмножини із вихідної множини</w:t>
      </w:r>
      <w:r>
        <w:t xml:space="preserve"> </w:t>
      </w:r>
      <m:oMath>
        <m:r>
          <m:t>Ω</m:t>
        </m:r>
      </m:oMath>
      <w:r>
        <w:t xml:space="preserve">, що дає домінантний внесок у статистичну суму при заданій величині</w:t>
      </w:r>
      <w:r>
        <w:t xml:space="preserve"> </w:t>
      </w:r>
      <m:oMath>
        <m:r>
          <m:t>q</m:t>
        </m:r>
      </m:oMath>
      <w:r>
        <w:t xml:space="preserve">.</w:t>
      </w:r>
    </w:p>
    <w:p>
      <w:pPr>
        <w:pStyle w:val="BodyText"/>
      </w:pPr>
      <w:r>
        <w:t xml:space="preserve">Однією з основних характеристик мультифрактала є набір імовірностей</w:t>
      </w:r>
      <w:r>
        <w:t xml:space="preserve"> </w:t>
      </w:r>
      <m:oMath>
        <m:sSub>
          <m:e>
            <m:r>
              <m:t>p</m:t>
            </m:r>
          </m:e>
          <m:sub>
            <m:r>
              <m:t>i</m:t>
            </m:r>
          </m:sub>
        </m:sSub>
      </m:oMath>
      <w:r>
        <w:t xml:space="preserve">, що показують відносну заселеність клітинок</w:t>
      </w:r>
      <w:r>
        <w:t xml:space="preserve"> </w:t>
      </w:r>
      <m:oMath>
        <m:r>
          <m:t>ε</m:t>
        </m:r>
      </m:oMath>
      <w:r>
        <w:t xml:space="preserve">, якими ми покриваємо цю множину. Чим менший розмір клітинки, тим менша величина її заселеності. Для самоподібних множин залежність</w:t>
      </w:r>
      <w:r>
        <w:t xml:space="preserve"> </w:t>
      </w:r>
      <m:oMath>
        <m:sSub>
          <m:e>
            <m:r>
              <m:t>p</m:t>
            </m:r>
          </m:e>
          <m:sub>
            <m:r>
              <m:t>i</m:t>
            </m:r>
          </m:sub>
        </m:sSub>
      </m:oMath>
      <w:r>
        <w:t xml:space="preserve"> </w:t>
      </w:r>
      <w:r>
        <w:t xml:space="preserve">від розміру клітинки</w:t>
      </w:r>
      <w:r>
        <w:t xml:space="preserve"> </w:t>
      </w:r>
      <m:oMath>
        <m:r>
          <m:t>ε</m:t>
        </m:r>
      </m:oMath>
      <w:r>
        <w:t xml:space="preserve"> </w:t>
      </w:r>
      <w:r>
        <w:t xml:space="preserve">має степеневий характер:</w:t>
      </w:r>
    </w:p>
    <w:p>
      <w:pPr>
        <w:pStyle w:val="BodyText"/>
      </w:pPr>
      <m:oMathPara>
        <m:oMathParaPr>
          <m:jc m:val="center"/>
        </m:oMathParaPr>
        <m:oMath>
          <m:sSub>
            <m:e>
              <m:r>
                <m:t>p</m:t>
              </m:r>
            </m:e>
            <m:sub>
              <m:r>
                <m:t>i</m:t>
              </m:r>
            </m:sub>
          </m:sSub>
          <m:d>
            <m:dPr>
              <m:begChr m:val="("/>
              <m:endChr m:val=")"/>
              <m:sepChr m:val=""/>
              <m:grow/>
            </m:dPr>
            <m:e>
              <m:r>
                <m:t>ε</m:t>
              </m:r>
            </m:e>
          </m:d>
          <m:r>
            <m:rPr>
              <m:sty m:val="p"/>
            </m:rPr>
            <m:t>≈</m:t>
          </m:r>
          <m:sSup>
            <m:e>
              <m:r>
                <m:t>ε</m:t>
              </m:r>
            </m:e>
            <m:sup>
              <m:sSub>
                <m:e>
                  <m:r>
                    <m:t>α</m:t>
                  </m:r>
                </m:e>
                <m:sub>
                  <m:r>
                    <m:t>i</m:t>
                  </m:r>
                </m:sub>
              </m:sSub>
            </m:sup>
          </m:sSup>
          <m:r>
            <m:rPr>
              <m:sty m:val="p"/>
            </m:rPr>
            <m:t>,</m:t>
          </m:r>
        </m:oMath>
      </m:oMathPara>
    </w:p>
    <w:p>
      <w:pPr>
        <w:pStyle w:val="FirstParagraph"/>
      </w:pPr>
      <w:r>
        <w:t xml:space="preserve">де</w:t>
      </w:r>
      <w:r>
        <w:t xml:space="preserve"> </w:t>
      </w:r>
      <m:oMath>
        <m:sSub>
          <m:e>
            <m:r>
              <m:t>α</m:t>
            </m:r>
          </m:e>
          <m:sub>
            <m:r>
              <m:t>i</m:t>
            </m:r>
          </m:sub>
        </m:sSub>
      </m:oMath>
      <w:r>
        <w:t xml:space="preserve"> </w:t>
      </w:r>
      <w:r>
        <w:t xml:space="preserve">являє собою деякий показник ступеня (різний для різнок клітинок</w:t>
      </w:r>
      <w:r>
        <w:t xml:space="preserve"> </w:t>
      </w:r>
      <m:oMath>
        <m:r>
          <m:t>i</m:t>
        </m:r>
      </m:oMath>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654" name="Picture"/>
                  <a:graphic>
                    <a:graphicData uri="http://schemas.openxmlformats.org/drawingml/2006/picture">
                      <pic:pic>
                        <pic:nvPicPr>
                          <pic:cNvPr descr="F:\Programms\Quarto\share\formats\docx\tip.png" id="655" name="Picture"/>
                          <pic:cNvPicPr>
                            <a:picLocks noChangeArrowheads="1" noChangeAspect="1"/>
                          </pic:cNvPicPr>
                        </pic:nvPicPr>
                        <pic:blipFill>
                          <a:blip r:embed="rId28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Додатково по</w:t>
            </w:r>
            <w:r>
              <w:t xml:space="preserve"> </w:t>
            </w:r>
            <m:oMath>
              <m:r>
                <m:t>α</m:t>
              </m:r>
            </m:oMath>
          </w:p>
        </w:tc>
      </w:tr>
      <w:tr>
        <w:trPr>
          <w:cantSplit/>
        </w:trPr>
        <w:tc>
          <w:tcPr>
            <w:tcMar>
              <w:top w:w="108" w:type="dxa"/>
              <w:bottom w:w="108" w:type="dxa"/>
            </w:tcMar>
          </w:tcPr>
          <w:p>
            <w:pPr>
              <w:pStyle w:val="BodyText"/>
            </w:pPr>
            <w:pPr>
              <w:spacing w:before="16"/>
            </w:pPr>
            <w:r>
              <w:t xml:space="preserve">Спрямовуючи значення</w:t>
            </w:r>
            <w:r>
              <w:t xml:space="preserve"> </w:t>
            </w:r>
            <m:oMath>
              <m:r>
                <m:t>ε</m:t>
              </m:r>
            </m:oMath>
            <w:r>
              <w:t xml:space="preserve"> </w:t>
            </w:r>
            <w:r>
              <w:t xml:space="preserve">до нуля, фрактальність можна розглядати локально для кожної точки (елемента) досліджуваної системи, і таким чином показник</w:t>
            </w:r>
            <w:r>
              <w:t xml:space="preserve"> </w:t>
            </w:r>
            <m:oMath>
              <m:r>
                <m:t>α</m:t>
              </m:r>
            </m:oMath>
            <w:r>
              <w:t xml:space="preserve"> </w:t>
            </w:r>
            <w:r>
              <w:t xml:space="preserve">є локальною фрактальною розмірністю. Його ще називають</w:t>
            </w:r>
            <w:r>
              <w:t xml:space="preserve"> </w:t>
            </w:r>
            <w:r>
              <w:rPr>
                <w:iCs/>
                <w:i/>
              </w:rPr>
              <w:t xml:space="preserve">показником Гьолдера</w:t>
            </w:r>
            <w:r>
              <w:t xml:space="preserve"> </w:t>
            </w:r>
            <w:r>
              <w:t xml:space="preserve">або</w:t>
            </w:r>
            <w:r>
              <w:t xml:space="preserve"> </w:t>
            </w:r>
            <w:r>
              <w:rPr>
                <w:iCs/>
                <w:i/>
              </w:rPr>
              <w:t xml:space="preserve">силою сингулярності</w:t>
            </w:r>
          </w:p>
          <w:p>
            <w:pPr>
              <w:pStyle w:val="BodyText"/>
            </w:pPr>
            <w:pPr>
              <w:spacing w:after="16"/>
            </w:pPr>
            <w:r>
              <w:t xml:space="preserve">Можемо спостерігати саме степеневу залежність, оскільки, вочевидь, розподіл маси (флуктуацій) концентрується з різною</w:t>
            </w:r>
            <w:r>
              <w:t xml:space="preserve"> </w:t>
            </w:r>
            <w:r>
              <w:t xml:space="preserve">“</w:t>
            </w:r>
            <w:r>
              <w:t xml:space="preserve">силою</w:t>
            </w:r>
            <w:r>
              <w:t xml:space="preserve">”</w:t>
            </w:r>
            <w:r>
              <w:t xml:space="preserve"> </w:t>
            </w:r>
            <m:oMath>
              <m:r>
                <m:t>α</m:t>
              </m:r>
            </m:oMath>
            <w:r>
              <w:t xml:space="preserve">, тож і ймовірнісна міра змінюється пропорційно розмірам вікон</w:t>
            </w:r>
            <w:r>
              <w:t xml:space="preserve"> </w:t>
            </w:r>
            <m:oMath>
              <m:r>
                <m:t>ε</m:t>
              </m:r>
            </m:oMath>
          </w:p>
        </w:tc>
      </w:tr>
    </w:tbl>
    <w:tbl>
      <w:tblPr>
        <w:tblStyle w:val="Table"/>
        <w:tblW w:type="pct" w:w="5000"/>
        <w:tblLook w:firstRow="0" w:lastRow="0" w:firstColumn="0" w:lastColumn="0" w:noHBand="0" w:noVBand="0" w:val="0000"/>
        <w:jc w:val="start"/>
        <w:tblLayout w:type="fixed"/>
      </w:tblPr>
      <w:tblGrid>
        <w:gridCol w:w="7920"/>
      </w:tblGrid>
      <w:tr>
        <w:tc>
          <w:tcPr/>
          <w:bookmarkStart w:id="659" w:name="fig-alpha-dependence"/>
          <w:p>
            <w:pPr>
              <w:pStyle w:val="Compact"/>
              <w:jc w:val="center"/>
            </w:pPr>
            <w:r>
              <w:drawing>
                <wp:inline>
                  <wp:extent cx="5334000" cy="2291548"/>
                  <wp:effectExtent b="0" l="0" r="0" t="0"/>
                  <wp:docPr descr="" title="" id="657" name="Picture"/>
                  <a:graphic>
                    <a:graphicData uri="http://schemas.openxmlformats.org/drawingml/2006/picture">
                      <pic:pic>
                        <pic:nvPicPr>
                          <pic:cNvPr descr="Images\lab_7\alpha.jpg" id="658" name="Picture"/>
                          <pic:cNvPicPr>
                            <a:picLocks noChangeArrowheads="1" noChangeAspect="1"/>
                          </pic:cNvPicPr>
                        </pic:nvPicPr>
                        <pic:blipFill>
                          <a:blip r:embed="rId656"/>
                          <a:stretch>
                            <a:fillRect/>
                          </a:stretch>
                        </pic:blipFill>
                        <pic:spPr bwMode="auto">
                          <a:xfrm>
                            <a:off x="0" y="0"/>
                            <a:ext cx="5334000" cy="2291548"/>
                          </a:xfrm>
                          <a:prstGeom prst="rect">
                            <a:avLst/>
                          </a:prstGeom>
                          <a:noFill/>
                          <a:ln w="9525">
                            <a:noFill/>
                            <a:headEnd/>
                            <a:tailEnd/>
                          </a:ln>
                        </pic:spPr>
                      </pic:pic>
                    </a:graphicData>
                  </a:graphic>
                </wp:inline>
              </w:drawing>
            </w:r>
          </w:p>
          <w:p>
            <w:pPr>
              <w:jc w:val="center"/>
            </w:pPr>
            <w:pPr>
              <w:jc w:val="start"/>
              <w:spacing w:before="200"/>
              <w:pStyle w:val="ImageCaption"/>
            </w:pPr>
            <w:r>
              <w:t xml:space="preserve">Рис. 7.4: Схематичне представлення залежності сили сингулярності та густини порівняно з околицями</w:t>
            </w:r>
          </w:p>
          <w:bookmarkEnd w:id="659"/>
        </w:tc>
      </w:tr>
    </w:tbl>
    <w:p>
      <w:pPr>
        <w:pStyle w:val="BodyText"/>
      </w:pPr>
      <w:r>
        <w:t xml:space="preserve">Сірий масштаб являє собою ймовірнісну міру для кожної локації, як показано на кожній панелі. На рисунку (a) тільки</w:t>
      </w:r>
      <w:r>
        <w:t xml:space="preserve"> </w:t>
      </w:r>
      <m:oMath>
        <m:r>
          <m:t>i</m:t>
        </m:r>
      </m:oMath>
      <w:r>
        <w:t xml:space="preserve">-та локація має ненульову щільність, інші місця порожні. Імовірнісна міра на комірці залишається</w:t>
      </w:r>
      <w:r>
        <w:t xml:space="preserve"> </w:t>
      </w:r>
      <m:oMath>
        <m:r>
          <m:t>ρ</m:t>
        </m:r>
      </m:oMath>
      <w:r>
        <w:t xml:space="preserve">, навіть коли розмір клітинки</w:t>
      </w:r>
      <w:r>
        <w:t xml:space="preserve"> </w:t>
      </w:r>
      <m:oMath>
        <m:r>
          <m:t>ε</m:t>
        </m:r>
      </m:oMath>
      <w:r>
        <w:t xml:space="preserve"> </w:t>
      </w:r>
      <w:r>
        <w:t xml:space="preserve">збільшується.</w:t>
      </w:r>
      <w:r>
        <w:t xml:space="preserve"> </w:t>
      </w:r>
      <m:oMath>
        <m:r>
          <m:t>ε</m:t>
        </m:r>
      </m:oMath>
      <w:r>
        <w:t xml:space="preserve"> </w:t>
      </w:r>
      <w:r>
        <w:t xml:space="preserve">збільшується, що підкреслюється жирною лінією. Проте, через те, що далі ми не спостерігаємо зростання щільності, показник</w:t>
      </w:r>
      <w:r>
        <w:t xml:space="preserve"> </w:t>
      </w:r>
      <m:oMath>
        <m:r>
          <m:t>α</m:t>
        </m:r>
      </m:oMath>
      <w:r>
        <w:t xml:space="preserve"> </w:t>
      </w:r>
      <w:r>
        <w:t xml:space="preserve">залишається нульовим. На</w:t>
      </w:r>
      <w:r>
        <w:t xml:space="preserve"> </w:t>
      </w:r>
      <w:hyperlink w:anchor="fig-alpha-dependence">
        <w:r>
          <w:rPr>
            <w:rStyle w:val="Hyperlink"/>
          </w:rPr>
          <w:t xml:space="preserve">Рис. 7.22</w:t>
        </w:r>
      </w:hyperlink>
      <w:r>
        <w:t xml:space="preserve"> </w:t>
      </w:r>
      <w:r>
        <w:t xml:space="preserve">(b) усі комірки мають однакову щільність. Імовірнісні міри комірок дорівнюють</w:t>
      </w:r>
      <w:r>
        <w:t xml:space="preserve"> </w:t>
      </w:r>
      <m:oMath>
        <m:r>
          <m:t>ρ</m:t>
        </m:r>
      </m:oMath>
      <w:r>
        <w:t xml:space="preserve">,</w:t>
      </w:r>
      <w:r>
        <w:t xml:space="preserve"> </w:t>
      </w:r>
      <m:oMath>
        <m:r>
          <m:t>9</m:t>
        </m:r>
        <m:r>
          <m:t>ρ</m:t>
        </m:r>
      </m:oMath>
      <w:r>
        <w:t xml:space="preserve"> </w:t>
      </w:r>
      <w:r>
        <w:t xml:space="preserve">і</w:t>
      </w:r>
      <w:r>
        <w:t xml:space="preserve"> </w:t>
      </w:r>
      <m:oMath>
        <m:r>
          <m:t>25</m:t>
        </m:r>
        <m:r>
          <m:t>ρ</m:t>
        </m:r>
      </m:oMath>
      <w:r>
        <w:t xml:space="preserve"> </w:t>
      </w:r>
      <w:r>
        <w:t xml:space="preserve">для найменшої, другої найменшої та найбільшої комірки (виділено жирною лінією). Таким чином, сила сингулярності</w:t>
      </w:r>
      <w:r>
        <w:t xml:space="preserve"> </w:t>
      </w:r>
      <m:oMath>
        <m:r>
          <m:t>i</m:t>
        </m:r>
      </m:oMath>
      <w:r>
        <w:t xml:space="preserve">-го осередку дорівнює 2. На</w:t>
      </w:r>
      <w:r>
        <w:t xml:space="preserve"> </w:t>
      </w:r>
      <w:hyperlink w:anchor="fig-alpha-dependence">
        <w:r>
          <w:rPr>
            <w:rStyle w:val="Hyperlink"/>
          </w:rPr>
          <w:t xml:space="preserve">Рис. 7.22</w:t>
        </w:r>
      </w:hyperlink>
      <w:r>
        <w:t xml:space="preserve"> </w:t>
      </w:r>
      <w:r>
        <w:t xml:space="preserve">(c)</w:t>
      </w:r>
      <w:r>
        <w:t xml:space="preserve"> </w:t>
      </w:r>
      <m:oMath>
        <m:r>
          <m:t>i</m:t>
        </m:r>
      </m:oMath>
      <w:r>
        <w:t xml:space="preserve">-й осередок є розрідженим порівняно з навколишніми осередками. Імовірнісна міра осередків дорівнює</w:t>
      </w:r>
      <w:r>
        <w:t xml:space="preserve"> </w:t>
      </w:r>
      <m:oMath>
        <m:r>
          <m:t>ρ</m:t>
        </m:r>
      </m:oMath>
      <w:r>
        <w:t xml:space="preserve">,</w:t>
      </w:r>
      <w:r>
        <w:t xml:space="preserve"> </w:t>
      </w:r>
      <m:oMath>
        <m:r>
          <m:t>27</m:t>
        </m:r>
        <m:r>
          <m:t>ρ</m:t>
        </m:r>
      </m:oMath>
      <w:r>
        <w:t xml:space="preserve"> </w:t>
      </w:r>
      <w:r>
        <w:t xml:space="preserve">і</w:t>
      </w:r>
      <w:r>
        <w:t xml:space="preserve"> </w:t>
      </w:r>
      <m:oMath>
        <m:r>
          <m:t>125</m:t>
        </m:r>
        <m:r>
          <m:t>ρ</m:t>
        </m:r>
      </m:oMath>
      <w:r>
        <w:t xml:space="preserve"> </w:t>
      </w:r>
      <w:r>
        <w:t xml:space="preserve">для найменшого, другого найменшого і найбільшого осередку (виділено жирною лінією). Таким чином, сила сингулярності</w:t>
      </w:r>
      <w:r>
        <w:t xml:space="preserve"> </w:t>
      </w:r>
      <m:oMath>
        <m:r>
          <m:t>i</m:t>
        </m:r>
      </m:oMath>
      <w:r>
        <w:t xml:space="preserve">-ої комірки дорівнює 3.</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660" name="Picture"/>
                  <a:graphic>
                    <a:graphicData uri="http://schemas.openxmlformats.org/drawingml/2006/picture">
                      <pic:pic>
                        <pic:nvPicPr>
                          <pic:cNvPr descr="F:\Programms\Quarto\share\formats\docx\tip.png" id="661" name="Picture"/>
                          <pic:cNvPicPr>
                            <a:picLocks noChangeArrowheads="1" noChangeAspect="1"/>
                          </pic:cNvPicPr>
                        </pic:nvPicPr>
                        <pic:blipFill>
                          <a:blip r:embed="rId28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Додатково по</w:t>
            </w:r>
            <w:r>
              <w:t xml:space="preserve"> </w:t>
            </w:r>
            <m:oMath>
              <m:r>
                <m:t>α</m:t>
              </m:r>
            </m:oMath>
          </w:p>
        </w:tc>
      </w:tr>
      <w:tr>
        <w:trPr>
          <w:cantSplit/>
        </w:trPr>
        <w:tc>
          <w:tcPr>
            <w:tcMar>
              <w:top w:w="108" w:type="dxa"/>
              <w:bottom w:w="108" w:type="dxa"/>
            </w:tcMar>
          </w:tcPr>
          <w:p>
            <w:pPr>
              <w:pStyle w:val="BodyText"/>
            </w:pPr>
            <w:pPr>
              <w:spacing w:before="16" w:after="16"/>
            </w:pPr>
            <w:r>
              <w:t xml:space="preserve">Можна сказати, що чим більш гладкою видається поверхня системи, чим менше елементів задіяно в її розвитку, тим меншим є показник сингулярності. Що більше елементів системи вступають у взаємозв’язок один з одним, що більше процесів протікає під час еволюції системи, то більшим є показник сингулярності</w:t>
            </w:r>
          </w:p>
        </w:tc>
      </w:tr>
    </w:tbl>
    <w:p>
      <w:pPr>
        <w:pStyle w:val="BodyText"/>
      </w:pPr>
      <w:r>
        <w:t xml:space="preserve">Відомо, що для регулярного (однорідного) фрактала всі показники ступеня</w:t>
      </w:r>
      <w:r>
        <w:t xml:space="preserve"> </w:t>
      </w:r>
      <m:oMath>
        <m:sSub>
          <m:e>
            <m:r>
              <m:t>α</m:t>
            </m:r>
          </m:e>
          <m:sub>
            <m:r>
              <m:t>i</m:t>
            </m:r>
          </m:sub>
        </m:sSub>
      </m:oMath>
      <w:r>
        <w:t xml:space="preserve"> </w:t>
      </w:r>
      <w:r>
        <w:t xml:space="preserve">однакові й рівні фрактальній розмірності</w:t>
      </w:r>
      <w:r>
        <w:t xml:space="preserve"> </w:t>
      </w:r>
      <m:oMath>
        <m:r>
          <m:t>D</m:t>
        </m:r>
      </m:oMath>
      <w:r>
        <w:t xml:space="preserve">:</w:t>
      </w:r>
    </w:p>
    <w:p>
      <w:pPr>
        <w:pStyle w:val="BodyText"/>
      </w:pPr>
      <m:oMathPara>
        <m:oMathParaPr>
          <m:jc m:val="center"/>
        </m:oMathParaPr>
        <m:oMath>
          <m:sSub>
            <m:e>
              <m:r>
                <m:t>p</m:t>
              </m:r>
            </m:e>
            <m:sub>
              <m:r>
                <m:t>i</m:t>
              </m:r>
            </m:sub>
          </m:sSub>
          <m:r>
            <m:rPr>
              <m:sty m:val="p"/>
            </m:rPr>
            <m:t>=</m:t>
          </m:r>
          <m:r>
            <m:t>1</m:t>
          </m:r>
          <m:r>
            <m:rPr>
              <m:sty m:val="p"/>
            </m:rPr>
            <m:t>/</m:t>
          </m:r>
          <m:r>
            <m:t>N</m:t>
          </m:r>
          <m:d>
            <m:dPr>
              <m:begChr m:val="("/>
              <m:endChr m:val=")"/>
              <m:sepChr m:val=""/>
              <m:grow/>
            </m:dPr>
            <m:e>
              <m:r>
                <m:t>ε</m:t>
              </m:r>
            </m:e>
          </m:d>
          <m:r>
            <m:rPr>
              <m:sty m:val="p"/>
            </m:rPr>
            <m:t>≈</m:t>
          </m:r>
          <m:sSup>
            <m:e>
              <m:r>
                <m:t>ε</m:t>
              </m:r>
            </m:e>
            <m:sup>
              <m:r>
                <m:t>D</m:t>
              </m:r>
            </m:sup>
          </m:sSup>
          <m:r>
            <m:rPr>
              <m:sty m:val="p"/>
            </m:rPr>
            <m:t>.</m:t>
          </m:r>
        </m:oMath>
      </m:oMathPara>
    </w:p>
    <w:p>
      <w:pPr>
        <w:pStyle w:val="FirstParagraph"/>
      </w:pPr>
      <w:r>
        <w:t xml:space="preserve">У даному випадку статистична сума (</w:t>
      </w:r>
      <w:hyperlink w:anchor="eq-1">
        <w:r>
          <w:rPr>
            <w:rStyle w:val="Hyperlink"/>
          </w:rPr>
          <w:t xml:space="preserve">7.1</w:t>
        </w:r>
      </w:hyperlink>
      <w:r>
        <w:t xml:space="preserve">) приймає наступний вигляд:</w:t>
      </w:r>
    </w:p>
    <w:p>
      <w:pPr>
        <w:pStyle w:val="BodyText"/>
      </w:pPr>
      <m:oMathPara>
        <m:oMathParaPr>
          <m:jc m:val="center"/>
        </m:oMathParaPr>
        <m:oMath>
          <m:r>
            <m:t>Z</m:t>
          </m:r>
          <m:d>
            <m:dPr>
              <m:begChr m:val="("/>
              <m:endChr m:val=")"/>
              <m:sepChr m:val=""/>
              <m:grow/>
            </m:dPr>
            <m:e>
              <m:r>
                <m:t>q</m:t>
              </m:r>
              <m:r>
                <m:rPr>
                  <m:sty m:val="p"/>
                </m:rPr>
                <m:t>,</m:t>
              </m:r>
              <m:r>
                <m:t>ε</m:t>
              </m:r>
            </m:e>
          </m:d>
          <m:r>
            <m:rPr>
              <m:sty m:val="p"/>
            </m:rPr>
            <m:t>=</m:t>
          </m:r>
          <m:nary>
            <m:naryPr>
              <m:chr m:val="∑"/>
              <m:limLoc m:val="undOvr"/>
              <m:subHide m:val="off"/>
              <m:supHide m:val="off"/>
            </m:naryPr>
            <m:sub>
              <m:r>
                <m:t>i</m:t>
              </m:r>
              <m:r>
                <m:rPr>
                  <m:sty m:val="p"/>
                </m:rPr>
                <m:t>=</m:t>
              </m:r>
              <m:r>
                <m:t>1</m:t>
              </m:r>
            </m:sub>
            <m:sup>
              <m:r>
                <m:t>N</m:t>
              </m:r>
              <m:d>
                <m:dPr>
                  <m:begChr m:val="("/>
                  <m:endChr m:val=")"/>
                  <m:sepChr m:val=""/>
                  <m:grow/>
                </m:dPr>
                <m:e>
                  <m:r>
                    <m:t>ε</m:t>
                  </m:r>
                </m:e>
              </m:d>
            </m:sup>
            <m:e>
              <m:sSubSup>
                <m:e>
                  <m:r>
                    <m:t>p</m:t>
                  </m:r>
                </m:e>
                <m:sub>
                  <m:r>
                    <m:t>i</m:t>
                  </m:r>
                </m:sub>
                <m:sup>
                  <m:r>
                    <m:t>q</m:t>
                  </m:r>
                </m:sup>
              </m:sSubSup>
            </m:e>
          </m:nary>
          <m:d>
            <m:dPr>
              <m:begChr m:val="("/>
              <m:endChr m:val=")"/>
              <m:sepChr m:val=""/>
              <m:grow/>
            </m:dPr>
            <m:e>
              <m:r>
                <m:t>ε</m:t>
              </m:r>
            </m:e>
          </m:d>
          <m:r>
            <m:rPr>
              <m:sty m:val="p"/>
            </m:rPr>
            <m:t>=</m:t>
          </m:r>
          <m:r>
            <m:t>N</m:t>
          </m:r>
          <m:d>
            <m:dPr>
              <m:begChr m:val="("/>
              <m:endChr m:val=")"/>
              <m:sepChr m:val=""/>
              <m:grow/>
            </m:dPr>
            <m:e>
              <m:r>
                <m:t>ε</m:t>
              </m:r>
            </m:e>
          </m:d>
          <m:sSup>
            <m:e>
              <m:r>
                <m:t>ε</m:t>
              </m:r>
            </m:e>
            <m:sup>
              <m:r>
                <m:t>D</m:t>
              </m:r>
              <m:r>
                <m:t>q</m:t>
              </m:r>
            </m:sup>
          </m:sSup>
          <m:r>
            <m:rPr>
              <m:sty m:val="p"/>
            </m:rPr>
            <m:t>=</m:t>
          </m:r>
          <m:sSup>
            <m:e>
              <m:r>
                <m:t>ε</m:t>
              </m:r>
            </m:e>
            <m:sup>
              <m:r>
                <m:rPr>
                  <m:sty m:val="p"/>
                </m:rPr>
                <m:t>−</m:t>
              </m:r>
              <m:r>
                <m:t>D</m:t>
              </m:r>
            </m:sup>
          </m:sSup>
          <m:sSup>
            <m:e>
              <m:r>
                <m:t>ε</m:t>
              </m:r>
            </m:e>
            <m:sup>
              <m:r>
                <m:t>D</m:t>
              </m:r>
              <m:r>
                <m:t>q</m:t>
              </m:r>
            </m:sup>
          </m:sSup>
          <m:r>
            <m:rPr>
              <m:sty m:val="p"/>
            </m:rPr>
            <m:t>≈</m:t>
          </m:r>
          <m:sSup>
            <m:e>
              <m:r>
                <m:t>ε</m:t>
              </m:r>
            </m:e>
            <m:sup>
              <m:r>
                <m:t>D</m:t>
              </m:r>
              <m:d>
                <m:dPr>
                  <m:begChr m:val="("/>
                  <m:endChr m:val=")"/>
                  <m:sepChr m:val=""/>
                  <m:grow/>
                </m:dPr>
                <m:e>
                  <m:r>
                    <m:t>q</m:t>
                  </m:r>
                  <m:r>
                    <m:rPr>
                      <m:sty m:val="p"/>
                    </m:rPr>
                    <m:t>−</m:t>
                  </m:r>
                  <m:r>
                    <m:t>1</m:t>
                  </m:r>
                </m:e>
              </m:d>
            </m:sup>
          </m:sSup>
          <m:r>
            <m:rPr>
              <m:sty m:val="p"/>
            </m:rPr>
            <m:t>.</m:t>
          </m:r>
        </m:oMath>
      </m:oMathPara>
    </w:p>
    <w:p>
      <w:pPr>
        <w:pStyle w:val="FirstParagraph"/>
      </w:pPr>
      <w:r>
        <w:t xml:space="preserve">Тому</w:t>
      </w:r>
      <w:r>
        <w:t xml:space="preserve"> </w:t>
      </w:r>
      <m:oMath>
        <m:r>
          <m:t>τ</m:t>
        </m:r>
        <m:d>
          <m:dPr>
            <m:begChr m:val="("/>
            <m:endChr m:val=")"/>
            <m:sepChr m:val=""/>
            <m:grow/>
          </m:dPr>
          <m:e>
            <m:r>
              <m:t>q</m:t>
            </m:r>
          </m:e>
        </m:d>
        <m:r>
          <m:rPr>
            <m:sty m:val="p"/>
          </m:rPr>
          <m:t>=</m:t>
        </m:r>
        <m:r>
          <m:t>D</m:t>
        </m:r>
        <m:d>
          <m:dPr>
            <m:begChr m:val="("/>
            <m:endChr m:val=")"/>
            <m:sepChr m:val=""/>
            <m:grow/>
          </m:dPr>
          <m:e>
            <m:r>
              <m:t>q</m:t>
            </m:r>
            <m:r>
              <m:rPr>
                <m:sty m:val="p"/>
              </m:rPr>
              <m:t>−</m:t>
            </m:r>
            <m:r>
              <m:t>1</m:t>
            </m:r>
          </m:e>
        </m:d>
      </m:oMath>
      <w:r>
        <w:t xml:space="preserve"> </w:t>
      </w:r>
      <w:r>
        <w:t xml:space="preserve">і всі узагальнені фрактальні розмірності</w:t>
      </w:r>
      <w:r>
        <w:t xml:space="preserve"> </w:t>
      </w:r>
      <m:oMath>
        <m:sSub>
          <m:e>
            <m:r>
              <m:t>D</m:t>
            </m:r>
          </m:e>
          <m:sub>
            <m:r>
              <m:t>q</m:t>
            </m:r>
          </m:sub>
        </m:sSub>
        <m:r>
          <m:rPr>
            <m:sty m:val="p"/>
          </m:rPr>
          <m:t>=</m:t>
        </m:r>
        <m:r>
          <m:t>D</m:t>
        </m:r>
      </m:oMath>
      <w:r>
        <w:t xml:space="preserve"> </w:t>
      </w:r>
      <w:r>
        <w:t xml:space="preserve">у цьому випадку співпадають та не залежать від</w:t>
      </w:r>
      <w:r>
        <w:t xml:space="preserve"> </w:t>
      </w:r>
      <m:oMath>
        <m:r>
          <m:t>q</m:t>
        </m:r>
      </m:oMath>
      <w:r>
        <w:t xml:space="preserve">.</w:t>
      </w:r>
    </w:p>
    <w:p>
      <w:pPr>
        <w:pStyle w:val="BodyText"/>
      </w:pPr>
      <w:r>
        <w:t xml:space="preserve">Однак, для такого складного об’єкта, як мультифрактал, унаслідок його неоднорідності, ймовірності заповнення клітинок</w:t>
      </w:r>
      <w:r>
        <w:t xml:space="preserve"> </w:t>
      </w:r>
      <m:oMath>
        <m:sSub>
          <m:e>
            <m:r>
              <m:t>p</m:t>
            </m:r>
          </m:e>
          <m:sub>
            <m:r>
              <m:t>i</m:t>
            </m:r>
          </m:sub>
        </m:sSub>
      </m:oMath>
      <w:r>
        <w:t xml:space="preserve"> </w:t>
      </w:r>
      <w:r>
        <w:t xml:space="preserve">у загальному випадку різняться, і показник ступеня</w:t>
      </w:r>
      <w:r>
        <w:t xml:space="preserve"> </w:t>
      </w:r>
      <m:oMath>
        <m:sSub>
          <m:e>
            <m:r>
              <m:t>α</m:t>
            </m:r>
          </m:e>
          <m:sub>
            <m:r>
              <m:t>i</m:t>
            </m:r>
          </m:sub>
        </m:sSub>
      </m:oMath>
      <w:r>
        <w:t xml:space="preserve"> </w:t>
      </w:r>
      <w:r>
        <w:t xml:space="preserve">для різних клітинок може приймати різні значення. Достатньо типовою є ситуація, коли ці значення неперервно заповнюють деякий закритий інтервал</w:t>
      </w:r>
      <w:r>
        <w:t xml:space="preserve"> </w:t>
      </w:r>
      <m:oMath>
        <m:d>
          <m:dPr>
            <m:begChr m:val="("/>
            <m:endChr m:val=")"/>
            <m:sepChr m:val=""/>
            <m:grow/>
          </m:dPr>
          <m:e>
            <m:sSub>
              <m:e>
                <m:r>
                  <m:t>α</m:t>
                </m:r>
              </m:e>
              <m:sub>
                <m:r>
                  <m:t>m</m:t>
                </m:r>
                <m:r>
                  <m:t>i</m:t>
                </m:r>
                <m:r>
                  <m:t>n</m:t>
                </m:r>
              </m:sub>
            </m:sSub>
            <m:r>
              <m:rPr>
                <m:sty m:val="p"/>
              </m:rPr>
              <m:t>,</m:t>
            </m:r>
            <m:sSub>
              <m:e>
                <m:r>
                  <m:t>α</m:t>
                </m:r>
              </m:e>
              <m:sub>
                <m:r>
                  <m:t>m</m:t>
                </m:r>
                <m:r>
                  <m:t>a</m:t>
                </m:r>
                <m:r>
                  <m:t>x</m:t>
                </m:r>
              </m:sub>
            </m:sSub>
          </m:e>
        </m:d>
      </m:oMath>
      <w:r>
        <w:t xml:space="preserve">, причому</w:t>
      </w:r>
      <w:r>
        <w:t xml:space="preserve"> </w:t>
      </w:r>
      <m:oMath>
        <m:sSub>
          <m:e>
            <m:r>
              <m:t>p</m:t>
            </m:r>
          </m:e>
          <m:sub>
            <m:r>
              <m:t>m</m:t>
            </m:r>
            <m:r>
              <m:t>i</m:t>
            </m:r>
            <m:r>
              <m:t>n</m:t>
            </m:r>
          </m:sub>
        </m:sSub>
        <m:r>
          <m:rPr>
            <m:sty m:val="p"/>
          </m:rPr>
          <m:t>≈</m:t>
        </m:r>
        <m:sSup>
          <m:e>
            <m:r>
              <m:t>ε</m:t>
            </m:r>
          </m:e>
          <m:sup>
            <m:sSub>
              <m:e>
                <m:r>
                  <m:t>α</m:t>
                </m:r>
              </m:e>
              <m:sub>
                <m:r>
                  <m:t>m</m:t>
                </m:r>
                <m:r>
                  <m:t>a</m:t>
                </m:r>
                <m:r>
                  <m:t>x</m:t>
                </m:r>
              </m:sub>
            </m:sSub>
          </m:sup>
        </m:sSup>
      </m:oMath>
      <w:r>
        <w:t xml:space="preserve">, a</w:t>
      </w:r>
      <w:r>
        <w:t xml:space="preserve"> </w:t>
      </w:r>
      <m:oMath>
        <m:sSub>
          <m:e>
            <m:r>
              <m:t>p</m:t>
            </m:r>
          </m:e>
          <m:sub>
            <m:r>
              <m:t>m</m:t>
            </m:r>
            <m:r>
              <m:t>a</m:t>
            </m:r>
            <m:r>
              <m:t>x</m:t>
            </m:r>
          </m:sub>
        </m:sSub>
        <m:r>
          <m:rPr>
            <m:sty m:val="p"/>
          </m:rPr>
          <m:t>≈</m:t>
        </m:r>
        <m:sSup>
          <m:e>
            <m:r>
              <m:t>ε</m:t>
            </m:r>
          </m:e>
          <m:sup>
            <m:sSub>
              <m:e>
                <m:r>
                  <m:t>α</m:t>
                </m:r>
              </m:e>
              <m:sub>
                <m:r>
                  <m:t>m</m:t>
                </m:r>
                <m:r>
                  <m:t>i</m:t>
                </m:r>
                <m:r>
                  <m:t>n</m:t>
                </m:r>
              </m:sub>
            </m:sSub>
          </m:sup>
        </m:sSup>
      </m:oMath>
      <w:r>
        <w:t xml:space="preserve">.</w:t>
      </w:r>
    </w:p>
    <w:p>
      <w:pPr>
        <w:pStyle w:val="BodyText"/>
      </w:pPr>
      <w:r>
        <w:t xml:space="preserve">Тепер перейдемо до питання розподілу ймовірностей різних значень</w:t>
      </w:r>
      <w:r>
        <w:t xml:space="preserve"> </w:t>
      </w:r>
      <m:oMath>
        <m:sSub>
          <m:e>
            <m:r>
              <m:t>α</m:t>
            </m:r>
          </m:e>
          <m:sub>
            <m:r>
              <m:t>i</m:t>
            </m:r>
          </m:sub>
        </m:sSub>
      </m:oMath>
      <w:r>
        <w:t xml:space="preserve">. Нехай</w:t>
      </w:r>
      <w:r>
        <w:t xml:space="preserve"> </w:t>
      </w:r>
      <m:oMath>
        <m:r>
          <m:t>n</m:t>
        </m:r>
        <m:d>
          <m:dPr>
            <m:begChr m:val="("/>
            <m:endChr m:val=")"/>
            <m:sepChr m:val=""/>
            <m:grow/>
          </m:dPr>
          <m:e>
            <m:r>
              <m:t>α</m:t>
            </m:r>
          </m:e>
        </m:d>
        <m:r>
          <m:t>d</m:t>
        </m:r>
        <m:r>
          <m:t>α</m:t>
        </m:r>
      </m:oMath>
      <w:r>
        <w:t xml:space="preserve"> </w:t>
      </w:r>
      <w:r>
        <w:t xml:space="preserve">є ймовірністю того, що</w:t>
      </w:r>
      <w:r>
        <w:t xml:space="preserve"> </w:t>
      </w:r>
      <m:oMath>
        <m:sSub>
          <m:e>
            <m:r>
              <m:t>α</m:t>
            </m:r>
          </m:e>
          <m:sub>
            <m:r>
              <m:t>i</m:t>
            </m:r>
          </m:sub>
        </m:sSub>
      </m:oMath>
      <w:r>
        <w:t xml:space="preserve"> </w:t>
      </w:r>
      <w:r>
        <w:t xml:space="preserve">знаходиться в інтервалі від</w:t>
      </w:r>
      <w:r>
        <w:t xml:space="preserve"> </w:t>
      </w:r>
      <m:oMath>
        <m:r>
          <m:t>α</m:t>
        </m:r>
      </m:oMath>
      <w:r>
        <w:t xml:space="preserve"> </w:t>
      </w:r>
      <w:r>
        <w:t xml:space="preserve">до</w:t>
      </w:r>
      <w:r>
        <w:t xml:space="preserve"> </w:t>
      </w:r>
      <m:oMath>
        <m:r>
          <m:t>α</m:t>
        </m:r>
        <m:r>
          <m:rPr>
            <m:sty m:val="p"/>
          </m:rPr>
          <m:t>+</m:t>
        </m:r>
        <m:r>
          <m:t>d</m:t>
        </m:r>
        <m:r>
          <m:t>α</m:t>
        </m:r>
      </m:oMath>
      <w:r>
        <w:t xml:space="preserve">. Іншими словами,</w:t>
      </w:r>
      <w:r>
        <w:t xml:space="preserve"> </w:t>
      </w:r>
      <m:oMath>
        <m:r>
          <m:t>n</m:t>
        </m:r>
        <m:d>
          <m:dPr>
            <m:begChr m:val="("/>
            <m:endChr m:val=")"/>
            <m:sepChr m:val=""/>
            <m:grow/>
          </m:dPr>
          <m:e>
            <m:r>
              <m:t>α</m:t>
            </m:r>
          </m:e>
        </m:d>
        <m:r>
          <m:t>d</m:t>
        </m:r>
        <m:r>
          <m:t>α</m:t>
        </m:r>
      </m:oMath>
      <w:r>
        <w:t xml:space="preserve"> </w:t>
      </w:r>
      <w:r>
        <w:t xml:space="preserve">представляє собою відносну кількість клітинок</w:t>
      </w:r>
      <w:r>
        <w:t xml:space="preserve"> </w:t>
      </w:r>
      <m:oMath>
        <m:r>
          <m:t>i</m:t>
        </m:r>
      </m:oMath>
      <w:r>
        <w:t xml:space="preserve">, що характеризуються однією і тією самою мірою</w:t>
      </w:r>
      <w:r>
        <w:t xml:space="preserve"> </w:t>
      </w:r>
      <m:oMath>
        <m:sSub>
          <m:e>
            <m:r>
              <m:t>p</m:t>
            </m:r>
          </m:e>
          <m:sub>
            <m:r>
              <m:t>i</m:t>
            </m:r>
          </m:sub>
        </m:sSub>
      </m:oMath>
      <w:r>
        <w:t xml:space="preserve"> </w:t>
      </w:r>
      <w:r>
        <w:t xml:space="preserve">з</w:t>
      </w:r>
      <w:r>
        <w:t xml:space="preserve"> </w:t>
      </w:r>
      <m:oMath>
        <m:sSub>
          <m:e>
            <m:r>
              <m:t>α</m:t>
            </m:r>
          </m:e>
          <m:sub>
            <m:r>
              <m:t>i</m:t>
            </m:r>
          </m:sub>
        </m:sSub>
      </m:oMath>
      <w:r>
        <w:t xml:space="preserve">, що лежать у цьому інтервалі. У випадку монофрактала, для котрого всі</w:t>
      </w:r>
      <w:r>
        <w:t xml:space="preserve"> </w:t>
      </w:r>
      <m:oMath>
        <m:sSub>
          <m:e>
            <m:r>
              <m:t>α</m:t>
            </m:r>
          </m:e>
          <m:sub>
            <m:r>
              <m:t>i</m:t>
            </m:r>
          </m:sub>
        </m:sSub>
      </m:oMath>
      <w:r>
        <w:t xml:space="preserve"> </w:t>
      </w:r>
      <w:r>
        <w:t xml:space="preserve">однакові (і рівні фрактальній розмірності</w:t>
      </w:r>
      <w:r>
        <w:t xml:space="preserve"> </w:t>
      </w:r>
      <m:oMath>
        <m:r>
          <m:t>D</m:t>
        </m:r>
      </m:oMath>
      <w:r>
        <w:t xml:space="preserve">), це число, очевидно, пропорційно повній кількості клітинок</w:t>
      </w:r>
      <w:r>
        <w:t xml:space="preserve"> </w:t>
      </w:r>
      <m:oMath>
        <m:r>
          <m:t>N</m:t>
        </m:r>
        <m:d>
          <m:dPr>
            <m:begChr m:val="("/>
            <m:endChr m:val=")"/>
            <m:sepChr m:val=""/>
            <m:grow/>
          </m:dPr>
          <m:e>
            <m:r>
              <m:t>ε</m:t>
            </m:r>
          </m:e>
        </m:d>
        <m:r>
          <m:rPr>
            <m:sty m:val="p"/>
          </m:rPr>
          <m:t>≈</m:t>
        </m:r>
        <m:sSup>
          <m:e>
            <m:r>
              <m:t>ε</m:t>
            </m:r>
          </m:e>
          <m:sup>
            <m:r>
              <m:rPr>
                <m:sty m:val="p"/>
              </m:rPr>
              <m:t>−</m:t>
            </m:r>
            <m:r>
              <m:t>D</m:t>
            </m:r>
          </m:sup>
        </m:sSup>
      </m:oMath>
      <w:r>
        <w:t xml:space="preserve">, степеневим чином залежних від розміру клітинки</w:t>
      </w:r>
      <w:r>
        <w:t xml:space="preserve"> </w:t>
      </w:r>
      <m:oMath>
        <m:r>
          <m:t>ε</m:t>
        </m:r>
      </m:oMath>
      <w:r>
        <w:t xml:space="preserve">. Показник степеня в цьому співвідношені визначається фрактальною розмірністю множини</w:t>
      </w:r>
      <w:r>
        <w:t xml:space="preserve"> </w:t>
      </w:r>
      <m:oMath>
        <m:r>
          <m:t>D</m:t>
        </m:r>
      </m:oMath>
      <w:r>
        <w:t xml:space="preserve">.</w:t>
      </w:r>
    </w:p>
    <w:p>
      <w:pPr>
        <w:pStyle w:val="BodyText"/>
      </w:pPr>
      <w:r>
        <w:t xml:space="preserve">Для мультифрактала, однак, це не так, і різні значення</w:t>
      </w:r>
      <w:r>
        <w:t xml:space="preserve"> </w:t>
      </w:r>
      <m:oMath>
        <m:sSub>
          <m:e>
            <m:r>
              <m:t>α</m:t>
            </m:r>
          </m:e>
          <m:sub>
            <m:r>
              <m:t>i</m:t>
            </m:r>
          </m:sub>
        </m:sSub>
      </m:oMath>
      <w:r>
        <w:t xml:space="preserve"> </w:t>
      </w:r>
      <w:r>
        <w:t xml:space="preserve">зустрічаються з імовірністю, що характеризується не однією і тією ж величиною</w:t>
      </w:r>
      <w:r>
        <w:t xml:space="preserve"> </w:t>
      </w:r>
      <m:oMath>
        <m:r>
          <m:t>D</m:t>
        </m:r>
      </m:oMath>
      <w:r>
        <w:t xml:space="preserve">, а різними (в залежності від</w:t>
      </w:r>
      <w:r>
        <w:t xml:space="preserve"> </w:t>
      </w:r>
      <m:oMath>
        <m:r>
          <m:t>α</m:t>
        </m:r>
      </m:oMath>
      <w:r>
        <w:t xml:space="preserve">) значеннями показника</w:t>
      </w:r>
      <w:r>
        <w:t xml:space="preserve"> </w:t>
      </w:r>
      <m:oMath>
        <m:r>
          <m:t>f</m:t>
        </m:r>
        <m:d>
          <m:dPr>
            <m:begChr m:val="("/>
            <m:endChr m:val=")"/>
            <m:sepChr m:val=""/>
            <m:grow/>
          </m:dPr>
          <m:e>
            <m:r>
              <m:t>α</m:t>
            </m:r>
          </m:e>
        </m:d>
      </m:oMath>
      <w:r>
        <w:t xml:space="preserve">:</w:t>
      </w:r>
    </w:p>
    <w:p>
      <w:pPr>
        <w:pStyle w:val="BodyText"/>
      </w:pPr>
      <w:bookmarkStart w:id="662" w:name="eq-5"/>
      <m:oMathPara>
        <m:oMathParaPr>
          <m:jc m:val="center"/>
        </m:oMathParaPr>
        <m:oMath>
          <m:r>
            <m:t>n</m:t>
          </m:r>
          <m:d>
            <m:dPr>
              <m:begChr m:val="("/>
              <m:endChr m:val=")"/>
              <m:sepChr m:val=""/>
              <m:grow/>
            </m:dPr>
            <m:e>
              <m:r>
                <m:t>α</m:t>
              </m:r>
            </m:e>
          </m:d>
          <m:r>
            <m:rPr>
              <m:sty m:val="p"/>
            </m:rPr>
            <m:t>≈</m:t>
          </m:r>
          <m:sSup>
            <m:e>
              <m:r>
                <m:t>ε</m:t>
              </m:r>
            </m:e>
            <m:sup>
              <m:r>
                <m:rPr>
                  <m:sty m:val="p"/>
                </m:rPr>
                <m:t>−</m:t>
              </m:r>
              <m:r>
                <m:t>f</m:t>
              </m:r>
              <m:d>
                <m:dPr>
                  <m:begChr m:val="("/>
                  <m:endChr m:val=")"/>
                  <m:sepChr m:val=""/>
                  <m:grow/>
                </m:dPr>
                <m:e>
                  <m:r>
                    <m:t>α</m:t>
                  </m:r>
                </m:e>
              </m:d>
            </m:sup>
          </m:sSup>
          <m:r>
            <m:rPr>
              <m:sty m:val="p"/>
            </m:rPr>
            <m:t>.</m:t>
          </m:r>
          <m:r>
            <m:t>  </m:t>
          </m:r>
          <m:d>
            <m:dPr>
              <m:begChr m:val="("/>
              <m:endChr m:val=")"/>
              <m:sepChr m:val=""/>
              <m:grow/>
            </m:dPr>
            <m:e>
              <m:r>
                <m:t>7.5</m:t>
              </m:r>
            </m:e>
          </m:d>
        </m:oMath>
      </m:oMathPara>
      <w:bookmarkEnd w:id="662"/>
    </w:p>
    <w:p>
      <w:pPr>
        <w:pStyle w:val="FirstParagraph"/>
      </w:pPr>
      <w:r>
        <w:t xml:space="preserve">Таким чином, фізичний сенс функції</w:t>
      </w:r>
      <w:r>
        <w:t xml:space="preserve"> </w:t>
      </w:r>
      <m:oMath>
        <m:r>
          <m:t>f</m:t>
        </m:r>
        <m:d>
          <m:dPr>
            <m:begChr m:val="("/>
            <m:endChr m:val=")"/>
            <m:sepChr m:val=""/>
            <m:grow/>
          </m:dPr>
          <m:e>
            <m:r>
              <m:t>α</m:t>
            </m:r>
          </m:e>
        </m:d>
      </m:oMath>
      <w:r>
        <w:t xml:space="preserve"> </w:t>
      </w:r>
      <w:r>
        <w:t xml:space="preserve">полягає в тому, що вона представляє собою розмірність Хаусдорфа деякої однорідної підмножини</w:t>
      </w:r>
      <w:r>
        <w:t xml:space="preserve"> </w:t>
      </w:r>
      <m:oMath>
        <m:sSub>
          <m:e>
            <m:r>
              <m:t>Ω</m:t>
            </m:r>
          </m:e>
          <m:sub>
            <m:r>
              <m:t>α</m:t>
            </m:r>
          </m:sub>
        </m:sSub>
      </m:oMath>
      <w:r>
        <w:t xml:space="preserve"> </w:t>
      </w:r>
      <w:r>
        <w:t xml:space="preserve">із вихідної множини</w:t>
      </w:r>
      <w:r>
        <w:t xml:space="preserve"> </w:t>
      </w:r>
      <m:oMath>
        <m:r>
          <m:t>Ω</m:t>
        </m:r>
      </m:oMath>
      <w:r>
        <w:t xml:space="preserve">, що характеризується однаковими ймовірностями заповнення клітинок</w:t>
      </w:r>
      <w:r>
        <w:t xml:space="preserve"> </w:t>
      </w:r>
      <m:oMath>
        <m:sSub>
          <m:e>
            <m:r>
              <m:t>p</m:t>
            </m:r>
          </m:e>
          <m:sub>
            <m:r>
              <m:t>i</m:t>
            </m:r>
          </m:sub>
        </m:sSub>
        <m:r>
          <m:rPr>
            <m:sty m:val="p"/>
          </m:rPr>
          <m:t>≈</m:t>
        </m:r>
        <m:sSup>
          <m:e>
            <m:r>
              <m:t>ε</m:t>
            </m:r>
          </m:e>
          <m:sup>
            <m:r>
              <m:t>α</m:t>
            </m:r>
          </m:sup>
        </m:sSup>
      </m:oMath>
      <w:r>
        <w:t xml:space="preserve">. Оскільки фрактальна розмірність підмножини очевидно завжди менша або рівна фрактальній розмірності вихідної множини</w:t>
      </w:r>
      <w:r>
        <w:t xml:space="preserve"> </w:t>
      </w:r>
      <m:oMath>
        <m:sSub>
          <m:e>
            <m:r>
              <m:t>D</m:t>
            </m:r>
          </m:e>
          <m:sub>
            <m:r>
              <m:t>0</m:t>
            </m:r>
          </m:sub>
        </m:sSub>
      </m:oMath>
      <w:r>
        <w:t xml:space="preserve">, має місце важлива нерівність для функції</w:t>
      </w:r>
      <w:r>
        <w:t xml:space="preserve"> </w:t>
      </w:r>
      <m:oMath>
        <m:r>
          <m:t>f</m:t>
        </m:r>
        <m:d>
          <m:dPr>
            <m:begChr m:val="("/>
            <m:endChr m:val=")"/>
            <m:sepChr m:val=""/>
            <m:grow/>
          </m:dPr>
          <m:e>
            <m:r>
              <m:t>α</m:t>
            </m:r>
          </m:e>
        </m:d>
      </m:oMath>
      <w:r>
        <w:t xml:space="preserve">:</w:t>
      </w:r>
    </w:p>
    <w:p>
      <w:pPr>
        <w:pStyle w:val="BodyText"/>
      </w:pPr>
      <m:oMathPara>
        <m:oMathParaPr>
          <m:jc m:val="center"/>
        </m:oMathParaPr>
        <m:oMath>
          <m:r>
            <m:t>f</m:t>
          </m:r>
          <m:d>
            <m:dPr>
              <m:begChr m:val="("/>
              <m:endChr m:val=")"/>
              <m:sepChr m:val=""/>
              <m:grow/>
            </m:dPr>
            <m:e>
              <m:r>
                <m:t>α</m:t>
              </m:r>
            </m:e>
          </m:d>
          <m:r>
            <m:rPr>
              <m:sty m:val="p"/>
            </m:rPr>
            <m:t>≤</m:t>
          </m:r>
          <m:sSub>
            <m:e>
              <m:r>
                <m:t>D</m:t>
              </m:r>
            </m:e>
            <m:sub>
              <m:r>
                <m:t>0</m:t>
              </m:r>
            </m:sub>
          </m:sSub>
          <m:r>
            <m:rPr>
              <m:sty m:val="p"/>
            </m:rPr>
            <m:t>.</m:t>
          </m:r>
        </m:oMath>
      </m:oMathPara>
    </w:p>
    <w:p>
      <w:pPr>
        <w:pStyle w:val="FirstParagraph"/>
      </w:pPr>
      <w:r>
        <w:t xml:space="preserve">У результаті можна зробити висновок, що множина різних значень функції</w:t>
      </w:r>
      <w:r>
        <w:t xml:space="preserve"> </w:t>
      </w:r>
      <m:oMath>
        <m:r>
          <m:t>f</m:t>
        </m:r>
        <m:d>
          <m:dPr>
            <m:begChr m:val="("/>
            <m:endChr m:val=")"/>
            <m:sepChr m:val=""/>
            <m:grow/>
          </m:dPr>
          <m:e>
            <m:r>
              <m:t>α</m:t>
            </m:r>
          </m:e>
        </m:d>
      </m:oMath>
      <w:r>
        <w:t xml:space="preserve"> </w:t>
      </w:r>
      <w:r>
        <w:t xml:space="preserve">(при різних</w:t>
      </w:r>
      <w:r>
        <w:t xml:space="preserve"> </w:t>
      </w:r>
      <m:oMath>
        <m:r>
          <m:t>α</m:t>
        </m:r>
      </m:oMath>
      <w:r>
        <w:t xml:space="preserve">) представляє собою</w:t>
      </w:r>
      <w:r>
        <w:t xml:space="preserve"> </w:t>
      </w:r>
      <w:r>
        <w:rPr>
          <w:bCs/>
          <w:b/>
        </w:rPr>
        <w:t xml:space="preserve">спектр фрактальних розмірностей</w:t>
      </w:r>
      <w:r>
        <w:t xml:space="preserve"> </w:t>
      </w:r>
      <w:r>
        <w:t xml:space="preserve"> [94,95]</w:t>
      </w:r>
      <w:r>
        <w:t xml:space="preserve"> </w:t>
      </w:r>
      <w:r>
        <w:t xml:space="preserve">однорідних підмножин</w:t>
      </w:r>
      <w:r>
        <w:t xml:space="preserve"> </w:t>
      </w:r>
      <m:oMath>
        <m:sSub>
          <m:e>
            <m:r>
              <m:t>Ω</m:t>
            </m:r>
          </m:e>
          <m:sub>
            <m:r>
              <m:t>α</m:t>
            </m:r>
          </m:sub>
        </m:sSub>
      </m:oMath>
      <w:r>
        <w:t xml:space="preserve">, на які можна розбити вихідну множину</w:t>
      </w:r>
      <w:r>
        <w:t xml:space="preserve"> </w:t>
      </w:r>
      <m:oMath>
        <m:r>
          <m:t>Ω</m:t>
        </m:r>
      </m:oMath>
      <w:r>
        <w:t xml:space="preserve">, кожна з яких характеризується власним значенням фрактальної розмірності</w:t>
      </w:r>
      <w:r>
        <w:t xml:space="preserve"> </w:t>
      </w:r>
      <m:oMath>
        <m:r>
          <m:t>f</m:t>
        </m:r>
        <m:d>
          <m:dPr>
            <m:begChr m:val="("/>
            <m:endChr m:val=")"/>
            <m:sepChr m:val=""/>
            <m:grow/>
          </m:dPr>
          <m:e>
            <m:r>
              <m:t>α</m:t>
            </m:r>
          </m:e>
        </m:d>
      </m:oMath>
      <w:r>
        <w:t xml:space="preserve">.</w:t>
      </w:r>
    </w:p>
    <w:bookmarkEnd w:id="663"/>
    <w:bookmarkStart w:id="668" w:name="перетворення-лежандра"/>
    <w:p>
      <w:pPr>
        <w:pStyle w:val="Heading4"/>
      </w:pPr>
      <w:r>
        <w:t xml:space="preserve">7.1.3.2 Перетворення Лежандра</w:t>
      </w:r>
    </w:p>
    <w:p>
      <w:pPr>
        <w:pStyle w:val="FirstParagraph"/>
      </w:pPr>
      <w:r>
        <w:t xml:space="preserve">Встановимо зв’язок функції</w:t>
      </w:r>
      <w:r>
        <w:t xml:space="preserve"> </w:t>
      </w:r>
      <m:oMath>
        <m:r>
          <m:t>f</m:t>
        </m:r>
        <m:d>
          <m:dPr>
            <m:begChr m:val="("/>
            <m:endChr m:val=")"/>
            <m:sepChr m:val=""/>
            <m:grow/>
          </m:dPr>
          <m:e>
            <m:r>
              <m:t>α</m:t>
            </m:r>
          </m:e>
        </m:d>
      </m:oMath>
      <w:r>
        <w:t xml:space="preserve"> </w:t>
      </w:r>
      <w:r>
        <w:t xml:space="preserve">із введенною раніше функцією</w:t>
      </w:r>
      <w:r>
        <w:t xml:space="preserve"> </w:t>
      </w:r>
      <m:oMath>
        <m:r>
          <m:t>τ</m:t>
        </m:r>
        <m:d>
          <m:dPr>
            <m:begChr m:val="("/>
            <m:endChr m:val=")"/>
            <m:sepChr m:val=""/>
            <m:grow/>
          </m:dPr>
          <m:e>
            <m:r>
              <m:t>q</m:t>
            </m:r>
          </m:e>
        </m:d>
      </m:oMath>
      <w:r>
        <w:t xml:space="preserve">. Обчислимо для цього статистичну суму</w:t>
      </w:r>
      <w:r>
        <w:t xml:space="preserve"> </w:t>
      </w:r>
      <m:oMath>
        <m:r>
          <m:t>Z</m:t>
        </m:r>
        <m:d>
          <m:dPr>
            <m:begChr m:val="("/>
            <m:endChr m:val=")"/>
            <m:sepChr m:val=""/>
            <m:grow/>
          </m:dPr>
          <m:e>
            <m:r>
              <m:t>q</m:t>
            </m:r>
            <m:r>
              <m:rPr>
                <m:sty m:val="p"/>
              </m:rPr>
              <m:t>,</m:t>
            </m:r>
            <m:r>
              <m:t>ε</m:t>
            </m:r>
          </m:e>
        </m:d>
      </m:oMath>
      <w:r>
        <w:t xml:space="preserve">. Підставляючи у</w:t>
      </w:r>
      <w:r>
        <w:t xml:space="preserve"> </w:t>
      </w:r>
      <m:oMath>
        <m:r>
          <m:t>Z</m:t>
        </m:r>
        <m:d>
          <m:dPr>
            <m:begChr m:val="("/>
            <m:endChr m:val=")"/>
            <m:sepChr m:val=""/>
            <m:grow/>
          </m:dPr>
          <m:e>
            <m:r>
              <m:t>q</m:t>
            </m:r>
            <m:r>
              <m:rPr>
                <m:sty m:val="p"/>
              </m:rPr>
              <m:t>,</m:t>
            </m:r>
            <m:r>
              <m:t>ε</m:t>
            </m:r>
          </m:e>
        </m:d>
      </m:oMath>
      <w:r>
        <w:t xml:space="preserve"> </w:t>
      </w:r>
      <w:r>
        <w:t xml:space="preserve">ймовірності</w:t>
      </w:r>
      <w:r>
        <w:t xml:space="preserve"> </w:t>
      </w:r>
      <m:oMath>
        <m:sSub>
          <m:e>
            <m:r>
              <m:t>p</m:t>
            </m:r>
          </m:e>
          <m:sub>
            <m:r>
              <m:t>i</m:t>
            </m:r>
          </m:sub>
        </m:sSub>
        <m:r>
          <m:rPr>
            <m:sty m:val="p"/>
          </m:rPr>
          <m:t>≈</m:t>
        </m:r>
        <m:sSup>
          <m:e>
            <m:r>
              <m:t>ε</m:t>
            </m:r>
          </m:e>
          <m:sup>
            <m:sSub>
              <m:e>
                <m:r>
                  <m:t>α</m:t>
                </m:r>
              </m:e>
              <m:sub>
                <m:r>
                  <m:t>i</m:t>
                </m:r>
              </m:sub>
            </m:sSub>
          </m:sup>
        </m:sSup>
      </m:oMath>
      <w:r>
        <w:t xml:space="preserve">, та переходячи від підсумовування по</w:t>
      </w:r>
      <w:r>
        <w:t xml:space="preserve"> </w:t>
      </w:r>
      <m:oMath>
        <m:r>
          <m:t>i</m:t>
        </m:r>
      </m:oMath>
      <w:r>
        <w:t xml:space="preserve"> </w:t>
      </w:r>
      <w:r>
        <w:t xml:space="preserve">до інтегрування по</w:t>
      </w:r>
      <w:r>
        <w:t xml:space="preserve"> </w:t>
      </w:r>
      <m:oMath>
        <m:r>
          <m:t>α</m:t>
        </m:r>
      </m:oMath>
      <w:r>
        <w:t xml:space="preserve"> </w:t>
      </w:r>
      <w:r>
        <w:t xml:space="preserve">з щільністю ймовірностей (</w:t>
      </w:r>
      <w:hyperlink w:anchor="eq-5">
        <w:r>
          <w:rPr>
            <w:rStyle w:val="Hyperlink"/>
          </w:rPr>
          <w:t xml:space="preserve">7.5</w:t>
        </w:r>
      </w:hyperlink>
      <w:r>
        <w:t xml:space="preserve">), отримаємо</w:t>
      </w:r>
    </w:p>
    <w:p>
      <w:pPr>
        <w:pStyle w:val="BodyText"/>
      </w:pPr>
      <w:bookmarkStart w:id="664" w:name="eq-6"/>
      <m:oMathPara>
        <m:oMathParaPr>
          <m:jc m:val="center"/>
        </m:oMathParaPr>
        <m:oMath>
          <m:r>
            <m:t>Z</m:t>
          </m:r>
          <m:d>
            <m:dPr>
              <m:begChr m:val="("/>
              <m:endChr m:val=")"/>
              <m:sepChr m:val=""/>
              <m:grow/>
            </m:dPr>
            <m:e>
              <m:r>
                <m:t>q</m:t>
              </m:r>
              <m:r>
                <m:rPr>
                  <m:sty m:val="p"/>
                </m:rPr>
                <m:t>,</m:t>
              </m:r>
              <m:r>
                <m:t>ε</m:t>
              </m:r>
            </m:e>
          </m:d>
          <m:r>
            <m:rPr>
              <m:sty m:val="p"/>
            </m:rPr>
            <m:t>=</m:t>
          </m:r>
          <m:nary>
            <m:naryPr>
              <m:chr m:val="∑"/>
              <m:limLoc m:val="undOvr"/>
              <m:subHide m:val="off"/>
              <m:supHide m:val="off"/>
            </m:naryPr>
            <m:sub>
              <m:r>
                <m:t>i</m:t>
              </m:r>
              <m:r>
                <m:rPr>
                  <m:sty m:val="p"/>
                </m:rPr>
                <m:t>=</m:t>
              </m:r>
              <m:r>
                <m:t>1</m:t>
              </m:r>
            </m:sub>
            <m:sup>
              <m:r>
                <m:t>N</m:t>
              </m:r>
              <m:d>
                <m:dPr>
                  <m:begChr m:val="("/>
                  <m:endChr m:val=")"/>
                  <m:sepChr m:val=""/>
                  <m:grow/>
                </m:dPr>
                <m:e>
                  <m:r>
                    <m:t>ε</m:t>
                  </m:r>
                </m:e>
              </m:d>
            </m:sup>
            <m:e>
              <m:sSubSup>
                <m:e>
                  <m:r>
                    <m:t>p</m:t>
                  </m:r>
                </m:e>
                <m:sub>
                  <m:r>
                    <m:t>i</m:t>
                  </m:r>
                </m:sub>
                <m:sup>
                  <m:r>
                    <m:t>q</m:t>
                  </m:r>
                </m:sup>
              </m:sSubSup>
            </m:e>
          </m:nary>
          <m:d>
            <m:dPr>
              <m:begChr m:val="("/>
              <m:endChr m:val=")"/>
              <m:sepChr m:val=""/>
              <m:grow/>
            </m:dPr>
            <m:e>
              <m:r>
                <m:t>ε</m:t>
              </m:r>
            </m:e>
          </m:d>
          <m:r>
            <m:rPr>
              <m:sty m:val="p"/>
            </m:rPr>
            <m:t>≈</m:t>
          </m:r>
          <m:r>
            <m:rPr>
              <m:sty m:val="p"/>
            </m:rPr>
            <m:t>∫</m:t>
          </m:r>
          <m:r>
            <m:t>d</m:t>
          </m:r>
          <m:r>
            <m:t>α</m:t>
          </m:r>
          <m:r>
            <m:t>n</m:t>
          </m:r>
          <m:d>
            <m:dPr>
              <m:begChr m:val="("/>
              <m:endChr m:val=")"/>
              <m:sepChr m:val=""/>
              <m:grow/>
            </m:dPr>
            <m:e>
              <m:r>
                <m:t>α</m:t>
              </m:r>
            </m:e>
          </m:d>
          <m:sSup>
            <m:e>
              <m:r>
                <m:t>ε</m:t>
              </m:r>
            </m:e>
            <m:sup>
              <m:r>
                <m:t>q</m:t>
              </m:r>
              <m:r>
                <m:t>α</m:t>
              </m:r>
            </m:sup>
          </m:sSup>
          <m:r>
            <m:rPr>
              <m:sty m:val="p"/>
            </m:rPr>
            <m:t>≈</m:t>
          </m:r>
          <m:r>
            <m:rPr>
              <m:sty m:val="p"/>
            </m:rPr>
            <m:t>∫</m:t>
          </m:r>
          <m:r>
            <m:t>d</m:t>
          </m:r>
          <m:r>
            <m:t>α</m:t>
          </m:r>
          <m:sSup>
            <m:e>
              <m:r>
                <m:t>ε</m:t>
              </m:r>
            </m:e>
            <m:sup>
              <m:r>
                <m:t>q</m:t>
              </m:r>
              <m:r>
                <m:t>α</m:t>
              </m:r>
              <m:r>
                <m:rPr>
                  <m:sty m:val="p"/>
                </m:rPr>
                <m:t>−</m:t>
              </m:r>
              <m:r>
                <m:t>f</m:t>
              </m:r>
              <m:d>
                <m:dPr>
                  <m:begChr m:val="("/>
                  <m:endChr m:val=")"/>
                  <m:sepChr m:val=""/>
                  <m:grow/>
                </m:dPr>
                <m:e>
                  <m:r>
                    <m:t>α</m:t>
                  </m:r>
                </m:e>
              </m:d>
            </m:sup>
          </m:sSup>
          <m:r>
            <m:rPr>
              <m:sty m:val="p"/>
            </m:rPr>
            <m:t>.</m:t>
          </m:r>
          <m:r>
            <m:t>  </m:t>
          </m:r>
          <m:d>
            <m:dPr>
              <m:begChr m:val="("/>
              <m:endChr m:val=")"/>
              <m:sepChr m:val=""/>
              <m:grow/>
            </m:dPr>
            <m:e>
              <m:r>
                <m:t>7.6</m:t>
              </m:r>
            </m:e>
          </m:d>
        </m:oMath>
      </m:oMathPara>
      <w:bookmarkEnd w:id="664"/>
    </w:p>
    <w:p>
      <w:pPr>
        <w:pStyle w:val="FirstParagraph"/>
      </w:pPr>
      <w:r>
        <w:t xml:space="preserve">Так як величина</w:t>
      </w:r>
      <w:r>
        <w:t xml:space="preserve"> </w:t>
      </w:r>
      <m:oMath>
        <m:r>
          <m:t>ε</m:t>
        </m:r>
      </m:oMath>
      <w:r>
        <w:t xml:space="preserve"> </w:t>
      </w:r>
      <w:r>
        <w:t xml:space="preserve">дуже мала, основний внесок у цей інтеграл вноситимуть ті значення</w:t>
      </w:r>
      <w:r>
        <w:t xml:space="preserve"> </w:t>
      </w:r>
      <m:oMath>
        <m:r>
          <m:t>α</m:t>
        </m:r>
        <m:d>
          <m:dPr>
            <m:begChr m:val="("/>
            <m:endChr m:val=")"/>
            <m:sepChr m:val=""/>
            <m:grow/>
          </m:dPr>
          <m:e>
            <m:r>
              <m:t>q</m:t>
            </m:r>
          </m:e>
        </m:d>
      </m:oMath>
      <w:r>
        <w:t xml:space="preserve">, при яких показник степеня</w:t>
      </w:r>
      <w:r>
        <w:t xml:space="preserve"> </w:t>
      </w:r>
      <m:oMath>
        <m:r>
          <m:t>q</m:t>
        </m:r>
        <m:r>
          <m:t>α</m:t>
        </m:r>
        <m:r>
          <m:rPr>
            <m:sty m:val="p"/>
          </m:rPr>
          <m:t>−</m:t>
        </m:r>
        <m:r>
          <m:t>f</m:t>
        </m:r>
        <m:d>
          <m:dPr>
            <m:begChr m:val="("/>
            <m:endChr m:val=")"/>
            <m:sepChr m:val=""/>
            <m:grow/>
          </m:dPr>
          <m:e>
            <m:r>
              <m:t>α</m:t>
            </m:r>
          </m:e>
        </m:d>
      </m:oMath>
      <w:r>
        <w:t xml:space="preserve"> </w:t>
      </w:r>
      <w:r>
        <w:t xml:space="preserve">виявляється мінімальним (а підінтегральна функція — максимальною). Цей вклад буде пропорційним значенню підінтегральної функції у точці максимума. Саме ж значення</w:t>
      </w:r>
      <w:r>
        <w:t xml:space="preserve"> </w:t>
      </w:r>
      <m:oMath>
        <m:r>
          <m:t>α</m:t>
        </m:r>
        <m:d>
          <m:dPr>
            <m:begChr m:val="("/>
            <m:endChr m:val=")"/>
            <m:sepChr m:val=""/>
            <m:grow/>
          </m:dPr>
          <m:e>
            <m:r>
              <m:t>q</m:t>
            </m:r>
          </m:e>
        </m:d>
      </m:oMath>
      <w:r>
        <w:t xml:space="preserve"> </w:t>
      </w:r>
      <w:r>
        <w:t xml:space="preserve">визначається при цьому з наступної умови:</w:t>
      </w:r>
    </w:p>
    <w:p>
      <w:pPr>
        <w:pStyle w:val="BodyText"/>
      </w:pPr>
      <m:oMathPara>
        <m:oMathParaPr>
          <m:jc m:val="center"/>
        </m:oMathParaPr>
        <m:oMath>
          <m:sSub>
            <m:e>
              <m:d>
                <m:dPr>
                  <m:begChr m:val=""/>
                  <m:endChr m:val="|"/>
                  <m:sepChr m:val=""/>
                  <m:grow/>
                </m:dPr>
                <m:e>
                  <m:f>
                    <m:fPr>
                      <m:type m:val="bar"/>
                    </m:fPr>
                    <m:num>
                      <m:r>
                        <m:t>d</m:t>
                      </m:r>
                    </m:num>
                    <m:den>
                      <m:r>
                        <m:t>d</m:t>
                      </m:r>
                      <m:r>
                        <m:t>α</m:t>
                      </m:r>
                    </m:den>
                  </m:f>
                  <m:d>
                    <m:dPr>
                      <m:begChr m:val="["/>
                      <m:endChr m:val="]"/>
                      <m:sepChr m:val=""/>
                      <m:grow/>
                    </m:dPr>
                    <m:e>
                      <m:r>
                        <m:t>q</m:t>
                      </m:r>
                      <m:r>
                        <m:t>α</m:t>
                      </m:r>
                      <m:r>
                        <m:rPr>
                          <m:sty m:val="p"/>
                        </m:rPr>
                        <m:t>−</m:t>
                      </m:r>
                      <m:r>
                        <m:t>f</m:t>
                      </m:r>
                      <m:d>
                        <m:dPr>
                          <m:begChr m:val="("/>
                          <m:endChr m:val=")"/>
                          <m:sepChr m:val=""/>
                          <m:grow/>
                        </m:dPr>
                        <m:e>
                          <m:r>
                            <m:t>α</m:t>
                          </m:r>
                        </m:e>
                      </m:d>
                    </m:e>
                  </m:d>
                </m:e>
              </m:d>
            </m:e>
            <m:sub>
              <m:r>
                <m:t>α</m:t>
              </m:r>
              <m:r>
                <m:rPr>
                  <m:sty m:val="p"/>
                </m:rPr>
                <m:t>=</m:t>
              </m:r>
              <m:r>
                <m:t>α</m:t>
              </m:r>
              <m:d>
                <m:dPr>
                  <m:begChr m:val="("/>
                  <m:endChr m:val=")"/>
                  <m:sepChr m:val=""/>
                  <m:grow/>
                </m:dPr>
                <m:e>
                  <m:r>
                    <m:t>q</m:t>
                  </m:r>
                </m:e>
              </m:d>
            </m:sub>
          </m:sSub>
          <m:r>
            <m:rPr>
              <m:sty m:val="p"/>
            </m:rPr>
            <m:t>=</m:t>
          </m:r>
          <m:r>
            <m:t>0</m:t>
          </m:r>
          <m:r>
            <m:rPr>
              <m:sty m:val="p"/>
            </m:rPr>
            <m:t>.</m:t>
          </m:r>
        </m:oMath>
      </m:oMathPara>
    </w:p>
    <w:p>
      <w:pPr>
        <w:pStyle w:val="FirstParagraph"/>
      </w:pPr>
      <w:r>
        <w:t xml:space="preserve">Також, з умови мінімуму ми маємо</w:t>
      </w:r>
    </w:p>
    <w:p>
      <w:pPr>
        <w:pStyle w:val="BodyText"/>
      </w:pPr>
      <m:oMathPara>
        <m:oMathParaPr>
          <m:jc m:val="center"/>
        </m:oMathParaPr>
        <m:oMath>
          <m:sSub>
            <m:e>
              <m:d>
                <m:dPr>
                  <m:begChr m:val=""/>
                  <m:endChr m:val="|"/>
                  <m:sepChr m:val=""/>
                  <m:grow/>
                </m:dPr>
                <m:e>
                  <m:f>
                    <m:fPr>
                      <m:type m:val="bar"/>
                    </m:fPr>
                    <m:num>
                      <m:sSup>
                        <m:e>
                          <m:r>
                            <m:t>d</m:t>
                          </m:r>
                        </m:e>
                        <m:sup>
                          <m:r>
                            <m:t>2</m:t>
                          </m:r>
                        </m:sup>
                      </m:sSup>
                    </m:num>
                    <m:den>
                      <m:r>
                        <m:t>d</m:t>
                      </m:r>
                      <m:sSup>
                        <m:e>
                          <m:r>
                            <m:t>α</m:t>
                          </m:r>
                        </m:e>
                        <m:sup>
                          <m:r>
                            <m:t>2</m:t>
                          </m:r>
                        </m:sup>
                      </m:sSup>
                    </m:den>
                  </m:f>
                  <m:d>
                    <m:dPr>
                      <m:begChr m:val="["/>
                      <m:endChr m:val="]"/>
                      <m:sepChr m:val=""/>
                      <m:grow/>
                    </m:dPr>
                    <m:e>
                      <m:r>
                        <m:t>q</m:t>
                      </m:r>
                      <m:r>
                        <m:t>α</m:t>
                      </m:r>
                      <m:r>
                        <m:rPr>
                          <m:sty m:val="p"/>
                        </m:rPr>
                        <m:t>−</m:t>
                      </m:r>
                      <m:r>
                        <m:t>f</m:t>
                      </m:r>
                      <m:d>
                        <m:dPr>
                          <m:begChr m:val="("/>
                          <m:endChr m:val=")"/>
                          <m:sepChr m:val=""/>
                          <m:grow/>
                        </m:dPr>
                        <m:e>
                          <m:r>
                            <m:t>α</m:t>
                          </m:r>
                        </m:e>
                      </m:d>
                    </m:e>
                  </m:d>
                </m:e>
              </m:d>
            </m:e>
            <m:sub>
              <m:r>
                <m:t>α</m:t>
              </m:r>
              <m:r>
                <m:rPr>
                  <m:sty m:val="p"/>
                </m:rPr>
                <m:t>=</m:t>
              </m:r>
              <m:r>
                <m:t>α</m:t>
              </m:r>
              <m:d>
                <m:dPr>
                  <m:begChr m:val="("/>
                  <m:endChr m:val=")"/>
                  <m:sepChr m:val=""/>
                  <m:grow/>
                </m:dPr>
                <m:e>
                  <m:r>
                    <m:t>q</m:t>
                  </m:r>
                </m:e>
              </m:d>
            </m:sub>
          </m:sSub>
          <m:r>
            <m:rPr>
              <m:sty m:val="p"/>
            </m:rPr>
            <m:t>&gt;</m:t>
          </m:r>
          <m:r>
            <m:t>0</m:t>
          </m:r>
          <m:r>
            <m:rPr>
              <m:sty m:val="p"/>
            </m:rPr>
            <m:t>.</m:t>
          </m:r>
        </m:oMath>
      </m:oMathPara>
    </w:p>
    <w:p>
      <w:pPr>
        <w:pStyle w:val="FirstParagraph"/>
      </w:pPr>
      <w:r>
        <w:t xml:space="preserve">У результаті отримуємо, що залежність</w:t>
      </w:r>
      <w:r>
        <w:t xml:space="preserve"> </w:t>
      </w:r>
      <m:oMath>
        <m:r>
          <m:t>α</m:t>
        </m:r>
        <m:d>
          <m:dPr>
            <m:begChr m:val="("/>
            <m:endChr m:val=")"/>
            <m:sepChr m:val=""/>
            <m:grow/>
          </m:dPr>
          <m:e>
            <m:r>
              <m:t>q</m:t>
            </m:r>
          </m:e>
        </m:d>
      </m:oMath>
      <w:r>
        <w:t xml:space="preserve"> </w:t>
      </w:r>
      <w:r>
        <w:t xml:space="preserve">неявним чином визначається з</w:t>
      </w:r>
      <w:r>
        <w:t xml:space="preserve"> </w:t>
      </w:r>
      <m:oMath>
        <m:r>
          <m:t>q</m:t>
        </m:r>
        <m:r>
          <m:rPr>
            <m:sty m:val="p"/>
          </m:rPr>
          <m:t>=</m:t>
        </m:r>
        <m:r>
          <m:t>d</m:t>
        </m:r>
        <m:r>
          <m:t>f</m:t>
        </m:r>
        <m:d>
          <m:dPr>
            <m:begChr m:val="("/>
            <m:endChr m:val=")"/>
            <m:sepChr m:val=""/>
            <m:grow/>
          </m:dPr>
          <m:e>
            <m:r>
              <m:t>α</m:t>
            </m:r>
          </m:e>
        </m:d>
        <m:r>
          <m:rPr>
            <m:sty m:val="p"/>
          </m:rPr>
          <m:t>/</m:t>
        </m:r>
        <m:r>
          <m:t>d</m:t>
        </m:r>
        <m:r>
          <m:t>α</m:t>
        </m:r>
      </m:oMath>
      <w:r>
        <w:t xml:space="preserve">, і що функція</w:t>
      </w:r>
      <w:r>
        <w:t xml:space="preserve"> </w:t>
      </w:r>
      <m:oMath>
        <m:r>
          <m:t>f</m:t>
        </m:r>
        <m:d>
          <m:dPr>
            <m:begChr m:val="("/>
            <m:endChr m:val=")"/>
            <m:sepChr m:val=""/>
            <m:grow/>
          </m:dPr>
          <m:e>
            <m:r>
              <m:t>α</m:t>
            </m:r>
          </m:e>
        </m:d>
      </m:oMath>
      <w:r>
        <w:t xml:space="preserve"> </w:t>
      </w:r>
      <w:r>
        <w:t xml:space="preserve">усюди є випуклою:</w:t>
      </w:r>
    </w:p>
    <w:p>
      <w:pPr>
        <w:pStyle w:val="BodyText"/>
      </w:pPr>
      <m:oMathPara>
        <m:oMathParaPr>
          <m:jc m:val="center"/>
        </m:oMathParaPr>
        <m:oMath>
          <m:sSup>
            <m:e>
              <m:r>
                <m:t>f</m:t>
              </m:r>
            </m:e>
            <m:sup>
              <m:r>
                <m:rPr>
                  <m:sty m:val="p"/>
                </m:rPr>
                <m:t>″</m:t>
              </m:r>
            </m:sup>
          </m:sSup>
          <m:d>
            <m:dPr>
              <m:begChr m:val="("/>
              <m:endChr m:val=")"/>
              <m:sepChr m:val=""/>
              <m:grow/>
            </m:dPr>
            <m:e>
              <m:r>
                <m:t>α</m:t>
              </m:r>
            </m:e>
          </m:d>
          <m:r>
            <m:rPr>
              <m:sty m:val="p"/>
            </m:rPr>
            <m:t>&gt;</m:t>
          </m:r>
          <m:r>
            <m:t>0</m:t>
          </m:r>
          <m:r>
            <m:rPr>
              <m:sty m:val="p"/>
            </m:rPr>
            <m:t>.</m:t>
          </m:r>
        </m:oMath>
      </m:oMathPara>
    </w:p>
    <w:p>
      <w:pPr>
        <w:pStyle w:val="FirstParagraph"/>
      </w:pPr>
      <w:r>
        <w:t xml:space="preserve">Це значить, що величина</w:t>
      </w:r>
      <w:r>
        <w:t xml:space="preserve"> </w:t>
      </w:r>
      <m:oMath>
        <m:r>
          <m:t>f</m:t>
        </m:r>
        <m:d>
          <m:dPr>
            <m:begChr m:val="("/>
            <m:endChr m:val=")"/>
            <m:sepChr m:val=""/>
            <m:grow/>
          </m:dPr>
          <m:e>
            <m:r>
              <m:t>α</m:t>
            </m:r>
            <m:d>
              <m:dPr>
                <m:begChr m:val="("/>
                <m:endChr m:val=")"/>
                <m:sepChr m:val=""/>
                <m:grow/>
              </m:dPr>
              <m:e>
                <m:r>
                  <m:t>q</m:t>
                </m:r>
              </m:e>
            </m:d>
          </m:e>
        </m:d>
      </m:oMath>
      <w:r>
        <w:t xml:space="preserve"> </w:t>
      </w:r>
      <w:r>
        <w:t xml:space="preserve">дійсно є фрактальною розмірністю підмножини</w:t>
      </w:r>
      <w:r>
        <w:t xml:space="preserve"> </w:t>
      </w:r>
      <m:oMath>
        <m:sSub>
          <m:e>
            <m:r>
              <m:t>Ω</m:t>
            </m:r>
          </m:e>
          <m:sub>
            <m:r>
              <m:t>α</m:t>
            </m:r>
            <m:d>
              <m:dPr>
                <m:begChr m:val="("/>
                <m:endChr m:val=")"/>
                <m:sepChr m:val=""/>
                <m:grow/>
              </m:dPr>
              <m:e>
                <m:r>
                  <m:t>q</m:t>
                </m:r>
              </m:e>
            </m:d>
          </m:sub>
        </m:sSub>
      </m:oMath>
      <w:r>
        <w:t xml:space="preserve">, що має найбільший домінуючий внесок у статистичну суму (</w:t>
      </w:r>
      <w:hyperlink w:anchor="eq-6">
        <w:r>
          <w:rPr>
            <w:rStyle w:val="Hyperlink"/>
          </w:rPr>
          <w:t xml:space="preserve">7.6</w:t>
        </w:r>
      </w:hyperlink>
      <w:r>
        <w:t xml:space="preserve">) при заданій величині показника ступеня</w:t>
      </w:r>
      <w:r>
        <w:t xml:space="preserve"> </w:t>
      </w:r>
      <m:oMath>
        <m:r>
          <m:t>q</m:t>
        </m:r>
      </m:oMath>
      <w:r>
        <w:t xml:space="preserve">.</w:t>
      </w:r>
    </w:p>
    <w:p>
      <w:pPr>
        <w:pStyle w:val="BodyText"/>
      </w:pPr>
      <w:r>
        <w:t xml:space="preserve">Оскільки</w:t>
      </w:r>
      <w:r>
        <w:t xml:space="preserve"> </w:t>
      </w:r>
      <m:oMath>
        <m:r>
          <m:t>Z</m:t>
        </m:r>
        <m:d>
          <m:dPr>
            <m:begChr m:val="("/>
            <m:endChr m:val=")"/>
            <m:sepChr m:val=""/>
            <m:grow/>
          </m:dPr>
          <m:e>
            <m:r>
              <m:t>q</m:t>
            </m:r>
            <m:r>
              <m:rPr>
                <m:sty m:val="p"/>
              </m:rPr>
              <m:t>,</m:t>
            </m:r>
            <m:r>
              <m:t>ε</m:t>
            </m:r>
          </m:e>
        </m:d>
        <m:r>
          <m:rPr>
            <m:sty m:val="p"/>
          </m:rPr>
          <m:t>=</m:t>
        </m:r>
        <m:r>
          <m:t>τ</m:t>
        </m:r>
        <m:d>
          <m:dPr>
            <m:begChr m:val="("/>
            <m:endChr m:val=")"/>
            <m:sepChr m:val=""/>
            <m:grow/>
          </m:dPr>
          <m:e>
            <m:r>
              <m:t>q</m:t>
            </m:r>
          </m:e>
        </m:d>
      </m:oMath>
      <w:r>
        <w:t xml:space="preserve">, приходимо до висновку, що</w:t>
      </w:r>
    </w:p>
    <w:p>
      <w:pPr>
        <w:pStyle w:val="BodyText"/>
      </w:pPr>
      <w:bookmarkStart w:id="665" w:name="eq-7"/>
      <m:oMathPara>
        <m:oMathParaPr>
          <m:jc m:val="center"/>
        </m:oMathParaPr>
        <m:oMath>
          <m:r>
            <m:t>τ</m:t>
          </m:r>
          <m:d>
            <m:dPr>
              <m:begChr m:val="("/>
              <m:endChr m:val=")"/>
              <m:sepChr m:val=""/>
              <m:grow/>
            </m:dPr>
            <m:e>
              <m:r>
                <m:t>q</m:t>
              </m:r>
            </m:e>
          </m:d>
          <m:r>
            <m:rPr>
              <m:sty m:val="p"/>
            </m:rPr>
            <m:t>=</m:t>
          </m:r>
          <m:r>
            <m:t>q</m:t>
          </m:r>
          <m:r>
            <m:t>α</m:t>
          </m:r>
          <m:d>
            <m:dPr>
              <m:begChr m:val="("/>
              <m:endChr m:val=")"/>
              <m:sepChr m:val=""/>
              <m:grow/>
            </m:dPr>
            <m:e>
              <m:r>
                <m:t>q</m:t>
              </m:r>
            </m:e>
          </m:d>
          <m:r>
            <m:rPr>
              <m:sty m:val="p"/>
            </m:rPr>
            <m:t>−</m:t>
          </m:r>
          <m:r>
            <m:t>f</m:t>
          </m:r>
          <m:d>
            <m:dPr>
              <m:begChr m:val="("/>
              <m:endChr m:val=")"/>
              <m:sepChr m:val=""/>
              <m:grow/>
            </m:dPr>
            <m:e>
              <m:r>
                <m:t>α</m:t>
              </m:r>
              <m:d>
                <m:dPr>
                  <m:begChr m:val="("/>
                  <m:endChr m:val=")"/>
                  <m:sepChr m:val=""/>
                  <m:grow/>
                </m:dPr>
                <m:e>
                  <m:r>
                    <m:t>q</m:t>
                  </m:r>
                </m:e>
              </m:d>
            </m:e>
          </m:d>
          <m:r>
            <m:rPr>
              <m:sty m:val="p"/>
            </m:rPr>
            <m:t>.</m:t>
          </m:r>
          <m:r>
            <m:t>  </m:t>
          </m:r>
          <m:d>
            <m:dPr>
              <m:begChr m:val="("/>
              <m:endChr m:val=")"/>
              <m:sepChr m:val=""/>
              <m:grow/>
            </m:dPr>
            <m:e>
              <m:r>
                <m:t>7.7</m:t>
              </m:r>
            </m:e>
          </m:d>
        </m:oMath>
      </m:oMathPara>
      <w:bookmarkEnd w:id="665"/>
    </w:p>
    <w:p>
      <w:pPr>
        <w:pStyle w:val="FirstParagraph"/>
      </w:pPr>
      <w:r>
        <w:t xml:space="preserve">Пам’ятаючи, що</w:t>
      </w:r>
      <w:r>
        <w:t xml:space="preserve"> </w:t>
      </w:r>
      <m:oMath>
        <m:r>
          <m:t>τ</m:t>
        </m:r>
        <m:d>
          <m:dPr>
            <m:begChr m:val="("/>
            <m:endChr m:val=")"/>
            <m:sepChr m:val=""/>
            <m:grow/>
          </m:dPr>
          <m:e>
            <m:r>
              <m:t>q</m:t>
            </m:r>
          </m:e>
        </m:d>
        <m:r>
          <m:rPr>
            <m:sty m:val="p"/>
          </m:rPr>
          <m:t>=</m:t>
        </m:r>
        <m:r>
          <m:t>D</m:t>
        </m:r>
        <m:d>
          <m:dPr>
            <m:begChr m:val="("/>
            <m:endChr m:val=")"/>
            <m:sepChr m:val=""/>
            <m:grow/>
          </m:dPr>
          <m:e>
            <m:r>
              <m:t>q</m:t>
            </m:r>
            <m:r>
              <m:rPr>
                <m:sty m:val="p"/>
              </m:rPr>
              <m:t>−</m:t>
            </m:r>
            <m:r>
              <m:t>1</m:t>
            </m:r>
          </m:e>
        </m:d>
      </m:oMath>
      <w:r>
        <w:t xml:space="preserve">, можемо віднайти функцію</w:t>
      </w:r>
      <w:r>
        <w:t xml:space="preserve"> </w:t>
      </w:r>
      <m:oMath>
        <m:sSub>
          <m:e>
            <m:r>
              <m:t>D</m:t>
            </m:r>
          </m:e>
          <m:sub>
            <m:r>
              <m:t>q</m:t>
            </m:r>
          </m:sub>
        </m:sSub>
      </m:oMath>
      <w:r>
        <w:t xml:space="preserve">:</w:t>
      </w:r>
    </w:p>
    <w:p>
      <w:pPr>
        <w:pStyle w:val="BodyText"/>
      </w:pPr>
      <w:bookmarkStart w:id="666" w:name="eq-8"/>
      <m:oMathPara>
        <m:oMathParaPr>
          <m:jc m:val="center"/>
        </m:oMathParaPr>
        <m:oMath>
          <m:sSub>
            <m:e>
              <m:r>
                <m:t>D</m:t>
              </m:r>
            </m:e>
            <m:sub>
              <m:r>
                <m:t>q</m:t>
              </m:r>
            </m:sub>
          </m:sSub>
          <m:r>
            <m:rPr>
              <m:sty m:val="p"/>
            </m:rPr>
            <m:t>=</m:t>
          </m:r>
          <m:f>
            <m:fPr>
              <m:type m:val="bar"/>
            </m:fPr>
            <m:num>
              <m:r>
                <m:t>1</m:t>
              </m:r>
            </m:num>
            <m:den>
              <m:r>
                <m:t>q</m:t>
              </m:r>
              <m:r>
                <m:rPr>
                  <m:sty m:val="p"/>
                </m:rPr>
                <m:t>−</m:t>
              </m:r>
              <m:r>
                <m:t>1</m:t>
              </m:r>
            </m:den>
          </m:f>
          <m:d>
            <m:dPr>
              <m:begChr m:val="["/>
              <m:endChr m:val="]"/>
              <m:sepChr m:val=""/>
              <m:grow/>
            </m:dPr>
            <m:e>
              <m:r>
                <m:t>q</m:t>
              </m:r>
              <m:r>
                <m:t>α</m:t>
              </m:r>
              <m:d>
                <m:dPr>
                  <m:begChr m:val="("/>
                  <m:endChr m:val=")"/>
                  <m:sepChr m:val=""/>
                  <m:grow/>
                </m:dPr>
                <m:e>
                  <m:r>
                    <m:t>q</m:t>
                  </m:r>
                </m:e>
              </m:d>
              <m:r>
                <m:rPr>
                  <m:sty m:val="p"/>
                </m:rPr>
                <m:t>−</m:t>
              </m:r>
              <m:r>
                <m:t>f</m:t>
              </m:r>
              <m:d>
                <m:dPr>
                  <m:begChr m:val="("/>
                  <m:endChr m:val=")"/>
                  <m:sepChr m:val=""/>
                  <m:grow/>
                </m:dPr>
                <m:e>
                  <m:r>
                    <m:t>α</m:t>
                  </m:r>
                  <m:d>
                    <m:dPr>
                      <m:begChr m:val="("/>
                      <m:endChr m:val=")"/>
                      <m:sepChr m:val=""/>
                      <m:grow/>
                    </m:dPr>
                    <m:e>
                      <m:r>
                        <m:t>q</m:t>
                      </m:r>
                    </m:e>
                  </m:d>
                </m:e>
              </m:d>
            </m:e>
          </m:d>
          <m:r>
            <m:rPr>
              <m:sty m:val="p"/>
            </m:rPr>
            <m:t>.</m:t>
          </m:r>
          <m:r>
            <m:t>  </m:t>
          </m:r>
          <m:d>
            <m:dPr>
              <m:begChr m:val="("/>
              <m:endChr m:val=")"/>
              <m:sepChr m:val=""/>
              <m:grow/>
            </m:dPr>
            <m:e>
              <m:r>
                <m:t>7.8</m:t>
              </m:r>
            </m:e>
          </m:d>
        </m:oMath>
      </m:oMathPara>
      <w:bookmarkEnd w:id="666"/>
    </w:p>
    <w:p>
      <w:pPr>
        <w:pStyle w:val="FirstParagraph"/>
      </w:pPr>
      <w:r>
        <w:t xml:space="preserve">Таким чином, якщо ми знаємо функцію мультифрактального спектра</w:t>
      </w:r>
      <w:r>
        <w:t xml:space="preserve"> </w:t>
      </w:r>
      <m:oMath>
        <m:r>
          <m:t>f</m:t>
        </m:r>
        <m:d>
          <m:dPr>
            <m:begChr m:val="("/>
            <m:endChr m:val=")"/>
            <m:sepChr m:val=""/>
            <m:grow/>
          </m:dPr>
          <m:e>
            <m:r>
              <m:t>α</m:t>
            </m:r>
          </m:e>
        </m:d>
      </m:oMath>
      <w:r>
        <w:t xml:space="preserve">, то за домомогою співвідношень (</w:t>
      </w:r>
      <w:hyperlink w:anchor="eq-8">
        <w:r>
          <w:rPr>
            <w:rStyle w:val="Hyperlink"/>
          </w:rPr>
          <w:t xml:space="preserve">7.8</w:t>
        </w:r>
      </w:hyperlink>
      <w:r>
        <w:t xml:space="preserve">) та (</w:t>
      </w:r>
      <w:hyperlink w:anchor="eq-9">
        <w:r>
          <w:rPr>
            <w:rStyle w:val="Hyperlink"/>
          </w:rPr>
          <w:t xml:space="preserve">7.9</w:t>
        </w:r>
      </w:hyperlink>
      <w:r>
        <w:t xml:space="preserve">) ми можемо знайти функцію</w:t>
      </w:r>
      <w:r>
        <w:t xml:space="preserve"> </w:t>
      </w:r>
      <m:oMath>
        <m:sSub>
          <m:e>
            <m:r>
              <m:t>D</m:t>
            </m:r>
          </m:e>
          <m:sub>
            <m:r>
              <m:t>q</m:t>
            </m:r>
          </m:sub>
        </m:sSub>
      </m:oMath>
      <w:r>
        <w:t xml:space="preserve">. Навпаки, знаючи</w:t>
      </w:r>
      <w:r>
        <w:t xml:space="preserve"> </w:t>
      </w:r>
      <m:oMath>
        <m:sSub>
          <m:e>
            <m:r>
              <m:t>D</m:t>
            </m:r>
          </m:e>
          <m:sub>
            <m:r>
              <m:t>q</m:t>
            </m:r>
          </m:sub>
        </m:sSub>
      </m:oMath>
      <w:r>
        <w:t xml:space="preserve">, ми можемо відтворити залежність</w:t>
      </w:r>
      <w:r>
        <w:t xml:space="preserve"> </w:t>
      </w:r>
      <m:oMath>
        <m:r>
          <m:t>α</m:t>
        </m:r>
        <m:d>
          <m:dPr>
            <m:begChr m:val="("/>
            <m:endChr m:val=")"/>
            <m:sepChr m:val=""/>
            <m:grow/>
          </m:dPr>
          <m:e>
            <m:r>
              <m:t>q</m:t>
            </m:r>
          </m:e>
        </m:d>
      </m:oMath>
      <w:r>
        <w:t xml:space="preserve"> </w:t>
      </w:r>
      <w:r>
        <w:t xml:space="preserve">за допомогою рівняння</w:t>
      </w:r>
    </w:p>
    <w:p>
      <w:pPr>
        <w:pStyle w:val="BodyText"/>
      </w:pPr>
      <w:bookmarkStart w:id="667" w:name="eq-9"/>
      <m:oMathPara>
        <m:oMathParaPr>
          <m:jc m:val="center"/>
        </m:oMathParaPr>
        <m:oMath>
          <m:r>
            <m:t>α</m:t>
          </m:r>
          <m:d>
            <m:dPr>
              <m:begChr m:val="("/>
              <m:endChr m:val=")"/>
              <m:sepChr m:val=""/>
              <m:grow/>
            </m:dPr>
            <m:e>
              <m:r>
                <m:t>q</m:t>
              </m:r>
            </m:e>
          </m:d>
          <m:r>
            <m:rPr>
              <m:sty m:val="p"/>
            </m:rPr>
            <m:t>=</m:t>
          </m:r>
          <m:f>
            <m:fPr>
              <m:type m:val="bar"/>
            </m:fPr>
            <m:num>
              <m:r>
                <m:t>d</m:t>
              </m:r>
            </m:num>
            <m:den>
              <m:r>
                <m:t>d</m:t>
              </m:r>
              <m:r>
                <m:t>q</m:t>
              </m:r>
            </m:den>
          </m:f>
          <m:d>
            <m:dPr>
              <m:begChr m:val="["/>
              <m:endChr m:val="]"/>
              <m:sepChr m:val=""/>
              <m:grow/>
            </m:dPr>
            <m:e>
              <m:d>
                <m:dPr>
                  <m:begChr m:val="("/>
                  <m:endChr m:val=")"/>
                  <m:sepChr m:val=""/>
                  <m:grow/>
                </m:dPr>
                <m:e>
                  <m:r>
                    <m:t>q</m:t>
                  </m:r>
                  <m:r>
                    <m:rPr>
                      <m:sty m:val="p"/>
                    </m:rPr>
                    <m:t>−</m:t>
                  </m:r>
                  <m:r>
                    <m:t>1</m:t>
                  </m:r>
                </m:e>
              </m:d>
              <m:sSub>
                <m:e>
                  <m:r>
                    <m:t>D</m:t>
                  </m:r>
                </m:e>
                <m:sub>
                  <m:r>
                    <m:t>q</m:t>
                  </m:r>
                </m:sub>
              </m:sSub>
            </m:e>
          </m:d>
          <m:r>
            <m:t>  </m:t>
          </m:r>
          <m:d>
            <m:dPr>
              <m:begChr m:val="("/>
              <m:endChr m:val=")"/>
              <m:sepChr m:val=""/>
              <m:grow/>
            </m:dPr>
            <m:e>
              <m:r>
                <m:t>7.9</m:t>
              </m:r>
            </m:e>
          </m:d>
        </m:oMath>
      </m:oMathPara>
      <w:bookmarkEnd w:id="667"/>
    </w:p>
    <w:p>
      <w:pPr>
        <w:pStyle w:val="FirstParagraph"/>
      </w:pPr>
      <w:r>
        <w:t xml:space="preserve">і після цього знайти із (</w:t>
      </w:r>
      <w:hyperlink w:anchor="eq-9">
        <w:r>
          <w:rPr>
            <w:rStyle w:val="Hyperlink"/>
          </w:rPr>
          <w:t xml:space="preserve">7.9</w:t>
        </w:r>
      </w:hyperlink>
      <w:r>
        <w:t xml:space="preserve">)</w:t>
      </w:r>
      <w:r>
        <w:t xml:space="preserve"> </w:t>
      </w:r>
      <m:oMath>
        <m:r>
          <m:t>f</m:t>
        </m:r>
        <m:d>
          <m:dPr>
            <m:begChr m:val="("/>
            <m:endChr m:val=")"/>
            <m:sepChr m:val=""/>
            <m:grow/>
          </m:dPr>
          <m:e>
            <m:r>
              <m:t>α</m:t>
            </m:r>
            <m:d>
              <m:dPr>
                <m:begChr m:val="("/>
                <m:endChr m:val=")"/>
                <m:sepChr m:val=""/>
                <m:grow/>
              </m:dPr>
              <m:e>
                <m:r>
                  <m:t>q</m:t>
                </m:r>
              </m:e>
            </m:d>
          </m:e>
        </m:d>
      </m:oMath>
      <w:r>
        <w:t xml:space="preserve">. Ці два рівняння і визначають функцію</w:t>
      </w:r>
      <w:r>
        <w:t xml:space="preserve"> </w:t>
      </w:r>
      <m:oMath>
        <m:r>
          <m:t>f</m:t>
        </m:r>
        <m:d>
          <m:dPr>
            <m:begChr m:val="("/>
            <m:endChr m:val=")"/>
            <m:sepChr m:val=""/>
            <m:grow/>
          </m:dPr>
          <m:e>
            <m:r>
              <m:t>α</m:t>
            </m:r>
          </m:e>
        </m:d>
      </m:oMath>
      <w:r>
        <w:t xml:space="preserve">.</w:t>
      </w:r>
    </w:p>
    <w:p>
      <w:pPr>
        <w:pStyle w:val="BodyText"/>
      </w:pPr>
      <m:oMathPara>
        <m:oMathParaPr>
          <m:jc m:val="center"/>
        </m:oMathParaPr>
        <m:oMath>
          <m:f>
            <m:fPr>
              <m:type m:val="bar"/>
            </m:fPr>
            <m:num>
              <m:r>
                <m:t>d</m:t>
              </m:r>
              <m:r>
                <m:t>τ</m:t>
              </m:r>
            </m:num>
            <m:den>
              <m:r>
                <m:t>d</m:t>
              </m:r>
              <m:r>
                <m:t>q</m:t>
              </m:r>
            </m:den>
          </m:f>
          <m:f>
            <m:fPr>
              <m:type m:val="bar"/>
            </m:fPr>
            <m:num>
              <m:r>
                <m:t>d</m:t>
              </m:r>
              <m:r>
                <m:t>q</m:t>
              </m:r>
            </m:num>
            <m:den>
              <m:r>
                <m:t>d</m:t>
              </m:r>
              <m:r>
                <m:t>α</m:t>
              </m:r>
            </m:den>
          </m:f>
          <m:r>
            <m:rPr>
              <m:sty m:val="p"/>
            </m:rPr>
            <m:t>=</m:t>
          </m:r>
          <m:r>
            <m:t>q</m:t>
          </m:r>
          <m:r>
            <m:rPr>
              <m:sty m:val="p"/>
            </m:rPr>
            <m:t>+</m:t>
          </m:r>
          <m:r>
            <m:t>α</m:t>
          </m:r>
          <m:f>
            <m:fPr>
              <m:type m:val="bar"/>
            </m:fPr>
            <m:num>
              <m:r>
                <m:t>d</m:t>
              </m:r>
              <m:r>
                <m:t>q</m:t>
              </m:r>
            </m:num>
            <m:den>
              <m:r>
                <m:t>d</m:t>
              </m:r>
              <m:r>
                <m:t>α</m:t>
              </m:r>
            </m:den>
          </m:f>
          <m:r>
            <m:rPr>
              <m:sty m:val="p"/>
            </m:rPr>
            <m:t>−</m:t>
          </m:r>
          <m:f>
            <m:fPr>
              <m:type m:val="bar"/>
            </m:fPr>
            <m:num>
              <m:r>
                <m:t>d</m:t>
              </m:r>
              <m:r>
                <m:t>f</m:t>
              </m:r>
            </m:num>
            <m:den>
              <m:r>
                <m:t>d</m:t>
              </m:r>
              <m:r>
                <m:t>α</m:t>
              </m:r>
            </m:den>
          </m:f>
          <m:r>
            <m:rPr>
              <m:sty m:val="p"/>
            </m:rPr>
            <m:t>.</m:t>
          </m:r>
        </m:oMath>
      </m:oMathPara>
    </w:p>
    <w:p>
      <w:pPr>
        <w:pStyle w:val="FirstParagraph"/>
      </w:pPr>
      <w:r>
        <w:t xml:space="preserve">Приймаючи до уваги, що</w:t>
      </w:r>
      <w:r>
        <w:t xml:space="preserve"> </w:t>
      </w:r>
      <m:oMath>
        <m:r>
          <m:t>q</m:t>
        </m:r>
        <m:r>
          <m:rPr>
            <m:sty m:val="p"/>
          </m:rPr>
          <m:t>=</m:t>
        </m:r>
        <m:r>
          <m:t>d</m:t>
        </m:r>
        <m:r>
          <m:t>f</m:t>
        </m:r>
        <m:r>
          <m:rPr>
            <m:sty m:val="p"/>
          </m:rPr>
          <m:t>/</m:t>
        </m:r>
        <m:r>
          <m:t>d</m:t>
        </m:r>
        <m:r>
          <m:t>α</m:t>
        </m:r>
      </m:oMath>
      <w:r>
        <w:t xml:space="preserve">, і скорочуючи це рівняння на</w:t>
      </w:r>
      <w:r>
        <w:t xml:space="preserve"> </w:t>
      </w:r>
      <m:oMath>
        <m:r>
          <m:t>d</m:t>
        </m:r>
        <m:r>
          <m:t>q</m:t>
        </m:r>
        <m:r>
          <m:rPr>
            <m:sty m:val="p"/>
          </m:rPr>
          <m:t>/</m:t>
        </m:r>
        <m:r>
          <m:t>d</m:t>
        </m:r>
        <m:r>
          <m:t>α</m:t>
        </m:r>
      </m:oMath>
      <w:r>
        <w:t xml:space="preserve">, приходимо до співвідношення</w:t>
      </w:r>
      <w:r>
        <w:t xml:space="preserve"> </w:t>
      </w:r>
      <m:oMath>
        <m:r>
          <m:t>α</m:t>
        </m:r>
        <m:r>
          <m:rPr>
            <m:sty m:val="p"/>
          </m:rPr>
          <m:t>=</m:t>
        </m:r>
        <m:r>
          <m:t>d</m:t>
        </m:r>
        <m:r>
          <m:t>τ</m:t>
        </m:r>
        <m:d>
          <m:dPr>
            <m:begChr m:val="("/>
            <m:endChr m:val=")"/>
            <m:sepChr m:val=""/>
            <m:grow/>
          </m:dPr>
          <m:e>
            <m:r>
              <m:t>q</m:t>
            </m:r>
          </m:e>
        </m:d>
        <m:r>
          <m:rPr>
            <m:sty m:val="p"/>
          </m:rPr>
          <m:t>/</m:t>
        </m:r>
        <m:r>
          <m:t>d</m:t>
        </m:r>
        <m:r>
          <m:t>q</m:t>
        </m:r>
      </m:oMath>
      <w:r>
        <w:t xml:space="preserve">, яке еквівалентне (</w:t>
      </w:r>
      <w:hyperlink w:anchor="eq-9">
        <w:r>
          <w:rPr>
            <w:rStyle w:val="Hyperlink"/>
          </w:rPr>
          <w:t xml:space="preserve">7.9</w:t>
        </w:r>
      </w:hyperlink>
      <w:r>
        <w:t xml:space="preserve">).</w:t>
      </w:r>
    </w:p>
    <w:p>
      <w:pPr>
        <w:pStyle w:val="BodyText"/>
      </w:pPr>
      <w:r>
        <w:t xml:space="preserve">Вирази для</w:t>
      </w:r>
      <w:r>
        <w:t xml:space="preserve"> </w:t>
      </w:r>
      <m:oMath>
        <m:r>
          <m:t>τ</m:t>
        </m:r>
        <m:d>
          <m:dPr>
            <m:begChr m:val="("/>
            <m:endChr m:val=")"/>
            <m:sepChr m:val=""/>
            <m:grow/>
          </m:dPr>
          <m:e>
            <m:r>
              <m:t>q</m:t>
            </m:r>
          </m:e>
        </m:d>
      </m:oMath>
      <w:r>
        <w:t xml:space="preserve"> </w:t>
      </w:r>
      <w:r>
        <w:t xml:space="preserve">та</w:t>
      </w:r>
      <w:r>
        <w:t xml:space="preserve"> </w:t>
      </w:r>
      <m:oMath>
        <m:r>
          <m:t>α</m:t>
        </m:r>
        <m:d>
          <m:dPr>
            <m:begChr m:val="("/>
            <m:endChr m:val=")"/>
            <m:sepChr m:val=""/>
            <m:grow/>
          </m:dPr>
          <m:e>
            <m:r>
              <m:t>q</m:t>
            </m:r>
          </m:e>
        </m:d>
      </m:oMath>
      <w:r>
        <w:t xml:space="preserve"> </w:t>
      </w:r>
      <w:r>
        <w:t xml:space="preserve">задають</w:t>
      </w:r>
      <w:r>
        <w:t xml:space="preserve"> </w:t>
      </w:r>
      <w:r>
        <w:rPr>
          <w:bCs/>
          <w:b/>
        </w:rPr>
        <w:t xml:space="preserve">перетворення Лежандра</w:t>
      </w:r>
      <w:r>
        <w:t xml:space="preserve"> </w:t>
      </w:r>
      <w:r>
        <w:t xml:space="preserve">(Legendre transformation)</w:t>
      </w:r>
      <w:r>
        <w:t xml:space="preserve"> </w:t>
      </w:r>
      <w:r>
        <w:t xml:space="preserve"> [18,96]</w:t>
      </w:r>
      <w:r>
        <w:t xml:space="preserve"> </w:t>
      </w:r>
      <w:r>
        <w:t xml:space="preserve">від змінних</w:t>
      </w:r>
      <w:r>
        <w:t xml:space="preserve"> </w:t>
      </w:r>
      <m:oMath>
        <m:r>
          <m:rPr>
            <m:sty m:val="p"/>
          </m:rPr>
          <m:t>{</m:t>
        </m:r>
        <m:r>
          <m:t>q</m:t>
        </m:r>
        <m:r>
          <m:rPr>
            <m:sty m:val="p"/>
          </m:rPr>
          <m:t>,</m:t>
        </m:r>
        <m:r>
          <m:t>τ</m:t>
        </m:r>
        <m:d>
          <m:dPr>
            <m:begChr m:val="("/>
            <m:endChr m:val=")"/>
            <m:sepChr m:val=""/>
            <m:grow/>
          </m:dPr>
          <m:e>
            <m:r>
              <m:t>q</m:t>
            </m:r>
          </m:e>
        </m:d>
        <m:r>
          <m:rPr>
            <m:sty m:val="p"/>
          </m:rPr>
          <m:t>}</m:t>
        </m:r>
      </m:oMath>
      <w:r>
        <w:t xml:space="preserve"> </w:t>
      </w:r>
      <w:r>
        <w:t xml:space="preserve">до змінних</w:t>
      </w:r>
      <w:r>
        <w:t xml:space="preserve"> </w:t>
      </w:r>
      <m:oMath>
        <m:r>
          <m:rPr>
            <m:sty m:val="p"/>
          </m:rPr>
          <m:t>{</m:t>
        </m:r>
        <m:r>
          <m:t>α</m:t>
        </m:r>
        <m:r>
          <m:rPr>
            <m:sty m:val="p"/>
          </m:rPr>
          <m:t>,</m:t>
        </m:r>
        <m:r>
          <m:t>f</m:t>
        </m:r>
        <m:d>
          <m:dPr>
            <m:begChr m:val="("/>
            <m:endChr m:val=")"/>
            <m:sepChr m:val=""/>
            <m:grow/>
          </m:dPr>
          <m:e>
            <m:r>
              <m:t>α</m:t>
            </m:r>
          </m:e>
        </m:d>
        <m:r>
          <m:rPr>
            <m:sty m:val="p"/>
          </m:rPr>
          <m:t>}</m:t>
        </m:r>
      </m:oMath>
      <w:r>
        <w:t xml:space="preserve">:</w:t>
      </w:r>
      <w:r>
        <w:t xml:space="preserve"> </w:t>
      </w:r>
      <m:oMath>
        <m:r>
          <m:t>α</m:t>
        </m:r>
        <m:r>
          <m:rPr>
            <m:sty m:val="p"/>
          </m:rPr>
          <m:t>=</m:t>
        </m:r>
        <m:r>
          <m:t>d</m:t>
        </m:r>
        <m:r>
          <m:t>τ</m:t>
        </m:r>
        <m:r>
          <m:rPr>
            <m:sty m:val="p"/>
          </m:rPr>
          <m:t>/</m:t>
        </m:r>
        <m:r>
          <m:t>d</m:t>
        </m:r>
        <m:r>
          <m:t>q</m:t>
        </m:r>
      </m:oMath>
      <w:r>
        <w:t xml:space="preserve"> </w:t>
      </w:r>
      <w:r>
        <w:t xml:space="preserve">та</w:t>
      </w:r>
      <w:r>
        <w:t xml:space="preserve"> </w:t>
      </w:r>
      <m:oMath>
        <m:r>
          <m:t>f</m:t>
        </m:r>
        <m:d>
          <m:dPr>
            <m:begChr m:val="("/>
            <m:endChr m:val=")"/>
            <m:sepChr m:val=""/>
            <m:grow/>
          </m:dPr>
          <m:e>
            <m:r>
              <m:t>α</m:t>
            </m:r>
          </m:e>
        </m:d>
        <m:r>
          <m:rPr>
            <m:sty m:val="p"/>
          </m:rPr>
          <m:t>=</m:t>
        </m:r>
        <m:r>
          <m:t>q</m:t>
        </m:r>
        <m:d>
          <m:dPr>
            <m:begChr m:val="("/>
            <m:endChr m:val=")"/>
            <m:sepChr m:val=""/>
            <m:grow/>
          </m:dPr>
          <m:e>
            <m:r>
              <m:t>d</m:t>
            </m:r>
            <m:r>
              <m:t>τ</m:t>
            </m:r>
            <m:r>
              <m:rPr>
                <m:sty m:val="p"/>
              </m:rPr>
              <m:t>/</m:t>
            </m:r>
            <m:r>
              <m:t>d</m:t>
            </m:r>
            <m:r>
              <m:t>q</m:t>
            </m:r>
          </m:e>
        </m:d>
        <m:r>
          <m:rPr>
            <m:sty m:val="p"/>
          </m:rPr>
          <m:t>−</m:t>
        </m:r>
        <m:r>
          <m:t>τ</m:t>
        </m:r>
        <m:d>
          <m:dPr>
            <m:begChr m:val="("/>
            <m:endChr m:val=")"/>
            <m:sepChr m:val=""/>
            <m:grow/>
          </m:dPr>
          <m:e>
            <m:r>
              <m:t>q</m:t>
            </m:r>
          </m:e>
        </m:d>
      </m:oMath>
      <w:r>
        <w:t xml:space="preserve">. Як відомо, для однорідного фрактала</w:t>
      </w:r>
      <w:r>
        <w:t xml:space="preserve"> </w:t>
      </w:r>
      <m:oMath>
        <m:sSub>
          <m:e>
            <m:r>
              <m:t>D</m:t>
            </m:r>
          </m:e>
          <m:sub>
            <m:r>
              <m:t>q</m:t>
            </m:r>
          </m:sub>
        </m:sSub>
        <m:r>
          <m:rPr>
            <m:sty m:val="p"/>
          </m:rPr>
          <m:t>=</m:t>
        </m:r>
        <m:r>
          <m:t>D</m:t>
        </m:r>
        <m:r>
          <m:rPr>
            <m:sty m:val="p"/>
          </m:rPr>
          <m:t>=</m:t>
        </m:r>
        <m:r>
          <m:rPr>
            <m:nor/>
            <m:sty m:val="p"/>
          </m:rPr>
          <m:t>const</m:t>
        </m:r>
      </m:oMath>
      <w:r>
        <w:t xml:space="preserve">. Тому</w:t>
      </w:r>
      <w:r>
        <w:t xml:space="preserve"> </w:t>
      </w:r>
      <m:oMath>
        <m:r>
          <m:t>α</m:t>
        </m:r>
        <m:r>
          <m:rPr>
            <m:sty m:val="p"/>
          </m:rPr>
          <m:t>=</m:t>
        </m:r>
        <m:r>
          <m:t>d</m:t>
        </m:r>
        <m:r>
          <m:t>τ</m:t>
        </m:r>
        <m:r>
          <m:rPr>
            <m:sty m:val="p"/>
          </m:rPr>
          <m:t>/</m:t>
        </m:r>
        <m:r>
          <m:t>d</m:t>
        </m:r>
        <m:r>
          <m:t>q</m:t>
        </m:r>
        <m:r>
          <m:rPr>
            <m:sty m:val="p"/>
          </m:rPr>
          <m:t>=</m:t>
        </m:r>
        <m:r>
          <m:t>D</m:t>
        </m:r>
      </m:oMath>
      <w:r>
        <w:t xml:space="preserve"> </w:t>
      </w:r>
      <w:r>
        <w:t xml:space="preserve">і</w:t>
      </w:r>
      <w:r>
        <w:t xml:space="preserve"> </w:t>
      </w:r>
      <m:oMath>
        <m:r>
          <m:t>f</m:t>
        </m:r>
        <m:d>
          <m:dPr>
            <m:begChr m:val="("/>
            <m:endChr m:val=")"/>
            <m:sepChr m:val=""/>
            <m:grow/>
          </m:dPr>
          <m:e>
            <m:r>
              <m:t>α</m:t>
            </m:r>
          </m:e>
        </m:d>
        <m:r>
          <m:rPr>
            <m:sty m:val="p"/>
          </m:rPr>
          <m:t>=</m:t>
        </m:r>
        <m:r>
          <m:t>q</m:t>
        </m:r>
        <m:r>
          <m:t>α</m:t>
        </m:r>
        <m:r>
          <m:rPr>
            <m:sty m:val="p"/>
          </m:rPr>
          <m:t>−</m:t>
        </m:r>
        <m:r>
          <m:t>τ</m:t>
        </m:r>
        <m:d>
          <m:dPr>
            <m:begChr m:val="("/>
            <m:endChr m:val=")"/>
            <m:sepChr m:val=""/>
            <m:grow/>
          </m:dPr>
          <m:e>
            <m:r>
              <m:t>q</m:t>
            </m:r>
          </m:e>
        </m:d>
        <m:r>
          <m:rPr>
            <m:sty m:val="p"/>
          </m:rPr>
          <m:t>=</m:t>
        </m:r>
        <m:r>
          <m:t>q</m:t>
        </m:r>
        <m:r>
          <m:t>D</m:t>
        </m:r>
        <m:r>
          <m:rPr>
            <m:sty m:val="p"/>
          </m:rPr>
          <m:t>−</m:t>
        </m:r>
        <m:r>
          <m:t>D</m:t>
        </m:r>
        <m:d>
          <m:dPr>
            <m:begChr m:val="("/>
            <m:endChr m:val=")"/>
            <m:sepChr m:val=""/>
            <m:grow/>
          </m:dPr>
          <m:e>
            <m:r>
              <m:t>q</m:t>
            </m:r>
            <m:r>
              <m:rPr>
                <m:sty m:val="p"/>
              </m:rPr>
              <m:t>−</m:t>
            </m:r>
            <m:r>
              <m:t>1</m:t>
            </m:r>
          </m:e>
        </m:d>
        <m:r>
          <m:rPr>
            <m:sty m:val="p"/>
          </m:rPr>
          <m:t>=</m:t>
        </m:r>
        <m:r>
          <m:t>D</m:t>
        </m:r>
      </m:oMath>
      <w:r>
        <w:t xml:space="preserve">. У цьому випадку</w:t>
      </w:r>
      <w:r>
        <w:t xml:space="preserve"> </w:t>
      </w:r>
      <w:r>
        <w:t xml:space="preserve">“</w:t>
      </w:r>
      <w:r>
        <w:t xml:space="preserve">графік</w:t>
      </w:r>
      <w:r>
        <w:t xml:space="preserve">”</w:t>
      </w:r>
      <w:r>
        <w:t xml:space="preserve"> </w:t>
      </w:r>
      <w:r>
        <w:t xml:space="preserve">функції</w:t>
      </w:r>
      <w:r>
        <w:t xml:space="preserve"> </w:t>
      </w:r>
      <m:oMath>
        <m:r>
          <m:t>f</m:t>
        </m:r>
        <m:d>
          <m:dPr>
            <m:begChr m:val="("/>
            <m:endChr m:val=")"/>
            <m:sepChr m:val=""/>
            <m:grow/>
          </m:dPr>
          <m:e>
            <m:r>
              <m:t>α</m:t>
            </m:r>
          </m:e>
        </m:d>
      </m:oMath>
      <w:r>
        <w:t xml:space="preserve"> </w:t>
      </w:r>
      <w:r>
        <w:t xml:space="preserve">на площині</w:t>
      </w:r>
      <w:r>
        <w:t xml:space="preserve"> </w:t>
      </w:r>
      <m:oMath>
        <m:d>
          <m:dPr>
            <m:begChr m:val="("/>
            <m:endChr m:val=")"/>
            <m:sepChr m:val=""/>
            <m:grow/>
          </m:dPr>
          <m:e>
            <m:r>
              <m:t>α</m:t>
            </m:r>
            <m:r>
              <m:rPr>
                <m:sty m:val="p"/>
              </m:rPr>
              <m:t>,</m:t>
            </m:r>
            <m:r>
              <m:t>f</m:t>
            </m:r>
            <m:d>
              <m:dPr>
                <m:begChr m:val="("/>
                <m:endChr m:val=")"/>
                <m:sepChr m:val=""/>
                <m:grow/>
              </m:dPr>
              <m:e>
                <m:r>
                  <m:t>α</m:t>
                </m:r>
              </m:e>
            </m:d>
          </m:e>
        </m:d>
      </m:oMath>
      <w:r>
        <w:t xml:space="preserve"> </w:t>
      </w:r>
      <w:r>
        <w:t xml:space="preserve">складається лише з однієї точки</w:t>
      </w:r>
      <w:r>
        <w:t xml:space="preserve"> </w:t>
      </w:r>
      <m:oMath>
        <m:d>
          <m:dPr>
            <m:begChr m:val="("/>
            <m:endChr m:val=")"/>
            <m:sepChr m:val=""/>
            <m:grow/>
          </m:dPr>
          <m:e>
            <m:r>
              <m:t>D</m:t>
            </m:r>
            <m:r>
              <m:rPr>
                <m:sty m:val="p"/>
              </m:rPr>
              <m:t>,</m:t>
            </m:r>
            <m:r>
              <m:t>D</m:t>
            </m:r>
          </m:e>
        </m:d>
      </m:oMath>
      <w:r>
        <w:t xml:space="preserve">.</w:t>
      </w:r>
    </w:p>
    <w:bookmarkEnd w:id="668"/>
    <w:bookmarkEnd w:id="669"/>
    <w:bookmarkStart w:id="759" w:name="X16b6fc46508b5dc4510f036a5907a0fcc6801ed"/>
    <w:p>
      <w:pPr>
        <w:pStyle w:val="Heading3"/>
      </w:pPr>
      <w:r>
        <w:t xml:space="preserve">7.1.4 Мультифрактальний аналіз детрендованих флуктуацій</w:t>
      </w:r>
    </w:p>
    <w:p>
      <w:pPr>
        <w:pStyle w:val="FirstParagraph"/>
      </w:pPr>
      <w:r>
        <w:t xml:space="preserve">Монофрактальні та мультифрактальні структури фінансових сигналів є особливим різновидом масштабно-інваріантних структур. Найчастіше монофрактальна структура фінансових часових рядів визначається одним степеневим показником і передбачає, що масштабо-інваріантність не залежить від часу і простору. Однак, часто ми маємо змогу спостерігати просторово-часову варіацію масштабно-інваріантної структури досліджуваної складної системи. Ці просторово-часові варіації вказують на мультифрактальність фінансового сигналу, яка визначається мультифрактальним спектром. Мультифрактальний спектр може допомогти кількісно визначити асиметрію підйомів та спадів на фондовому чи криптовалютному ринках, передбачити фінансову кризу, що поступово наближується, і, таким чином, сприяти успішності подальших торгівельних рішень. Основна мета цього розділу — представити одну з найточніших процедур для визначення множини фрактальних показників —</w:t>
      </w:r>
      <w:r>
        <w:t xml:space="preserve"> </w:t>
      </w:r>
      <w:r>
        <w:rPr>
          <w:bCs/>
          <w:b/>
        </w:rPr>
        <w:t xml:space="preserve">мультифрактальний аналіз детрендованих флуктуацій</w:t>
      </w:r>
      <w:r>
        <w:t xml:space="preserve"> </w:t>
      </w:r>
      <w:r>
        <w:t xml:space="preserve">(multifractal detrended fluctuation analysis, MFDFA)</w:t>
      </w:r>
      <w:r>
        <w:t xml:space="preserve"> </w:t>
      </w:r>
      <w:r>
        <w:t xml:space="preserve"> [97–99]</w:t>
      </w:r>
      <w:r>
        <w:t xml:space="preserve">, котрий і досі залишається одним із найпотужніших методів для аналізу систем різної природи та складності</w:t>
      </w:r>
      <w:r>
        <w:t xml:space="preserve"> </w:t>
      </w:r>
      <w:r>
        <w:t xml:space="preserve"> [100–113]</w:t>
      </w:r>
      <w:r>
        <w:t xml:space="preserve">.</w:t>
      </w:r>
    </w:p>
    <w:p>
      <w:pPr>
        <w:pStyle w:val="BodyText"/>
      </w:pPr>
      <w:r>
        <w:t xml:space="preserve">Побудова MFDFA складається з 9 кроків:</w:t>
      </w:r>
    </w:p>
    <w:p>
      <w:pPr>
        <w:numPr>
          <w:ilvl w:val="0"/>
          <w:numId w:val="1081"/>
        </w:numPr>
        <w:pStyle w:val="Compact"/>
      </w:pPr>
      <w:r>
        <w:rPr>
          <w:iCs/>
          <w:i/>
        </w:rPr>
        <w:t xml:space="preserve">“</w:t>
      </w:r>
      <w:r>
        <w:rPr>
          <w:iCs/>
          <w:i/>
        </w:rPr>
        <w:t xml:space="preserve">Шум і випадкові блукання у часовому ряді</w:t>
      </w:r>
      <w:r>
        <w:rPr>
          <w:iCs/>
          <w:i/>
        </w:rPr>
        <w:t xml:space="preserve">”</w:t>
      </w:r>
      <w:r>
        <w:t xml:space="preserve"> </w:t>
      </w:r>
      <w:r>
        <w:t xml:space="preserve">представляє метод приведення часового ряду до такого, що подібний до випадкового блукання.</w:t>
      </w:r>
    </w:p>
    <w:p>
      <w:pPr>
        <w:numPr>
          <w:ilvl w:val="0"/>
          <w:numId w:val="1081"/>
        </w:numPr>
        <w:pStyle w:val="Compact"/>
      </w:pPr>
      <w:r>
        <w:rPr>
          <w:iCs/>
          <w:i/>
        </w:rPr>
        <w:t xml:space="preserve">“</w:t>
      </w:r>
      <w:r>
        <w:rPr>
          <w:iCs/>
          <w:i/>
        </w:rPr>
        <w:t xml:space="preserve">Обчислення середньоквадратичної варіації часового ряду</w:t>
      </w:r>
      <w:r>
        <w:rPr>
          <w:iCs/>
          <w:i/>
        </w:rPr>
        <w:t xml:space="preserve">”</w:t>
      </w:r>
      <w:r>
        <w:t xml:space="preserve"> </w:t>
      </w:r>
      <w:r>
        <w:t xml:space="preserve">представляє середньоквадратичну варіацію, яка є основною процедурою для подальших обчислень в MFDFA і типовим способом обчислення середньої варіації часових рядів різної природи.</w:t>
      </w:r>
    </w:p>
    <w:p>
      <w:pPr>
        <w:numPr>
          <w:ilvl w:val="0"/>
          <w:numId w:val="1081"/>
        </w:numPr>
        <w:pStyle w:val="Compact"/>
      </w:pPr>
      <w:r>
        <w:rPr>
          <w:iCs/>
          <w:i/>
        </w:rPr>
        <w:t xml:space="preserve">“</w:t>
      </w:r>
      <w:r>
        <w:rPr>
          <w:iCs/>
          <w:i/>
        </w:rPr>
        <w:t xml:space="preserve">Локальна середньоквадратична варіація часового ряду</w:t>
      </w:r>
      <w:r>
        <w:rPr>
          <w:iCs/>
          <w:i/>
        </w:rPr>
        <w:t xml:space="preserve">”</w:t>
      </w:r>
      <w:r>
        <w:t xml:space="preserve"> </w:t>
      </w:r>
      <w:r>
        <w:t xml:space="preserve">представляє обчислення локальної варіації часового ряду як середньоквадратичного відхилення часового ряду в межах сегментів, що можуть як перекриватися, так і не перекриватися.</w:t>
      </w:r>
    </w:p>
    <w:p>
      <w:pPr>
        <w:numPr>
          <w:ilvl w:val="0"/>
          <w:numId w:val="1081"/>
        </w:numPr>
        <w:pStyle w:val="Compact"/>
      </w:pPr>
      <w:r>
        <w:rPr>
          <w:iCs/>
          <w:i/>
        </w:rPr>
        <w:t xml:space="preserve">“</w:t>
      </w:r>
      <w:r>
        <w:rPr>
          <w:iCs/>
          <w:i/>
        </w:rPr>
        <w:t xml:space="preserve">Локальне детрендування часового ряду</w:t>
      </w:r>
      <w:r>
        <w:rPr>
          <w:iCs/>
          <w:i/>
        </w:rPr>
        <w:t xml:space="preserve">”</w:t>
      </w:r>
      <w:r>
        <w:t xml:space="preserve"> </w:t>
      </w:r>
      <w:r>
        <w:t xml:space="preserve">представляє обчислення такого ж локального середньоквадратичного відхилення навколо трендів, які часто зустрічаються у фінансових часових рядах.</w:t>
      </w:r>
    </w:p>
    <w:p>
      <w:pPr>
        <w:numPr>
          <w:ilvl w:val="0"/>
          <w:numId w:val="1081"/>
        </w:numPr>
        <w:pStyle w:val="Compact"/>
      </w:pPr>
      <w:r>
        <w:rPr>
          <w:iCs/>
          <w:i/>
        </w:rPr>
        <w:t xml:space="preserve">“</w:t>
      </w:r>
      <w:r>
        <w:rPr>
          <w:iCs/>
          <w:i/>
        </w:rPr>
        <w:t xml:space="preserve">Монофрактальний аналіз детрендованих флуктуацій</w:t>
      </w:r>
      <w:r>
        <w:rPr>
          <w:iCs/>
          <w:i/>
        </w:rPr>
        <w:t xml:space="preserve">”</w:t>
      </w:r>
      <w:r>
        <w:t xml:space="preserve">: амплітуди локальних середніх квадратичних відхилень підсумовуються в узагальнене середнє квадратичне відхилення. У сумарному середньоквадратичному відхиленні для сегментів з малими розмірами вибірки переважають швидкі флуктуації часового ряду. На противагу цьому, у сумарному середньоквадратичному відхиленні для сегментів з великими розмірами вибірки переважають повільні коливання. Степенева залежність між загальним середнім квадратичним відхиленням для декількох розмірів вибірки (тобто масштабів) визначається за допомогою монофрактального аналізу дентрендованих флуктуацій (monofractal detrended fluctuation analysis, DFA) і називається показником Херста (Hurst exponent,</w:t>
      </w:r>
      <w:r>
        <w:t xml:space="preserve"> </w:t>
      </w:r>
      <m:oMath>
        <m:r>
          <m:t>H</m:t>
        </m:r>
      </m:oMath>
      <w:r>
        <w:t xml:space="preserve">).</w:t>
      </w:r>
    </w:p>
    <w:p>
      <w:pPr>
        <w:numPr>
          <w:ilvl w:val="0"/>
          <w:numId w:val="1081"/>
        </w:numPr>
        <w:pStyle w:val="Compact"/>
      </w:pPr>
      <w:r>
        <w:rPr>
          <w:iCs/>
          <w:i/>
        </w:rPr>
        <w:t xml:space="preserve">“</w:t>
      </w:r>
      <w:r>
        <w:rPr>
          <w:iCs/>
          <w:i/>
        </w:rPr>
        <w:t xml:space="preserve">Мультифрактальний аналіз детрендованих флуктуацій</w:t>
      </w:r>
      <w:r>
        <w:rPr>
          <w:iCs/>
          <w:i/>
        </w:rPr>
        <w:t xml:space="preserve">”</w:t>
      </w:r>
      <w:r>
        <w:t xml:space="preserve">: MFDFA отримують шляхом розширення на</w:t>
      </w:r>
      <w:r>
        <w:t xml:space="preserve"> </w:t>
      </w:r>
      <m:oMath>
        <m:r>
          <m:t>q</m:t>
        </m:r>
      </m:oMath>
      <w:r>
        <w:t xml:space="preserve">-й порядок узагальненого середньоквадратичного відхилення. Середньоквадратичне відхилення</w:t>
      </w:r>
      <w:r>
        <w:t xml:space="preserve"> </w:t>
      </w:r>
      <m:oMath>
        <m:r>
          <m:t>q</m:t>
        </m:r>
      </m:oMath>
      <w:r>
        <w:t xml:space="preserve">-го порядку може розрізняти сегменти з малими та великими флуктуаціями. Степенева залежність між середньоквадратичним відхиленням</w:t>
      </w:r>
      <w:r>
        <w:t xml:space="preserve"> </w:t>
      </w:r>
      <m:oMath>
        <m:r>
          <m:t>q</m:t>
        </m:r>
      </m:oMath>
      <w:r>
        <w:t xml:space="preserve">-го порядку чисельно визначається як узагальнейний показник Херста</w:t>
      </w:r>
      <w:r>
        <w:t xml:space="preserve"> </w:t>
      </w:r>
      <m:oMath>
        <m:r>
          <m:t>q</m:t>
        </m:r>
      </m:oMath>
      <w:r>
        <w:t xml:space="preserve">-го порядку.</w:t>
      </w:r>
    </w:p>
    <w:p>
      <w:pPr>
        <w:numPr>
          <w:ilvl w:val="0"/>
          <w:numId w:val="1081"/>
        </w:numPr>
        <w:pStyle w:val="Compact"/>
      </w:pPr>
      <w:r>
        <w:rPr>
          <w:iCs/>
          <w:i/>
        </w:rPr>
        <w:t xml:space="preserve">“</w:t>
      </w:r>
      <w:r>
        <w:rPr>
          <w:iCs/>
          <w:i/>
        </w:rPr>
        <w:t xml:space="preserve">Мультифрактальний спектр часових рядів</w:t>
      </w:r>
      <w:r>
        <w:rPr>
          <w:iCs/>
          <w:i/>
        </w:rPr>
        <w:t xml:space="preserve">”</w:t>
      </w:r>
      <w:r>
        <w:t xml:space="preserve">: на основі показника Херста</w:t>
      </w:r>
      <w:r>
        <w:t xml:space="preserve"> </w:t>
      </w:r>
      <m:oMath>
        <m:r>
          <m:t>q</m:t>
        </m:r>
      </m:oMath>
      <w:r>
        <w:t xml:space="preserve">-го порядку обчислено декілька мультифрактальних спектрів.</w:t>
      </w:r>
    </w:p>
    <w:p>
      <w:pPr>
        <w:numPr>
          <w:ilvl w:val="0"/>
          <w:numId w:val="1081"/>
        </w:numPr>
        <w:pStyle w:val="Compact"/>
      </w:pPr>
      <w:r>
        <w:rPr>
          <w:iCs/>
          <w:i/>
        </w:rPr>
        <w:t xml:space="preserve">“</w:t>
      </w:r>
      <w:r>
        <w:rPr>
          <w:iCs/>
          <w:i/>
        </w:rPr>
        <w:t xml:space="preserve">Узагальнені фрактальні розмірності</w:t>
      </w:r>
      <w:r>
        <w:rPr>
          <w:iCs/>
          <w:i/>
        </w:rPr>
        <w:t xml:space="preserve">”</w:t>
      </w:r>
      <w:r>
        <w:t xml:space="preserve"> </w:t>
      </w:r>
      <w:r>
        <w:t xml:space="preserve">представляє більш детальний опис показників</w:t>
      </w:r>
      <w:r>
        <w:t xml:space="preserve"> </w:t>
      </w:r>
      <m:oMath>
        <m:sSub>
          <m:e>
            <m:r>
              <m:t>D</m:t>
            </m:r>
          </m:e>
          <m:sub>
            <m:r>
              <m:t>q</m:t>
            </m:r>
          </m:sub>
        </m:sSub>
      </m:oMath>
      <w:r>
        <w:t xml:space="preserve">, що будуть описані в подальшому.</w:t>
      </w:r>
    </w:p>
    <w:p>
      <w:pPr>
        <w:numPr>
          <w:ilvl w:val="0"/>
          <w:numId w:val="1081"/>
        </w:numPr>
        <w:pStyle w:val="Compact"/>
      </w:pPr>
      <w:r>
        <w:rPr>
          <w:iCs/>
          <w:i/>
        </w:rPr>
        <w:t xml:space="preserve">“</w:t>
      </w:r>
      <w:r>
        <w:rPr>
          <w:iCs/>
          <w:i/>
        </w:rPr>
        <w:t xml:space="preserve">Аналогії мультифракталів із термодинамікою</w:t>
      </w:r>
      <w:r>
        <w:rPr>
          <w:iCs/>
          <w:i/>
        </w:rPr>
        <w:t xml:space="preserve">”</w:t>
      </w:r>
      <w:r>
        <w:t xml:space="preserve"> </w:t>
      </w:r>
      <w:r>
        <w:t xml:space="preserve">показує, що отримані кількісні мультифрактальні показники мають зв’язок із термодинамічними показниками, що дозволило нам вивести мультифрактальну</w:t>
      </w:r>
      <w:r>
        <w:t xml:space="preserve"> </w:t>
      </w:r>
      <w:r>
        <w:t xml:space="preserve">“</w:t>
      </w:r>
      <w:r>
        <w:t xml:space="preserve">теплоємність</w:t>
      </w:r>
      <w:r>
        <w:t xml:space="preserve">”</w:t>
      </w:r>
      <w:r>
        <w:t xml:space="preserve">.</w:t>
      </w:r>
    </w:p>
    <w:p>
      <w:pPr>
        <w:pStyle w:val="FirstParagraph"/>
      </w:pPr>
      <w:r>
        <w:t xml:space="preserve">Для подальшої візуалізації кожного кроку процедури MFDFA імпортуємо наступні модулі:</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 </w:t>
      </w:r>
      <w:r>
        <w:br/>
      </w:r>
      <w:r>
        <w:rPr>
          <w:rStyle w:val="ImportTok"/>
        </w:rPr>
        <w:t xml:space="preserve">import</w:t>
      </w:r>
      <w:r>
        <w:rPr>
          <w:rStyle w:val="NormalTok"/>
        </w:rPr>
        <w:t xml:space="preserve"> matplotlib.gridspec </w:t>
      </w:r>
      <w:r>
        <w:rPr>
          <w:rStyle w:val="ImportTok"/>
        </w:rPr>
        <w:t xml:space="preserve">as</w:t>
      </w:r>
      <w:r>
        <w:rPr>
          <w:rStyle w:val="NormalTok"/>
        </w:rPr>
        <w:t xml:space="preserve"> gridspec</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neurokit2 </w:t>
      </w:r>
      <w:r>
        <w:rPr>
          <w:rStyle w:val="ImportTok"/>
        </w:rPr>
        <w:t xml:space="preserve">as</w:t>
      </w:r>
      <w:r>
        <w:rPr>
          <w:rStyle w:val="NormalTok"/>
        </w:rPr>
        <w:t xml:space="preserve"> nk</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import</w:t>
      </w:r>
      <w:r>
        <w:rPr>
          <w:rStyle w:val="NormalTok"/>
        </w:rPr>
        <w:t xml:space="preserve"> scienceplots</w:t>
      </w:r>
      <w:r>
        <w:br/>
      </w:r>
      <w:r>
        <w:rPr>
          <w:rStyle w:val="ImportTok"/>
        </w:rPr>
        <w:t xml:space="preserve">from</w:t>
      </w:r>
      <w:r>
        <w:rPr>
          <w:rStyle w:val="NormalTok"/>
        </w:rPr>
        <w:t xml:space="preserve"> scipy.integrate </w:t>
      </w:r>
      <w:r>
        <w:rPr>
          <w:rStyle w:val="ImportTok"/>
        </w:rPr>
        <w:t xml:space="preserve">import</w:t>
      </w:r>
      <w:r>
        <w:rPr>
          <w:rStyle w:val="NormalTok"/>
        </w:rPr>
        <w:t xml:space="preserve"> cumulative_trapezoid</w:t>
      </w:r>
      <w:r>
        <w:br/>
      </w:r>
      <w:r>
        <w:rPr>
          <w:rStyle w:val="ImportTok"/>
        </w:rPr>
        <w:t xml:space="preserve">from</w:t>
      </w:r>
      <w:r>
        <w:rPr>
          <w:rStyle w:val="NormalTok"/>
        </w:rPr>
        <w:t xml:space="preserve"> tqdm </w:t>
      </w:r>
      <w:r>
        <w:rPr>
          <w:rStyle w:val="ImportTok"/>
        </w:rPr>
        <w:t xml:space="preserve">import</w:t>
      </w:r>
      <w:r>
        <w:rPr>
          <w:rStyle w:val="NormalTok"/>
        </w:rPr>
        <w:t xml:space="preserve"> tqdm</w:t>
      </w:r>
      <w:r>
        <w:br/>
      </w:r>
      <w:r>
        <w:br/>
      </w:r>
      <w:r>
        <w:rPr>
          <w:rStyle w:val="OperatorTok"/>
        </w:rPr>
        <w:t xml:space="preserve">%</w:t>
      </w:r>
      <w:r>
        <w:rPr>
          <w:rStyle w:val="NormalTok"/>
        </w:rPr>
        <w:t xml:space="preserve">matplotlib inline</w:t>
      </w:r>
    </w:p>
    <w:p>
      <w:pPr>
        <w:pStyle w:val="FirstParagraph"/>
      </w:pPr>
      <w:r>
        <w:t xml:space="preserve">І виконаємо налаштування рисунків для виведення:</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size </w:t>
      </w:r>
      <w:r>
        <w:rPr>
          <w:rStyle w:val="OperatorTok"/>
        </w:rPr>
        <w:t xml:space="preserve">=</w:t>
      </w:r>
      <w:r>
        <w:rPr>
          <w:rStyle w:val="NormalTok"/>
        </w:rPr>
        <w:t xml:space="preserve"> </w:t>
      </w:r>
      <w:r>
        <w:rPr>
          <w:rStyle w:val="DecValTok"/>
        </w:rPr>
        <w:t xml:space="preserve">16</w:t>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size,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'axes.labelsize'</w:t>
      </w:r>
      <w:r>
        <w:rPr>
          <w:rStyle w:val="NormalTok"/>
        </w:rPr>
        <w:t xml:space="preserve">: size,              </w:t>
      </w:r>
      <w:r>
        <w:rPr>
          <w:rStyle w:val="CommentTok"/>
        </w:rPr>
        <w:t xml:space="preserve"># розмір підписів по осям</w:t>
      </w:r>
      <w:r>
        <w:br/>
      </w:r>
      <w:r>
        <w:rPr>
          <w:rStyle w:val="NormalTok"/>
        </w:rPr>
        <w:t xml:space="preserve">    </w:t>
      </w:r>
      <w:r>
        <w:rPr>
          <w:rStyle w:val="StringTok"/>
        </w:rPr>
        <w:t xml:space="preserve">'legend.fontsize'</w:t>
      </w:r>
      <w:r>
        <w:rPr>
          <w:rStyle w:val="NormalTok"/>
        </w:rPr>
        <w:t xml:space="preserve">: size,             </w:t>
      </w:r>
      <w:r>
        <w:rPr>
          <w:rStyle w:val="CommentTok"/>
        </w:rPr>
        <w:t xml:space="preserve"># розмір легенди</w:t>
      </w:r>
      <w:r>
        <w:br/>
      </w:r>
      <w:r>
        <w:rPr>
          <w:rStyle w:val="NormalTok"/>
        </w:rPr>
        <w:t xml:space="preserve">    </w:t>
      </w:r>
      <w:r>
        <w:rPr>
          <w:rStyle w:val="StringTok"/>
        </w:rPr>
        <w:t xml:space="preserve">'xtick.labelsize'</w:t>
      </w:r>
      <w:r>
        <w:rPr>
          <w:rStyle w:val="NormalTok"/>
        </w:rPr>
        <w:t xml:space="preserve">: size,             </w:t>
      </w:r>
      <w:r>
        <w:rPr>
          <w:rStyle w:val="CommentTok"/>
        </w:rPr>
        <w:t xml:space="preserve"># розмір розмітки по осі Ох</w:t>
      </w:r>
      <w:r>
        <w:br/>
      </w:r>
      <w:r>
        <w:rPr>
          <w:rStyle w:val="NormalTok"/>
        </w:rPr>
        <w:t xml:space="preserve">    </w:t>
      </w:r>
      <w:r>
        <w:rPr>
          <w:rStyle w:val="StringTok"/>
        </w:rPr>
        <w:t xml:space="preserve">'ytick.labelsize'</w:t>
      </w:r>
      <w:r>
        <w:rPr>
          <w:rStyle w:val="NormalTok"/>
        </w:rPr>
        <w:t xml:space="preserve">: size,             </w:t>
      </w:r>
      <w:r>
        <w:rPr>
          <w:rStyle w:val="CommentTok"/>
        </w:rPr>
        <w:t xml:space="preserve"># розмір розмітки по осі Ох</w:t>
      </w:r>
      <w:r>
        <w:br/>
      </w:r>
      <w:r>
        <w:rPr>
          <w:rStyle w:val="NormalTok"/>
        </w:rPr>
        <w:t xml:space="preserve">    </w:t>
      </w:r>
      <w:r>
        <w:rPr>
          <w:rStyle w:val="StringTok"/>
        </w:rPr>
        <w:t xml:space="preserve">"font.family"</w:t>
      </w:r>
      <w:r>
        <w:rPr>
          <w:rStyle w:val="NormalTok"/>
        </w:rPr>
        <w:t xml:space="preserve">: </w:t>
      </w:r>
      <w:r>
        <w:rPr>
          <w:rStyle w:val="StringTok"/>
        </w:rPr>
        <w:t xml:space="preserve">"Serif"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 New Roman"</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    </w:t>
      </w:r>
      <w:r>
        <w:rPr>
          <w:rStyle w:val="StringTok"/>
        </w:rPr>
        <w:t xml:space="preserve">'axes.grid'</w:t>
      </w:r>
      <w:r>
        <w:rPr>
          <w:rStyle w:val="NormalTok"/>
        </w:rPr>
        <w:t xml:space="preserve">: </w:t>
      </w:r>
      <w:r>
        <w:rPr>
          <w:rStyle w:val="VariableTok"/>
        </w:rPr>
        <w:t xml:space="preserve">False</w:t>
      </w:r>
      <w:r>
        <w:rPr>
          <w:rStyle w:val="NormalTok"/>
        </w:rPr>
        <w:t xml:space="preserve">                   </w:t>
      </w:r>
      <w:r>
        <w:rPr>
          <w:rStyle w:val="CommentTok"/>
        </w:rPr>
        <w:t xml:space="preserve"># побудова сітки на самому рисунку</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p>
      <w:pPr>
        <w:pStyle w:val="FirstParagraph"/>
      </w:pPr>
      <w:r>
        <w:t xml:space="preserve">Цього разу розглянему можливість побудови індикаторів або індикаторів-передвісників на прикладі індексу сирої нафти West Texas Intermediate (WTI). При описі процедури MFDFA порівнюватимемо мультифрактальність даного ряду зі штучно згенерованими монофрактальними рядами, складність яких, очевидно, має бути меншою.</w:t>
      </w:r>
    </w:p>
    <w:p>
      <w:pPr>
        <w:pStyle w:val="BodyText"/>
      </w:pPr>
      <w:r>
        <w:t xml:space="preserve">Сам сайт Yahoo! Finance містить досить коротку історію щодених цін на нафту даної марки. Цього разу, в якості альтернативного прикладу, будемо послуговуватись альтернативним джерелом фінансових даних —</w:t>
      </w:r>
      <w:r>
        <w:t xml:space="preserve"> </w:t>
      </w:r>
      <w:hyperlink r:id="rId670">
        <w:r>
          <w:rPr>
            <w:rStyle w:val="Hyperlink"/>
          </w:rPr>
          <w:t xml:space="preserve">федеральним резервом економічних даних федерального резервного банку Сент-Луїса</w:t>
        </w:r>
      </w:hyperlink>
      <w:r>
        <w:t xml:space="preserve"> </w:t>
      </w:r>
      <w:r>
        <w:t xml:space="preserve">(Federal Reserve Economic Data of the Federal Reserve Bank of St. Louis, FRED). На Python було створено бібліотеку для вивантаження даних із даного джерела —</w:t>
      </w:r>
      <w:r>
        <w:t xml:space="preserve"> </w:t>
      </w:r>
      <w:r>
        <w:rPr>
          <w:rStyle w:val="VerbatimChar"/>
        </w:rPr>
        <w:t xml:space="preserve">pandas-datareader</w:t>
      </w:r>
      <w:r>
        <w:t xml:space="preserve">. Для її встановлення достатньо прописати наступну команду:</w:t>
      </w:r>
    </w:p>
    <w:p>
      <w:pPr>
        <w:pStyle w:val="SourceCode"/>
      </w:pPr>
      <w:r>
        <w:rPr>
          <w:rStyle w:val="OperatorTok"/>
        </w:rPr>
        <w:t xml:space="preserve">!</w:t>
      </w:r>
      <w:r>
        <w:rPr>
          <w:rStyle w:val="NormalTok"/>
        </w:rPr>
        <w:t xml:space="preserve">pip install pandas</w:t>
      </w:r>
      <w:r>
        <w:rPr>
          <w:rStyle w:val="OperatorTok"/>
        </w:rPr>
        <w:t xml:space="preserve">-</w:t>
      </w:r>
      <w:r>
        <w:rPr>
          <w:rStyle w:val="NormalTok"/>
        </w:rPr>
        <w:t xml:space="preserve">datareader</w:t>
      </w:r>
    </w:p>
    <w:p>
      <w:pPr>
        <w:pStyle w:val="FirstParagraph"/>
      </w:pPr>
      <w:r>
        <w:t xml:space="preserve">Тепер імпортуємо відповідну бібліотеку:</w:t>
      </w:r>
    </w:p>
    <w:p>
      <w:pPr>
        <w:pStyle w:val="SourceCode"/>
      </w:pPr>
      <w:r>
        <w:rPr>
          <w:rStyle w:val="ImportTok"/>
        </w:rPr>
        <w:t xml:space="preserve">import</w:t>
      </w:r>
      <w:r>
        <w:rPr>
          <w:rStyle w:val="NormalTok"/>
        </w:rPr>
        <w:t xml:space="preserve"> pandas_datareader.data </w:t>
      </w:r>
      <w:r>
        <w:rPr>
          <w:rStyle w:val="ImportTok"/>
        </w:rPr>
        <w:t xml:space="preserve">as</w:t>
      </w:r>
      <w:r>
        <w:rPr>
          <w:rStyle w:val="NormalTok"/>
        </w:rPr>
        <w:t xml:space="preserve"> web</w:t>
      </w:r>
    </w:p>
    <w:p>
      <w:pPr>
        <w:pStyle w:val="FirstParagraph"/>
      </w:pPr>
      <w:r>
        <w:t xml:space="preserve">та виконаємо зчитування індексу з FRED, використовуючи функціонал даної бібліотеки. Завантажимо дані за весь період, що нам буде доступний:</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'DCOILWTICO'</w:t>
      </w:r>
      <w:r>
        <w:rPr>
          <w:rStyle w:val="NormalTok"/>
        </w:rPr>
        <w:t xml:space="preserve">    </w:t>
      </w:r>
      <w:r>
        <w:rPr>
          <w:rStyle w:val="CommentTok"/>
        </w:rPr>
        <w:t xml:space="preserve"># cимвол індексу, як указано на сайті FRED</w:t>
      </w:r>
      <w:r>
        <w:br/>
      </w:r>
      <w:r>
        <w:rPr>
          <w:rStyle w:val="NormalTok"/>
        </w:rPr>
        <w:t xml:space="preserve">start </w:t>
      </w:r>
      <w:r>
        <w:rPr>
          <w:rStyle w:val="OperatorTok"/>
        </w:rPr>
        <w:t xml:space="preserve">=</w:t>
      </w:r>
      <w:r>
        <w:rPr>
          <w:rStyle w:val="NormalTok"/>
        </w:rPr>
        <w:t xml:space="preserve"> </w:t>
      </w:r>
      <w:r>
        <w:rPr>
          <w:rStyle w:val="StringTok"/>
        </w:rPr>
        <w:t xml:space="preserve">"1986-01-01"</w:t>
      </w:r>
      <w:r>
        <w:rPr>
          <w:rStyle w:val="NormalTok"/>
        </w:rPr>
        <w:t xml:space="preserve">     </w:t>
      </w:r>
      <w:r>
        <w:rPr>
          <w:rStyle w:val="CommentTok"/>
        </w:rPr>
        <w:t xml:space="preserve"># Дата початку зчитування даних</w:t>
      </w:r>
      <w:r>
        <w:br/>
      </w:r>
      <w:r>
        <w:rPr>
          <w:rStyle w:val="NormalTok"/>
        </w:rPr>
        <w:t xml:space="preserve">end </w:t>
      </w:r>
      <w:r>
        <w:rPr>
          <w:rStyle w:val="OperatorTok"/>
        </w:rPr>
        <w:t xml:space="preserve">=</w:t>
      </w:r>
      <w:r>
        <w:rPr>
          <w:rStyle w:val="NormalTok"/>
        </w:rPr>
        <w:t xml:space="preserve"> </w:t>
      </w:r>
      <w:r>
        <w:rPr>
          <w:rStyle w:val="StringTok"/>
        </w:rPr>
        <w:t xml:space="preserve">"2023-01-21"</w:t>
      </w:r>
      <w:r>
        <w:rPr>
          <w:rStyle w:val="NormalTok"/>
        </w:rPr>
        <w:t xml:space="preserve">       </w:t>
      </w:r>
      <w:r>
        <w:rPr>
          <w:rStyle w:val="CommentTok"/>
        </w:rPr>
        <w:t xml:space="preserve"># Дата закінчення зчитування даних</w:t>
      </w:r>
      <w:r>
        <w:br/>
      </w:r>
      <w:r>
        <w:br/>
      </w:r>
      <w:r>
        <w:rPr>
          <w:rStyle w:val="NormalTok"/>
        </w:rPr>
        <w:t xml:space="preserve">wti </w:t>
      </w:r>
      <w:r>
        <w:rPr>
          <w:rStyle w:val="OperatorTok"/>
        </w:rPr>
        <w:t xml:space="preserve">=</w:t>
      </w:r>
      <w:r>
        <w:rPr>
          <w:rStyle w:val="NormalTok"/>
        </w:rPr>
        <w:t xml:space="preserve"> web.DataReader(symbol, </w:t>
      </w:r>
      <w:r>
        <w:rPr>
          <w:rStyle w:val="StringTok"/>
        </w:rPr>
        <w:t xml:space="preserve">'fred'</w:t>
      </w:r>
      <w:r>
        <w:rPr>
          <w:rStyle w:val="NormalTok"/>
        </w:rPr>
        <w:t xml:space="preserve">, start, end) </w:t>
      </w:r>
      <w:r>
        <w:rPr>
          <w:rStyle w:val="CommentTok"/>
        </w:rPr>
        <w:t xml:space="preserve"># зчитуємо значення ряду </w:t>
      </w:r>
      <w:r>
        <w:br/>
      </w:r>
      <w:r>
        <w:rPr>
          <w:rStyle w:val="NormalTok"/>
        </w:rPr>
        <w:t xml:space="preserve">time_ser </w:t>
      </w:r>
      <w:r>
        <w:rPr>
          <w:rStyle w:val="OperatorTok"/>
        </w:rPr>
        <w:t xml:space="preserve">=</w:t>
      </w:r>
      <w:r>
        <w:rPr>
          <w:rStyle w:val="NormalTok"/>
        </w:rPr>
        <w:t xml:space="preserve"> wti[symbol].copy()                    </w:t>
      </w:r>
      <w:r>
        <w:rPr>
          <w:rStyle w:val="CommentTok"/>
        </w:rPr>
        <w:t xml:space="preserve"># зберігаємо саме ціни закриття</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pPr>
        <w:pStyle w:val="FirstParagraph"/>
      </w:pPr>
      <w:r>
        <w:t xml:space="preserve">Виведемо досліджуваний ряд:</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Встановимо підпис по вісі Ох</w:t>
      </w:r>
      <w:r>
        <w:br/>
      </w:r>
      <w:r>
        <w:rPr>
          <w:rStyle w:val="NormalTok"/>
        </w:rPr>
        <w:t xml:space="preserve">ax.set_ylabel(ylabel)                      </w:t>
      </w:r>
      <w:r>
        <w:rPr>
          <w:rStyle w:val="CommentTok"/>
        </w:rPr>
        <w:t xml:space="preserve"># Встановимо підпис по вісі Oy</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Layout w:type="fixed"/>
      </w:tblPr>
      <w:tblGrid>
        <w:gridCol w:w="7920"/>
      </w:tblGrid>
      <w:tr>
        <w:tc>
          <w:tcPr/>
          <w:bookmarkStart w:id="674" w:name="fig-wti-init"/>
          <w:p>
            <w:pPr>
              <w:pStyle w:val="Compact"/>
              <w:jc w:val="center"/>
            </w:pPr>
            <w:r>
              <w:drawing>
                <wp:inline>
                  <wp:extent cx="5334000" cy="4152034"/>
                  <wp:effectExtent b="0" l="0" r="0" t="0"/>
                  <wp:docPr descr="" title="" id="672" name="Picture"/>
                  <a:graphic>
                    <a:graphicData uri="http://schemas.openxmlformats.org/drawingml/2006/picture">
                      <pic:pic>
                        <pic:nvPicPr>
                          <pic:cNvPr descr="lab_7_files/figure-docx/fig-wti-init-output-1.png" id="673" name="Picture"/>
                          <pic:cNvPicPr>
                            <a:picLocks noChangeArrowheads="1" noChangeAspect="1"/>
                          </pic:cNvPicPr>
                        </pic:nvPicPr>
                        <pic:blipFill>
                          <a:blip r:embed="rId671"/>
                          <a:stretch>
                            <a:fillRect/>
                          </a:stretch>
                        </pic:blipFill>
                        <pic:spPr bwMode="auto">
                          <a:xfrm>
                            <a:off x="0" y="0"/>
                            <a:ext cx="5334000" cy="4152034"/>
                          </a:xfrm>
                          <a:prstGeom prst="rect">
                            <a:avLst/>
                          </a:prstGeom>
                          <a:noFill/>
                          <a:ln w="9525">
                            <a:noFill/>
                            <a:headEnd/>
                            <a:tailEnd/>
                          </a:ln>
                        </pic:spPr>
                      </pic:pic>
                    </a:graphicData>
                  </a:graphic>
                </wp:inline>
              </w:drawing>
            </w:r>
          </w:p>
          <w:p>
            <w:pPr>
              <w:jc w:val="center"/>
            </w:pPr>
            <w:pPr>
              <w:jc w:val="start"/>
              <w:spacing w:before="200"/>
              <w:pStyle w:val="ImageCaption"/>
            </w:pPr>
            <w:r>
              <w:t xml:space="preserve">Рис. 7.5: Динаміка щоденних змін індексу сирої нафти WTI</w:t>
            </w:r>
          </w:p>
          <w:bookmarkEnd w:id="674"/>
        </w:tc>
      </w:tr>
    </w:tbl>
    <w:p>
      <w:pPr>
        <w:pStyle w:val="BodyText"/>
      </w:pPr>
      <w:r>
        <w:t xml:space="preserve">Розглянемо опис нашого масиву даних:</w:t>
      </w:r>
    </w:p>
    <w:p>
      <w:pPr>
        <w:pStyle w:val="SourceCode"/>
      </w:pPr>
      <w:r>
        <w:rPr>
          <w:rStyle w:val="NormalTok"/>
        </w:rPr>
        <w:t xml:space="preserve">time_ser.describe()</w:t>
      </w:r>
    </w:p>
    <w:p>
      <w:pPr>
        <w:pStyle w:val="SourceCode"/>
      </w:pPr>
      <w:r>
        <w:rPr>
          <w:rStyle w:val="VerbatimChar"/>
        </w:rPr>
        <w:t xml:space="preserve">count    9336.000000</w:t>
      </w:r>
      <w:r>
        <w:br/>
      </w:r>
      <w:r>
        <w:rPr>
          <w:rStyle w:val="VerbatimChar"/>
        </w:rPr>
        <w:t xml:space="preserve">mean       46.078743</w:t>
      </w:r>
      <w:r>
        <w:br/>
      </w:r>
      <w:r>
        <w:rPr>
          <w:rStyle w:val="VerbatimChar"/>
        </w:rPr>
        <w:t xml:space="preserve">std        29.597897</w:t>
      </w:r>
      <w:r>
        <w:br/>
      </w:r>
      <w:r>
        <w:rPr>
          <w:rStyle w:val="VerbatimChar"/>
        </w:rPr>
        <w:t xml:space="preserve">min       -36.980000</w:t>
      </w:r>
      <w:r>
        <w:br/>
      </w:r>
      <w:r>
        <w:rPr>
          <w:rStyle w:val="VerbatimChar"/>
        </w:rPr>
        <w:t xml:space="preserve">25%        19.990000</w:t>
      </w:r>
      <w:r>
        <w:br/>
      </w:r>
      <w:r>
        <w:rPr>
          <w:rStyle w:val="VerbatimChar"/>
        </w:rPr>
        <w:t xml:space="preserve">50%        35.955000</w:t>
      </w:r>
      <w:r>
        <w:br/>
      </w:r>
      <w:r>
        <w:rPr>
          <w:rStyle w:val="VerbatimChar"/>
        </w:rPr>
        <w:t xml:space="preserve">75%        67.242500</w:t>
      </w:r>
      <w:r>
        <w:br/>
      </w:r>
      <w:r>
        <w:rPr>
          <w:rStyle w:val="VerbatimChar"/>
        </w:rPr>
        <w:t xml:space="preserve">max       145.310000</w:t>
      </w:r>
      <w:r>
        <w:br/>
      </w:r>
      <w:r>
        <w:rPr>
          <w:rStyle w:val="VerbatimChar"/>
        </w:rPr>
        <w:t xml:space="preserve">Name: DCOILWTICO, dtype: float64</w:t>
      </w:r>
    </w:p>
    <w:p>
      <w:pPr>
        <w:pStyle w:val="FirstParagraph"/>
      </w:pPr>
      <w:r>
        <w:t xml:space="preserve">На представленому рисунку видно, що в значеннях досліджуваного індексу існують пропуски та негативні значення на ціну нафти. Для того, щоб позбутися від’ємного значення, можна виконати заміну значення на таке, що близьке до нуля. Для видалення значень</w:t>
      </w:r>
      <w:r>
        <w:t xml:space="preserve"> </w:t>
      </w:r>
      <w:r>
        <w:rPr>
          <w:rStyle w:val="VerbatimChar"/>
        </w:rPr>
        <w:t xml:space="preserve">NaN</w:t>
      </w:r>
      <w:r>
        <w:t xml:space="preserve"> </w:t>
      </w:r>
      <w:r>
        <w:t xml:space="preserve">достатньо скористатися методом</w:t>
      </w:r>
      <w:r>
        <w:t xml:space="preserve"> </w:t>
      </w:r>
      <w:r>
        <w:rPr>
          <w:rStyle w:val="VerbatimChar"/>
        </w:rPr>
        <w:t xml:space="preserve">dropna()</w:t>
      </w:r>
      <w:r>
        <w:t xml:space="preserve"> </w:t>
      </w:r>
      <w:r>
        <w:t xml:space="preserve">бібліотеки</w:t>
      </w:r>
      <w:r>
        <w:t xml:space="preserve"> </w:t>
      </w:r>
      <w:r>
        <w:rPr>
          <w:rStyle w:val="VerbatimChar"/>
        </w:rPr>
        <w:t xml:space="preserve">pandas</w:t>
      </w:r>
      <w:r>
        <w:t xml:space="preserve">.</w:t>
      </w:r>
    </w:p>
    <w:p>
      <w:pPr>
        <w:pStyle w:val="SourceCode"/>
      </w:pPr>
      <w:r>
        <w:rPr>
          <w:rStyle w:val="NormalTok"/>
        </w:rPr>
        <w:t xml:space="preserve">time_ser </w:t>
      </w:r>
      <w:r>
        <w:rPr>
          <w:rStyle w:val="OperatorTok"/>
        </w:rPr>
        <w:t xml:space="preserve">=</w:t>
      </w:r>
      <w:r>
        <w:rPr>
          <w:rStyle w:val="NormalTok"/>
        </w:rPr>
        <w:t xml:space="preserve"> time_ser.dropna()    </w:t>
      </w:r>
      <w:r>
        <w:rPr>
          <w:rStyle w:val="CommentTok"/>
        </w:rPr>
        <w:t xml:space="preserve"># видаляємо значення NaN</w:t>
      </w:r>
      <w:r>
        <w:br/>
      </w:r>
      <w:r>
        <w:rPr>
          <w:rStyle w:val="NormalTok"/>
        </w:rPr>
        <w:t xml:space="preserve">time_ser[time_ser.values</w:t>
      </w:r>
      <w:r>
        <w:rPr>
          <w:rStyle w:val="OperatorTok"/>
        </w:rPr>
        <w:t xml:space="preserve">&lt;</w:t>
      </w:r>
      <w:r>
        <w:rPr>
          <w:rStyle w:val="DecValTok"/>
        </w:rPr>
        <w:t xml:space="preserve">0</w:t>
      </w:r>
      <w:r>
        <w:rPr>
          <w:rStyle w:val="NormalTok"/>
        </w:rPr>
        <w:t xml:space="preserve">]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замінюємо від'ємне значення на 5</w:t>
      </w:r>
    </w:p>
    <w:p>
      <w:pPr>
        <w:pStyle w:val="FirstParagraph"/>
      </w:pPr>
      <w:r>
        <w:t xml:space="preserve">Знову візуалізуємо результат:</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Встановимо підпис по вісі Ох</w:t>
      </w:r>
      <w:r>
        <w:br/>
      </w:r>
      <w:r>
        <w:rPr>
          <w:rStyle w:val="NormalTok"/>
        </w:rPr>
        <w:t xml:space="preserve">ax.set_ylabel(ylabel)                      </w:t>
      </w:r>
      <w:r>
        <w:rPr>
          <w:rStyle w:val="CommentTok"/>
        </w:rPr>
        <w:t xml:space="preserve"># Встановимо підпис по вісі Oy</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_filtered.jpg'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Layout w:type="fixed"/>
      </w:tblPr>
      <w:tblGrid>
        <w:gridCol w:w="7920"/>
      </w:tblGrid>
      <w:tr>
        <w:tc>
          <w:tcPr/>
          <w:bookmarkStart w:id="678" w:name="fig-wti-corrected"/>
          <w:p>
            <w:pPr>
              <w:pStyle w:val="Compact"/>
              <w:jc w:val="center"/>
            </w:pPr>
            <w:r>
              <w:drawing>
                <wp:inline>
                  <wp:extent cx="5334000" cy="4163863"/>
                  <wp:effectExtent b="0" l="0" r="0" t="0"/>
                  <wp:docPr descr="" title="" id="676" name="Picture"/>
                  <a:graphic>
                    <a:graphicData uri="http://schemas.openxmlformats.org/drawingml/2006/picture">
                      <pic:pic>
                        <pic:nvPicPr>
                          <pic:cNvPr descr="lab_7_files/figure-docx/fig-wti-corrected-output-1.png" id="677" name="Picture"/>
                          <pic:cNvPicPr>
                            <a:picLocks noChangeArrowheads="1" noChangeAspect="1"/>
                          </pic:cNvPicPr>
                        </pic:nvPicPr>
                        <pic:blipFill>
                          <a:blip r:embed="rId675"/>
                          <a:stretch>
                            <a:fillRect/>
                          </a:stretch>
                        </pic:blipFill>
                        <pic:spPr bwMode="auto">
                          <a:xfrm>
                            <a:off x="0" y="0"/>
                            <a:ext cx="5334000" cy="41638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7.6: Динаміка щоденних змін індексу сирої нафти</w:t>
            </w:r>
            <w:r>
              <w:t xml:space="preserve"> </w:t>
            </w:r>
            <w:r>
              <w:t xml:space="preserve">WTI (із видаленими NaN та заміненим від’ємним значенням)</w:t>
            </w:r>
          </w:p>
          <w:bookmarkEnd w:id="678"/>
        </w:tc>
      </w:tr>
    </w:tbl>
    <w:p>
      <w:pPr>
        <w:pStyle w:val="BodyText"/>
      </w:pPr>
      <w:r>
        <w:t xml:space="preserve">Останнє, що нам залишається, це приведення вихідного ряду до прибутковостей. Для цього визначимо функцію</w:t>
      </w:r>
      <w:r>
        <w:t xml:space="preserve"> </w:t>
      </w:r>
      <w:r>
        <w:rPr>
          <w:rStyle w:val="VerbatimChar"/>
        </w:rPr>
        <w:t xml:space="preserve">transformation()</w:t>
      </w:r>
      <w:r>
        <w:t xml:space="preserve"> </w:t>
      </w:r>
      <w:r>
        <w:t xml:space="preserve">та знайдемо з її допомогою прибутковості:</w:t>
      </w:r>
    </w:p>
    <w:p>
      <w:pPr>
        <w:pStyle w:val="SourceCode"/>
      </w:pPr>
      <w:r>
        <w:rPr>
          <w:rStyle w:val="KeywordTok"/>
        </w:rPr>
        <w:t xml:space="preserve">def</w:t>
      </w:r>
      <w:r>
        <w:rPr>
          <w:rStyle w:val="NormalTok"/>
        </w:rPr>
        <w:t xml:space="preserve"> transformation(signal, ret_type):</w:t>
      </w:r>
      <w:r>
        <w:br/>
      </w:r>
      <w:r>
        <w:br/>
      </w:r>
      <w:r>
        <w:rPr>
          <w:rStyle w:val="NormalTok"/>
        </w:rPr>
        <w:t xml:space="preserve">    for_rec </w:t>
      </w:r>
      <w:r>
        <w:rPr>
          <w:rStyle w:val="OperatorTok"/>
        </w:rPr>
        <w:t xml:space="preserve">=</w:t>
      </w:r>
      <w:r>
        <w:rPr>
          <w:rStyle w:val="NormalTok"/>
        </w:rPr>
        <w:t xml:space="preserve"> signal.copy()</w:t>
      </w:r>
      <w:r>
        <w:br/>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Зважаючи на вид ряду, виконуємо</w:t>
      </w:r>
      <w:r>
        <w:br/>
      </w:r>
      <w:r>
        <w:rPr>
          <w:rStyle w:val="NormalTok"/>
        </w:rPr>
        <w:t xml:space="preserve">                            </w:t>
      </w:r>
      <w:r>
        <w:rPr>
          <w:rStyle w:val="CommentTok"/>
        </w:rPr>
        <w:t xml:space="preserve"># необхідні перетворення</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for_rec </w:t>
      </w:r>
      <w:r>
        <w:rPr>
          <w:rStyle w:val="OperatorTok"/>
        </w:rPr>
        <w:t xml:space="preserve">=</w:t>
      </w:r>
      <w:r>
        <w:rPr>
          <w:rStyle w:val="NormalTok"/>
        </w:rPr>
        <w:t xml:space="preserve"> for_rec.diff()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for_rec </w:t>
      </w:r>
      <w:r>
        <w:rPr>
          <w:rStyle w:val="OperatorTok"/>
        </w:rPr>
        <w:t xml:space="preserve">=</w:t>
      </w:r>
      <w:r>
        <w:rPr>
          <w:rStyle w:val="NormalTok"/>
        </w:rPr>
        <w:t xml:space="preserve"> for_rec.</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br/>
      </w:r>
      <w:r>
        <w:rPr>
          <w:rStyle w:val="NormalTok"/>
        </w:rPr>
        <w:t xml:space="preserve">    for_rec </w:t>
      </w:r>
      <w:r>
        <w:rPr>
          <w:rStyle w:val="OperatorTok"/>
        </w:rPr>
        <w:t xml:space="preserve">=</w:t>
      </w:r>
      <w:r>
        <w:rPr>
          <w:rStyle w:val="NormalTok"/>
        </w:rPr>
        <w:t xml:space="preserve"> for_rec.dropna().values</w:t>
      </w:r>
      <w:r>
        <w:br/>
      </w:r>
      <w:r>
        <w:br/>
      </w:r>
      <w:r>
        <w:rPr>
          <w:rStyle w:val="NormalTok"/>
        </w:rPr>
        <w:t xml:space="preserve">    </w:t>
      </w:r>
      <w:r>
        <w:rPr>
          <w:rStyle w:val="ControlFlowTok"/>
        </w:rPr>
        <w:t xml:space="preserve">return</w:t>
      </w:r>
      <w:r>
        <w:rPr>
          <w:rStyle w:val="NormalTok"/>
        </w:rPr>
        <w:t xml:space="preserve"> for_rec</w:t>
      </w:r>
    </w:p>
    <w:p>
      <w:pPr>
        <w:pStyle w:val="SourceCode"/>
      </w:pPr>
      <w:r>
        <w:rPr>
          <w:rStyle w:val="NormalTok"/>
        </w:rPr>
        <w:t xml:space="preserve">signal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wti_ret </w:t>
      </w:r>
      <w:r>
        <w:rPr>
          <w:rStyle w:val="OperatorTok"/>
        </w:rPr>
        <w:t xml:space="preserve">=</w:t>
      </w:r>
      <w:r>
        <w:rPr>
          <w:rStyle w:val="NormalTok"/>
        </w:rPr>
        <w:t xml:space="preserve"> transformation(signal, ret_type) </w:t>
      </w:r>
      <w:r>
        <w:rPr>
          <w:rStyle w:val="CommentTok"/>
        </w:rPr>
        <w:t xml:space="preserve"># знаходимо прибутковості </w:t>
      </w:r>
      <w:r>
        <w:br/>
      </w:r>
      <w:r>
        <w:rPr>
          <w:rStyle w:val="NormalTok"/>
        </w:rPr>
        <w:t xml:space="preserve">wti_length </w:t>
      </w:r>
      <w:r>
        <w:rPr>
          <w:rStyle w:val="OperatorTok"/>
        </w:rPr>
        <w:t xml:space="preserve">=</w:t>
      </w:r>
      <w:r>
        <w:rPr>
          <w:rStyle w:val="NormalTok"/>
        </w:rPr>
        <w:t xml:space="preserve"> </w:t>
      </w:r>
      <w:r>
        <w:rPr>
          <w:rStyle w:val="BuiltInTok"/>
        </w:rPr>
        <w:t xml:space="preserve">len</w:t>
      </w:r>
      <w:r>
        <w:rPr>
          <w:rStyle w:val="NormalTok"/>
        </w:rPr>
        <w:t xml:space="preserve">(wti_ret)                  </w:t>
      </w:r>
      <w:r>
        <w:rPr>
          <w:rStyle w:val="CommentTok"/>
        </w:rPr>
        <w:t xml:space="preserve"># визначаємо довжину прибутковостей</w:t>
      </w:r>
    </w:p>
    <w:p>
      <w:pPr>
        <w:pStyle w:val="FirstParagraph"/>
      </w:pPr>
      <w:r>
        <w:t xml:space="preserve">Як вже зазначалося, при описі процедури MFDFA, ми будемо послуговуватись для порівняння і монофрактальними сигналами. Для подальших розрахунків згенеруємо сигнал білого та рожевого шумів. У цьому нам може допомогти функція</w:t>
      </w:r>
      <w:r>
        <w:t xml:space="preserve"> </w:t>
      </w:r>
      <w:r>
        <w:rPr>
          <w:rStyle w:val="VerbatimChar"/>
        </w:rPr>
        <w:t xml:space="preserve">signal_noise()</w:t>
      </w:r>
      <w:r>
        <w:t xml:space="preserve"> </w:t>
      </w:r>
      <w:r>
        <w:t xml:space="preserve">бібліотеки</w:t>
      </w:r>
      <w:r>
        <w:t xml:space="preserve"> </w:t>
      </w:r>
      <w:r>
        <w:rPr>
          <w:rStyle w:val="VerbatimChar"/>
        </w:rPr>
        <w:t xml:space="preserve">neurokit2</w:t>
      </w:r>
      <w:r>
        <w:t xml:space="preserve">. Ця функція генерує чистий гаусовий</w:t>
      </w:r>
      <w:r>
        <w:t xml:space="preserve"> </w:t>
      </w:r>
      <w:r>
        <w:rPr>
          <w:rStyle w:val="VerbatimChar"/>
        </w:rPr>
        <w:t xml:space="preserve">(1/f)**beta</w:t>
      </w:r>
      <w:r>
        <w:t xml:space="preserve"> </w:t>
      </w:r>
      <w:r>
        <w:t xml:space="preserve">шум. Спектр потужності згенерованого шуму пропорційний</w:t>
      </w:r>
      <w:r>
        <w:t xml:space="preserve"> </w:t>
      </w:r>
      <w:r>
        <w:rPr>
          <w:rStyle w:val="VerbatimChar"/>
        </w:rPr>
        <w:t xml:space="preserve">S(f) = (1/f)**beta</w:t>
      </w:r>
      <w:r>
        <w:t xml:space="preserve">. Було описано наступні категорії шуму:</w:t>
      </w:r>
    </w:p>
    <w:p>
      <w:pPr>
        <w:numPr>
          <w:ilvl w:val="0"/>
          <w:numId w:val="1082"/>
        </w:numPr>
        <w:pStyle w:val="Compact"/>
      </w:pPr>
      <w:r>
        <w:t xml:space="preserve">фіолетовий шум: beta = -2;</w:t>
      </w:r>
    </w:p>
    <w:p>
      <w:pPr>
        <w:numPr>
          <w:ilvl w:val="0"/>
          <w:numId w:val="1082"/>
        </w:numPr>
        <w:pStyle w:val="Compact"/>
      </w:pPr>
      <w:r>
        <w:t xml:space="preserve">синій шум: beta = -1;</w:t>
      </w:r>
    </w:p>
    <w:p>
      <w:pPr>
        <w:numPr>
          <w:ilvl w:val="0"/>
          <w:numId w:val="1082"/>
        </w:numPr>
        <w:pStyle w:val="Compact"/>
      </w:pPr>
      <w:r>
        <w:t xml:space="preserve">білий шум: beta = 0;</w:t>
      </w:r>
    </w:p>
    <w:p>
      <w:pPr>
        <w:numPr>
          <w:ilvl w:val="0"/>
          <w:numId w:val="1082"/>
        </w:numPr>
        <w:pStyle w:val="Compact"/>
      </w:pPr>
      <w:r>
        <w:t xml:space="preserve">флікер/рожевий шум: beta = 1;</w:t>
      </w:r>
    </w:p>
    <w:p>
      <w:pPr>
        <w:numPr>
          <w:ilvl w:val="0"/>
          <w:numId w:val="1082"/>
        </w:numPr>
        <w:pStyle w:val="Compact"/>
      </w:pPr>
      <w:r>
        <w:t xml:space="preserve">коричневий шум: beta = 2.</w:t>
      </w:r>
    </w:p>
    <w:p>
      <w:pPr>
        <w:pStyle w:val="FirstParagraph"/>
      </w:pPr>
      <w:r>
        <w:t xml:space="preserve">Її синтаксис:</w:t>
      </w:r>
    </w:p>
    <w:p>
      <w:pPr>
        <w:pStyle w:val="BodyText"/>
      </w:pPr>
      <w:r>
        <w:rPr>
          <w:rStyle w:val="VerbatimChar"/>
          <w:bCs/>
          <w:b/>
        </w:rPr>
        <w:t xml:space="preserve">signal_noise(duration=10, sampling_rate=1000, beta=1, random_state=None)</w:t>
      </w:r>
    </w:p>
    <w:p>
      <w:pPr>
        <w:pStyle w:val="BodyText"/>
      </w:pPr>
      <w:r>
        <w:rPr>
          <w:bCs/>
          <w:b/>
        </w:rPr>
        <w:t xml:space="preserve">Параметри:</w:t>
      </w:r>
    </w:p>
    <w:p>
      <w:pPr>
        <w:numPr>
          <w:ilvl w:val="0"/>
          <w:numId w:val="1083"/>
        </w:numPr>
        <w:pStyle w:val="Compact"/>
      </w:pPr>
      <w:r>
        <w:rPr>
          <w:bCs/>
          <w:b/>
        </w:rPr>
        <w:t xml:space="preserve">duration</w:t>
      </w:r>
      <w:r>
        <w:t xml:space="preserve"> </w:t>
      </w:r>
      <w:r>
        <w:t xml:space="preserve">(</w:t>
      </w:r>
      <w:r>
        <w:rPr>
          <w:iCs/>
          <w:i/>
        </w:rPr>
        <w:t xml:space="preserve">float</w:t>
      </w:r>
      <w:r>
        <w:t xml:space="preserve">) — бажана тривалість (у секундах);</w:t>
      </w:r>
    </w:p>
    <w:p>
      <w:pPr>
        <w:numPr>
          <w:ilvl w:val="0"/>
          <w:numId w:val="1083"/>
        </w:numPr>
        <w:pStyle w:val="Compact"/>
      </w:pPr>
      <w:r>
        <w:rPr>
          <w:bCs/>
          <w:b/>
        </w:rPr>
        <w:t xml:space="preserve">sampling_rate</w:t>
      </w:r>
      <w:r>
        <w:t xml:space="preserve"> </w:t>
      </w:r>
      <w:r>
        <w:t xml:space="preserve">(</w:t>
      </w:r>
      <w:r>
        <w:rPr>
          <w:iCs/>
          <w:i/>
        </w:rPr>
        <w:t xml:space="preserve">int</w:t>
      </w:r>
      <w:r>
        <w:t xml:space="preserve">) — бажана частота дискретизації (у Гц, тобто відліків на секунду);</w:t>
      </w:r>
    </w:p>
    <w:p>
      <w:pPr>
        <w:numPr>
          <w:ilvl w:val="0"/>
          <w:numId w:val="1083"/>
        </w:numPr>
        <w:pStyle w:val="Compact"/>
      </w:pPr>
      <w:r>
        <w:rPr>
          <w:bCs/>
          <w:b/>
        </w:rPr>
        <w:t xml:space="preserve">beta</w:t>
      </w:r>
      <w:r>
        <w:t xml:space="preserve"> </w:t>
      </w:r>
      <w:r>
        <w:t xml:space="preserve">(</w:t>
      </w:r>
      <w:r>
        <w:rPr>
          <w:iCs/>
          <w:i/>
        </w:rPr>
        <w:t xml:space="preserve">float</w:t>
      </w:r>
      <w:r>
        <w:t xml:space="preserve">) — експонента шуму;</w:t>
      </w:r>
    </w:p>
    <w:p>
      <w:pPr>
        <w:numPr>
          <w:ilvl w:val="0"/>
          <w:numId w:val="1083"/>
        </w:numPr>
        <w:pStyle w:val="Compact"/>
      </w:pPr>
      <w:r>
        <w:rPr>
          <w:bCs/>
          <w:b/>
        </w:rPr>
        <w:t xml:space="preserve">random_state</w:t>
      </w:r>
      <w:r>
        <w:t xml:space="preserve"> </w:t>
      </w:r>
      <w:r>
        <w:t xml:space="preserve">(</w:t>
      </w:r>
      <w:r>
        <w:rPr>
          <w:iCs/>
          <w:i/>
        </w:rPr>
        <w:t xml:space="preserve">None, int, numpy.random.RandomState або numpy.random.Generator</w:t>
      </w:r>
      <w:r>
        <w:t xml:space="preserve">) — початкове значення (зерно) для генератора випадкових чисел.</w:t>
      </w:r>
    </w:p>
    <w:p>
      <w:pPr>
        <w:pStyle w:val="FirstParagraph"/>
      </w:pPr>
      <w:r>
        <w:rPr>
          <w:bCs/>
          <w:b/>
        </w:rPr>
        <w:t xml:space="preserve">Повертає:</w:t>
      </w:r>
    </w:p>
    <w:p>
      <w:pPr>
        <w:numPr>
          <w:ilvl w:val="0"/>
          <w:numId w:val="1084"/>
        </w:numPr>
        <w:pStyle w:val="Compact"/>
      </w:pPr>
      <w:r>
        <w:rPr>
          <w:bCs/>
          <w:b/>
        </w:rPr>
        <w:t xml:space="preserve">noise</w:t>
      </w:r>
      <w:r>
        <w:t xml:space="preserve"> </w:t>
      </w:r>
      <w:r>
        <w:t xml:space="preserve">(</w:t>
      </w:r>
      <w:r>
        <w:rPr>
          <w:iCs/>
          <w:i/>
        </w:rPr>
        <w:t xml:space="preserve">array</w:t>
      </w:r>
      <w:r>
        <w:t xml:space="preserve">) — сигнал чистого шуму.</w:t>
      </w:r>
    </w:p>
    <w:p>
      <w:pPr>
        <w:pStyle w:val="FirstParagraph"/>
      </w:pPr>
      <w:r>
        <w:t xml:space="preserve">Тепер можемо згенерувати 2 види шумів:</w:t>
      </w:r>
    </w:p>
    <w:p>
      <w:pPr>
        <w:pStyle w:val="SourceCode"/>
      </w:pPr>
      <w:r>
        <w:rPr>
          <w:rStyle w:val="NormalTok"/>
        </w:rPr>
        <w:t xml:space="preserve">white_noise </w:t>
      </w:r>
      <w:r>
        <w:rPr>
          <w:rStyle w:val="OperatorTok"/>
        </w:rPr>
        <w:t xml:space="preserve">=</w:t>
      </w:r>
      <w:r>
        <w:rPr>
          <w:rStyle w:val="NormalTok"/>
        </w:rPr>
        <w:t xml:space="preserve"> nk.signal_noise(duration</w:t>
      </w:r>
      <w:r>
        <w:rPr>
          <w:rStyle w:val="OperatorTok"/>
        </w:rPr>
        <w:t xml:space="preserve">=</w:t>
      </w:r>
      <w:r>
        <w:rPr>
          <w:rStyle w:val="NormalTok"/>
        </w:rPr>
        <w:t xml:space="preserve">wti_length, </w:t>
      </w:r>
      <w:r>
        <w:rPr>
          <w:rStyle w:val="CommentTok"/>
        </w:rPr>
        <w:t xml:space="preserve"># генеруємо білий шум </w:t>
      </w:r>
      <w:r>
        <w:br/>
      </w:r>
      <w:r>
        <w:rPr>
          <w:rStyle w:val="NormalTok"/>
        </w:rPr>
        <w:t xml:space="preserve">                              sampling_rate</w:t>
      </w:r>
      <w:r>
        <w:rPr>
          <w:rStyle w:val="OperatorTok"/>
        </w:rPr>
        <w:t xml:space="preserve">=</w:t>
      </w:r>
      <w:r>
        <w:rPr>
          <w:rStyle w:val="DecValTok"/>
        </w:rPr>
        <w:t xml:space="preserve">1</w:t>
      </w:r>
      <w:r>
        <w:rPr>
          <w:rStyle w:val="NormalTok"/>
        </w:rPr>
        <w:t xml:space="preserve">, </w:t>
      </w:r>
      <w:r>
        <w:br/>
      </w:r>
      <w:r>
        <w:rPr>
          <w:rStyle w:val="NormalTok"/>
        </w:rPr>
        <w:t xml:space="preserve">                              beta</w:t>
      </w:r>
      <w:r>
        <w:rPr>
          <w:rStyle w:val="OperatorTok"/>
        </w:rPr>
        <w:t xml:space="preserve">=</w:t>
      </w:r>
      <w:r>
        <w:rPr>
          <w:rStyle w:val="DecValTok"/>
        </w:rPr>
        <w:t xml:space="preserve">0</w:t>
      </w:r>
      <w:r>
        <w:rPr>
          <w:rStyle w:val="NormalTok"/>
        </w:rPr>
        <w:t xml:space="preserve">, </w:t>
      </w:r>
      <w:r>
        <w:br/>
      </w:r>
      <w:r>
        <w:rPr>
          <w:rStyle w:val="NormalTok"/>
        </w:rPr>
        <w:t xml:space="preserve">                              random_state</w:t>
      </w:r>
      <w:r>
        <w:rPr>
          <w:rStyle w:val="OperatorTok"/>
        </w:rPr>
        <w:t xml:space="preserve">=</w:t>
      </w:r>
      <w:r>
        <w:rPr>
          <w:rStyle w:val="DecValTok"/>
        </w:rPr>
        <w:t xml:space="preserve">123</w:t>
      </w:r>
      <w:r>
        <w:rPr>
          <w:rStyle w:val="NormalTok"/>
        </w:rPr>
        <w:t xml:space="preserve">)</w:t>
      </w:r>
      <w:r>
        <w:br/>
      </w:r>
      <w:r>
        <w:br/>
      </w:r>
      <w:r>
        <w:rPr>
          <w:rStyle w:val="NormalTok"/>
        </w:rPr>
        <w:t xml:space="preserve">pink_noise </w:t>
      </w:r>
      <w:r>
        <w:rPr>
          <w:rStyle w:val="OperatorTok"/>
        </w:rPr>
        <w:t xml:space="preserve">=</w:t>
      </w:r>
      <w:r>
        <w:rPr>
          <w:rStyle w:val="NormalTok"/>
        </w:rPr>
        <w:t xml:space="preserve"> nk.signal_noise(duration</w:t>
      </w:r>
      <w:r>
        <w:rPr>
          <w:rStyle w:val="OperatorTok"/>
        </w:rPr>
        <w:t xml:space="preserve">=</w:t>
      </w:r>
      <w:r>
        <w:rPr>
          <w:rStyle w:val="NormalTok"/>
        </w:rPr>
        <w:t xml:space="preserve">wti_length,  </w:t>
      </w:r>
      <w:r>
        <w:rPr>
          <w:rStyle w:val="CommentTok"/>
        </w:rPr>
        <w:t xml:space="preserve"># генеруємо рожевий шум </w:t>
      </w:r>
      <w:r>
        <w:br/>
      </w:r>
      <w:r>
        <w:rPr>
          <w:rStyle w:val="NormalTok"/>
        </w:rPr>
        <w:t xml:space="preserve">                              sampling_rate</w:t>
      </w:r>
      <w:r>
        <w:rPr>
          <w:rStyle w:val="OperatorTok"/>
        </w:rPr>
        <w:t xml:space="preserve">=</w:t>
      </w:r>
      <w:r>
        <w:rPr>
          <w:rStyle w:val="DecValTok"/>
        </w:rPr>
        <w:t xml:space="preserve">1</w:t>
      </w:r>
      <w:r>
        <w:rPr>
          <w:rStyle w:val="NormalTok"/>
        </w:rPr>
        <w:t xml:space="preserve">, </w:t>
      </w:r>
      <w:r>
        <w:br/>
      </w:r>
      <w:r>
        <w:rPr>
          <w:rStyle w:val="NormalTok"/>
        </w:rPr>
        <w:t xml:space="preserve">                              beta</w:t>
      </w:r>
      <w:r>
        <w:rPr>
          <w:rStyle w:val="OperatorTok"/>
        </w:rPr>
        <w:t xml:space="preserve">=</w:t>
      </w:r>
      <w:r>
        <w:rPr>
          <w:rStyle w:val="DecValTok"/>
        </w:rPr>
        <w:t xml:space="preserve">1</w:t>
      </w:r>
      <w:r>
        <w:rPr>
          <w:rStyle w:val="NormalTok"/>
        </w:rPr>
        <w:t xml:space="preserve">, </w:t>
      </w:r>
      <w:r>
        <w:br/>
      </w:r>
      <w:r>
        <w:rPr>
          <w:rStyle w:val="NormalTok"/>
        </w:rPr>
        <w:t xml:space="preserve">                              random_state</w:t>
      </w:r>
      <w:r>
        <w:rPr>
          <w:rStyle w:val="OperatorTok"/>
        </w:rPr>
        <w:t xml:space="preserve">=</w:t>
      </w:r>
      <w:r>
        <w:rPr>
          <w:rStyle w:val="DecValTok"/>
        </w:rPr>
        <w:t xml:space="preserve">123</w:t>
      </w:r>
      <w:r>
        <w:rPr>
          <w:rStyle w:val="NormalTok"/>
        </w:rPr>
        <w:t xml:space="preserve">)</w:t>
      </w:r>
    </w:p>
    <w:bookmarkStart w:id="683" w:name="шум-і-випадкові-блукання-у-часовому-ряді"/>
    <w:p>
      <w:pPr>
        <w:pStyle w:val="Heading4"/>
      </w:pPr>
      <w:r>
        <w:t xml:space="preserve">7.1.4.1 Шум і випадкові блукання у часовому ряді</w:t>
      </w:r>
    </w:p>
    <w:p>
      <w:pPr>
        <w:pStyle w:val="FirstParagraph"/>
      </w:pPr>
      <w:r>
        <w:t xml:space="preserve">Мультифрактальний аналіз детрендованих флуктуацій базується на класичному аналізі детрендованих флуктуацій (DFA). Класичний DFA застосовується до часових рядів зі структурою, подібною до випадкових блукань</w:t>
      </w:r>
      <w:r>
        <w:t xml:space="preserve"> </w:t>
      </w:r>
      <w:r>
        <w:t xml:space="preserve"> [114]</w:t>
      </w:r>
      <w:r>
        <w:t xml:space="preserve">. Однак більшість фінансових часових рядів мають коливання, які більш схожі на прирости випадкових блукань. Якщо фінансовий часовий ряд має структуру, подібну до шуму, як у прибутковостей, його слід перетворити на випадково-блукаючий часовий ряд перед застосуванням DFA. Шуми можна перетворити на випадкові блукання шляхом віднімання середнього значення та інтегрування часового ряду (знаходження його кумулятивної суми). Часовий ряд з білим шумом, монофрактал (рожевий шум) і мультифрактал є шумовими часовими рядами і перетворюються на випадкові блукання за допомогою коду, наведеного на</w:t>
      </w:r>
      <w:r>
        <w:t xml:space="preserve"> </w:t>
      </w:r>
      <w:hyperlink w:anchor="fig-step-1">
        <w:r>
          <w:rPr>
            <w:rStyle w:val="Hyperlink"/>
          </w:rPr>
          <w:t xml:space="preserve">7.7</w:t>
        </w:r>
      </w:hyperlink>
      <w:r>
        <w:t xml:space="preserve">:</w:t>
      </w:r>
    </w:p>
    <w:p>
      <w:pPr>
        <w:pStyle w:val="SourceCode"/>
      </w:pPr>
      <w:r>
        <w:rPr>
          <w:rStyle w:val="NormalTok"/>
        </w:rPr>
        <w:t xml:space="preserve">RW1 </w:t>
      </w:r>
      <w:r>
        <w:rPr>
          <w:rStyle w:val="OperatorTok"/>
        </w:rPr>
        <w:t xml:space="preserve">=</w:t>
      </w:r>
      <w:r>
        <w:rPr>
          <w:rStyle w:val="NormalTok"/>
        </w:rPr>
        <w:t xml:space="preserve"> np.cumsum(white_noise</w:t>
      </w:r>
      <w:r>
        <w:rPr>
          <w:rStyle w:val="OperatorTok"/>
        </w:rPr>
        <w:t xml:space="preserve">-</w:t>
      </w:r>
      <w:r>
        <w:rPr>
          <w:rStyle w:val="NormalTok"/>
        </w:rPr>
        <w:t xml:space="preserve">np.mean(white_noise)) </w:t>
      </w:r>
      <w:r>
        <w:rPr>
          <w:rStyle w:val="CommentTok"/>
        </w:rPr>
        <w:t xml:space="preserve"># випадкове блукання білого шуму</w:t>
      </w:r>
      <w:r>
        <w:br/>
      </w:r>
      <w:r>
        <w:rPr>
          <w:rStyle w:val="NormalTok"/>
        </w:rPr>
        <w:t xml:space="preserve">RW2 </w:t>
      </w:r>
      <w:r>
        <w:rPr>
          <w:rStyle w:val="OperatorTok"/>
        </w:rPr>
        <w:t xml:space="preserve">=</w:t>
      </w:r>
      <w:r>
        <w:rPr>
          <w:rStyle w:val="NormalTok"/>
        </w:rPr>
        <w:t xml:space="preserve"> np.cumsum(pink_noise</w:t>
      </w:r>
      <w:r>
        <w:rPr>
          <w:rStyle w:val="OperatorTok"/>
        </w:rPr>
        <w:t xml:space="preserve">-</w:t>
      </w:r>
      <w:r>
        <w:rPr>
          <w:rStyle w:val="NormalTok"/>
        </w:rPr>
        <w:t xml:space="preserve">np.mean(pink_noise))   </w:t>
      </w:r>
      <w:r>
        <w:rPr>
          <w:rStyle w:val="CommentTok"/>
        </w:rPr>
        <w:t xml:space="preserve"># випадкове блукання монофракталу</w:t>
      </w:r>
      <w:r>
        <w:br/>
      </w:r>
      <w:r>
        <w:rPr>
          <w:rStyle w:val="NormalTok"/>
        </w:rPr>
        <w:t xml:space="preserve">RW3 </w:t>
      </w:r>
      <w:r>
        <w:rPr>
          <w:rStyle w:val="OperatorTok"/>
        </w:rPr>
        <w:t xml:space="preserve">=</w:t>
      </w:r>
      <w:r>
        <w:rPr>
          <w:rStyle w:val="NormalTok"/>
        </w:rPr>
        <w:t xml:space="preserve"> np.cumsum(wti_ret</w:t>
      </w:r>
      <w:r>
        <w:rPr>
          <w:rStyle w:val="OperatorTok"/>
        </w:rPr>
        <w:t xml:space="preserve">-</w:t>
      </w:r>
      <w:r>
        <w:rPr>
          <w:rStyle w:val="NormalTok"/>
        </w:rPr>
        <w:t xml:space="preserve">np.mean(wti_ret))         </w:t>
      </w:r>
      <w:r>
        <w:rPr>
          <w:rStyle w:val="CommentTok"/>
        </w:rPr>
        <w:t xml:space="preserve"># випадкове блукання для нафти</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3</w:t>
      </w:r>
      <w:r>
        <w:rPr>
          <w:rStyle w:val="NormalTok"/>
        </w:rPr>
        <w:t xml:space="preserve">, </w:t>
      </w:r>
      <w:r>
        <w:rPr>
          <w:rStyle w:val="DecValTok"/>
        </w:rPr>
        <w:t xml:space="preserve">1</w:t>
      </w:r>
      <w:r>
        <w:rPr>
          <w:rStyle w:val="NormalTok"/>
        </w:rPr>
        <w:t xml:space="preserve">, sharex</w:t>
      </w:r>
      <w:r>
        <w:rPr>
          <w:rStyle w:val="OperatorTok"/>
        </w:rPr>
        <w:t xml:space="preserve">=</w:t>
      </w:r>
      <w:r>
        <w:rPr>
          <w:rStyle w:val="VariableTok"/>
        </w:rPr>
        <w:t xml:space="preserve">True</w:t>
      </w:r>
      <w:r>
        <w:rPr>
          <w:rStyle w:val="NormalTok"/>
        </w:rPr>
        <w:t xml:space="preserve">)</w:t>
      </w:r>
      <w:r>
        <w:br/>
      </w:r>
      <w:r>
        <w:br/>
      </w:r>
      <w:r>
        <w:rPr>
          <w:rStyle w:val="NormalTok"/>
        </w:rPr>
        <w:t xml:space="preserve">ax[</w:t>
      </w:r>
      <w:r>
        <w:rPr>
          <w:rStyle w:val="DecValTok"/>
        </w:rPr>
        <w:t xml:space="preserve">0</w:t>
      </w:r>
      <w:r>
        <w:rPr>
          <w:rStyle w:val="NormalTok"/>
        </w:rPr>
        <w:t xml:space="preserve">].plot(time_ser.index[</w:t>
      </w:r>
      <w:r>
        <w:rPr>
          <w:rStyle w:val="DecValTok"/>
        </w:rPr>
        <w:t xml:space="preserve">1</w:t>
      </w:r>
      <w:r>
        <w:rPr>
          <w:rStyle w:val="NormalTok"/>
        </w:rPr>
        <w:t xml:space="preserve">:], wti_ret)</w:t>
      </w:r>
      <w:r>
        <w:br/>
      </w:r>
      <w:r>
        <w:rPr>
          <w:rStyle w:val="NormalTok"/>
        </w:rPr>
        <w:t xml:space="preserve">ax[</w:t>
      </w:r>
      <w:r>
        <w:rPr>
          <w:rStyle w:val="DecValTok"/>
        </w:rPr>
        <w:t xml:space="preserve">0</w:t>
      </w:r>
      <w:r>
        <w:rPr>
          <w:rStyle w:val="NormalTok"/>
        </w:rPr>
        <w:t xml:space="preserve">].plot(time_ser.index[</w:t>
      </w:r>
      <w:r>
        <w:rPr>
          <w:rStyle w:val="DecValTok"/>
        </w:rPr>
        <w:t xml:space="preserve">1</w:t>
      </w:r>
      <w:r>
        <w:rPr>
          <w:rStyle w:val="NormalTok"/>
        </w:rPr>
        <w:t xml:space="preserve">:], RW3, </w:t>
      </w:r>
      <w:r>
        <w:rPr>
          <w:rStyle w:val="StringTok"/>
        </w:rPr>
        <w:t xml:space="preserve">'r'</w:t>
      </w:r>
      <w:r>
        <w:rPr>
          <w:rStyle w:val="NormalTok"/>
        </w:rPr>
        <w:t xml:space="preserve">)</w:t>
      </w:r>
      <w:r>
        <w:br/>
      </w:r>
      <w:r>
        <w:rPr>
          <w:rStyle w:val="NormalTok"/>
        </w:rPr>
        <w:t xml:space="preserve">ax[</w:t>
      </w:r>
      <w:r>
        <w:rPr>
          <w:rStyle w:val="DecValTok"/>
        </w:rPr>
        <w:t xml:space="preserve">0</w:t>
      </w:r>
      <w:r>
        <w:rPr>
          <w:rStyle w:val="NormalTok"/>
        </w:rPr>
        <w:t xml:space="preserve">].margins(x</w:t>
      </w:r>
      <w:r>
        <w:rPr>
          <w:rStyle w:val="OperatorTok"/>
        </w:rPr>
        <w:t xml:space="preserve">=</w:t>
      </w:r>
      <w:r>
        <w:rPr>
          <w:rStyle w:val="DecValTok"/>
        </w:rPr>
        <w:t xml:space="preserve">0</w:t>
      </w:r>
      <w:r>
        <w:rPr>
          <w:rStyle w:val="NormalTok"/>
        </w:rPr>
        <w:t xml:space="preserve">)</w:t>
      </w:r>
      <w:r>
        <w:br/>
      </w:r>
      <w:r>
        <w:rPr>
          <w:rStyle w:val="NormalTok"/>
        </w:rPr>
        <w:t xml:space="preserve">ax[</w:t>
      </w:r>
      <w:r>
        <w:rPr>
          <w:rStyle w:val="DecValTok"/>
        </w:rPr>
        <w:t xml:space="preserve">0</w:t>
      </w:r>
      <w:r>
        <w:rPr>
          <w:rStyle w:val="NormalTok"/>
        </w:rPr>
        <w:t xml:space="preserve">].set_title(</w:t>
      </w:r>
      <w:r>
        <w:rPr>
          <w:rStyle w:val="StringTok"/>
        </w:rPr>
        <w:t xml:space="preserve">'Мультифрактальний часовий ряд'</w:t>
      </w:r>
      <w:r>
        <w:rPr>
          <w:rStyle w:val="NormalTok"/>
        </w:rPr>
        <w:t xml:space="preserve">, fontsize</w:t>
      </w:r>
      <w:r>
        <w:rPr>
          <w:rStyle w:val="OperatorTok"/>
        </w:rPr>
        <w:t xml:space="preserve">=</w:t>
      </w:r>
      <w:r>
        <w:rPr>
          <w:rStyle w:val="DecValTok"/>
        </w:rPr>
        <w:t xml:space="preserve">16</w:t>
      </w:r>
      <w:r>
        <w:rPr>
          <w:rStyle w:val="NormalTok"/>
        </w:rPr>
        <w:t xml:space="preserve">)</w:t>
      </w:r>
      <w:r>
        <w:br/>
      </w:r>
      <w:r>
        <w:br/>
      </w:r>
      <w:r>
        <w:rPr>
          <w:rStyle w:val="NormalTok"/>
        </w:rPr>
        <w:t xml:space="preserve">ax[</w:t>
      </w:r>
      <w:r>
        <w:rPr>
          <w:rStyle w:val="DecValTok"/>
        </w:rPr>
        <w:t xml:space="preserve">1</w:t>
      </w:r>
      <w:r>
        <w:rPr>
          <w:rStyle w:val="NormalTok"/>
        </w:rPr>
        <w:t xml:space="preserve">].plot(time_ser.index[</w:t>
      </w:r>
      <w:r>
        <w:rPr>
          <w:rStyle w:val="DecValTok"/>
        </w:rPr>
        <w:t xml:space="preserve">1</w:t>
      </w:r>
      <w:r>
        <w:rPr>
          <w:rStyle w:val="NormalTok"/>
        </w:rPr>
        <w:t xml:space="preserve">:], pink_noise, label</w:t>
      </w:r>
      <w:r>
        <w:rPr>
          <w:rStyle w:val="OperatorTok"/>
        </w:rPr>
        <w:t xml:space="preserve">=</w:t>
      </w:r>
      <w:r>
        <w:rPr>
          <w:rStyle w:val="StringTok"/>
        </w:rPr>
        <w:t xml:space="preserve">'Шумоподібний часовий ряд'</w:t>
      </w:r>
      <w:r>
        <w:rPr>
          <w:rStyle w:val="NormalTok"/>
        </w:rPr>
        <w:t xml:space="preserve">)</w:t>
      </w:r>
      <w:r>
        <w:br/>
      </w:r>
      <w:r>
        <w:rPr>
          <w:rStyle w:val="NormalTok"/>
        </w:rPr>
        <w:t xml:space="preserve">ax[</w:t>
      </w:r>
      <w:r>
        <w:rPr>
          <w:rStyle w:val="DecValTok"/>
        </w:rPr>
        <w:t xml:space="preserve">1</w:t>
      </w:r>
      <w:r>
        <w:rPr>
          <w:rStyle w:val="NormalTok"/>
        </w:rPr>
        <w:t xml:space="preserve">].plot(time_ser.index[</w:t>
      </w:r>
      <w:r>
        <w:rPr>
          <w:rStyle w:val="DecValTok"/>
        </w:rPr>
        <w:t xml:space="preserve">1</w:t>
      </w:r>
      <w:r>
        <w:rPr>
          <w:rStyle w:val="NormalTok"/>
        </w:rPr>
        <w:t xml:space="preserve">:], RW2, </w:t>
      </w:r>
      <w:r>
        <w:rPr>
          <w:rStyle w:val="StringTok"/>
        </w:rPr>
        <w:t xml:space="preserve">'r'</w:t>
      </w:r>
      <w:r>
        <w:rPr>
          <w:rStyle w:val="NormalTok"/>
        </w:rPr>
        <w:t xml:space="preserve">, label</w:t>
      </w:r>
      <w:r>
        <w:rPr>
          <w:rStyle w:val="OperatorTok"/>
        </w:rPr>
        <w:t xml:space="preserve">=</w:t>
      </w:r>
      <w:r>
        <w:rPr>
          <w:rStyle w:val="StringTok"/>
        </w:rPr>
        <w:t xml:space="preserve">'Випадкове блукання'</w:t>
      </w:r>
      <w:r>
        <w:rPr>
          <w:rStyle w:val="NormalTok"/>
        </w:rPr>
        <w:t xml:space="preserve">)</w:t>
      </w:r>
      <w:r>
        <w:br/>
      </w:r>
      <w:r>
        <w:rPr>
          <w:rStyle w:val="NormalTok"/>
        </w:rPr>
        <w:t xml:space="preserve">ax[</w:t>
      </w:r>
      <w:r>
        <w:rPr>
          <w:rStyle w:val="DecValTok"/>
        </w:rPr>
        <w:t xml:space="preserve">1</w:t>
      </w:r>
      <w:r>
        <w:rPr>
          <w:rStyle w:val="NormalTok"/>
        </w:rPr>
        <w:t xml:space="preserve">].margins(x</w:t>
      </w:r>
      <w:r>
        <w:rPr>
          <w:rStyle w:val="OperatorTok"/>
        </w:rPr>
        <w:t xml:space="preserve">=</w:t>
      </w:r>
      <w:r>
        <w:rPr>
          <w:rStyle w:val="DecValTok"/>
        </w:rPr>
        <w:t xml:space="preserve">0</w:t>
      </w:r>
      <w:r>
        <w:rPr>
          <w:rStyle w:val="NormalTok"/>
        </w:rPr>
        <w:t xml:space="preserve">)</w:t>
      </w:r>
      <w:r>
        <w:br/>
      </w:r>
      <w:r>
        <w:rPr>
          <w:rStyle w:val="NormalTok"/>
        </w:rPr>
        <w:t xml:space="preserve">ax[</w:t>
      </w:r>
      <w:r>
        <w:rPr>
          <w:rStyle w:val="DecValTok"/>
        </w:rPr>
        <w:t xml:space="preserve">1</w:t>
      </w:r>
      <w:r>
        <w:rPr>
          <w:rStyle w:val="NormalTok"/>
        </w:rPr>
        <w:t xml:space="preserve">].set_title(</w:t>
      </w:r>
      <w:r>
        <w:rPr>
          <w:rStyle w:val="StringTok"/>
        </w:rPr>
        <w:t xml:space="preserve">'Монофрактальний часовий ряд'</w:t>
      </w:r>
      <w:r>
        <w:rPr>
          <w:rStyle w:val="NormalTok"/>
        </w:rPr>
        <w:t xml:space="preserve">, fontsize</w:t>
      </w:r>
      <w:r>
        <w:rPr>
          <w:rStyle w:val="OperatorTok"/>
        </w:rPr>
        <w:t xml:space="preserve">=</w:t>
      </w:r>
      <w:r>
        <w:rPr>
          <w:rStyle w:val="DecValTok"/>
        </w:rPr>
        <w:t xml:space="preserve">16</w:t>
      </w:r>
      <w:r>
        <w:rPr>
          <w:rStyle w:val="NormalTok"/>
        </w:rPr>
        <w:t xml:space="preserve">)</w:t>
      </w:r>
      <w:r>
        <w:br/>
      </w:r>
      <w:r>
        <w:rPr>
          <w:rStyle w:val="NormalTok"/>
        </w:rPr>
        <w:t xml:space="preserve">ax[</w:t>
      </w:r>
      <w:r>
        <w:rPr>
          <w:rStyle w:val="DecValTok"/>
        </w:rPr>
        <w:t xml:space="preserve">1</w:t>
      </w:r>
      <w:r>
        <w:rPr>
          <w:rStyle w:val="NormalTok"/>
        </w:rPr>
        <w:t xml:space="preserve">].legend()</w:t>
      </w:r>
      <w:r>
        <w:br/>
      </w:r>
      <w:r>
        <w:br/>
      </w:r>
      <w:r>
        <w:rPr>
          <w:rStyle w:val="NormalTok"/>
        </w:rPr>
        <w:t xml:space="preserve">ax[</w:t>
      </w:r>
      <w:r>
        <w:rPr>
          <w:rStyle w:val="DecValTok"/>
        </w:rPr>
        <w:t xml:space="preserve">2</w:t>
      </w:r>
      <w:r>
        <w:rPr>
          <w:rStyle w:val="NormalTok"/>
        </w:rPr>
        <w:t xml:space="preserve">].plot(time_ser.index[</w:t>
      </w:r>
      <w:r>
        <w:rPr>
          <w:rStyle w:val="DecValTok"/>
        </w:rPr>
        <w:t xml:space="preserve">1</w:t>
      </w:r>
      <w:r>
        <w:rPr>
          <w:rStyle w:val="NormalTok"/>
        </w:rPr>
        <w:t xml:space="preserve">:], white_noise)</w:t>
      </w:r>
      <w:r>
        <w:br/>
      </w:r>
      <w:r>
        <w:rPr>
          <w:rStyle w:val="NormalTok"/>
        </w:rPr>
        <w:t xml:space="preserve">ax[</w:t>
      </w:r>
      <w:r>
        <w:rPr>
          <w:rStyle w:val="DecValTok"/>
        </w:rPr>
        <w:t xml:space="preserve">2</w:t>
      </w:r>
      <w:r>
        <w:rPr>
          <w:rStyle w:val="NormalTok"/>
        </w:rPr>
        <w:t xml:space="preserve">].plot(time_ser.index[</w:t>
      </w:r>
      <w:r>
        <w:rPr>
          <w:rStyle w:val="DecValTok"/>
        </w:rPr>
        <w:t xml:space="preserve">1</w:t>
      </w:r>
      <w:r>
        <w:rPr>
          <w:rStyle w:val="NormalTok"/>
        </w:rPr>
        <w:t xml:space="preserve">:], RW1, </w:t>
      </w:r>
      <w:r>
        <w:rPr>
          <w:rStyle w:val="StringTok"/>
        </w:rPr>
        <w:t xml:space="preserve">'r'</w:t>
      </w:r>
      <w:r>
        <w:rPr>
          <w:rStyle w:val="NormalTok"/>
        </w:rPr>
        <w:t xml:space="preserve">)</w:t>
      </w:r>
      <w:r>
        <w:br/>
      </w:r>
      <w:r>
        <w:rPr>
          <w:rStyle w:val="NormalTok"/>
        </w:rPr>
        <w:t xml:space="preserve">ax[</w:t>
      </w:r>
      <w:r>
        <w:rPr>
          <w:rStyle w:val="DecValTok"/>
        </w:rPr>
        <w:t xml:space="preserve">2</w:t>
      </w:r>
      <w:r>
        <w:rPr>
          <w:rStyle w:val="NormalTok"/>
        </w:rPr>
        <w:t xml:space="preserve">].margins(x</w:t>
      </w:r>
      <w:r>
        <w:rPr>
          <w:rStyle w:val="OperatorTok"/>
        </w:rPr>
        <w:t xml:space="preserve">=</w:t>
      </w:r>
      <w:r>
        <w:rPr>
          <w:rStyle w:val="DecValTok"/>
        </w:rPr>
        <w:t xml:space="preserve">0</w:t>
      </w:r>
      <w:r>
        <w:rPr>
          <w:rStyle w:val="NormalTok"/>
        </w:rPr>
        <w:t xml:space="preserve">)</w:t>
      </w:r>
      <w:r>
        <w:br/>
      </w:r>
      <w:r>
        <w:rPr>
          <w:rStyle w:val="NormalTok"/>
        </w:rPr>
        <w:t xml:space="preserve">ax[</w:t>
      </w:r>
      <w:r>
        <w:rPr>
          <w:rStyle w:val="DecValTok"/>
        </w:rPr>
        <w:t xml:space="preserve">2</w:t>
      </w:r>
      <w:r>
        <w:rPr>
          <w:rStyle w:val="NormalTok"/>
        </w:rPr>
        <w:t xml:space="preserve">].set_title(</w:t>
      </w:r>
      <w:r>
        <w:rPr>
          <w:rStyle w:val="StringTok"/>
        </w:rPr>
        <w:t xml:space="preserve">'Білий шум'</w:t>
      </w:r>
      <w:r>
        <w:rPr>
          <w:rStyle w:val="NormalTok"/>
        </w:rPr>
        <w:t xml:space="preserve">, fontsize</w:t>
      </w:r>
      <w:r>
        <w:rPr>
          <w:rStyle w:val="OperatorTok"/>
        </w:rPr>
        <w:t xml:space="preserve">=</w:t>
      </w:r>
      <w:r>
        <w:rPr>
          <w:rStyle w:val="DecValTok"/>
        </w:rPr>
        <w:t xml:space="preserve">16</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682" w:name="fig-step-1"/>
          <w:p>
            <w:pPr>
              <w:pStyle w:val="Compact"/>
              <w:jc w:val="center"/>
            </w:pPr>
            <w:r>
              <w:drawing>
                <wp:inline>
                  <wp:extent cx="5334000" cy="4078941"/>
                  <wp:effectExtent b="0" l="0" r="0" t="0"/>
                  <wp:docPr descr="" title="" id="680" name="Picture"/>
                  <a:graphic>
                    <a:graphicData uri="http://schemas.openxmlformats.org/drawingml/2006/picture">
                      <pic:pic>
                        <pic:nvPicPr>
                          <pic:cNvPr descr="lab_7_files/figure-docx/fig-step-1-output-1.png" id="681" name="Picture"/>
                          <pic:cNvPicPr>
                            <a:picLocks noChangeArrowheads="1" noChangeAspect="1"/>
                          </pic:cNvPicPr>
                        </pic:nvPicPr>
                        <pic:blipFill>
                          <a:blip r:embed="rId679"/>
                          <a:stretch>
                            <a:fillRect/>
                          </a:stretch>
                        </pic:blipFill>
                        <pic:spPr bwMode="auto">
                          <a:xfrm>
                            <a:off x="0" y="0"/>
                            <a:ext cx="5334000" cy="4078941"/>
                          </a:xfrm>
                          <a:prstGeom prst="rect">
                            <a:avLst/>
                          </a:prstGeom>
                          <a:noFill/>
                          <a:ln w="9525">
                            <a:noFill/>
                            <a:headEnd/>
                            <a:tailEnd/>
                          </a:ln>
                        </pic:spPr>
                      </pic:pic>
                    </a:graphicData>
                  </a:graphic>
                </wp:inline>
              </w:drawing>
            </w:r>
          </w:p>
          <w:p>
            <w:pPr>
              <w:jc w:val="center"/>
            </w:pPr>
            <w:pPr>
              <w:jc w:val="start"/>
              <w:spacing w:before="200"/>
              <w:pStyle w:val="ImageCaption"/>
            </w:pPr>
            <w:r>
              <w:t xml:space="preserve">Рис. 7.7: Мультифрактальний (верхня панель),</w:t>
            </w:r>
            <w:r>
              <w:t xml:space="preserve"> </w:t>
            </w:r>
            <w:r>
              <w:t xml:space="preserve">монофрактальний (середня панель) та</w:t>
            </w:r>
            <w:r>
              <w:t xml:space="preserve"> </w:t>
            </w:r>
            <w:r>
              <w:t xml:space="preserve">подібний до білого шуму (нижня панель) часові ряди</w:t>
            </w:r>
          </w:p>
          <w:bookmarkEnd w:id="682"/>
        </w:tc>
      </w:tr>
    </w:tbl>
    <w:bookmarkEnd w:id="683"/>
    <w:bookmarkStart w:id="688" w:name="X63fad83bbe94c5d7b1b6a0a46471f457fad95d5"/>
    <w:p>
      <w:pPr>
        <w:pStyle w:val="Heading4"/>
      </w:pPr>
      <w:r>
        <w:t xml:space="preserve">7.1.4.2 Обчислення середньоквадратичної варіації часового ряду</w:t>
      </w:r>
    </w:p>
    <w:p>
      <w:pPr>
        <w:pStyle w:val="FirstParagraph"/>
      </w:pPr>
      <w:r>
        <w:t xml:space="preserve">Традиційний аналіз варіації часових рядів полягає в обчисленні середнього значення варіації як середньоквадратичного відхилення. Читач може скористатися наведеним нижче кодом для обчислення середньоквадратичного відхилення для часових рядів з білим шумом, монофрактальних і мультифрактальних даних:</w:t>
      </w:r>
    </w:p>
    <w:p>
      <w:pPr>
        <w:pStyle w:val="SourceCode"/>
      </w:pPr>
      <w:r>
        <w:rPr>
          <w:rStyle w:val="NormalTok"/>
        </w:rPr>
        <w:t xml:space="preserve">RMS_ordinary </w:t>
      </w:r>
      <w:r>
        <w:rPr>
          <w:rStyle w:val="OperatorTok"/>
        </w:rPr>
        <w:t xml:space="preserve">=</w:t>
      </w:r>
      <w:r>
        <w:rPr>
          <w:rStyle w:val="NormalTok"/>
        </w:rPr>
        <w:t xml:space="preserve"> np.sqrt(np.mean(white_noise</w:t>
      </w:r>
      <w:r>
        <w:rPr>
          <w:rStyle w:val="OperatorTok"/>
        </w:rPr>
        <w:t xml:space="preserve">**</w:t>
      </w:r>
      <w:r>
        <w:rPr>
          <w:rStyle w:val="DecValTok"/>
        </w:rPr>
        <w:t xml:space="preserve">2</w:t>
      </w:r>
      <w:r>
        <w:rPr>
          <w:rStyle w:val="NormalTok"/>
        </w:rPr>
        <w:t xml:space="preserve">))    </w:t>
      </w:r>
      <w:r>
        <w:rPr>
          <w:rStyle w:val="CommentTok"/>
        </w:rPr>
        <w:t xml:space="preserve"># середньоквадратична варіація білого шуму</w:t>
      </w:r>
      <w:r>
        <w:br/>
      </w:r>
      <w:r>
        <w:rPr>
          <w:rStyle w:val="NormalTok"/>
        </w:rPr>
        <w:t xml:space="preserve">RMS_monofractal </w:t>
      </w:r>
      <w:r>
        <w:rPr>
          <w:rStyle w:val="OperatorTok"/>
        </w:rPr>
        <w:t xml:space="preserve">=</w:t>
      </w:r>
      <w:r>
        <w:rPr>
          <w:rStyle w:val="NormalTok"/>
        </w:rPr>
        <w:t xml:space="preserve"> np.sqrt(np.mean(pink_noise</w:t>
      </w:r>
      <w:r>
        <w:rPr>
          <w:rStyle w:val="OperatorTok"/>
        </w:rPr>
        <w:t xml:space="preserve">**</w:t>
      </w:r>
      <w:r>
        <w:rPr>
          <w:rStyle w:val="DecValTok"/>
        </w:rPr>
        <w:t xml:space="preserve">2</w:t>
      </w:r>
      <w:r>
        <w:rPr>
          <w:rStyle w:val="NormalTok"/>
        </w:rPr>
        <w:t xml:space="preserve">))  </w:t>
      </w:r>
      <w:r>
        <w:rPr>
          <w:rStyle w:val="CommentTok"/>
        </w:rPr>
        <w:t xml:space="preserve"># середньоквадратична варіація монофрактала</w:t>
      </w:r>
      <w:r>
        <w:br/>
      </w:r>
      <w:r>
        <w:rPr>
          <w:rStyle w:val="NormalTok"/>
        </w:rPr>
        <w:t xml:space="preserve">RMS_multifractal </w:t>
      </w:r>
      <w:r>
        <w:rPr>
          <w:rStyle w:val="OperatorTok"/>
        </w:rPr>
        <w:t xml:space="preserve">=</w:t>
      </w:r>
      <w:r>
        <w:rPr>
          <w:rStyle w:val="NormalTok"/>
        </w:rPr>
        <w:t xml:space="preserve"> np.sqrt(np.mean(wti_ret</w:t>
      </w:r>
      <w:r>
        <w:rPr>
          <w:rStyle w:val="OperatorTok"/>
        </w:rPr>
        <w:t xml:space="preserve">**</w:t>
      </w:r>
      <w:r>
        <w:rPr>
          <w:rStyle w:val="DecValTok"/>
        </w:rPr>
        <w:t xml:space="preserve">2</w:t>
      </w:r>
      <w:r>
        <w:rPr>
          <w:rStyle w:val="NormalTok"/>
        </w:rPr>
        <w:t xml:space="preserve">))    </w:t>
      </w:r>
      <w:r>
        <w:rPr>
          <w:rStyle w:val="CommentTok"/>
        </w:rPr>
        <w:t xml:space="preserve"># середньоквадратична варіація мультифрактала</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3</w:t>
      </w:r>
      <w:r>
        <w:rPr>
          <w:rStyle w:val="NormalTok"/>
        </w:rPr>
        <w:t xml:space="preserve">, </w:t>
      </w:r>
      <w:r>
        <w:rPr>
          <w:rStyle w:val="DecValTok"/>
        </w:rPr>
        <w:t xml:space="preserve">1</w:t>
      </w:r>
      <w:r>
        <w:rPr>
          <w:rStyle w:val="NormalTok"/>
        </w:rPr>
        <w:t xml:space="preserve">, sharex</w:t>
      </w:r>
      <w:r>
        <w:rPr>
          <w:rStyle w:val="OperatorTok"/>
        </w:rPr>
        <w:t xml:space="preserve">=</w:t>
      </w:r>
      <w:r>
        <w:rPr>
          <w:rStyle w:val="VariableTok"/>
        </w:rPr>
        <w:t xml:space="preserve">True</w:t>
      </w:r>
      <w:r>
        <w:rPr>
          <w:rStyle w:val="NormalTok"/>
        </w:rPr>
        <w:t xml:space="preserve">)</w:t>
      </w:r>
      <w:r>
        <w:br/>
      </w:r>
      <w:r>
        <w:br/>
      </w:r>
      <w:r>
        <w:rPr>
          <w:rStyle w:val="NormalTok"/>
        </w:rPr>
        <w:t xml:space="preserve">ax[</w:t>
      </w:r>
      <w:r>
        <w:rPr>
          <w:rStyle w:val="DecValTok"/>
        </w:rPr>
        <w:t xml:space="preserve">0</w:t>
      </w:r>
      <w:r>
        <w:rPr>
          <w:rStyle w:val="NormalTok"/>
        </w:rPr>
        <w:t xml:space="preserve">].plot(time_ser.index[</w:t>
      </w:r>
      <w:r>
        <w:rPr>
          <w:rStyle w:val="DecValTok"/>
        </w:rPr>
        <w:t xml:space="preserve">1</w:t>
      </w:r>
      <w:r>
        <w:rPr>
          <w:rStyle w:val="NormalTok"/>
        </w:rPr>
        <w:t xml:space="preserve">:], wti_ret, label</w:t>
      </w:r>
      <w:r>
        <w:rPr>
          <w:rStyle w:val="OperatorTok"/>
        </w:rPr>
        <w:t xml:space="preserve">=</w:t>
      </w:r>
      <w:r>
        <w:rPr>
          <w:rStyle w:val="StringTok"/>
        </w:rPr>
        <w:t xml:space="preserve">'Шумоподібний часовий ряд'</w:t>
      </w:r>
      <w:r>
        <w:rPr>
          <w:rStyle w:val="NormalTok"/>
        </w:rPr>
        <w:t xml:space="preserve">)</w:t>
      </w:r>
      <w:r>
        <w:br/>
      </w:r>
      <w:r>
        <w:rPr>
          <w:rStyle w:val="NormalTok"/>
        </w:rPr>
        <w:t xml:space="preserve">ax[</w:t>
      </w:r>
      <w:r>
        <w:rPr>
          <w:rStyle w:val="DecValTok"/>
        </w:rPr>
        <w:t xml:space="preserve">0</w:t>
      </w:r>
      <w:r>
        <w:rPr>
          <w:rStyle w:val="NormalTok"/>
        </w:rPr>
        <w:t xml:space="preserve">].axhline(y</w:t>
      </w:r>
      <w:r>
        <w:rPr>
          <w:rStyle w:val="OperatorTok"/>
        </w:rPr>
        <w:t xml:space="preserve">=</w:t>
      </w:r>
      <w:r>
        <w:rPr>
          <w:rStyle w:val="NormalTok"/>
        </w:rPr>
        <w:t xml:space="preserve">np.mean(wti_ret),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 label</w:t>
      </w:r>
      <w:r>
        <w:rPr>
          <w:rStyle w:val="OperatorTok"/>
        </w:rPr>
        <w:t xml:space="preserve">=</w:t>
      </w:r>
      <w:r>
        <w:rPr>
          <w:rStyle w:val="StringTok"/>
        </w:rPr>
        <w:t xml:space="preserve">'Середнє'</w:t>
      </w:r>
      <w:r>
        <w:rPr>
          <w:rStyle w:val="NormalTok"/>
        </w:rPr>
        <w:t xml:space="preserve">)</w:t>
      </w:r>
      <w:r>
        <w:br/>
      </w:r>
      <w:r>
        <w:rPr>
          <w:rStyle w:val="NormalTok"/>
        </w:rPr>
        <w:t xml:space="preserve">ax[</w:t>
      </w:r>
      <w:r>
        <w:rPr>
          <w:rStyle w:val="DecValTok"/>
        </w:rPr>
        <w:t xml:space="preserve">0</w:t>
      </w:r>
      <w:r>
        <w:rPr>
          <w:rStyle w:val="NormalTok"/>
        </w:rPr>
        <w:t xml:space="preserve">].axhline(y</w:t>
      </w:r>
      <w:r>
        <w:rPr>
          <w:rStyle w:val="OperatorTok"/>
        </w:rPr>
        <w:t xml:space="preserve">=</w:t>
      </w:r>
      <w:r>
        <w:rPr>
          <w:rStyle w:val="NormalTok"/>
        </w:rPr>
        <w:t xml:space="preserve">np.mean(wti_ret)</w:t>
      </w:r>
      <w:r>
        <w:rPr>
          <w:rStyle w:val="OperatorTok"/>
        </w:rPr>
        <w:t xml:space="preserve">+</w:t>
      </w:r>
      <w:r>
        <w:rPr>
          <w:rStyle w:val="NormalTok"/>
        </w:rPr>
        <w:t xml:space="preserve">RMS_multifractal,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 label</w:t>
      </w:r>
      <w:r>
        <w:rPr>
          <w:rStyle w:val="OperatorTok"/>
        </w:rPr>
        <w:t xml:space="preserve">=</w:t>
      </w:r>
      <w:r>
        <w:rPr>
          <w:rStyle w:val="StringTok"/>
        </w:rPr>
        <w:t xml:space="preserve">'+/- 1 RMS'</w:t>
      </w:r>
      <w:r>
        <w:rPr>
          <w:rStyle w:val="NormalTok"/>
        </w:rPr>
        <w:t xml:space="preserve">)</w:t>
      </w:r>
      <w:r>
        <w:br/>
      </w:r>
      <w:r>
        <w:rPr>
          <w:rStyle w:val="NormalTok"/>
        </w:rPr>
        <w:t xml:space="preserve">ax[</w:t>
      </w:r>
      <w:r>
        <w:rPr>
          <w:rStyle w:val="DecValTok"/>
        </w:rPr>
        <w:t xml:space="preserve">0</w:t>
      </w:r>
      <w:r>
        <w:rPr>
          <w:rStyle w:val="NormalTok"/>
        </w:rPr>
        <w:t xml:space="preserve">].axhline(y</w:t>
      </w:r>
      <w:r>
        <w:rPr>
          <w:rStyle w:val="OperatorTok"/>
        </w:rPr>
        <w:t xml:space="preserve">=</w:t>
      </w:r>
      <w:r>
        <w:rPr>
          <w:rStyle w:val="NormalTok"/>
        </w:rPr>
        <w:t xml:space="preserve">np.mean(wti_ret)</w:t>
      </w:r>
      <w:r>
        <w:rPr>
          <w:rStyle w:val="OperatorTok"/>
        </w:rPr>
        <w:t xml:space="preserve">-</w:t>
      </w:r>
      <w:r>
        <w:rPr>
          <w:rStyle w:val="NormalTok"/>
        </w:rPr>
        <w:t xml:space="preserve">RMS_multifractal,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ax[</w:t>
      </w:r>
      <w:r>
        <w:rPr>
          <w:rStyle w:val="DecValTok"/>
        </w:rPr>
        <w:t xml:space="preserve">0</w:t>
      </w:r>
      <w:r>
        <w:rPr>
          <w:rStyle w:val="NormalTok"/>
        </w:rPr>
        <w:t xml:space="preserve">].set_ylim(</w:t>
      </w:r>
      <w:r>
        <w:rPr>
          <w:rStyle w:val="OperatorTok"/>
        </w:rPr>
        <w:t xml:space="preserve">-</w:t>
      </w:r>
      <w:r>
        <w:rPr>
          <w:rStyle w:val="DecValTok"/>
        </w:rPr>
        <w:t xml:space="preserve">20</w:t>
      </w:r>
      <w:r>
        <w:rPr>
          <w:rStyle w:val="NormalTok"/>
        </w:rPr>
        <w:t xml:space="preserve">, </w:t>
      </w:r>
      <w:r>
        <w:rPr>
          <w:rStyle w:val="DecValTok"/>
        </w:rPr>
        <w:t xml:space="preserve">20</w:t>
      </w:r>
      <w:r>
        <w:rPr>
          <w:rStyle w:val="NormalTok"/>
        </w:rPr>
        <w:t xml:space="preserve">)</w:t>
      </w:r>
      <w:r>
        <w:br/>
      </w:r>
      <w:r>
        <w:rPr>
          <w:rStyle w:val="NormalTok"/>
        </w:rPr>
        <w:t xml:space="preserve">ax[</w:t>
      </w:r>
      <w:r>
        <w:rPr>
          <w:rStyle w:val="DecValTok"/>
        </w:rPr>
        <w:t xml:space="preserve">0</w:t>
      </w:r>
      <w:r>
        <w:rPr>
          <w:rStyle w:val="NormalTok"/>
        </w:rPr>
        <w:t xml:space="preserve">].margins(x</w:t>
      </w:r>
      <w:r>
        <w:rPr>
          <w:rStyle w:val="OperatorTok"/>
        </w:rPr>
        <w:t xml:space="preserve">=</w:t>
      </w:r>
      <w:r>
        <w:rPr>
          <w:rStyle w:val="DecValTok"/>
        </w:rPr>
        <w:t xml:space="preserve">0</w:t>
      </w:r>
      <w:r>
        <w:rPr>
          <w:rStyle w:val="NormalTok"/>
        </w:rPr>
        <w:t xml:space="preserve">)</w:t>
      </w:r>
      <w:r>
        <w:br/>
      </w:r>
      <w:r>
        <w:rPr>
          <w:rStyle w:val="NormalTok"/>
        </w:rPr>
        <w:t xml:space="preserve">ax[</w:t>
      </w:r>
      <w:r>
        <w:rPr>
          <w:rStyle w:val="DecValTok"/>
        </w:rPr>
        <w:t xml:space="preserve">0</w:t>
      </w:r>
      <w:r>
        <w:rPr>
          <w:rStyle w:val="NormalTok"/>
        </w:rPr>
        <w:t xml:space="preserve">].set_title(</w:t>
      </w:r>
      <w:r>
        <w:rPr>
          <w:rStyle w:val="StringTok"/>
        </w:rPr>
        <w:t xml:space="preserve">'Мультифрактальний часовий ряд'</w:t>
      </w:r>
      <w:r>
        <w:rPr>
          <w:rStyle w:val="NormalTok"/>
        </w:rPr>
        <w:t xml:space="preserve">, fontsize</w:t>
      </w:r>
      <w:r>
        <w:rPr>
          <w:rStyle w:val="OperatorTok"/>
        </w:rPr>
        <w:t xml:space="preserve">=</w:t>
      </w:r>
      <w:r>
        <w:rPr>
          <w:rStyle w:val="DecValTok"/>
        </w:rPr>
        <w:t xml:space="preserve">16</w:t>
      </w:r>
      <w:r>
        <w:rPr>
          <w:rStyle w:val="NormalTok"/>
        </w:rPr>
        <w:t xml:space="preserve">)</w:t>
      </w:r>
      <w:r>
        <w:br/>
      </w:r>
      <w:r>
        <w:br/>
      </w:r>
      <w:r>
        <w:rPr>
          <w:rStyle w:val="NormalTok"/>
        </w:rPr>
        <w:t xml:space="preserve">ax[</w:t>
      </w:r>
      <w:r>
        <w:rPr>
          <w:rStyle w:val="DecValTok"/>
        </w:rPr>
        <w:t xml:space="preserve">1</w:t>
      </w:r>
      <w:r>
        <w:rPr>
          <w:rStyle w:val="NormalTok"/>
        </w:rPr>
        <w:t xml:space="preserve">].plot(time_ser.index[</w:t>
      </w:r>
      <w:r>
        <w:rPr>
          <w:rStyle w:val="DecValTok"/>
        </w:rPr>
        <w:t xml:space="preserve">1</w:t>
      </w:r>
      <w:r>
        <w:rPr>
          <w:rStyle w:val="NormalTok"/>
        </w:rPr>
        <w:t xml:space="preserve">:], pink_noise)</w:t>
      </w:r>
      <w:r>
        <w:br/>
      </w:r>
      <w:r>
        <w:rPr>
          <w:rStyle w:val="NormalTok"/>
        </w:rPr>
        <w:t xml:space="preserve">ax[</w:t>
      </w:r>
      <w:r>
        <w:rPr>
          <w:rStyle w:val="DecValTok"/>
        </w:rPr>
        <w:t xml:space="preserve">1</w:t>
      </w:r>
      <w:r>
        <w:rPr>
          <w:rStyle w:val="NormalTok"/>
        </w:rPr>
        <w:t xml:space="preserve">].axhline(y</w:t>
      </w:r>
      <w:r>
        <w:rPr>
          <w:rStyle w:val="OperatorTok"/>
        </w:rPr>
        <w:t xml:space="preserve">=</w:t>
      </w:r>
      <w:r>
        <w:rPr>
          <w:rStyle w:val="NormalTok"/>
        </w:rPr>
        <w:t xml:space="preserve">np.mean(pink_noise),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ax[</w:t>
      </w:r>
      <w:r>
        <w:rPr>
          <w:rStyle w:val="DecValTok"/>
        </w:rPr>
        <w:t xml:space="preserve">1</w:t>
      </w:r>
      <w:r>
        <w:rPr>
          <w:rStyle w:val="NormalTok"/>
        </w:rPr>
        <w:t xml:space="preserve">].axhline(y</w:t>
      </w:r>
      <w:r>
        <w:rPr>
          <w:rStyle w:val="OperatorTok"/>
        </w:rPr>
        <w:t xml:space="preserve">=</w:t>
      </w:r>
      <w:r>
        <w:rPr>
          <w:rStyle w:val="NormalTok"/>
        </w:rPr>
        <w:t xml:space="preserve">np.mean(pink_noise)</w:t>
      </w:r>
      <w:r>
        <w:rPr>
          <w:rStyle w:val="OperatorTok"/>
        </w:rPr>
        <w:t xml:space="preserve">+</w:t>
      </w:r>
      <w:r>
        <w:rPr>
          <w:rStyle w:val="NormalTok"/>
        </w:rPr>
        <w:t xml:space="preserve">RMS_monofractal,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ax[</w:t>
      </w:r>
      <w:r>
        <w:rPr>
          <w:rStyle w:val="DecValTok"/>
        </w:rPr>
        <w:t xml:space="preserve">1</w:t>
      </w:r>
      <w:r>
        <w:rPr>
          <w:rStyle w:val="NormalTok"/>
        </w:rPr>
        <w:t xml:space="preserve">].axhline(y</w:t>
      </w:r>
      <w:r>
        <w:rPr>
          <w:rStyle w:val="OperatorTok"/>
        </w:rPr>
        <w:t xml:space="preserve">=</w:t>
      </w:r>
      <w:r>
        <w:rPr>
          <w:rStyle w:val="NormalTok"/>
        </w:rPr>
        <w:t xml:space="preserve">np.mean(pink_noise)</w:t>
      </w:r>
      <w:r>
        <w:rPr>
          <w:rStyle w:val="OperatorTok"/>
        </w:rPr>
        <w:t xml:space="preserve">-</w:t>
      </w:r>
      <w:r>
        <w:rPr>
          <w:rStyle w:val="NormalTok"/>
        </w:rPr>
        <w:t xml:space="preserve">RMS_monofractal,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ax[</w:t>
      </w:r>
      <w:r>
        <w:rPr>
          <w:rStyle w:val="DecValTok"/>
        </w:rPr>
        <w:t xml:space="preserve">1</w:t>
      </w:r>
      <w:r>
        <w:rPr>
          <w:rStyle w:val="NormalTok"/>
        </w:rPr>
        <w:t xml:space="preserve">].margins(x</w:t>
      </w:r>
      <w:r>
        <w:rPr>
          <w:rStyle w:val="OperatorTok"/>
        </w:rPr>
        <w:t xml:space="preserve">=</w:t>
      </w:r>
      <w:r>
        <w:rPr>
          <w:rStyle w:val="DecValTok"/>
        </w:rPr>
        <w:t xml:space="preserve">0</w:t>
      </w:r>
      <w:r>
        <w:rPr>
          <w:rStyle w:val="NormalTok"/>
        </w:rPr>
        <w:t xml:space="preserve">)</w:t>
      </w:r>
      <w:r>
        <w:br/>
      </w:r>
      <w:r>
        <w:rPr>
          <w:rStyle w:val="NormalTok"/>
        </w:rPr>
        <w:t xml:space="preserve">ax[</w:t>
      </w:r>
      <w:r>
        <w:rPr>
          <w:rStyle w:val="DecValTok"/>
        </w:rPr>
        <w:t xml:space="preserve">1</w:t>
      </w:r>
      <w:r>
        <w:rPr>
          <w:rStyle w:val="NormalTok"/>
        </w:rPr>
        <w:t xml:space="preserve">].set_title(</w:t>
      </w:r>
      <w:r>
        <w:rPr>
          <w:rStyle w:val="StringTok"/>
        </w:rPr>
        <w:t xml:space="preserve">'Монофрактальний часовий ряд'</w:t>
      </w:r>
      <w:r>
        <w:rPr>
          <w:rStyle w:val="NormalTok"/>
        </w:rPr>
        <w:t xml:space="preserve">, fontsize</w:t>
      </w:r>
      <w:r>
        <w:rPr>
          <w:rStyle w:val="OperatorTok"/>
        </w:rPr>
        <w:t xml:space="preserve">=</w:t>
      </w:r>
      <w:r>
        <w:rPr>
          <w:rStyle w:val="DecValTok"/>
        </w:rPr>
        <w:t xml:space="preserve">16</w:t>
      </w:r>
      <w:r>
        <w:rPr>
          <w:rStyle w:val="NormalTok"/>
        </w:rPr>
        <w:t xml:space="preserve">)</w:t>
      </w:r>
      <w:r>
        <w:br/>
      </w:r>
      <w:r>
        <w:br/>
      </w:r>
      <w:r>
        <w:rPr>
          <w:rStyle w:val="NormalTok"/>
        </w:rPr>
        <w:t xml:space="preserve">ax[</w:t>
      </w:r>
      <w:r>
        <w:rPr>
          <w:rStyle w:val="DecValTok"/>
        </w:rPr>
        <w:t xml:space="preserve">2</w:t>
      </w:r>
      <w:r>
        <w:rPr>
          <w:rStyle w:val="NormalTok"/>
        </w:rPr>
        <w:t xml:space="preserve">].plot(time_ser.index[</w:t>
      </w:r>
      <w:r>
        <w:rPr>
          <w:rStyle w:val="DecValTok"/>
        </w:rPr>
        <w:t xml:space="preserve">1</w:t>
      </w:r>
      <w:r>
        <w:rPr>
          <w:rStyle w:val="NormalTok"/>
        </w:rPr>
        <w:t xml:space="preserve">:], white_noise)</w:t>
      </w:r>
      <w:r>
        <w:br/>
      </w:r>
      <w:r>
        <w:rPr>
          <w:rStyle w:val="NormalTok"/>
        </w:rPr>
        <w:t xml:space="preserve">ax[</w:t>
      </w:r>
      <w:r>
        <w:rPr>
          <w:rStyle w:val="DecValTok"/>
        </w:rPr>
        <w:t xml:space="preserve">2</w:t>
      </w:r>
      <w:r>
        <w:rPr>
          <w:rStyle w:val="NormalTok"/>
        </w:rPr>
        <w:t xml:space="preserve">].axhline(y</w:t>
      </w:r>
      <w:r>
        <w:rPr>
          <w:rStyle w:val="OperatorTok"/>
        </w:rPr>
        <w:t xml:space="preserve">=</w:t>
      </w:r>
      <w:r>
        <w:rPr>
          <w:rStyle w:val="NormalTok"/>
        </w:rPr>
        <w:t xml:space="preserve">np.mean(white_noise),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ax[</w:t>
      </w:r>
      <w:r>
        <w:rPr>
          <w:rStyle w:val="DecValTok"/>
        </w:rPr>
        <w:t xml:space="preserve">2</w:t>
      </w:r>
      <w:r>
        <w:rPr>
          <w:rStyle w:val="NormalTok"/>
        </w:rPr>
        <w:t xml:space="preserve">].axhline(y</w:t>
      </w:r>
      <w:r>
        <w:rPr>
          <w:rStyle w:val="OperatorTok"/>
        </w:rPr>
        <w:t xml:space="preserve">=</w:t>
      </w:r>
      <w:r>
        <w:rPr>
          <w:rStyle w:val="NormalTok"/>
        </w:rPr>
        <w:t xml:space="preserve">np.mean(white_noise)</w:t>
      </w:r>
      <w:r>
        <w:rPr>
          <w:rStyle w:val="OperatorTok"/>
        </w:rPr>
        <w:t xml:space="preserve">+</w:t>
      </w:r>
      <w:r>
        <w:rPr>
          <w:rStyle w:val="NormalTok"/>
        </w:rPr>
        <w:t xml:space="preserve">RMS_ordinary,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ax[</w:t>
      </w:r>
      <w:r>
        <w:rPr>
          <w:rStyle w:val="DecValTok"/>
        </w:rPr>
        <w:t xml:space="preserve">2</w:t>
      </w:r>
      <w:r>
        <w:rPr>
          <w:rStyle w:val="NormalTok"/>
        </w:rPr>
        <w:t xml:space="preserve">].axhline(y</w:t>
      </w:r>
      <w:r>
        <w:rPr>
          <w:rStyle w:val="OperatorTok"/>
        </w:rPr>
        <w:t xml:space="preserve">=</w:t>
      </w:r>
      <w:r>
        <w:rPr>
          <w:rStyle w:val="NormalTok"/>
        </w:rPr>
        <w:t xml:space="preserve">np.mean(white_noise)</w:t>
      </w:r>
      <w:r>
        <w:rPr>
          <w:rStyle w:val="OperatorTok"/>
        </w:rPr>
        <w:t xml:space="preserve">-</w:t>
      </w:r>
      <w:r>
        <w:rPr>
          <w:rStyle w:val="NormalTok"/>
        </w:rPr>
        <w:t xml:space="preserve">RMS_ordinary,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ax[</w:t>
      </w:r>
      <w:r>
        <w:rPr>
          <w:rStyle w:val="DecValTok"/>
        </w:rPr>
        <w:t xml:space="preserve">2</w:t>
      </w:r>
      <w:r>
        <w:rPr>
          <w:rStyle w:val="NormalTok"/>
        </w:rPr>
        <w:t xml:space="preserve">].margins(x</w:t>
      </w:r>
      <w:r>
        <w:rPr>
          <w:rStyle w:val="OperatorTok"/>
        </w:rPr>
        <w:t xml:space="preserve">=</w:t>
      </w:r>
      <w:r>
        <w:rPr>
          <w:rStyle w:val="DecValTok"/>
        </w:rPr>
        <w:t xml:space="preserve">0</w:t>
      </w:r>
      <w:r>
        <w:rPr>
          <w:rStyle w:val="NormalTok"/>
        </w:rPr>
        <w:t xml:space="preserve">)</w:t>
      </w:r>
      <w:r>
        <w:br/>
      </w:r>
      <w:r>
        <w:rPr>
          <w:rStyle w:val="NormalTok"/>
        </w:rPr>
        <w:t xml:space="preserve">ax[</w:t>
      </w:r>
      <w:r>
        <w:rPr>
          <w:rStyle w:val="DecValTok"/>
        </w:rPr>
        <w:t xml:space="preserve">2</w:t>
      </w:r>
      <w:r>
        <w:rPr>
          <w:rStyle w:val="NormalTok"/>
        </w:rPr>
        <w:t xml:space="preserve">].set_title(</w:t>
      </w:r>
      <w:r>
        <w:rPr>
          <w:rStyle w:val="StringTok"/>
        </w:rPr>
        <w:t xml:space="preserve">'Білий шум'</w:t>
      </w:r>
      <w:r>
        <w:rPr>
          <w:rStyle w:val="NormalTok"/>
        </w:rPr>
        <w:t xml:space="preserve">, fontsize</w:t>
      </w:r>
      <w:r>
        <w:rPr>
          <w:rStyle w:val="OperatorTok"/>
        </w:rPr>
        <w:t xml:space="preserve">=</w:t>
      </w:r>
      <w:r>
        <w:rPr>
          <w:rStyle w:val="DecValTok"/>
        </w:rPr>
        <w:t xml:space="preserve">16</w:t>
      </w:r>
      <w:r>
        <w:rPr>
          <w:rStyle w:val="NormalTok"/>
        </w:rPr>
        <w:t xml:space="preserve">)</w:t>
      </w:r>
      <w:r>
        <w:br/>
      </w:r>
      <w:r>
        <w:br/>
      </w:r>
      <w:r>
        <w:rPr>
          <w:rStyle w:val="NormalTok"/>
        </w:rPr>
        <w:t xml:space="preserve">handles, labels </w:t>
      </w:r>
      <w:r>
        <w:rPr>
          <w:rStyle w:val="OperatorTok"/>
        </w:rPr>
        <w:t xml:space="preserve">=</w:t>
      </w:r>
      <w:r>
        <w:rPr>
          <w:rStyle w:val="NormalTok"/>
        </w:rPr>
        <w:t xml:space="preserve"> ax[</w:t>
      </w:r>
      <w:r>
        <w:rPr>
          <w:rStyle w:val="DecValTok"/>
        </w:rPr>
        <w:t xml:space="preserve">0</w:t>
      </w:r>
      <w:r>
        <w:rPr>
          <w:rStyle w:val="NormalTok"/>
        </w:rPr>
        <w:t xml:space="preserve">].get_legend_handles_labels()</w:t>
      </w:r>
      <w:r>
        <w:br/>
      </w:r>
      <w:r>
        <w:rPr>
          <w:rStyle w:val="NormalTok"/>
        </w:rPr>
        <w:t xml:space="preserve">fig.legend(handles, labels, loc</w:t>
      </w:r>
      <w:r>
        <w:rPr>
          <w:rStyle w:val="OperatorTok"/>
        </w:rPr>
        <w:t xml:space="preserve">=</w:t>
      </w:r>
      <w:r>
        <w:rPr>
          <w:rStyle w:val="StringTok"/>
        </w:rPr>
        <w:t xml:space="preserve">'lower center'</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687" w:name="fig-step-2"/>
          <w:p>
            <w:pPr>
              <w:pStyle w:val="Compact"/>
              <w:jc w:val="center"/>
            </w:pPr>
            <w:r>
              <w:drawing>
                <wp:inline>
                  <wp:extent cx="5334000" cy="4346222"/>
                  <wp:effectExtent b="0" l="0" r="0" t="0"/>
                  <wp:docPr descr="" title="" id="685" name="Picture"/>
                  <a:graphic>
                    <a:graphicData uri="http://schemas.openxmlformats.org/drawingml/2006/picture">
                      <pic:pic>
                        <pic:nvPicPr>
                          <pic:cNvPr descr="lab_7_files/figure-docx/fig-step-2-output-1.png" id="686" name="Picture"/>
                          <pic:cNvPicPr>
                            <a:picLocks noChangeArrowheads="1" noChangeAspect="1"/>
                          </pic:cNvPicPr>
                        </pic:nvPicPr>
                        <pic:blipFill>
                          <a:blip r:embed="rId684"/>
                          <a:stretch>
                            <a:fillRect/>
                          </a:stretch>
                        </pic:blipFill>
                        <pic:spPr bwMode="auto">
                          <a:xfrm>
                            <a:off x="0" y="0"/>
                            <a:ext cx="5334000" cy="4346222"/>
                          </a:xfrm>
                          <a:prstGeom prst="rect">
                            <a:avLst/>
                          </a:prstGeom>
                          <a:noFill/>
                          <a:ln w="9525">
                            <a:noFill/>
                            <a:headEnd/>
                            <a:tailEnd/>
                          </a:ln>
                        </pic:spPr>
                      </pic:pic>
                    </a:graphicData>
                  </a:graphic>
                </wp:inline>
              </w:drawing>
            </w:r>
          </w:p>
          <w:p>
            <w:pPr>
              <w:jc w:val="center"/>
            </w:pPr>
            <w:pPr>
              <w:jc w:val="start"/>
              <w:spacing w:before="200"/>
              <w:pStyle w:val="ImageCaption"/>
            </w:pPr>
            <w:r>
              <w:t xml:space="preserve">Рис. 7.8: Мультифрактальний (верхня панель),</w:t>
            </w:r>
            <w:r>
              <w:t xml:space="preserve"> </w:t>
            </w:r>
            <w:r>
              <w:t xml:space="preserve">монофрактальний (середня панель) та подібний до білого шуму (нижня панель)</w:t>
            </w:r>
            <w:r>
              <w:t xml:space="preserve"> </w:t>
            </w:r>
            <w:r>
              <w:t xml:space="preserve">часові ряди з нульовим середнім значенням (червона штрихова лінія) і</w:t>
            </w:r>
            <w:r>
              <w:t xml:space="preserve"> </w:t>
            </w:r>
            <m:oMath>
              <m:r>
                <m:rPr>
                  <m:sty m:val="p"/>
                </m:rPr>
                <m:t>±</m:t>
              </m:r>
            </m:oMath>
            <w:r>
              <w:t xml:space="preserve"> </w:t>
            </w:r>
            <w:r>
              <w:rPr>
                <w:rStyle w:val="VerbatimChar"/>
              </w:rPr>
              <w:t xml:space="preserve">RMS</w:t>
            </w:r>
            <w:r>
              <w:t xml:space="preserve"> </w:t>
            </w:r>
            <w:r>
              <w:t xml:space="preserve">(червона суцільна лінія)</w:t>
            </w:r>
          </w:p>
          <w:bookmarkEnd w:id="687"/>
        </w:tc>
      </w:tr>
    </w:tbl>
    <w:p>
      <w:pPr>
        <w:pStyle w:val="BodyText"/>
      </w:pPr>
      <w:hyperlink w:anchor="fig-step-2">
        <w:r>
          <w:rPr>
            <w:rStyle w:val="Hyperlink"/>
          </w:rPr>
          <w:t xml:space="preserve">Рис. 7.8</w:t>
        </w:r>
      </w:hyperlink>
      <w:r>
        <w:t xml:space="preserve"> </w:t>
      </w:r>
      <w:r>
        <w:t xml:space="preserve">ілюструє, що середня амплітуда варіації (тобто середньоквадратичне відхилення) є однаковою для всіх трьох часових рядів, навіть якщо вони мають досить різну структуру. MFDFA може розрізняти ці структури.</w:t>
      </w:r>
    </w:p>
    <w:bookmarkEnd w:id="688"/>
    <w:bookmarkStart w:id="689" w:name="X19f30cdc8fbe4ca08aeaf9910cd1141ced19121"/>
    <w:p>
      <w:pPr>
        <w:pStyle w:val="Heading4"/>
      </w:pPr>
      <w:r>
        <w:t xml:space="preserve">7.1.4.3 Локальна середньоквадратична варіація часового ряду</w:t>
      </w:r>
    </w:p>
    <w:p>
      <w:pPr>
        <w:pStyle w:val="FirstParagraph"/>
      </w:pPr>
      <w:r>
        <w:t xml:space="preserve">Мультифрактальні часові ряди на верхній панелі мають локальні флуктуації різної величини. Середньоквадратичне відхилення (RMS) у попередньому коді можна обчислити для сегментів часового ряду, щоб розрізнити величини локальних флуктуацій. Проста процедура полягає в тому, щоб розділити часовий ряд на однакові за розміром сегменти, що не перекриваються, і обчислити локальне середнє квадратичне відхилення для кожного сегмента. Це можна зробити за допомогою коду наведеного нижче:</w:t>
      </w:r>
    </w:p>
    <w:p>
      <w:pPr>
        <w:pStyle w:val="SourceCode"/>
      </w:pPr>
      <w:r>
        <w:rPr>
          <w:rStyle w:val="KeywordTok"/>
        </w:rPr>
        <w:t xml:space="preserve">def</w:t>
      </w:r>
      <w:r>
        <w:rPr>
          <w:rStyle w:val="NormalTok"/>
        </w:rPr>
        <w:t xml:space="preserve"> calc_rms(arr, scale</w:t>
      </w:r>
      <w:r>
        <w:rPr>
          <w:rStyle w:val="OperatorTok"/>
        </w:rPr>
        <w:t xml:space="preserve">=</w:t>
      </w:r>
      <w:r>
        <w:rPr>
          <w:rStyle w:val="DecValTok"/>
        </w:rPr>
        <w:t xml:space="preserve">1335</w:t>
      </w:r>
      <w:r>
        <w:rPr>
          <w:rStyle w:val="NormalTok"/>
        </w:rPr>
        <w:t xml:space="preserve">, m</w:t>
      </w:r>
      <w:r>
        <w:rPr>
          <w:rStyle w:val="OperatorTok"/>
        </w:rPr>
        <w:t xml:space="preserve">=</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CommentTok"/>
        </w:rPr>
        <w:t xml:space="preserve"># симулюємо випадкове блукання (X)</w:t>
      </w:r>
      <w:r>
        <w:br/>
      </w:r>
      <w:r>
        <w:rPr>
          <w:rStyle w:val="NormalTok"/>
        </w:rPr>
        <w:t xml:space="preserve">    X </w:t>
      </w:r>
      <w:r>
        <w:rPr>
          <w:rStyle w:val="OperatorTok"/>
        </w:rPr>
        <w:t xml:space="preserve">=</w:t>
      </w:r>
      <w:r>
        <w:rPr>
          <w:rStyle w:val="NormalTok"/>
        </w:rPr>
        <w:t xml:space="preserve"> np.cumsum(arr </w:t>
      </w:r>
      <w:r>
        <w:rPr>
          <w:rStyle w:val="OperatorTok"/>
        </w:rPr>
        <w:t xml:space="preserve">-</w:t>
      </w:r>
      <w:r>
        <w:rPr>
          <w:rStyle w:val="NormalTok"/>
        </w:rPr>
        <w:t xml:space="preserve"> np.mean(arr))</w:t>
      </w:r>
      <w:r>
        <w:br/>
      </w:r>
      <w:r>
        <w:br/>
      </w:r>
      <w:r>
        <w:rPr>
          <w:rStyle w:val="NormalTok"/>
        </w:rPr>
        <w:t xml:space="preserve">    </w:t>
      </w:r>
      <w:r>
        <w:rPr>
          <w:rStyle w:val="CommentTok"/>
        </w:rPr>
        <w:t xml:space="preserve"># транспонуємо значення X </w:t>
      </w:r>
      <w:r>
        <w:br/>
      </w:r>
      <w:r>
        <w:rPr>
          <w:rStyle w:val="NormalTok"/>
        </w:rPr>
        <w:t xml:space="preserve">    X </w:t>
      </w:r>
      <w:r>
        <w:rPr>
          <w:rStyle w:val="OperatorTok"/>
        </w:rPr>
        <w:t xml:space="preserve">=</w:t>
      </w:r>
      <w:r>
        <w:rPr>
          <w:rStyle w:val="NormalTok"/>
        </w:rPr>
        <w:t xml:space="preserve"> X.T                           </w:t>
      </w:r>
      <w:r>
        <w:br/>
      </w:r>
      <w:r>
        <w:br/>
      </w:r>
      <w:r>
        <w:rPr>
          <w:rStyle w:val="NormalTok"/>
        </w:rPr>
        <w:t xml:space="preserve">    </w:t>
      </w:r>
      <w:r>
        <w:rPr>
          <w:rStyle w:val="CommentTok"/>
        </w:rPr>
        <w:t xml:space="preserve"># визначаємо довжини сегментів </w:t>
      </w:r>
      <w:r>
        <w:br/>
      </w:r>
      <w:r>
        <w:rPr>
          <w:rStyle w:val="NormalTok"/>
        </w:rPr>
        <w:t xml:space="preserve">    scale </w:t>
      </w:r>
      <w:r>
        <w:rPr>
          <w:rStyle w:val="OperatorTok"/>
        </w:rPr>
        <w:t xml:space="preserve">=</w:t>
      </w:r>
      <w:r>
        <w:rPr>
          <w:rStyle w:val="NormalTok"/>
        </w:rPr>
        <w:t xml:space="preserve"> scale</w:t>
      </w:r>
      <w:r>
        <w:br/>
      </w:r>
      <w:r>
        <w:rPr>
          <w:rStyle w:val="NormalTok"/>
        </w:rPr>
        <w:t xml:space="preserve">    </w:t>
      </w:r>
      <w:r>
        <w:br/>
      </w:r>
      <w:r>
        <w:rPr>
          <w:rStyle w:val="NormalTok"/>
        </w:rPr>
        <w:t xml:space="preserve">    </w:t>
      </w:r>
      <w:r>
        <w:rPr>
          <w:rStyle w:val="CommentTok"/>
        </w:rPr>
        <w:t xml:space="preserve"># визначаємо порядок полінома</w:t>
      </w:r>
      <w:r>
        <w:br/>
      </w:r>
      <w:r>
        <w:rPr>
          <w:rStyle w:val="NormalTok"/>
        </w:rPr>
        <w:t xml:space="preserve">    m </w:t>
      </w:r>
      <w:r>
        <w:rPr>
          <w:rStyle w:val="OperatorTok"/>
        </w:rPr>
        <w:t xml:space="preserve">=</w:t>
      </w:r>
      <w:r>
        <w:rPr>
          <w:rStyle w:val="NormalTok"/>
        </w:rPr>
        <w:t xml:space="preserve"> m</w:t>
      </w:r>
      <w:r>
        <w:br/>
      </w:r>
      <w:r>
        <w:br/>
      </w:r>
      <w:r>
        <w:rPr>
          <w:rStyle w:val="NormalTok"/>
        </w:rPr>
        <w:t xml:space="preserve">    </w:t>
      </w:r>
      <w:r>
        <w:rPr>
          <w:rStyle w:val="CommentTok"/>
        </w:rPr>
        <w:t xml:space="preserve"># визначаємо кількість сегментів</w:t>
      </w:r>
      <w:r>
        <w:br/>
      </w:r>
      <w:r>
        <w:rPr>
          <w:rStyle w:val="NormalTok"/>
        </w:rPr>
        <w:t xml:space="preserve">    segments </w:t>
      </w:r>
      <w:r>
        <w:rPr>
          <w:rStyle w:val="OperatorTok"/>
        </w:rPr>
        <w:t xml:space="preserve">=</w:t>
      </w:r>
      <w:r>
        <w:rPr>
          <w:rStyle w:val="NormalTok"/>
        </w:rPr>
        <w:t xml:space="preserve"> np.floor(</w:t>
      </w:r>
      <w:r>
        <w:rPr>
          <w:rStyle w:val="BuiltInTok"/>
        </w:rPr>
        <w:t xml:space="preserve">len</w:t>
      </w:r>
      <w:r>
        <w:rPr>
          <w:rStyle w:val="NormalTok"/>
        </w:rPr>
        <w:t xml:space="preserve">(X) </w:t>
      </w:r>
      <w:r>
        <w:rPr>
          <w:rStyle w:val="OperatorTok"/>
        </w:rPr>
        <w:t xml:space="preserve">/</w:t>
      </w:r>
      <w:r>
        <w:rPr>
          <w:rStyle w:val="NormalTok"/>
        </w:rPr>
        <w:t xml:space="preserve"> scale).astype(</w:t>
      </w:r>
      <w:r>
        <w:rPr>
          <w:rStyle w:val="BuiltInTok"/>
        </w:rPr>
        <w:t xml:space="preserve">int</w:t>
      </w:r>
      <w:r>
        <w:rPr>
          <w:rStyle w:val="NormalTok"/>
        </w:rPr>
        <w:t xml:space="preserve">)</w:t>
      </w:r>
      <w:r>
        <w:br/>
      </w:r>
      <w:r>
        <w:br/>
      </w:r>
      <w:r>
        <w:rPr>
          <w:rStyle w:val="NormalTok"/>
        </w:rPr>
        <w:t xml:space="preserve">    Index </w:t>
      </w:r>
      <w:r>
        <w:rPr>
          <w:rStyle w:val="OperatorTok"/>
        </w:rPr>
        <w:t xml:space="preserve">=</w:t>
      </w:r>
      <w:r>
        <w:rPr>
          <w:rStyle w:val="NormalTok"/>
        </w:rPr>
        <w:t xml:space="preserve"> {}  </w:t>
      </w:r>
      <w:r>
        <w:rPr>
          <w:rStyle w:val="CommentTok"/>
        </w:rPr>
        <w:t xml:space="preserve"># словник індексів значень</w:t>
      </w:r>
      <w:r>
        <w:br/>
      </w:r>
      <w:r>
        <w:rPr>
          <w:rStyle w:val="NormalTok"/>
        </w:rPr>
        <w:t xml:space="preserve">    fit </w:t>
      </w:r>
      <w:r>
        <w:rPr>
          <w:rStyle w:val="OperatorTok"/>
        </w:rPr>
        <w:t xml:space="preserve">=</w:t>
      </w:r>
      <w:r>
        <w:rPr>
          <w:rStyle w:val="NormalTok"/>
        </w:rPr>
        <w:t xml:space="preserve"> {}    </w:t>
      </w:r>
      <w:r>
        <w:rPr>
          <w:rStyle w:val="CommentTok"/>
        </w:rPr>
        <w:t xml:space="preserve"># словник для збереження отриманих поліноміальних кривих</w:t>
      </w:r>
      <w:r>
        <w:br/>
      </w:r>
      <w:r>
        <w:rPr>
          <w:rStyle w:val="NormalTok"/>
        </w:rPr>
        <w:t xml:space="preserve">                </w:t>
      </w:r>
      <w:r>
        <w:rPr>
          <w:rStyle w:val="CommentTok"/>
        </w:rPr>
        <w:t xml:space="preserve"># для кожного сегмента</w:t>
      </w:r>
      <w:r>
        <w:br/>
      </w:r>
      <w:r>
        <w:rPr>
          <w:rStyle w:val="NormalTok"/>
        </w:rPr>
        <w:t xml:space="preserve">    RMS </w:t>
      </w:r>
      <w:r>
        <w:rPr>
          <w:rStyle w:val="OperatorTok"/>
        </w:rPr>
        <w:t xml:space="preserve">=</w:t>
      </w:r>
      <w:r>
        <w:rPr>
          <w:rStyle w:val="NormalTok"/>
        </w:rPr>
        <w:t xml:space="preserve"> []    </w:t>
      </w:r>
      <w:r>
        <w:rPr>
          <w:rStyle w:val="CommentTok"/>
        </w:rPr>
        <w:t xml:space="preserve"># список середньоквадратичних відхилень</w:t>
      </w:r>
      <w:r>
        <w:br/>
      </w:r>
      <w:r>
        <w:br/>
      </w:r>
      <w:r>
        <w:rPr>
          <w:rStyle w:val="NormalTok"/>
        </w:rPr>
        <w:t xml:space="preserve">    </w:t>
      </w:r>
      <w:r>
        <w:rPr>
          <w:rStyle w:val="ControlFlowTok"/>
        </w:rPr>
        <w:t xml:space="preserve">for</w:t>
      </w:r>
      <w:r>
        <w:rPr>
          <w:rStyle w:val="NormalTok"/>
        </w:rPr>
        <w:t xml:space="preserve"> v </w:t>
      </w:r>
      <w:r>
        <w:rPr>
          <w:rStyle w:val="KeywordTok"/>
        </w:rPr>
        <w:t xml:space="preserve">in</w:t>
      </w:r>
      <w:r>
        <w:rPr>
          <w:rStyle w:val="NormalTok"/>
        </w:rPr>
        <w:t xml:space="preserve"> </w:t>
      </w:r>
      <w:r>
        <w:rPr>
          <w:rStyle w:val="BuiltInTok"/>
        </w:rPr>
        <w:t xml:space="preserve">range</w:t>
      </w:r>
      <w:r>
        <w:rPr>
          <w:rStyle w:val="NormalTok"/>
        </w:rPr>
        <w:t xml:space="preserve">(segments</w:t>
      </w:r>
      <w:r>
        <w:rPr>
          <w:rStyle w:val="OperatorTok"/>
        </w:rPr>
        <w:t xml:space="preserve">+</w:t>
      </w:r>
      <w:r>
        <w:rPr>
          <w:rStyle w:val="DecValTok"/>
        </w:rPr>
        <w:t xml:space="preserve">1</w:t>
      </w:r>
      <w:r>
        <w:rPr>
          <w:rStyle w:val="NormalTok"/>
        </w:rPr>
        <w:t xml:space="preserve">):       </w:t>
      </w:r>
      <w:r>
        <w:rPr>
          <w:rStyle w:val="CommentTok"/>
        </w:rPr>
        <w:t xml:space="preserve"># проходимо по кожному сегменту</w:t>
      </w:r>
      <w:r>
        <w:br/>
      </w:r>
      <w:r>
        <w:rPr>
          <w:rStyle w:val="NormalTok"/>
        </w:rPr>
        <w:t xml:space="preserve">        Idx_start </w:t>
      </w:r>
      <w:r>
        <w:rPr>
          <w:rStyle w:val="OperatorTok"/>
        </w:rPr>
        <w:t xml:space="preserve">=</w:t>
      </w:r>
      <w:r>
        <w:rPr>
          <w:rStyle w:val="NormalTok"/>
        </w:rPr>
        <w:t xml:space="preserve"> v </w:t>
      </w:r>
      <w:r>
        <w:rPr>
          <w:rStyle w:val="OperatorTok"/>
        </w:rPr>
        <w:t xml:space="preserve">*</w:t>
      </w:r>
      <w:r>
        <w:rPr>
          <w:rStyle w:val="NormalTok"/>
        </w:rPr>
        <w:t xml:space="preserve"> scale         </w:t>
      </w:r>
      <w:r>
        <w:rPr>
          <w:rStyle w:val="CommentTok"/>
        </w:rPr>
        <w:t xml:space="preserve"># визначаємо початкове значення сегмента                                           </w:t>
      </w:r>
      <w:r>
        <w:br/>
      </w:r>
      <w:r>
        <w:rPr>
          <w:rStyle w:val="NormalTok"/>
        </w:rPr>
        <w:t xml:space="preserve">        Idx_stop </w:t>
      </w:r>
      <w:r>
        <w:rPr>
          <w:rStyle w:val="OperatorTok"/>
        </w:rPr>
        <w:t xml:space="preserve">=</w:t>
      </w:r>
      <w:r>
        <w:rPr>
          <w:rStyle w:val="NormalTok"/>
        </w:rPr>
        <w:t xml:space="preserve"> (v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scale    </w:t>
      </w:r>
      <w:r>
        <w:rPr>
          <w:rStyle w:val="CommentTok"/>
        </w:rPr>
        <w:t xml:space="preserve"># визначаємо кінцеве значення</w:t>
      </w:r>
      <w:r>
        <w:br/>
      </w:r>
      <w:r>
        <w:rPr>
          <w:rStyle w:val="NormalTok"/>
        </w:rPr>
        <w:t xml:space="preserve">        </w:t>
      </w:r>
      <w:r>
        <w:br/>
      </w:r>
      <w:r>
        <w:rPr>
          <w:rStyle w:val="NormalTok"/>
        </w:rPr>
        <w:t xml:space="preserve">        </w:t>
      </w:r>
      <w:r>
        <w:rPr>
          <w:rStyle w:val="CommentTok"/>
        </w:rPr>
        <w:t xml:space="preserve"># формуємо масив індексів значень досліджуваного сегмента</w:t>
      </w:r>
      <w:r>
        <w:br/>
      </w:r>
      <w:r>
        <w:rPr>
          <w:rStyle w:val="NormalTok"/>
        </w:rPr>
        <w:t xml:space="preserve">        Index[v] </w:t>
      </w:r>
      <w:r>
        <w:rPr>
          <w:rStyle w:val="OperatorTok"/>
        </w:rPr>
        <w:t xml:space="preserve">=</w:t>
      </w:r>
      <w:r>
        <w:rPr>
          <w:rStyle w:val="NormalTok"/>
        </w:rPr>
        <w:t xml:space="preserve"> np.arange(Idx_start, </w:t>
      </w:r>
      <w:r>
        <w:rPr>
          <w:rStyle w:val="BuiltInTok"/>
        </w:rPr>
        <w:t xml:space="preserve">min</w:t>
      </w:r>
      <w:r>
        <w:rPr>
          <w:rStyle w:val="NormalTok"/>
        </w:rPr>
        <w:t xml:space="preserve">(Idx_stop, </w:t>
      </w:r>
      <w:r>
        <w:rPr>
          <w:rStyle w:val="BuiltInTok"/>
        </w:rPr>
        <w:t xml:space="preserve">len</w:t>
      </w:r>
      <w:r>
        <w:rPr>
          <w:rStyle w:val="NormalTok"/>
        </w:rPr>
        <w:t xml:space="preserve">(X)))  </w:t>
      </w:r>
      <w:r>
        <w:br/>
      </w:r>
      <w:r>
        <w:br/>
      </w:r>
      <w:r>
        <w:rPr>
          <w:rStyle w:val="NormalTok"/>
        </w:rPr>
        <w:t xml:space="preserve">        </w:t>
      </w:r>
      <w:r>
        <w:rPr>
          <w:rStyle w:val="CommentTok"/>
        </w:rPr>
        <w:t xml:space="preserve"># вилучаємо значення по індексам</w:t>
      </w:r>
      <w:r>
        <w:br/>
      </w:r>
      <w:r>
        <w:rPr>
          <w:rStyle w:val="NormalTok"/>
        </w:rPr>
        <w:t xml:space="preserve">        X_Idx </w:t>
      </w:r>
      <w:r>
        <w:rPr>
          <w:rStyle w:val="OperatorTok"/>
        </w:rPr>
        <w:t xml:space="preserve">=</w:t>
      </w:r>
      <w:r>
        <w:rPr>
          <w:rStyle w:val="NormalTok"/>
        </w:rPr>
        <w:t xml:space="preserve"> X[Index[v]]                       </w:t>
      </w:r>
      <w:r>
        <w:br/>
      </w:r>
      <w:r>
        <w:br/>
      </w:r>
      <w:r>
        <w:rPr>
          <w:rStyle w:val="NormalTok"/>
        </w:rPr>
        <w:t xml:space="preserve">        </w:t>
      </w:r>
      <w:r>
        <w:rPr>
          <w:rStyle w:val="CommentTok"/>
        </w:rPr>
        <w:t xml:space="preserve"># визначаємо поліноміальні коефіцієнти порядку m</w:t>
      </w:r>
      <w:r>
        <w:br/>
      </w:r>
      <w:r>
        <w:rPr>
          <w:rStyle w:val="NormalTok"/>
        </w:rPr>
        <w:t xml:space="preserve">        C </w:t>
      </w:r>
      <w:r>
        <w:rPr>
          <w:rStyle w:val="OperatorTok"/>
        </w:rPr>
        <w:t xml:space="preserve">=</w:t>
      </w:r>
      <w:r>
        <w:rPr>
          <w:rStyle w:val="NormalTok"/>
        </w:rPr>
        <w:t xml:space="preserve"> np.polyfit(Index[v], X_Idx, m) </w:t>
      </w:r>
      <w:r>
        <w:br/>
      </w:r>
      <w:r>
        <w:br/>
      </w:r>
      <w:r>
        <w:rPr>
          <w:rStyle w:val="NormalTok"/>
        </w:rPr>
        <w:t xml:space="preserve">        </w:t>
      </w:r>
      <w:r>
        <w:rPr>
          <w:rStyle w:val="CommentTok"/>
        </w:rPr>
        <w:t xml:space="preserve"># будуємо поліноміальну криву по визначеним коефіцієнтам</w:t>
      </w:r>
      <w:r>
        <w:br/>
      </w:r>
      <w:r>
        <w:rPr>
          <w:rStyle w:val="NormalTok"/>
        </w:rPr>
        <w:t xml:space="preserve">        fit[v] </w:t>
      </w:r>
      <w:r>
        <w:rPr>
          <w:rStyle w:val="OperatorTok"/>
        </w:rPr>
        <w:t xml:space="preserve">=</w:t>
      </w:r>
      <w:r>
        <w:rPr>
          <w:rStyle w:val="NormalTok"/>
        </w:rPr>
        <w:t xml:space="preserve"> np.polyval(C, Index[v])         </w:t>
      </w:r>
      <w:r>
        <w:br/>
      </w:r>
      <w:r>
        <w:rPr>
          <w:rStyle w:val="NormalTok"/>
        </w:rPr>
        <w:t xml:space="preserve">                 </w:t>
      </w:r>
      <w:r>
        <w:br/>
      </w:r>
      <w:r>
        <w:rPr>
          <w:rStyle w:val="NormalTok"/>
        </w:rPr>
        <w:t xml:space="preserve">        </w:t>
      </w:r>
      <w:r>
        <w:rPr>
          <w:rStyle w:val="CommentTok"/>
        </w:rPr>
        <w:t xml:space="preserve"># визначаємо варіацію ряду навколо поліноміального тренда</w:t>
      </w:r>
      <w:r>
        <w:br/>
      </w:r>
      <w:r>
        <w:rPr>
          <w:rStyle w:val="NormalTok"/>
        </w:rPr>
        <w:t xml:space="preserve">        RMS.append(np.sqrt(np.mean((X_Idx </w:t>
      </w:r>
      <w:r>
        <w:rPr>
          <w:rStyle w:val="OperatorTok"/>
        </w:rPr>
        <w:t xml:space="preserve">-</w:t>
      </w:r>
      <w:r>
        <w:rPr>
          <w:rStyle w:val="NormalTok"/>
        </w:rPr>
        <w:t xml:space="preserve"> fit[v]) </w:t>
      </w:r>
      <w:r>
        <w:rPr>
          <w:rStyle w:val="OperatorTok"/>
        </w:rPr>
        <w:t xml:space="preserve">**</w:t>
      </w:r>
      <w:r>
        <w:rPr>
          <w:rStyle w:val="NormalTok"/>
        </w:rPr>
        <w:t xml:space="preserve"> </w:t>
      </w:r>
      <w:r>
        <w:rPr>
          <w:rStyle w:val="DecValTok"/>
        </w:rPr>
        <w:t xml:space="preserve">2</w:t>
      </w:r>
      <w:r>
        <w:rPr>
          <w:rStyle w:val="NormalTok"/>
        </w:rPr>
        <w:t xml:space="preserve">)))  </w:t>
      </w:r>
      <w:r>
        <w:br/>
      </w:r>
      <w:r>
        <w:br/>
      </w:r>
      <w:r>
        <w:rPr>
          <w:rStyle w:val="NormalTok"/>
        </w:rPr>
        <w:t xml:space="preserve">    </w:t>
      </w:r>
      <w:r>
        <w:rPr>
          <w:rStyle w:val="ControlFlowTok"/>
        </w:rPr>
        <w:t xml:space="preserve">return</w:t>
      </w:r>
      <w:r>
        <w:rPr>
          <w:rStyle w:val="NormalTok"/>
        </w:rPr>
        <w:t xml:space="preserve"> fit, RMS, Index, X</w:t>
      </w:r>
    </w:p>
    <w:p>
      <w:pPr>
        <w:pStyle w:val="FirstParagraph"/>
      </w:pPr>
      <w:r>
        <w:t xml:space="preserve">Перший рядок коду функції</w:t>
      </w:r>
      <w:r>
        <w:t xml:space="preserve"> </w:t>
      </w:r>
      <w:r>
        <w:rPr>
          <w:rStyle w:val="VerbatimChar"/>
        </w:rPr>
        <w:t xml:space="preserve">calc_rms()</w:t>
      </w:r>
      <w:r>
        <w:t xml:space="preserve"> </w:t>
      </w:r>
      <w:r>
        <w:t xml:space="preserve">перетворює зашумлений часовий ряд, мультифрактал, на часовий ряд випадкового блукання</w:t>
      </w:r>
      <w:r>
        <w:t xml:space="preserve"> </w:t>
      </w:r>
      <m:oMath>
        <m:r>
          <m:t>X</m:t>
        </m:r>
      </m:oMath>
      <w:r>
        <w:t xml:space="preserve">. Третій рядок коду задає масштаб параметра, який визначає розмір вибірки сегментів, що не перетинаються, для яких обчислюється локальне середнє квадратичне відхилення,</w:t>
      </w:r>
      <w:r>
        <w:t xml:space="preserve"> </w:t>
      </w:r>
      <w:r>
        <w:rPr>
          <w:rStyle w:val="VerbatimChar"/>
        </w:rPr>
        <w:t xml:space="preserve">RMS</w:t>
      </w:r>
      <w:r>
        <w:t xml:space="preserve">. П’ятий рядок — це кількість сегментів, на які можна розбити часовий ряд</w:t>
      </w:r>
      <w:r>
        <w:t xml:space="preserve"> </w:t>
      </w:r>
      <m:oMath>
        <m:r>
          <m:t>X</m:t>
        </m:r>
      </m:oMath>
      <w:r>
        <w:t xml:space="preserve">, де</w:t>
      </w:r>
      <w:r>
        <w:t xml:space="preserve"> </w:t>
      </w:r>
      <w:r>
        <w:rPr>
          <w:rStyle w:val="VerbatimChar"/>
        </w:rPr>
        <w:t xml:space="preserve">len(X)</w:t>
      </w:r>
      <w:r>
        <w:t xml:space="preserve"> </w:t>
      </w:r>
      <w:r>
        <w:t xml:space="preserve">— розмір вибірки часового ряду</w:t>
      </w:r>
      <w:r>
        <w:t xml:space="preserve"> </w:t>
      </w:r>
      <m:oMath>
        <m:r>
          <m:t>X</m:t>
        </m:r>
      </m:oMath>
      <w:r>
        <w:t xml:space="preserve">. Таким чином,</w:t>
      </w:r>
      <w:r>
        <w:t xml:space="preserve"> </w:t>
      </w:r>
      <w:r>
        <w:rPr>
          <w:rStyle w:val="VerbatimChar"/>
        </w:rPr>
        <w:t xml:space="preserve">segments = 6</w:t>
      </w:r>
      <w:r>
        <w:t xml:space="preserve"> </w:t>
      </w:r>
      <w:r>
        <w:t xml:space="preserve">при</w:t>
      </w:r>
      <w:r>
        <w:t xml:space="preserve"> </w:t>
      </w:r>
      <w:r>
        <w:rPr>
          <w:rStyle w:val="VerbatimChar"/>
        </w:rPr>
        <w:t xml:space="preserve">len(X) = 9335</w:t>
      </w:r>
      <w:r>
        <w:t xml:space="preserve"> </w:t>
      </w:r>
      <w:r>
        <w:t xml:space="preserve">і</w:t>
      </w:r>
      <w:r>
        <w:t xml:space="preserve"> </w:t>
      </w:r>
      <w:r>
        <w:rPr>
          <w:rStyle w:val="VerbatimChar"/>
        </w:rPr>
        <w:t xml:space="preserve">scale = 1335</w:t>
      </w:r>
      <w:r>
        <w:t xml:space="preserve">. З дев’ятого по шістнадцятий рядки — це цикл, що обчислює локальне середньоквадратичне значення навколо тренду</w:t>
      </w:r>
      <w:r>
        <w:t xml:space="preserve"> </w:t>
      </w:r>
      <w:r>
        <w:rPr>
          <w:rStyle w:val="VerbatimChar"/>
        </w:rPr>
        <w:t xml:space="preserve">fit[v]</w:t>
      </w:r>
      <w:r>
        <w:t xml:space="preserve"> </w:t>
      </w:r>
      <w:r>
        <w:t xml:space="preserve">для кожного сегмента, оновлюючи часовий індекс. У першому циклі</w:t>
      </w:r>
      <w:r>
        <w:t xml:space="preserve"> </w:t>
      </w:r>
      <w:r>
        <w:rPr>
          <w:rStyle w:val="VerbatimChar"/>
        </w:rPr>
        <w:t xml:space="preserve">v = 0</w:t>
      </w:r>
      <w:r>
        <w:t xml:space="preserve">,</w:t>
      </w:r>
      <w:r>
        <w:t xml:space="preserve"> </w:t>
      </w:r>
      <w:r>
        <w:rPr>
          <w:rStyle w:val="VerbatimChar"/>
        </w:rPr>
        <w:t xml:space="preserve">Index[0]</w:t>
      </w:r>
      <w:r>
        <w:t xml:space="preserve"> </w:t>
      </w:r>
      <w:r>
        <w:t xml:space="preserve">переходить від 0 до 1335 значення сегмента (не включно). У другому циклі</w:t>
      </w:r>
      <w:r>
        <w:t xml:space="preserve"> </w:t>
      </w:r>
      <m:oMath>
        <m:r>
          <m:t>v</m:t>
        </m:r>
        <m:r>
          <m:rPr>
            <m:sty m:val="p"/>
          </m:rPr>
          <m:t>=</m:t>
        </m:r>
        <m:r>
          <m:t>1</m:t>
        </m:r>
      </m:oMath>
      <w:r>
        <w:t xml:space="preserve">,</w:t>
      </w:r>
      <w:r>
        <w:t xml:space="preserve"> </w:t>
      </w:r>
      <w:r>
        <w:rPr>
          <w:rStyle w:val="VerbatimChar"/>
        </w:rPr>
        <w:t xml:space="preserve">Index[1]</w:t>
      </w:r>
      <w:r>
        <w:t xml:space="preserve"> </w:t>
      </w:r>
      <w:r>
        <w:t xml:space="preserve">переходить від 1335 до 2670 значення другого сегмента. В останньому циклі</w:t>
      </w:r>
      <w:r>
        <w:t xml:space="preserve"> </w:t>
      </w:r>
      <m:oMath>
        <m:r>
          <m:t>v</m:t>
        </m:r>
        <m:r>
          <m:rPr>
            <m:sty m:val="p"/>
          </m:rPr>
          <m:t>=</m:t>
        </m:r>
        <m:r>
          <m:t>6</m:t>
        </m:r>
      </m:oMath>
      <w:r>
        <w:t xml:space="preserve">,</w:t>
      </w:r>
      <w:r>
        <w:t xml:space="preserve"> </w:t>
      </w:r>
      <w:r>
        <w:rPr>
          <w:rStyle w:val="VerbatimChar"/>
        </w:rPr>
        <w:t xml:space="preserve">Index[6]</w:t>
      </w:r>
      <w:r>
        <w:t xml:space="preserve"> </w:t>
      </w:r>
      <w:r>
        <w:t xml:space="preserve">переходить від 8010-го до 9345-го значення (не включно).</w:t>
      </w:r>
    </w:p>
    <w:bookmarkEnd w:id="689"/>
    <w:bookmarkStart w:id="694" w:name="локальне-детрендування-часового-ряду"/>
    <w:p>
      <w:pPr>
        <w:pStyle w:val="Heading4"/>
      </w:pPr>
      <w:r>
        <w:t xml:space="preserve">7.1.4.4 Локальне детрендування часового ряду</w:t>
      </w:r>
    </w:p>
    <w:p>
      <w:pPr>
        <w:pStyle w:val="FirstParagraph"/>
      </w:pPr>
      <w:r>
        <w:t xml:space="preserve">У складних системах наявні повільні мінливі тренди, тому для кількісної оцінки масштабо-інваріантності флуктуацій навколо цих трендів необхідно провести детрендування сигналу. У попередньому коді до</w:t>
      </w:r>
      <w:r>
        <w:t xml:space="preserve"> </w:t>
      </w:r>
      <m:oMath>
        <m:r>
          <m:t>X</m:t>
        </m:r>
      </m:oMath>
      <w:r>
        <w:t xml:space="preserve"> </w:t>
      </w:r>
      <w:r>
        <w:t xml:space="preserve">на кожному сегменті</w:t>
      </w:r>
      <w:r>
        <w:t xml:space="preserve"> </w:t>
      </w:r>
      <m:oMath>
        <m:r>
          <m:t>v</m:t>
        </m:r>
      </m:oMath>
      <w:r>
        <w:t xml:space="preserve"> </w:t>
      </w:r>
      <w:r>
        <w:t xml:space="preserve">підбирається поліноміальний тренд</w:t>
      </w:r>
      <w:r>
        <w:t xml:space="preserve"> </w:t>
      </w:r>
      <w:r>
        <w:rPr>
          <w:rStyle w:val="VerbatimChar"/>
        </w:rPr>
        <w:t xml:space="preserve">fit[v]</w:t>
      </w:r>
      <w:r>
        <w:t xml:space="preserve">. Параметр</w:t>
      </w:r>
      <w:r>
        <w:t xml:space="preserve"> </w:t>
      </w:r>
      <m:oMath>
        <m:r>
          <m:t>m</m:t>
        </m:r>
      </m:oMath>
      <w:r>
        <w:t xml:space="preserve"> </w:t>
      </w:r>
      <w:r>
        <w:t xml:space="preserve">визначає порядок полінома. Поліноміальний тренд є лінійним, якщо</w:t>
      </w:r>
      <w:r>
        <w:t xml:space="preserve"> </w:t>
      </w:r>
      <m:oMath>
        <m:r>
          <m:t>m</m:t>
        </m:r>
        <m:r>
          <m:rPr>
            <m:sty m:val="p"/>
          </m:rPr>
          <m:t>=</m:t>
        </m:r>
        <m:r>
          <m:t>1</m:t>
        </m:r>
      </m:oMath>
      <w:r>
        <w:t xml:space="preserve">, квадратичним, якщо</w:t>
      </w:r>
      <w:r>
        <w:t xml:space="preserve"> </w:t>
      </w:r>
      <m:oMath>
        <m:r>
          <m:t>m</m:t>
        </m:r>
        <m:r>
          <m:rPr>
            <m:sty m:val="p"/>
          </m:rPr>
          <m:t>=</m:t>
        </m:r>
        <m:r>
          <m:t>2</m:t>
        </m:r>
      </m:oMath>
      <w:r>
        <w:t xml:space="preserve">, і кубічним, якщо</w:t>
      </w:r>
      <w:r>
        <w:t xml:space="preserve"> </w:t>
      </w:r>
      <m:oMath>
        <m:r>
          <m:t>m</m:t>
        </m:r>
        <m:r>
          <m:rPr>
            <m:sty m:val="p"/>
          </m:rPr>
          <m:t>=</m:t>
        </m:r>
        <m:r>
          <m:t>3</m:t>
        </m:r>
      </m:oMath>
      <w:r>
        <w:t xml:space="preserve">. Рядок</w:t>
      </w:r>
      <w:r>
        <w:t xml:space="preserve"> </w:t>
      </w:r>
      <w:r>
        <w:rPr>
          <w:rStyle w:val="VerbatimChar"/>
        </w:rPr>
        <w:t xml:space="preserve">C = np.polyfit(Index[v], X[Index[v]], m)</w:t>
      </w:r>
      <w:r>
        <w:t xml:space="preserve"> </w:t>
      </w:r>
      <w:r>
        <w:t xml:space="preserve">визначає коефіцієнти полінома</w:t>
      </w:r>
      <w:r>
        <w:t xml:space="preserve"> </w:t>
      </w:r>
      <w:r>
        <w:rPr>
          <w:rStyle w:val="VerbatimChar"/>
        </w:rPr>
        <w:t xml:space="preserve">C</w:t>
      </w:r>
      <w:r>
        <w:t xml:space="preserve">, які використовуються для створення поліноміальної залежності тренду</w:t>
      </w:r>
      <w:r>
        <w:t xml:space="preserve"> </w:t>
      </w:r>
      <w:r>
        <w:rPr>
          <w:rStyle w:val="VerbatimChar"/>
        </w:rPr>
        <w:t xml:space="preserve">fit[v]</w:t>
      </w:r>
      <w:r>
        <w:t xml:space="preserve"> </w:t>
      </w:r>
      <w:r>
        <w:t xml:space="preserve">для кожного сегмента. Потім для залишкової варіації,</w:t>
      </w:r>
      <w:r>
        <w:t xml:space="preserve"> </w:t>
      </w:r>
      <w:r>
        <w:rPr>
          <w:rStyle w:val="VerbatimChar"/>
        </w:rPr>
        <w:t xml:space="preserve">X(Index[v])-fit[v]</w:t>
      </w:r>
      <w:r>
        <w:t xml:space="preserve">, обчислюється локальне середньоквадратичне відхилення,</w:t>
      </w:r>
      <w:r>
        <w:t xml:space="preserve"> </w:t>
      </w:r>
      <w:r>
        <w:rPr>
          <w:rStyle w:val="VerbatimChar"/>
        </w:rPr>
        <w:t xml:space="preserve">RMS[v]</w:t>
      </w:r>
      <w:r>
        <w:t xml:space="preserve">, в межах кожного сегмента</w:t>
      </w:r>
      <w:r>
        <w:t xml:space="preserve"> </w:t>
      </w:r>
      <m:oMath>
        <m:r>
          <m:t>v</m:t>
        </m:r>
      </m:oMath>
      <w:r>
        <w:t xml:space="preserve">. Локальна середньоквадратична варіація,</w:t>
      </w:r>
      <w:r>
        <w:t xml:space="preserve"> </w:t>
      </w:r>
      <w:r>
        <w:rPr>
          <w:rStyle w:val="VerbatimChar"/>
        </w:rPr>
        <w:t xml:space="preserve">RMS[v]</w:t>
      </w:r>
      <w:r>
        <w:t xml:space="preserve">, представлена на</w:t>
      </w:r>
      <w:r>
        <w:t xml:space="preserve"> </w:t>
      </w:r>
      <w:hyperlink w:anchor="fig-step-3">
        <w:r>
          <w:rPr>
            <w:rStyle w:val="Hyperlink"/>
          </w:rPr>
          <w:t xml:space="preserve">Рис. 7.9</w:t>
        </w:r>
      </w:hyperlink>
      <w:r>
        <w:t xml:space="preserve"> </w:t>
      </w:r>
      <w:r>
        <w:t xml:space="preserve">як відстань між червоними пунктирними трендами і червоними суцільними лініями.</w:t>
      </w:r>
    </w:p>
    <w:p>
      <w:pPr>
        <w:pStyle w:val="SourceCode"/>
      </w:pPr>
      <w:r>
        <w:rPr>
          <w:rStyle w:val="NormalTok"/>
        </w:rPr>
        <w:t xml:space="preserve">fit_1, RMS_1, Index_1, X </w:t>
      </w:r>
      <w:r>
        <w:rPr>
          <w:rStyle w:val="OperatorTok"/>
        </w:rPr>
        <w:t xml:space="preserve">=</w:t>
      </w:r>
      <w:r>
        <w:rPr>
          <w:rStyle w:val="NormalTok"/>
        </w:rPr>
        <w:t xml:space="preserve"> calc_rms(wti_ret, scale</w:t>
      </w:r>
      <w:r>
        <w:rPr>
          <w:rStyle w:val="OperatorTok"/>
        </w:rPr>
        <w:t xml:space="preserve">=</w:t>
      </w:r>
      <w:r>
        <w:rPr>
          <w:rStyle w:val="DecValTok"/>
        </w:rPr>
        <w:t xml:space="preserve">1335</w:t>
      </w:r>
      <w:r>
        <w:rPr>
          <w:rStyle w:val="NormalTok"/>
        </w:rPr>
        <w:t xml:space="preserve">, m</w:t>
      </w:r>
      <w:r>
        <w:rPr>
          <w:rStyle w:val="OperatorTok"/>
        </w:rPr>
        <w:t xml:space="preserve">=</w:t>
      </w:r>
      <w:r>
        <w:rPr>
          <w:rStyle w:val="DecValTok"/>
        </w:rPr>
        <w:t xml:space="preserve">1</w:t>
      </w:r>
      <w:r>
        <w:rPr>
          <w:rStyle w:val="NormalTok"/>
        </w:rPr>
        <w:t xml:space="preserve">) </w:t>
      </w:r>
      <w:r>
        <w:rPr>
          <w:rStyle w:val="CommentTok"/>
        </w:rPr>
        <w:t xml:space="preserve"># оцінка локального відхилення для мультифрактала</w:t>
      </w:r>
      <w:r>
        <w:br/>
      </w:r>
      <w:r>
        <w:rPr>
          <w:rStyle w:val="NormalTok"/>
        </w:rPr>
        <w:t xml:space="preserve">fit_2, RMS_2, Index_2, X </w:t>
      </w:r>
      <w:r>
        <w:rPr>
          <w:rStyle w:val="OperatorTok"/>
        </w:rPr>
        <w:t xml:space="preserve">=</w:t>
      </w:r>
      <w:r>
        <w:rPr>
          <w:rStyle w:val="NormalTok"/>
        </w:rPr>
        <w:t xml:space="preserve"> calc_rms(wti_ret, scale</w:t>
      </w:r>
      <w:r>
        <w:rPr>
          <w:rStyle w:val="OperatorTok"/>
        </w:rPr>
        <w:t xml:space="preserve">=</w:t>
      </w:r>
      <w:r>
        <w:rPr>
          <w:rStyle w:val="DecValTok"/>
        </w:rPr>
        <w:t xml:space="preserve">1335</w:t>
      </w:r>
      <w:r>
        <w:rPr>
          <w:rStyle w:val="NormalTok"/>
        </w:rPr>
        <w:t xml:space="preserve">, m</w:t>
      </w:r>
      <w:r>
        <w:rPr>
          <w:rStyle w:val="OperatorTok"/>
        </w:rPr>
        <w:t xml:space="preserve">=</w:t>
      </w:r>
      <w:r>
        <w:rPr>
          <w:rStyle w:val="DecValTok"/>
        </w:rPr>
        <w:t xml:space="preserve">2</w:t>
      </w:r>
      <w:r>
        <w:rPr>
          <w:rStyle w:val="NormalTok"/>
        </w:rPr>
        <w:t xml:space="preserve">) </w:t>
      </w:r>
      <w:r>
        <w:rPr>
          <w:rStyle w:val="CommentTok"/>
        </w:rPr>
        <w:t xml:space="preserve"># оцінка локального відхилення для монофрактала</w:t>
      </w:r>
      <w:r>
        <w:br/>
      </w:r>
      <w:r>
        <w:rPr>
          <w:rStyle w:val="NormalTok"/>
        </w:rPr>
        <w:t xml:space="preserve">fit_3, RMS_3, Index_3, X </w:t>
      </w:r>
      <w:r>
        <w:rPr>
          <w:rStyle w:val="OperatorTok"/>
        </w:rPr>
        <w:t xml:space="preserve">=</w:t>
      </w:r>
      <w:r>
        <w:rPr>
          <w:rStyle w:val="NormalTok"/>
        </w:rPr>
        <w:t xml:space="preserve"> calc_rms(wti_ret, scale</w:t>
      </w:r>
      <w:r>
        <w:rPr>
          <w:rStyle w:val="OperatorTok"/>
        </w:rPr>
        <w:t xml:space="preserve">=</w:t>
      </w:r>
      <w:r>
        <w:rPr>
          <w:rStyle w:val="DecValTok"/>
        </w:rPr>
        <w:t xml:space="preserve">1335</w:t>
      </w:r>
      <w:r>
        <w:rPr>
          <w:rStyle w:val="NormalTok"/>
        </w:rPr>
        <w:t xml:space="preserve">, m</w:t>
      </w:r>
      <w:r>
        <w:rPr>
          <w:rStyle w:val="OperatorTok"/>
        </w:rPr>
        <w:t xml:space="preserve">=</w:t>
      </w:r>
      <w:r>
        <w:rPr>
          <w:rStyle w:val="DecValTok"/>
        </w:rPr>
        <w:t xml:space="preserve">3</w:t>
      </w:r>
      <w:r>
        <w:rPr>
          <w:rStyle w:val="NormalTok"/>
        </w:rPr>
        <w:t xml:space="preserve">) </w:t>
      </w:r>
      <w:r>
        <w:rPr>
          <w:rStyle w:val="CommentTok"/>
        </w:rPr>
        <w:t xml:space="preserve"># оцінка локального відхилення для білого шуму</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3</w:t>
      </w:r>
      <w:r>
        <w:rPr>
          <w:rStyle w:val="NormalTok"/>
        </w:rPr>
        <w:t xml:space="preserve">, </w:t>
      </w:r>
      <w:r>
        <w:rPr>
          <w:rStyle w:val="DecValTok"/>
        </w:rPr>
        <w:t xml:space="preserve">1</w:t>
      </w:r>
      <w:r>
        <w:rPr>
          <w:rStyle w:val="NormalTok"/>
        </w:rPr>
        <w:t xml:space="preserve">, sharex</w:t>
      </w:r>
      <w:r>
        <w:rPr>
          <w:rStyle w:val="OperatorTok"/>
        </w:rPr>
        <w:t xml:space="preserve">=</w:t>
      </w:r>
      <w:r>
        <w:rPr>
          <w:rStyle w:val="VariableTok"/>
        </w:rPr>
        <w:t xml:space="preserve">True</w:t>
      </w:r>
      <w:r>
        <w:rPr>
          <w:rStyle w:val="NormalTok"/>
        </w:rPr>
        <w:t xml:space="preserve">)</w:t>
      </w:r>
      <w:r>
        <w:br/>
      </w:r>
      <w:r>
        <w:br/>
      </w:r>
      <w:r>
        <w:br/>
      </w:r>
      <w:r>
        <w:rPr>
          <w:rStyle w:val="NormalTok"/>
        </w:rPr>
        <w:t xml:space="preserve">ax[</w:t>
      </w:r>
      <w:r>
        <w:rPr>
          <w:rStyle w:val="DecValTok"/>
        </w:rPr>
        <w:t xml:space="preserve">0</w:t>
      </w:r>
      <w:r>
        <w:rPr>
          <w:rStyle w:val="NormalTok"/>
        </w:rPr>
        <w:t xml:space="preserve">].plot(time_ser.index[</w:t>
      </w:r>
      <w:r>
        <w:rPr>
          <w:rStyle w:val="DecValTok"/>
        </w:rPr>
        <w:t xml:space="preserve">1</w:t>
      </w:r>
      <w:r>
        <w:rPr>
          <w:rStyle w:val="NormalTok"/>
        </w:rPr>
        <w:t xml:space="preserve">:], X)</w:t>
      </w:r>
      <w:r>
        <w:br/>
      </w:r>
      <w:r>
        <w:rPr>
          <w:rStyle w:val="ControlFlowTok"/>
        </w:rPr>
        <w:t xml:space="preserve">for</w:t>
      </w:r>
      <w:r>
        <w:rPr>
          <w:rStyle w:val="NormalTok"/>
        </w:rPr>
        <w:t xml:space="preserve"> v </w:t>
      </w:r>
      <w:r>
        <w:rPr>
          <w:rStyle w:val="KeywordTok"/>
        </w:rPr>
        <w:t xml:space="preserve">in</w:t>
      </w:r>
      <w:r>
        <w:rPr>
          <w:rStyle w:val="NormalTok"/>
        </w:rPr>
        <w:t xml:space="preserve"> </w:t>
      </w:r>
      <w:r>
        <w:rPr>
          <w:rStyle w:val="BuiltInTok"/>
        </w:rPr>
        <w:t xml:space="preserve">list</w:t>
      </w:r>
      <w:r>
        <w:rPr>
          <w:rStyle w:val="NormalTok"/>
        </w:rPr>
        <w:t xml:space="preserve">(fit_1.keys()):</w:t>
      </w:r>
      <w:r>
        <w:br/>
      </w:r>
      <w:r>
        <w:rPr>
          <w:rStyle w:val="NormalTok"/>
        </w:rPr>
        <w:t xml:space="preserve">    ax[</w:t>
      </w:r>
      <w:r>
        <w:rPr>
          <w:rStyle w:val="DecValTok"/>
        </w:rPr>
        <w:t xml:space="preserve">0</w:t>
      </w:r>
      <w:r>
        <w:rPr>
          <w:rStyle w:val="NormalTok"/>
        </w:rPr>
        <w:t xml:space="preserve">].plot(time_ser.index[Index_1[v]], fit_1[v], </w:t>
      </w:r>
      <w:r>
        <w:rPr>
          <w:rStyle w:val="StringTok"/>
        </w:rPr>
        <w:t xml:space="preserve">'r--'</w:t>
      </w:r>
      <w:r>
        <w:rPr>
          <w:rStyle w:val="NormalTok"/>
        </w:rPr>
        <w:t xml:space="preserve">)</w:t>
      </w:r>
      <w:r>
        <w:br/>
      </w:r>
      <w:r>
        <w:rPr>
          <w:rStyle w:val="NormalTok"/>
        </w:rPr>
        <w:t xml:space="preserve">    ax[</w:t>
      </w:r>
      <w:r>
        <w:rPr>
          <w:rStyle w:val="DecValTok"/>
        </w:rPr>
        <w:t xml:space="preserve">0</w:t>
      </w:r>
      <w:r>
        <w:rPr>
          <w:rStyle w:val="NormalTok"/>
        </w:rPr>
        <w:t xml:space="preserve">].plot(time_ser.index[Index_1[v]], fit_1[v]</w:t>
      </w:r>
      <w:r>
        <w:rPr>
          <w:rStyle w:val="OperatorTok"/>
        </w:rPr>
        <w:t xml:space="preserve">+</w:t>
      </w:r>
      <w:r>
        <w:rPr>
          <w:rStyle w:val="NormalTok"/>
        </w:rPr>
        <w:t xml:space="preserve">RMS_1[v],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    ax[</w:t>
      </w:r>
      <w:r>
        <w:rPr>
          <w:rStyle w:val="DecValTok"/>
        </w:rPr>
        <w:t xml:space="preserve">0</w:t>
      </w:r>
      <w:r>
        <w:rPr>
          <w:rStyle w:val="NormalTok"/>
        </w:rPr>
        <w:t xml:space="preserve">].plot(time_ser.index[Index_1[v]], fit_1[v]</w:t>
      </w:r>
      <w:r>
        <w:rPr>
          <w:rStyle w:val="OperatorTok"/>
        </w:rPr>
        <w:t xml:space="preserve">-</w:t>
      </w:r>
      <w:r>
        <w:rPr>
          <w:rStyle w:val="NormalTok"/>
        </w:rPr>
        <w:t xml:space="preserve">RMS_1[v],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br/>
      </w:r>
      <w:r>
        <w:rPr>
          <w:rStyle w:val="NormalTok"/>
        </w:rPr>
        <w:t xml:space="preserve">ax[</w:t>
      </w:r>
      <w:r>
        <w:rPr>
          <w:rStyle w:val="DecValTok"/>
        </w:rPr>
        <w:t xml:space="preserve">0</w:t>
      </w:r>
      <w:r>
        <w:rPr>
          <w:rStyle w:val="NormalTok"/>
        </w:rPr>
        <w:t xml:space="preserve">].margins(x</w:t>
      </w:r>
      <w:r>
        <w:rPr>
          <w:rStyle w:val="OperatorTok"/>
        </w:rPr>
        <w:t xml:space="preserve">=</w:t>
      </w:r>
      <w:r>
        <w:rPr>
          <w:rStyle w:val="DecValTok"/>
        </w:rPr>
        <w:t xml:space="preserve">0</w:t>
      </w:r>
      <w:r>
        <w:rPr>
          <w:rStyle w:val="NormalTok"/>
        </w:rPr>
        <w:t xml:space="preserve">)</w:t>
      </w:r>
      <w:r>
        <w:br/>
      </w:r>
      <w:r>
        <w:rPr>
          <w:rStyle w:val="NormalTok"/>
        </w:rPr>
        <w:t xml:space="preserve">ax[</w:t>
      </w:r>
      <w:r>
        <w:rPr>
          <w:rStyle w:val="DecValTok"/>
        </w:rPr>
        <w:t xml:space="preserve">0</w:t>
      </w:r>
      <w:r>
        <w:rPr>
          <w:rStyle w:val="NormalTok"/>
        </w:rPr>
        <w:t xml:space="preserve">].set_title(</w:t>
      </w:r>
      <w:r>
        <w:rPr>
          <w:rStyle w:val="StringTok"/>
        </w:rPr>
        <w:t xml:space="preserve">'Лінійне детрендування '</w:t>
      </w:r>
      <w:r>
        <w:rPr>
          <w:rStyle w:val="NormalTok"/>
        </w:rPr>
        <w:t xml:space="preserve"> </w:t>
      </w:r>
      <w:r>
        <w:rPr>
          <w:rStyle w:val="OperatorTok"/>
        </w:rPr>
        <w:t xml:space="preserve">+</w:t>
      </w:r>
      <w:r>
        <w:rPr>
          <w:rStyle w:val="NormalTok"/>
        </w:rPr>
        <w:t xml:space="preserve"> </w:t>
      </w:r>
      <w:r>
        <w:rPr>
          <w:rStyle w:val="VerbatimStringTok"/>
        </w:rPr>
        <w:t xml:space="preserve">r'$(m=1)$'</w:t>
      </w:r>
      <w:r>
        <w:rPr>
          <w:rStyle w:val="NormalTok"/>
        </w:rPr>
        <w:t xml:space="preserve">, fontsize</w:t>
      </w:r>
      <w:r>
        <w:rPr>
          <w:rStyle w:val="OperatorTok"/>
        </w:rPr>
        <w:t xml:space="preserve">=</w:t>
      </w:r>
      <w:r>
        <w:rPr>
          <w:rStyle w:val="DecValTok"/>
        </w:rPr>
        <w:t xml:space="preserve">16</w:t>
      </w:r>
      <w:r>
        <w:rPr>
          <w:rStyle w:val="NormalTok"/>
        </w:rPr>
        <w:t xml:space="preserve">)</w:t>
      </w:r>
      <w:r>
        <w:br/>
      </w:r>
      <w:r>
        <w:br/>
      </w:r>
      <w:r>
        <w:br/>
      </w:r>
      <w:r>
        <w:rPr>
          <w:rStyle w:val="NormalTok"/>
        </w:rPr>
        <w:t xml:space="preserve">ax[</w:t>
      </w:r>
      <w:r>
        <w:rPr>
          <w:rStyle w:val="DecValTok"/>
        </w:rPr>
        <w:t xml:space="preserve">1</w:t>
      </w:r>
      <w:r>
        <w:rPr>
          <w:rStyle w:val="NormalTok"/>
        </w:rPr>
        <w:t xml:space="preserve">].plot(time_ser.index[</w:t>
      </w:r>
      <w:r>
        <w:rPr>
          <w:rStyle w:val="DecValTok"/>
        </w:rPr>
        <w:t xml:space="preserve">1</w:t>
      </w:r>
      <w:r>
        <w:rPr>
          <w:rStyle w:val="NormalTok"/>
        </w:rPr>
        <w:t xml:space="preserve">:], X, label</w:t>
      </w:r>
      <w:r>
        <w:rPr>
          <w:rStyle w:val="OperatorTok"/>
        </w:rPr>
        <w:t xml:space="preserve">=</w:t>
      </w:r>
      <w:r>
        <w:rPr>
          <w:rStyle w:val="StringTok"/>
        </w:rPr>
        <w:t xml:space="preserve">'Випадкове блукання мультифрактального сигналу'</w:t>
      </w:r>
      <w:r>
        <w:rPr>
          <w:rStyle w:val="NormalTok"/>
        </w:rPr>
        <w:t xml:space="preserve">)</w:t>
      </w:r>
      <w:r>
        <w:br/>
      </w:r>
      <w:r>
        <w:rPr>
          <w:rStyle w:val="ControlFlowTok"/>
        </w:rPr>
        <w:t xml:space="preserve">for</w:t>
      </w:r>
      <w:r>
        <w:rPr>
          <w:rStyle w:val="NormalTok"/>
        </w:rPr>
        <w:t xml:space="preserve"> v </w:t>
      </w:r>
      <w:r>
        <w:rPr>
          <w:rStyle w:val="KeywordTok"/>
        </w:rPr>
        <w:t xml:space="preserve">in</w:t>
      </w:r>
      <w:r>
        <w:rPr>
          <w:rStyle w:val="NormalTok"/>
        </w:rPr>
        <w:t xml:space="preserve"> </w:t>
      </w:r>
      <w:r>
        <w:rPr>
          <w:rStyle w:val="BuiltInTok"/>
        </w:rPr>
        <w:t xml:space="preserve">list</w:t>
      </w:r>
      <w:r>
        <w:rPr>
          <w:rStyle w:val="NormalTok"/>
        </w:rPr>
        <w:t xml:space="preserve">(fit_2.keys()):</w:t>
      </w:r>
      <w:r>
        <w:br/>
      </w:r>
      <w:r>
        <w:rPr>
          <w:rStyle w:val="NormalTok"/>
        </w:rPr>
        <w:t xml:space="preserve">    </w:t>
      </w:r>
      <w:r>
        <w:rPr>
          <w:rStyle w:val="ControlFlowTok"/>
        </w:rPr>
        <w:t xml:space="preserve">if</w:t>
      </w:r>
      <w:r>
        <w:rPr>
          <w:rStyle w:val="NormalTok"/>
        </w:rPr>
        <w:t xml:space="preserve"> v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ax[</w:t>
      </w:r>
      <w:r>
        <w:rPr>
          <w:rStyle w:val="DecValTok"/>
        </w:rPr>
        <w:t xml:space="preserve">1</w:t>
      </w:r>
      <w:r>
        <w:rPr>
          <w:rStyle w:val="NormalTok"/>
        </w:rPr>
        <w:t xml:space="preserve">].plot(time_ser.index[Index_2[v]], fit_2[v], </w:t>
      </w:r>
      <w:r>
        <w:rPr>
          <w:rStyle w:val="StringTok"/>
        </w:rPr>
        <w:t xml:space="preserve">'r--'</w:t>
      </w:r>
      <w:r>
        <w:rPr>
          <w:rStyle w:val="NormalTok"/>
        </w:rPr>
        <w:t xml:space="preserve">, label</w:t>
      </w:r>
      <w:r>
        <w:rPr>
          <w:rStyle w:val="OperatorTok"/>
        </w:rPr>
        <w:t xml:space="preserve">=</w:t>
      </w:r>
      <w:r>
        <w:rPr>
          <w:rStyle w:val="StringTok"/>
        </w:rPr>
        <w:t xml:space="preserve">'Локальний тренд'</w:t>
      </w:r>
      <w:r>
        <w:rPr>
          <w:rStyle w:val="NormalTok"/>
        </w:rPr>
        <w:t xml:space="preserve">)</w:t>
      </w:r>
      <w:r>
        <w:br/>
      </w:r>
      <w:r>
        <w:rPr>
          <w:rStyle w:val="NormalTok"/>
        </w:rPr>
        <w:t xml:space="preserve">        ax[</w:t>
      </w:r>
      <w:r>
        <w:rPr>
          <w:rStyle w:val="DecValTok"/>
        </w:rPr>
        <w:t xml:space="preserve">1</w:t>
      </w:r>
      <w:r>
        <w:rPr>
          <w:rStyle w:val="NormalTok"/>
        </w:rPr>
        <w:t xml:space="preserve">].plot(time_ser.index[Index_2[v]], fit_2[v]</w:t>
      </w:r>
      <w:r>
        <w:rPr>
          <w:rStyle w:val="OperatorTok"/>
        </w:rPr>
        <w:t xml:space="preserve">+</w:t>
      </w:r>
      <w:r>
        <w:rPr>
          <w:rStyle w:val="NormalTok"/>
        </w:rPr>
        <w:t xml:space="preserve">RMS_2[v],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 label</w:t>
      </w:r>
      <w:r>
        <w:rPr>
          <w:rStyle w:val="OperatorTok"/>
        </w:rPr>
        <w:t xml:space="preserve">=</w:t>
      </w:r>
      <w:r>
        <w:rPr>
          <w:rStyle w:val="StringTok"/>
        </w:rPr>
        <w:t xml:space="preserve">'+/- 1 RMS'</w:t>
      </w:r>
      <w:r>
        <w:rPr>
          <w:rStyle w:val="NormalTok"/>
        </w:rPr>
        <w:t xml:space="preserve">)</w:t>
      </w:r>
      <w:r>
        <w:br/>
      </w:r>
      <w:r>
        <w:rPr>
          <w:rStyle w:val="NormalTok"/>
        </w:rPr>
        <w:t xml:space="preserve">        ax[</w:t>
      </w:r>
      <w:r>
        <w:rPr>
          <w:rStyle w:val="DecValTok"/>
        </w:rPr>
        <w:t xml:space="preserve">1</w:t>
      </w:r>
      <w:r>
        <w:rPr>
          <w:rStyle w:val="NormalTok"/>
        </w:rPr>
        <w:t xml:space="preserve">].plot(time_ser.index[Index_2[v]], fit_2[v]</w:t>
      </w:r>
      <w:r>
        <w:rPr>
          <w:rStyle w:val="OperatorTok"/>
        </w:rPr>
        <w:t xml:space="preserve">-</w:t>
      </w:r>
      <w:r>
        <w:rPr>
          <w:rStyle w:val="NormalTok"/>
        </w:rPr>
        <w:t xml:space="preserve">RMS_2[v],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ax[</w:t>
      </w:r>
      <w:r>
        <w:rPr>
          <w:rStyle w:val="DecValTok"/>
        </w:rPr>
        <w:t xml:space="preserve">1</w:t>
      </w:r>
      <w:r>
        <w:rPr>
          <w:rStyle w:val="NormalTok"/>
        </w:rPr>
        <w:t xml:space="preserve">].plot(time_ser.index[Index_2[v]], fit_2[v], </w:t>
      </w:r>
      <w:r>
        <w:rPr>
          <w:rStyle w:val="StringTok"/>
        </w:rPr>
        <w:t xml:space="preserve">'r--'</w:t>
      </w:r>
      <w:r>
        <w:rPr>
          <w:rStyle w:val="NormalTok"/>
        </w:rPr>
        <w:t xml:space="preserve">)</w:t>
      </w:r>
      <w:r>
        <w:br/>
      </w:r>
      <w:r>
        <w:rPr>
          <w:rStyle w:val="NormalTok"/>
        </w:rPr>
        <w:t xml:space="preserve">        ax[</w:t>
      </w:r>
      <w:r>
        <w:rPr>
          <w:rStyle w:val="DecValTok"/>
        </w:rPr>
        <w:t xml:space="preserve">1</w:t>
      </w:r>
      <w:r>
        <w:rPr>
          <w:rStyle w:val="NormalTok"/>
        </w:rPr>
        <w:t xml:space="preserve">].plot(time_ser.index[Index_2[v]], fit_2[v]</w:t>
      </w:r>
      <w:r>
        <w:rPr>
          <w:rStyle w:val="OperatorTok"/>
        </w:rPr>
        <w:t xml:space="preserve">+</w:t>
      </w:r>
      <w:r>
        <w:rPr>
          <w:rStyle w:val="NormalTok"/>
        </w:rPr>
        <w:t xml:space="preserve">RMS_2[v],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        ax[</w:t>
      </w:r>
      <w:r>
        <w:rPr>
          <w:rStyle w:val="DecValTok"/>
        </w:rPr>
        <w:t xml:space="preserve">1</w:t>
      </w:r>
      <w:r>
        <w:rPr>
          <w:rStyle w:val="NormalTok"/>
        </w:rPr>
        <w:t xml:space="preserve">].plot(time_ser.index[Index_2[v]], fit_2[v]</w:t>
      </w:r>
      <w:r>
        <w:rPr>
          <w:rStyle w:val="OperatorTok"/>
        </w:rPr>
        <w:t xml:space="preserve">-</w:t>
      </w:r>
      <w:r>
        <w:rPr>
          <w:rStyle w:val="NormalTok"/>
        </w:rPr>
        <w:t xml:space="preserve">RMS_2[v],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br/>
      </w:r>
      <w:r>
        <w:rPr>
          <w:rStyle w:val="NormalTok"/>
        </w:rPr>
        <w:t xml:space="preserve">ax[</w:t>
      </w:r>
      <w:r>
        <w:rPr>
          <w:rStyle w:val="DecValTok"/>
        </w:rPr>
        <w:t xml:space="preserve">1</w:t>
      </w:r>
      <w:r>
        <w:rPr>
          <w:rStyle w:val="NormalTok"/>
        </w:rPr>
        <w:t xml:space="preserve">].margins(x</w:t>
      </w:r>
      <w:r>
        <w:rPr>
          <w:rStyle w:val="OperatorTok"/>
        </w:rPr>
        <w:t xml:space="preserve">=</w:t>
      </w:r>
      <w:r>
        <w:rPr>
          <w:rStyle w:val="DecValTok"/>
        </w:rPr>
        <w:t xml:space="preserve">0</w:t>
      </w:r>
      <w:r>
        <w:rPr>
          <w:rStyle w:val="NormalTok"/>
        </w:rPr>
        <w:t xml:space="preserve">)</w:t>
      </w:r>
      <w:r>
        <w:br/>
      </w:r>
      <w:r>
        <w:rPr>
          <w:rStyle w:val="NormalTok"/>
        </w:rPr>
        <w:t xml:space="preserve">ax[</w:t>
      </w:r>
      <w:r>
        <w:rPr>
          <w:rStyle w:val="DecValTok"/>
        </w:rPr>
        <w:t xml:space="preserve">1</w:t>
      </w:r>
      <w:r>
        <w:rPr>
          <w:rStyle w:val="NormalTok"/>
        </w:rPr>
        <w:t xml:space="preserve">].set_title(</w:t>
      </w:r>
      <w:r>
        <w:rPr>
          <w:rStyle w:val="StringTok"/>
        </w:rPr>
        <w:t xml:space="preserve">'Квадратичне детрендування '</w:t>
      </w:r>
      <w:r>
        <w:rPr>
          <w:rStyle w:val="NormalTok"/>
        </w:rPr>
        <w:t xml:space="preserve"> </w:t>
      </w:r>
      <w:r>
        <w:rPr>
          <w:rStyle w:val="OperatorTok"/>
        </w:rPr>
        <w:t xml:space="preserve">+</w:t>
      </w:r>
      <w:r>
        <w:rPr>
          <w:rStyle w:val="NormalTok"/>
        </w:rPr>
        <w:t xml:space="preserve"> </w:t>
      </w:r>
      <w:r>
        <w:rPr>
          <w:rStyle w:val="VerbatimStringTok"/>
        </w:rPr>
        <w:t xml:space="preserve">r'$(m=2)$'</w:t>
      </w:r>
      <w:r>
        <w:rPr>
          <w:rStyle w:val="NormalTok"/>
        </w:rPr>
        <w:t xml:space="preserve">, fontsize</w:t>
      </w:r>
      <w:r>
        <w:rPr>
          <w:rStyle w:val="OperatorTok"/>
        </w:rPr>
        <w:t xml:space="preserve">=</w:t>
      </w:r>
      <w:r>
        <w:rPr>
          <w:rStyle w:val="DecValTok"/>
        </w:rPr>
        <w:t xml:space="preserve">16</w:t>
      </w:r>
      <w:r>
        <w:rPr>
          <w:rStyle w:val="NormalTok"/>
        </w:rPr>
        <w:t xml:space="preserve">)</w:t>
      </w:r>
      <w:r>
        <w:br/>
      </w:r>
      <w:r>
        <w:br/>
      </w:r>
      <w:r>
        <w:br/>
      </w:r>
      <w:r>
        <w:rPr>
          <w:rStyle w:val="NormalTok"/>
        </w:rPr>
        <w:t xml:space="preserve">ax[</w:t>
      </w:r>
      <w:r>
        <w:rPr>
          <w:rStyle w:val="DecValTok"/>
        </w:rPr>
        <w:t xml:space="preserve">2</w:t>
      </w:r>
      <w:r>
        <w:rPr>
          <w:rStyle w:val="NormalTok"/>
        </w:rPr>
        <w:t xml:space="preserve">].plot(time_ser.index[</w:t>
      </w:r>
      <w:r>
        <w:rPr>
          <w:rStyle w:val="DecValTok"/>
        </w:rPr>
        <w:t xml:space="preserve">1</w:t>
      </w:r>
      <w:r>
        <w:rPr>
          <w:rStyle w:val="NormalTok"/>
        </w:rPr>
        <w:t xml:space="preserve">:], X)</w:t>
      </w:r>
      <w:r>
        <w:br/>
      </w:r>
      <w:r>
        <w:rPr>
          <w:rStyle w:val="ControlFlowTok"/>
        </w:rPr>
        <w:t xml:space="preserve">for</w:t>
      </w:r>
      <w:r>
        <w:rPr>
          <w:rStyle w:val="NormalTok"/>
        </w:rPr>
        <w:t xml:space="preserve"> v </w:t>
      </w:r>
      <w:r>
        <w:rPr>
          <w:rStyle w:val="KeywordTok"/>
        </w:rPr>
        <w:t xml:space="preserve">in</w:t>
      </w:r>
      <w:r>
        <w:rPr>
          <w:rStyle w:val="NormalTok"/>
        </w:rPr>
        <w:t xml:space="preserve"> </w:t>
      </w:r>
      <w:r>
        <w:rPr>
          <w:rStyle w:val="BuiltInTok"/>
        </w:rPr>
        <w:t xml:space="preserve">list</w:t>
      </w:r>
      <w:r>
        <w:rPr>
          <w:rStyle w:val="NormalTok"/>
        </w:rPr>
        <w:t xml:space="preserve">(fit_3.keys()):</w:t>
      </w:r>
      <w:r>
        <w:br/>
      </w:r>
      <w:r>
        <w:rPr>
          <w:rStyle w:val="NormalTok"/>
        </w:rPr>
        <w:t xml:space="preserve">    ax[</w:t>
      </w:r>
      <w:r>
        <w:rPr>
          <w:rStyle w:val="DecValTok"/>
        </w:rPr>
        <w:t xml:space="preserve">2</w:t>
      </w:r>
      <w:r>
        <w:rPr>
          <w:rStyle w:val="NormalTok"/>
        </w:rPr>
        <w:t xml:space="preserve">].plot(time_ser.index[Index_3[v]], fit_3[v], </w:t>
      </w:r>
      <w:r>
        <w:rPr>
          <w:rStyle w:val="StringTok"/>
        </w:rPr>
        <w:t xml:space="preserve">'r--'</w:t>
      </w:r>
      <w:r>
        <w:rPr>
          <w:rStyle w:val="NormalTok"/>
        </w:rPr>
        <w:t xml:space="preserve">)</w:t>
      </w:r>
      <w:r>
        <w:br/>
      </w:r>
      <w:r>
        <w:rPr>
          <w:rStyle w:val="NormalTok"/>
        </w:rPr>
        <w:t xml:space="preserve">    ax[</w:t>
      </w:r>
      <w:r>
        <w:rPr>
          <w:rStyle w:val="DecValTok"/>
        </w:rPr>
        <w:t xml:space="preserve">2</w:t>
      </w:r>
      <w:r>
        <w:rPr>
          <w:rStyle w:val="NormalTok"/>
        </w:rPr>
        <w:t xml:space="preserve">].plot(time_ser.index[Index_3[v]], fit_3[v]</w:t>
      </w:r>
      <w:r>
        <w:rPr>
          <w:rStyle w:val="OperatorTok"/>
        </w:rPr>
        <w:t xml:space="preserve">+</w:t>
      </w:r>
      <w:r>
        <w:rPr>
          <w:rStyle w:val="NormalTok"/>
        </w:rPr>
        <w:t xml:space="preserve">RMS_3[v],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    ax[</w:t>
      </w:r>
      <w:r>
        <w:rPr>
          <w:rStyle w:val="DecValTok"/>
        </w:rPr>
        <w:t xml:space="preserve">2</w:t>
      </w:r>
      <w:r>
        <w:rPr>
          <w:rStyle w:val="NormalTok"/>
        </w:rPr>
        <w:t xml:space="preserve">].plot(time_ser.index[Index_3[v]], fit_3[v]</w:t>
      </w:r>
      <w:r>
        <w:rPr>
          <w:rStyle w:val="OperatorTok"/>
        </w:rPr>
        <w:t xml:space="preserve">-</w:t>
      </w:r>
      <w:r>
        <w:rPr>
          <w:rStyle w:val="NormalTok"/>
        </w:rPr>
        <w:t xml:space="preserve">RMS_3[v],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br/>
      </w:r>
      <w:r>
        <w:rPr>
          <w:rStyle w:val="NormalTok"/>
        </w:rPr>
        <w:t xml:space="preserve">ax[</w:t>
      </w:r>
      <w:r>
        <w:rPr>
          <w:rStyle w:val="DecValTok"/>
        </w:rPr>
        <w:t xml:space="preserve">2</w:t>
      </w:r>
      <w:r>
        <w:rPr>
          <w:rStyle w:val="NormalTok"/>
        </w:rPr>
        <w:t xml:space="preserve">].margins(x</w:t>
      </w:r>
      <w:r>
        <w:rPr>
          <w:rStyle w:val="OperatorTok"/>
        </w:rPr>
        <w:t xml:space="preserve">=</w:t>
      </w:r>
      <w:r>
        <w:rPr>
          <w:rStyle w:val="DecValTok"/>
        </w:rPr>
        <w:t xml:space="preserve">0</w:t>
      </w:r>
      <w:r>
        <w:rPr>
          <w:rStyle w:val="NormalTok"/>
        </w:rPr>
        <w:t xml:space="preserve">)</w:t>
      </w:r>
      <w:r>
        <w:br/>
      </w:r>
      <w:r>
        <w:rPr>
          <w:rStyle w:val="NormalTok"/>
        </w:rPr>
        <w:t xml:space="preserve">ax[</w:t>
      </w:r>
      <w:r>
        <w:rPr>
          <w:rStyle w:val="DecValTok"/>
        </w:rPr>
        <w:t xml:space="preserve">2</w:t>
      </w:r>
      <w:r>
        <w:rPr>
          <w:rStyle w:val="NormalTok"/>
        </w:rPr>
        <w:t xml:space="preserve">].set_title(</w:t>
      </w:r>
      <w:r>
        <w:rPr>
          <w:rStyle w:val="StringTok"/>
        </w:rPr>
        <w:t xml:space="preserve">'Кубічне детрендування '</w:t>
      </w:r>
      <w:r>
        <w:rPr>
          <w:rStyle w:val="NormalTok"/>
        </w:rPr>
        <w:t xml:space="preserve"> </w:t>
      </w:r>
      <w:r>
        <w:rPr>
          <w:rStyle w:val="OperatorTok"/>
        </w:rPr>
        <w:t xml:space="preserve">+</w:t>
      </w:r>
      <w:r>
        <w:rPr>
          <w:rStyle w:val="NormalTok"/>
        </w:rPr>
        <w:t xml:space="preserve"> </w:t>
      </w:r>
      <w:r>
        <w:rPr>
          <w:rStyle w:val="VerbatimStringTok"/>
        </w:rPr>
        <w:t xml:space="preserve">r'$(m=3)$'</w:t>
      </w:r>
      <w:r>
        <w:rPr>
          <w:rStyle w:val="NormalTok"/>
        </w:rPr>
        <w:t xml:space="preserve">, fontsize</w:t>
      </w:r>
      <w:r>
        <w:rPr>
          <w:rStyle w:val="OperatorTok"/>
        </w:rPr>
        <w:t xml:space="preserve">=</w:t>
      </w:r>
      <w:r>
        <w:rPr>
          <w:rStyle w:val="DecValTok"/>
        </w:rPr>
        <w:t xml:space="preserve">16</w:t>
      </w:r>
      <w:r>
        <w:rPr>
          <w:rStyle w:val="NormalTok"/>
        </w:rPr>
        <w:t xml:space="preserve">)</w:t>
      </w:r>
      <w:r>
        <w:br/>
      </w:r>
      <w:r>
        <w:br/>
      </w:r>
      <w:r>
        <w:rPr>
          <w:rStyle w:val="NormalTok"/>
        </w:rPr>
        <w:t xml:space="preserve">handles, labels </w:t>
      </w:r>
      <w:r>
        <w:rPr>
          <w:rStyle w:val="OperatorTok"/>
        </w:rPr>
        <w:t xml:space="preserve">=</w:t>
      </w:r>
      <w:r>
        <w:rPr>
          <w:rStyle w:val="NormalTok"/>
        </w:rPr>
        <w:t xml:space="preserve"> ax[</w:t>
      </w:r>
      <w:r>
        <w:rPr>
          <w:rStyle w:val="DecValTok"/>
        </w:rPr>
        <w:t xml:space="preserve">1</w:t>
      </w:r>
      <w:r>
        <w:rPr>
          <w:rStyle w:val="NormalTok"/>
        </w:rPr>
        <w:t xml:space="preserve">].get_legend_handles_labels()</w:t>
      </w:r>
      <w:r>
        <w:br/>
      </w:r>
      <w:r>
        <w:rPr>
          <w:rStyle w:val="NormalTok"/>
        </w:rPr>
        <w:t xml:space="preserve">fig.legend(handles, labels, loc</w:t>
      </w:r>
      <w:r>
        <w:rPr>
          <w:rStyle w:val="OperatorTok"/>
        </w:rPr>
        <w:t xml:space="preserve">=</w:t>
      </w:r>
      <w:r>
        <w:rPr>
          <w:rStyle w:val="StringTok"/>
        </w:rPr>
        <w:t xml:space="preserve">'lower center'</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693" w:name="fig-step-3"/>
          <w:p>
            <w:pPr>
              <w:pStyle w:val="Compact"/>
              <w:jc w:val="center"/>
            </w:pPr>
            <w:r>
              <w:drawing>
                <wp:inline>
                  <wp:extent cx="5334000" cy="4353485"/>
                  <wp:effectExtent b="0" l="0" r="0" t="0"/>
                  <wp:docPr descr="" title="" id="691" name="Picture"/>
                  <a:graphic>
                    <a:graphicData uri="http://schemas.openxmlformats.org/drawingml/2006/picture">
                      <pic:pic>
                        <pic:nvPicPr>
                          <pic:cNvPr descr="lab_7_files/figure-docx/fig-step-3-output-1.png" id="692" name="Picture"/>
                          <pic:cNvPicPr>
                            <a:picLocks noChangeArrowheads="1" noChangeAspect="1"/>
                          </pic:cNvPicPr>
                        </pic:nvPicPr>
                        <pic:blipFill>
                          <a:blip r:embed="rId690"/>
                          <a:stretch>
                            <a:fillRect/>
                          </a:stretch>
                        </pic:blipFill>
                        <pic:spPr bwMode="auto">
                          <a:xfrm>
                            <a:off x="0" y="0"/>
                            <a:ext cx="5334000" cy="4353485"/>
                          </a:xfrm>
                          <a:prstGeom prst="rect">
                            <a:avLst/>
                          </a:prstGeom>
                          <a:noFill/>
                          <a:ln w="9525">
                            <a:noFill/>
                            <a:headEnd/>
                            <a:tailEnd/>
                          </a:ln>
                        </pic:spPr>
                      </pic:pic>
                    </a:graphicData>
                  </a:graphic>
                </wp:inline>
              </w:drawing>
            </w:r>
          </w:p>
          <w:p>
            <w:pPr>
              <w:jc w:val="center"/>
            </w:pPr>
            <w:pPr>
              <w:jc w:val="start"/>
              <w:spacing w:before="200"/>
              <w:pStyle w:val="ImageCaption"/>
            </w:pPr>
            <w:r>
              <w:t xml:space="preserve">Рис. 7.9: Обчислення локальних флуктуацій</w:t>
            </w:r>
            <w:r>
              <w:t xml:space="preserve"> </w:t>
            </w:r>
            <w:r>
              <w:rPr>
                <w:rStyle w:val="VerbatimChar"/>
              </w:rPr>
              <w:t xml:space="preserve">RMS</w:t>
            </w:r>
            <w:r>
              <w:t xml:space="preserve"> </w:t>
            </w:r>
            <w:r>
              <w:t xml:space="preserve">навколо</w:t>
            </w:r>
            <w:r>
              <w:t xml:space="preserve"> </w:t>
            </w:r>
            <w:r>
              <w:t xml:space="preserve">лінійного, квадратичного та кубічного трендів</w:t>
            </w:r>
            <w:r>
              <w:t xml:space="preserve"> </w:t>
            </w:r>
            <w:r>
              <w:t xml:space="preserve">за допомогою функції</w:t>
            </w:r>
            <w:r>
              <w:t xml:space="preserve"> </w:t>
            </w:r>
            <w:r>
              <w:rPr>
                <w:rStyle w:val="VerbatimChar"/>
              </w:rPr>
              <w:t xml:space="preserve">calc_rms()</w:t>
            </w:r>
            <w:r>
              <w:t xml:space="preserve"> </w:t>
            </w:r>
            <w:r>
              <w:t xml:space="preserve">(</w:t>
            </w:r>
            <m:oMath>
              <m:r>
                <m:t>m</m:t>
              </m:r>
              <m:r>
                <m:rPr>
                  <m:sty m:val="p"/>
                </m:rPr>
                <m:t>=</m:t>
              </m:r>
              <m:r>
                <m:t>1</m:t>
              </m:r>
            </m:oMath>
            <w:r>
              <w:t xml:space="preserve">,</w:t>
            </w:r>
            <w:r>
              <w:t xml:space="preserve"> </w:t>
            </w:r>
            <m:oMath>
              <m:r>
                <m:t>m</m:t>
              </m:r>
              <m:r>
                <m:rPr>
                  <m:sty m:val="p"/>
                </m:rPr>
                <m:t>=</m:t>
              </m:r>
              <m:r>
                <m:t>2</m:t>
              </m:r>
            </m:oMath>
            <w:r>
              <w:t xml:space="preserve"> </w:t>
            </w:r>
            <w:r>
              <w:t xml:space="preserve">та</w:t>
            </w:r>
            <w:r>
              <w:t xml:space="preserve"> </w:t>
            </w:r>
            <m:oMath>
              <m:r>
                <m:t>m</m:t>
              </m:r>
              <m:r>
                <m:rPr>
                  <m:sty m:val="p"/>
                </m:rPr>
                <m:t>=</m:t>
              </m:r>
              <m:r>
                <m:t>3</m:t>
              </m:r>
            </m:oMath>
            <w:r>
              <w:t xml:space="preserve">, відповідно).</w:t>
            </w:r>
            <w:r>
              <w:t xml:space="preserve"> </w:t>
            </w:r>
            <w:r>
              <w:t xml:space="preserve">Червона пунктирна лінія — це підігнаний тренд,</w:t>
            </w:r>
            <w:r>
              <w:t xml:space="preserve"> </w:t>
            </w:r>
            <w:r>
              <w:rPr>
                <w:rStyle w:val="VerbatimChar"/>
              </w:rPr>
              <w:t xml:space="preserve">fit[v]</w:t>
            </w:r>
            <w:r>
              <w:t xml:space="preserve">,</w:t>
            </w:r>
            <w:r>
              <w:t xml:space="preserve"> </w:t>
            </w:r>
            <w:r>
              <w:t xml:space="preserve">у семи сегментах вибірки розміром 1335. Відстань між червоним штриховим трендом</w:t>
            </w:r>
            <w:r>
              <w:t xml:space="preserve"> </w:t>
            </w:r>
            <w:r>
              <w:t xml:space="preserve">і суцільними червоними лініями становить</w:t>
            </w:r>
            <w:r>
              <w:t xml:space="preserve"> </w:t>
            </w:r>
            <m:oMath>
              <m:r>
                <m:rPr>
                  <m:sty m:val="p"/>
                </m:rPr>
                <m:t>±</m:t>
              </m:r>
            </m:oMath>
            <w:r>
              <w:t xml:space="preserve"> </w:t>
            </w:r>
            <w:r>
              <w:rPr>
                <w:rStyle w:val="VerbatimChar"/>
              </w:rPr>
              <w:t xml:space="preserve">RMS</w:t>
            </w:r>
          </w:p>
          <w:bookmarkEnd w:id="693"/>
        </w:tc>
      </w:tr>
    </w:tbl>
    <w:bookmarkEnd w:id="694"/>
    <w:bookmarkStart w:id="707" w:name="X7b74edf0dbfc06b7f5173349b166bc33f4fbb53"/>
    <w:p>
      <w:pPr>
        <w:pStyle w:val="Heading4"/>
      </w:pPr>
      <w:r>
        <w:t xml:space="preserve">7.1.4.5 Монофрактальний аналіз детрендованих флуктуацій</w:t>
      </w:r>
    </w:p>
    <w:p>
      <w:pPr>
        <w:pStyle w:val="FirstParagraph"/>
      </w:pPr>
      <w:r>
        <w:t xml:space="preserve">У DFA варіації локального середньоквадратичного відхилення кількісно оцінюються загальним середньоквадратичним відхиленням (</w:t>
      </w:r>
      <m:oMath>
        <m:r>
          <m:t>F</m:t>
        </m:r>
      </m:oMath>
      <w:r>
        <w:t xml:space="preserve">).</w:t>
      </w:r>
    </w:p>
    <w:p>
      <w:pPr>
        <w:pStyle w:val="BodyText"/>
      </w:pPr>
      <w:r>
        <w:t xml:space="preserve">Швидкі коливання часового ряду</w:t>
      </w:r>
      <w:r>
        <w:t xml:space="preserve"> </w:t>
      </w:r>
      <m:oMath>
        <m:r>
          <m:t>X</m:t>
        </m:r>
      </m:oMath>
      <w:r>
        <w:t xml:space="preserve"> </w:t>
      </w:r>
      <w:r>
        <w:t xml:space="preserve">впливатимуть на загальне середньоквадратичне відхилення</w:t>
      </w:r>
      <w:r>
        <w:t xml:space="preserve"> </w:t>
      </w:r>
      <m:oMath>
        <m:r>
          <m:t>F</m:t>
        </m:r>
      </m:oMath>
      <w:r>
        <w:t xml:space="preserve"> </w:t>
      </w:r>
      <w:r>
        <w:t xml:space="preserve">у сегментах малої довжини (масштабу), тоді як повільні коливання впливатимуть на</w:t>
      </w:r>
      <w:r>
        <w:t xml:space="preserve"> </w:t>
      </w:r>
      <m:oMath>
        <m:r>
          <m:t>F</m:t>
        </m:r>
      </m:oMath>
      <w:r>
        <w:t xml:space="preserve"> </w:t>
      </w:r>
      <w:r>
        <w:t xml:space="preserve">у сегментах великої довжини (масштабу). Таким чином, функція флуктуацій</w:t>
      </w:r>
      <w:r>
        <w:t xml:space="preserve"> </w:t>
      </w:r>
      <m:oMath>
        <m:r>
          <m:t>F</m:t>
        </m:r>
      </m:oMath>
      <w:r>
        <w:t xml:space="preserve"> </w:t>
      </w:r>
      <w:r>
        <w:t xml:space="preserve">повинна бути обчислена для декількох масштабів, щоб виокремити вплив як швидкоплинних, так і повільних коливань, які у свою чергу визначають структурні перетворення часового ряду. Функція флуктуацій</w:t>
      </w:r>
      <w:r>
        <w:t xml:space="preserve"> </w:t>
      </w:r>
      <m:oMath>
        <m:r>
          <m:t>F</m:t>
        </m:r>
        <m:d>
          <m:dPr>
            <m:begChr m:val="("/>
            <m:endChr m:val=")"/>
            <m:sepChr m:val=""/>
            <m:grow/>
          </m:dPr>
          <m:e>
            <m:r>
              <m:t>n</m:t>
            </m:r>
            <m:r>
              <m:t>s</m:t>
            </m:r>
          </m:e>
        </m:d>
      </m:oMath>
      <w:r>
        <w:t xml:space="preserve"> </w:t>
      </w:r>
      <w:r>
        <w:t xml:space="preserve">може бути обчислена для декількох масштабів шляхом модифікації попереднього коду:</w:t>
      </w:r>
    </w:p>
    <w:p>
      <w:pPr>
        <w:pStyle w:val="SourceCode"/>
      </w:pPr>
      <w:r>
        <w:rPr>
          <w:rStyle w:val="KeywordTok"/>
        </w:rPr>
        <w:t xml:space="preserve">def</w:t>
      </w:r>
      <w:r>
        <w:rPr>
          <w:rStyle w:val="NormalTok"/>
        </w:rPr>
        <w:t xml:space="preserve"> calc_F(arr, scale, m</w:t>
      </w:r>
      <w:r>
        <w:rPr>
          <w:rStyle w:val="OperatorTok"/>
        </w:rPr>
        <w:t xml:space="preserve">=</w:t>
      </w:r>
      <w:r>
        <w:rPr>
          <w:rStyle w:val="DecValTok"/>
        </w:rPr>
        <w:t xml:space="preserve">1</w:t>
      </w:r>
      <w:r>
        <w:rPr>
          <w:rStyle w:val="NormalTok"/>
        </w:rPr>
        <w:t xml:space="preserve">):</w:t>
      </w:r>
      <w:r>
        <w:br/>
      </w:r>
      <w:r>
        <w:rPr>
          <w:rStyle w:val="NormalTok"/>
        </w:rPr>
        <w:t xml:space="preserve">    </w:t>
      </w:r>
      <w:r>
        <w:br/>
      </w:r>
      <w:r>
        <w:rPr>
          <w:rStyle w:val="NormalTok"/>
        </w:rPr>
        <w:t xml:space="preserve">    X </w:t>
      </w:r>
      <w:r>
        <w:rPr>
          <w:rStyle w:val="OperatorTok"/>
        </w:rPr>
        <w:t xml:space="preserve">=</w:t>
      </w:r>
      <w:r>
        <w:rPr>
          <w:rStyle w:val="NormalTok"/>
        </w:rPr>
        <w:t xml:space="preserve"> np.cumsum(arr </w:t>
      </w:r>
      <w:r>
        <w:rPr>
          <w:rStyle w:val="OperatorTok"/>
        </w:rPr>
        <w:t xml:space="preserve">-</w:t>
      </w:r>
      <w:r>
        <w:rPr>
          <w:rStyle w:val="NormalTok"/>
        </w:rPr>
        <w:t xml:space="preserve"> np.mean(arr)) </w:t>
      </w:r>
      <w:r>
        <w:rPr>
          <w:rStyle w:val="CommentTok"/>
        </w:rPr>
        <w:t xml:space="preserve"># симулюємо випадкове блукання (X)</w:t>
      </w:r>
      <w:r>
        <w:br/>
      </w:r>
      <w:r>
        <w:rPr>
          <w:rStyle w:val="NormalTok"/>
        </w:rPr>
        <w:t xml:space="preserve">    X </w:t>
      </w:r>
      <w:r>
        <w:rPr>
          <w:rStyle w:val="OperatorTok"/>
        </w:rPr>
        <w:t xml:space="preserve">=</w:t>
      </w:r>
      <w:r>
        <w:rPr>
          <w:rStyle w:val="NormalTok"/>
        </w:rPr>
        <w:t xml:space="preserve"> X.T                           </w:t>
      </w:r>
      <w:r>
        <w:rPr>
          <w:rStyle w:val="CommentTok"/>
        </w:rPr>
        <w:t xml:space="preserve"># транспонуємо значення X</w:t>
      </w:r>
      <w:r>
        <w:br/>
      </w:r>
      <w:r>
        <w:br/>
      </w:r>
      <w:r>
        <w:rPr>
          <w:rStyle w:val="NormalTok"/>
        </w:rPr>
        <w:t xml:space="preserve">    scale </w:t>
      </w:r>
      <w:r>
        <w:rPr>
          <w:rStyle w:val="OperatorTok"/>
        </w:rPr>
        <w:t xml:space="preserve">=</w:t>
      </w:r>
      <w:r>
        <w:rPr>
          <w:rStyle w:val="NormalTok"/>
        </w:rPr>
        <w:t xml:space="preserve"> scale</w:t>
      </w:r>
      <w:r>
        <w:br/>
      </w:r>
      <w:r>
        <w:rPr>
          <w:rStyle w:val="NormalTok"/>
        </w:rPr>
        <w:t xml:space="preserve">    m </w:t>
      </w:r>
      <w:r>
        <w:rPr>
          <w:rStyle w:val="OperatorTok"/>
        </w:rPr>
        <w:t xml:space="preserve">=</w:t>
      </w:r>
      <w:r>
        <w:rPr>
          <w:rStyle w:val="NormalTok"/>
        </w:rPr>
        <w:t xml:space="preserve"> m</w:t>
      </w:r>
      <w:r>
        <w:br/>
      </w:r>
      <w:r>
        <w:rPr>
          <w:rStyle w:val="NormalTok"/>
        </w:rPr>
        <w:t xml:space="preserve">    segments </w:t>
      </w:r>
      <w:r>
        <w:rPr>
          <w:rStyle w:val="OperatorTok"/>
        </w:rPr>
        <w:t xml:space="preserve">=</w:t>
      </w:r>
      <w:r>
        <w:rPr>
          <w:rStyle w:val="NormalTok"/>
        </w:rPr>
        <w:t xml:space="preserve"> np.zeros(</w:t>
      </w:r>
      <w:r>
        <w:rPr>
          <w:rStyle w:val="BuiltInTok"/>
        </w:rPr>
        <w:t xml:space="preserve">len</w:t>
      </w:r>
      <w:r>
        <w:rPr>
          <w:rStyle w:val="NormalTok"/>
        </w:rPr>
        <w:t xml:space="preserve">(scale), dtype</w:t>
      </w:r>
      <w:r>
        <w:rPr>
          <w:rStyle w:val="OperatorTok"/>
        </w:rPr>
        <w:t xml:space="preserve">=</w:t>
      </w:r>
      <w:r>
        <w:rPr>
          <w:rStyle w:val="BuiltInTok"/>
        </w:rPr>
        <w:t xml:space="preserve">int</w:t>
      </w:r>
      <w:r>
        <w:rPr>
          <w:rStyle w:val="NormalTok"/>
        </w:rPr>
        <w:t xml:space="preserve">)</w:t>
      </w:r>
      <w:r>
        <w:br/>
      </w:r>
      <w:r>
        <w:rPr>
          <w:rStyle w:val="NormalTok"/>
        </w:rPr>
        <w:t xml:space="preserve">    F </w:t>
      </w:r>
      <w:r>
        <w:rPr>
          <w:rStyle w:val="OperatorTok"/>
        </w:rPr>
        <w:t xml:space="preserve">=</w:t>
      </w:r>
      <w:r>
        <w:rPr>
          <w:rStyle w:val="NormalTok"/>
        </w:rPr>
        <w:t xml:space="preserve"> np.zeros(</w:t>
      </w:r>
      <w:r>
        <w:rPr>
          <w:rStyle w:val="BuiltInTok"/>
        </w:rPr>
        <w:t xml:space="preserve">len</w:t>
      </w:r>
      <w:r>
        <w:rPr>
          <w:rStyle w:val="NormalTok"/>
        </w:rPr>
        <w:t xml:space="preserve">(scale))</w:t>
      </w:r>
      <w:r>
        <w:br/>
      </w:r>
      <w:r>
        <w:br/>
      </w:r>
      <w:r>
        <w:rPr>
          <w:rStyle w:val="NormalTok"/>
        </w:rPr>
        <w:t xml:space="preserve">    Index </w:t>
      </w:r>
      <w:r>
        <w:rPr>
          <w:rStyle w:val="OperatorTok"/>
        </w:rPr>
        <w:t xml:space="preserve">=</w:t>
      </w:r>
      <w:r>
        <w:rPr>
          <w:rStyle w:val="NormalTok"/>
        </w:rPr>
        <w:t xml:space="preserve"> {}  </w:t>
      </w:r>
      <w:r>
        <w:rPr>
          <w:rStyle w:val="CommentTok"/>
        </w:rPr>
        <w:t xml:space="preserve"># словник індексів значень</w:t>
      </w:r>
      <w:r>
        <w:br/>
      </w:r>
      <w:r>
        <w:rPr>
          <w:rStyle w:val="NormalTok"/>
        </w:rPr>
        <w:t xml:space="preserve">    fit </w:t>
      </w:r>
      <w:r>
        <w:rPr>
          <w:rStyle w:val="OperatorTok"/>
        </w:rPr>
        <w:t xml:space="preserve">=</w:t>
      </w:r>
      <w:r>
        <w:rPr>
          <w:rStyle w:val="NormalTok"/>
        </w:rPr>
        <w:t xml:space="preserve"> {}    </w:t>
      </w:r>
      <w:r>
        <w:rPr>
          <w:rStyle w:val="CommentTok"/>
        </w:rPr>
        <w:t xml:space="preserve"># словник для збереження отриманих поліноміальних кривих</w:t>
      </w:r>
      <w:r>
        <w:br/>
      </w:r>
      <w:r>
        <w:rPr>
          <w:rStyle w:val="NormalTok"/>
        </w:rPr>
        <w:t xml:space="preserve">                </w:t>
      </w:r>
      <w:r>
        <w:rPr>
          <w:rStyle w:val="CommentTok"/>
        </w:rPr>
        <w:t xml:space="preserve"># для кожного сегмента</w:t>
      </w:r>
      <w:r>
        <w:br/>
      </w:r>
      <w:r>
        <w:rPr>
          <w:rStyle w:val="NormalTok"/>
        </w:rPr>
        <w:t xml:space="preserve">    RMS </w:t>
      </w:r>
      <w:r>
        <w:rPr>
          <w:rStyle w:val="OperatorTok"/>
        </w:rPr>
        <w:t xml:space="preserve">=</w:t>
      </w:r>
      <w:r>
        <w:rPr>
          <w:rStyle w:val="NormalTok"/>
        </w:rPr>
        <w:t xml:space="preserve"> {}    </w:t>
      </w:r>
      <w:r>
        <w:rPr>
          <w:rStyle w:val="CommentTok"/>
        </w:rPr>
        <w:t xml:space="preserve"># словник середньоквадратичних відхилень</w:t>
      </w:r>
      <w:r>
        <w:br/>
      </w:r>
      <w:r>
        <w:br/>
      </w:r>
      <w:r>
        <w:rPr>
          <w:rStyle w:val="NormalTok"/>
        </w:rPr>
        <w:t xml:space="preserve">    </w:t>
      </w:r>
      <w:r>
        <w:rPr>
          <w:rStyle w:val="ControlFlowTok"/>
        </w:rPr>
        <w:t xml:space="preserve">for</w:t>
      </w:r>
      <w:r>
        <w:rPr>
          <w:rStyle w:val="NormalTok"/>
        </w:rPr>
        <w:t xml:space="preserve"> ns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(scale)):</w:t>
      </w:r>
      <w:r>
        <w:br/>
      </w:r>
      <w:r>
        <w:rPr>
          <w:rStyle w:val="NormalTok"/>
        </w:rPr>
        <w:t xml:space="preserve">        segments[ns] </w:t>
      </w:r>
      <w:r>
        <w:rPr>
          <w:rStyle w:val="OperatorTok"/>
        </w:rPr>
        <w:t xml:space="preserve">=</w:t>
      </w:r>
      <w:r>
        <w:rPr>
          <w:rStyle w:val="NormalTok"/>
        </w:rPr>
        <w:t xml:space="preserve"> np.floor(</w:t>
      </w:r>
      <w:r>
        <w:rPr>
          <w:rStyle w:val="BuiltInTok"/>
        </w:rPr>
        <w:t xml:space="preserve">len</w:t>
      </w:r>
      <w:r>
        <w:rPr>
          <w:rStyle w:val="NormalTok"/>
        </w:rPr>
        <w:t xml:space="preserve">(X) </w:t>
      </w:r>
      <w:r>
        <w:rPr>
          <w:rStyle w:val="OperatorTok"/>
        </w:rPr>
        <w:t xml:space="preserve">/</w:t>
      </w:r>
      <w:r>
        <w:rPr>
          <w:rStyle w:val="NormalTok"/>
        </w:rPr>
        <w:t xml:space="preserve"> scale[ns]).astype(</w:t>
      </w:r>
      <w:r>
        <w:rPr>
          <w:rStyle w:val="BuiltInTok"/>
        </w:rPr>
        <w:t xml:space="preserve">int</w:t>
      </w:r>
      <w:r>
        <w:rPr>
          <w:rStyle w:val="NormalTok"/>
        </w:rPr>
        <w:t xml:space="preserve">)</w:t>
      </w:r>
      <w:r>
        <w:br/>
      </w:r>
      <w:r>
        <w:rPr>
          <w:rStyle w:val="NormalTok"/>
        </w:rPr>
        <w:t xml:space="preserve">        RMS[ns] </w:t>
      </w:r>
      <w:r>
        <w:rPr>
          <w:rStyle w:val="OperatorTok"/>
        </w:rPr>
        <w:t xml:space="preserve">=</w:t>
      </w:r>
      <w:r>
        <w:rPr>
          <w:rStyle w:val="NormalTok"/>
        </w:rPr>
        <w:t xml:space="preserve"> np.zeros(segments[ns])</w:t>
      </w:r>
      <w:r>
        <w:br/>
      </w:r>
      <w:r>
        <w:br/>
      </w:r>
      <w:r>
        <w:rPr>
          <w:rStyle w:val="NormalTok"/>
        </w:rPr>
        <w:t xml:space="preserve">        </w:t>
      </w:r>
      <w:r>
        <w:rPr>
          <w:rStyle w:val="ControlFlowTok"/>
        </w:rPr>
        <w:t xml:space="preserve">for</w:t>
      </w:r>
      <w:r>
        <w:rPr>
          <w:rStyle w:val="NormalTok"/>
        </w:rPr>
        <w:t xml:space="preserve"> v </w:t>
      </w:r>
      <w:r>
        <w:rPr>
          <w:rStyle w:val="KeywordTok"/>
        </w:rPr>
        <w:t xml:space="preserve">in</w:t>
      </w:r>
      <w:r>
        <w:rPr>
          <w:rStyle w:val="NormalTok"/>
        </w:rPr>
        <w:t xml:space="preserve"> </w:t>
      </w:r>
      <w:r>
        <w:rPr>
          <w:rStyle w:val="BuiltInTok"/>
        </w:rPr>
        <w:t xml:space="preserve">range</w:t>
      </w:r>
      <w:r>
        <w:rPr>
          <w:rStyle w:val="NormalTok"/>
        </w:rPr>
        <w:t xml:space="preserve">(segments[ns]):         </w:t>
      </w:r>
      <w:r>
        <w:rPr>
          <w:rStyle w:val="CommentTok"/>
        </w:rPr>
        <w:t xml:space="preserve"># проходимо по кожному сегменту</w:t>
      </w:r>
      <w:r>
        <w:br/>
      </w:r>
      <w:r>
        <w:rPr>
          <w:rStyle w:val="NormalTok"/>
        </w:rPr>
        <w:t xml:space="preserve">            </w:t>
      </w:r>
      <w:r>
        <w:rPr>
          <w:rStyle w:val="CommentTok"/>
        </w:rPr>
        <w:t xml:space="preserve"># визначаємо початкове значення сегмента</w:t>
      </w:r>
      <w:r>
        <w:br/>
      </w:r>
      <w:r>
        <w:rPr>
          <w:rStyle w:val="NormalTok"/>
        </w:rPr>
        <w:t xml:space="preserve">            Idx_start </w:t>
      </w:r>
      <w:r>
        <w:rPr>
          <w:rStyle w:val="OperatorTok"/>
        </w:rPr>
        <w:t xml:space="preserve">=</w:t>
      </w:r>
      <w:r>
        <w:rPr>
          <w:rStyle w:val="NormalTok"/>
        </w:rPr>
        <w:t xml:space="preserve"> v </w:t>
      </w:r>
      <w:r>
        <w:rPr>
          <w:rStyle w:val="OperatorTok"/>
        </w:rPr>
        <w:t xml:space="preserve">*</w:t>
      </w:r>
      <w:r>
        <w:rPr>
          <w:rStyle w:val="NormalTok"/>
        </w:rPr>
        <w:t xml:space="preserve"> scale[ns]  </w:t>
      </w:r>
      <w:r>
        <w:br/>
      </w:r>
      <w:r>
        <w:rPr>
          <w:rStyle w:val="NormalTok"/>
        </w:rPr>
        <w:t xml:space="preserve">                       </w:t>
      </w:r>
      <w:r>
        <w:br/>
      </w:r>
      <w:r>
        <w:rPr>
          <w:rStyle w:val="NormalTok"/>
        </w:rPr>
        <w:t xml:space="preserve">            </w:t>
      </w:r>
      <w:r>
        <w:rPr>
          <w:rStyle w:val="CommentTok"/>
        </w:rPr>
        <w:t xml:space="preserve"># визначаємо кінцеве значення</w:t>
      </w:r>
      <w:r>
        <w:br/>
      </w:r>
      <w:r>
        <w:rPr>
          <w:rStyle w:val="NormalTok"/>
        </w:rPr>
        <w:t xml:space="preserve">            Idx_stop </w:t>
      </w:r>
      <w:r>
        <w:rPr>
          <w:rStyle w:val="OperatorTok"/>
        </w:rPr>
        <w:t xml:space="preserve">=</w:t>
      </w:r>
      <w:r>
        <w:rPr>
          <w:rStyle w:val="NormalTok"/>
        </w:rPr>
        <w:t xml:space="preserve"> (v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scale[ns] </w:t>
      </w:r>
      <w:r>
        <w:rPr>
          <w:rStyle w:val="ControlFlowTok"/>
        </w:rPr>
        <w:t xml:space="preserve">if</w:t>
      </w:r>
      <w:r>
        <w:rPr>
          <w:rStyle w:val="NormalTok"/>
        </w:rPr>
        <w:t xml:space="preserve"> v </w:t>
      </w:r>
      <w:r>
        <w:rPr>
          <w:rStyle w:val="OperatorTok"/>
        </w:rPr>
        <w:t xml:space="preserve">&lt;</w:t>
      </w:r>
      <w:r>
        <w:rPr>
          <w:rStyle w:val="NormalTok"/>
        </w:rPr>
        <w:t xml:space="preserve"> segments[ns] </w:t>
      </w:r>
      <w:r>
        <w:rPr>
          <w:rStyle w:val="OperatorTok"/>
        </w:rPr>
        <w:t xml:space="preserve">-</w:t>
      </w:r>
      <w:r>
        <w:rPr>
          <w:rStyle w:val="NormalTok"/>
        </w:rPr>
        <w:t xml:space="preserve"> </w:t>
      </w:r>
      <w:r>
        <w:rPr>
          <w:rStyle w:val="DecValTok"/>
        </w:rPr>
        <w:t xml:space="preserve">1</w:t>
      </w:r>
      <w:r>
        <w:rPr>
          <w:rStyle w:val="NormalTok"/>
        </w:rPr>
        <w:t xml:space="preserve"> </w:t>
      </w:r>
      <w:r>
        <w:rPr>
          <w:rStyle w:val="ControlFlowTok"/>
        </w:rPr>
        <w:t xml:space="preserve">else</w:t>
      </w:r>
      <w:r>
        <w:rPr>
          <w:rStyle w:val="NormalTok"/>
        </w:rPr>
        <w:t xml:space="preserve"> </w:t>
      </w:r>
      <w:r>
        <w:rPr>
          <w:rStyle w:val="BuiltInTok"/>
        </w:rPr>
        <w:t xml:space="preserve">len</w:t>
      </w:r>
      <w:r>
        <w:rPr>
          <w:rStyle w:val="NormalTok"/>
        </w:rPr>
        <w:t xml:space="preserve">(X)    </w:t>
      </w:r>
      <w:r>
        <w:br/>
      </w:r>
      <w:r>
        <w:rPr>
          <w:rStyle w:val="NormalTok"/>
        </w:rPr>
        <w:t xml:space="preserve">            </w:t>
      </w:r>
      <w:r>
        <w:br/>
      </w:r>
      <w:r>
        <w:rPr>
          <w:rStyle w:val="NormalTok"/>
        </w:rPr>
        <w:t xml:space="preserve">            </w:t>
      </w:r>
      <w:r>
        <w:rPr>
          <w:rStyle w:val="CommentTok"/>
        </w:rPr>
        <w:t xml:space="preserve"># формуємо масив індексів значень досліджуваного сегмента</w:t>
      </w:r>
      <w:r>
        <w:br/>
      </w:r>
      <w:r>
        <w:rPr>
          <w:rStyle w:val="NormalTok"/>
        </w:rPr>
        <w:t xml:space="preserve">            Index[v, ns] </w:t>
      </w:r>
      <w:r>
        <w:rPr>
          <w:rStyle w:val="OperatorTok"/>
        </w:rPr>
        <w:t xml:space="preserve">=</w:t>
      </w:r>
      <w:r>
        <w:rPr>
          <w:rStyle w:val="NormalTok"/>
        </w:rPr>
        <w:t xml:space="preserve"> np.arange(Idx_start, Idx_stop)  </w:t>
      </w:r>
      <w:r>
        <w:br/>
      </w:r>
      <w:r>
        <w:br/>
      </w:r>
      <w:r>
        <w:rPr>
          <w:rStyle w:val="NormalTok"/>
        </w:rPr>
        <w:t xml:space="preserve">            </w:t>
      </w:r>
      <w:r>
        <w:rPr>
          <w:rStyle w:val="CommentTok"/>
        </w:rPr>
        <w:t xml:space="preserve"># вилучаємо значення по індексам</w:t>
      </w:r>
      <w:r>
        <w:br/>
      </w:r>
      <w:r>
        <w:rPr>
          <w:rStyle w:val="NormalTok"/>
        </w:rPr>
        <w:t xml:space="preserve">            X_Idx </w:t>
      </w:r>
      <w:r>
        <w:rPr>
          <w:rStyle w:val="OperatorTok"/>
        </w:rPr>
        <w:t xml:space="preserve">=</w:t>
      </w:r>
      <w:r>
        <w:rPr>
          <w:rStyle w:val="NormalTok"/>
        </w:rPr>
        <w:t xml:space="preserve"> X[Index[v, ns]]                       </w:t>
      </w:r>
      <w:r>
        <w:br/>
      </w:r>
      <w:r>
        <w:br/>
      </w:r>
      <w:r>
        <w:rPr>
          <w:rStyle w:val="NormalTok"/>
        </w:rPr>
        <w:t xml:space="preserve">            </w:t>
      </w:r>
      <w:r>
        <w:rPr>
          <w:rStyle w:val="CommentTok"/>
        </w:rPr>
        <w:t xml:space="preserve"># визначаємо поліноміальні коефіцієнти порядку m</w:t>
      </w:r>
      <w:r>
        <w:br/>
      </w:r>
      <w:r>
        <w:rPr>
          <w:rStyle w:val="NormalTok"/>
        </w:rPr>
        <w:t xml:space="preserve">            C </w:t>
      </w:r>
      <w:r>
        <w:rPr>
          <w:rStyle w:val="OperatorTok"/>
        </w:rPr>
        <w:t xml:space="preserve">=</w:t>
      </w:r>
      <w:r>
        <w:rPr>
          <w:rStyle w:val="NormalTok"/>
        </w:rPr>
        <w:t xml:space="preserve"> np.polyfit(Index[v, ns], X_Idx, m) </w:t>
      </w:r>
      <w:r>
        <w:br/>
      </w:r>
      <w:r>
        <w:rPr>
          <w:rStyle w:val="NormalTok"/>
        </w:rPr>
        <w:t xml:space="preserve">            </w:t>
      </w:r>
      <w:r>
        <w:br/>
      </w:r>
      <w:r>
        <w:rPr>
          <w:rStyle w:val="NormalTok"/>
        </w:rPr>
        <w:t xml:space="preserve">            </w:t>
      </w:r>
      <w:r>
        <w:rPr>
          <w:rStyle w:val="CommentTok"/>
        </w:rPr>
        <w:t xml:space="preserve"># будуємо поліноміальну криву по визначеним коефіцієнтам</w:t>
      </w:r>
      <w:r>
        <w:br/>
      </w:r>
      <w:r>
        <w:rPr>
          <w:rStyle w:val="NormalTok"/>
        </w:rPr>
        <w:t xml:space="preserve">            fit[v, ns] </w:t>
      </w:r>
      <w:r>
        <w:rPr>
          <w:rStyle w:val="OperatorTok"/>
        </w:rPr>
        <w:t xml:space="preserve">=</w:t>
      </w:r>
      <w:r>
        <w:rPr>
          <w:rStyle w:val="NormalTok"/>
        </w:rPr>
        <w:t xml:space="preserve"> np.polyval(C, Index[v, ns])  </w:t>
      </w:r>
      <w:r>
        <w:br/>
      </w:r>
      <w:r>
        <w:br/>
      </w:r>
      <w:r>
        <w:rPr>
          <w:rStyle w:val="NormalTok"/>
        </w:rPr>
        <w:t xml:space="preserve">            </w:t>
      </w:r>
      <w:r>
        <w:rPr>
          <w:rStyle w:val="CommentTok"/>
        </w:rPr>
        <w:t xml:space="preserve"># оцінюємо середньоквадратичне відхилення для фрагмента v на масштабі ns </w:t>
      </w:r>
      <w:r>
        <w:br/>
      </w:r>
      <w:r>
        <w:rPr>
          <w:rStyle w:val="NormalTok"/>
        </w:rPr>
        <w:t xml:space="preserve">            RMS[ns][v] </w:t>
      </w:r>
      <w:r>
        <w:rPr>
          <w:rStyle w:val="OperatorTok"/>
        </w:rPr>
        <w:t xml:space="preserve">=</w:t>
      </w:r>
      <w:r>
        <w:rPr>
          <w:rStyle w:val="NormalTok"/>
        </w:rPr>
        <w:t xml:space="preserve"> np.sqrt(np.mean((X_Idx </w:t>
      </w:r>
      <w:r>
        <w:rPr>
          <w:rStyle w:val="OperatorTok"/>
        </w:rPr>
        <w:t xml:space="preserve">-</w:t>
      </w:r>
      <w:r>
        <w:rPr>
          <w:rStyle w:val="NormalTok"/>
        </w:rPr>
        <w:t xml:space="preserve"> fit[v, ns]) </w:t>
      </w:r>
      <w:r>
        <w:rPr>
          <w:rStyle w:val="OperatorTok"/>
        </w:rPr>
        <w:t xml:space="preserve">**</w:t>
      </w:r>
      <w:r>
        <w:rPr>
          <w:rStyle w:val="NormalTok"/>
        </w:rPr>
        <w:t xml:space="preserve"> </w:t>
      </w:r>
      <w:r>
        <w:rPr>
          <w:rStyle w:val="DecValTok"/>
        </w:rPr>
        <w:t xml:space="preserve">2</w:t>
      </w:r>
      <w:r>
        <w:rPr>
          <w:rStyle w:val="NormalTok"/>
        </w:rPr>
        <w:t xml:space="preserve">)) </w:t>
      </w:r>
      <w:r>
        <w:br/>
      </w:r>
      <w:r>
        <w:br/>
      </w:r>
      <w:r>
        <w:rPr>
          <w:rStyle w:val="NormalTok"/>
        </w:rPr>
        <w:t xml:space="preserve">        </w:t>
      </w:r>
      <w:r>
        <w:rPr>
          <w:rStyle w:val="CommentTok"/>
        </w:rPr>
        <w:t xml:space="preserve"># оцінюємо загальне середньоквадратичне відхилення в межах масштабу ns</w:t>
      </w:r>
      <w:r>
        <w:br/>
      </w:r>
      <w:r>
        <w:rPr>
          <w:rStyle w:val="NormalTok"/>
        </w:rPr>
        <w:t xml:space="preserve">        F[ns] </w:t>
      </w:r>
      <w:r>
        <w:rPr>
          <w:rStyle w:val="OperatorTok"/>
        </w:rPr>
        <w:t xml:space="preserve">=</w:t>
      </w:r>
      <w:r>
        <w:rPr>
          <w:rStyle w:val="NormalTok"/>
        </w:rPr>
        <w:t xml:space="preserve"> np.sqrt(np.mean(RMS[ns] </w:t>
      </w:r>
      <w:r>
        <w:rPr>
          <w:rStyle w:val="OperatorTok"/>
        </w:rPr>
        <w:t xml:space="preserve">**</w:t>
      </w:r>
      <w:r>
        <w:rPr>
          <w:rStyle w:val="NormalTok"/>
        </w:rPr>
        <w:t xml:space="preserve"> </w:t>
      </w:r>
      <w:r>
        <w:rPr>
          <w:rStyle w:val="DecValTok"/>
        </w:rPr>
        <w:t xml:space="preserve">2</w:t>
      </w:r>
      <w:r>
        <w:rPr>
          <w:rStyle w:val="NormalTok"/>
        </w:rPr>
        <w:t xml:space="preserve">))</w:t>
      </w:r>
      <w:r>
        <w:br/>
      </w:r>
      <w:r>
        <w:br/>
      </w:r>
      <w:r>
        <w:rPr>
          <w:rStyle w:val="NormalTok"/>
        </w:rPr>
        <w:t xml:space="preserve">    </w:t>
      </w:r>
      <w:r>
        <w:rPr>
          <w:rStyle w:val="ControlFlowTok"/>
        </w:rPr>
        <w:t xml:space="preserve">return</w:t>
      </w:r>
      <w:r>
        <w:rPr>
          <w:rStyle w:val="NormalTok"/>
        </w:rPr>
        <w:t xml:space="preserve"> F, RMS, Index, X</w:t>
      </w:r>
    </w:p>
    <w:p>
      <w:pPr>
        <w:pStyle w:val="SourceCode"/>
      </w:pPr>
      <w:r>
        <w:rPr>
          <w:rStyle w:val="NormalTok"/>
        </w:rPr>
        <w:t xml:space="preserve">scales </w:t>
      </w:r>
      <w:r>
        <w:rPr>
          <w:rStyle w:val="OperatorTok"/>
        </w:rPr>
        <w:t xml:space="preserve">=</w:t>
      </w:r>
      <w:r>
        <w:rPr>
          <w:rStyle w:val="NormalTok"/>
        </w:rPr>
        <w:t xml:space="preserve"> [</w:t>
      </w:r>
      <w:r>
        <w:rPr>
          <w:rStyle w:val="DecValTok"/>
        </w:rPr>
        <w:t xml:space="preserve">16</w:t>
      </w:r>
      <w:r>
        <w:rPr>
          <w:rStyle w:val="NormalTok"/>
        </w:rPr>
        <w:t xml:space="preserve">, </w:t>
      </w:r>
      <w:r>
        <w:rPr>
          <w:rStyle w:val="DecValTok"/>
        </w:rPr>
        <w:t xml:space="preserve">32</w:t>
      </w:r>
      <w:r>
        <w:rPr>
          <w:rStyle w:val="NormalTok"/>
        </w:rPr>
        <w:t xml:space="preserve">, </w:t>
      </w:r>
      <w:r>
        <w:rPr>
          <w:rStyle w:val="DecValTok"/>
        </w:rPr>
        <w:t xml:space="preserve">64</w:t>
      </w:r>
      <w:r>
        <w:rPr>
          <w:rStyle w:val="NormalTok"/>
        </w:rPr>
        <w:t xml:space="preserve">, </w:t>
      </w:r>
      <w:r>
        <w:rPr>
          <w:rStyle w:val="DecValTok"/>
        </w:rPr>
        <w:t xml:space="preserve">128</w:t>
      </w:r>
      <w:r>
        <w:rPr>
          <w:rStyle w:val="NormalTok"/>
        </w:rPr>
        <w:t xml:space="preserve">, </w:t>
      </w:r>
      <w:r>
        <w:rPr>
          <w:rStyle w:val="DecValTok"/>
        </w:rPr>
        <w:t xml:space="preserve">256</w:t>
      </w:r>
      <w:r>
        <w:rPr>
          <w:rStyle w:val="NormalTok"/>
        </w:rPr>
        <w:t xml:space="preserve">, </w:t>
      </w:r>
      <w:r>
        <w:rPr>
          <w:rStyle w:val="DecValTok"/>
        </w:rPr>
        <w:t xml:space="preserve">512</w:t>
      </w:r>
      <w:r>
        <w:rPr>
          <w:rStyle w:val="NormalTok"/>
        </w:rPr>
        <w:t xml:space="preserve">, </w:t>
      </w:r>
      <w:r>
        <w:rPr>
          <w:rStyle w:val="DecValTok"/>
        </w:rPr>
        <w:t xml:space="preserve">1024</w:t>
      </w:r>
      <w:r>
        <w:rPr>
          <w:rStyle w:val="NormalTok"/>
        </w:rPr>
        <w:t xml:space="preserve">][::</w:t>
      </w:r>
      <w:r>
        <w:rPr>
          <w:rStyle w:val="OperatorTok"/>
        </w:rPr>
        <w:t xml:space="preserve">-</w:t>
      </w:r>
      <w:r>
        <w:rPr>
          <w:rStyle w:val="DecValTok"/>
        </w:rPr>
        <w:t xml:space="preserve">1</w:t>
      </w:r>
      <w:r>
        <w:rPr>
          <w:rStyle w:val="NormalTok"/>
        </w:rPr>
        <w:t xml:space="preserve">]</w:t>
      </w:r>
      <w:r>
        <w:br/>
      </w:r>
      <w:r>
        <w:rPr>
          <w:rStyle w:val="NormalTok"/>
        </w:rPr>
        <w:t xml:space="preserve">F, RMS, Index, X </w:t>
      </w:r>
      <w:r>
        <w:rPr>
          <w:rStyle w:val="OperatorTok"/>
        </w:rPr>
        <w:t xml:space="preserve">=</w:t>
      </w:r>
      <w:r>
        <w:rPr>
          <w:rStyle w:val="NormalTok"/>
        </w:rPr>
        <w:t xml:space="preserve"> calc_F(wti_ret, scale</w:t>
      </w:r>
      <w:r>
        <w:rPr>
          <w:rStyle w:val="OperatorTok"/>
        </w:rPr>
        <w:t xml:space="preserve">=</w:t>
      </w:r>
      <w:r>
        <w:rPr>
          <w:rStyle w:val="NormalTok"/>
        </w:rPr>
        <w:t xml:space="preserve">scales) </w:t>
      </w:r>
      <w:r>
        <w:rPr>
          <w:rStyle w:val="CommentTok"/>
        </w:rPr>
        <w:t xml:space="preserve"># оцінка узагальненої функції флуктуацій по різним масштабам</w:t>
      </w:r>
    </w:p>
    <w:p>
      <w:pPr>
        <w:pStyle w:val="SourceCode"/>
      </w:pPr>
      <w:r>
        <w:rPr>
          <w:rStyle w:val="NormalTok"/>
        </w:rPr>
        <w:t xml:space="preserve">fig, ax </w:t>
      </w:r>
      <w:r>
        <w:rPr>
          <w:rStyle w:val="OperatorTok"/>
        </w:rPr>
        <w:t xml:space="preserve">=</w:t>
      </w:r>
      <w:r>
        <w:rPr>
          <w:rStyle w:val="NormalTok"/>
        </w:rPr>
        <w:t xml:space="preserve"> plt.subplots(</w:t>
      </w:r>
      <w:r>
        <w:rPr>
          <w:rStyle w:val="BuiltInTok"/>
        </w:rPr>
        <w:t xml:space="preserve">len</w:t>
      </w:r>
      <w:r>
        <w:rPr>
          <w:rStyle w:val="NormalTok"/>
        </w:rPr>
        <w:t xml:space="preserve">(scales), sharex</w:t>
      </w:r>
      <w:r>
        <w:rPr>
          <w:rStyle w:val="OperatorTok"/>
        </w:rPr>
        <w:t xml:space="preserve">=</w:t>
      </w:r>
      <w:r>
        <w:rPr>
          <w:rStyle w:val="VariableTok"/>
        </w:rPr>
        <w:t xml:space="preserve">True</w:t>
      </w:r>
      <w:r>
        <w:rPr>
          <w:rStyle w:val="NormalTok"/>
        </w:rPr>
        <w:t xml:space="preserve">)</w:t>
      </w:r>
      <w:r>
        <w:br/>
      </w:r>
      <w:r>
        <w:br/>
      </w:r>
      <w:r>
        <w:rPr>
          <w:rStyle w:val="ControlFlowTok"/>
        </w:rPr>
        <w:t xml:space="preserve">for</w:t>
      </w:r>
      <w:r>
        <w:rPr>
          <w:rStyle w:val="NormalTok"/>
        </w:rPr>
        <w:t xml:space="preserve"> scale, val </w:t>
      </w:r>
      <w:r>
        <w:rPr>
          <w:rStyle w:val="KeywordTok"/>
        </w:rPr>
        <w:t xml:space="preserve">in</w:t>
      </w:r>
      <w:r>
        <w:rPr>
          <w:rStyle w:val="NormalTok"/>
        </w:rPr>
        <w:t xml:space="preserve"> </w:t>
      </w:r>
      <w:r>
        <w:rPr>
          <w:rStyle w:val="BuiltInTok"/>
        </w:rPr>
        <w:t xml:space="preserve">enumerate</w:t>
      </w:r>
      <w:r>
        <w:rPr>
          <w:rStyle w:val="NormalTok"/>
        </w:rPr>
        <w:t xml:space="preserve">(scales):</w:t>
      </w:r>
      <w:r>
        <w:br/>
      </w:r>
      <w:r>
        <w:rPr>
          <w:rStyle w:val="NormalTok"/>
        </w:rPr>
        <w:t xml:space="preserve">    l </w:t>
      </w:r>
      <w:r>
        <w:rPr>
          <w:rStyle w:val="OperatorTok"/>
        </w:rPr>
        <w:t xml:space="preserve">=</w:t>
      </w:r>
      <w:r>
        <w:rPr>
          <w:rStyle w:val="NormalTok"/>
        </w:rPr>
        <w:t xml:space="preserve"> [Index[val] </w:t>
      </w:r>
      <w:r>
        <w:rPr>
          <w:rStyle w:val="ControlFlowTok"/>
        </w:rPr>
        <w:t xml:space="preserve">for</w:t>
      </w:r>
      <w:r>
        <w:rPr>
          <w:rStyle w:val="NormalTok"/>
        </w:rPr>
        <w:t xml:space="preserve"> val </w:t>
      </w:r>
      <w:r>
        <w:rPr>
          <w:rStyle w:val="KeywordTok"/>
        </w:rPr>
        <w:t xml:space="preserve">in</w:t>
      </w:r>
      <w:r>
        <w:rPr>
          <w:rStyle w:val="NormalTok"/>
        </w:rPr>
        <w:t xml:space="preserve"> Index.keys() </w:t>
      </w:r>
      <w:r>
        <w:rPr>
          <w:rStyle w:val="ControlFlowTok"/>
        </w:rPr>
        <w:t xml:space="preserve">if</w:t>
      </w:r>
      <w:r>
        <w:rPr>
          <w:rStyle w:val="NormalTok"/>
        </w:rPr>
        <w:t xml:space="preserve"> (val[</w:t>
      </w:r>
      <w:r>
        <w:rPr>
          <w:rStyle w:val="DecValTok"/>
        </w:rPr>
        <w:t xml:space="preserve">1</w:t>
      </w:r>
      <w:r>
        <w:rPr>
          <w:rStyle w:val="NormalTok"/>
        </w:rPr>
        <w:t xml:space="preserve">] </w:t>
      </w:r>
      <w:r>
        <w:rPr>
          <w:rStyle w:val="OperatorTok"/>
        </w:rPr>
        <w:t xml:space="preserve">==</w:t>
      </w:r>
      <w:r>
        <w:rPr>
          <w:rStyle w:val="NormalTok"/>
        </w:rPr>
        <w:t xml:space="preserve"> scale)]</w:t>
      </w:r>
      <w:r>
        <w:br/>
      </w:r>
      <w:r>
        <w:br/>
      </w:r>
      <w:r>
        <w:rPr>
          <w:rStyle w:val="NormalTok"/>
        </w:rPr>
        <w:t xml:space="preserve">    x </w:t>
      </w:r>
      <w:r>
        <w:rPr>
          <w:rStyle w:val="OperatorTok"/>
        </w:rPr>
        <w:t xml:space="preserve">=</w:t>
      </w:r>
      <w:r>
        <w:rPr>
          <w:rStyle w:val="NormalTok"/>
        </w:rPr>
        <w:t xml:space="preserve"> np.array([])</w:t>
      </w:r>
      <w:r>
        <w:br/>
      </w:r>
      <w:r>
        <w:rPr>
          <w:rStyle w:val="NormalTok"/>
        </w:rPr>
        <w:t xml:space="preserve">    </w:t>
      </w:r>
      <w:r>
        <w:rPr>
          <w:rStyle w:val="ControlFlowTok"/>
        </w:rPr>
        <w:t xml:space="preserve">for</w:t>
      </w:r>
      <w:r>
        <w:rPr>
          <w:rStyle w:val="NormalTok"/>
        </w:rPr>
        <w:t xml:space="preserve"> v </w:t>
      </w:r>
      <w:r>
        <w:rPr>
          <w:rStyle w:val="KeywordTok"/>
        </w:rPr>
        <w:t xml:space="preserve">in</w:t>
      </w:r>
      <w:r>
        <w:rPr>
          <w:rStyle w:val="NormalTok"/>
        </w:rPr>
        <w:t xml:space="preserve"> l:</w:t>
      </w:r>
      <w:r>
        <w:br/>
      </w:r>
      <w:r>
        <w:rPr>
          <w:rStyle w:val="NormalTok"/>
        </w:rPr>
        <w:t xml:space="preserve">        x </w:t>
      </w:r>
      <w:r>
        <w:rPr>
          <w:rStyle w:val="OperatorTok"/>
        </w:rPr>
        <w:t xml:space="preserve">=</w:t>
      </w:r>
      <w:r>
        <w:rPr>
          <w:rStyle w:val="NormalTok"/>
        </w:rPr>
        <w:t xml:space="preserve"> np.concatenate([x, v])</w:t>
      </w:r>
      <w:r>
        <w:br/>
      </w:r>
      <w:r>
        <w:br/>
      </w:r>
      <w:r>
        <w:rPr>
          <w:rStyle w:val="NormalTok"/>
        </w:rPr>
        <w:t xml:space="preserve">    y </w:t>
      </w:r>
      <w:r>
        <w:rPr>
          <w:rStyle w:val="OperatorTok"/>
        </w:rPr>
        <w:t xml:space="preserve">=</w:t>
      </w:r>
      <w:r>
        <w:rPr>
          <w:rStyle w:val="NormalTok"/>
        </w:rPr>
        <w:t xml:space="preserve"> np.array([])</w:t>
      </w:r>
      <w:r>
        <w:br/>
      </w:r>
      <w:r>
        <w:rPr>
          <w:rStyle w:val="NormalTok"/>
        </w:rPr>
        <w:t xml:space="preserve">    </w:t>
      </w:r>
      <w:r>
        <w:rPr>
          <w:rStyle w:val="ControlFlowTok"/>
        </w:rPr>
        <w:t xml:space="preserve">for</w:t>
      </w:r>
      <w:r>
        <w:rPr>
          <w:rStyle w:val="NormalTok"/>
        </w:rPr>
        <w:t xml:space="preserve"> idx, v </w:t>
      </w:r>
      <w:r>
        <w:rPr>
          <w:rStyle w:val="KeywordTok"/>
        </w:rPr>
        <w:t xml:space="preserve">in</w:t>
      </w:r>
      <w:r>
        <w:rPr>
          <w:rStyle w:val="NormalTok"/>
        </w:rPr>
        <w:t xml:space="preserve"> </w:t>
      </w:r>
      <w:r>
        <w:rPr>
          <w:rStyle w:val="BuiltInTok"/>
        </w:rPr>
        <w:t xml:space="preserve">enumerate</w:t>
      </w:r>
      <w:r>
        <w:rPr>
          <w:rStyle w:val="NormalTok"/>
        </w:rPr>
        <w:t xml:space="preserve">(l): </w:t>
      </w:r>
      <w:r>
        <w:br/>
      </w:r>
      <w:r>
        <w:rPr>
          <w:rStyle w:val="NormalTok"/>
        </w:rPr>
        <w:t xml:space="preserve">        y </w:t>
      </w:r>
      <w:r>
        <w:rPr>
          <w:rStyle w:val="OperatorTok"/>
        </w:rPr>
        <w:t xml:space="preserve">=</w:t>
      </w:r>
      <w:r>
        <w:rPr>
          <w:rStyle w:val="NormalTok"/>
        </w:rPr>
        <w:t xml:space="preserve"> np.concatenate([y, RMS[scale][idx]</w:t>
      </w:r>
      <w:r>
        <w:rPr>
          <w:rStyle w:val="OperatorTok"/>
        </w:rPr>
        <w:t xml:space="preserve">*</w:t>
      </w:r>
      <w:r>
        <w:rPr>
          <w:rStyle w:val="NormalTok"/>
        </w:rPr>
        <w:t xml:space="preserve">np.ones(</w:t>
      </w:r>
      <w:r>
        <w:rPr>
          <w:rStyle w:val="BuiltInTok"/>
        </w:rPr>
        <w:t xml:space="preserve">len</w:t>
      </w:r>
      <w:r>
        <w:rPr>
          <w:rStyle w:val="NormalTok"/>
        </w:rPr>
        <w:t xml:space="preserve">(v))])</w:t>
      </w:r>
      <w:r>
        <w:br/>
      </w:r>
      <w:r>
        <w:br/>
      </w:r>
      <w:r>
        <w:rPr>
          <w:rStyle w:val="NormalTok"/>
        </w:rPr>
        <w:t xml:space="preserve">    </w:t>
      </w:r>
      <w:r>
        <w:rPr>
          <w:rStyle w:val="ControlFlowTok"/>
        </w:rPr>
        <w:t xml:space="preserve">if</w:t>
      </w:r>
      <w:r>
        <w:rPr>
          <w:rStyle w:val="NormalTok"/>
        </w:rPr>
        <w:t xml:space="preserve"> scales[scale] </w:t>
      </w:r>
      <w:r>
        <w:rPr>
          <w:rStyle w:val="OperatorTok"/>
        </w:rPr>
        <w:t xml:space="preserve">==</w:t>
      </w:r>
      <w:r>
        <w:rPr>
          <w:rStyle w:val="NormalTok"/>
        </w:rPr>
        <w:t xml:space="preserve"> </w:t>
      </w:r>
      <w:r>
        <w:rPr>
          <w:rStyle w:val="DecValTok"/>
        </w:rPr>
        <w:t xml:space="preserve">16</w:t>
      </w:r>
      <w:r>
        <w:rPr>
          <w:rStyle w:val="NormalTok"/>
        </w:rPr>
        <w:t xml:space="preserve">:</w:t>
      </w:r>
      <w:r>
        <w:br/>
      </w:r>
      <w:r>
        <w:rPr>
          <w:rStyle w:val="NormalTok"/>
        </w:rPr>
        <w:t xml:space="preserve">        ax[scale].plot(time_ser.index[</w:t>
      </w:r>
      <w:r>
        <w:rPr>
          <w:rStyle w:val="DecValTok"/>
        </w:rPr>
        <w:t xml:space="preserve">1</w:t>
      </w:r>
      <w:r>
        <w:rPr>
          <w:rStyle w:val="NormalTok"/>
        </w:rPr>
        <w:t xml:space="preserve">:], y, c</w:t>
      </w:r>
      <w:r>
        <w:rPr>
          <w:rStyle w:val="OperatorTok"/>
        </w:rPr>
        <w:t xml:space="preserve">=</w:t>
      </w:r>
      <w:r>
        <w:rPr>
          <w:rStyle w:val="StringTok"/>
        </w:rPr>
        <w:t xml:space="preserve">'b'</w:t>
      </w:r>
      <w:r>
        <w:rPr>
          <w:rStyle w:val="NormalTok"/>
        </w:rPr>
        <w:t xml:space="preserve">, label</w:t>
      </w:r>
      <w:r>
        <w:rPr>
          <w:rStyle w:val="OperatorTok"/>
        </w:rPr>
        <w:t xml:space="preserve">=</w:t>
      </w:r>
      <w:r>
        <w:rPr>
          <w:rStyle w:val="StringTok"/>
        </w:rPr>
        <w:t xml:space="preserve">"Локальні флуктуацій: RMS"</w:t>
      </w:r>
      <w:r>
        <w:rPr>
          <w:rStyle w:val="NormalTok"/>
        </w:rPr>
        <w:t xml:space="preserve">)</w:t>
      </w:r>
      <w:r>
        <w:br/>
      </w:r>
      <w:r>
        <w:rPr>
          <w:rStyle w:val="NormalTok"/>
        </w:rPr>
        <w:t xml:space="preserve">        ax[scale].axhline(y</w:t>
      </w:r>
      <w:r>
        <w:rPr>
          <w:rStyle w:val="OperatorTok"/>
        </w:rPr>
        <w:t xml:space="preserve">=</w:t>
      </w:r>
      <w:r>
        <w:rPr>
          <w:rStyle w:val="NormalTok"/>
        </w:rPr>
        <w:t xml:space="preserve">F[scale],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 label</w:t>
      </w:r>
      <w:r>
        <w:rPr>
          <w:rStyle w:val="OperatorTok"/>
        </w:rPr>
        <w:t xml:space="preserve">=</w:t>
      </w:r>
      <w:r>
        <w:rPr>
          <w:rStyle w:val="VerbatimStringTok"/>
        </w:rPr>
        <w:t xml:space="preserve">r"RMS локальних флуктуацій: $F$"</w:t>
      </w:r>
      <w:r>
        <w:rPr>
          <w:rStyle w:val="NormalTok"/>
        </w:rPr>
        <w:t xml:space="preserve">)</w:t>
      </w:r>
      <w:r>
        <w:br/>
      </w:r>
      <w:r>
        <w:rPr>
          <w:rStyle w:val="NormalTok"/>
        </w:rPr>
        <w:t xml:space="preserve">        ax[scale].set_title(</w:t>
      </w:r>
      <w:r>
        <w:rPr>
          <w:rStyle w:val="SpecialStringTok"/>
        </w:rPr>
        <w:t xml:space="preserve">f"Масштаб = </w:t>
      </w:r>
      <w:r>
        <w:rPr>
          <w:rStyle w:val="SpecialCharTok"/>
        </w:rPr>
        <w:t xml:space="preserve">{</w:t>
      </w:r>
      <w:r>
        <w:rPr>
          <w:rStyle w:val="NormalTok"/>
        </w:rPr>
        <w:t xml:space="preserve">scales[scale]</w:t>
      </w:r>
      <w:r>
        <w:rPr>
          <w:rStyle w:val="SpecialCharTok"/>
        </w:rPr>
        <w:t xml:space="preserve">}</w:t>
      </w:r>
      <w:r>
        <w:rPr>
          <w:rStyle w:val="SpecialStringTok"/>
        </w:rPr>
        <w:t xml:space="preserve">"</w:t>
      </w:r>
      <w:r>
        <w:rPr>
          <w:rStyle w:val="NormalTok"/>
        </w:rPr>
        <w:t xml:space="preserve">, fontsize</w:t>
      </w:r>
      <w:r>
        <w:rPr>
          <w:rStyle w:val="OperatorTok"/>
        </w:rPr>
        <w:t xml:space="preserve">=</w:t>
      </w:r>
      <w:r>
        <w:rPr>
          <w:rStyle w:val="DecValTok"/>
        </w:rPr>
        <w:t xml:space="preserve">16</w:t>
      </w:r>
      <w:r>
        <w:rPr>
          <w:rStyle w:val="NormalTok"/>
        </w:rPr>
        <w:t xml:space="preserve">)</w:t>
      </w:r>
      <w:r>
        <w:br/>
      </w:r>
      <w:r>
        <w:rPr>
          <w:rStyle w:val="NormalTok"/>
        </w:rPr>
        <w:t xml:space="preserve">        ax[scale].margins(x</w:t>
      </w:r>
      <w:r>
        <w:rPr>
          <w:rStyle w:val="OperatorTok"/>
        </w:rPr>
        <w:t xml:space="preserve">=</w:t>
      </w:r>
      <w:r>
        <w:rPr>
          <w:rStyle w:val="DecValTok"/>
        </w:rPr>
        <w:t xml:space="preserve">0</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ax[scale].plot(time_ser.index[</w:t>
      </w:r>
      <w:r>
        <w:rPr>
          <w:rStyle w:val="DecValTok"/>
        </w:rPr>
        <w:t xml:space="preserve">1</w:t>
      </w:r>
      <w:r>
        <w:rPr>
          <w:rStyle w:val="NormalTok"/>
        </w:rPr>
        <w:t xml:space="preserve">:], y, c</w:t>
      </w:r>
      <w:r>
        <w:rPr>
          <w:rStyle w:val="OperatorTok"/>
        </w:rPr>
        <w:t xml:space="preserve">=</w:t>
      </w:r>
      <w:r>
        <w:rPr>
          <w:rStyle w:val="StringTok"/>
        </w:rPr>
        <w:t xml:space="preserve">'b'</w:t>
      </w:r>
      <w:r>
        <w:rPr>
          <w:rStyle w:val="NormalTok"/>
        </w:rPr>
        <w:t xml:space="preserve">)</w:t>
      </w:r>
      <w:r>
        <w:br/>
      </w:r>
      <w:r>
        <w:rPr>
          <w:rStyle w:val="NormalTok"/>
        </w:rPr>
        <w:t xml:space="preserve">        ax[scale].axhline(y</w:t>
      </w:r>
      <w:r>
        <w:rPr>
          <w:rStyle w:val="OperatorTok"/>
        </w:rPr>
        <w:t xml:space="preserve">=</w:t>
      </w:r>
      <w:r>
        <w:rPr>
          <w:rStyle w:val="NormalTok"/>
        </w:rPr>
        <w:t xml:space="preserve">F[scale],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        ax[scale].set_title(</w:t>
      </w:r>
      <w:r>
        <w:rPr>
          <w:rStyle w:val="SpecialStringTok"/>
        </w:rPr>
        <w:t xml:space="preserve">f"Масштаб = </w:t>
      </w:r>
      <w:r>
        <w:rPr>
          <w:rStyle w:val="SpecialCharTok"/>
        </w:rPr>
        <w:t xml:space="preserve">{</w:t>
      </w:r>
      <w:r>
        <w:rPr>
          <w:rStyle w:val="NormalTok"/>
        </w:rPr>
        <w:t xml:space="preserve">scales[scale]</w:t>
      </w:r>
      <w:r>
        <w:rPr>
          <w:rStyle w:val="SpecialCharTok"/>
        </w:rPr>
        <w:t xml:space="preserve">}</w:t>
      </w:r>
      <w:r>
        <w:rPr>
          <w:rStyle w:val="SpecialStringTok"/>
        </w:rPr>
        <w:t xml:space="preserve">"</w:t>
      </w:r>
      <w:r>
        <w:rPr>
          <w:rStyle w:val="NormalTok"/>
        </w:rPr>
        <w:t xml:space="preserve">, fontsize</w:t>
      </w:r>
      <w:r>
        <w:rPr>
          <w:rStyle w:val="OperatorTok"/>
        </w:rPr>
        <w:t xml:space="preserve">=</w:t>
      </w:r>
      <w:r>
        <w:rPr>
          <w:rStyle w:val="DecValTok"/>
        </w:rPr>
        <w:t xml:space="preserve">16</w:t>
      </w:r>
      <w:r>
        <w:rPr>
          <w:rStyle w:val="NormalTok"/>
        </w:rPr>
        <w:t xml:space="preserve">)</w:t>
      </w:r>
      <w:r>
        <w:br/>
      </w:r>
      <w:r>
        <w:rPr>
          <w:rStyle w:val="NormalTok"/>
        </w:rPr>
        <w:t xml:space="preserve">        ax[scale].margins(x</w:t>
      </w:r>
      <w:r>
        <w:rPr>
          <w:rStyle w:val="OperatorTok"/>
        </w:rPr>
        <w:t xml:space="preserve">=</w:t>
      </w:r>
      <w:r>
        <w:rPr>
          <w:rStyle w:val="DecValTok"/>
        </w:rPr>
        <w:t xml:space="preserve">0</w:t>
      </w:r>
      <w:r>
        <w:rPr>
          <w:rStyle w:val="NormalTok"/>
        </w:rPr>
        <w:t xml:space="preserve">)       </w:t>
      </w:r>
      <w:r>
        <w:br/>
      </w:r>
      <w:r>
        <w:br/>
      </w:r>
      <w:r>
        <w:rPr>
          <w:rStyle w:val="NormalTok"/>
        </w:rPr>
        <w:t xml:space="preserve">handles, labels </w:t>
      </w:r>
      <w:r>
        <w:rPr>
          <w:rStyle w:val="OperatorTok"/>
        </w:rPr>
        <w:t xml:space="preserve">=</w:t>
      </w:r>
      <w:r>
        <w:rPr>
          <w:rStyle w:val="NormalTok"/>
        </w:rPr>
        <w:t xml:space="preserve"> ax[</w:t>
      </w:r>
      <w:r>
        <w:rPr>
          <w:rStyle w:val="OperatorTok"/>
        </w:rPr>
        <w:t xml:space="preserve">-</w:t>
      </w:r>
      <w:r>
        <w:rPr>
          <w:rStyle w:val="DecValTok"/>
        </w:rPr>
        <w:t xml:space="preserve">1</w:t>
      </w:r>
      <w:r>
        <w:rPr>
          <w:rStyle w:val="NormalTok"/>
        </w:rPr>
        <w:t xml:space="preserve">].get_legend_handles_labels()</w:t>
      </w:r>
      <w:r>
        <w:br/>
      </w:r>
      <w:r>
        <w:rPr>
          <w:rStyle w:val="NormalTok"/>
        </w:rPr>
        <w:t xml:space="preserve">fig.legend(handles, labels, loc</w:t>
      </w:r>
      <w:r>
        <w:rPr>
          <w:rStyle w:val="OperatorTok"/>
        </w:rPr>
        <w:t xml:space="preserve">=</w:t>
      </w:r>
      <w:r>
        <w:rPr>
          <w:rStyle w:val="StringTok"/>
        </w:rPr>
        <w:t xml:space="preserve">'upper left'</w:t>
      </w:r>
      <w:r>
        <w:rPr>
          <w:rStyle w:val="NormalTok"/>
        </w:rPr>
        <w:t xml:space="preserve">, fontsize</w:t>
      </w:r>
      <w:r>
        <w:rPr>
          <w:rStyle w:val="OperatorTok"/>
        </w:rPr>
        <w:t xml:space="preserve">=</w:t>
      </w:r>
      <w:r>
        <w:rPr>
          <w:rStyle w:val="DecValTok"/>
        </w:rPr>
        <w:t xml:space="preserve">14</w:t>
      </w:r>
      <w:r>
        <w:rPr>
          <w:rStyle w:val="NormalTok"/>
        </w:rPr>
        <w:t xml:space="preserve">)</w:t>
      </w:r>
      <w:r>
        <w:br/>
      </w:r>
      <w:r>
        <w:br/>
      </w:r>
      <w:r>
        <w:rPr>
          <w:rStyle w:val="NormalTok"/>
        </w:rPr>
        <w:t xml:space="preserve">fig.tight_layout(pad</w:t>
      </w:r>
      <w:r>
        <w:rPr>
          <w:rStyle w:val="OperatorTok"/>
        </w:rPr>
        <w:t xml:space="preserve">=</w:t>
      </w:r>
      <w:r>
        <w:rPr>
          <w:rStyle w:val="FloatTok"/>
        </w:rPr>
        <w:t xml:space="preserve">0.05</w:t>
      </w:r>
      <w:r>
        <w:rPr>
          <w:rStyle w:val="NormalTok"/>
        </w:rPr>
        <w:t xml:space="preserve">)</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698" w:name="fig-step-5"/>
          <w:p>
            <w:pPr>
              <w:pStyle w:val="Compact"/>
              <w:jc w:val="center"/>
            </w:pPr>
            <w:r>
              <w:drawing>
                <wp:inline>
                  <wp:extent cx="5334000" cy="4012066"/>
                  <wp:effectExtent b="0" l="0" r="0" t="0"/>
                  <wp:docPr descr="" title="" id="696" name="Picture"/>
                  <a:graphic>
                    <a:graphicData uri="http://schemas.openxmlformats.org/drawingml/2006/picture">
                      <pic:pic>
                        <pic:nvPicPr>
                          <pic:cNvPr descr="lab_7_files/figure-docx/fig-step-5-output-1.png" id="697" name="Picture"/>
                          <pic:cNvPicPr>
                            <a:picLocks noChangeArrowheads="1" noChangeAspect="1"/>
                          </pic:cNvPicPr>
                        </pic:nvPicPr>
                        <pic:blipFill>
                          <a:blip r:embed="rId695"/>
                          <a:stretch>
                            <a:fillRect/>
                          </a:stretch>
                        </pic:blipFill>
                        <pic:spPr bwMode="auto">
                          <a:xfrm>
                            <a:off x="0" y="0"/>
                            <a:ext cx="5334000" cy="4012066"/>
                          </a:xfrm>
                          <a:prstGeom prst="rect">
                            <a:avLst/>
                          </a:prstGeom>
                          <a:noFill/>
                          <a:ln w="9525">
                            <a:noFill/>
                            <a:headEnd/>
                            <a:tailEnd/>
                          </a:ln>
                        </pic:spPr>
                      </pic:pic>
                    </a:graphicData>
                  </a:graphic>
                </wp:inline>
              </w:drawing>
            </w:r>
          </w:p>
          <w:p>
            <w:pPr>
              <w:jc w:val="center"/>
            </w:pPr>
            <w:pPr>
              <w:jc w:val="start"/>
              <w:spacing w:before="200"/>
              <w:pStyle w:val="ImageCaption"/>
            </w:pPr>
            <w:r>
              <w:t xml:space="preserve">Рис. 7.10: Локальні флуктуації</w:t>
            </w:r>
            <w:r>
              <w:t xml:space="preserve"> </w:t>
            </w:r>
            <w:r>
              <w:rPr>
                <w:rStyle w:val="VerbatimChar"/>
              </w:rPr>
              <w:t xml:space="preserve">RMS[ns]</w:t>
            </w:r>
            <w:r>
              <w:t xml:space="preserve"> </w:t>
            </w:r>
            <w:r>
              <w:t xml:space="preserve">обчислені для сегментів із різними</w:t>
            </w:r>
            <w:r>
              <w:t xml:space="preserve"> </w:t>
            </w:r>
            <w:r>
              <w:t xml:space="preserve">масштабами. Функція флуктуацій</w:t>
            </w:r>
            <w:r>
              <w:t xml:space="preserve"> </w:t>
            </w:r>
            <w:r>
              <w:rPr>
                <w:rStyle w:val="VerbatimChar"/>
              </w:rPr>
              <w:t xml:space="preserve">F[ns]</w:t>
            </w:r>
            <w:r>
              <w:t xml:space="preserve"> </w:t>
            </w:r>
            <w:r>
              <w:t xml:space="preserve">є загальним середньоквадратичним відхиленням</w:t>
            </w:r>
            <w:r>
              <w:t xml:space="preserve"> </w:t>
            </w:r>
            <w:r>
              <w:t xml:space="preserve">локальних коливань</w:t>
            </w:r>
            <w:r>
              <w:t xml:space="preserve"> </w:t>
            </w:r>
            <w:r>
              <w:rPr>
                <w:rStyle w:val="VerbatimChar"/>
              </w:rPr>
              <w:t xml:space="preserve">RMS[ns]</w:t>
            </w:r>
            <w:r>
              <w:t xml:space="preserve">. Зверніть увагу, що</w:t>
            </w:r>
            <w:r>
              <w:t xml:space="preserve"> </w:t>
            </w:r>
            <w:r>
              <w:rPr>
                <w:rStyle w:val="VerbatimChar"/>
              </w:rPr>
              <w:t xml:space="preserve">F[ns]</w:t>
            </w:r>
            <w:r>
              <w:t xml:space="preserve"> </w:t>
            </w:r>
            <w:r>
              <w:t xml:space="preserve">зменшується зі зменшенням масштабу</w:t>
            </w:r>
          </w:p>
          <w:bookmarkEnd w:id="698"/>
        </w:tc>
      </w:tr>
    </w:tbl>
    <w:p>
      <w:pPr>
        <w:pStyle w:val="BodyText"/>
      </w:pPr>
      <w:r>
        <w:t xml:space="preserve">DFA визначає монофрактальну структуру часового ряду відповідно до степеневої залежність між загальним середнім квадратичним відхиленням (тобто</w:t>
      </w:r>
      <w:r>
        <w:t xml:space="preserve"> </w:t>
      </w:r>
      <m:oMath>
        <m:r>
          <m:t>F</m:t>
        </m:r>
      </m:oMath>
      <w:r>
        <w:t xml:space="preserve">), обчисленим для декількох масштабів. Степенева залежність між загальним середнім квадратичним відхиленням позначається нахилом (</w:t>
      </w:r>
      <m:oMath>
        <m:r>
          <m:t>H</m:t>
        </m:r>
      </m:oMath>
      <w:r>
        <w:t xml:space="preserve">) лінії регресії, розрахованим за допомогою наступного коду:</w:t>
      </w:r>
    </w:p>
    <w:p>
      <w:pPr>
        <w:pStyle w:val="SourceCode"/>
      </w:pPr>
      <w:r>
        <w:rPr>
          <w:rStyle w:val="NormalTok"/>
        </w:rPr>
        <w:t xml:space="preserve">C </w:t>
      </w:r>
      <w:r>
        <w:rPr>
          <w:rStyle w:val="OperatorTok"/>
        </w:rPr>
        <w:t xml:space="preserve">=</w:t>
      </w:r>
      <w:r>
        <w:rPr>
          <w:rStyle w:val="NormalTok"/>
        </w:rPr>
        <w:t xml:space="preserve"> np.polyfit(np.log(scales), np.log(F), </w:t>
      </w:r>
      <w:r>
        <w:rPr>
          <w:rStyle w:val="DecValTok"/>
        </w:rPr>
        <w:t xml:space="preserve">1</w:t>
      </w:r>
      <w:r>
        <w:rPr>
          <w:rStyle w:val="NormalTok"/>
        </w:rPr>
        <w:t xml:space="preserve">)</w:t>
      </w:r>
      <w:r>
        <w:br/>
      </w:r>
      <w:r>
        <w:rPr>
          <w:rStyle w:val="NormalTok"/>
        </w:rPr>
        <w:t xml:space="preserve">H </w:t>
      </w:r>
      <w:r>
        <w:rPr>
          <w:rStyle w:val="OperatorTok"/>
        </w:rPr>
        <w:t xml:space="preserve">=</w:t>
      </w:r>
      <w:r>
        <w:rPr>
          <w:rStyle w:val="NormalTok"/>
        </w:rPr>
        <w:t xml:space="preserve"> C[</w:t>
      </w:r>
      <w:r>
        <w:rPr>
          <w:rStyle w:val="DecValTok"/>
        </w:rPr>
        <w:t xml:space="preserve">0</w:t>
      </w:r>
      <w:r>
        <w:rPr>
          <w:rStyle w:val="NormalTok"/>
        </w:rPr>
        <w:t xml:space="preserve">]</w:t>
      </w:r>
      <w:r>
        <w:br/>
      </w:r>
      <w:r>
        <w:rPr>
          <w:rStyle w:val="NormalTok"/>
        </w:rPr>
        <w:t xml:space="preserve">RegLine </w:t>
      </w:r>
      <w:r>
        <w:rPr>
          <w:rStyle w:val="OperatorTok"/>
        </w:rPr>
        <w:t xml:space="preserve">=</w:t>
      </w:r>
      <w:r>
        <w:rPr>
          <w:rStyle w:val="NormalTok"/>
        </w:rPr>
        <w:t xml:space="preserve"> np.polyval(C, np.log(scales))</w:t>
      </w:r>
    </w:p>
    <w:p>
      <w:pPr>
        <w:pStyle w:val="FirstParagraph"/>
      </w:pPr>
      <w:r>
        <w:t xml:space="preserve">Модифікуємо попередній код, додавши нові фрагменти:</w:t>
      </w:r>
    </w:p>
    <w:p>
      <w:pPr>
        <w:pStyle w:val="SourceCode"/>
      </w:pPr>
      <w:r>
        <w:rPr>
          <w:rStyle w:val="KeywordTok"/>
        </w:rPr>
        <w:t xml:space="preserve">def</w:t>
      </w:r>
      <w:r>
        <w:rPr>
          <w:rStyle w:val="NormalTok"/>
        </w:rPr>
        <w:t xml:space="preserve"> calc_H(arr, scale, m</w:t>
      </w:r>
      <w:r>
        <w:rPr>
          <w:rStyle w:val="OperatorTok"/>
        </w:rPr>
        <w:t xml:space="preserve">=</w:t>
      </w:r>
      <w:r>
        <w:rPr>
          <w:rStyle w:val="DecValTok"/>
        </w:rPr>
        <w:t xml:space="preserve">1</w:t>
      </w:r>
      <w:r>
        <w:rPr>
          <w:rStyle w:val="NormalTok"/>
        </w:rPr>
        <w:t xml:space="preserve">):</w:t>
      </w:r>
      <w:r>
        <w:br/>
      </w:r>
      <w:r>
        <w:rPr>
          <w:rStyle w:val="NormalTok"/>
        </w:rPr>
        <w:t xml:space="preserve">    </w:t>
      </w:r>
      <w:r>
        <w:br/>
      </w:r>
      <w:r>
        <w:rPr>
          <w:rStyle w:val="NormalTok"/>
        </w:rPr>
        <w:t xml:space="preserve">    X </w:t>
      </w:r>
      <w:r>
        <w:rPr>
          <w:rStyle w:val="OperatorTok"/>
        </w:rPr>
        <w:t xml:space="preserve">=</w:t>
      </w:r>
      <w:r>
        <w:rPr>
          <w:rStyle w:val="NormalTok"/>
        </w:rPr>
        <w:t xml:space="preserve"> np.cumsum(arr </w:t>
      </w:r>
      <w:r>
        <w:rPr>
          <w:rStyle w:val="OperatorTok"/>
        </w:rPr>
        <w:t xml:space="preserve">-</w:t>
      </w:r>
      <w:r>
        <w:rPr>
          <w:rStyle w:val="NormalTok"/>
        </w:rPr>
        <w:t xml:space="preserve"> np.mean(arr)) </w:t>
      </w:r>
      <w:r>
        <w:rPr>
          <w:rStyle w:val="CommentTok"/>
        </w:rPr>
        <w:t xml:space="preserve"># симулюємо випадкове блукання (X)</w:t>
      </w:r>
      <w:r>
        <w:br/>
      </w:r>
      <w:r>
        <w:rPr>
          <w:rStyle w:val="NormalTok"/>
        </w:rPr>
        <w:t xml:space="preserve">    X </w:t>
      </w:r>
      <w:r>
        <w:rPr>
          <w:rStyle w:val="OperatorTok"/>
        </w:rPr>
        <w:t xml:space="preserve">=</w:t>
      </w:r>
      <w:r>
        <w:rPr>
          <w:rStyle w:val="NormalTok"/>
        </w:rPr>
        <w:t xml:space="preserve"> X.T                           </w:t>
      </w:r>
      <w:r>
        <w:rPr>
          <w:rStyle w:val="CommentTok"/>
        </w:rPr>
        <w:t xml:space="preserve"># транспонуємо значення X</w:t>
      </w:r>
      <w:r>
        <w:br/>
      </w:r>
      <w:r>
        <w:br/>
      </w:r>
      <w:r>
        <w:rPr>
          <w:rStyle w:val="NormalTok"/>
        </w:rPr>
        <w:t xml:space="preserve">    scale </w:t>
      </w:r>
      <w:r>
        <w:rPr>
          <w:rStyle w:val="OperatorTok"/>
        </w:rPr>
        <w:t xml:space="preserve">=</w:t>
      </w:r>
      <w:r>
        <w:rPr>
          <w:rStyle w:val="NormalTok"/>
        </w:rPr>
        <w:t xml:space="preserve"> scale</w:t>
      </w:r>
      <w:r>
        <w:br/>
      </w:r>
      <w:r>
        <w:rPr>
          <w:rStyle w:val="NormalTok"/>
        </w:rPr>
        <w:t xml:space="preserve">    m </w:t>
      </w:r>
      <w:r>
        <w:rPr>
          <w:rStyle w:val="OperatorTok"/>
        </w:rPr>
        <w:t xml:space="preserve">=</w:t>
      </w:r>
      <w:r>
        <w:rPr>
          <w:rStyle w:val="NormalTok"/>
        </w:rPr>
        <w:t xml:space="preserve"> m</w:t>
      </w:r>
      <w:r>
        <w:br/>
      </w:r>
      <w:r>
        <w:rPr>
          <w:rStyle w:val="NormalTok"/>
        </w:rPr>
        <w:t xml:space="preserve">    segments </w:t>
      </w:r>
      <w:r>
        <w:rPr>
          <w:rStyle w:val="OperatorTok"/>
        </w:rPr>
        <w:t xml:space="preserve">=</w:t>
      </w:r>
      <w:r>
        <w:rPr>
          <w:rStyle w:val="NormalTok"/>
        </w:rPr>
        <w:t xml:space="preserve"> np.zeros(</w:t>
      </w:r>
      <w:r>
        <w:rPr>
          <w:rStyle w:val="BuiltInTok"/>
        </w:rPr>
        <w:t xml:space="preserve">len</w:t>
      </w:r>
      <w:r>
        <w:rPr>
          <w:rStyle w:val="NormalTok"/>
        </w:rPr>
        <w:t xml:space="preserve">(scale), dtype</w:t>
      </w:r>
      <w:r>
        <w:rPr>
          <w:rStyle w:val="OperatorTok"/>
        </w:rPr>
        <w:t xml:space="preserve">=</w:t>
      </w:r>
      <w:r>
        <w:rPr>
          <w:rStyle w:val="BuiltInTok"/>
        </w:rPr>
        <w:t xml:space="preserve">int</w:t>
      </w:r>
      <w:r>
        <w:rPr>
          <w:rStyle w:val="NormalTok"/>
        </w:rPr>
        <w:t xml:space="preserve">)</w:t>
      </w:r>
      <w:r>
        <w:br/>
      </w:r>
      <w:r>
        <w:rPr>
          <w:rStyle w:val="NormalTok"/>
        </w:rPr>
        <w:t xml:space="preserve">    F </w:t>
      </w:r>
      <w:r>
        <w:rPr>
          <w:rStyle w:val="OperatorTok"/>
        </w:rPr>
        <w:t xml:space="preserve">=</w:t>
      </w:r>
      <w:r>
        <w:rPr>
          <w:rStyle w:val="NormalTok"/>
        </w:rPr>
        <w:t xml:space="preserve"> np.zeros(</w:t>
      </w:r>
      <w:r>
        <w:rPr>
          <w:rStyle w:val="BuiltInTok"/>
        </w:rPr>
        <w:t xml:space="preserve">len</w:t>
      </w:r>
      <w:r>
        <w:rPr>
          <w:rStyle w:val="NormalTok"/>
        </w:rPr>
        <w:t xml:space="preserve">(scale))</w:t>
      </w:r>
      <w:r>
        <w:br/>
      </w:r>
      <w:r>
        <w:br/>
      </w:r>
      <w:r>
        <w:rPr>
          <w:rStyle w:val="NormalTok"/>
        </w:rPr>
        <w:t xml:space="preserve">    Index </w:t>
      </w:r>
      <w:r>
        <w:rPr>
          <w:rStyle w:val="OperatorTok"/>
        </w:rPr>
        <w:t xml:space="preserve">=</w:t>
      </w:r>
      <w:r>
        <w:rPr>
          <w:rStyle w:val="NormalTok"/>
        </w:rPr>
        <w:t xml:space="preserve"> {}  </w:t>
      </w:r>
      <w:r>
        <w:rPr>
          <w:rStyle w:val="CommentTok"/>
        </w:rPr>
        <w:t xml:space="preserve"># словник індексів значень</w:t>
      </w:r>
      <w:r>
        <w:br/>
      </w:r>
      <w:r>
        <w:rPr>
          <w:rStyle w:val="NormalTok"/>
        </w:rPr>
        <w:t xml:space="preserve">    fit </w:t>
      </w:r>
      <w:r>
        <w:rPr>
          <w:rStyle w:val="OperatorTok"/>
        </w:rPr>
        <w:t xml:space="preserve">=</w:t>
      </w:r>
      <w:r>
        <w:rPr>
          <w:rStyle w:val="NormalTok"/>
        </w:rPr>
        <w:t xml:space="preserve"> {}    </w:t>
      </w:r>
      <w:r>
        <w:rPr>
          <w:rStyle w:val="CommentTok"/>
        </w:rPr>
        <w:t xml:space="preserve"># словник для збереження отриманих поліноміальних кривих</w:t>
      </w:r>
      <w:r>
        <w:br/>
      </w:r>
      <w:r>
        <w:rPr>
          <w:rStyle w:val="NormalTok"/>
        </w:rPr>
        <w:t xml:space="preserve">                </w:t>
      </w:r>
      <w:r>
        <w:rPr>
          <w:rStyle w:val="CommentTok"/>
        </w:rPr>
        <w:t xml:space="preserve"># для кожного сегмента</w:t>
      </w:r>
      <w:r>
        <w:br/>
      </w:r>
      <w:r>
        <w:rPr>
          <w:rStyle w:val="NormalTok"/>
        </w:rPr>
        <w:t xml:space="preserve">    RMS </w:t>
      </w:r>
      <w:r>
        <w:rPr>
          <w:rStyle w:val="OperatorTok"/>
        </w:rPr>
        <w:t xml:space="preserve">=</w:t>
      </w:r>
      <w:r>
        <w:rPr>
          <w:rStyle w:val="NormalTok"/>
        </w:rPr>
        <w:t xml:space="preserve"> {}    </w:t>
      </w:r>
      <w:r>
        <w:rPr>
          <w:rStyle w:val="CommentTok"/>
        </w:rPr>
        <w:t xml:space="preserve"># словник середньоквадратичних відхилень</w:t>
      </w:r>
      <w:r>
        <w:br/>
      </w:r>
      <w:r>
        <w:br/>
      </w:r>
      <w:r>
        <w:rPr>
          <w:rStyle w:val="NormalTok"/>
        </w:rPr>
        <w:t xml:space="preserve">    </w:t>
      </w:r>
      <w:r>
        <w:rPr>
          <w:rStyle w:val="ControlFlowTok"/>
        </w:rPr>
        <w:t xml:space="preserve">for</w:t>
      </w:r>
      <w:r>
        <w:rPr>
          <w:rStyle w:val="NormalTok"/>
        </w:rPr>
        <w:t xml:space="preserve"> ns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(scale)):</w:t>
      </w:r>
      <w:r>
        <w:br/>
      </w:r>
      <w:r>
        <w:rPr>
          <w:rStyle w:val="NormalTok"/>
        </w:rPr>
        <w:t xml:space="preserve">        segments[ns] </w:t>
      </w:r>
      <w:r>
        <w:rPr>
          <w:rStyle w:val="OperatorTok"/>
        </w:rPr>
        <w:t xml:space="preserve">=</w:t>
      </w:r>
      <w:r>
        <w:rPr>
          <w:rStyle w:val="NormalTok"/>
        </w:rPr>
        <w:t xml:space="preserve"> np.floor(</w:t>
      </w:r>
      <w:r>
        <w:rPr>
          <w:rStyle w:val="BuiltInTok"/>
        </w:rPr>
        <w:t xml:space="preserve">len</w:t>
      </w:r>
      <w:r>
        <w:rPr>
          <w:rStyle w:val="NormalTok"/>
        </w:rPr>
        <w:t xml:space="preserve">(X) </w:t>
      </w:r>
      <w:r>
        <w:rPr>
          <w:rStyle w:val="OperatorTok"/>
        </w:rPr>
        <w:t xml:space="preserve">/</w:t>
      </w:r>
      <w:r>
        <w:rPr>
          <w:rStyle w:val="NormalTok"/>
        </w:rPr>
        <w:t xml:space="preserve"> scale[ns]).astype(</w:t>
      </w:r>
      <w:r>
        <w:rPr>
          <w:rStyle w:val="BuiltInTok"/>
        </w:rPr>
        <w:t xml:space="preserve">int</w:t>
      </w:r>
      <w:r>
        <w:rPr>
          <w:rStyle w:val="NormalTok"/>
        </w:rPr>
        <w:t xml:space="preserve">)</w:t>
      </w:r>
      <w:r>
        <w:br/>
      </w:r>
      <w:r>
        <w:rPr>
          <w:rStyle w:val="NormalTok"/>
        </w:rPr>
        <w:t xml:space="preserve">        RMS[ns] </w:t>
      </w:r>
      <w:r>
        <w:rPr>
          <w:rStyle w:val="OperatorTok"/>
        </w:rPr>
        <w:t xml:space="preserve">=</w:t>
      </w:r>
      <w:r>
        <w:rPr>
          <w:rStyle w:val="NormalTok"/>
        </w:rPr>
        <w:t xml:space="preserve"> np.zeros(segments[ns])</w:t>
      </w:r>
      <w:r>
        <w:br/>
      </w:r>
      <w:r>
        <w:br/>
      </w:r>
      <w:r>
        <w:rPr>
          <w:rStyle w:val="NormalTok"/>
        </w:rPr>
        <w:t xml:space="preserve">        </w:t>
      </w:r>
      <w:r>
        <w:rPr>
          <w:rStyle w:val="ControlFlowTok"/>
        </w:rPr>
        <w:t xml:space="preserve">for</w:t>
      </w:r>
      <w:r>
        <w:rPr>
          <w:rStyle w:val="NormalTok"/>
        </w:rPr>
        <w:t xml:space="preserve"> v </w:t>
      </w:r>
      <w:r>
        <w:rPr>
          <w:rStyle w:val="KeywordTok"/>
        </w:rPr>
        <w:t xml:space="preserve">in</w:t>
      </w:r>
      <w:r>
        <w:rPr>
          <w:rStyle w:val="NormalTok"/>
        </w:rPr>
        <w:t xml:space="preserve"> </w:t>
      </w:r>
      <w:r>
        <w:rPr>
          <w:rStyle w:val="BuiltInTok"/>
        </w:rPr>
        <w:t xml:space="preserve">range</w:t>
      </w:r>
      <w:r>
        <w:rPr>
          <w:rStyle w:val="NormalTok"/>
        </w:rPr>
        <w:t xml:space="preserve">(segments[ns]):         </w:t>
      </w:r>
      <w:r>
        <w:rPr>
          <w:rStyle w:val="CommentTok"/>
        </w:rPr>
        <w:t xml:space="preserve"># проходимо по кожному сегменту</w:t>
      </w:r>
      <w:r>
        <w:br/>
      </w:r>
      <w:r>
        <w:rPr>
          <w:rStyle w:val="NormalTok"/>
        </w:rPr>
        <w:t xml:space="preserve">            </w:t>
      </w:r>
      <w:r>
        <w:rPr>
          <w:rStyle w:val="CommentTok"/>
        </w:rPr>
        <w:t xml:space="preserve"># визначаємо початкове значення сегмента</w:t>
      </w:r>
      <w:r>
        <w:br/>
      </w:r>
      <w:r>
        <w:rPr>
          <w:rStyle w:val="NormalTok"/>
        </w:rPr>
        <w:t xml:space="preserve">            Idx_start </w:t>
      </w:r>
      <w:r>
        <w:rPr>
          <w:rStyle w:val="OperatorTok"/>
        </w:rPr>
        <w:t xml:space="preserve">=</w:t>
      </w:r>
      <w:r>
        <w:rPr>
          <w:rStyle w:val="NormalTok"/>
        </w:rPr>
        <w:t xml:space="preserve"> v </w:t>
      </w:r>
      <w:r>
        <w:rPr>
          <w:rStyle w:val="OperatorTok"/>
        </w:rPr>
        <w:t xml:space="preserve">*</w:t>
      </w:r>
      <w:r>
        <w:rPr>
          <w:rStyle w:val="NormalTok"/>
        </w:rPr>
        <w:t xml:space="preserve"> scale[ns]  </w:t>
      </w:r>
      <w:r>
        <w:br/>
      </w:r>
      <w:r>
        <w:rPr>
          <w:rStyle w:val="NormalTok"/>
        </w:rPr>
        <w:t xml:space="preserve">                       </w:t>
      </w:r>
      <w:r>
        <w:br/>
      </w:r>
      <w:r>
        <w:rPr>
          <w:rStyle w:val="NormalTok"/>
        </w:rPr>
        <w:t xml:space="preserve">            </w:t>
      </w:r>
      <w:r>
        <w:rPr>
          <w:rStyle w:val="CommentTok"/>
        </w:rPr>
        <w:t xml:space="preserve"># визначаємо кінцеве значення</w:t>
      </w:r>
      <w:r>
        <w:br/>
      </w:r>
      <w:r>
        <w:rPr>
          <w:rStyle w:val="NormalTok"/>
        </w:rPr>
        <w:t xml:space="preserve">            Idx_stop </w:t>
      </w:r>
      <w:r>
        <w:rPr>
          <w:rStyle w:val="OperatorTok"/>
        </w:rPr>
        <w:t xml:space="preserve">=</w:t>
      </w:r>
      <w:r>
        <w:rPr>
          <w:rStyle w:val="NormalTok"/>
        </w:rPr>
        <w:t xml:space="preserve"> (v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scale[ns] </w:t>
      </w:r>
      <w:r>
        <w:rPr>
          <w:rStyle w:val="ControlFlowTok"/>
        </w:rPr>
        <w:t xml:space="preserve">if</w:t>
      </w:r>
      <w:r>
        <w:rPr>
          <w:rStyle w:val="NormalTok"/>
        </w:rPr>
        <w:t xml:space="preserve"> v </w:t>
      </w:r>
      <w:r>
        <w:rPr>
          <w:rStyle w:val="OperatorTok"/>
        </w:rPr>
        <w:t xml:space="preserve">&lt;</w:t>
      </w:r>
      <w:r>
        <w:rPr>
          <w:rStyle w:val="NormalTok"/>
        </w:rPr>
        <w:t xml:space="preserve"> segments[ns] </w:t>
      </w:r>
      <w:r>
        <w:rPr>
          <w:rStyle w:val="OperatorTok"/>
        </w:rPr>
        <w:t xml:space="preserve">-</w:t>
      </w:r>
      <w:r>
        <w:rPr>
          <w:rStyle w:val="NormalTok"/>
        </w:rPr>
        <w:t xml:space="preserve"> </w:t>
      </w:r>
      <w:r>
        <w:rPr>
          <w:rStyle w:val="DecValTok"/>
        </w:rPr>
        <w:t xml:space="preserve">1</w:t>
      </w:r>
      <w:r>
        <w:rPr>
          <w:rStyle w:val="NormalTok"/>
        </w:rPr>
        <w:t xml:space="preserve"> </w:t>
      </w:r>
      <w:r>
        <w:rPr>
          <w:rStyle w:val="ControlFlowTok"/>
        </w:rPr>
        <w:t xml:space="preserve">else</w:t>
      </w:r>
      <w:r>
        <w:rPr>
          <w:rStyle w:val="NormalTok"/>
        </w:rPr>
        <w:t xml:space="preserve"> </w:t>
      </w:r>
      <w:r>
        <w:rPr>
          <w:rStyle w:val="BuiltInTok"/>
        </w:rPr>
        <w:t xml:space="preserve">len</w:t>
      </w:r>
      <w:r>
        <w:rPr>
          <w:rStyle w:val="NormalTok"/>
        </w:rPr>
        <w:t xml:space="preserve">(X)    </w:t>
      </w:r>
      <w:r>
        <w:br/>
      </w:r>
      <w:r>
        <w:rPr>
          <w:rStyle w:val="NormalTok"/>
        </w:rPr>
        <w:t xml:space="preserve">            </w:t>
      </w:r>
      <w:r>
        <w:br/>
      </w:r>
      <w:r>
        <w:rPr>
          <w:rStyle w:val="NormalTok"/>
        </w:rPr>
        <w:t xml:space="preserve">            </w:t>
      </w:r>
      <w:r>
        <w:rPr>
          <w:rStyle w:val="CommentTok"/>
        </w:rPr>
        <w:t xml:space="preserve"># формуємо масив індексів значень досліджуваного сегмента</w:t>
      </w:r>
      <w:r>
        <w:br/>
      </w:r>
      <w:r>
        <w:rPr>
          <w:rStyle w:val="NormalTok"/>
        </w:rPr>
        <w:t xml:space="preserve">            Index[v, ns] </w:t>
      </w:r>
      <w:r>
        <w:rPr>
          <w:rStyle w:val="OperatorTok"/>
        </w:rPr>
        <w:t xml:space="preserve">=</w:t>
      </w:r>
      <w:r>
        <w:rPr>
          <w:rStyle w:val="NormalTok"/>
        </w:rPr>
        <w:t xml:space="preserve"> np.arange(Idx_start, Idx_stop)  </w:t>
      </w:r>
      <w:r>
        <w:br/>
      </w:r>
      <w:r>
        <w:br/>
      </w:r>
      <w:r>
        <w:rPr>
          <w:rStyle w:val="NormalTok"/>
        </w:rPr>
        <w:t xml:space="preserve">            </w:t>
      </w:r>
      <w:r>
        <w:rPr>
          <w:rStyle w:val="CommentTok"/>
        </w:rPr>
        <w:t xml:space="preserve"># вилучаємо значення по індексам</w:t>
      </w:r>
      <w:r>
        <w:br/>
      </w:r>
      <w:r>
        <w:rPr>
          <w:rStyle w:val="NormalTok"/>
        </w:rPr>
        <w:t xml:space="preserve">            X_Idx </w:t>
      </w:r>
      <w:r>
        <w:rPr>
          <w:rStyle w:val="OperatorTok"/>
        </w:rPr>
        <w:t xml:space="preserve">=</w:t>
      </w:r>
      <w:r>
        <w:rPr>
          <w:rStyle w:val="NormalTok"/>
        </w:rPr>
        <w:t xml:space="preserve"> X[Index[v, ns]]                       </w:t>
      </w:r>
      <w:r>
        <w:br/>
      </w:r>
      <w:r>
        <w:br/>
      </w:r>
      <w:r>
        <w:rPr>
          <w:rStyle w:val="NormalTok"/>
        </w:rPr>
        <w:t xml:space="preserve">            </w:t>
      </w:r>
      <w:r>
        <w:rPr>
          <w:rStyle w:val="CommentTok"/>
        </w:rPr>
        <w:t xml:space="preserve"># визначаємо поліноміальні коефіцієнти порядку m</w:t>
      </w:r>
      <w:r>
        <w:br/>
      </w:r>
      <w:r>
        <w:rPr>
          <w:rStyle w:val="NormalTok"/>
        </w:rPr>
        <w:t xml:space="preserve">            C </w:t>
      </w:r>
      <w:r>
        <w:rPr>
          <w:rStyle w:val="OperatorTok"/>
        </w:rPr>
        <w:t xml:space="preserve">=</w:t>
      </w:r>
      <w:r>
        <w:rPr>
          <w:rStyle w:val="NormalTok"/>
        </w:rPr>
        <w:t xml:space="preserve"> np.polyfit(Index[v, ns], X_Idx, m) </w:t>
      </w:r>
      <w:r>
        <w:br/>
      </w:r>
      <w:r>
        <w:rPr>
          <w:rStyle w:val="NormalTok"/>
        </w:rPr>
        <w:t xml:space="preserve">            </w:t>
      </w:r>
      <w:r>
        <w:br/>
      </w:r>
      <w:r>
        <w:rPr>
          <w:rStyle w:val="NormalTok"/>
        </w:rPr>
        <w:t xml:space="preserve">            </w:t>
      </w:r>
      <w:r>
        <w:rPr>
          <w:rStyle w:val="CommentTok"/>
        </w:rPr>
        <w:t xml:space="preserve"># будуємо поліноміальну криву по визначеним коефіцієнтам</w:t>
      </w:r>
      <w:r>
        <w:br/>
      </w:r>
      <w:r>
        <w:rPr>
          <w:rStyle w:val="NormalTok"/>
        </w:rPr>
        <w:t xml:space="preserve">            fit[v, ns] </w:t>
      </w:r>
      <w:r>
        <w:rPr>
          <w:rStyle w:val="OperatorTok"/>
        </w:rPr>
        <w:t xml:space="preserve">=</w:t>
      </w:r>
      <w:r>
        <w:rPr>
          <w:rStyle w:val="NormalTok"/>
        </w:rPr>
        <w:t xml:space="preserve"> np.polyval(C, Index[v, ns])  </w:t>
      </w:r>
      <w:r>
        <w:br/>
      </w:r>
      <w:r>
        <w:br/>
      </w:r>
      <w:r>
        <w:rPr>
          <w:rStyle w:val="NormalTok"/>
        </w:rPr>
        <w:t xml:space="preserve">            </w:t>
      </w:r>
      <w:r>
        <w:rPr>
          <w:rStyle w:val="CommentTok"/>
        </w:rPr>
        <w:t xml:space="preserve"># оцінюємо середньоквадратичне відхилення для фрагмента v на масштабі ns </w:t>
      </w:r>
      <w:r>
        <w:br/>
      </w:r>
      <w:r>
        <w:rPr>
          <w:rStyle w:val="NormalTok"/>
        </w:rPr>
        <w:t xml:space="preserve">            RMS[ns][v] </w:t>
      </w:r>
      <w:r>
        <w:rPr>
          <w:rStyle w:val="OperatorTok"/>
        </w:rPr>
        <w:t xml:space="preserve">=</w:t>
      </w:r>
      <w:r>
        <w:rPr>
          <w:rStyle w:val="NormalTok"/>
        </w:rPr>
        <w:t xml:space="preserve"> np.sqrt(np.mean((X_Idx </w:t>
      </w:r>
      <w:r>
        <w:rPr>
          <w:rStyle w:val="OperatorTok"/>
        </w:rPr>
        <w:t xml:space="preserve">-</w:t>
      </w:r>
      <w:r>
        <w:rPr>
          <w:rStyle w:val="NormalTok"/>
        </w:rPr>
        <w:t xml:space="preserve"> fit[v, ns]) </w:t>
      </w:r>
      <w:r>
        <w:rPr>
          <w:rStyle w:val="OperatorTok"/>
        </w:rPr>
        <w:t xml:space="preserve">**</w:t>
      </w:r>
      <w:r>
        <w:rPr>
          <w:rStyle w:val="NormalTok"/>
        </w:rPr>
        <w:t xml:space="preserve"> </w:t>
      </w:r>
      <w:r>
        <w:rPr>
          <w:rStyle w:val="DecValTok"/>
        </w:rPr>
        <w:t xml:space="preserve">2</w:t>
      </w:r>
      <w:r>
        <w:rPr>
          <w:rStyle w:val="NormalTok"/>
        </w:rPr>
        <w:t xml:space="preserve">)) </w:t>
      </w:r>
      <w:r>
        <w:br/>
      </w:r>
      <w:r>
        <w:br/>
      </w:r>
      <w:r>
        <w:rPr>
          <w:rStyle w:val="NormalTok"/>
        </w:rPr>
        <w:t xml:space="preserve">        </w:t>
      </w:r>
      <w:r>
        <w:rPr>
          <w:rStyle w:val="CommentTok"/>
        </w:rPr>
        <w:t xml:space="preserve"># оцінюємо загальне середньоквадратичне відхилення в межах масштабу ns</w:t>
      </w:r>
      <w:r>
        <w:br/>
      </w:r>
      <w:r>
        <w:rPr>
          <w:rStyle w:val="NormalTok"/>
        </w:rPr>
        <w:t xml:space="preserve">        F[ns] </w:t>
      </w:r>
      <w:r>
        <w:rPr>
          <w:rStyle w:val="OperatorTok"/>
        </w:rPr>
        <w:t xml:space="preserve">=</w:t>
      </w:r>
      <w:r>
        <w:rPr>
          <w:rStyle w:val="NormalTok"/>
        </w:rPr>
        <w:t xml:space="preserve"> np.sqrt(np.mean(RMS[ns] </w:t>
      </w:r>
      <w:r>
        <w:rPr>
          <w:rStyle w:val="OperatorTok"/>
        </w:rPr>
        <w:t xml:space="preserve">**</w:t>
      </w:r>
      <w:r>
        <w:rPr>
          <w:rStyle w:val="NormalTok"/>
        </w:rPr>
        <w:t xml:space="preserve"> </w:t>
      </w:r>
      <w:r>
        <w:rPr>
          <w:rStyle w:val="DecValTok"/>
        </w:rPr>
        <w:t xml:space="preserve">2</w:t>
      </w:r>
      <w:r>
        <w:rPr>
          <w:rStyle w:val="NormalTok"/>
        </w:rPr>
        <w:t xml:space="preserve">))</w:t>
      </w:r>
      <w:r>
        <w:br/>
      </w:r>
      <w:r>
        <w:br/>
      </w:r>
      <w:r>
        <w:rPr>
          <w:rStyle w:val="NormalTok"/>
        </w:rPr>
        <w:t xml:space="preserve">    </w:t>
      </w:r>
      <w:r>
        <w:rPr>
          <w:rStyle w:val="CommentTok"/>
        </w:rPr>
        <w:t xml:space="preserve"># знаходимо коефіцієнти рівняння прямої </w:t>
      </w:r>
      <w:r>
        <w:br/>
      </w:r>
      <w:r>
        <w:rPr>
          <w:rStyle w:val="NormalTok"/>
        </w:rPr>
        <w:t xml:space="preserve">    C </w:t>
      </w:r>
      <w:r>
        <w:rPr>
          <w:rStyle w:val="OperatorTok"/>
        </w:rPr>
        <w:t xml:space="preserve">=</w:t>
      </w:r>
      <w:r>
        <w:rPr>
          <w:rStyle w:val="NormalTok"/>
        </w:rPr>
        <w:t xml:space="preserve"> np.polyfit(np.log(scale), np.log(F), </w:t>
      </w:r>
      <w:r>
        <w:rPr>
          <w:rStyle w:val="DecValTok"/>
        </w:rPr>
        <w:t xml:space="preserve">1</w:t>
      </w:r>
      <w:r>
        <w:rPr>
          <w:rStyle w:val="NormalTok"/>
        </w:rPr>
        <w:t xml:space="preserve">) </w:t>
      </w:r>
      <w:r>
        <w:br/>
      </w:r>
      <w:r>
        <w:rPr>
          <w:rStyle w:val="NormalTok"/>
        </w:rPr>
        <w:t xml:space="preserve">    </w:t>
      </w:r>
      <w:r>
        <w:br/>
      </w:r>
      <w:r>
        <w:rPr>
          <w:rStyle w:val="NormalTok"/>
        </w:rPr>
        <w:t xml:space="preserve">    </w:t>
      </w:r>
      <w:r>
        <w:rPr>
          <w:rStyle w:val="CommentTok"/>
        </w:rPr>
        <w:t xml:space="preserve"># беремо кут нахилу прямої в якості показника Херста</w:t>
      </w:r>
      <w:r>
        <w:br/>
      </w:r>
      <w:r>
        <w:rPr>
          <w:rStyle w:val="NormalTok"/>
        </w:rPr>
        <w:t xml:space="preserve">    H </w:t>
      </w:r>
      <w:r>
        <w:rPr>
          <w:rStyle w:val="OperatorTok"/>
        </w:rPr>
        <w:t xml:space="preserve">=</w:t>
      </w:r>
      <w:r>
        <w:rPr>
          <w:rStyle w:val="NormalTok"/>
        </w:rPr>
        <w:t xml:space="preserve"> C[</w:t>
      </w:r>
      <w:r>
        <w:rPr>
          <w:rStyle w:val="DecValTok"/>
        </w:rPr>
        <w:t xml:space="preserve">0</w:t>
      </w:r>
      <w:r>
        <w:rPr>
          <w:rStyle w:val="NormalTok"/>
        </w:rPr>
        <w:t xml:space="preserve">]</w:t>
      </w:r>
      <w:r>
        <w:br/>
      </w:r>
      <w:r>
        <w:br/>
      </w:r>
      <w:r>
        <w:rPr>
          <w:rStyle w:val="NormalTok"/>
        </w:rPr>
        <w:t xml:space="preserve">    </w:t>
      </w:r>
      <w:r>
        <w:rPr>
          <w:rStyle w:val="CommentTok"/>
        </w:rPr>
        <w:t xml:space="preserve"># будуємо саме рівняння</w:t>
      </w:r>
      <w:r>
        <w:br/>
      </w:r>
      <w:r>
        <w:rPr>
          <w:rStyle w:val="NormalTok"/>
        </w:rPr>
        <w:t xml:space="preserve">    RegLine </w:t>
      </w:r>
      <w:r>
        <w:rPr>
          <w:rStyle w:val="OperatorTok"/>
        </w:rPr>
        <w:t xml:space="preserve">=</w:t>
      </w:r>
      <w:r>
        <w:rPr>
          <w:rStyle w:val="NormalTok"/>
        </w:rPr>
        <w:t xml:space="preserve"> np.polyval(C, np.log(scale))</w:t>
      </w:r>
      <w:r>
        <w:br/>
      </w:r>
      <w:r>
        <w:br/>
      </w:r>
      <w:r>
        <w:rPr>
          <w:rStyle w:val="NormalTok"/>
        </w:rPr>
        <w:t xml:space="preserve">    </w:t>
      </w:r>
      <w:r>
        <w:rPr>
          <w:rStyle w:val="ControlFlowTok"/>
        </w:rPr>
        <w:t xml:space="preserve">return</w:t>
      </w:r>
      <w:r>
        <w:rPr>
          <w:rStyle w:val="NormalTok"/>
        </w:rPr>
        <w:t xml:space="preserve"> H, RegLine, F</w:t>
      </w:r>
    </w:p>
    <w:p>
      <w:pPr>
        <w:pStyle w:val="FirstParagraph"/>
      </w:pPr>
      <w:r>
        <w:t xml:space="preserve">Тепер розглянемо залежність загальної функції флуктуацій</w:t>
      </w:r>
      <w:r>
        <w:t xml:space="preserve"> </w:t>
      </w:r>
      <m:oMath>
        <m:r>
          <m:t>F</m:t>
        </m:r>
      </m:oMath>
      <w:r>
        <w:t xml:space="preserve"> </w:t>
      </w:r>
      <w:r>
        <w:t xml:space="preserve">від різних довжин (масштабів) локальних сегментів ряду для досліджуваних нами рядів:</w:t>
      </w:r>
    </w:p>
    <w:p>
      <w:pPr>
        <w:pStyle w:val="SourceCode"/>
      </w:pPr>
      <w:r>
        <w:rPr>
          <w:rStyle w:val="NormalTok"/>
        </w:rPr>
        <w:t xml:space="preserve">scmin </w:t>
      </w:r>
      <w:r>
        <w:rPr>
          <w:rStyle w:val="OperatorTok"/>
        </w:rPr>
        <w:t xml:space="preserve">=</w:t>
      </w:r>
      <w:r>
        <w:rPr>
          <w:rStyle w:val="NormalTok"/>
        </w:rPr>
        <w:t xml:space="preserve"> </w:t>
      </w:r>
      <w:r>
        <w:rPr>
          <w:rStyle w:val="DecValTok"/>
        </w:rPr>
        <w:t xml:space="preserve">16</w:t>
      </w:r>
      <w:r>
        <w:br/>
      </w:r>
      <w:r>
        <w:rPr>
          <w:rStyle w:val="NormalTok"/>
        </w:rPr>
        <w:t xml:space="preserve">scmax </w:t>
      </w:r>
      <w:r>
        <w:rPr>
          <w:rStyle w:val="OperatorTok"/>
        </w:rPr>
        <w:t xml:space="preserve">=</w:t>
      </w:r>
      <w:r>
        <w:rPr>
          <w:rStyle w:val="NormalTok"/>
        </w:rPr>
        <w:t xml:space="preserve"> </w:t>
      </w:r>
      <w:r>
        <w:rPr>
          <w:rStyle w:val="DecValTok"/>
        </w:rPr>
        <w:t xml:space="preserve">1024</w:t>
      </w:r>
      <w:r>
        <w:br/>
      </w:r>
      <w:r>
        <w:rPr>
          <w:rStyle w:val="NormalTok"/>
        </w:rPr>
        <w:t xml:space="preserve">scres </w:t>
      </w:r>
      <w:r>
        <w:rPr>
          <w:rStyle w:val="OperatorTok"/>
        </w:rPr>
        <w:t xml:space="preserve">=</w:t>
      </w:r>
      <w:r>
        <w:rPr>
          <w:rStyle w:val="NormalTok"/>
        </w:rPr>
        <w:t xml:space="preserve"> </w:t>
      </w:r>
      <w:r>
        <w:rPr>
          <w:rStyle w:val="DecValTok"/>
        </w:rPr>
        <w:t xml:space="preserve">19</w:t>
      </w:r>
      <w:r>
        <w:br/>
      </w:r>
      <w:r>
        <w:rPr>
          <w:rStyle w:val="NormalTok"/>
        </w:rPr>
        <w:t xml:space="preserve">exponents </w:t>
      </w:r>
      <w:r>
        <w:rPr>
          <w:rStyle w:val="OperatorTok"/>
        </w:rPr>
        <w:t xml:space="preserve">=</w:t>
      </w:r>
      <w:r>
        <w:rPr>
          <w:rStyle w:val="NormalTok"/>
        </w:rPr>
        <w:t xml:space="preserve"> np.linspace(np.log(scmin), np.log(scmax), scres)</w:t>
      </w:r>
      <w:r>
        <w:br/>
      </w:r>
      <w:r>
        <w:br/>
      </w:r>
      <w:r>
        <w:rPr>
          <w:rStyle w:val="NormalTok"/>
        </w:rPr>
        <w:t xml:space="preserve">scales_exp </w:t>
      </w:r>
      <w:r>
        <w:rPr>
          <w:rStyle w:val="OperatorTok"/>
        </w:rPr>
        <w:t xml:space="preserve">=</w:t>
      </w:r>
      <w:r>
        <w:rPr>
          <w:rStyle w:val="NormalTok"/>
        </w:rPr>
        <w:t xml:space="preserve"> np.</w:t>
      </w:r>
      <w:r>
        <w:rPr>
          <w:rStyle w:val="BuiltInTok"/>
        </w:rPr>
        <w:t xml:space="preserve">round</w:t>
      </w:r>
      <w:r>
        <w:rPr>
          <w:rStyle w:val="NormalTok"/>
        </w:rPr>
        <w:t xml:space="preserve">(np.exp(</w:t>
      </w:r>
      <w:r>
        <w:rPr>
          <w:rStyle w:val="DecValTok"/>
        </w:rPr>
        <w:t xml:space="preserve">1</w:t>
      </w:r>
      <w:r>
        <w:rPr>
          <w:rStyle w:val="NormalTok"/>
        </w:rPr>
        <w:t xml:space="preserve">)</w:t>
      </w:r>
      <w:r>
        <w:rPr>
          <w:rStyle w:val="OperatorTok"/>
        </w:rPr>
        <w:t xml:space="preserve">**</w:t>
      </w:r>
      <w:r>
        <w:rPr>
          <w:rStyle w:val="NormalTok"/>
        </w:rPr>
        <w:t xml:space="preserve">exponents).astype(</w:t>
      </w:r>
      <w:r>
        <w:rPr>
          <w:rStyle w:val="BuiltInTok"/>
        </w:rPr>
        <w:t xml:space="preserve">int</w:t>
      </w:r>
      <w:r>
        <w:rPr>
          <w:rStyle w:val="NormalTok"/>
        </w:rPr>
        <w:t xml:space="preserve">)</w:t>
      </w:r>
      <w:r>
        <w:br/>
      </w:r>
      <w:r>
        <w:br/>
      </w:r>
      <w:r>
        <w:rPr>
          <w:rStyle w:val="NormalTok"/>
        </w:rPr>
        <w:t xml:space="preserve">H_multifrac, RegLine_multifrac, F_multifrac </w:t>
      </w:r>
      <w:r>
        <w:rPr>
          <w:rStyle w:val="OperatorTok"/>
        </w:rPr>
        <w:t xml:space="preserve">=</w:t>
      </w:r>
      <w:r>
        <w:rPr>
          <w:rStyle w:val="NormalTok"/>
        </w:rPr>
        <w:t xml:space="preserve"> calc_H(wti_ret, scale</w:t>
      </w:r>
      <w:r>
        <w:rPr>
          <w:rStyle w:val="OperatorTok"/>
        </w:rPr>
        <w:t xml:space="preserve">=</w:t>
      </w:r>
      <w:r>
        <w:rPr>
          <w:rStyle w:val="NormalTok"/>
        </w:rPr>
        <w:t xml:space="preserve">scales_exp, m</w:t>
      </w:r>
      <w:r>
        <w:rPr>
          <w:rStyle w:val="OperatorTok"/>
        </w:rPr>
        <w:t xml:space="preserve">=</w:t>
      </w:r>
      <w:r>
        <w:rPr>
          <w:rStyle w:val="DecValTok"/>
        </w:rPr>
        <w:t xml:space="preserve">1</w:t>
      </w:r>
      <w:r>
        <w:rPr>
          <w:rStyle w:val="NormalTok"/>
        </w:rPr>
        <w:t xml:space="preserve">)</w:t>
      </w:r>
      <w:r>
        <w:br/>
      </w:r>
      <w:r>
        <w:rPr>
          <w:rStyle w:val="NormalTok"/>
        </w:rPr>
        <w:t xml:space="preserve">H_monofrac, RegLine_monofrac, F_monofrac </w:t>
      </w:r>
      <w:r>
        <w:rPr>
          <w:rStyle w:val="OperatorTok"/>
        </w:rPr>
        <w:t xml:space="preserve">=</w:t>
      </w:r>
      <w:r>
        <w:rPr>
          <w:rStyle w:val="NormalTok"/>
        </w:rPr>
        <w:t xml:space="preserve"> calc_H(pink_noise, scale</w:t>
      </w:r>
      <w:r>
        <w:rPr>
          <w:rStyle w:val="OperatorTok"/>
        </w:rPr>
        <w:t xml:space="preserve">=</w:t>
      </w:r>
      <w:r>
        <w:rPr>
          <w:rStyle w:val="NormalTok"/>
        </w:rPr>
        <w:t xml:space="preserve">scales_exp, m</w:t>
      </w:r>
      <w:r>
        <w:rPr>
          <w:rStyle w:val="OperatorTok"/>
        </w:rPr>
        <w:t xml:space="preserve">=</w:t>
      </w:r>
      <w:r>
        <w:rPr>
          <w:rStyle w:val="DecValTok"/>
        </w:rPr>
        <w:t xml:space="preserve">1</w:t>
      </w:r>
      <w:r>
        <w:rPr>
          <w:rStyle w:val="NormalTok"/>
        </w:rPr>
        <w:t xml:space="preserve">)</w:t>
      </w:r>
      <w:r>
        <w:br/>
      </w:r>
      <w:r>
        <w:rPr>
          <w:rStyle w:val="NormalTok"/>
        </w:rPr>
        <w:t xml:space="preserve">H_white_noise, RegLine_white_noise, F_white_noise </w:t>
      </w:r>
      <w:r>
        <w:rPr>
          <w:rStyle w:val="OperatorTok"/>
        </w:rPr>
        <w:t xml:space="preserve">=</w:t>
      </w:r>
      <w:r>
        <w:rPr>
          <w:rStyle w:val="NormalTok"/>
        </w:rPr>
        <w:t xml:space="preserve"> calc_H(white_noise, scale</w:t>
      </w:r>
      <w:r>
        <w:rPr>
          <w:rStyle w:val="OperatorTok"/>
        </w:rPr>
        <w:t xml:space="preserve">=</w:t>
      </w:r>
      <w:r>
        <w:rPr>
          <w:rStyle w:val="NormalTok"/>
        </w:rPr>
        <w:t xml:space="preserve">scales_exp, m</w:t>
      </w:r>
      <w:r>
        <w:rPr>
          <w:rStyle w:val="OperatorTok"/>
        </w:rPr>
        <w:t xml:space="preserve">=</w:t>
      </w:r>
      <w:r>
        <w:rPr>
          <w:rStyle w:val="DecValTok"/>
        </w:rPr>
        <w:t xml:space="preserve">1</w:t>
      </w:r>
      <w:r>
        <w:rPr>
          <w:rStyle w:val="NormalTok"/>
        </w:rPr>
        <w:t xml:space="preserve">)</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ax.set_xscale(</w:t>
      </w:r>
      <w:r>
        <w:rPr>
          <w:rStyle w:val="StringTok"/>
        </w:rPr>
        <w:t xml:space="preserve">'log'</w:t>
      </w:r>
      <w:r>
        <w:rPr>
          <w:rStyle w:val="NormalTok"/>
        </w:rPr>
        <w:t xml:space="preserve">)</w:t>
      </w:r>
      <w:r>
        <w:br/>
      </w:r>
      <w:r>
        <w:rPr>
          <w:rStyle w:val="NormalTok"/>
        </w:rPr>
        <w:t xml:space="preserve">ax.set_yscale(</w:t>
      </w:r>
      <w:r>
        <w:rPr>
          <w:rStyle w:val="StringTok"/>
        </w:rPr>
        <w:t xml:space="preserve">'log'</w:t>
      </w:r>
      <w:r>
        <w:rPr>
          <w:rStyle w:val="NormalTok"/>
        </w:rPr>
        <w:t xml:space="preserve">)</w:t>
      </w:r>
      <w:r>
        <w:br/>
      </w:r>
      <w:r>
        <w:rPr>
          <w:rStyle w:val="NormalTok"/>
        </w:rPr>
        <w:t xml:space="preserve">ax.scatter(scales_exp, F_multifrac, </w:t>
      </w:r>
      <w:r>
        <w:br/>
      </w:r>
      <w:r>
        <w:rPr>
          <w:rStyle w:val="NormalTok"/>
        </w:rPr>
        <w:t xml:space="preserve">           label</w:t>
      </w:r>
      <w:r>
        <w:rPr>
          <w:rStyle w:val="OperatorTok"/>
        </w:rPr>
        <w:t xml:space="preserve">=</w:t>
      </w:r>
      <w:r>
        <w:rPr>
          <w:rStyle w:val="VerbatimStringTok"/>
        </w:rPr>
        <w:t xml:space="preserve">fr"Мультифрактальний ряд ($H$=</w:t>
      </w:r>
      <w:r>
        <w:rPr>
          <w:rStyle w:val="SpecialCharTok"/>
        </w:rPr>
        <w:t xml:space="preserve">{</w:t>
      </w:r>
      <w:r>
        <w:rPr>
          <w:rStyle w:val="NormalTok"/>
        </w:rPr>
        <w:t xml:space="preserve">H_multifrac</w:t>
      </w:r>
      <w:r>
        <w:rPr>
          <w:rStyle w:val="SpecialCharTok"/>
        </w:rPr>
        <w:t xml:space="preserve">:.2f}</w:t>
      </w:r>
      <w:r>
        <w:rPr>
          <w:rStyle w:val="VerbatimStringTok"/>
        </w:rPr>
        <w:t xml:space="preserve">)"</w:t>
      </w:r>
      <w:r>
        <w:rPr>
          <w:rStyle w:val="NormalTok"/>
        </w:rPr>
        <w:t xml:space="preserve">, </w:t>
      </w:r>
      <w:r>
        <w:br/>
      </w:r>
      <w:r>
        <w:rPr>
          <w:rStyle w:val="NormalTok"/>
        </w:rPr>
        <w:t xml:space="preserve">           color</w:t>
      </w:r>
      <w:r>
        <w:rPr>
          <w:rStyle w:val="OperatorTok"/>
        </w:rPr>
        <w:t xml:space="preserve">=</w:t>
      </w:r>
      <w:r>
        <w:rPr>
          <w:rStyle w:val="StringTok"/>
        </w:rPr>
        <w:t xml:space="preserve">'darkblue'</w:t>
      </w:r>
      <w:r>
        <w:rPr>
          <w:rStyle w:val="NormalTok"/>
        </w:rPr>
        <w:t xml:space="preserve">)</w:t>
      </w:r>
      <w:r>
        <w:br/>
      </w:r>
      <w:r>
        <w:rPr>
          <w:rStyle w:val="NormalTok"/>
        </w:rPr>
        <w:t xml:space="preserve">plt.plot(scales_exp, np.exp(RegLine_multifrac),  color</w:t>
      </w:r>
      <w:r>
        <w:rPr>
          <w:rStyle w:val="OperatorTok"/>
        </w:rPr>
        <w:t xml:space="preserve">=</w:t>
      </w:r>
      <w:r>
        <w:rPr>
          <w:rStyle w:val="StringTok"/>
        </w:rPr>
        <w:t xml:space="preserve">'darkblue'</w:t>
      </w:r>
      <w:r>
        <w:rPr>
          <w:rStyle w:val="NormalTok"/>
        </w:rPr>
        <w:t xml:space="preserve">)</w:t>
      </w:r>
      <w:r>
        <w:br/>
      </w:r>
      <w:r>
        <w:br/>
      </w:r>
      <w:r>
        <w:rPr>
          <w:rStyle w:val="NormalTok"/>
        </w:rPr>
        <w:t xml:space="preserve">ax.scatter(scales_exp, F_monofrac, </w:t>
      </w:r>
      <w:r>
        <w:br/>
      </w:r>
      <w:r>
        <w:rPr>
          <w:rStyle w:val="NormalTok"/>
        </w:rPr>
        <w:t xml:space="preserve">           label</w:t>
      </w:r>
      <w:r>
        <w:rPr>
          <w:rStyle w:val="OperatorTok"/>
        </w:rPr>
        <w:t xml:space="preserve">=</w:t>
      </w:r>
      <w:r>
        <w:rPr>
          <w:rStyle w:val="VerbatimStringTok"/>
        </w:rPr>
        <w:t xml:space="preserve">fr"Монофрактальний ряд ($H$=</w:t>
      </w:r>
      <w:r>
        <w:rPr>
          <w:rStyle w:val="SpecialCharTok"/>
        </w:rPr>
        <w:t xml:space="preserve">{</w:t>
      </w:r>
      <w:r>
        <w:rPr>
          <w:rStyle w:val="NormalTok"/>
        </w:rPr>
        <w:t xml:space="preserve">H_monofrac</w:t>
      </w:r>
      <w:r>
        <w:rPr>
          <w:rStyle w:val="SpecialCharTok"/>
        </w:rPr>
        <w:t xml:space="preserve">:.2f}</w:t>
      </w:r>
      <w:r>
        <w:rPr>
          <w:rStyle w:val="VerbatimStringTok"/>
        </w:rPr>
        <w:t xml:space="preserve">)"</w:t>
      </w:r>
      <w:r>
        <w:rPr>
          <w:rStyle w:val="NormalTok"/>
        </w:rPr>
        <w:t xml:space="preserve">, </w:t>
      </w:r>
      <w:r>
        <w:br/>
      </w:r>
      <w:r>
        <w:rPr>
          <w:rStyle w:val="NormalTok"/>
        </w:rPr>
        <w:t xml:space="preserve">           color</w:t>
      </w:r>
      <w:r>
        <w:rPr>
          <w:rStyle w:val="OperatorTok"/>
        </w:rPr>
        <w:t xml:space="preserve">=</w:t>
      </w:r>
      <w:r>
        <w:rPr>
          <w:rStyle w:val="StringTok"/>
        </w:rPr>
        <w:t xml:space="preserve">'magenta'</w:t>
      </w:r>
      <w:r>
        <w:rPr>
          <w:rStyle w:val="NormalTok"/>
        </w:rPr>
        <w:t xml:space="preserve">)</w:t>
      </w:r>
      <w:r>
        <w:br/>
      </w:r>
      <w:r>
        <w:rPr>
          <w:rStyle w:val="NormalTok"/>
        </w:rPr>
        <w:t xml:space="preserve">plt.plot(scales_exp, np.exp(RegLine_monofrac), color</w:t>
      </w:r>
      <w:r>
        <w:rPr>
          <w:rStyle w:val="OperatorTok"/>
        </w:rPr>
        <w:t xml:space="preserve">=</w:t>
      </w:r>
      <w:r>
        <w:rPr>
          <w:rStyle w:val="StringTok"/>
        </w:rPr>
        <w:t xml:space="preserve">'magenta'</w:t>
      </w:r>
      <w:r>
        <w:rPr>
          <w:rStyle w:val="NormalTok"/>
        </w:rPr>
        <w:t xml:space="preserve">)</w:t>
      </w:r>
      <w:r>
        <w:br/>
      </w:r>
      <w:r>
        <w:br/>
      </w:r>
      <w:r>
        <w:br/>
      </w:r>
      <w:r>
        <w:rPr>
          <w:rStyle w:val="NormalTok"/>
        </w:rPr>
        <w:t xml:space="preserve">ax.scatter(scales_exp, F_white_noise, </w:t>
      </w:r>
      <w:r>
        <w:br/>
      </w:r>
      <w:r>
        <w:rPr>
          <w:rStyle w:val="NormalTok"/>
        </w:rPr>
        <w:t xml:space="preserve">           label</w:t>
      </w:r>
      <w:r>
        <w:rPr>
          <w:rStyle w:val="OperatorTok"/>
        </w:rPr>
        <w:t xml:space="preserve">=</w:t>
      </w:r>
      <w:r>
        <w:rPr>
          <w:rStyle w:val="VerbatimStringTok"/>
        </w:rPr>
        <w:t xml:space="preserve">fr"Білий шум ($H$=</w:t>
      </w:r>
      <w:r>
        <w:rPr>
          <w:rStyle w:val="SpecialCharTok"/>
        </w:rPr>
        <w:t xml:space="preserve">{</w:t>
      </w:r>
      <w:r>
        <w:rPr>
          <w:rStyle w:val="NormalTok"/>
        </w:rPr>
        <w:t xml:space="preserve">H_white_noise</w:t>
      </w:r>
      <w:r>
        <w:rPr>
          <w:rStyle w:val="SpecialCharTok"/>
        </w:rPr>
        <w:t xml:space="preserve">:.2f}</w:t>
      </w:r>
      <w:r>
        <w:rPr>
          <w:rStyle w:val="VerbatimStringTok"/>
        </w:rPr>
        <w:t xml:space="preserve">)"</w:t>
      </w:r>
      <w:r>
        <w:rPr>
          <w:rStyle w:val="NormalTok"/>
        </w:rPr>
        <w:t xml:space="preserve">, </w:t>
      </w:r>
      <w:r>
        <w:br/>
      </w:r>
      <w:r>
        <w:rPr>
          <w:rStyle w:val="NormalTok"/>
        </w:rPr>
        <w:t xml:space="preserve">           color</w:t>
      </w:r>
      <w:r>
        <w:rPr>
          <w:rStyle w:val="OperatorTok"/>
        </w:rPr>
        <w:t xml:space="preserve">=</w:t>
      </w:r>
      <w:r>
        <w:rPr>
          <w:rStyle w:val="StringTok"/>
        </w:rPr>
        <w:t xml:space="preserve">'red'</w:t>
      </w:r>
      <w:r>
        <w:rPr>
          <w:rStyle w:val="NormalTok"/>
        </w:rPr>
        <w:t xml:space="preserve">)</w:t>
      </w:r>
      <w:r>
        <w:br/>
      </w:r>
      <w:r>
        <w:rPr>
          <w:rStyle w:val="NormalTok"/>
        </w:rPr>
        <w:t xml:space="preserve">plt.plot(scales_exp, np.exp(RegLine_white_noise), color</w:t>
      </w:r>
      <w:r>
        <w:rPr>
          <w:rStyle w:val="OperatorTok"/>
        </w:rPr>
        <w:t xml:space="preserve">=</w:t>
      </w:r>
      <w:r>
        <w:rPr>
          <w:rStyle w:val="StringTok"/>
        </w:rPr>
        <w:t xml:space="preserve">'red'</w:t>
      </w:r>
      <w:r>
        <w:rPr>
          <w:rStyle w:val="NormalTok"/>
        </w:rPr>
        <w:t xml:space="preserve">)</w:t>
      </w:r>
      <w:r>
        <w:br/>
      </w:r>
      <w:r>
        <w:br/>
      </w:r>
      <w:r>
        <w:rPr>
          <w:rStyle w:val="NormalTok"/>
        </w:rPr>
        <w:t xml:space="preserve">ax.set_xlabel(</w:t>
      </w:r>
      <w:r>
        <w:rPr>
          <w:rStyle w:val="VerbatimStringTok"/>
        </w:rPr>
        <w:t xml:space="preserve">r'$\log</w:t>
      </w:r>
      <w:r>
        <w:rPr>
          <w:rStyle w:val="SpecialCharTok"/>
        </w:rPr>
        <w:t xml:space="preserve">{ns}</w:t>
      </w:r>
      <w:r>
        <w:rPr>
          <w:rStyle w:val="VerbatimStringTok"/>
        </w:rPr>
        <w:t xml:space="preserve">$'</w:t>
      </w:r>
      <w:r>
        <w:rPr>
          <w:rStyle w:val="NormalTok"/>
        </w:rPr>
        <w:t xml:space="preserve">)</w:t>
      </w:r>
      <w:r>
        <w:br/>
      </w:r>
      <w:r>
        <w:rPr>
          <w:rStyle w:val="NormalTok"/>
        </w:rPr>
        <w:t xml:space="preserve">ax.set_ylabel(</w:t>
      </w:r>
      <w:r>
        <w:rPr>
          <w:rStyle w:val="VerbatimStringTok"/>
        </w:rPr>
        <w:t xml:space="preserve">r"$\log{F(ns)}$"</w:t>
      </w:r>
      <w:r>
        <w:rPr>
          <w:rStyle w:val="NormalTok"/>
        </w:rPr>
        <w:t xml:space="preserve">)</w:t>
      </w:r>
      <w:r>
        <w:br/>
      </w:r>
      <w:r>
        <w:br/>
      </w:r>
      <w:r>
        <w:rPr>
          <w:rStyle w:val="NormalTok"/>
        </w:rPr>
        <w:t xml:space="preserve">plt.legend(fontsize</w:t>
      </w:r>
      <w:r>
        <w:rPr>
          <w:rStyle w:val="OperatorTok"/>
        </w:rPr>
        <w:t xml:space="preserve">=</w:t>
      </w:r>
      <w:r>
        <w:rPr>
          <w:rStyle w:val="DecValTok"/>
        </w:rPr>
        <w:t xml:space="preserve">16</w:t>
      </w:r>
      <w:r>
        <w:rPr>
          <w:rStyle w:val="NormalTok"/>
        </w:rPr>
        <w:t xml:space="preserve">)</w:t>
      </w:r>
      <w:r>
        <w:br/>
      </w:r>
      <w:r>
        <w:br/>
      </w:r>
      <w:r>
        <w:rPr>
          <w:rStyle w:val="NormalTok"/>
        </w:rPr>
        <w:t xml:space="preserve">fig.tight_layout()</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702" w:name="fig-step-6"/>
          <w:p>
            <w:pPr>
              <w:pStyle w:val="Compact"/>
              <w:jc w:val="center"/>
            </w:pPr>
            <w:r>
              <w:drawing>
                <wp:inline>
                  <wp:extent cx="5334000" cy="3932160"/>
                  <wp:effectExtent b="0" l="0" r="0" t="0"/>
                  <wp:docPr descr="" title="" id="700" name="Picture"/>
                  <a:graphic>
                    <a:graphicData uri="http://schemas.openxmlformats.org/drawingml/2006/picture">
                      <pic:pic>
                        <pic:nvPicPr>
                          <pic:cNvPr descr="lab_7_files/figure-docx/fig-step-6-output-1.png" id="701" name="Picture"/>
                          <pic:cNvPicPr>
                            <a:picLocks noChangeArrowheads="1" noChangeAspect="1"/>
                          </pic:cNvPicPr>
                        </pic:nvPicPr>
                        <pic:blipFill>
                          <a:blip r:embed="rId699"/>
                          <a:stretch>
                            <a:fillRect/>
                          </a:stretch>
                        </pic:blipFill>
                        <pic:spPr bwMode="auto">
                          <a:xfrm>
                            <a:off x="0" y="0"/>
                            <a:ext cx="5334000" cy="3932160"/>
                          </a:xfrm>
                          <a:prstGeom prst="rect">
                            <a:avLst/>
                          </a:prstGeom>
                          <a:noFill/>
                          <a:ln w="9525">
                            <a:noFill/>
                            <a:headEnd/>
                            <a:tailEnd/>
                          </a:ln>
                        </pic:spPr>
                      </pic:pic>
                    </a:graphicData>
                  </a:graphic>
                </wp:inline>
              </w:drawing>
            </w:r>
          </w:p>
          <w:p>
            <w:pPr>
              <w:jc w:val="center"/>
            </w:pPr>
            <w:pPr>
              <w:jc w:val="start"/>
              <w:spacing w:before="200"/>
              <w:pStyle w:val="ImageCaption"/>
            </w:pPr>
            <w:r>
              <w:t xml:space="preserve">Рис. 7.11: Графік залежності загального середньоквадратичного</w:t>
            </w:r>
            <w:r>
              <w:t xml:space="preserve"> </w:t>
            </w:r>
            <w:r>
              <w:t xml:space="preserve">відхилення (тобто, функції флуктуацій</w:t>
            </w:r>
            <w:r>
              <w:t xml:space="preserve"> </w:t>
            </w:r>
            <m:oMath>
              <m:r>
                <m:t>F</m:t>
              </m:r>
            </m:oMath>
            <w:r>
              <w:t xml:space="preserve">) від масштабу.</w:t>
            </w:r>
            <w:r>
              <w:t xml:space="preserve"> </w:t>
            </w:r>
            <w:r>
              <w:t xml:space="preserve">Масштабно-інваріантна залежність позначається нахилом</w:t>
            </w:r>
            <w:r>
              <w:t xml:space="preserve"> </w:t>
            </w:r>
            <m:oMath>
              <m:r>
                <m:t>H</m:t>
              </m:r>
            </m:oMath>
            <w:r>
              <w:t xml:space="preserve"> </w:t>
            </w:r>
            <w:r>
              <w:t xml:space="preserve">ліній регресії (показником Херста)</w:t>
            </w:r>
          </w:p>
          <w:bookmarkEnd w:id="702"/>
        </w:tc>
      </w:tr>
    </w:tbl>
    <w:p>
      <w:pPr>
        <w:pStyle w:val="BodyText"/>
      </w:pPr>
      <w:r>
        <w:t xml:space="preserve">Показник Херста визначає монофрактальну структуру часового ряду, вказуючи, наскільки швидко зростає загальне середньоквадратичне відхилення</w:t>
      </w:r>
      <w:r>
        <w:t xml:space="preserve"> </w:t>
      </w:r>
      <m:oMath>
        <m:r>
          <m:t>F</m:t>
        </m:r>
      </m:oMath>
      <w:r>
        <w:t xml:space="preserve"> </w:t>
      </w:r>
      <w:r>
        <w:t xml:space="preserve">локальних коливань</w:t>
      </w:r>
      <w:r>
        <w:t xml:space="preserve"> </w:t>
      </w:r>
      <w:r>
        <w:rPr>
          <w:rStyle w:val="VerbatimChar"/>
        </w:rPr>
        <w:t xml:space="preserve">RMS</w:t>
      </w:r>
      <w:r>
        <w:t xml:space="preserve"> </w:t>
      </w:r>
      <w:r>
        <w:t xml:space="preserve">зі збільшенням розміру локальних сегментів ряду (тобто, масштабу).</w:t>
      </w:r>
      <w:r>
        <w:t xml:space="preserve"> </w:t>
      </w:r>
      <w:hyperlink w:anchor="fig-step-6">
        <w:r>
          <w:rPr>
            <w:rStyle w:val="Hyperlink"/>
          </w:rPr>
          <w:t xml:space="preserve">Рис. 7.11</w:t>
        </w:r>
      </w:hyperlink>
      <w:r>
        <w:t xml:space="preserve"> </w:t>
      </w:r>
      <w:r>
        <w:t xml:space="preserve">показує, що загальне середньоквадратичне значення локальних флуктуацій</w:t>
      </w:r>
      <w:r>
        <w:t xml:space="preserve"> </w:t>
      </w:r>
      <m:oMath>
        <m:r>
          <m:t>F</m:t>
        </m:r>
      </m:oMath>
      <w:r>
        <w:t xml:space="preserve"> </w:t>
      </w:r>
      <w:r>
        <w:t xml:space="preserve">у порівнянні з індексом нафти та білим шумом зростає швидше зі збільшенням розміру вибірки сегментів для монофрактального рожевого шуму.</w:t>
      </w:r>
      <w:r>
        <w:t xml:space="preserve"> </w:t>
      </w:r>
      <w:hyperlink w:anchor="fig-hurst">
        <w:r>
          <w:rPr>
            <w:rStyle w:val="Hyperlink"/>
          </w:rPr>
          <w:t xml:space="preserve">Рис. 7.12</w:t>
        </w:r>
      </w:hyperlink>
      <w:r>
        <w:t xml:space="preserve"> </w:t>
      </w:r>
      <w:r>
        <w:t xml:space="preserve">ілюструє, що показник Херста визначає континуум між часовими рядами, подібними до шуму, і часовими рядами, подібними до випадкового блукання. Показник Херста знаходиться в інтервалі від 0 до 1 для зашумлений часових рядів, тоді як для часових рядів, подібних до випадкових блукань, він перевищує 1. Часовий ряд має довгострокову залежну (тобто корельовану) структуру, коли показник Херста знаходиться в інтервалі 0.5-1, і антикорельовану структуру, коли показник Херста знаходиться в інтервалі 0-0.5. Часовий ряд має незалежну або короткострокову залежну структуру в окремому випадку, коли показник Херста дорівнює 0.5. Згідно з попереднім рисунком, часові ряди білого шуму та нафти представляються непередбачуваними, оскільки показник Херста близький до 0.5, тоді як рожевий шум довгостроково залежну структуру з показником Херста близьким до 1.</w:t>
      </w:r>
    </w:p>
    <w:p>
      <w:pPr>
        <w:pStyle w:val="SourceCode"/>
      </w:pPr>
      <w:r>
        <w:rPr>
          <w:rStyle w:val="NormalTok"/>
        </w:rPr>
        <w:t xml:space="preserve">betas </w:t>
      </w:r>
      <w:r>
        <w:rPr>
          <w:rStyle w:val="OperatorTok"/>
        </w:rPr>
        <w:t xml:space="preserve">=</w:t>
      </w:r>
      <w:r>
        <w:rPr>
          <w:rStyle w:val="NormalTok"/>
        </w:rPr>
        <w:t xml:space="preserve"> np.linspace(</w:t>
      </w:r>
      <w:r>
        <w:rPr>
          <w:rStyle w:val="FloatTok"/>
        </w:rPr>
        <w:t xml:space="preserve">0.0</w:t>
      </w:r>
      <w:r>
        <w:rPr>
          <w:rStyle w:val="NormalTok"/>
        </w:rPr>
        <w:t xml:space="preserve">, </w:t>
      </w:r>
      <w:r>
        <w:rPr>
          <w:rStyle w:val="FloatTok"/>
        </w:rPr>
        <w:t xml:space="preserve">2.0</w:t>
      </w:r>
      <w:r>
        <w:rPr>
          <w:rStyle w:val="NormalTok"/>
        </w:rPr>
        <w:t xml:space="preserve">, </w:t>
      </w:r>
      <w:r>
        <w:rPr>
          <w:rStyle w:val="DecValTok"/>
        </w:rPr>
        <w:t xml:space="preserve">12</w:t>
      </w:r>
      <w:r>
        <w:rPr>
          <w:rStyle w:val="NormalTok"/>
        </w:rPr>
        <w:t xml:space="preserve">)[::</w:t>
      </w:r>
      <w:r>
        <w:rPr>
          <w:rStyle w:val="OperatorTok"/>
        </w:rPr>
        <w:t xml:space="preserve">-</w:t>
      </w:r>
      <w:r>
        <w:rPr>
          <w:rStyle w:val="DecValTok"/>
        </w:rPr>
        <w:t xml:space="preserve">1</w:t>
      </w:r>
      <w:r>
        <w:rPr>
          <w:rStyle w:val="NormalTok"/>
        </w:rPr>
        <w:t xml:space="preserve">]</w:t>
      </w:r>
      <w:r>
        <w:br/>
      </w:r>
      <w:r>
        <w:rPr>
          <w:rStyle w:val="NormalTok"/>
        </w:rPr>
        <w:t xml:space="preserve">scmin </w:t>
      </w:r>
      <w:r>
        <w:rPr>
          <w:rStyle w:val="OperatorTok"/>
        </w:rPr>
        <w:t xml:space="preserve">=</w:t>
      </w:r>
      <w:r>
        <w:rPr>
          <w:rStyle w:val="NormalTok"/>
        </w:rPr>
        <w:t xml:space="preserve"> </w:t>
      </w:r>
      <w:r>
        <w:rPr>
          <w:rStyle w:val="DecValTok"/>
        </w:rPr>
        <w:t xml:space="preserve">16</w:t>
      </w:r>
      <w:r>
        <w:br/>
      </w:r>
      <w:r>
        <w:rPr>
          <w:rStyle w:val="NormalTok"/>
        </w:rPr>
        <w:t xml:space="preserve">scmax </w:t>
      </w:r>
      <w:r>
        <w:rPr>
          <w:rStyle w:val="OperatorTok"/>
        </w:rPr>
        <w:t xml:space="preserve">=</w:t>
      </w:r>
      <w:r>
        <w:rPr>
          <w:rStyle w:val="NormalTok"/>
        </w:rPr>
        <w:t xml:space="preserve"> </w:t>
      </w:r>
      <w:r>
        <w:rPr>
          <w:rStyle w:val="DecValTok"/>
        </w:rPr>
        <w:t xml:space="preserve">1024</w:t>
      </w:r>
      <w:r>
        <w:br/>
      </w:r>
      <w:r>
        <w:rPr>
          <w:rStyle w:val="NormalTok"/>
        </w:rPr>
        <w:t xml:space="preserve">scres </w:t>
      </w:r>
      <w:r>
        <w:rPr>
          <w:rStyle w:val="OperatorTok"/>
        </w:rPr>
        <w:t xml:space="preserve">=</w:t>
      </w:r>
      <w:r>
        <w:rPr>
          <w:rStyle w:val="NormalTok"/>
        </w:rPr>
        <w:t xml:space="preserve"> </w:t>
      </w:r>
      <w:r>
        <w:rPr>
          <w:rStyle w:val="DecValTok"/>
        </w:rPr>
        <w:t xml:space="preserve">19</w:t>
      </w:r>
      <w:r>
        <w:br/>
      </w:r>
      <w:r>
        <w:rPr>
          <w:rStyle w:val="NormalTok"/>
        </w:rPr>
        <w:t xml:space="preserve">exponents </w:t>
      </w:r>
      <w:r>
        <w:rPr>
          <w:rStyle w:val="OperatorTok"/>
        </w:rPr>
        <w:t xml:space="preserve">=</w:t>
      </w:r>
      <w:r>
        <w:rPr>
          <w:rStyle w:val="NormalTok"/>
        </w:rPr>
        <w:t xml:space="preserve"> np.linspace(np.log(scmin), np.log(scmax), scres)</w:t>
      </w:r>
      <w:r>
        <w:br/>
      </w:r>
      <w:r>
        <w:rPr>
          <w:rStyle w:val="NormalTok"/>
        </w:rPr>
        <w:t xml:space="preserve">scales_exp </w:t>
      </w:r>
      <w:r>
        <w:rPr>
          <w:rStyle w:val="OperatorTok"/>
        </w:rPr>
        <w:t xml:space="preserve">=</w:t>
      </w:r>
      <w:r>
        <w:rPr>
          <w:rStyle w:val="NormalTok"/>
        </w:rPr>
        <w:t xml:space="preserve"> np.</w:t>
      </w:r>
      <w:r>
        <w:rPr>
          <w:rStyle w:val="BuiltInTok"/>
        </w:rPr>
        <w:t xml:space="preserve">round</w:t>
      </w:r>
      <w:r>
        <w:rPr>
          <w:rStyle w:val="NormalTok"/>
        </w:rPr>
        <w:t xml:space="preserve">(np.exp(</w:t>
      </w:r>
      <w:r>
        <w:rPr>
          <w:rStyle w:val="DecValTok"/>
        </w:rPr>
        <w:t xml:space="preserve">1</w:t>
      </w:r>
      <w:r>
        <w:rPr>
          <w:rStyle w:val="NormalTok"/>
        </w:rPr>
        <w:t xml:space="preserve">)</w:t>
      </w:r>
      <w:r>
        <w:rPr>
          <w:rStyle w:val="OperatorTok"/>
        </w:rPr>
        <w:t xml:space="preserve">**</w:t>
      </w:r>
      <w:r>
        <w:rPr>
          <w:rStyle w:val="NormalTok"/>
        </w:rPr>
        <w:t xml:space="preserve">exponents).astype(</w:t>
      </w:r>
      <w:r>
        <w:rPr>
          <w:rStyle w:val="BuiltInTok"/>
        </w:rPr>
        <w:t xml:space="preserve">int</w:t>
      </w:r>
      <w:r>
        <w:rPr>
          <w:rStyle w:val="NormalTok"/>
        </w:rPr>
        <w:t xml:space="preserve">)</w:t>
      </w:r>
    </w:p>
    <w:p>
      <w:pPr>
        <w:pStyle w:val="SourceCode"/>
      </w:pPr>
      <w:r>
        <w:rPr>
          <w:rStyle w:val="NormalTok"/>
        </w:rPr>
        <w:t xml:space="preserve">color </w:t>
      </w:r>
      <w:r>
        <w:rPr>
          <w:rStyle w:val="OperatorTok"/>
        </w:rPr>
        <w:t xml:space="preserve">=</w:t>
      </w:r>
      <w:r>
        <w:rPr>
          <w:rStyle w:val="NormalTok"/>
        </w:rPr>
        <w:t xml:space="preserve"> </w:t>
      </w:r>
      <w:r>
        <w:rPr>
          <w:rStyle w:val="BuiltInTok"/>
        </w:rPr>
        <w:t xml:space="preserve">iter</w:t>
      </w:r>
      <w:r>
        <w:rPr>
          <w:rStyle w:val="NormalTok"/>
        </w:rPr>
        <w:t xml:space="preserve">(plt.cm.rainbow(np.linspace(</w:t>
      </w:r>
      <w:r>
        <w:rPr>
          <w:rStyle w:val="DecValTok"/>
        </w:rPr>
        <w:t xml:space="preserve">0</w:t>
      </w:r>
      <w:r>
        <w:rPr>
          <w:rStyle w:val="NormalTok"/>
        </w:rPr>
        <w:t xml:space="preserve">, </w:t>
      </w:r>
      <w:r>
        <w:rPr>
          <w:rStyle w:val="DecValTok"/>
        </w:rPr>
        <w:t xml:space="preserve">1</w:t>
      </w:r>
      <w:r>
        <w:rPr>
          <w:rStyle w:val="NormalTok"/>
        </w:rPr>
        <w:t xml:space="preserve">, </w:t>
      </w:r>
      <w:r>
        <w:rPr>
          <w:rStyle w:val="BuiltInTok"/>
        </w:rPr>
        <w:t xml:space="preserve">len</w:t>
      </w:r>
      <w:r>
        <w:rPr>
          <w:rStyle w:val="NormalTok"/>
        </w:rPr>
        <w:t xml:space="preserve">(betas))))</w:t>
      </w:r>
      <w:r>
        <w:br/>
      </w:r>
      <w:r>
        <w:br/>
      </w:r>
      <w:r>
        <w:rPr>
          <w:rStyle w:val="NormalTok"/>
        </w:rPr>
        <w:t xml:space="preserve">fig, ax </w:t>
      </w:r>
      <w:r>
        <w:rPr>
          <w:rStyle w:val="OperatorTok"/>
        </w:rPr>
        <w:t xml:space="preserve">=</w:t>
      </w:r>
      <w:r>
        <w:rPr>
          <w:rStyle w:val="NormalTok"/>
        </w:rPr>
        <w:t xml:space="preserve"> plt.subplots(</w:t>
      </w:r>
      <w:r>
        <w:rPr>
          <w:rStyle w:val="BuiltInTok"/>
        </w:rPr>
        <w:t xml:space="preserve">len</w:t>
      </w:r>
      <w:r>
        <w:rPr>
          <w:rStyle w:val="NormalTok"/>
        </w:rPr>
        <w:t xml:space="preserve">(betas), </w:t>
      </w:r>
      <w:r>
        <w:rPr>
          <w:rStyle w:val="DecValTok"/>
        </w:rPr>
        <w:t xml:space="preserve">1</w:t>
      </w:r>
      <w:r>
        <w:rPr>
          <w:rStyle w:val="NormalTok"/>
        </w:rPr>
        <w:t xml:space="preserve">, sharex</w:t>
      </w:r>
      <w:r>
        <w:rPr>
          <w:rStyle w:val="OperatorTok"/>
        </w:rPr>
        <w:t xml:space="preserve">=</w:t>
      </w:r>
      <w:r>
        <w:rPr>
          <w:rStyle w:val="VariableTok"/>
        </w:rPr>
        <w:t xml:space="preserve">True</w:t>
      </w:r>
      <w:r>
        <w:rPr>
          <w:rStyle w:val="NormalTok"/>
        </w:rPr>
        <w:t xml:space="preserve">)</w:t>
      </w:r>
      <w:r>
        <w:br/>
      </w:r>
      <w:r>
        <w:br/>
      </w:r>
      <w:r>
        <w:rPr>
          <w:rStyle w:val="ControlFlowTok"/>
        </w:rPr>
        <w:t xml:space="preserve">for</w:t>
      </w:r>
      <w:r>
        <w:rPr>
          <w:rStyle w:val="NormalTok"/>
        </w:rPr>
        <w:t xml:space="preserve"> idx, beta </w:t>
      </w:r>
      <w:r>
        <w:rPr>
          <w:rStyle w:val="KeywordTok"/>
        </w:rPr>
        <w:t xml:space="preserve">in</w:t>
      </w:r>
      <w:r>
        <w:rPr>
          <w:rStyle w:val="NormalTok"/>
        </w:rPr>
        <w:t xml:space="preserve"> </w:t>
      </w:r>
      <w:r>
        <w:rPr>
          <w:rStyle w:val="BuiltInTok"/>
        </w:rPr>
        <w:t xml:space="preserve">enumerate</w:t>
      </w:r>
      <w:r>
        <w:rPr>
          <w:rStyle w:val="NormalTok"/>
        </w:rPr>
        <w:t xml:space="preserve">(betas):</w:t>
      </w:r>
      <w:r>
        <w:br/>
      </w:r>
      <w:r>
        <w:br/>
      </w:r>
      <w:r>
        <w:rPr>
          <w:rStyle w:val="NormalTok"/>
        </w:rPr>
        <w:t xml:space="preserve">    noise </w:t>
      </w:r>
      <w:r>
        <w:rPr>
          <w:rStyle w:val="OperatorTok"/>
        </w:rPr>
        <w:t xml:space="preserve">=</w:t>
      </w:r>
      <w:r>
        <w:rPr>
          <w:rStyle w:val="NormalTok"/>
        </w:rPr>
        <w:t xml:space="preserve"> nk.signal_noise(duration</w:t>
      </w:r>
      <w:r>
        <w:rPr>
          <w:rStyle w:val="OperatorTok"/>
        </w:rPr>
        <w:t xml:space="preserve">=</w:t>
      </w:r>
      <w:r>
        <w:rPr>
          <w:rStyle w:val="NormalTok"/>
        </w:rPr>
        <w:t xml:space="preserve">wti_length,  </w:t>
      </w:r>
      <w:r>
        <w:rPr>
          <w:rStyle w:val="CommentTok"/>
        </w:rPr>
        <w:t xml:space="preserve"># генеруємо шум із різними значеннями beta </w:t>
      </w:r>
      <w:r>
        <w:br/>
      </w:r>
      <w:r>
        <w:rPr>
          <w:rStyle w:val="NormalTok"/>
        </w:rPr>
        <w:t xml:space="preserve">                              sampling_rate</w:t>
      </w:r>
      <w:r>
        <w:rPr>
          <w:rStyle w:val="OperatorTok"/>
        </w:rPr>
        <w:t xml:space="preserve">=</w:t>
      </w:r>
      <w:r>
        <w:rPr>
          <w:rStyle w:val="DecValTok"/>
        </w:rPr>
        <w:t xml:space="preserve">1</w:t>
      </w:r>
      <w:r>
        <w:rPr>
          <w:rStyle w:val="NormalTok"/>
        </w:rPr>
        <w:t xml:space="preserve">, </w:t>
      </w:r>
      <w:r>
        <w:br/>
      </w:r>
      <w:r>
        <w:rPr>
          <w:rStyle w:val="NormalTok"/>
        </w:rPr>
        <w:t xml:space="preserve">                              beta</w:t>
      </w:r>
      <w:r>
        <w:rPr>
          <w:rStyle w:val="OperatorTok"/>
        </w:rPr>
        <w:t xml:space="preserve">=</w:t>
      </w:r>
      <w:r>
        <w:rPr>
          <w:rStyle w:val="NormalTok"/>
        </w:rPr>
        <w:t xml:space="preserve">beta, </w:t>
      </w:r>
      <w:r>
        <w:br/>
      </w:r>
      <w:r>
        <w:rPr>
          <w:rStyle w:val="NormalTok"/>
        </w:rPr>
        <w:t xml:space="preserve">                              random_state</w:t>
      </w:r>
      <w:r>
        <w:rPr>
          <w:rStyle w:val="OperatorTok"/>
        </w:rPr>
        <w:t xml:space="preserve">=</w:t>
      </w:r>
      <w:r>
        <w:rPr>
          <w:rStyle w:val="DecValTok"/>
        </w:rPr>
        <w:t xml:space="preserve">123</w:t>
      </w:r>
      <w:r>
        <w:rPr>
          <w:rStyle w:val="NormalTok"/>
        </w:rPr>
        <w:t xml:space="preserve">)   </w:t>
      </w:r>
      <w:r>
        <w:br/>
      </w:r>
      <w:r>
        <w:br/>
      </w:r>
      <w:r>
        <w:rPr>
          <w:rStyle w:val="NormalTok"/>
        </w:rPr>
        <w:t xml:space="preserve">    H_noise, _, _ </w:t>
      </w:r>
      <w:r>
        <w:rPr>
          <w:rStyle w:val="OperatorTok"/>
        </w:rPr>
        <w:t xml:space="preserve">=</w:t>
      </w:r>
      <w:r>
        <w:rPr>
          <w:rStyle w:val="NormalTok"/>
        </w:rPr>
        <w:t xml:space="preserve"> calc_H(arr</w:t>
      </w:r>
      <w:r>
        <w:rPr>
          <w:rStyle w:val="OperatorTok"/>
        </w:rPr>
        <w:t xml:space="preserve">=</w:t>
      </w:r>
      <w:r>
        <w:rPr>
          <w:rStyle w:val="NormalTok"/>
        </w:rPr>
        <w:t xml:space="preserve">noise, scale</w:t>
      </w:r>
      <w:r>
        <w:rPr>
          <w:rStyle w:val="OperatorTok"/>
        </w:rPr>
        <w:t xml:space="preserve">=</w:t>
      </w:r>
      <w:r>
        <w:rPr>
          <w:rStyle w:val="NormalTok"/>
        </w:rPr>
        <w:t xml:space="preserve">scales_exp, m</w:t>
      </w:r>
      <w:r>
        <w:rPr>
          <w:rStyle w:val="OperatorTok"/>
        </w:rPr>
        <w:t xml:space="preserve">=</w:t>
      </w:r>
      <w:r>
        <w:rPr>
          <w:rStyle w:val="DecValTok"/>
        </w:rPr>
        <w:t xml:space="preserve">1</w:t>
      </w:r>
      <w:r>
        <w:rPr>
          <w:rStyle w:val="NormalTok"/>
        </w:rPr>
        <w:t xml:space="preserve">)</w:t>
      </w:r>
      <w:r>
        <w:br/>
      </w:r>
      <w:r>
        <w:br/>
      </w:r>
      <w:r>
        <w:rPr>
          <w:rStyle w:val="NormalTok"/>
        </w:rPr>
        <w:t xml:space="preserve">    c </w:t>
      </w:r>
      <w:r>
        <w:rPr>
          <w:rStyle w:val="OperatorTok"/>
        </w:rPr>
        <w:t xml:space="preserve">=</w:t>
      </w:r>
      <w:r>
        <w:rPr>
          <w:rStyle w:val="NormalTok"/>
        </w:rPr>
        <w:t xml:space="preserve"> </w:t>
      </w:r>
      <w:r>
        <w:rPr>
          <w:rStyle w:val="BuiltInTok"/>
        </w:rPr>
        <w:t xml:space="preserve">next</w:t>
      </w:r>
      <w:r>
        <w:rPr>
          <w:rStyle w:val="NormalTok"/>
        </w:rPr>
        <w:t xml:space="preserve">(color)</w:t>
      </w:r>
      <w:r>
        <w:br/>
      </w:r>
      <w:r>
        <w:rPr>
          <w:rStyle w:val="NormalTok"/>
        </w:rPr>
        <w:t xml:space="preserve">    ax[idx].plot(np.arange(</w:t>
      </w:r>
      <w:r>
        <w:rPr>
          <w:rStyle w:val="BuiltInTok"/>
        </w:rPr>
        <w:t xml:space="preserve">len</w:t>
      </w:r>
      <w:r>
        <w:rPr>
          <w:rStyle w:val="NormalTok"/>
        </w:rPr>
        <w:t xml:space="preserve">(noise)), noise, label</w:t>
      </w:r>
      <w:r>
        <w:rPr>
          <w:rStyle w:val="OperatorTok"/>
        </w:rPr>
        <w:t xml:space="preserve">=</w:t>
      </w:r>
      <w:r>
        <w:rPr>
          <w:rStyle w:val="VerbatimStringTok"/>
        </w:rPr>
        <w:t xml:space="preserve">fr"$H$ = </w:t>
      </w:r>
      <w:r>
        <w:rPr>
          <w:rStyle w:val="SpecialCharTok"/>
        </w:rPr>
        <w:t xml:space="preserve">{</w:t>
      </w:r>
      <w:r>
        <w:rPr>
          <w:rStyle w:val="NormalTok"/>
        </w:rPr>
        <w:t xml:space="preserve">H_noise</w:t>
      </w:r>
      <w:r>
        <w:rPr>
          <w:rStyle w:val="SpecialCharTok"/>
        </w:rPr>
        <w:t xml:space="preserve">:.2f}</w:t>
      </w:r>
      <w:r>
        <w:rPr>
          <w:rStyle w:val="VerbatimStringTok"/>
        </w:rPr>
        <w:t xml:space="preserve">"</w:t>
      </w:r>
      <w:r>
        <w:rPr>
          <w:rStyle w:val="NormalTok"/>
        </w:rPr>
        <w:t xml:space="preserve">, c</w:t>
      </w:r>
      <w:r>
        <w:rPr>
          <w:rStyle w:val="OperatorTok"/>
        </w:rPr>
        <w:t xml:space="preserve">=</w:t>
      </w:r>
      <w:r>
        <w:rPr>
          <w:rStyle w:val="NormalTok"/>
        </w:rPr>
        <w:t xml:space="preserve">c)</w:t>
      </w:r>
      <w:r>
        <w:br/>
      </w:r>
      <w:r>
        <w:rPr>
          <w:rStyle w:val="NormalTok"/>
        </w:rPr>
        <w:t xml:space="preserve">    ax[idx].legend(loc</w:t>
      </w:r>
      <w:r>
        <w:rPr>
          <w:rStyle w:val="OperatorTok"/>
        </w:rPr>
        <w:t xml:space="preserve">=</w:t>
      </w:r>
      <w:r>
        <w:rPr>
          <w:rStyle w:val="StringTok"/>
        </w:rPr>
        <w:t xml:space="preserve">"upper right"</w:t>
      </w:r>
      <w:r>
        <w:rPr>
          <w:rStyle w:val="NormalTok"/>
        </w:rPr>
        <w:t xml:space="preserve">, fontsize</w:t>
      </w:r>
      <w:r>
        <w:rPr>
          <w:rStyle w:val="OperatorTok"/>
        </w:rPr>
        <w:t xml:space="preserve">=</w:t>
      </w:r>
      <w:r>
        <w:rPr>
          <w:rStyle w:val="DecValTok"/>
        </w:rPr>
        <w:t xml:space="preserve">12</w:t>
      </w:r>
      <w:r>
        <w:rPr>
          <w:rStyle w:val="NormalTok"/>
        </w:rPr>
        <w:t xml:space="preserve">)</w:t>
      </w:r>
      <w:r>
        <w:br/>
      </w:r>
      <w:r>
        <w:rPr>
          <w:rStyle w:val="NormalTok"/>
        </w:rPr>
        <w:t xml:space="preserve">    ax[idx].margins(x</w:t>
      </w:r>
      <w:r>
        <w:rPr>
          <w:rStyle w:val="OperatorTok"/>
        </w:rPr>
        <w:t xml:space="preserve">=</w:t>
      </w:r>
      <w:r>
        <w:rPr>
          <w:rStyle w:val="DecValTok"/>
        </w:rPr>
        <w:t xml:space="preserve">0</w:t>
      </w:r>
      <w:r>
        <w:rPr>
          <w:rStyle w:val="NormalTok"/>
        </w:rPr>
        <w:t xml:space="preserve">)</w:t>
      </w:r>
      <w:r>
        <w:br/>
      </w:r>
      <w:r>
        <w:br/>
      </w:r>
      <w:r>
        <w:rPr>
          <w:rStyle w:val="NormalTok"/>
        </w:rPr>
        <w:t xml:space="preserve">fig.subplots_adjust(hspace</w:t>
      </w:r>
      <w:r>
        <w:rPr>
          <w:rStyle w:val="OperatorTok"/>
        </w:rPr>
        <w:t xml:space="preserve">=</w:t>
      </w:r>
      <w:r>
        <w:rPr>
          <w:rStyle w:val="DecValTok"/>
        </w:rPr>
        <w:t xml:space="preserve">0</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706" w:name="fig-hurst"/>
          <w:p>
            <w:pPr>
              <w:pStyle w:val="Compact"/>
              <w:jc w:val="center"/>
            </w:pPr>
            <w:r>
              <w:drawing>
                <wp:inline>
                  <wp:extent cx="5334000" cy="3919502"/>
                  <wp:effectExtent b="0" l="0" r="0" t="0"/>
                  <wp:docPr descr="" title="" id="704" name="Picture"/>
                  <a:graphic>
                    <a:graphicData uri="http://schemas.openxmlformats.org/drawingml/2006/picture">
                      <pic:pic>
                        <pic:nvPicPr>
                          <pic:cNvPr descr="lab_7_files/figure-docx/fig-hurst-output-1.png" id="705" name="Picture"/>
                          <pic:cNvPicPr>
                            <a:picLocks noChangeArrowheads="1" noChangeAspect="1"/>
                          </pic:cNvPicPr>
                        </pic:nvPicPr>
                        <pic:blipFill>
                          <a:blip r:embed="rId703"/>
                          <a:stretch>
                            <a:fillRect/>
                          </a:stretch>
                        </pic:blipFill>
                        <pic:spPr bwMode="auto">
                          <a:xfrm>
                            <a:off x="0" y="0"/>
                            <a:ext cx="5334000" cy="3919502"/>
                          </a:xfrm>
                          <a:prstGeom prst="rect">
                            <a:avLst/>
                          </a:prstGeom>
                          <a:noFill/>
                          <a:ln w="9525">
                            <a:noFill/>
                            <a:headEnd/>
                            <a:tailEnd/>
                          </a:ln>
                        </pic:spPr>
                      </pic:pic>
                    </a:graphicData>
                  </a:graphic>
                </wp:inline>
              </w:drawing>
            </w:r>
          </w:p>
          <w:p>
            <w:pPr>
              <w:jc w:val="center"/>
            </w:pPr>
            <w:pPr>
              <w:jc w:val="start"/>
              <w:spacing w:before="200"/>
              <w:pStyle w:val="ImageCaption"/>
            </w:pPr>
            <w:r>
              <w:t xml:space="preserve">Рис. 7.12: Діапазон показників Херста визначає</w:t>
            </w:r>
            <w:r>
              <w:t xml:space="preserve"> </w:t>
            </w:r>
            <w:r>
              <w:t xml:space="preserve">континуум фрактальних структур між білим шумом (</w:t>
            </w:r>
            <m:oMath>
              <m:r>
                <m:t>Н</m:t>
              </m:r>
              <m:r>
                <m:rPr>
                  <m:sty m:val="p"/>
                </m:rPr>
                <m:t>=</m:t>
              </m:r>
              <m:r>
                <m:t>0.5</m:t>
              </m:r>
            </m:oMath>
            <w:r>
              <w:t xml:space="preserve">) і коричневим шумом (</w:t>
            </w:r>
            <m:oMath>
              <m:r>
                <m:t>H</m:t>
              </m:r>
              <m:r>
                <m:rPr>
                  <m:sty m:val="p"/>
                </m:rPr>
                <m:t>=</m:t>
              </m:r>
              <m:r>
                <m:t>1.5</m:t>
              </m:r>
            </m:oMath>
            <w:r>
              <w:t xml:space="preserve">).</w:t>
            </w:r>
            <w:r>
              <w:t xml:space="preserve"> </w:t>
            </w:r>
            <w:r>
              <w:t xml:space="preserve">Рожевий шум</w:t>
            </w:r>
            <w:r>
              <w:t xml:space="preserve"> </w:t>
            </w:r>
            <m:oMath>
              <m:r>
                <m:t>H</m:t>
              </m:r>
              <m:r>
                <m:rPr>
                  <m:sty m:val="p"/>
                </m:rPr>
                <m:t>=</m:t>
              </m:r>
              <m:r>
                <m:t>1</m:t>
              </m:r>
            </m:oMath>
            <w:r>
              <w:t xml:space="preserve"> </w:t>
            </w:r>
            <w:r>
              <w:t xml:space="preserve">розділяє шуми</w:t>
            </w:r>
            <w:r>
              <w:t xml:space="preserve"> </w:t>
            </w:r>
            <m:oMath>
              <m:r>
                <m:t>H</m:t>
              </m:r>
              <m:r>
                <m:rPr>
                  <m:sty m:val="p"/>
                </m:rPr>
                <m:t>&lt;</m:t>
              </m:r>
              <m:r>
                <m:t>1</m:t>
              </m:r>
            </m:oMath>
            <w:r>
              <w:t xml:space="preserve">, які мають більш помітні швидкі флуктуації,</w:t>
            </w:r>
            <w:r>
              <w:t xml:space="preserve"> </w:t>
            </w:r>
            <w:r>
              <w:t xml:space="preserve">і випадкові блукання</w:t>
            </w:r>
            <w:r>
              <w:t xml:space="preserve"> </w:t>
            </w:r>
            <m:oMath>
              <m:r>
                <m:t>H</m:t>
              </m:r>
              <m:r>
                <m:rPr>
                  <m:sty m:val="p"/>
                </m:rPr>
                <m:t>&gt;</m:t>
              </m:r>
              <m:r>
                <m:t>1</m:t>
              </m:r>
            </m:oMath>
            <w:r>
              <w:t xml:space="preserve">, які мають більш помітні повільні флуктуації</w:t>
            </w:r>
          </w:p>
          <w:bookmarkEnd w:id="706"/>
        </w:tc>
      </w:tr>
    </w:tbl>
    <w:bookmarkEnd w:id="707"/>
    <w:bookmarkStart w:id="716" w:name="X14dee7d888d4890ce58805049a4f30fb1f778d3"/>
    <w:p>
      <w:pPr>
        <w:pStyle w:val="Heading4"/>
      </w:pPr>
      <w:r>
        <w:t xml:space="preserve">7.1.4.6 Мультифрактальний аналіз детрендованих флуктуацій</w:t>
      </w:r>
    </w:p>
    <w:p>
      <w:pPr>
        <w:pStyle w:val="FirstParagraph"/>
      </w:pPr>
      <w:r>
        <w:t xml:space="preserve">Структури монофрактального та мультифрактального часових рядів відрізняється, хоча вони мають схожі загальні середньоквадратичні значення. Мультифрактальні часові ряди містять локальні флуктуації як з екстремально малими, так і з екстремально великими значеннями, що не характерно для монофрактальних часових рядів. Відсутність флуктуацій з екстремально великими та малими значеннями призводить до нормального розподілу для монофрактального часового ряду, де варіація описується лише статистичним моментом другого порядку (дисперсією). Отже, монофрактальний DFA базується на статистиці другого порядку загального середньоквадратичного відхилення (тобто,</w:t>
      </w:r>
      <w:r>
        <w:t xml:space="preserve"> </w:t>
      </w:r>
      <m:oMath>
        <m:r>
          <m:t>F</m:t>
        </m:r>
        <m:r>
          <m:t> </m:t>
        </m:r>
      </m:oMath>
      <w:r>
        <w:t xml:space="preserve">). У мультифрактальному часовому ряді локальні коливання,</w:t>
      </w:r>
      <w:r>
        <w:t xml:space="preserve"> </w:t>
      </w:r>
      <w:r>
        <w:rPr>
          <w:rStyle w:val="VerbatimChar"/>
        </w:rPr>
        <w:t xml:space="preserve">RMS[ns][v]</w:t>
      </w:r>
      <w:r>
        <w:t xml:space="preserve">, будуть екстремально великими для сегментів</w:t>
      </w:r>
      <w:r>
        <w:t xml:space="preserve"> </w:t>
      </w:r>
      <m:oMath>
        <m:r>
          <m:t>v</m:t>
        </m:r>
      </m:oMath>
      <w:r>
        <w:t xml:space="preserve"> </w:t>
      </w:r>
      <w:r>
        <w:t xml:space="preserve">в межах часових періодів великих коливань і екстремально малими для сегментів</w:t>
      </w:r>
      <w:r>
        <w:t xml:space="preserve"> </w:t>
      </w:r>
      <m:oMath>
        <m:r>
          <m:t>v</m:t>
        </m:r>
      </m:oMath>
      <w:r>
        <w:t xml:space="preserve"> </w:t>
      </w:r>
      <w:r>
        <w:t xml:space="preserve">в межах часових періодів малих коливань. Отже, мультифрактальні часові ряди не є нормально розподіленими і слід враховувати всі статистичні моменти</w:t>
      </w:r>
      <w:r>
        <w:t xml:space="preserve"> </w:t>
      </w:r>
      <m:oMath>
        <m:r>
          <m:t>q</m:t>
        </m:r>
      </m:oMath>
      <w:r>
        <w:t xml:space="preserve">-го порядку. Таким чином, необхідно розширити загальне середньоквадратичне значення монофрактального DFA до середньоквадратичної функції флуктуацій</w:t>
      </w:r>
      <w:r>
        <w:t xml:space="preserve"> </w:t>
      </w:r>
      <m:oMath>
        <m:r>
          <m:t>q</m:t>
        </m:r>
      </m:oMath>
      <w:r>
        <w:t xml:space="preserve">-го порядку мультифрактального DFA</w:t>
      </w:r>
      <w:r>
        <w:t xml:space="preserve"> </w:t>
      </w:r>
      <m:oMath>
        <m:d>
          <m:dPr>
            <m:begChr m:val="("/>
            <m:endChr m:val=")"/>
            <m:sepChr m:val=""/>
            <m:grow/>
          </m:dPr>
          <m:e>
            <m:sSub>
              <m:e>
                <m:r>
                  <m:t>F</m:t>
                </m:r>
              </m:e>
              <m:sub>
                <m:r>
                  <m:t>q</m:t>
                </m:r>
              </m:sub>
            </m:sSub>
          </m:e>
        </m:d>
      </m:oMath>
      <w:r>
        <w:t xml:space="preserve">:</w:t>
      </w:r>
    </w:p>
    <w:p>
      <w:pPr>
        <w:pStyle w:val="SourceCode"/>
      </w:pPr>
      <w:r>
        <w:rPr>
          <w:rStyle w:val="KeywordTok"/>
        </w:rPr>
        <w:t xml:space="preserve">def</w:t>
      </w:r>
      <w:r>
        <w:rPr>
          <w:rStyle w:val="NormalTok"/>
        </w:rPr>
        <w:t xml:space="preserve"> calc_Fq(arr, scale, q, m</w:t>
      </w:r>
      <w:r>
        <w:rPr>
          <w:rStyle w:val="OperatorTok"/>
        </w:rPr>
        <w:t xml:space="preserve">=</w:t>
      </w:r>
      <w:r>
        <w:rPr>
          <w:rStyle w:val="DecValTok"/>
        </w:rPr>
        <w:t xml:space="preserve">1</w:t>
      </w:r>
      <w:r>
        <w:rPr>
          <w:rStyle w:val="NormalTok"/>
        </w:rPr>
        <w:t xml:space="preserve">):</w:t>
      </w:r>
      <w:r>
        <w:br/>
      </w:r>
      <w:r>
        <w:rPr>
          <w:rStyle w:val="NormalTok"/>
        </w:rPr>
        <w:t xml:space="preserve">    </w:t>
      </w:r>
      <w:r>
        <w:br/>
      </w:r>
      <w:r>
        <w:rPr>
          <w:rStyle w:val="NormalTok"/>
        </w:rPr>
        <w:t xml:space="preserve">    X </w:t>
      </w:r>
      <w:r>
        <w:rPr>
          <w:rStyle w:val="OperatorTok"/>
        </w:rPr>
        <w:t xml:space="preserve">=</w:t>
      </w:r>
      <w:r>
        <w:rPr>
          <w:rStyle w:val="NormalTok"/>
        </w:rPr>
        <w:t xml:space="preserve"> np.cumsum(arr </w:t>
      </w:r>
      <w:r>
        <w:rPr>
          <w:rStyle w:val="OperatorTok"/>
        </w:rPr>
        <w:t xml:space="preserve">-</w:t>
      </w:r>
      <w:r>
        <w:rPr>
          <w:rStyle w:val="NormalTok"/>
        </w:rPr>
        <w:t xml:space="preserve"> np.mean(arr)) </w:t>
      </w:r>
      <w:r>
        <w:rPr>
          <w:rStyle w:val="CommentTok"/>
        </w:rPr>
        <w:t xml:space="preserve"># симулюємо випадкове блукання (X)</w:t>
      </w:r>
      <w:r>
        <w:br/>
      </w:r>
      <w:r>
        <w:rPr>
          <w:rStyle w:val="NormalTok"/>
        </w:rPr>
        <w:t xml:space="preserve">    X </w:t>
      </w:r>
      <w:r>
        <w:rPr>
          <w:rStyle w:val="OperatorTok"/>
        </w:rPr>
        <w:t xml:space="preserve">=</w:t>
      </w:r>
      <w:r>
        <w:rPr>
          <w:rStyle w:val="NormalTok"/>
        </w:rPr>
        <w:t xml:space="preserve"> X.T                           </w:t>
      </w:r>
      <w:r>
        <w:rPr>
          <w:rStyle w:val="CommentTok"/>
        </w:rPr>
        <w:t xml:space="preserve"># транспонуємо значення X</w:t>
      </w:r>
      <w:r>
        <w:br/>
      </w:r>
      <w:r>
        <w:br/>
      </w:r>
      <w:r>
        <w:rPr>
          <w:rStyle w:val="NormalTok"/>
        </w:rPr>
        <w:t xml:space="preserve">    scale </w:t>
      </w:r>
      <w:r>
        <w:rPr>
          <w:rStyle w:val="OperatorTok"/>
        </w:rPr>
        <w:t xml:space="preserve">=</w:t>
      </w:r>
      <w:r>
        <w:rPr>
          <w:rStyle w:val="NormalTok"/>
        </w:rPr>
        <w:t xml:space="preserve"> scale </w:t>
      </w:r>
      <w:r>
        <w:br/>
      </w:r>
      <w:r>
        <w:rPr>
          <w:rStyle w:val="NormalTok"/>
        </w:rPr>
        <w:t xml:space="preserve">    qs </w:t>
      </w:r>
      <w:r>
        <w:rPr>
          <w:rStyle w:val="OperatorTok"/>
        </w:rPr>
        <w:t xml:space="preserve">=</w:t>
      </w:r>
      <w:r>
        <w:rPr>
          <w:rStyle w:val="NormalTok"/>
        </w:rPr>
        <w:t xml:space="preserve"> q</w:t>
      </w:r>
      <w:r>
        <w:br/>
      </w:r>
      <w:r>
        <w:rPr>
          <w:rStyle w:val="NormalTok"/>
        </w:rPr>
        <w:t xml:space="preserve">    m </w:t>
      </w:r>
      <w:r>
        <w:rPr>
          <w:rStyle w:val="OperatorTok"/>
        </w:rPr>
        <w:t xml:space="preserve">=</w:t>
      </w:r>
      <w:r>
        <w:rPr>
          <w:rStyle w:val="NormalTok"/>
        </w:rPr>
        <w:t xml:space="preserve"> m</w:t>
      </w:r>
      <w:r>
        <w:br/>
      </w:r>
      <w:r>
        <w:rPr>
          <w:rStyle w:val="NormalTok"/>
        </w:rPr>
        <w:t xml:space="preserve">    segments </w:t>
      </w:r>
      <w:r>
        <w:rPr>
          <w:rStyle w:val="OperatorTok"/>
        </w:rPr>
        <w:t xml:space="preserve">=</w:t>
      </w:r>
      <w:r>
        <w:rPr>
          <w:rStyle w:val="NormalTok"/>
        </w:rPr>
        <w:t xml:space="preserve"> np.zeros(</w:t>
      </w:r>
      <w:r>
        <w:rPr>
          <w:rStyle w:val="BuiltInTok"/>
        </w:rPr>
        <w:t xml:space="preserve">len</w:t>
      </w:r>
      <w:r>
        <w:rPr>
          <w:rStyle w:val="NormalTok"/>
        </w:rPr>
        <w:t xml:space="preserve">(scale), dtype</w:t>
      </w:r>
      <w:r>
        <w:rPr>
          <w:rStyle w:val="OperatorTok"/>
        </w:rPr>
        <w:t xml:space="preserve">=</w:t>
      </w:r>
      <w:r>
        <w:rPr>
          <w:rStyle w:val="BuiltInTok"/>
        </w:rPr>
        <w:t xml:space="preserve">int</w:t>
      </w:r>
      <w:r>
        <w:rPr>
          <w:rStyle w:val="NormalTok"/>
        </w:rPr>
        <w:t xml:space="preserve">)</w:t>
      </w:r>
      <w:r>
        <w:br/>
      </w:r>
      <w:r>
        <w:rPr>
          <w:rStyle w:val="NormalTok"/>
        </w:rPr>
        <w:t xml:space="preserve">    Fq </w:t>
      </w:r>
      <w:r>
        <w:rPr>
          <w:rStyle w:val="OperatorTok"/>
        </w:rPr>
        <w:t xml:space="preserve">=</w:t>
      </w:r>
      <w:r>
        <w:rPr>
          <w:rStyle w:val="NormalTok"/>
        </w:rPr>
        <w:t xml:space="preserve"> np.zeros((</w:t>
      </w:r>
      <w:r>
        <w:rPr>
          <w:rStyle w:val="BuiltInTok"/>
        </w:rPr>
        <w:t xml:space="preserve">len</w:t>
      </w:r>
      <w:r>
        <w:rPr>
          <w:rStyle w:val="NormalTok"/>
        </w:rPr>
        <w:t xml:space="preserve">(qs), </w:t>
      </w:r>
      <w:r>
        <w:rPr>
          <w:rStyle w:val="BuiltInTok"/>
        </w:rPr>
        <w:t xml:space="preserve">len</w:t>
      </w:r>
      <w:r>
        <w:rPr>
          <w:rStyle w:val="NormalTok"/>
        </w:rPr>
        <w:t xml:space="preserve">(scale)))</w:t>
      </w:r>
      <w:r>
        <w:br/>
      </w:r>
      <w:r>
        <w:rPr>
          <w:rStyle w:val="NormalTok"/>
        </w:rPr>
        <w:t xml:space="preserve">    Index </w:t>
      </w:r>
      <w:r>
        <w:rPr>
          <w:rStyle w:val="OperatorTok"/>
        </w:rPr>
        <w:t xml:space="preserve">=</w:t>
      </w:r>
      <w:r>
        <w:rPr>
          <w:rStyle w:val="NormalTok"/>
        </w:rPr>
        <w:t xml:space="preserve"> {}</w:t>
      </w:r>
      <w:r>
        <w:br/>
      </w:r>
      <w:r>
        <w:rPr>
          <w:rStyle w:val="NormalTok"/>
        </w:rPr>
        <w:t xml:space="preserve">    RMS </w:t>
      </w:r>
      <w:r>
        <w:rPr>
          <w:rStyle w:val="OperatorTok"/>
        </w:rPr>
        <w:t xml:space="preserve">=</w:t>
      </w:r>
      <w:r>
        <w:rPr>
          <w:rStyle w:val="NormalTok"/>
        </w:rPr>
        <w:t xml:space="preserve"> {}    </w:t>
      </w:r>
      <w:r>
        <w:rPr>
          <w:rStyle w:val="CommentTok"/>
        </w:rPr>
        <w:t xml:space="preserve"># словник локальних середньоквадратичних відхилень</w:t>
      </w:r>
      <w:r>
        <w:br/>
      </w:r>
      <w:r>
        <w:rPr>
          <w:rStyle w:val="NormalTok"/>
        </w:rPr>
        <w:t xml:space="preserve">    fit </w:t>
      </w:r>
      <w:r>
        <w:rPr>
          <w:rStyle w:val="OperatorTok"/>
        </w:rPr>
        <w:t xml:space="preserve">=</w:t>
      </w:r>
      <w:r>
        <w:rPr>
          <w:rStyle w:val="NormalTok"/>
        </w:rPr>
        <w:t xml:space="preserve"> {}    </w:t>
      </w:r>
      <w:r>
        <w:rPr>
          <w:rStyle w:val="CommentTok"/>
        </w:rPr>
        <w:t xml:space="preserve"># словник для збереження отриманих поліноміальних кривих</w:t>
      </w:r>
      <w:r>
        <w:br/>
      </w:r>
      <w:r>
        <w:rPr>
          <w:rStyle w:val="NormalTok"/>
        </w:rPr>
        <w:t xml:space="preserve">                </w:t>
      </w:r>
      <w:r>
        <w:rPr>
          <w:rStyle w:val="CommentTok"/>
        </w:rPr>
        <w:t xml:space="preserve"># для кожного сегмента</w:t>
      </w:r>
      <w:r>
        <w:br/>
      </w:r>
      <w:r>
        <w:rPr>
          <w:rStyle w:val="NormalTok"/>
        </w:rPr>
        <w:t xml:space="preserve">    qRMS </w:t>
      </w:r>
      <w:r>
        <w:rPr>
          <w:rStyle w:val="OperatorTok"/>
        </w:rPr>
        <w:t xml:space="preserve">=</w:t>
      </w:r>
      <w:r>
        <w:rPr>
          <w:rStyle w:val="NormalTok"/>
        </w:rPr>
        <w:t xml:space="preserve"> {}   </w:t>
      </w:r>
      <w:r>
        <w:rPr>
          <w:rStyle w:val="CommentTok"/>
        </w:rPr>
        <w:t xml:space="preserve"># словник локальних відхилень зважених показником q</w:t>
      </w:r>
      <w:r>
        <w:br/>
      </w:r>
      <w:r>
        <w:br/>
      </w:r>
      <w:r>
        <w:rPr>
          <w:rStyle w:val="NormalTok"/>
        </w:rPr>
        <w:t xml:space="preserve">    </w:t>
      </w:r>
      <w:r>
        <w:rPr>
          <w:rStyle w:val="ControlFlowTok"/>
        </w:rPr>
        <w:t xml:space="preserve">for</w:t>
      </w:r>
      <w:r>
        <w:rPr>
          <w:rStyle w:val="NormalTok"/>
        </w:rPr>
        <w:t xml:space="preserve"> ns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(scale)):</w:t>
      </w:r>
      <w:r>
        <w:br/>
      </w:r>
      <w:r>
        <w:rPr>
          <w:rStyle w:val="NormalTok"/>
        </w:rPr>
        <w:t xml:space="preserve">        segments[ns] </w:t>
      </w:r>
      <w:r>
        <w:rPr>
          <w:rStyle w:val="OperatorTok"/>
        </w:rPr>
        <w:t xml:space="preserve">=</w:t>
      </w:r>
      <w:r>
        <w:rPr>
          <w:rStyle w:val="NormalTok"/>
        </w:rPr>
        <w:t xml:space="preserve"> np.floor(</w:t>
      </w:r>
      <w:r>
        <w:rPr>
          <w:rStyle w:val="BuiltInTok"/>
        </w:rPr>
        <w:t xml:space="preserve">len</w:t>
      </w:r>
      <w:r>
        <w:rPr>
          <w:rStyle w:val="NormalTok"/>
        </w:rPr>
        <w:t xml:space="preserve">(X) </w:t>
      </w:r>
      <w:r>
        <w:rPr>
          <w:rStyle w:val="OperatorTok"/>
        </w:rPr>
        <w:t xml:space="preserve">/</w:t>
      </w:r>
      <w:r>
        <w:rPr>
          <w:rStyle w:val="NormalTok"/>
        </w:rPr>
        <w:t xml:space="preserve"> scale[ns]).astype(</w:t>
      </w:r>
      <w:r>
        <w:rPr>
          <w:rStyle w:val="BuiltInTok"/>
        </w:rPr>
        <w:t xml:space="preserve">int</w:t>
      </w:r>
      <w:r>
        <w:rPr>
          <w:rStyle w:val="NormalTok"/>
        </w:rPr>
        <w:t xml:space="preserve">)</w:t>
      </w:r>
      <w:r>
        <w:br/>
      </w:r>
      <w:r>
        <w:rPr>
          <w:rStyle w:val="NormalTok"/>
        </w:rPr>
        <w:t xml:space="preserve">        RMS[ns] </w:t>
      </w:r>
      <w:r>
        <w:rPr>
          <w:rStyle w:val="OperatorTok"/>
        </w:rPr>
        <w:t xml:space="preserve">=</w:t>
      </w:r>
      <w:r>
        <w:rPr>
          <w:rStyle w:val="NormalTok"/>
        </w:rPr>
        <w:t xml:space="preserve"> np.zeros(segments[ns])</w:t>
      </w:r>
      <w:r>
        <w:br/>
      </w:r>
      <w:r>
        <w:br/>
      </w:r>
      <w:r>
        <w:rPr>
          <w:rStyle w:val="NormalTok"/>
        </w:rPr>
        <w:t xml:space="preserve">        </w:t>
      </w:r>
      <w:r>
        <w:rPr>
          <w:rStyle w:val="CommentTok"/>
        </w:rPr>
        <w:t xml:space="preserve"># проходимо по кожному сегменту</w:t>
      </w:r>
      <w:r>
        <w:br/>
      </w:r>
      <w:r>
        <w:rPr>
          <w:rStyle w:val="NormalTok"/>
        </w:rPr>
        <w:t xml:space="preserve">        </w:t>
      </w:r>
      <w:r>
        <w:rPr>
          <w:rStyle w:val="ControlFlowTok"/>
        </w:rPr>
        <w:t xml:space="preserve">for</w:t>
      </w:r>
      <w:r>
        <w:rPr>
          <w:rStyle w:val="NormalTok"/>
        </w:rPr>
        <w:t xml:space="preserve"> v </w:t>
      </w:r>
      <w:r>
        <w:rPr>
          <w:rStyle w:val="KeywordTok"/>
        </w:rPr>
        <w:t xml:space="preserve">in</w:t>
      </w:r>
      <w:r>
        <w:rPr>
          <w:rStyle w:val="NormalTok"/>
        </w:rPr>
        <w:t xml:space="preserve"> </w:t>
      </w:r>
      <w:r>
        <w:rPr>
          <w:rStyle w:val="BuiltInTok"/>
        </w:rPr>
        <w:t xml:space="preserve">range</w:t>
      </w:r>
      <w:r>
        <w:rPr>
          <w:rStyle w:val="NormalTok"/>
        </w:rPr>
        <w:t xml:space="preserve">(segments[ns]): </w:t>
      </w:r>
      <w:r>
        <w:br/>
      </w:r>
      <w:r>
        <w:br/>
      </w:r>
      <w:r>
        <w:rPr>
          <w:rStyle w:val="NormalTok"/>
        </w:rPr>
        <w:t xml:space="preserve">            </w:t>
      </w:r>
      <w:r>
        <w:rPr>
          <w:rStyle w:val="CommentTok"/>
        </w:rPr>
        <w:t xml:space="preserve"># визначаємо початкове значення сегмента</w:t>
      </w:r>
      <w:r>
        <w:br/>
      </w:r>
      <w:r>
        <w:rPr>
          <w:rStyle w:val="NormalTok"/>
        </w:rPr>
        <w:t xml:space="preserve">            Idx_start </w:t>
      </w:r>
      <w:r>
        <w:rPr>
          <w:rStyle w:val="OperatorTok"/>
        </w:rPr>
        <w:t xml:space="preserve">=</w:t>
      </w:r>
      <w:r>
        <w:rPr>
          <w:rStyle w:val="NormalTok"/>
        </w:rPr>
        <w:t xml:space="preserve"> v </w:t>
      </w:r>
      <w:r>
        <w:rPr>
          <w:rStyle w:val="OperatorTok"/>
        </w:rPr>
        <w:t xml:space="preserve">*</w:t>
      </w:r>
      <w:r>
        <w:rPr>
          <w:rStyle w:val="NormalTok"/>
        </w:rPr>
        <w:t xml:space="preserve"> scale[ns]  </w:t>
      </w:r>
      <w:r>
        <w:br/>
      </w:r>
      <w:r>
        <w:rPr>
          <w:rStyle w:val="NormalTok"/>
        </w:rPr>
        <w:t xml:space="preserve">                       </w:t>
      </w:r>
      <w:r>
        <w:br/>
      </w:r>
      <w:r>
        <w:rPr>
          <w:rStyle w:val="NormalTok"/>
        </w:rPr>
        <w:t xml:space="preserve">            </w:t>
      </w:r>
      <w:r>
        <w:rPr>
          <w:rStyle w:val="CommentTok"/>
        </w:rPr>
        <w:t xml:space="preserve"># визначаємо кінцеве значення</w:t>
      </w:r>
      <w:r>
        <w:br/>
      </w:r>
      <w:r>
        <w:rPr>
          <w:rStyle w:val="NormalTok"/>
        </w:rPr>
        <w:t xml:space="preserve">            Idx_stop </w:t>
      </w:r>
      <w:r>
        <w:rPr>
          <w:rStyle w:val="OperatorTok"/>
        </w:rPr>
        <w:t xml:space="preserve">=</w:t>
      </w:r>
      <w:r>
        <w:rPr>
          <w:rStyle w:val="NormalTok"/>
        </w:rPr>
        <w:t xml:space="preserve"> (v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scale[ns] </w:t>
      </w:r>
      <w:r>
        <w:rPr>
          <w:rStyle w:val="ControlFlowTok"/>
        </w:rPr>
        <w:t xml:space="preserve">if</w:t>
      </w:r>
      <w:r>
        <w:rPr>
          <w:rStyle w:val="NormalTok"/>
        </w:rPr>
        <w:t xml:space="preserve"> v </w:t>
      </w:r>
      <w:r>
        <w:rPr>
          <w:rStyle w:val="OperatorTok"/>
        </w:rPr>
        <w:t xml:space="preserve">&lt;</w:t>
      </w:r>
      <w:r>
        <w:rPr>
          <w:rStyle w:val="NormalTok"/>
        </w:rPr>
        <w:t xml:space="preserve"> segments[ns] </w:t>
      </w:r>
      <w:r>
        <w:rPr>
          <w:rStyle w:val="OperatorTok"/>
        </w:rPr>
        <w:t xml:space="preserve">-</w:t>
      </w:r>
      <w:r>
        <w:rPr>
          <w:rStyle w:val="NormalTok"/>
        </w:rPr>
        <w:t xml:space="preserve"> </w:t>
      </w:r>
      <w:r>
        <w:rPr>
          <w:rStyle w:val="DecValTok"/>
        </w:rPr>
        <w:t xml:space="preserve">1</w:t>
      </w:r>
      <w:r>
        <w:rPr>
          <w:rStyle w:val="NormalTok"/>
        </w:rPr>
        <w:t xml:space="preserve"> </w:t>
      </w:r>
      <w:r>
        <w:rPr>
          <w:rStyle w:val="ControlFlowTok"/>
        </w:rPr>
        <w:t xml:space="preserve">else</w:t>
      </w:r>
      <w:r>
        <w:rPr>
          <w:rStyle w:val="NormalTok"/>
        </w:rPr>
        <w:t xml:space="preserve"> </w:t>
      </w:r>
      <w:r>
        <w:rPr>
          <w:rStyle w:val="BuiltInTok"/>
        </w:rPr>
        <w:t xml:space="preserve">len</w:t>
      </w:r>
      <w:r>
        <w:rPr>
          <w:rStyle w:val="NormalTok"/>
        </w:rPr>
        <w:t xml:space="preserve">(X)    </w:t>
      </w:r>
      <w:r>
        <w:br/>
      </w:r>
      <w:r>
        <w:rPr>
          <w:rStyle w:val="NormalTok"/>
        </w:rPr>
        <w:t xml:space="preserve">            </w:t>
      </w:r>
      <w:r>
        <w:br/>
      </w:r>
      <w:r>
        <w:rPr>
          <w:rStyle w:val="NormalTok"/>
        </w:rPr>
        <w:t xml:space="preserve">            </w:t>
      </w:r>
      <w:r>
        <w:rPr>
          <w:rStyle w:val="CommentTok"/>
        </w:rPr>
        <w:t xml:space="preserve"># формуємо масив індексів значень досліджуваного сегмента</w:t>
      </w:r>
      <w:r>
        <w:br/>
      </w:r>
      <w:r>
        <w:rPr>
          <w:rStyle w:val="NormalTok"/>
        </w:rPr>
        <w:t xml:space="preserve">            Index[v] </w:t>
      </w:r>
      <w:r>
        <w:rPr>
          <w:rStyle w:val="OperatorTok"/>
        </w:rPr>
        <w:t xml:space="preserve">=</w:t>
      </w:r>
      <w:r>
        <w:rPr>
          <w:rStyle w:val="NormalTok"/>
        </w:rPr>
        <w:t xml:space="preserve"> np.arange(Idx_start, Idx_stop)  </w:t>
      </w:r>
      <w:r>
        <w:br/>
      </w:r>
      <w:r>
        <w:br/>
      </w:r>
      <w:r>
        <w:rPr>
          <w:rStyle w:val="NormalTok"/>
        </w:rPr>
        <w:t xml:space="preserve">            </w:t>
      </w:r>
      <w:r>
        <w:rPr>
          <w:rStyle w:val="CommentTok"/>
        </w:rPr>
        <w:t xml:space="preserve"># вилучаємо значення по індексам</w:t>
      </w:r>
      <w:r>
        <w:br/>
      </w:r>
      <w:r>
        <w:rPr>
          <w:rStyle w:val="NormalTok"/>
        </w:rPr>
        <w:t xml:space="preserve">            X_Idx </w:t>
      </w:r>
      <w:r>
        <w:rPr>
          <w:rStyle w:val="OperatorTok"/>
        </w:rPr>
        <w:t xml:space="preserve">=</w:t>
      </w:r>
      <w:r>
        <w:rPr>
          <w:rStyle w:val="NormalTok"/>
        </w:rPr>
        <w:t xml:space="preserve"> X[Index[v]]                       </w:t>
      </w:r>
      <w:r>
        <w:br/>
      </w:r>
      <w:r>
        <w:br/>
      </w:r>
      <w:r>
        <w:rPr>
          <w:rStyle w:val="NormalTok"/>
        </w:rPr>
        <w:t xml:space="preserve">            </w:t>
      </w:r>
      <w:r>
        <w:rPr>
          <w:rStyle w:val="CommentTok"/>
        </w:rPr>
        <w:t xml:space="preserve"># визначаємо поліноміальні коефіцієнти порядку m</w:t>
      </w:r>
      <w:r>
        <w:br/>
      </w:r>
      <w:r>
        <w:rPr>
          <w:rStyle w:val="NormalTok"/>
        </w:rPr>
        <w:t xml:space="preserve">            C </w:t>
      </w:r>
      <w:r>
        <w:rPr>
          <w:rStyle w:val="OperatorTok"/>
        </w:rPr>
        <w:t xml:space="preserve">=</w:t>
      </w:r>
      <w:r>
        <w:rPr>
          <w:rStyle w:val="NormalTok"/>
        </w:rPr>
        <w:t xml:space="preserve"> np.polyfit(Index[v], X_Idx, m) </w:t>
      </w:r>
      <w:r>
        <w:br/>
      </w:r>
      <w:r>
        <w:rPr>
          <w:rStyle w:val="NormalTok"/>
        </w:rPr>
        <w:t xml:space="preserve">            </w:t>
      </w:r>
      <w:r>
        <w:br/>
      </w:r>
      <w:r>
        <w:rPr>
          <w:rStyle w:val="NormalTok"/>
        </w:rPr>
        <w:t xml:space="preserve">            </w:t>
      </w:r>
      <w:r>
        <w:rPr>
          <w:rStyle w:val="CommentTok"/>
        </w:rPr>
        <w:t xml:space="preserve"># будуємо поліноміальну криву по визначеним коефіцієнтам</w:t>
      </w:r>
      <w:r>
        <w:br/>
      </w:r>
      <w:r>
        <w:rPr>
          <w:rStyle w:val="NormalTok"/>
        </w:rPr>
        <w:t xml:space="preserve">            fit </w:t>
      </w:r>
      <w:r>
        <w:rPr>
          <w:rStyle w:val="OperatorTok"/>
        </w:rPr>
        <w:t xml:space="preserve">=</w:t>
      </w:r>
      <w:r>
        <w:rPr>
          <w:rStyle w:val="NormalTok"/>
        </w:rPr>
        <w:t xml:space="preserve"> np.polyval(C, Index[v])  </w:t>
      </w:r>
      <w:r>
        <w:br/>
      </w:r>
      <w:r>
        <w:br/>
      </w:r>
      <w:r>
        <w:rPr>
          <w:rStyle w:val="NormalTok"/>
        </w:rPr>
        <w:t xml:space="preserve">            </w:t>
      </w:r>
      <w:r>
        <w:rPr>
          <w:rStyle w:val="CommentTok"/>
        </w:rPr>
        <w:t xml:space="preserve"># оцінюємо середньоквадратичне відхилення для фрагмента v на масштабі ns </w:t>
      </w:r>
      <w:r>
        <w:br/>
      </w:r>
      <w:r>
        <w:rPr>
          <w:rStyle w:val="NormalTok"/>
        </w:rPr>
        <w:t xml:space="preserve">            RMS[ns][v] </w:t>
      </w:r>
      <w:r>
        <w:rPr>
          <w:rStyle w:val="OperatorTok"/>
        </w:rPr>
        <w:t xml:space="preserve">=</w:t>
      </w:r>
      <w:r>
        <w:rPr>
          <w:rStyle w:val="NormalTok"/>
        </w:rPr>
        <w:t xml:space="preserve"> np.sqrt(np.mean((X_Idx </w:t>
      </w:r>
      <w:r>
        <w:rPr>
          <w:rStyle w:val="OperatorTok"/>
        </w:rPr>
        <w:t xml:space="preserve">-</w:t>
      </w:r>
      <w:r>
        <w:rPr>
          <w:rStyle w:val="NormalTok"/>
        </w:rPr>
        <w:t xml:space="preserve"> fit) </w:t>
      </w:r>
      <w:r>
        <w:rPr>
          <w:rStyle w:val="OperatorTok"/>
        </w:rPr>
        <w:t xml:space="preserve">**</w:t>
      </w:r>
      <w:r>
        <w:rPr>
          <w:rStyle w:val="NormalTok"/>
        </w:rPr>
        <w:t xml:space="preserve"> </w:t>
      </w:r>
      <w:r>
        <w:rPr>
          <w:rStyle w:val="DecValTok"/>
        </w:rPr>
        <w:t xml:space="preserve">2</w:t>
      </w:r>
      <w:r>
        <w:rPr>
          <w:rStyle w:val="NormalTok"/>
        </w:rPr>
        <w:t xml:space="preserve">)) </w:t>
      </w:r>
      <w:r>
        <w:br/>
      </w:r>
      <w:r>
        <w:rPr>
          <w:rStyle w:val="NormalTok"/>
        </w:rPr>
        <w:t xml:space="preserve">        </w:t>
      </w:r>
      <w:r>
        <w:br/>
      </w:r>
      <w:r>
        <w:rPr>
          <w:rStyle w:val="NormalTok"/>
        </w:rPr>
        <w:t xml:space="preserve">        </w:t>
      </w:r>
      <w:r>
        <w:rPr>
          <w:rStyle w:val="CommentTok"/>
        </w:rPr>
        <w:t xml:space="preserve"># приводимо q значення до типу float</w:t>
      </w:r>
      <w:r>
        <w:br/>
      </w:r>
      <w:r>
        <w:rPr>
          <w:rStyle w:val="NormalTok"/>
        </w:rPr>
        <w:t xml:space="preserve">        qs </w:t>
      </w:r>
      <w:r>
        <w:rPr>
          <w:rStyle w:val="OperatorTok"/>
        </w:rPr>
        <w:t xml:space="preserve">=</w:t>
      </w:r>
      <w:r>
        <w:rPr>
          <w:rStyle w:val="NormalTok"/>
        </w:rPr>
        <w:t xml:space="preserve"> np.asarray_chkfinite(qs, dtype</w:t>
      </w:r>
      <w:r>
        <w:rPr>
          <w:rStyle w:val="OperatorTok"/>
        </w:rPr>
        <w:t xml:space="preserve">=</w:t>
      </w:r>
      <w:r>
        <w:rPr>
          <w:rStyle w:val="BuiltInTok"/>
        </w:rPr>
        <w:t xml:space="preserve">float</w:t>
      </w:r>
      <w:r>
        <w:rPr>
          <w:rStyle w:val="NormalTok"/>
        </w:rPr>
        <w:t xml:space="preserve">)</w:t>
      </w:r>
      <w:r>
        <w:br/>
      </w:r>
      <w:r>
        <w:br/>
      </w:r>
      <w:r>
        <w:rPr>
          <w:rStyle w:val="NormalTok"/>
        </w:rPr>
        <w:t xml:space="preserve">        </w:t>
      </w:r>
      <w:r>
        <w:rPr>
          <w:rStyle w:val="CommentTok"/>
        </w:rPr>
        <w:t xml:space="preserve"># для мультифрактальності</w:t>
      </w:r>
      <w:r>
        <w:br/>
      </w:r>
      <w:r>
        <w:rPr>
          <w:rStyle w:val="NormalTok"/>
        </w:rPr>
        <w:t xml:space="preserve">        </w:t>
      </w:r>
      <w:r>
        <w:rPr>
          <w:rStyle w:val="CommentTok"/>
        </w:rPr>
        <w:t xml:space="preserve"># ----------------------------</w:t>
      </w:r>
      <w:r>
        <w:br/>
      </w:r>
      <w:r>
        <w:rPr>
          <w:rStyle w:val="NormalTok"/>
        </w:rPr>
        <w:t xml:space="preserve">        </w:t>
      </w:r>
      <w:r>
        <w:rPr>
          <w:rStyle w:val="ControlFlowTok"/>
        </w:rPr>
        <w:t xml:space="preserve">for</w:t>
      </w:r>
      <w:r>
        <w:rPr>
          <w:rStyle w:val="NormalTok"/>
        </w:rPr>
        <w:t xml:space="preserve"> nq, qval </w:t>
      </w:r>
      <w:r>
        <w:rPr>
          <w:rStyle w:val="KeywordTok"/>
        </w:rPr>
        <w:t xml:space="preserve">in</w:t>
      </w:r>
      <w:r>
        <w:rPr>
          <w:rStyle w:val="NormalTok"/>
        </w:rPr>
        <w:t xml:space="preserve"> </w:t>
      </w:r>
      <w:r>
        <w:rPr>
          <w:rStyle w:val="BuiltInTok"/>
        </w:rPr>
        <w:t xml:space="preserve">enumerate</w:t>
      </w:r>
      <w:r>
        <w:rPr>
          <w:rStyle w:val="NormalTok"/>
        </w:rPr>
        <w:t xml:space="preserve">(qs):</w:t>
      </w:r>
      <w:r>
        <w:br/>
      </w:r>
      <w:r>
        <w:rPr>
          <w:rStyle w:val="NormalTok"/>
        </w:rPr>
        <w:t xml:space="preserve">            </w:t>
      </w:r>
      <w:r>
        <w:rPr>
          <w:rStyle w:val="ControlFlowTok"/>
        </w:rPr>
        <w:t xml:space="preserve">if</w:t>
      </w:r>
      <w:r>
        <w:rPr>
          <w:rStyle w:val="NormalTok"/>
        </w:rPr>
        <w:t xml:space="preserve"> (qval </w:t>
      </w:r>
      <w:r>
        <w:rPr>
          <w:rStyle w:val="OperatorTok"/>
        </w:rPr>
        <w:t xml:space="preserve">!=</w:t>
      </w:r>
      <w:r>
        <w:rPr>
          <w:rStyle w:val="NormalTok"/>
        </w:rPr>
        <w:t xml:space="preserve"> </w:t>
      </w:r>
      <w:r>
        <w:rPr>
          <w:rStyle w:val="FloatTok"/>
        </w:rPr>
        <w:t xml:space="preserve">0.</w:t>
      </w:r>
      <w:r>
        <w:rPr>
          <w:rStyle w:val="NormalTok"/>
        </w:rPr>
        <w:t xml:space="preserve">): </w:t>
      </w:r>
      <w:r>
        <w:br/>
      </w:r>
      <w:r>
        <w:rPr>
          <w:rStyle w:val="NormalTok"/>
        </w:rPr>
        <w:t xml:space="preserve">                qRMS[nq, ns] </w:t>
      </w:r>
      <w:r>
        <w:rPr>
          <w:rStyle w:val="OperatorTok"/>
        </w:rPr>
        <w:t xml:space="preserve">=</w:t>
      </w:r>
      <w:r>
        <w:rPr>
          <w:rStyle w:val="NormalTok"/>
        </w:rPr>
        <w:t xml:space="preserve"> RMS[ns] </w:t>
      </w:r>
      <w:r>
        <w:rPr>
          <w:rStyle w:val="OperatorTok"/>
        </w:rPr>
        <w:t xml:space="preserve">**</w:t>
      </w:r>
      <w:r>
        <w:rPr>
          <w:rStyle w:val="NormalTok"/>
        </w:rPr>
        <w:t xml:space="preserve"> q[nq]</w:t>
      </w:r>
      <w:r>
        <w:br/>
      </w:r>
      <w:r>
        <w:rPr>
          <w:rStyle w:val="NormalTok"/>
        </w:rPr>
        <w:t xml:space="preserve">                Fq[nq, ns] </w:t>
      </w:r>
      <w:r>
        <w:rPr>
          <w:rStyle w:val="OperatorTok"/>
        </w:rPr>
        <w:t xml:space="preserve">=</w:t>
      </w:r>
      <w:r>
        <w:rPr>
          <w:rStyle w:val="NormalTok"/>
        </w:rPr>
        <w:t xml:space="preserve"> np.mean(qRMS[nq, ns])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q[nq])</w:t>
      </w:r>
      <w:r>
        <w:br/>
      </w:r>
      <w:r>
        <w:rPr>
          <w:rStyle w:val="NormalTok"/>
        </w:rPr>
        <w:t xml:space="preserve">            </w:t>
      </w:r>
      <w:r>
        <w:rPr>
          <w:rStyle w:val="ControlFlowTok"/>
        </w:rPr>
        <w:t xml:space="preserve">else</w:t>
      </w:r>
      <w:r>
        <w:rPr>
          <w:rStyle w:val="NormalTok"/>
        </w:rPr>
        <w:t xml:space="preserve">:</w:t>
      </w:r>
      <w:r>
        <w:br/>
      </w:r>
      <w:r>
        <w:rPr>
          <w:rStyle w:val="NormalTok"/>
        </w:rPr>
        <w:t xml:space="preserve">                Fq[nq, ns] </w:t>
      </w:r>
      <w:r>
        <w:rPr>
          <w:rStyle w:val="OperatorTok"/>
        </w:rPr>
        <w:t xml:space="preserve">=</w:t>
      </w:r>
      <w:r>
        <w:rPr>
          <w:rStyle w:val="NormalTok"/>
        </w:rPr>
        <w:t xml:space="preserve"> np.exp(</w:t>
      </w:r>
      <w:r>
        <w:rPr>
          <w:rStyle w:val="FloatTok"/>
        </w:rPr>
        <w:t xml:space="preserve">0.5</w:t>
      </w:r>
      <w:r>
        <w:rPr>
          <w:rStyle w:val="NormalTok"/>
        </w:rPr>
        <w:t xml:space="preserve"> </w:t>
      </w:r>
      <w:r>
        <w:rPr>
          <w:rStyle w:val="OperatorTok"/>
        </w:rPr>
        <w:t xml:space="preserve">*</w:t>
      </w:r>
      <w:r>
        <w:rPr>
          <w:rStyle w:val="NormalTok"/>
        </w:rPr>
        <w:t xml:space="preserve"> np.mean(np.log(RMS[ns]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w:t>
      </w:r>
      <w:r>
        <w:rPr>
          <w:rStyle w:val="CommentTok"/>
        </w:rPr>
        <w:t xml:space="preserve"># ----------------------------</w:t>
      </w:r>
      <w:r>
        <w:br/>
      </w:r>
      <w:r>
        <w:br/>
      </w:r>
      <w:r>
        <w:rPr>
          <w:rStyle w:val="NormalTok"/>
        </w:rPr>
        <w:t xml:space="preserve">    </w:t>
      </w:r>
      <w:r>
        <w:rPr>
          <w:rStyle w:val="ControlFlowTok"/>
        </w:rPr>
        <w:t xml:space="preserve">return</w:t>
      </w:r>
      <w:r>
        <w:rPr>
          <w:rStyle w:val="NormalTok"/>
        </w:rPr>
        <w:t xml:space="preserve"> Fq, qRMS, Index</w:t>
      </w:r>
    </w:p>
    <w:p>
      <w:pPr>
        <w:pStyle w:val="FirstParagraph"/>
      </w:pPr>
      <w:r>
        <w:t xml:space="preserve">У новому блоці коду запускається цикл, який обчислює загальне середньоквадратичне значення</w:t>
      </w:r>
      <w:r>
        <w:t xml:space="preserve"> </w:t>
      </w:r>
      <m:oMath>
        <m:r>
          <m:t>q</m:t>
        </m:r>
      </m:oMath>
      <w:r>
        <w:t xml:space="preserve">-порядку</w:t>
      </w:r>
      <w:r>
        <w:t xml:space="preserve"> </w:t>
      </w:r>
      <m:oMath>
        <m:sSub>
          <m:e>
            <m:r>
              <m:t>F</m:t>
            </m:r>
          </m:e>
          <m:sub>
            <m:r>
              <m:t>q</m:t>
            </m:r>
          </m:sub>
        </m:sSub>
        <m:d>
          <m:dPr>
            <m:begChr m:val="("/>
            <m:endChr m:val=")"/>
            <m:sepChr m:val=""/>
            <m:grow/>
          </m:dPr>
          <m:e>
            <m:r>
              <m:t>n</m:t>
            </m:r>
            <m:r>
              <m:t>q</m:t>
            </m:r>
          </m:e>
        </m:d>
      </m:oMath>
      <w:r>
        <w:t xml:space="preserve"> </w:t>
      </w:r>
      <w:r>
        <w:t xml:space="preserve">від від’ємних до додатних</w:t>
      </w:r>
      <w:r>
        <w:t xml:space="preserve"> </w:t>
      </w:r>
      <m:oMath>
        <m:r>
          <m:t>q</m:t>
        </m:r>
      </m:oMath>
      <w:r>
        <w:t xml:space="preserve">. Порядок</w:t>
      </w:r>
      <w:r>
        <w:t xml:space="preserve"> </w:t>
      </w:r>
      <m:oMath>
        <m:r>
          <m:t>q</m:t>
        </m:r>
      </m:oMath>
      <w:r>
        <w:t xml:space="preserve"> </w:t>
      </w:r>
      <w:r>
        <w:t xml:space="preserve">зважує вплив сегментів ряду з великими та малими коливаннями,</w:t>
      </w:r>
      <w:r>
        <w:t xml:space="preserve"> </w:t>
      </w:r>
      <w:r>
        <w:rPr>
          <w:rStyle w:val="VerbatimChar"/>
        </w:rPr>
        <w:t xml:space="preserve">RMS</w:t>
      </w:r>
      <w:r>
        <w:t xml:space="preserve">, як показано на наступному рисунку. На величину</w:t>
      </w:r>
      <w:r>
        <w:t xml:space="preserve"> </w:t>
      </w:r>
      <m:oMath>
        <m:sSub>
          <m:e>
            <m:r>
              <m:t>F</m:t>
            </m:r>
          </m:e>
          <m:sub>
            <m:r>
              <m:t>q</m:t>
            </m:r>
          </m:sub>
        </m:sSub>
        <m:d>
          <m:dPr>
            <m:begChr m:val="("/>
            <m:endChr m:val=")"/>
            <m:sepChr m:val=""/>
            <m:grow/>
          </m:dPr>
          <m:e>
            <m:r>
              <m:t>n</m:t>
            </m:r>
            <m:r>
              <m:t>q</m:t>
            </m:r>
          </m:e>
        </m:d>
      </m:oMath>
      <w:r>
        <w:t xml:space="preserve"> </w:t>
      </w:r>
      <w:r>
        <w:t xml:space="preserve">для від’ємних</w:t>
      </w:r>
      <w:r>
        <w:t xml:space="preserve"> </w:t>
      </w:r>
      <m:oMath>
        <m:r>
          <m:t>q</m:t>
        </m:r>
      </m:oMath>
      <w:r>
        <w:t xml:space="preserve"> </w:t>
      </w:r>
      <w:r>
        <w:t xml:space="preserve">впливають сегменти</w:t>
      </w:r>
      <w:r>
        <w:t xml:space="preserve"> </w:t>
      </w:r>
      <m:oMath>
        <m:r>
          <m:t>v</m:t>
        </m:r>
      </m:oMath>
      <w:r>
        <w:t xml:space="preserve"> </w:t>
      </w:r>
      <w:r>
        <w:t xml:space="preserve">з малими</w:t>
      </w:r>
      <w:r>
        <w:t xml:space="preserve"> </w:t>
      </w:r>
      <w:r>
        <w:rPr>
          <w:rStyle w:val="VerbatimChar"/>
        </w:rPr>
        <w:t xml:space="preserve">RMS(v)</w:t>
      </w:r>
      <w:r>
        <w:t xml:space="preserve">. Навпаки, на</w:t>
      </w:r>
      <w:r>
        <w:t xml:space="preserve"> </w:t>
      </w:r>
      <m:oMath>
        <m:sSub>
          <m:e>
            <m:r>
              <m:t>F</m:t>
            </m:r>
          </m:e>
          <m:sub>
            <m:r>
              <m:t>q</m:t>
            </m:r>
          </m:sub>
        </m:sSub>
        <m:d>
          <m:dPr>
            <m:begChr m:val="("/>
            <m:endChr m:val=")"/>
            <m:sepChr m:val=""/>
            <m:grow/>
          </m:dPr>
          <m:e>
            <m:r>
              <m:t>n</m:t>
            </m:r>
            <m:r>
              <m:t>q</m:t>
            </m:r>
          </m:e>
        </m:d>
      </m:oMath>
      <w:r>
        <w:t xml:space="preserve"> </w:t>
      </w:r>
      <w:r>
        <w:t xml:space="preserve">для додатних</w:t>
      </w:r>
      <w:r>
        <w:t xml:space="preserve"> </w:t>
      </w:r>
      <m:oMath>
        <m:r>
          <m:t>q</m:t>
        </m:r>
      </m:oMath>
      <w:r>
        <w:t xml:space="preserve"> </w:t>
      </w:r>
      <w:r>
        <w:t xml:space="preserve">впливають відрізки</w:t>
      </w:r>
      <w:r>
        <w:t xml:space="preserve"> </w:t>
      </w:r>
      <m:oMath>
        <m:r>
          <m:t>v</m:t>
        </m:r>
      </m:oMath>
      <w:r>
        <w:t xml:space="preserve"> </w:t>
      </w:r>
      <w:r>
        <w:t xml:space="preserve">з великими</w:t>
      </w:r>
      <w:r>
        <w:t xml:space="preserve"> </w:t>
      </w:r>
      <w:r>
        <w:rPr>
          <w:rStyle w:val="VerbatimChar"/>
        </w:rPr>
        <w:t xml:space="preserve">RMS(v)</w:t>
      </w:r>
      <w:r>
        <w:t xml:space="preserve">. Локальні флуктуації</w:t>
      </w:r>
      <w:r>
        <w:t xml:space="preserve"> </w:t>
      </w:r>
      <w:r>
        <w:rPr>
          <w:rStyle w:val="VerbatimChar"/>
        </w:rPr>
        <w:t xml:space="preserve">RMS</w:t>
      </w:r>
      <w:r>
        <w:t xml:space="preserve"> </w:t>
      </w:r>
      <w:r>
        <w:t xml:space="preserve">з великими та малими величинами класифікуються за величиною від’ємного або додатного порядку</w:t>
      </w:r>
      <w:r>
        <w:t xml:space="preserve"> </w:t>
      </w:r>
      <m:oMath>
        <m:r>
          <m:t>q</m:t>
        </m:r>
      </m:oMath>
      <w:r>
        <w:t xml:space="preserve"> </w:t>
      </w:r>
      <w:r>
        <w:t xml:space="preserve">відповідно. На</w:t>
      </w:r>
      <w:r>
        <w:t xml:space="preserve"> </w:t>
      </w:r>
      <m:oMath>
        <m:sSub>
          <m:e>
            <m:r>
              <m:t>F</m:t>
            </m:r>
          </m:e>
          <m:sub>
            <m:r>
              <m:t>q</m:t>
            </m:r>
          </m:sub>
        </m:sSub>
      </m:oMath>
      <w:r>
        <w:t xml:space="preserve"> </w:t>
      </w:r>
      <w:r>
        <w:t xml:space="preserve">для</w:t>
      </w:r>
      <w:r>
        <w:t xml:space="preserve"> </w:t>
      </w:r>
      <m:oMath>
        <m:r>
          <m:t>q</m:t>
        </m:r>
        <m:r>
          <m:rPr>
            <m:sty m:val="p"/>
          </m:rPr>
          <m:t>=</m:t>
        </m:r>
        <m:r>
          <m:rPr>
            <m:sty m:val="p"/>
          </m:rPr>
          <m:t>−</m:t>
        </m:r>
        <m:r>
          <m:t>3</m:t>
        </m:r>
      </m:oMath>
      <w:r>
        <w:t xml:space="preserve"> </w:t>
      </w:r>
      <w:r>
        <w:t xml:space="preserve">і</w:t>
      </w:r>
      <w:r>
        <w:t xml:space="preserve"> </w:t>
      </w:r>
      <m:oMath>
        <m:r>
          <m:t>3</m:t>
        </m:r>
      </m:oMath>
      <w:r>
        <w:t xml:space="preserve"> </w:t>
      </w:r>
      <w:r>
        <w:t xml:space="preserve">більше впливають відрізки</w:t>
      </w:r>
      <w:r>
        <w:t xml:space="preserve"> </w:t>
      </w:r>
      <m:oMath>
        <m:r>
          <m:t>v</m:t>
        </m:r>
      </m:oMath>
      <w:r>
        <w:t xml:space="preserve"> </w:t>
      </w:r>
      <w:r>
        <w:t xml:space="preserve">з найменшим і найбільшим</w:t>
      </w:r>
      <w:r>
        <w:t xml:space="preserve"> </w:t>
      </w:r>
      <w:r>
        <w:rPr>
          <w:rStyle w:val="VerbatimChar"/>
        </w:rPr>
        <w:t xml:space="preserve">RMS(v)</w:t>
      </w:r>
      <w:r>
        <w:t xml:space="preserve">, відповідно, порівняно з</w:t>
      </w:r>
      <w:r>
        <w:t xml:space="preserve"> </w:t>
      </w:r>
      <m:oMath>
        <m:sSub>
          <m:e>
            <m:r>
              <m:t>F</m:t>
            </m:r>
          </m:e>
          <m:sub>
            <m:r>
              <m:t>q</m:t>
            </m:r>
          </m:sub>
        </m:sSub>
      </m:oMath>
      <w:r>
        <w:t xml:space="preserve"> </w:t>
      </w:r>
      <w:r>
        <w:t xml:space="preserve">для</w:t>
      </w:r>
      <w:r>
        <w:t xml:space="preserve"> </w:t>
      </w:r>
      <m:oMath>
        <m:r>
          <m:t>q</m:t>
        </m:r>
        <m:r>
          <m:rPr>
            <m:sty m:val="p"/>
          </m:rPr>
          <m:t>=</m:t>
        </m:r>
        <m:r>
          <m:rPr>
            <m:sty m:val="p"/>
          </m:rPr>
          <m:t>−</m:t>
        </m:r>
        <m:r>
          <m:t>1</m:t>
        </m:r>
      </m:oMath>
      <w:r>
        <w:t xml:space="preserve"> </w:t>
      </w:r>
      <w:r>
        <w:t xml:space="preserve">і</w:t>
      </w:r>
      <w:r>
        <w:t xml:space="preserve"> </w:t>
      </w:r>
      <m:oMath>
        <m:r>
          <m:t>1</m:t>
        </m:r>
      </m:oMath>
      <w:r>
        <w:t xml:space="preserve">. Середня точка</w:t>
      </w:r>
      <w:r>
        <w:t xml:space="preserve"> </w:t>
      </w:r>
      <m:oMath>
        <m:r>
          <m:t>q</m:t>
        </m:r>
        <m:r>
          <m:rPr>
            <m:sty m:val="p"/>
          </m:rPr>
          <m:t>=</m:t>
        </m:r>
        <m:r>
          <m:t>0</m:t>
        </m:r>
      </m:oMath>
      <w:r>
        <w:t xml:space="preserve"> </w:t>
      </w:r>
      <w:r>
        <w:t xml:space="preserve">є нейтральною щодо впливу відрізків з малим та великим</w:t>
      </w:r>
      <w:r>
        <w:t xml:space="preserve"> </w:t>
      </w:r>
      <w:r>
        <w:rPr>
          <w:rStyle w:val="VerbatimChar"/>
        </w:rPr>
        <w:t xml:space="preserve">RMS</w:t>
      </w:r>
      <w:r>
        <w:t xml:space="preserve">. Зверніть увагу, що в останньому рядку коду нового блоку перевизначено окремий випадок</w:t>
      </w:r>
      <w:r>
        <w:t xml:space="preserve"> </w:t>
      </w:r>
      <m:oMath>
        <m:r>
          <m:t>q</m:t>
        </m:r>
        <m:d>
          <m:dPr>
            <m:begChr m:val="("/>
            <m:endChr m:val=")"/>
            <m:sepChr m:val=""/>
            <m:grow/>
          </m:dPr>
          <m:e>
            <m:r>
              <m:t>n</m:t>
            </m:r>
            <m:r>
              <m:t>q</m:t>
            </m:r>
          </m:e>
        </m:d>
        <m:r>
          <m:rPr>
            <m:sty m:val="p"/>
          </m:rPr>
          <m:t>=</m:t>
        </m:r>
        <m:r>
          <m:t>0</m:t>
        </m:r>
      </m:oMath>
      <w:r>
        <w:t xml:space="preserve">, оскільки</w:t>
      </w:r>
      <w:r>
        <w:t xml:space="preserve"> </w:t>
      </w:r>
      <m:oMath>
        <m:r>
          <m:t>1</m:t>
        </m:r>
        <m:r>
          <m:rPr>
            <m:sty m:val="p"/>
          </m:rPr>
          <m:t>/</m:t>
        </m:r>
        <m:r>
          <m:t>0</m:t>
        </m:r>
      </m:oMath>
      <w:r>
        <w:t xml:space="preserve"> </w:t>
      </w:r>
      <w:r>
        <w:t xml:space="preserve">прямує до нескінченності (тобто,</w:t>
      </w:r>
      <w:r>
        <w:t xml:space="preserve"> </w:t>
      </w:r>
      <m:oMath>
        <m:r>
          <m:t>1</m:t>
        </m:r>
        <m:r>
          <m:rPr>
            <m:sty m:val="p"/>
          </m:rPr>
          <m:t>/</m:t>
        </m:r>
        <m:r>
          <m:t>q</m:t>
        </m:r>
        <m:d>
          <m:dPr>
            <m:begChr m:val="("/>
            <m:endChr m:val=")"/>
            <m:sepChr m:val=""/>
            <m:grow/>
          </m:dPr>
          <m:e>
            <m:r>
              <m:t>q</m:t>
            </m:r>
            <m:r>
              <m:rPr>
                <m:sty m:val="p"/>
              </m:rPr>
              <m:t>=</m:t>
            </m:r>
            <m:r>
              <m:t>0</m:t>
            </m:r>
          </m:e>
        </m:d>
        <m:r>
          <m:rPr>
            <m:sty m:val="p"/>
          </m:rPr>
          <m:t>=</m:t>
        </m:r>
        <m:r>
          <m:rPr>
            <m:sty m:val="p"/>
          </m:rPr>
          <m:t>∞</m:t>
        </m:r>
      </m:oMath>
      <w:r>
        <w:t xml:space="preserve">). Читач також повинен помітити, що</w:t>
      </w:r>
      <w:r>
        <w:t xml:space="preserve"> </w:t>
      </w:r>
      <m:oMath>
        <m:sSub>
          <m:e>
            <m:r>
              <m:t>F</m:t>
            </m:r>
          </m:e>
          <m:sub>
            <m:r>
              <m:t>q</m:t>
            </m:r>
          </m:sub>
        </m:sSub>
        <m:d>
          <m:dPr>
            <m:begChr m:val="["/>
            <m:endChr m:val="]"/>
            <m:sepChr m:val=""/>
            <m:grow/>
          </m:dPr>
          <m:e>
            <m:r>
              <m:t>q</m:t>
            </m:r>
            <m:r>
              <m:rPr>
                <m:sty m:val="p"/>
              </m:rPr>
              <m:t>=</m:t>
            </m:r>
            <m:r>
              <m:rPr>
                <m:sty m:val="p"/>
              </m:rPr>
              <m:t>=</m:t>
            </m:r>
            <m:r>
              <m:t>2</m:t>
            </m:r>
          </m:e>
        </m:d>
      </m:oMath>
      <w:r>
        <w:t xml:space="preserve"> </w:t>
      </w:r>
      <w:r>
        <w:t xml:space="preserve">дорівнює статистиці другого порядку</w:t>
      </w:r>
      <w:r>
        <w:t xml:space="preserve"> </w:t>
      </w:r>
      <m:oMath>
        <m:r>
          <m:t>F</m:t>
        </m:r>
      </m:oMath>
      <w:r>
        <w:t xml:space="preserve">, оскільки</w:t>
      </w:r>
      <w:r>
        <w:t xml:space="preserve"> </w:t>
      </w:r>
      <m:oMath>
        <m:rad>
          <m:radPr>
            <m:degHide m:val="on"/>
          </m:radPr>
          <m:deg/>
          <m:e>
            <m:r>
              <m:t>x</m:t>
            </m:r>
          </m:e>
        </m:rad>
        <m:r>
          <m:rPr>
            <m:sty m:val="p"/>
          </m:rPr>
          <m:t>=</m:t>
        </m:r>
        <m:sSup>
          <m:e>
            <m:r>
              <m:t>x</m:t>
            </m:r>
          </m:e>
          <m:sup>
            <m:r>
              <m:t>1</m:t>
            </m:r>
            <m:r>
              <m:rPr>
                <m:sty m:val="p"/>
              </m:rPr>
              <m:t>/</m:t>
            </m:r>
            <m:r>
              <m:t>2</m:t>
            </m:r>
          </m:sup>
        </m:sSup>
      </m:oMath>
      <w:r>
        <w:t xml:space="preserve">. Монофрактальний DFA тепер розширюється до MFDFA.</w:t>
      </w:r>
    </w:p>
    <w:p>
      <w:pPr>
        <w:pStyle w:val="SourceCode"/>
      </w:pPr>
      <w:r>
        <w:rPr>
          <w:rStyle w:val="NormalTok"/>
        </w:rPr>
        <w:t xml:space="preserve">scales </w:t>
      </w:r>
      <w:r>
        <w:rPr>
          <w:rStyle w:val="OperatorTok"/>
        </w:rPr>
        <w:t xml:space="preserve">=</w:t>
      </w:r>
      <w:r>
        <w:rPr>
          <w:rStyle w:val="NormalTok"/>
        </w:rPr>
        <w:t xml:space="preserve"> np.array([</w:t>
      </w:r>
      <w:r>
        <w:rPr>
          <w:rStyle w:val="DecValTok"/>
        </w:rPr>
        <w:t xml:space="preserve">32</w:t>
      </w:r>
      <w:r>
        <w:rPr>
          <w:rStyle w:val="NormalTok"/>
        </w:rPr>
        <w:t xml:space="preserve">])</w:t>
      </w:r>
      <w:r>
        <w:br/>
      </w:r>
      <w:r>
        <w:rPr>
          <w:rStyle w:val="NormalTok"/>
        </w:rPr>
        <w:t xml:space="preserve">nq </w:t>
      </w:r>
      <w:r>
        <w:rPr>
          <w:rStyle w:val="OperatorTok"/>
        </w:rPr>
        <w:t xml:space="preserve">=</w:t>
      </w:r>
      <w:r>
        <w:rPr>
          <w:rStyle w:val="NormalTok"/>
        </w:rPr>
        <w:t xml:space="preserve"> np.array([</w:t>
      </w:r>
      <w:r>
        <w:rPr>
          <w:rStyle w:val="OperatorTok"/>
        </w:rPr>
        <w:t xml:space="preserve">-</w:t>
      </w:r>
      <w:r>
        <w:rPr>
          <w:rStyle w:val="DecValTok"/>
        </w:rPr>
        <w:t xml:space="preserve">3</w:t>
      </w:r>
      <w:r>
        <w:rPr>
          <w:rStyle w:val="NormalTok"/>
        </w:rPr>
        <w:t xml:space="preserve">, </w:t>
      </w:r>
      <w:r>
        <w:rPr>
          <w:rStyle w:val="OperatorTok"/>
        </w:rPr>
        <w:t xml:space="preserve">-</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3</w:t>
      </w:r>
      <w:r>
        <w:rPr>
          <w:rStyle w:val="NormalTok"/>
        </w:rPr>
        <w:t xml:space="preserve">])</w:t>
      </w:r>
      <w:r>
        <w:br/>
      </w:r>
      <w:r>
        <w:br/>
      </w:r>
      <w:r>
        <w:rPr>
          <w:rStyle w:val="NormalTok"/>
        </w:rPr>
        <w:t xml:space="preserve">Fq, qRMS, Index </w:t>
      </w:r>
      <w:r>
        <w:rPr>
          <w:rStyle w:val="OperatorTok"/>
        </w:rPr>
        <w:t xml:space="preserve">=</w:t>
      </w:r>
      <w:r>
        <w:rPr>
          <w:rStyle w:val="NormalTok"/>
        </w:rPr>
        <w:t xml:space="preserve"> calc_Fq(wti_ret, scale</w:t>
      </w:r>
      <w:r>
        <w:rPr>
          <w:rStyle w:val="OperatorTok"/>
        </w:rPr>
        <w:t xml:space="preserve">=</w:t>
      </w:r>
      <w:r>
        <w:rPr>
          <w:rStyle w:val="NormalTok"/>
        </w:rPr>
        <w:t xml:space="preserve">scales, q</w:t>
      </w:r>
      <w:r>
        <w:rPr>
          <w:rStyle w:val="OperatorTok"/>
        </w:rPr>
        <w:t xml:space="preserve">=</w:t>
      </w:r>
      <w:r>
        <w:rPr>
          <w:rStyle w:val="NormalTok"/>
        </w:rPr>
        <w:t xml:space="preserve">nq, m</w:t>
      </w:r>
      <w:r>
        <w:rPr>
          <w:rStyle w:val="OperatorTok"/>
        </w:rPr>
        <w:t xml:space="preserve">=</w:t>
      </w:r>
      <w:r>
        <w:rPr>
          <w:rStyle w:val="DecValTok"/>
        </w:rPr>
        <w:t xml:space="preserve">1</w:t>
      </w:r>
      <w:r>
        <w:rPr>
          <w:rStyle w:val="NormalTok"/>
        </w:rPr>
        <w:t xml:space="preserve">)</w:t>
      </w:r>
      <w:r>
        <w:br/>
      </w:r>
      <w:r>
        <w:rPr>
          <w:rStyle w:val="NormalTok"/>
        </w:rPr>
        <w:t xml:space="preserve">Fq_pink, qRMS_pink, Index </w:t>
      </w:r>
      <w:r>
        <w:rPr>
          <w:rStyle w:val="OperatorTok"/>
        </w:rPr>
        <w:t xml:space="preserve">=</w:t>
      </w:r>
      <w:r>
        <w:rPr>
          <w:rStyle w:val="NormalTok"/>
        </w:rPr>
        <w:t xml:space="preserve"> calc_Fq(pink_noise, scale</w:t>
      </w:r>
      <w:r>
        <w:rPr>
          <w:rStyle w:val="OperatorTok"/>
        </w:rPr>
        <w:t xml:space="preserve">=</w:t>
      </w:r>
      <w:r>
        <w:rPr>
          <w:rStyle w:val="NormalTok"/>
        </w:rPr>
        <w:t xml:space="preserve">scales, q</w:t>
      </w:r>
      <w:r>
        <w:rPr>
          <w:rStyle w:val="OperatorTok"/>
        </w:rPr>
        <w:t xml:space="preserve">=</w:t>
      </w:r>
      <w:r>
        <w:rPr>
          <w:rStyle w:val="NormalTok"/>
        </w:rPr>
        <w:t xml:space="preserve">nq, m</w:t>
      </w:r>
      <w:r>
        <w:rPr>
          <w:rStyle w:val="OperatorTok"/>
        </w:rPr>
        <w:t xml:space="preserve">=</w:t>
      </w:r>
      <w:r>
        <w:rPr>
          <w:rStyle w:val="DecValTok"/>
        </w:rPr>
        <w:t xml:space="preserve">1</w:t>
      </w:r>
      <w:r>
        <w:rPr>
          <w:rStyle w:val="NormalTok"/>
        </w:rPr>
        <w:t xml:space="preserve">)</w:t>
      </w:r>
    </w:p>
    <w:p>
      <w:pPr>
        <w:pStyle w:val="SourceCode"/>
      </w:pPr>
      <w:r>
        <w:rPr>
          <w:rStyle w:val="NormalTok"/>
        </w:rPr>
        <w:t xml:space="preserve">fig, ax </w:t>
      </w:r>
      <w:r>
        <w:rPr>
          <w:rStyle w:val="OperatorTok"/>
        </w:rPr>
        <w:t xml:space="preserve">=</w:t>
      </w:r>
      <w:r>
        <w:rPr>
          <w:rStyle w:val="NormalTok"/>
        </w:rPr>
        <w:t xml:space="preserve"> plt.subplots((</w:t>
      </w:r>
      <w:r>
        <w:rPr>
          <w:rStyle w:val="BuiltInTok"/>
        </w:rPr>
        <w:t xml:space="preserve">len</w:t>
      </w:r>
      <w:r>
        <w:rPr>
          <w:rStyle w:val="NormalTok"/>
        </w:rPr>
        <w:t xml:space="preserve">(nq)</w:t>
      </w:r>
      <w:r>
        <w:rPr>
          <w:rStyle w:val="OperatorTok"/>
        </w:rPr>
        <w:t xml:space="preserve">+</w:t>
      </w:r>
      <w:r>
        <w:rPr>
          <w:rStyle w:val="DecValTok"/>
        </w:rPr>
        <w:t xml:space="preserve">1</w:t>
      </w:r>
      <w:r>
        <w:rPr>
          <w:rStyle w:val="NormalTok"/>
        </w:rPr>
        <w:t xml:space="preserve">), </w:t>
      </w:r>
      <w:r>
        <w:rPr>
          <w:rStyle w:val="DecValTok"/>
        </w:rPr>
        <w:t xml:space="preserve">1</w:t>
      </w:r>
      <w:r>
        <w:rPr>
          <w:rStyle w:val="NormalTok"/>
        </w:rPr>
        <w:t xml:space="preserve">, sharex</w:t>
      </w:r>
      <w:r>
        <w:rPr>
          <w:rStyle w:val="OperatorTok"/>
        </w:rPr>
        <w:t xml:space="preserve">=</w:t>
      </w:r>
      <w:r>
        <w:rPr>
          <w:rStyle w:val="VariableTok"/>
        </w:rPr>
        <w:t xml:space="preserve">True</w:t>
      </w:r>
      <w:r>
        <w:rPr>
          <w:rStyle w:val="NormalTok"/>
        </w:rPr>
        <w:t xml:space="preserve">)</w:t>
      </w:r>
      <w:r>
        <w:br/>
      </w:r>
      <w:r>
        <w:br/>
      </w:r>
      <w:r>
        <w:rPr>
          <w:rStyle w:val="NormalTok"/>
        </w:rPr>
        <w:t xml:space="preserve">ax[</w:t>
      </w:r>
      <w:r>
        <w:rPr>
          <w:rStyle w:val="DecValTok"/>
        </w:rPr>
        <w:t xml:space="preserve">0</w:t>
      </w:r>
      <w:r>
        <w:rPr>
          <w:rStyle w:val="NormalTok"/>
        </w:rPr>
        <w:t xml:space="preserve">].plot(time_ser.index[</w:t>
      </w:r>
      <w:r>
        <w:rPr>
          <w:rStyle w:val="DecValTok"/>
        </w:rPr>
        <w:t xml:space="preserve">1</w:t>
      </w:r>
      <w:r>
        <w:rPr>
          <w:rStyle w:val="NormalTok"/>
        </w:rPr>
        <w:t xml:space="preserve">:], wti_ret, label</w:t>
      </w:r>
      <w:r>
        <w:rPr>
          <w:rStyle w:val="OperatorTok"/>
        </w:rPr>
        <w:t xml:space="preserve">=</w:t>
      </w:r>
      <w:r>
        <w:rPr>
          <w:rStyle w:val="StringTok"/>
        </w:rPr>
        <w:t xml:space="preserve">"Мультифрактал"</w:t>
      </w:r>
      <w:r>
        <w:rPr>
          <w:rStyle w:val="NormalTok"/>
        </w:rPr>
        <w:t xml:space="preserve">)</w:t>
      </w:r>
      <w:r>
        <w:br/>
      </w:r>
      <w:r>
        <w:rPr>
          <w:rStyle w:val="NormalTok"/>
        </w:rPr>
        <w:t xml:space="preserve">ax[</w:t>
      </w:r>
      <w:r>
        <w:rPr>
          <w:rStyle w:val="DecValTok"/>
        </w:rPr>
        <w:t xml:space="preserve">0</w:t>
      </w:r>
      <w:r>
        <w:rPr>
          <w:rStyle w:val="NormalTok"/>
        </w:rPr>
        <w:t xml:space="preserve">].plot(time_ser.index[</w:t>
      </w:r>
      <w:r>
        <w:rPr>
          <w:rStyle w:val="DecValTok"/>
        </w:rPr>
        <w:t xml:space="preserve">1</w:t>
      </w:r>
      <w:r>
        <w:rPr>
          <w:rStyle w:val="NormalTok"/>
        </w:rPr>
        <w:t xml:space="preserve">:], pink_noise, label</w:t>
      </w:r>
      <w:r>
        <w:rPr>
          <w:rStyle w:val="OperatorTok"/>
        </w:rPr>
        <w:t xml:space="preserve">=</w:t>
      </w:r>
      <w:r>
        <w:rPr>
          <w:rStyle w:val="StringTok"/>
        </w:rPr>
        <w:t xml:space="preserve">"Монофрактал"</w:t>
      </w:r>
      <w:r>
        <w:rPr>
          <w:rStyle w:val="NormalTok"/>
        </w:rPr>
        <w:t xml:space="preserve">)</w:t>
      </w:r>
      <w:r>
        <w:br/>
      </w:r>
      <w:r>
        <w:rPr>
          <w:rStyle w:val="NormalTok"/>
        </w:rPr>
        <w:t xml:space="preserve">ax[</w:t>
      </w:r>
      <w:r>
        <w:rPr>
          <w:rStyle w:val="DecValTok"/>
        </w:rPr>
        <w:t xml:space="preserve">0</w:t>
      </w:r>
      <w:r>
        <w:rPr>
          <w:rStyle w:val="NormalTok"/>
        </w:rPr>
        <w:t xml:space="preserve">].grid(</w:t>
      </w:r>
      <w:r>
        <w:rPr>
          <w:rStyle w:val="VariableTok"/>
        </w:rPr>
        <w:t xml:space="preserve">False</w:t>
      </w:r>
      <w:r>
        <w:rPr>
          <w:rStyle w:val="NormalTok"/>
        </w:rPr>
        <w:t xml:space="preserve">)</w:t>
      </w:r>
      <w:r>
        <w:br/>
      </w:r>
      <w:r>
        <w:rPr>
          <w:rStyle w:val="NormalTok"/>
        </w:rPr>
        <w:t xml:space="preserve">ax[</w:t>
      </w:r>
      <w:r>
        <w:rPr>
          <w:rStyle w:val="DecValTok"/>
        </w:rPr>
        <w:t xml:space="preserve">0</w:t>
      </w:r>
      <w:r>
        <w:rPr>
          <w:rStyle w:val="NormalTok"/>
        </w:rPr>
        <w:t xml:space="preserve">].margins(x</w:t>
      </w:r>
      <w:r>
        <w:rPr>
          <w:rStyle w:val="OperatorTok"/>
        </w:rPr>
        <w:t xml:space="preserve">=</w:t>
      </w:r>
      <w:r>
        <w:rPr>
          <w:rStyle w:val="DecValTok"/>
        </w:rPr>
        <w:t xml:space="preserve">0</w:t>
      </w:r>
      <w:r>
        <w:rPr>
          <w:rStyle w:val="NormalTok"/>
        </w:rPr>
        <w:t xml:space="preserve">)</w:t>
      </w:r>
      <w:r>
        <w:br/>
      </w:r>
      <w:r>
        <w:rPr>
          <w:rStyle w:val="NormalTok"/>
        </w:rPr>
        <w:t xml:space="preserve">ax[</w:t>
      </w:r>
      <w:r>
        <w:rPr>
          <w:rStyle w:val="DecValTok"/>
        </w:rPr>
        <w:t xml:space="preserve">0</w:t>
      </w:r>
      <w:r>
        <w:rPr>
          <w:rStyle w:val="NormalTok"/>
        </w:rPr>
        <w:t xml:space="preserve">].legend(loc</w:t>
      </w:r>
      <w:r>
        <w:rPr>
          <w:rStyle w:val="OperatorTok"/>
        </w:rPr>
        <w:t xml:space="preserve">=</w:t>
      </w:r>
      <w:r>
        <w:rPr>
          <w:rStyle w:val="StringTok"/>
        </w:rPr>
        <w:t xml:space="preserve">'upper left'</w:t>
      </w:r>
      <w:r>
        <w:rPr>
          <w:rStyle w:val="NormalTok"/>
        </w:rPr>
        <w:t xml:space="preserve">, fontsize</w:t>
      </w:r>
      <w:r>
        <w:rPr>
          <w:rStyle w:val="OperatorTok"/>
        </w:rPr>
        <w:t xml:space="preserve">=</w:t>
      </w:r>
      <w:r>
        <w:rPr>
          <w:rStyle w:val="DecValTok"/>
        </w:rPr>
        <w:t xml:space="preserve">12</w:t>
      </w:r>
      <w:r>
        <w:rPr>
          <w:rStyle w:val="NormalTok"/>
        </w:rPr>
        <w:t xml:space="preserve">)</w:t>
      </w:r>
      <w:r>
        <w:br/>
      </w:r>
      <w:r>
        <w:rPr>
          <w:rStyle w:val="NormalTok"/>
        </w:rPr>
        <w:t xml:space="preserve">ax[</w:t>
      </w:r>
      <w:r>
        <w:rPr>
          <w:rStyle w:val="DecValTok"/>
        </w:rPr>
        <w:t xml:space="preserve">0</w:t>
      </w:r>
      <w:r>
        <w:rPr>
          <w:rStyle w:val="NormalTok"/>
        </w:rPr>
        <w:t xml:space="preserve">].get_xaxis().set_visible(</w:t>
      </w:r>
      <w:r>
        <w:rPr>
          <w:rStyle w:val="VariableTok"/>
        </w:rPr>
        <w:t xml:space="preserve">False</w:t>
      </w:r>
      <w:r>
        <w:rPr>
          <w:rStyle w:val="NormalTok"/>
        </w:rPr>
        <w:t xml:space="preserve">)</w:t>
      </w:r>
      <w:r>
        <w:br/>
      </w:r>
      <w:r>
        <w:br/>
      </w:r>
      <w:r>
        <w:br/>
      </w:r>
      <w:r>
        <w:rPr>
          <w:rStyle w:val="ControlFlowTok"/>
        </w:rPr>
        <w:t xml:space="preserve">for</w:t>
      </w:r>
      <w:r>
        <w:rPr>
          <w:rStyle w:val="NormalTok"/>
        </w:rPr>
        <w:t xml:space="preserve"> idx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1</w:t>
      </w:r>
      <w:r>
        <w:rPr>
          <w:rStyle w:val="NormalTok"/>
        </w:rPr>
        <w:t xml:space="preserve">, </w:t>
      </w:r>
      <w:r>
        <w:rPr>
          <w:rStyle w:val="BuiltInTok"/>
        </w:rPr>
        <w:t xml:space="preserve">len</w:t>
      </w:r>
      <w:r>
        <w:rPr>
          <w:rStyle w:val="NormalTok"/>
        </w:rPr>
        <w:t xml:space="preserve">(nq)</w:t>
      </w:r>
      <w:r>
        <w:rPr>
          <w:rStyle w:val="OperatorTok"/>
        </w:rPr>
        <w:t xml:space="preserve">+</w:t>
      </w:r>
      <w:r>
        <w:rPr>
          <w:rStyle w:val="DecValTok"/>
        </w:rPr>
        <w:t xml:space="preserve">1</w:t>
      </w:r>
      <w:r>
        <w:rPr>
          <w:rStyle w:val="NormalTok"/>
        </w:rPr>
        <w:t xml:space="preserve">):</w:t>
      </w:r>
      <w:r>
        <w:br/>
      </w:r>
      <w:r>
        <w:rPr>
          <w:rStyle w:val="NormalTok"/>
        </w:rPr>
        <w:t xml:space="preserve">    l </w:t>
      </w:r>
      <w:r>
        <w:rPr>
          <w:rStyle w:val="OperatorTok"/>
        </w:rPr>
        <w:t xml:space="preserve">=</w:t>
      </w:r>
      <w:r>
        <w:rPr>
          <w:rStyle w:val="NormalTok"/>
        </w:rPr>
        <w:t xml:space="preserve"> [Index[val] </w:t>
      </w:r>
      <w:r>
        <w:rPr>
          <w:rStyle w:val="ControlFlowTok"/>
        </w:rPr>
        <w:t xml:space="preserve">for</w:t>
      </w:r>
      <w:r>
        <w:rPr>
          <w:rStyle w:val="NormalTok"/>
        </w:rPr>
        <w:t xml:space="preserve"> val </w:t>
      </w:r>
      <w:r>
        <w:rPr>
          <w:rStyle w:val="KeywordTok"/>
        </w:rPr>
        <w:t xml:space="preserve">in</w:t>
      </w:r>
      <w:r>
        <w:rPr>
          <w:rStyle w:val="NormalTok"/>
        </w:rPr>
        <w:t xml:space="preserve"> Index.keys()]</w:t>
      </w:r>
      <w:r>
        <w:br/>
      </w:r>
      <w:r>
        <w:br/>
      </w:r>
      <w:r>
        <w:rPr>
          <w:rStyle w:val="NormalTok"/>
        </w:rPr>
        <w:t xml:space="preserve">    x </w:t>
      </w:r>
      <w:r>
        <w:rPr>
          <w:rStyle w:val="OperatorTok"/>
        </w:rPr>
        <w:t xml:space="preserve">=</w:t>
      </w:r>
      <w:r>
        <w:rPr>
          <w:rStyle w:val="NormalTok"/>
        </w:rPr>
        <w:t xml:space="preserve"> np.array([])</w:t>
      </w:r>
      <w:r>
        <w:br/>
      </w:r>
      <w:r>
        <w:rPr>
          <w:rStyle w:val="NormalTok"/>
        </w:rPr>
        <w:t xml:space="preserve">    </w:t>
      </w:r>
      <w:r>
        <w:rPr>
          <w:rStyle w:val="ControlFlowTok"/>
        </w:rPr>
        <w:t xml:space="preserve">for</w:t>
      </w:r>
      <w:r>
        <w:rPr>
          <w:rStyle w:val="NormalTok"/>
        </w:rPr>
        <w:t xml:space="preserve"> v </w:t>
      </w:r>
      <w:r>
        <w:rPr>
          <w:rStyle w:val="KeywordTok"/>
        </w:rPr>
        <w:t xml:space="preserve">in</w:t>
      </w:r>
      <w:r>
        <w:rPr>
          <w:rStyle w:val="NormalTok"/>
        </w:rPr>
        <w:t xml:space="preserve"> l:</w:t>
      </w:r>
      <w:r>
        <w:br/>
      </w:r>
      <w:r>
        <w:rPr>
          <w:rStyle w:val="NormalTok"/>
        </w:rPr>
        <w:t xml:space="preserve">        x </w:t>
      </w:r>
      <w:r>
        <w:rPr>
          <w:rStyle w:val="OperatorTok"/>
        </w:rPr>
        <w:t xml:space="preserve">=</w:t>
      </w:r>
      <w:r>
        <w:rPr>
          <w:rStyle w:val="NormalTok"/>
        </w:rPr>
        <w:t xml:space="preserve"> np.concatenate([x, v])</w:t>
      </w:r>
      <w:r>
        <w:br/>
      </w:r>
      <w:r>
        <w:br/>
      </w:r>
      <w:r>
        <w:rPr>
          <w:rStyle w:val="NormalTok"/>
        </w:rPr>
        <w:t xml:space="preserve">    y </w:t>
      </w:r>
      <w:r>
        <w:rPr>
          <w:rStyle w:val="OperatorTok"/>
        </w:rPr>
        <w:t xml:space="preserve">=</w:t>
      </w:r>
      <w:r>
        <w:rPr>
          <w:rStyle w:val="NormalTok"/>
        </w:rPr>
        <w:t xml:space="preserve"> np.array([])</w:t>
      </w:r>
      <w:r>
        <w:br/>
      </w:r>
      <w:r>
        <w:rPr>
          <w:rStyle w:val="NormalTok"/>
        </w:rPr>
        <w:t xml:space="preserve">    y_pink </w:t>
      </w:r>
      <w:r>
        <w:rPr>
          <w:rStyle w:val="OperatorTok"/>
        </w:rPr>
        <w:t xml:space="preserve">=</w:t>
      </w:r>
      <w:r>
        <w:rPr>
          <w:rStyle w:val="NormalTok"/>
        </w:rPr>
        <w:t xml:space="preserve"> np.array([])</w:t>
      </w:r>
      <w:r>
        <w:br/>
      </w:r>
      <w:r>
        <w:rPr>
          <w:rStyle w:val="NormalTok"/>
        </w:rPr>
        <w:t xml:space="preserve">    </w:t>
      </w:r>
      <w:r>
        <w:rPr>
          <w:rStyle w:val="ControlFlowTok"/>
        </w:rPr>
        <w:t xml:space="preserve">for</w:t>
      </w:r>
      <w:r>
        <w:rPr>
          <w:rStyle w:val="NormalTok"/>
        </w:rPr>
        <w:t xml:space="preserve"> i, v </w:t>
      </w:r>
      <w:r>
        <w:rPr>
          <w:rStyle w:val="KeywordTok"/>
        </w:rPr>
        <w:t xml:space="preserve">in</w:t>
      </w:r>
      <w:r>
        <w:rPr>
          <w:rStyle w:val="NormalTok"/>
        </w:rPr>
        <w:t xml:space="preserve"> </w:t>
      </w:r>
      <w:r>
        <w:rPr>
          <w:rStyle w:val="BuiltInTok"/>
        </w:rPr>
        <w:t xml:space="preserve">enumerate</w:t>
      </w:r>
      <w:r>
        <w:rPr>
          <w:rStyle w:val="NormalTok"/>
        </w:rPr>
        <w:t xml:space="preserve">(l): </w:t>
      </w:r>
      <w:r>
        <w:br/>
      </w:r>
      <w:r>
        <w:rPr>
          <w:rStyle w:val="NormalTok"/>
        </w:rPr>
        <w:t xml:space="preserve">        y </w:t>
      </w:r>
      <w:r>
        <w:rPr>
          <w:rStyle w:val="OperatorTok"/>
        </w:rPr>
        <w:t xml:space="preserve">=</w:t>
      </w:r>
      <w:r>
        <w:rPr>
          <w:rStyle w:val="NormalTok"/>
        </w:rPr>
        <w:t xml:space="preserve"> np.concatenate([y, qRMS[(idx</w:t>
      </w:r>
      <w:r>
        <w:rPr>
          <w:rStyle w:val="OperatorTok"/>
        </w:rPr>
        <w:t xml:space="preserve">-</w:t>
      </w:r>
      <w:r>
        <w:rPr>
          <w:rStyle w:val="DecValTok"/>
        </w:rPr>
        <w:t xml:space="preserve">1</w:t>
      </w:r>
      <w:r>
        <w:rPr>
          <w:rStyle w:val="NormalTok"/>
        </w:rPr>
        <w:t xml:space="preserve">, </w:t>
      </w:r>
      <w:r>
        <w:rPr>
          <w:rStyle w:val="DecValTok"/>
        </w:rPr>
        <w:t xml:space="preserve">0</w:t>
      </w:r>
      <w:r>
        <w:rPr>
          <w:rStyle w:val="NormalTok"/>
        </w:rPr>
        <w:t xml:space="preserve">)][i]</w:t>
      </w:r>
      <w:r>
        <w:rPr>
          <w:rStyle w:val="OperatorTok"/>
        </w:rPr>
        <w:t xml:space="preserve">*</w:t>
      </w:r>
      <w:r>
        <w:rPr>
          <w:rStyle w:val="NormalTok"/>
        </w:rPr>
        <w:t xml:space="preserve">np.ones(</w:t>
      </w:r>
      <w:r>
        <w:rPr>
          <w:rStyle w:val="BuiltInTok"/>
        </w:rPr>
        <w:t xml:space="preserve">len</w:t>
      </w:r>
      <w:r>
        <w:rPr>
          <w:rStyle w:val="NormalTok"/>
        </w:rPr>
        <w:t xml:space="preserve">(v))])</w:t>
      </w:r>
      <w:r>
        <w:br/>
      </w:r>
      <w:r>
        <w:rPr>
          <w:rStyle w:val="NormalTok"/>
        </w:rPr>
        <w:t xml:space="preserve">        y_pink </w:t>
      </w:r>
      <w:r>
        <w:rPr>
          <w:rStyle w:val="OperatorTok"/>
        </w:rPr>
        <w:t xml:space="preserve">=</w:t>
      </w:r>
      <w:r>
        <w:rPr>
          <w:rStyle w:val="NormalTok"/>
        </w:rPr>
        <w:t xml:space="preserve"> np.concatenate([y_pink, qRMS_pink[(idx</w:t>
      </w:r>
      <w:r>
        <w:rPr>
          <w:rStyle w:val="OperatorTok"/>
        </w:rPr>
        <w:t xml:space="preserve">-</w:t>
      </w:r>
      <w:r>
        <w:rPr>
          <w:rStyle w:val="DecValTok"/>
        </w:rPr>
        <w:t xml:space="preserve">1</w:t>
      </w:r>
      <w:r>
        <w:rPr>
          <w:rStyle w:val="NormalTok"/>
        </w:rPr>
        <w:t xml:space="preserve">, </w:t>
      </w:r>
      <w:r>
        <w:rPr>
          <w:rStyle w:val="DecValTok"/>
        </w:rPr>
        <w:t xml:space="preserve">0</w:t>
      </w:r>
      <w:r>
        <w:rPr>
          <w:rStyle w:val="NormalTok"/>
        </w:rPr>
        <w:t xml:space="preserve">)][i]</w:t>
      </w:r>
      <w:r>
        <w:rPr>
          <w:rStyle w:val="OperatorTok"/>
        </w:rPr>
        <w:t xml:space="preserve">*</w:t>
      </w:r>
      <w:r>
        <w:rPr>
          <w:rStyle w:val="NormalTok"/>
        </w:rPr>
        <w:t xml:space="preserve">np.ones(</w:t>
      </w:r>
      <w:r>
        <w:rPr>
          <w:rStyle w:val="BuiltInTok"/>
        </w:rPr>
        <w:t xml:space="preserve">len</w:t>
      </w:r>
      <w:r>
        <w:rPr>
          <w:rStyle w:val="NormalTok"/>
        </w:rPr>
        <w:t xml:space="preserve">(v))])</w:t>
      </w:r>
      <w:r>
        <w:br/>
      </w:r>
      <w:r>
        <w:rPr>
          <w:rStyle w:val="NormalTok"/>
        </w:rPr>
        <w:t xml:space="preserve">    </w:t>
      </w:r>
      <w:r>
        <w:br/>
      </w:r>
      <w:r>
        <w:rPr>
          <w:rStyle w:val="NormalTok"/>
        </w:rPr>
        <w:t xml:space="preserve">    ax[idx].set_title(</w:t>
      </w:r>
      <w:r>
        <w:rPr>
          <w:rStyle w:val="VerbatimStringTok"/>
        </w:rPr>
        <w:t xml:space="preserve">fr"Локальні варіації для </w:t>
      </w:r>
      <w:r>
        <w:rPr>
          <w:rStyle w:val="SpecialCharTok"/>
        </w:rPr>
        <w:t xml:space="preserve">{</w:t>
      </w:r>
      <w:r>
        <w:rPr>
          <w:rStyle w:val="NormalTok"/>
        </w:rPr>
        <w:t xml:space="preserve">scales[</w:t>
      </w:r>
      <w:r>
        <w:rPr>
          <w:rStyle w:val="DecValTok"/>
        </w:rPr>
        <w:t xml:space="preserve">0</w:t>
      </w:r>
      <w:r>
        <w:rPr>
          <w:rStyle w:val="NormalTok"/>
        </w:rPr>
        <w:t xml:space="preserve">]</w:t>
      </w:r>
      <w:r>
        <w:rPr>
          <w:rStyle w:val="SpecialCharTok"/>
        </w:rPr>
        <w:t xml:space="preserve">}</w:t>
      </w:r>
      <w:r>
        <w:rPr>
          <w:rStyle w:val="VerbatimStringTok"/>
        </w:rPr>
        <w:t xml:space="preserve">-го масштабу при $q=$</w:t>
      </w:r>
      <w:r>
        <w:rPr>
          <w:rStyle w:val="SpecialCharTok"/>
        </w:rPr>
        <w:t xml:space="preserve">{</w:t>
      </w:r>
      <w:r>
        <w:rPr>
          <w:rStyle w:val="NormalTok"/>
        </w:rPr>
        <w:t xml:space="preserve">nq[idx</w:t>
      </w:r>
      <w:r>
        <w:rPr>
          <w:rStyle w:val="OperatorTok"/>
        </w:rPr>
        <w:t xml:space="preserve">-</w:t>
      </w:r>
      <w:r>
        <w:rPr>
          <w:rStyle w:val="DecValTok"/>
        </w:rPr>
        <w:t xml:space="preserve">1</w:t>
      </w:r>
      <w:r>
        <w:rPr>
          <w:rStyle w:val="NormalTok"/>
        </w:rPr>
        <w:t xml:space="preserve">]</w:t>
      </w:r>
      <w:r>
        <w:rPr>
          <w:rStyle w:val="SpecialCharTok"/>
        </w:rPr>
        <w:t xml:space="preserve">}</w:t>
      </w:r>
      <w:r>
        <w:rPr>
          <w:rStyle w:val="VerbatimStringTok"/>
        </w:rPr>
        <w:t xml:space="preserve">"</w:t>
      </w:r>
      <w:r>
        <w:rPr>
          <w:rStyle w:val="NormalTok"/>
        </w:rPr>
        <w:t xml:space="preserve">, fontsize</w:t>
      </w:r>
      <w:r>
        <w:rPr>
          <w:rStyle w:val="OperatorTok"/>
        </w:rPr>
        <w:t xml:space="preserve">=</w:t>
      </w:r>
      <w:r>
        <w:rPr>
          <w:rStyle w:val="DecValTok"/>
        </w:rPr>
        <w:t xml:space="preserve">14</w:t>
      </w:r>
      <w:r>
        <w:rPr>
          <w:rStyle w:val="NormalTok"/>
        </w:rPr>
        <w:t xml:space="preserve">)</w:t>
      </w:r>
      <w:r>
        <w:br/>
      </w:r>
      <w:r>
        <w:rPr>
          <w:rStyle w:val="NormalTok"/>
        </w:rPr>
        <w:t xml:space="preserve">    ax[idx].plot(time_ser.index[</w:t>
      </w:r>
      <w:r>
        <w:rPr>
          <w:rStyle w:val="DecValTok"/>
        </w:rPr>
        <w:t xml:space="preserve">1</w:t>
      </w:r>
      <w:r>
        <w:rPr>
          <w:rStyle w:val="NormalTok"/>
        </w:rPr>
        <w:t xml:space="preserve">:], y)</w:t>
      </w:r>
      <w:r>
        <w:br/>
      </w:r>
      <w:r>
        <w:rPr>
          <w:rStyle w:val="NormalTok"/>
        </w:rPr>
        <w:t xml:space="preserve">    ax[idx].plot(time_ser.index[</w:t>
      </w:r>
      <w:r>
        <w:rPr>
          <w:rStyle w:val="DecValTok"/>
        </w:rPr>
        <w:t xml:space="preserve">1</w:t>
      </w:r>
      <w:r>
        <w:rPr>
          <w:rStyle w:val="NormalTok"/>
        </w:rPr>
        <w:t xml:space="preserve">:], y_pink)</w:t>
      </w:r>
      <w:r>
        <w:br/>
      </w:r>
      <w:r>
        <w:rPr>
          <w:rStyle w:val="NormalTok"/>
        </w:rPr>
        <w:t xml:space="preserve">    ax[idx].margins(x</w:t>
      </w:r>
      <w:r>
        <w:rPr>
          <w:rStyle w:val="OperatorTok"/>
        </w:rPr>
        <w:t xml:space="preserve">=</w:t>
      </w:r>
      <w:r>
        <w:rPr>
          <w:rStyle w:val="DecValTok"/>
        </w:rPr>
        <w:t xml:space="preserve">0</w:t>
      </w:r>
      <w:r>
        <w:rPr>
          <w:rStyle w:val="NormalTok"/>
        </w:rPr>
        <w:t xml:space="preserve">)       </w:t>
      </w:r>
      <w:r>
        <w:br/>
      </w:r>
      <w:r>
        <w:br/>
      </w:r>
      <w:r>
        <w:rPr>
          <w:rStyle w:val="NormalTok"/>
        </w:rPr>
        <w:t xml:space="preserve">handles, labels </w:t>
      </w:r>
      <w:r>
        <w:rPr>
          <w:rStyle w:val="OperatorTok"/>
        </w:rPr>
        <w:t xml:space="preserve">=</w:t>
      </w:r>
      <w:r>
        <w:rPr>
          <w:rStyle w:val="NormalTok"/>
        </w:rPr>
        <w:t xml:space="preserve"> ax[</w:t>
      </w:r>
      <w:r>
        <w:rPr>
          <w:rStyle w:val="DecValTok"/>
        </w:rPr>
        <w:t xml:space="preserve">0</w:t>
      </w:r>
      <w:r>
        <w:rPr>
          <w:rStyle w:val="NormalTok"/>
        </w:rPr>
        <w:t xml:space="preserve">].get_legend_handles_labels()</w:t>
      </w:r>
      <w:r>
        <w:br/>
      </w:r>
      <w:r>
        <w:br/>
      </w:r>
      <w:r>
        <w:rPr>
          <w:rStyle w:val="NormalTok"/>
        </w:rPr>
        <w:t xml:space="preserve">fig.tight_layout(pad</w:t>
      </w:r>
      <w:r>
        <w:rPr>
          <w:rStyle w:val="OperatorTok"/>
        </w:rPr>
        <w:t xml:space="preserve">=</w:t>
      </w:r>
      <w:r>
        <w:rPr>
          <w:rStyle w:val="FloatTok"/>
        </w:rPr>
        <w:t xml:space="preserve">0.01</w:t>
      </w:r>
      <w:r>
        <w:rPr>
          <w:rStyle w:val="NormalTok"/>
        </w:rPr>
        <w:t xml:space="preserve">)</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711" w:name="fig-step-7"/>
          <w:p>
            <w:pPr>
              <w:pStyle w:val="Compact"/>
              <w:jc w:val="center"/>
            </w:pPr>
            <w:r>
              <w:drawing>
                <wp:inline>
                  <wp:extent cx="5334000" cy="4015334"/>
                  <wp:effectExtent b="0" l="0" r="0" t="0"/>
                  <wp:docPr descr="" title="" id="709" name="Picture"/>
                  <a:graphic>
                    <a:graphicData uri="http://schemas.openxmlformats.org/drawingml/2006/picture">
                      <pic:pic>
                        <pic:nvPicPr>
                          <pic:cNvPr descr="lab_7_files/figure-docx/fig-step-7-output-1.png" id="710" name="Picture"/>
                          <pic:cNvPicPr>
                            <a:picLocks noChangeArrowheads="1" noChangeAspect="1"/>
                          </pic:cNvPicPr>
                        </pic:nvPicPr>
                        <pic:blipFill>
                          <a:blip r:embed="rId708"/>
                          <a:stretch>
                            <a:fillRect/>
                          </a:stretch>
                        </pic:blipFill>
                        <pic:spPr bwMode="auto">
                          <a:xfrm>
                            <a:off x="0" y="0"/>
                            <a:ext cx="5334000" cy="4015334"/>
                          </a:xfrm>
                          <a:prstGeom prst="rect">
                            <a:avLst/>
                          </a:prstGeom>
                          <a:noFill/>
                          <a:ln w="9525">
                            <a:noFill/>
                            <a:headEnd/>
                            <a:tailEnd/>
                          </a:ln>
                        </pic:spPr>
                      </pic:pic>
                    </a:graphicData>
                  </a:graphic>
                </wp:inline>
              </w:drawing>
            </w:r>
          </w:p>
          <w:p>
            <w:pPr>
              <w:jc w:val="center"/>
            </w:pPr>
            <w:pPr>
              <w:jc w:val="start"/>
              <w:spacing w:before="200"/>
              <w:pStyle w:val="ImageCaption"/>
            </w:pPr>
            <w:r>
              <w:t xml:space="preserve">Рис. 7.13: Ілюстрація залежності локальних флуктуацій</w:t>
            </w:r>
            <w:r>
              <w:t xml:space="preserve"> </w:t>
            </w:r>
            <w:r>
              <w:rPr>
                <w:rStyle w:val="VerbatimChar"/>
              </w:rPr>
              <w:t xml:space="preserve">qRMS</w:t>
            </w:r>
            <w:r>
              <w:t xml:space="preserve"> </w:t>
            </w:r>
            <w:r>
              <w:t xml:space="preserve">від</w:t>
            </w:r>
            <w:r>
              <w:t xml:space="preserve"> </w:t>
            </w:r>
            <m:oMath>
              <m:r>
                <m:t>q</m:t>
              </m:r>
            </m:oMath>
            <w:r>
              <w:t xml:space="preserve"> </w:t>
            </w:r>
            <w:r>
              <w:t xml:space="preserve">при масштабі 32</w:t>
            </w:r>
          </w:p>
          <w:bookmarkEnd w:id="711"/>
        </w:tc>
      </w:tr>
    </w:tbl>
    <w:p>
      <w:pPr>
        <w:pStyle w:val="BodyText"/>
      </w:pPr>
      <w:r>
        <w:rPr>
          <w:rStyle w:val="VerbatimChar"/>
        </w:rPr>
        <w:t xml:space="preserve">qRMS</w:t>
      </w:r>
      <w:r>
        <w:t xml:space="preserve"> </w:t>
      </w:r>
      <w:r>
        <w:t xml:space="preserve">на</w:t>
      </w:r>
      <w:r>
        <w:t xml:space="preserve"> </w:t>
      </w:r>
      <w:hyperlink w:anchor="fig-step-7">
        <w:r>
          <w:rPr>
            <w:rStyle w:val="Hyperlink"/>
          </w:rPr>
          <w:t xml:space="preserve">Рис. 7.13</w:t>
        </w:r>
      </w:hyperlink>
      <w:r>
        <w:t xml:space="preserve"> </w:t>
      </w:r>
      <w:r>
        <w:t xml:space="preserve">— це</w:t>
      </w:r>
      <w:r>
        <w:t xml:space="preserve"> </w:t>
      </w:r>
      <m:oMath>
        <m:r>
          <m:t>q</m:t>
        </m:r>
      </m:oMath>
      <w:r>
        <w:t xml:space="preserve">-порядок локальних флуктуацій (тобто,</w:t>
      </w:r>
      <w:r>
        <w:t xml:space="preserve"> </w:t>
      </w:r>
      <w:r>
        <w:rPr>
          <w:rStyle w:val="VerbatimChar"/>
        </w:rPr>
        <w:t xml:space="preserve">RMS</w:t>
      </w:r>
      <w:r>
        <w:t xml:space="preserve">) і є складовою частиною загального</w:t>
      </w:r>
      <m:oMath>
        <m:r>
          <m:t>q</m:t>
        </m:r>
      </m:oMath>
      <w:r>
        <w:t xml:space="preserve">-порядку</w:t>
      </w:r>
      <w:r>
        <w:t xml:space="preserve"> </w:t>
      </w:r>
      <w:r>
        <w:rPr>
          <w:rStyle w:val="VerbatimChar"/>
        </w:rPr>
        <w:t xml:space="preserve">RMS</w:t>
      </w:r>
      <w:r>
        <w:t xml:space="preserve"> </w:t>
      </w:r>
      <w:r>
        <w:t xml:space="preserve">(тобто,</w:t>
      </w:r>
      <w:r>
        <w:t xml:space="preserve"> </w:t>
      </w:r>
      <m:oMath>
        <m:sSub>
          <m:e>
            <m:r>
              <m:t>F</m:t>
            </m:r>
          </m:e>
          <m:sub>
            <m:r>
              <m:t>q</m:t>
            </m:r>
          </m:sub>
        </m:sSub>
      </m:oMath>
      <w:r>
        <w:t xml:space="preserve">).</w:t>
      </w:r>
      <w:r>
        <w:t xml:space="preserve"> </w:t>
      </w:r>
      <w:r>
        <w:rPr>
          <w:rStyle w:val="VerbatimChar"/>
        </w:rPr>
        <w:t xml:space="preserve">qRMS</w:t>
      </w:r>
      <w:r>
        <w:t xml:space="preserve"> </w:t>
      </w:r>
      <w:r>
        <w:t xml:space="preserve">представлено для монофрактального (зелена смуга) та мультифрактальних (синя смуга) часових рядів. Від’ємний порядок</w:t>
      </w:r>
      <w:r>
        <w:t xml:space="preserve"> </w:t>
      </w:r>
      <m:oMath>
        <m:r>
          <m:t>q</m:t>
        </m:r>
      </m:oMath>
      <w:r>
        <w:t xml:space="preserve"> </w:t>
      </w:r>
      <w:r>
        <w:t xml:space="preserve">(</w:t>
      </w:r>
      <m:oMath>
        <m:r>
          <m:t>q</m:t>
        </m:r>
        <m:r>
          <m:rPr>
            <m:sty m:val="p"/>
          </m:rPr>
          <m:t>=</m:t>
        </m:r>
        <m:r>
          <m:rPr>
            <m:sty m:val="p"/>
          </m:rPr>
          <m:t>−</m:t>
        </m:r>
        <m:r>
          <m:t>3</m:t>
        </m:r>
      </m:oMath>
      <w:r>
        <w:t xml:space="preserve"> </w:t>
      </w:r>
      <w:r>
        <w:t xml:space="preserve">і</w:t>
      </w:r>
      <w:r>
        <w:t xml:space="preserve"> </w:t>
      </w:r>
      <m:oMath>
        <m:r>
          <m:rPr>
            <m:sty m:val="p"/>
          </m:rPr>
          <m:t>−</m:t>
        </m:r>
        <m:r>
          <m:t>1</m:t>
        </m:r>
      </m:oMath>
      <w:r>
        <w:t xml:space="preserve">) підсилює сегменти в мультифрактальному часовому ряді з екстремально малими</w:t>
      </w:r>
      <w:r>
        <w:t xml:space="preserve"> </w:t>
      </w:r>
      <w:r>
        <w:rPr>
          <w:rStyle w:val="VerbatimChar"/>
        </w:rPr>
        <w:t xml:space="preserve">RMS</w:t>
      </w:r>
      <w:r>
        <w:t xml:space="preserve">, тоді як додатний порядок</w:t>
      </w:r>
      <w:r>
        <w:t xml:space="preserve"> </w:t>
      </w:r>
      <m:oMath>
        <m:r>
          <m:t>q</m:t>
        </m:r>
      </m:oMath>
      <w:r>
        <w:t xml:space="preserve"> </w:t>
      </w:r>
      <w:r>
        <w:t xml:space="preserve">(</w:t>
      </w:r>
      <m:oMath>
        <m:r>
          <m:t>q</m:t>
        </m:r>
        <m:r>
          <m:rPr>
            <m:sty m:val="p"/>
          </m:rPr>
          <m:t>=</m:t>
        </m:r>
        <m:r>
          <m:t>3</m:t>
        </m:r>
      </m:oMath>
      <w:r>
        <w:t xml:space="preserve"> </w:t>
      </w:r>
      <w:r>
        <w:t xml:space="preserve">і</w:t>
      </w:r>
      <w:r>
        <w:t xml:space="preserve"> </w:t>
      </w:r>
      <m:oMath>
        <m:r>
          <m:t>1</m:t>
        </m:r>
      </m:oMath>
      <w:r>
        <w:t xml:space="preserve">) підсилює відрізки з екстремально великими</w:t>
      </w:r>
      <w:r>
        <w:t xml:space="preserve"> </w:t>
      </w:r>
      <w:r>
        <w:rPr>
          <w:rStyle w:val="VerbatimChar"/>
        </w:rPr>
        <w:t xml:space="preserve">RMS</w:t>
      </w:r>
      <w:r>
        <w:t xml:space="preserve">. Зверніть увагу, що</w:t>
      </w:r>
      <w:r>
        <w:t xml:space="preserve"> </w:t>
      </w:r>
      <m:oMath>
        <m:r>
          <m:t>q</m:t>
        </m:r>
        <m:r>
          <m:rPr>
            <m:sty m:val="p"/>
          </m:rPr>
          <m:t>=</m:t>
        </m:r>
        <m:r>
          <m:rPr>
            <m:sty m:val="p"/>
          </m:rPr>
          <m:t>−</m:t>
        </m:r>
        <m:r>
          <m:t>3</m:t>
        </m:r>
      </m:oMath>
      <w:r>
        <w:t xml:space="preserve"> </w:t>
      </w:r>
      <w:r>
        <w:t xml:space="preserve">і</w:t>
      </w:r>
      <w:r>
        <w:t xml:space="preserve"> </w:t>
      </w:r>
      <m:oMath>
        <m:r>
          <m:t>q</m:t>
        </m:r>
        <m:r>
          <m:rPr>
            <m:sty m:val="p"/>
          </m:rPr>
          <m:t>=</m:t>
        </m:r>
        <m:r>
          <m:t>3</m:t>
        </m:r>
      </m:oMath>
      <w:r>
        <w:t xml:space="preserve"> </w:t>
      </w:r>
      <w:r>
        <w:t xml:space="preserve">підсилюють малу і велику варіацію відповідно більше, ніж</w:t>
      </w:r>
      <w:r>
        <w:t xml:space="preserve"> </w:t>
      </w:r>
      <m:oMath>
        <m:r>
          <m:t>q</m:t>
        </m:r>
        <m:r>
          <m:rPr>
            <m:sty m:val="p"/>
          </m:rPr>
          <m:t>=</m:t>
        </m:r>
        <m:r>
          <m:rPr>
            <m:sty m:val="p"/>
          </m:rPr>
          <m:t>−</m:t>
        </m:r>
        <m:r>
          <m:t>1</m:t>
        </m:r>
      </m:oMath>
      <w:r>
        <w:t xml:space="preserve"> </w:t>
      </w:r>
      <w:r>
        <w:t xml:space="preserve">і</w:t>
      </w:r>
      <w:r>
        <w:t xml:space="preserve"> </w:t>
      </w:r>
      <m:oMath>
        <m:r>
          <m:t>q</m:t>
        </m:r>
        <m:r>
          <m:rPr>
            <m:sty m:val="p"/>
          </m:rPr>
          <m:t>=</m:t>
        </m:r>
        <m:r>
          <m:t>1</m:t>
        </m:r>
      </m:oMath>
      <w:r>
        <w:t xml:space="preserve">. Зауважте також, що монофрактальний часовий ряд не має відрізків з екстремально великими або малими коливаннями і, таким чином, не має піків у</w:t>
      </w:r>
      <w:r>
        <w:t xml:space="preserve"> </w:t>
      </w:r>
      <w:r>
        <w:rPr>
          <w:rStyle w:val="VerbatimChar"/>
        </w:rPr>
        <w:t xml:space="preserve">qRMS</w:t>
      </w:r>
      <w:r>
        <w:t xml:space="preserve">. Загальне середньоквадратичне відхилення</w:t>
      </w:r>
      <w:r>
        <w:t xml:space="preserve"> </w:t>
      </w:r>
      <m:oMath>
        <m:r>
          <m:t>q</m:t>
        </m:r>
      </m:oMath>
      <w:r>
        <w:t xml:space="preserve">-го порядку здатне розрізняти структуру малих і великих флуктуацій і, відповідно, монофрактальних і мультифрактальних часових рядів.</w:t>
      </w:r>
    </w:p>
    <w:p>
      <w:pPr>
        <w:pStyle w:val="BodyText"/>
      </w:pPr>
      <w:r>
        <w:t xml:space="preserve">Тепер можна визначити показники Херста</w:t>
      </w:r>
      <w:r>
        <w:t xml:space="preserve"> </w:t>
      </w:r>
      <m:oMath>
        <m:r>
          <m:t>q</m:t>
        </m:r>
      </m:oMath>
      <w:r>
        <w:t xml:space="preserve">-го порядку як нахили</w:t>
      </w:r>
      <w:r>
        <w:t xml:space="preserve"> </w:t>
      </w:r>
      <m:oMath>
        <m:r>
          <m:t>h</m:t>
        </m:r>
        <m:d>
          <m:dPr>
            <m:begChr m:val="("/>
            <m:endChr m:val=")"/>
            <m:sepChr m:val=""/>
            <m:grow/>
          </m:dPr>
          <m:e>
            <m:r>
              <m:t>q</m:t>
            </m:r>
          </m:e>
        </m:d>
      </m:oMath>
      <w:r>
        <w:t xml:space="preserve"> </w:t>
      </w:r>
      <w:r>
        <w:t xml:space="preserve">ліній регресії для кожного середньоквадратичного значення</w:t>
      </w:r>
      <w:r>
        <w:t xml:space="preserve"> </w:t>
      </w:r>
      <m:oMath>
        <m:sSub>
          <m:e>
            <m:r>
              <m:t>F</m:t>
            </m:r>
          </m:e>
          <m:sub>
            <m:r>
              <m:t>q</m:t>
            </m:r>
          </m:sub>
        </m:sSub>
      </m:oMath>
      <w:r>
        <w:t xml:space="preserve"> </w:t>
      </w:r>
      <m:oMath>
        <m:r>
          <m:t>q</m:t>
        </m:r>
      </m:oMath>
      <w:r>
        <w:t xml:space="preserve">-го порядку. І</w:t>
      </w:r>
      <w:r>
        <w:t xml:space="preserve"> </w:t>
      </w:r>
      <m:oMath>
        <m:r>
          <m:t>h</m:t>
        </m:r>
        <m:d>
          <m:dPr>
            <m:begChr m:val="("/>
            <m:endChr m:val=")"/>
            <m:sepChr m:val=""/>
            <m:grow/>
          </m:dPr>
          <m:e>
            <m:r>
              <m:t>q</m:t>
            </m:r>
          </m:e>
        </m:d>
      </m:oMath>
      <w:r>
        <w:t xml:space="preserve">, і лінія регресії визначаються в циклі для кожного</w:t>
      </w:r>
      <w:r>
        <w:t xml:space="preserve"> </w:t>
      </w:r>
      <m:oMath>
        <m:r>
          <m:t>q</m:t>
        </m:r>
      </m:oMath>
      <w:r>
        <w:t xml:space="preserve">-го порядку:</w:t>
      </w:r>
    </w:p>
    <w:p>
      <w:pPr>
        <w:pStyle w:val="SourceCode"/>
      </w:pPr>
      <w:r>
        <w:rPr>
          <w:rStyle w:val="KeywordTok"/>
        </w:rPr>
        <w:t xml:space="preserve">def</w:t>
      </w:r>
      <w:r>
        <w:rPr>
          <w:rStyle w:val="NormalTok"/>
        </w:rPr>
        <w:t xml:space="preserve"> calc_Hq(arr, scale, q, m</w:t>
      </w:r>
      <w:r>
        <w:rPr>
          <w:rStyle w:val="OperatorTok"/>
        </w:rPr>
        <w:t xml:space="preserve">=</w:t>
      </w:r>
      <w:r>
        <w:rPr>
          <w:rStyle w:val="DecValTok"/>
        </w:rPr>
        <w:t xml:space="preserve">1</w:t>
      </w:r>
      <w:r>
        <w:rPr>
          <w:rStyle w:val="NormalTok"/>
        </w:rPr>
        <w:t xml:space="preserve">):</w:t>
      </w:r>
      <w:r>
        <w:br/>
      </w:r>
      <w:r>
        <w:rPr>
          <w:rStyle w:val="NormalTok"/>
        </w:rPr>
        <w:t xml:space="preserve">    </w:t>
      </w:r>
      <w:r>
        <w:br/>
      </w:r>
      <w:r>
        <w:rPr>
          <w:rStyle w:val="NormalTok"/>
        </w:rPr>
        <w:t xml:space="preserve">    X </w:t>
      </w:r>
      <w:r>
        <w:rPr>
          <w:rStyle w:val="OperatorTok"/>
        </w:rPr>
        <w:t xml:space="preserve">=</w:t>
      </w:r>
      <w:r>
        <w:rPr>
          <w:rStyle w:val="NormalTok"/>
        </w:rPr>
        <w:t xml:space="preserve"> np.cumsum(arr </w:t>
      </w:r>
      <w:r>
        <w:rPr>
          <w:rStyle w:val="OperatorTok"/>
        </w:rPr>
        <w:t xml:space="preserve">-</w:t>
      </w:r>
      <w:r>
        <w:rPr>
          <w:rStyle w:val="NormalTok"/>
        </w:rPr>
        <w:t xml:space="preserve"> np.mean(arr)) </w:t>
      </w:r>
      <w:r>
        <w:rPr>
          <w:rStyle w:val="CommentTok"/>
        </w:rPr>
        <w:t xml:space="preserve"># симулюємо випадкове блукання (X)</w:t>
      </w:r>
      <w:r>
        <w:br/>
      </w:r>
      <w:r>
        <w:rPr>
          <w:rStyle w:val="NormalTok"/>
        </w:rPr>
        <w:t xml:space="preserve">    X </w:t>
      </w:r>
      <w:r>
        <w:rPr>
          <w:rStyle w:val="OperatorTok"/>
        </w:rPr>
        <w:t xml:space="preserve">=</w:t>
      </w:r>
      <w:r>
        <w:rPr>
          <w:rStyle w:val="NormalTok"/>
        </w:rPr>
        <w:t xml:space="preserve"> X.T                           </w:t>
      </w:r>
      <w:r>
        <w:rPr>
          <w:rStyle w:val="CommentTok"/>
        </w:rPr>
        <w:t xml:space="preserve"># транспонуємо значення X</w:t>
      </w:r>
      <w:r>
        <w:br/>
      </w:r>
      <w:r>
        <w:br/>
      </w:r>
      <w:r>
        <w:rPr>
          <w:rStyle w:val="NormalTok"/>
        </w:rPr>
        <w:t xml:space="preserve">    scale </w:t>
      </w:r>
      <w:r>
        <w:rPr>
          <w:rStyle w:val="OperatorTok"/>
        </w:rPr>
        <w:t xml:space="preserve">=</w:t>
      </w:r>
      <w:r>
        <w:rPr>
          <w:rStyle w:val="NormalTok"/>
        </w:rPr>
        <w:t xml:space="preserve"> scale </w:t>
      </w:r>
      <w:r>
        <w:br/>
      </w:r>
      <w:r>
        <w:rPr>
          <w:rStyle w:val="NormalTok"/>
        </w:rPr>
        <w:t xml:space="preserve">    qs </w:t>
      </w:r>
      <w:r>
        <w:rPr>
          <w:rStyle w:val="OperatorTok"/>
        </w:rPr>
        <w:t xml:space="preserve">=</w:t>
      </w:r>
      <w:r>
        <w:rPr>
          <w:rStyle w:val="NormalTok"/>
        </w:rPr>
        <w:t xml:space="preserve"> q</w:t>
      </w:r>
      <w:r>
        <w:br/>
      </w:r>
      <w:r>
        <w:rPr>
          <w:rStyle w:val="NormalTok"/>
        </w:rPr>
        <w:t xml:space="preserve">    m </w:t>
      </w:r>
      <w:r>
        <w:rPr>
          <w:rStyle w:val="OperatorTok"/>
        </w:rPr>
        <w:t xml:space="preserve">=</w:t>
      </w:r>
      <w:r>
        <w:rPr>
          <w:rStyle w:val="NormalTok"/>
        </w:rPr>
        <w:t xml:space="preserve"> m</w:t>
      </w:r>
      <w:r>
        <w:br/>
      </w:r>
      <w:r>
        <w:rPr>
          <w:rStyle w:val="NormalTok"/>
        </w:rPr>
        <w:t xml:space="preserve">    segments </w:t>
      </w:r>
      <w:r>
        <w:rPr>
          <w:rStyle w:val="OperatorTok"/>
        </w:rPr>
        <w:t xml:space="preserve">=</w:t>
      </w:r>
      <w:r>
        <w:rPr>
          <w:rStyle w:val="NormalTok"/>
        </w:rPr>
        <w:t xml:space="preserve"> np.zeros(</w:t>
      </w:r>
      <w:r>
        <w:rPr>
          <w:rStyle w:val="BuiltInTok"/>
        </w:rPr>
        <w:t xml:space="preserve">len</w:t>
      </w:r>
      <w:r>
        <w:rPr>
          <w:rStyle w:val="NormalTok"/>
        </w:rPr>
        <w:t xml:space="preserve">(scale), dtype</w:t>
      </w:r>
      <w:r>
        <w:rPr>
          <w:rStyle w:val="OperatorTok"/>
        </w:rPr>
        <w:t xml:space="preserve">=</w:t>
      </w:r>
      <w:r>
        <w:rPr>
          <w:rStyle w:val="BuiltInTok"/>
        </w:rPr>
        <w:t xml:space="preserve">int</w:t>
      </w:r>
      <w:r>
        <w:rPr>
          <w:rStyle w:val="NormalTok"/>
        </w:rPr>
        <w:t xml:space="preserve">) </w:t>
      </w:r>
      <w:r>
        <w:br/>
      </w:r>
      <w:r>
        <w:rPr>
          <w:rStyle w:val="NormalTok"/>
        </w:rPr>
        <w:t xml:space="preserve">    Fq </w:t>
      </w:r>
      <w:r>
        <w:rPr>
          <w:rStyle w:val="OperatorTok"/>
        </w:rPr>
        <w:t xml:space="preserve">=</w:t>
      </w:r>
      <w:r>
        <w:rPr>
          <w:rStyle w:val="NormalTok"/>
        </w:rPr>
        <w:t xml:space="preserve"> np.zeros((</w:t>
      </w:r>
      <w:r>
        <w:rPr>
          <w:rStyle w:val="BuiltInTok"/>
        </w:rPr>
        <w:t xml:space="preserve">len</w:t>
      </w:r>
      <w:r>
        <w:rPr>
          <w:rStyle w:val="NormalTok"/>
        </w:rPr>
        <w:t xml:space="preserve">(qs), </w:t>
      </w:r>
      <w:r>
        <w:rPr>
          <w:rStyle w:val="BuiltInTok"/>
        </w:rPr>
        <w:t xml:space="preserve">len</w:t>
      </w:r>
      <w:r>
        <w:rPr>
          <w:rStyle w:val="NormalTok"/>
        </w:rPr>
        <w:t xml:space="preserve">(scale)))       </w:t>
      </w:r>
      <w:r>
        <w:rPr>
          <w:rStyle w:val="CommentTok"/>
        </w:rPr>
        <w:t xml:space="preserve"># масив для збереження загальної функції флуктуацій </w:t>
      </w:r>
      <w:r>
        <w:br/>
      </w:r>
      <w:r>
        <w:rPr>
          <w:rStyle w:val="NormalTok"/>
        </w:rPr>
        <w:t xml:space="preserve">    hq </w:t>
      </w:r>
      <w:r>
        <w:rPr>
          <w:rStyle w:val="OperatorTok"/>
        </w:rPr>
        <w:t xml:space="preserve">=</w:t>
      </w:r>
      <w:r>
        <w:rPr>
          <w:rStyle w:val="NormalTok"/>
        </w:rPr>
        <w:t xml:space="preserve"> np.zeros(</w:t>
      </w:r>
      <w:r>
        <w:rPr>
          <w:rStyle w:val="BuiltInTok"/>
        </w:rPr>
        <w:t xml:space="preserve">len</w:t>
      </w:r>
      <w:r>
        <w:rPr>
          <w:rStyle w:val="NormalTok"/>
        </w:rPr>
        <w:t xml:space="preserve">(qs), dtype</w:t>
      </w:r>
      <w:r>
        <w:rPr>
          <w:rStyle w:val="OperatorTok"/>
        </w:rPr>
        <w:t xml:space="preserve">=</w:t>
      </w:r>
      <w:r>
        <w:rPr>
          <w:rStyle w:val="BuiltInTok"/>
        </w:rPr>
        <w:t xml:space="preserve">float</w:t>
      </w:r>
      <w:r>
        <w:rPr>
          <w:rStyle w:val="NormalTok"/>
        </w:rPr>
        <w:t xml:space="preserve">)        </w:t>
      </w:r>
      <w:r>
        <w:rPr>
          <w:rStyle w:val="CommentTok"/>
        </w:rPr>
        <w:t xml:space="preserve"># масив для збереження Херста q-го порядку</w:t>
      </w:r>
      <w:r>
        <w:br/>
      </w:r>
      <w:r>
        <w:rPr>
          <w:rStyle w:val="NormalTok"/>
        </w:rPr>
        <w:t xml:space="preserve">    qRegLine </w:t>
      </w:r>
      <w:r>
        <w:rPr>
          <w:rStyle w:val="OperatorTok"/>
        </w:rPr>
        <w:t xml:space="preserve">=</w:t>
      </w:r>
      <w:r>
        <w:rPr>
          <w:rStyle w:val="NormalTok"/>
        </w:rPr>
        <w:t xml:space="preserve"> {} </w:t>
      </w:r>
      <w:r>
        <w:rPr>
          <w:rStyle w:val="CommentTok"/>
        </w:rPr>
        <w:t xml:space="preserve"># словник для збереження ліній регресій</w:t>
      </w:r>
      <w:r>
        <w:br/>
      </w:r>
      <w:r>
        <w:rPr>
          <w:rStyle w:val="NormalTok"/>
        </w:rPr>
        <w:t xml:space="preserve">    Index </w:t>
      </w:r>
      <w:r>
        <w:rPr>
          <w:rStyle w:val="OperatorTok"/>
        </w:rPr>
        <w:t xml:space="preserve">=</w:t>
      </w:r>
      <w:r>
        <w:rPr>
          <w:rStyle w:val="NormalTok"/>
        </w:rPr>
        <w:t xml:space="preserve"> {}    </w:t>
      </w:r>
      <w:r>
        <w:rPr>
          <w:rStyle w:val="CommentTok"/>
        </w:rPr>
        <w:t xml:space="preserve"># словник для збереження індексів сегментів ряду</w:t>
      </w:r>
      <w:r>
        <w:br/>
      </w:r>
      <w:r>
        <w:rPr>
          <w:rStyle w:val="NormalTok"/>
        </w:rPr>
        <w:t xml:space="preserve">    RMS </w:t>
      </w:r>
      <w:r>
        <w:rPr>
          <w:rStyle w:val="OperatorTok"/>
        </w:rPr>
        <w:t xml:space="preserve">=</w:t>
      </w:r>
      <w:r>
        <w:rPr>
          <w:rStyle w:val="NormalTok"/>
        </w:rPr>
        <w:t xml:space="preserve"> {}      </w:t>
      </w:r>
      <w:r>
        <w:rPr>
          <w:rStyle w:val="CommentTok"/>
        </w:rPr>
        <w:t xml:space="preserve"># словник локальних середньоквадратичних відхилень</w:t>
      </w:r>
      <w:r>
        <w:br/>
      </w:r>
      <w:r>
        <w:rPr>
          <w:rStyle w:val="NormalTok"/>
        </w:rPr>
        <w:t xml:space="preserve">    fit </w:t>
      </w:r>
      <w:r>
        <w:rPr>
          <w:rStyle w:val="OperatorTok"/>
        </w:rPr>
        <w:t xml:space="preserve">=</w:t>
      </w:r>
      <w:r>
        <w:rPr>
          <w:rStyle w:val="NormalTok"/>
        </w:rPr>
        <w:t xml:space="preserve"> {}      </w:t>
      </w:r>
      <w:r>
        <w:rPr>
          <w:rStyle w:val="CommentTok"/>
        </w:rPr>
        <w:t xml:space="preserve"># словник для збереження отриманих поліноміальних кривих</w:t>
      </w:r>
      <w:r>
        <w:br/>
      </w:r>
      <w:r>
        <w:rPr>
          <w:rStyle w:val="NormalTok"/>
        </w:rPr>
        <w:t xml:space="preserve">                  </w:t>
      </w:r>
      <w:r>
        <w:rPr>
          <w:rStyle w:val="CommentTok"/>
        </w:rPr>
        <w:t xml:space="preserve"># для кожного сегмента</w:t>
      </w:r>
      <w:r>
        <w:br/>
      </w:r>
      <w:r>
        <w:rPr>
          <w:rStyle w:val="NormalTok"/>
        </w:rPr>
        <w:t xml:space="preserve">    qRMS </w:t>
      </w:r>
      <w:r>
        <w:rPr>
          <w:rStyle w:val="OperatorTok"/>
        </w:rPr>
        <w:t xml:space="preserve">=</w:t>
      </w:r>
      <w:r>
        <w:rPr>
          <w:rStyle w:val="NormalTok"/>
        </w:rPr>
        <w:t xml:space="preserve"> {}     </w:t>
      </w:r>
      <w:r>
        <w:rPr>
          <w:rStyle w:val="CommentTok"/>
        </w:rPr>
        <w:t xml:space="preserve"># словник локальних відхилень зважених показником q</w:t>
      </w:r>
      <w:r>
        <w:br/>
      </w:r>
      <w:r>
        <w:br/>
      </w:r>
      <w:r>
        <w:rPr>
          <w:rStyle w:val="NormalTok"/>
        </w:rPr>
        <w:t xml:space="preserve">    </w:t>
      </w:r>
      <w:r>
        <w:rPr>
          <w:rStyle w:val="ControlFlowTok"/>
        </w:rPr>
        <w:t xml:space="preserve">for</w:t>
      </w:r>
      <w:r>
        <w:rPr>
          <w:rStyle w:val="NormalTok"/>
        </w:rPr>
        <w:t xml:space="preserve"> ns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(scale)):</w:t>
      </w:r>
      <w:r>
        <w:br/>
      </w:r>
      <w:r>
        <w:rPr>
          <w:rStyle w:val="NormalTok"/>
        </w:rPr>
        <w:t xml:space="preserve">        segments[ns] </w:t>
      </w:r>
      <w:r>
        <w:rPr>
          <w:rStyle w:val="OperatorTok"/>
        </w:rPr>
        <w:t xml:space="preserve">=</w:t>
      </w:r>
      <w:r>
        <w:rPr>
          <w:rStyle w:val="NormalTok"/>
        </w:rPr>
        <w:t xml:space="preserve"> np.floor(</w:t>
      </w:r>
      <w:r>
        <w:rPr>
          <w:rStyle w:val="BuiltInTok"/>
        </w:rPr>
        <w:t xml:space="preserve">len</w:t>
      </w:r>
      <w:r>
        <w:rPr>
          <w:rStyle w:val="NormalTok"/>
        </w:rPr>
        <w:t xml:space="preserve">(X) </w:t>
      </w:r>
      <w:r>
        <w:rPr>
          <w:rStyle w:val="OperatorTok"/>
        </w:rPr>
        <w:t xml:space="preserve">/</w:t>
      </w:r>
      <w:r>
        <w:rPr>
          <w:rStyle w:val="NormalTok"/>
        </w:rPr>
        <w:t xml:space="preserve"> scale[ns]).astype(</w:t>
      </w:r>
      <w:r>
        <w:rPr>
          <w:rStyle w:val="BuiltInTok"/>
        </w:rPr>
        <w:t xml:space="preserve">int</w:t>
      </w:r>
      <w:r>
        <w:rPr>
          <w:rStyle w:val="NormalTok"/>
        </w:rPr>
        <w:t xml:space="preserve">)</w:t>
      </w:r>
      <w:r>
        <w:br/>
      </w:r>
      <w:r>
        <w:rPr>
          <w:rStyle w:val="NormalTok"/>
        </w:rPr>
        <w:t xml:space="preserve">        RMS[ns] </w:t>
      </w:r>
      <w:r>
        <w:rPr>
          <w:rStyle w:val="OperatorTok"/>
        </w:rPr>
        <w:t xml:space="preserve">=</w:t>
      </w:r>
      <w:r>
        <w:rPr>
          <w:rStyle w:val="NormalTok"/>
        </w:rPr>
        <w:t xml:space="preserve"> np.zeros(segments[ns])</w:t>
      </w:r>
      <w:r>
        <w:br/>
      </w:r>
      <w:r>
        <w:br/>
      </w:r>
      <w:r>
        <w:rPr>
          <w:rStyle w:val="NormalTok"/>
        </w:rPr>
        <w:t xml:space="preserve">        </w:t>
      </w:r>
      <w:r>
        <w:rPr>
          <w:rStyle w:val="CommentTok"/>
        </w:rPr>
        <w:t xml:space="preserve"># проходимо по кожному сегменту</w:t>
      </w:r>
      <w:r>
        <w:br/>
      </w:r>
      <w:r>
        <w:rPr>
          <w:rStyle w:val="NormalTok"/>
        </w:rPr>
        <w:t xml:space="preserve">        </w:t>
      </w:r>
      <w:r>
        <w:rPr>
          <w:rStyle w:val="ControlFlowTok"/>
        </w:rPr>
        <w:t xml:space="preserve">for</w:t>
      </w:r>
      <w:r>
        <w:rPr>
          <w:rStyle w:val="NormalTok"/>
        </w:rPr>
        <w:t xml:space="preserve"> v </w:t>
      </w:r>
      <w:r>
        <w:rPr>
          <w:rStyle w:val="KeywordTok"/>
        </w:rPr>
        <w:t xml:space="preserve">in</w:t>
      </w:r>
      <w:r>
        <w:rPr>
          <w:rStyle w:val="NormalTok"/>
        </w:rPr>
        <w:t xml:space="preserve"> </w:t>
      </w:r>
      <w:r>
        <w:rPr>
          <w:rStyle w:val="BuiltInTok"/>
        </w:rPr>
        <w:t xml:space="preserve">range</w:t>
      </w:r>
      <w:r>
        <w:rPr>
          <w:rStyle w:val="NormalTok"/>
        </w:rPr>
        <w:t xml:space="preserve">(segments[ns]): </w:t>
      </w:r>
      <w:r>
        <w:br/>
      </w:r>
      <w:r>
        <w:br/>
      </w:r>
      <w:r>
        <w:rPr>
          <w:rStyle w:val="NormalTok"/>
        </w:rPr>
        <w:t xml:space="preserve">            </w:t>
      </w:r>
      <w:r>
        <w:rPr>
          <w:rStyle w:val="CommentTok"/>
        </w:rPr>
        <w:t xml:space="preserve"># визначаємо початкове значення сегмента</w:t>
      </w:r>
      <w:r>
        <w:br/>
      </w:r>
      <w:r>
        <w:rPr>
          <w:rStyle w:val="NormalTok"/>
        </w:rPr>
        <w:t xml:space="preserve">            Idx_start </w:t>
      </w:r>
      <w:r>
        <w:rPr>
          <w:rStyle w:val="OperatorTok"/>
        </w:rPr>
        <w:t xml:space="preserve">=</w:t>
      </w:r>
      <w:r>
        <w:rPr>
          <w:rStyle w:val="NormalTok"/>
        </w:rPr>
        <w:t xml:space="preserve"> v </w:t>
      </w:r>
      <w:r>
        <w:rPr>
          <w:rStyle w:val="OperatorTok"/>
        </w:rPr>
        <w:t xml:space="preserve">*</w:t>
      </w:r>
      <w:r>
        <w:rPr>
          <w:rStyle w:val="NormalTok"/>
        </w:rPr>
        <w:t xml:space="preserve"> scale[ns]  </w:t>
      </w:r>
      <w:r>
        <w:br/>
      </w:r>
      <w:r>
        <w:rPr>
          <w:rStyle w:val="NormalTok"/>
        </w:rPr>
        <w:t xml:space="preserve">                       </w:t>
      </w:r>
      <w:r>
        <w:br/>
      </w:r>
      <w:r>
        <w:rPr>
          <w:rStyle w:val="NormalTok"/>
        </w:rPr>
        <w:t xml:space="preserve">            </w:t>
      </w:r>
      <w:r>
        <w:rPr>
          <w:rStyle w:val="CommentTok"/>
        </w:rPr>
        <w:t xml:space="preserve"># визначаємо кінцеве значення</w:t>
      </w:r>
      <w:r>
        <w:br/>
      </w:r>
      <w:r>
        <w:rPr>
          <w:rStyle w:val="NormalTok"/>
        </w:rPr>
        <w:t xml:space="preserve">            Idx_stop </w:t>
      </w:r>
      <w:r>
        <w:rPr>
          <w:rStyle w:val="OperatorTok"/>
        </w:rPr>
        <w:t xml:space="preserve">=</w:t>
      </w:r>
      <w:r>
        <w:rPr>
          <w:rStyle w:val="NormalTok"/>
        </w:rPr>
        <w:t xml:space="preserve"> (v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scale[ns] </w:t>
      </w:r>
      <w:r>
        <w:rPr>
          <w:rStyle w:val="ControlFlowTok"/>
        </w:rPr>
        <w:t xml:space="preserve">if</w:t>
      </w:r>
      <w:r>
        <w:rPr>
          <w:rStyle w:val="NormalTok"/>
        </w:rPr>
        <w:t xml:space="preserve"> v </w:t>
      </w:r>
      <w:r>
        <w:rPr>
          <w:rStyle w:val="OperatorTok"/>
        </w:rPr>
        <w:t xml:space="preserve">&lt;</w:t>
      </w:r>
      <w:r>
        <w:rPr>
          <w:rStyle w:val="NormalTok"/>
        </w:rPr>
        <w:t xml:space="preserve"> segments[ns] </w:t>
      </w:r>
      <w:r>
        <w:rPr>
          <w:rStyle w:val="OperatorTok"/>
        </w:rPr>
        <w:t xml:space="preserve">-</w:t>
      </w:r>
      <w:r>
        <w:rPr>
          <w:rStyle w:val="NormalTok"/>
        </w:rPr>
        <w:t xml:space="preserve"> </w:t>
      </w:r>
      <w:r>
        <w:rPr>
          <w:rStyle w:val="DecValTok"/>
        </w:rPr>
        <w:t xml:space="preserve">1</w:t>
      </w:r>
      <w:r>
        <w:rPr>
          <w:rStyle w:val="NormalTok"/>
        </w:rPr>
        <w:t xml:space="preserve"> </w:t>
      </w:r>
      <w:r>
        <w:rPr>
          <w:rStyle w:val="ControlFlowTok"/>
        </w:rPr>
        <w:t xml:space="preserve">else</w:t>
      </w:r>
      <w:r>
        <w:rPr>
          <w:rStyle w:val="NormalTok"/>
        </w:rPr>
        <w:t xml:space="preserve"> </w:t>
      </w:r>
      <w:r>
        <w:rPr>
          <w:rStyle w:val="BuiltInTok"/>
        </w:rPr>
        <w:t xml:space="preserve">len</w:t>
      </w:r>
      <w:r>
        <w:rPr>
          <w:rStyle w:val="NormalTok"/>
        </w:rPr>
        <w:t xml:space="preserve">(X)    </w:t>
      </w:r>
      <w:r>
        <w:br/>
      </w:r>
      <w:r>
        <w:rPr>
          <w:rStyle w:val="NormalTok"/>
        </w:rPr>
        <w:t xml:space="preserve">            </w:t>
      </w:r>
      <w:r>
        <w:br/>
      </w:r>
      <w:r>
        <w:rPr>
          <w:rStyle w:val="NormalTok"/>
        </w:rPr>
        <w:t xml:space="preserve">            </w:t>
      </w:r>
      <w:r>
        <w:rPr>
          <w:rStyle w:val="CommentTok"/>
        </w:rPr>
        <w:t xml:space="preserve"># формуємо масив індексів значень досліджуваного сегмента</w:t>
      </w:r>
      <w:r>
        <w:br/>
      </w:r>
      <w:r>
        <w:rPr>
          <w:rStyle w:val="NormalTok"/>
        </w:rPr>
        <w:t xml:space="preserve">            Index[v] </w:t>
      </w:r>
      <w:r>
        <w:rPr>
          <w:rStyle w:val="OperatorTok"/>
        </w:rPr>
        <w:t xml:space="preserve">=</w:t>
      </w:r>
      <w:r>
        <w:rPr>
          <w:rStyle w:val="NormalTok"/>
        </w:rPr>
        <w:t xml:space="preserve"> np.arange(Idx_start, Idx_stop)  </w:t>
      </w:r>
      <w:r>
        <w:br/>
      </w:r>
      <w:r>
        <w:br/>
      </w:r>
      <w:r>
        <w:rPr>
          <w:rStyle w:val="NormalTok"/>
        </w:rPr>
        <w:t xml:space="preserve">            </w:t>
      </w:r>
      <w:r>
        <w:rPr>
          <w:rStyle w:val="CommentTok"/>
        </w:rPr>
        <w:t xml:space="preserve"># вилучаємо значення по індексам</w:t>
      </w:r>
      <w:r>
        <w:br/>
      </w:r>
      <w:r>
        <w:rPr>
          <w:rStyle w:val="NormalTok"/>
        </w:rPr>
        <w:t xml:space="preserve">            X_Idx </w:t>
      </w:r>
      <w:r>
        <w:rPr>
          <w:rStyle w:val="OperatorTok"/>
        </w:rPr>
        <w:t xml:space="preserve">=</w:t>
      </w:r>
      <w:r>
        <w:rPr>
          <w:rStyle w:val="NormalTok"/>
        </w:rPr>
        <w:t xml:space="preserve"> X[Index[v]]                       </w:t>
      </w:r>
      <w:r>
        <w:br/>
      </w:r>
      <w:r>
        <w:br/>
      </w:r>
      <w:r>
        <w:rPr>
          <w:rStyle w:val="NormalTok"/>
        </w:rPr>
        <w:t xml:space="preserve">            </w:t>
      </w:r>
      <w:r>
        <w:rPr>
          <w:rStyle w:val="CommentTok"/>
        </w:rPr>
        <w:t xml:space="preserve"># визначаємо поліноміальні коефіцієнти порядку m</w:t>
      </w:r>
      <w:r>
        <w:br/>
      </w:r>
      <w:r>
        <w:rPr>
          <w:rStyle w:val="NormalTok"/>
        </w:rPr>
        <w:t xml:space="preserve">            C </w:t>
      </w:r>
      <w:r>
        <w:rPr>
          <w:rStyle w:val="OperatorTok"/>
        </w:rPr>
        <w:t xml:space="preserve">=</w:t>
      </w:r>
      <w:r>
        <w:rPr>
          <w:rStyle w:val="NormalTok"/>
        </w:rPr>
        <w:t xml:space="preserve"> np.polyfit(Index[v], X_Idx, m) </w:t>
      </w:r>
      <w:r>
        <w:br/>
      </w:r>
      <w:r>
        <w:rPr>
          <w:rStyle w:val="NormalTok"/>
        </w:rPr>
        <w:t xml:space="preserve">            </w:t>
      </w:r>
      <w:r>
        <w:br/>
      </w:r>
      <w:r>
        <w:rPr>
          <w:rStyle w:val="NormalTok"/>
        </w:rPr>
        <w:t xml:space="preserve">            </w:t>
      </w:r>
      <w:r>
        <w:rPr>
          <w:rStyle w:val="CommentTok"/>
        </w:rPr>
        <w:t xml:space="preserve"># будуємо поліноміальну криву по визначеним коефіцієнтам</w:t>
      </w:r>
      <w:r>
        <w:br/>
      </w:r>
      <w:r>
        <w:rPr>
          <w:rStyle w:val="NormalTok"/>
        </w:rPr>
        <w:t xml:space="preserve">            fit </w:t>
      </w:r>
      <w:r>
        <w:rPr>
          <w:rStyle w:val="OperatorTok"/>
        </w:rPr>
        <w:t xml:space="preserve">=</w:t>
      </w:r>
      <w:r>
        <w:rPr>
          <w:rStyle w:val="NormalTok"/>
        </w:rPr>
        <w:t xml:space="preserve"> np.polyval(C, Index[v])  </w:t>
      </w:r>
      <w:r>
        <w:br/>
      </w:r>
      <w:r>
        <w:br/>
      </w:r>
      <w:r>
        <w:rPr>
          <w:rStyle w:val="NormalTok"/>
        </w:rPr>
        <w:t xml:space="preserve">            </w:t>
      </w:r>
      <w:r>
        <w:rPr>
          <w:rStyle w:val="CommentTok"/>
        </w:rPr>
        <w:t xml:space="preserve"># оцінюємо середньоквадратичне відхилення для фрагмента v на масштабі ns </w:t>
      </w:r>
      <w:r>
        <w:br/>
      </w:r>
      <w:r>
        <w:rPr>
          <w:rStyle w:val="NormalTok"/>
        </w:rPr>
        <w:t xml:space="preserve">            RMS[ns][v] </w:t>
      </w:r>
      <w:r>
        <w:rPr>
          <w:rStyle w:val="OperatorTok"/>
        </w:rPr>
        <w:t xml:space="preserve">=</w:t>
      </w:r>
      <w:r>
        <w:rPr>
          <w:rStyle w:val="NormalTok"/>
        </w:rPr>
        <w:t xml:space="preserve"> np.sqrt(np.mean((X_Idx </w:t>
      </w:r>
      <w:r>
        <w:rPr>
          <w:rStyle w:val="OperatorTok"/>
        </w:rPr>
        <w:t xml:space="preserve">-</w:t>
      </w:r>
      <w:r>
        <w:rPr>
          <w:rStyle w:val="NormalTok"/>
        </w:rPr>
        <w:t xml:space="preserve"> fit) </w:t>
      </w:r>
      <w:r>
        <w:rPr>
          <w:rStyle w:val="OperatorTok"/>
        </w:rPr>
        <w:t xml:space="preserve">**</w:t>
      </w:r>
      <w:r>
        <w:rPr>
          <w:rStyle w:val="NormalTok"/>
        </w:rPr>
        <w:t xml:space="preserve"> </w:t>
      </w:r>
      <w:r>
        <w:rPr>
          <w:rStyle w:val="DecValTok"/>
        </w:rPr>
        <w:t xml:space="preserve">2</w:t>
      </w:r>
      <w:r>
        <w:rPr>
          <w:rStyle w:val="NormalTok"/>
        </w:rPr>
        <w:t xml:space="preserve">)) </w:t>
      </w:r>
      <w:r>
        <w:br/>
      </w:r>
      <w:r>
        <w:rPr>
          <w:rStyle w:val="NormalTok"/>
        </w:rPr>
        <w:t xml:space="preserve">        </w:t>
      </w:r>
      <w:r>
        <w:br/>
      </w:r>
      <w:r>
        <w:rPr>
          <w:rStyle w:val="NormalTok"/>
        </w:rPr>
        <w:t xml:space="preserve">        </w:t>
      </w:r>
      <w:r>
        <w:rPr>
          <w:rStyle w:val="CommentTok"/>
        </w:rPr>
        <w:t xml:space="preserve"># приводимо q значення до типу float</w:t>
      </w:r>
      <w:r>
        <w:br/>
      </w:r>
      <w:r>
        <w:rPr>
          <w:rStyle w:val="NormalTok"/>
        </w:rPr>
        <w:t xml:space="preserve">        qs </w:t>
      </w:r>
      <w:r>
        <w:rPr>
          <w:rStyle w:val="OperatorTok"/>
        </w:rPr>
        <w:t xml:space="preserve">=</w:t>
      </w:r>
      <w:r>
        <w:rPr>
          <w:rStyle w:val="NormalTok"/>
        </w:rPr>
        <w:t xml:space="preserve"> np.asarray_chkfinite(qs, dtype</w:t>
      </w:r>
      <w:r>
        <w:rPr>
          <w:rStyle w:val="OperatorTok"/>
        </w:rPr>
        <w:t xml:space="preserve">=</w:t>
      </w:r>
      <w:r>
        <w:rPr>
          <w:rStyle w:val="BuiltInTok"/>
        </w:rPr>
        <w:t xml:space="preserve">float</w:t>
      </w:r>
      <w:r>
        <w:rPr>
          <w:rStyle w:val="NormalTok"/>
        </w:rPr>
        <w:t xml:space="preserve">)</w:t>
      </w:r>
      <w:r>
        <w:br/>
      </w:r>
      <w:r>
        <w:br/>
      </w:r>
      <w:r>
        <w:rPr>
          <w:rStyle w:val="NormalTok"/>
        </w:rPr>
        <w:t xml:space="preserve">        </w:t>
      </w:r>
      <w:r>
        <w:rPr>
          <w:rStyle w:val="CommentTok"/>
        </w:rPr>
        <w:t xml:space="preserve"># для мультифрактальності</w:t>
      </w:r>
      <w:r>
        <w:br/>
      </w:r>
      <w:r>
        <w:rPr>
          <w:rStyle w:val="NormalTok"/>
        </w:rPr>
        <w:t xml:space="preserve">        </w:t>
      </w:r>
      <w:r>
        <w:rPr>
          <w:rStyle w:val="CommentTok"/>
        </w:rPr>
        <w:t xml:space="preserve"># ----------------------------</w:t>
      </w:r>
      <w:r>
        <w:br/>
      </w:r>
      <w:r>
        <w:rPr>
          <w:rStyle w:val="NormalTok"/>
        </w:rPr>
        <w:t xml:space="preserve">        </w:t>
      </w:r>
      <w:r>
        <w:rPr>
          <w:rStyle w:val="ControlFlowTok"/>
        </w:rPr>
        <w:t xml:space="preserve">for</w:t>
      </w:r>
      <w:r>
        <w:rPr>
          <w:rStyle w:val="NormalTok"/>
        </w:rPr>
        <w:t xml:space="preserve"> nq, qval </w:t>
      </w:r>
      <w:r>
        <w:rPr>
          <w:rStyle w:val="KeywordTok"/>
        </w:rPr>
        <w:t xml:space="preserve">in</w:t>
      </w:r>
      <w:r>
        <w:rPr>
          <w:rStyle w:val="NormalTok"/>
        </w:rPr>
        <w:t xml:space="preserve"> </w:t>
      </w:r>
      <w:r>
        <w:rPr>
          <w:rStyle w:val="BuiltInTok"/>
        </w:rPr>
        <w:t xml:space="preserve">enumerate</w:t>
      </w:r>
      <w:r>
        <w:rPr>
          <w:rStyle w:val="NormalTok"/>
        </w:rPr>
        <w:t xml:space="preserve">(qs):</w:t>
      </w:r>
      <w:r>
        <w:br/>
      </w:r>
      <w:r>
        <w:rPr>
          <w:rStyle w:val="NormalTok"/>
        </w:rPr>
        <w:t xml:space="preserve">            </w:t>
      </w:r>
      <w:r>
        <w:rPr>
          <w:rStyle w:val="ControlFlowTok"/>
        </w:rPr>
        <w:t xml:space="preserve">if</w:t>
      </w:r>
      <w:r>
        <w:rPr>
          <w:rStyle w:val="NormalTok"/>
        </w:rPr>
        <w:t xml:space="preserve"> (qval </w:t>
      </w:r>
      <w:r>
        <w:rPr>
          <w:rStyle w:val="OperatorTok"/>
        </w:rPr>
        <w:t xml:space="preserve">!=</w:t>
      </w:r>
      <w:r>
        <w:rPr>
          <w:rStyle w:val="NormalTok"/>
        </w:rPr>
        <w:t xml:space="preserve"> </w:t>
      </w:r>
      <w:r>
        <w:rPr>
          <w:rStyle w:val="FloatTok"/>
        </w:rPr>
        <w:t xml:space="preserve">0.</w:t>
      </w:r>
      <w:r>
        <w:rPr>
          <w:rStyle w:val="NormalTok"/>
        </w:rPr>
        <w:t xml:space="preserve">): </w:t>
      </w:r>
      <w:r>
        <w:br/>
      </w:r>
      <w:r>
        <w:rPr>
          <w:rStyle w:val="NormalTok"/>
        </w:rPr>
        <w:t xml:space="preserve">                qRMS[nq, ns] </w:t>
      </w:r>
      <w:r>
        <w:rPr>
          <w:rStyle w:val="OperatorTok"/>
        </w:rPr>
        <w:t xml:space="preserve">=</w:t>
      </w:r>
      <w:r>
        <w:rPr>
          <w:rStyle w:val="NormalTok"/>
        </w:rPr>
        <w:t xml:space="preserve"> RMS[ns] </w:t>
      </w:r>
      <w:r>
        <w:rPr>
          <w:rStyle w:val="OperatorTok"/>
        </w:rPr>
        <w:t xml:space="preserve">**</w:t>
      </w:r>
      <w:r>
        <w:rPr>
          <w:rStyle w:val="NormalTok"/>
        </w:rPr>
        <w:t xml:space="preserve"> q[nq]</w:t>
      </w:r>
      <w:r>
        <w:br/>
      </w:r>
      <w:r>
        <w:rPr>
          <w:rStyle w:val="NormalTok"/>
        </w:rPr>
        <w:t xml:space="preserve">                Fq[nq, ns] </w:t>
      </w:r>
      <w:r>
        <w:rPr>
          <w:rStyle w:val="OperatorTok"/>
        </w:rPr>
        <w:t xml:space="preserve">=</w:t>
      </w:r>
      <w:r>
        <w:rPr>
          <w:rStyle w:val="NormalTok"/>
        </w:rPr>
        <w:t xml:space="preserve"> np.mean(qRMS[nq, ns])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q[nq])</w:t>
      </w:r>
      <w:r>
        <w:br/>
      </w:r>
      <w:r>
        <w:rPr>
          <w:rStyle w:val="NormalTok"/>
        </w:rPr>
        <w:t xml:space="preserve">            </w:t>
      </w:r>
      <w:r>
        <w:rPr>
          <w:rStyle w:val="ControlFlowTok"/>
        </w:rPr>
        <w:t xml:space="preserve">else</w:t>
      </w:r>
      <w:r>
        <w:rPr>
          <w:rStyle w:val="NormalTok"/>
        </w:rPr>
        <w:t xml:space="preserve">:</w:t>
      </w:r>
      <w:r>
        <w:br/>
      </w:r>
      <w:r>
        <w:rPr>
          <w:rStyle w:val="NormalTok"/>
        </w:rPr>
        <w:t xml:space="preserve">                Fq[nq, ns] </w:t>
      </w:r>
      <w:r>
        <w:rPr>
          <w:rStyle w:val="OperatorTok"/>
        </w:rPr>
        <w:t xml:space="preserve">=</w:t>
      </w:r>
      <w:r>
        <w:rPr>
          <w:rStyle w:val="NormalTok"/>
        </w:rPr>
        <w:t xml:space="preserve"> np.exp(</w:t>
      </w:r>
      <w:r>
        <w:rPr>
          <w:rStyle w:val="FloatTok"/>
        </w:rPr>
        <w:t xml:space="preserve">0.5</w:t>
      </w:r>
      <w:r>
        <w:rPr>
          <w:rStyle w:val="NormalTok"/>
        </w:rPr>
        <w:t xml:space="preserve"> </w:t>
      </w:r>
      <w:r>
        <w:rPr>
          <w:rStyle w:val="OperatorTok"/>
        </w:rPr>
        <w:t xml:space="preserve">*</w:t>
      </w:r>
      <w:r>
        <w:rPr>
          <w:rStyle w:val="NormalTok"/>
        </w:rPr>
        <w:t xml:space="preserve"> np.mean(np.log(RMS[ns] </w:t>
      </w:r>
      <w:r>
        <w:rPr>
          <w:rStyle w:val="OperatorTok"/>
        </w:rPr>
        <w:t xml:space="preserve">**</w:t>
      </w:r>
      <w:r>
        <w:rPr>
          <w:rStyle w:val="NormalTok"/>
        </w:rPr>
        <w:t xml:space="preserve"> </w:t>
      </w:r>
      <w:r>
        <w:rPr>
          <w:rStyle w:val="DecValTok"/>
        </w:rPr>
        <w:t xml:space="preserve">2</w:t>
      </w:r>
      <w:r>
        <w:rPr>
          <w:rStyle w:val="NormalTok"/>
        </w:rPr>
        <w:t xml:space="preserve">)))</w:t>
      </w:r>
      <w:r>
        <w:br/>
      </w:r>
      <w:r>
        <w:br/>
      </w:r>
      <w:r>
        <w:rPr>
          <w:rStyle w:val="NormalTok"/>
        </w:rPr>
        <w:t xml:space="preserve">        </w:t>
      </w:r>
      <w:r>
        <w:rPr>
          <w:rStyle w:val="ControlFlowTok"/>
        </w:rPr>
        <w:t xml:space="preserve">for</w:t>
      </w:r>
      <w:r>
        <w:rPr>
          <w:rStyle w:val="NormalTok"/>
        </w:rPr>
        <w:t xml:space="preserve"> nq, _ </w:t>
      </w:r>
      <w:r>
        <w:rPr>
          <w:rStyle w:val="KeywordTok"/>
        </w:rPr>
        <w:t xml:space="preserve">in</w:t>
      </w:r>
      <w:r>
        <w:rPr>
          <w:rStyle w:val="NormalTok"/>
        </w:rPr>
        <w:t xml:space="preserve"> </w:t>
      </w:r>
      <w:r>
        <w:rPr>
          <w:rStyle w:val="BuiltInTok"/>
        </w:rPr>
        <w:t xml:space="preserve">enumerate</w:t>
      </w:r>
      <w:r>
        <w:rPr>
          <w:rStyle w:val="NormalTok"/>
        </w:rPr>
        <w:t xml:space="preserve">(qs): </w:t>
      </w:r>
      <w:r>
        <w:br/>
      </w:r>
      <w:r>
        <w:rPr>
          <w:rStyle w:val="NormalTok"/>
        </w:rPr>
        <w:t xml:space="preserve">            </w:t>
      </w:r>
      <w:r>
        <w:rPr>
          <w:rStyle w:val="CommentTok"/>
        </w:rPr>
        <w:t xml:space="preserve"># якщо флуктуації дорів. 0, log2 стикнеться з діленням на 0 </w:t>
      </w:r>
      <w:r>
        <w:br/>
      </w:r>
      <w:r>
        <w:rPr>
          <w:rStyle w:val="NormalTok"/>
        </w:rPr>
        <w:t xml:space="preserve">            old_setting </w:t>
      </w:r>
      <w:r>
        <w:rPr>
          <w:rStyle w:val="OperatorTok"/>
        </w:rPr>
        <w:t xml:space="preserve">=</w:t>
      </w:r>
      <w:r>
        <w:rPr>
          <w:rStyle w:val="NormalTok"/>
        </w:rPr>
        <w:t xml:space="preserve"> np.seterr(divide</w:t>
      </w:r>
      <w:r>
        <w:rPr>
          <w:rStyle w:val="OperatorTok"/>
        </w:rPr>
        <w:t xml:space="preserve">=</w:t>
      </w:r>
      <w:r>
        <w:rPr>
          <w:rStyle w:val="StringTok"/>
        </w:rPr>
        <w:t xml:space="preserve">"ignore"</w:t>
      </w:r>
      <w:r>
        <w:rPr>
          <w:rStyle w:val="NormalTok"/>
        </w:rPr>
        <w:t xml:space="preserve">, invalid</w:t>
      </w:r>
      <w:r>
        <w:rPr>
          <w:rStyle w:val="OperatorTok"/>
        </w:rPr>
        <w:t xml:space="preserve">=</w:t>
      </w:r>
      <w:r>
        <w:rPr>
          <w:rStyle w:val="StringTok"/>
        </w:rPr>
        <w:t xml:space="preserve">"ignore"</w:t>
      </w:r>
      <w:r>
        <w:rPr>
          <w:rStyle w:val="NormalTok"/>
        </w:rPr>
        <w:t xml:space="preserve">)</w:t>
      </w:r>
      <w:r>
        <w:br/>
      </w:r>
      <w:r>
        <w:rPr>
          <w:rStyle w:val="NormalTok"/>
        </w:rPr>
        <w:t xml:space="preserve">            C </w:t>
      </w:r>
      <w:r>
        <w:rPr>
          <w:rStyle w:val="OperatorTok"/>
        </w:rPr>
        <w:t xml:space="preserve">=</w:t>
      </w:r>
      <w:r>
        <w:rPr>
          <w:rStyle w:val="NormalTok"/>
        </w:rPr>
        <w:t xml:space="preserve"> np.polyfit(np.log(scale), np.log(Fq[nq, :]), m)</w:t>
      </w:r>
      <w:r>
        <w:br/>
      </w:r>
      <w:r>
        <w:rPr>
          <w:rStyle w:val="NormalTok"/>
        </w:rPr>
        <w:t xml:space="preserve">            np.seterr(</w:t>
      </w:r>
      <w:r>
        <w:rPr>
          <w:rStyle w:val="OperatorTok"/>
        </w:rPr>
        <w:t xml:space="preserve">**</w:t>
      </w:r>
      <w:r>
        <w:rPr>
          <w:rStyle w:val="NormalTok"/>
        </w:rPr>
        <w:t xml:space="preserve">old_setting)</w:t>
      </w:r>
      <w:r>
        <w:br/>
      </w:r>
      <w:r>
        <w:rPr>
          <w:rStyle w:val="NormalTok"/>
        </w:rPr>
        <w:t xml:space="preserve">            hq[nq] </w:t>
      </w:r>
      <w:r>
        <w:rPr>
          <w:rStyle w:val="OperatorTok"/>
        </w:rPr>
        <w:t xml:space="preserve">=</w:t>
      </w:r>
      <w:r>
        <w:rPr>
          <w:rStyle w:val="NormalTok"/>
        </w:rPr>
        <w:t xml:space="preserve"> C[</w:t>
      </w:r>
      <w:r>
        <w:rPr>
          <w:rStyle w:val="DecValTok"/>
        </w:rPr>
        <w:t xml:space="preserve">0</w:t>
      </w:r>
      <w:r>
        <w:rPr>
          <w:rStyle w:val="NormalTok"/>
        </w:rPr>
        <w:t xml:space="preserve">]</w:t>
      </w:r>
      <w:r>
        <w:br/>
      </w:r>
      <w:r>
        <w:rPr>
          <w:rStyle w:val="NormalTok"/>
        </w:rPr>
        <w:t xml:space="preserve">            qRegLine[nq] </w:t>
      </w:r>
      <w:r>
        <w:rPr>
          <w:rStyle w:val="OperatorTok"/>
        </w:rPr>
        <w:t xml:space="preserve">=</w:t>
      </w:r>
      <w:r>
        <w:rPr>
          <w:rStyle w:val="NormalTok"/>
        </w:rPr>
        <w:t xml:space="preserve"> np.polyval(C, np.log(scale))</w:t>
      </w:r>
      <w:r>
        <w:br/>
      </w:r>
      <w:r>
        <w:rPr>
          <w:rStyle w:val="NormalTok"/>
        </w:rPr>
        <w:t xml:space="preserve">        </w:t>
      </w:r>
      <w:r>
        <w:rPr>
          <w:rStyle w:val="CommentTok"/>
        </w:rPr>
        <w:t xml:space="preserve"># ----------------------------</w:t>
      </w:r>
      <w:r>
        <w:br/>
      </w:r>
      <w:r>
        <w:br/>
      </w:r>
      <w:r>
        <w:rPr>
          <w:rStyle w:val="NormalTok"/>
        </w:rPr>
        <w:t xml:space="preserve">    </w:t>
      </w:r>
      <w:r>
        <w:rPr>
          <w:rStyle w:val="ControlFlowTok"/>
        </w:rPr>
        <w:t xml:space="preserve">return</w:t>
      </w:r>
      <w:r>
        <w:rPr>
          <w:rStyle w:val="NormalTok"/>
        </w:rPr>
        <w:t xml:space="preserve"> hq, qRegLine, Fq </w:t>
      </w:r>
    </w:p>
    <w:p>
      <w:pPr>
        <w:pStyle w:val="SourceCode"/>
      </w:pPr>
      <w:r>
        <w:rPr>
          <w:rStyle w:val="NormalTok"/>
        </w:rPr>
        <w:t xml:space="preserve">scmin </w:t>
      </w:r>
      <w:r>
        <w:rPr>
          <w:rStyle w:val="OperatorTok"/>
        </w:rPr>
        <w:t xml:space="preserve">=</w:t>
      </w:r>
      <w:r>
        <w:rPr>
          <w:rStyle w:val="NormalTok"/>
        </w:rPr>
        <w:t xml:space="preserve"> </w:t>
      </w:r>
      <w:r>
        <w:rPr>
          <w:rStyle w:val="DecValTok"/>
        </w:rPr>
        <w:t xml:space="preserve">16</w:t>
      </w:r>
      <w:r>
        <w:br/>
      </w:r>
      <w:r>
        <w:rPr>
          <w:rStyle w:val="NormalTok"/>
        </w:rPr>
        <w:t xml:space="preserve">scmax </w:t>
      </w:r>
      <w:r>
        <w:rPr>
          <w:rStyle w:val="OperatorTok"/>
        </w:rPr>
        <w:t xml:space="preserve">=</w:t>
      </w:r>
      <w:r>
        <w:rPr>
          <w:rStyle w:val="NormalTok"/>
        </w:rPr>
        <w:t xml:space="preserve"> </w:t>
      </w:r>
      <w:r>
        <w:rPr>
          <w:rStyle w:val="DecValTok"/>
        </w:rPr>
        <w:t xml:space="preserve">1024</w:t>
      </w:r>
      <w:r>
        <w:br/>
      </w:r>
      <w:r>
        <w:rPr>
          <w:rStyle w:val="NormalTok"/>
        </w:rPr>
        <w:t xml:space="preserve">scres </w:t>
      </w:r>
      <w:r>
        <w:rPr>
          <w:rStyle w:val="OperatorTok"/>
        </w:rPr>
        <w:t xml:space="preserve">=</w:t>
      </w:r>
      <w:r>
        <w:rPr>
          <w:rStyle w:val="NormalTok"/>
        </w:rPr>
        <w:t xml:space="preserve"> </w:t>
      </w:r>
      <w:r>
        <w:rPr>
          <w:rStyle w:val="DecValTok"/>
        </w:rPr>
        <w:t xml:space="preserve">19</w:t>
      </w:r>
      <w:r>
        <w:br/>
      </w:r>
      <w:r>
        <w:br/>
      </w:r>
      <w:r>
        <w:rPr>
          <w:rStyle w:val="NormalTok"/>
        </w:rPr>
        <w:t xml:space="preserve">q_min </w:t>
      </w:r>
      <w:r>
        <w:rPr>
          <w:rStyle w:val="OperatorTok"/>
        </w:rPr>
        <w:t xml:space="preserve">=</w:t>
      </w:r>
      <w:r>
        <w:rPr>
          <w:rStyle w:val="NormalTok"/>
        </w:rPr>
        <w:t xml:space="preserve"> </w:t>
      </w:r>
      <w:r>
        <w:rPr>
          <w:rStyle w:val="OperatorTok"/>
        </w:rPr>
        <w:t xml:space="preserve">-</w:t>
      </w:r>
      <w:r>
        <w:rPr>
          <w:rStyle w:val="FloatTok"/>
        </w:rPr>
        <w:t xml:space="preserve">5.0</w:t>
      </w:r>
      <w:r>
        <w:br/>
      </w:r>
      <w:r>
        <w:rPr>
          <w:rStyle w:val="NormalTok"/>
        </w:rPr>
        <w:t xml:space="preserve">q_max </w:t>
      </w:r>
      <w:r>
        <w:rPr>
          <w:rStyle w:val="OperatorTok"/>
        </w:rPr>
        <w:t xml:space="preserve">=</w:t>
      </w:r>
      <w:r>
        <w:rPr>
          <w:rStyle w:val="NormalTok"/>
        </w:rPr>
        <w:t xml:space="preserve"> </w:t>
      </w:r>
      <w:r>
        <w:rPr>
          <w:rStyle w:val="FloatTok"/>
        </w:rPr>
        <w:t xml:space="preserve">5.0</w:t>
      </w:r>
      <w:r>
        <w:br/>
      </w:r>
      <w:r>
        <w:rPr>
          <w:rStyle w:val="NormalTok"/>
        </w:rPr>
        <w:t xml:space="preserve">q_step </w:t>
      </w:r>
      <w:r>
        <w:rPr>
          <w:rStyle w:val="OperatorTok"/>
        </w:rPr>
        <w:t xml:space="preserve">=</w:t>
      </w:r>
      <w:r>
        <w:rPr>
          <w:rStyle w:val="NormalTok"/>
        </w:rPr>
        <w:t xml:space="preserve"> </w:t>
      </w:r>
      <w:r>
        <w:rPr>
          <w:rStyle w:val="FloatTok"/>
        </w:rPr>
        <w:t xml:space="preserve">0.1</w:t>
      </w:r>
      <w:r>
        <w:br/>
      </w:r>
      <w:r>
        <w:br/>
      </w:r>
      <w:r>
        <w:rPr>
          <w:rStyle w:val="NormalTok"/>
        </w:rPr>
        <w:t xml:space="preserve">nq </w:t>
      </w:r>
      <w:r>
        <w:rPr>
          <w:rStyle w:val="OperatorTok"/>
        </w:rPr>
        <w:t xml:space="preserve">=</w:t>
      </w:r>
      <w:r>
        <w:rPr>
          <w:rStyle w:val="NormalTok"/>
        </w:rPr>
        <w:t xml:space="preserve"> np.arange(q_min, q_max</w:t>
      </w:r>
      <w:r>
        <w:rPr>
          <w:rStyle w:val="OperatorTok"/>
        </w:rPr>
        <w:t xml:space="preserve">+</w:t>
      </w:r>
      <w:r>
        <w:rPr>
          <w:rStyle w:val="NormalTok"/>
        </w:rPr>
        <w:t xml:space="preserve">q_step, q_step)</w:t>
      </w:r>
      <w:r>
        <w:br/>
      </w:r>
      <w:r>
        <w:br/>
      </w:r>
      <w:r>
        <w:rPr>
          <w:rStyle w:val="NormalTok"/>
        </w:rPr>
        <w:t xml:space="preserve">exponents </w:t>
      </w:r>
      <w:r>
        <w:rPr>
          <w:rStyle w:val="OperatorTok"/>
        </w:rPr>
        <w:t xml:space="preserve">=</w:t>
      </w:r>
      <w:r>
        <w:rPr>
          <w:rStyle w:val="NormalTok"/>
        </w:rPr>
        <w:t xml:space="preserve"> np.linspace(np.log(scmin), np.log(scmax), scres)</w:t>
      </w:r>
      <w:r>
        <w:br/>
      </w:r>
      <w:r>
        <w:rPr>
          <w:rStyle w:val="NormalTok"/>
        </w:rPr>
        <w:t xml:space="preserve">scales_exp </w:t>
      </w:r>
      <w:r>
        <w:rPr>
          <w:rStyle w:val="OperatorTok"/>
        </w:rPr>
        <w:t xml:space="preserve">=</w:t>
      </w:r>
      <w:r>
        <w:rPr>
          <w:rStyle w:val="NormalTok"/>
        </w:rPr>
        <w:t xml:space="preserve"> np.</w:t>
      </w:r>
      <w:r>
        <w:rPr>
          <w:rStyle w:val="BuiltInTok"/>
        </w:rPr>
        <w:t xml:space="preserve">round</w:t>
      </w:r>
      <w:r>
        <w:rPr>
          <w:rStyle w:val="NormalTok"/>
        </w:rPr>
        <w:t xml:space="preserve">(np.exp(</w:t>
      </w:r>
      <w:r>
        <w:rPr>
          <w:rStyle w:val="DecValTok"/>
        </w:rPr>
        <w:t xml:space="preserve">1</w:t>
      </w:r>
      <w:r>
        <w:rPr>
          <w:rStyle w:val="NormalTok"/>
        </w:rPr>
        <w:t xml:space="preserve">)</w:t>
      </w:r>
      <w:r>
        <w:rPr>
          <w:rStyle w:val="OperatorTok"/>
        </w:rPr>
        <w:t xml:space="preserve">**</w:t>
      </w:r>
      <w:r>
        <w:rPr>
          <w:rStyle w:val="NormalTok"/>
        </w:rPr>
        <w:t xml:space="preserve">exponents).astype(</w:t>
      </w:r>
      <w:r>
        <w:rPr>
          <w:rStyle w:val="BuiltInTok"/>
        </w:rPr>
        <w:t xml:space="preserve">int</w:t>
      </w:r>
      <w:r>
        <w:rPr>
          <w:rStyle w:val="NormalTok"/>
        </w:rPr>
        <w:t xml:space="preserve">)</w:t>
      </w:r>
      <w:r>
        <w:br/>
      </w:r>
      <w:r>
        <w:br/>
      </w:r>
      <w:r>
        <w:rPr>
          <w:rStyle w:val="NormalTok"/>
        </w:rPr>
        <w:t xml:space="preserve">Hq_multifrac, qRegLine_multifrac, Fq_multifrac </w:t>
      </w:r>
      <w:r>
        <w:rPr>
          <w:rStyle w:val="OperatorTok"/>
        </w:rPr>
        <w:t xml:space="preserve">=</w:t>
      </w:r>
      <w:r>
        <w:rPr>
          <w:rStyle w:val="NormalTok"/>
        </w:rPr>
        <w:t xml:space="preserve"> calc_Hq(wti_ret, scale</w:t>
      </w:r>
      <w:r>
        <w:rPr>
          <w:rStyle w:val="OperatorTok"/>
        </w:rPr>
        <w:t xml:space="preserve">=</w:t>
      </w:r>
      <w:r>
        <w:rPr>
          <w:rStyle w:val="NormalTok"/>
        </w:rPr>
        <w:t xml:space="preserve">scales_exp, q</w:t>
      </w:r>
      <w:r>
        <w:rPr>
          <w:rStyle w:val="OperatorTok"/>
        </w:rPr>
        <w:t xml:space="preserve">=</w:t>
      </w:r>
      <w:r>
        <w:rPr>
          <w:rStyle w:val="NormalTok"/>
        </w:rPr>
        <w:t xml:space="preserve">nq, m</w:t>
      </w:r>
      <w:r>
        <w:rPr>
          <w:rStyle w:val="OperatorTok"/>
        </w:rPr>
        <w:t xml:space="preserve">=</w:t>
      </w:r>
      <w:r>
        <w:rPr>
          <w:rStyle w:val="DecValTok"/>
        </w:rPr>
        <w:t xml:space="preserve">1</w:t>
      </w:r>
      <w:r>
        <w:rPr>
          <w:rStyle w:val="NormalTok"/>
        </w:rPr>
        <w:t xml:space="preserve">)</w:t>
      </w:r>
      <w:r>
        <w:br/>
      </w:r>
      <w:r>
        <w:rPr>
          <w:rStyle w:val="NormalTok"/>
        </w:rPr>
        <w:t xml:space="preserve">Hq_monofrac, qRegLine_monofrac, Fq_monofrac </w:t>
      </w:r>
      <w:r>
        <w:rPr>
          <w:rStyle w:val="OperatorTok"/>
        </w:rPr>
        <w:t xml:space="preserve">=</w:t>
      </w:r>
      <w:r>
        <w:rPr>
          <w:rStyle w:val="NormalTok"/>
        </w:rPr>
        <w:t xml:space="preserve"> calc_Hq(pink_noise, scale</w:t>
      </w:r>
      <w:r>
        <w:rPr>
          <w:rStyle w:val="OperatorTok"/>
        </w:rPr>
        <w:t xml:space="preserve">=</w:t>
      </w:r>
      <w:r>
        <w:rPr>
          <w:rStyle w:val="NormalTok"/>
        </w:rPr>
        <w:t xml:space="preserve">scales_exp, q</w:t>
      </w:r>
      <w:r>
        <w:rPr>
          <w:rStyle w:val="OperatorTok"/>
        </w:rPr>
        <w:t xml:space="preserve">=</w:t>
      </w:r>
      <w:r>
        <w:rPr>
          <w:rStyle w:val="NormalTok"/>
        </w:rPr>
        <w:t xml:space="preserve">nq, m</w:t>
      </w:r>
      <w:r>
        <w:rPr>
          <w:rStyle w:val="OperatorTok"/>
        </w:rPr>
        <w:t xml:space="preserve">=</w:t>
      </w:r>
      <w:r>
        <w:rPr>
          <w:rStyle w:val="DecValTok"/>
        </w:rPr>
        <w:t xml:space="preserve">1</w:t>
      </w:r>
      <w:r>
        <w:rPr>
          <w:rStyle w:val="NormalTok"/>
        </w:rPr>
        <w:t xml:space="preserve">)</w:t>
      </w:r>
      <w:r>
        <w:br/>
      </w:r>
      <w:r>
        <w:rPr>
          <w:rStyle w:val="NormalTok"/>
        </w:rPr>
        <w:t xml:space="preserve">Hq_white_noise, qRegLine_white_noise, Fq_white_noise </w:t>
      </w:r>
      <w:r>
        <w:rPr>
          <w:rStyle w:val="OperatorTok"/>
        </w:rPr>
        <w:t xml:space="preserve">=</w:t>
      </w:r>
      <w:r>
        <w:rPr>
          <w:rStyle w:val="NormalTok"/>
        </w:rPr>
        <w:t xml:space="preserve"> calc_Hq(white_noise, scale</w:t>
      </w:r>
      <w:r>
        <w:rPr>
          <w:rStyle w:val="OperatorTok"/>
        </w:rPr>
        <w:t xml:space="preserve">=</w:t>
      </w:r>
      <w:r>
        <w:rPr>
          <w:rStyle w:val="NormalTok"/>
        </w:rPr>
        <w:t xml:space="preserve">scales_exp, q</w:t>
      </w:r>
      <w:r>
        <w:rPr>
          <w:rStyle w:val="OperatorTok"/>
        </w:rPr>
        <w:t xml:space="preserve">=</w:t>
      </w:r>
      <w:r>
        <w:rPr>
          <w:rStyle w:val="NormalTok"/>
        </w:rPr>
        <w:t xml:space="preserve">nq, m</w:t>
      </w:r>
      <w:r>
        <w:rPr>
          <w:rStyle w:val="OperatorTok"/>
        </w:rPr>
        <w:t xml:space="preserve">=</w:t>
      </w:r>
      <w:r>
        <w:rPr>
          <w:rStyle w:val="DecValTok"/>
        </w:rPr>
        <w:t xml:space="preserve">1</w:t>
      </w:r>
      <w:r>
        <w:rPr>
          <w:rStyle w:val="NormalTok"/>
        </w:rPr>
        <w:t xml:space="preserve">)</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2</w:t>
      </w:r>
      <w:r>
        <w:rPr>
          <w:rStyle w:val="NormalTok"/>
        </w:rPr>
        <w:t xml:space="preserve">, </w:t>
      </w:r>
      <w:r>
        <w:rPr>
          <w:rStyle w:val="DecValTok"/>
        </w:rPr>
        <w:t xml:space="preserve">2</w:t>
      </w:r>
      <w:r>
        <w:rPr>
          <w:rStyle w:val="NormalTok"/>
        </w:rPr>
        <w:t xml:space="preserve">)</w:t>
      </w:r>
      <w:r>
        <w:br/>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].set_title(</w:t>
      </w:r>
      <w:r>
        <w:rPr>
          <w:rStyle w:val="StringTok"/>
        </w:rPr>
        <w:t xml:space="preserve">"Мультифрактал"</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].set_xlabel(</w:t>
      </w:r>
      <w:r>
        <w:rPr>
          <w:rStyle w:val="VerbatimStringTok"/>
        </w:rPr>
        <w:t xml:space="preserve">r"$ns$"</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].set_ylabel(</w:t>
      </w:r>
      <w:r>
        <w:rPr>
          <w:rStyle w:val="VerbatimStringTok"/>
        </w:rPr>
        <w:t xml:space="preserve">r"$F_</w:t>
      </w:r>
      <w:r>
        <w:rPr>
          <w:rStyle w:val="SpecialCharTok"/>
        </w:rPr>
        <w:t xml:space="preserve">{q}</w:t>
      </w:r>
      <w:r>
        <w:rPr>
          <w:rStyle w:val="VerbatimStringTok"/>
        </w:rPr>
        <w:t xml:space="preserve">(ns)$"</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].set_xscale(</w:t>
      </w:r>
      <w:r>
        <w:rPr>
          <w:rStyle w:val="StringTok"/>
        </w:rPr>
        <w:t xml:space="preserve">'log'</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].set_yscale(</w:t>
      </w:r>
      <w:r>
        <w:rPr>
          <w:rStyle w:val="StringTok"/>
        </w:rPr>
        <w:t xml:space="preserve">'log'</w:t>
      </w:r>
      <w:r>
        <w:rPr>
          <w:rStyle w:val="NormalTok"/>
        </w:rPr>
        <w:t xml:space="preserve">)</w:t>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(nq)):</w:t>
      </w:r>
      <w:r>
        <w:br/>
      </w:r>
      <w:r>
        <w:rPr>
          <w:rStyle w:val="NormalTok"/>
        </w:rPr>
        <w:t xml:space="preserve">    ax[</w:t>
      </w:r>
      <w:r>
        <w:rPr>
          <w:rStyle w:val="DecValTok"/>
        </w:rPr>
        <w:t xml:space="preserve">0</w:t>
      </w:r>
      <w:r>
        <w:rPr>
          <w:rStyle w:val="NormalTok"/>
        </w:rPr>
        <w:t xml:space="preserve">][</w:t>
      </w:r>
      <w:r>
        <w:rPr>
          <w:rStyle w:val="DecValTok"/>
        </w:rPr>
        <w:t xml:space="preserve">0</w:t>
      </w:r>
      <w:r>
        <w:rPr>
          <w:rStyle w:val="NormalTok"/>
        </w:rPr>
        <w:t xml:space="preserve">].scatter(scales_exp, Fq_multifrac[i, :], color</w:t>
      </w:r>
      <w:r>
        <w:rPr>
          <w:rStyle w:val="OperatorTok"/>
        </w:rPr>
        <w:t xml:space="preserve">=</w:t>
      </w:r>
      <w:r>
        <w:rPr>
          <w:rStyle w:val="StringTok"/>
        </w:rPr>
        <w:t xml:space="preserve">'darkblue'</w:t>
      </w:r>
      <w:r>
        <w:rPr>
          <w:rStyle w:val="NormalTok"/>
        </w:rPr>
        <w:t xml:space="preserve">)</w:t>
      </w:r>
      <w:r>
        <w:br/>
      </w:r>
      <w:r>
        <w:rPr>
          <w:rStyle w:val="NormalTok"/>
        </w:rPr>
        <w:t xml:space="preserve">    ax[</w:t>
      </w:r>
      <w:r>
        <w:rPr>
          <w:rStyle w:val="DecValTok"/>
        </w:rPr>
        <w:t xml:space="preserve">0</w:t>
      </w:r>
      <w:r>
        <w:rPr>
          <w:rStyle w:val="NormalTok"/>
        </w:rPr>
        <w:t xml:space="preserve">][</w:t>
      </w:r>
      <w:r>
        <w:rPr>
          <w:rStyle w:val="DecValTok"/>
        </w:rPr>
        <w:t xml:space="preserve">0</w:t>
      </w:r>
      <w:r>
        <w:rPr>
          <w:rStyle w:val="NormalTok"/>
        </w:rPr>
        <w:t xml:space="preserve">].plot(scales_exp, np.exp(qRegLine_multifrac[i]),  color</w:t>
      </w:r>
      <w:r>
        <w:rPr>
          <w:rStyle w:val="OperatorTok"/>
        </w:rPr>
        <w:t xml:space="preserve">=</w:t>
      </w:r>
      <w:r>
        <w:rPr>
          <w:rStyle w:val="StringTok"/>
        </w:rPr>
        <w:t xml:space="preserve">'darkblue'</w:t>
      </w:r>
      <w:r>
        <w:rPr>
          <w:rStyle w:val="NormalTok"/>
        </w:rPr>
        <w:t xml:space="preserve">)</w:t>
      </w:r>
      <w:r>
        <w:br/>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].set_title(</w:t>
      </w:r>
      <w:r>
        <w:rPr>
          <w:rStyle w:val="StringTok"/>
        </w:rPr>
        <w:t xml:space="preserve">"Монофрактал"</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].set_xlabel(</w:t>
      </w:r>
      <w:r>
        <w:rPr>
          <w:rStyle w:val="VerbatimStringTok"/>
        </w:rPr>
        <w:t xml:space="preserve">r"$ns$"</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].set_xscale(</w:t>
      </w:r>
      <w:r>
        <w:rPr>
          <w:rStyle w:val="StringTok"/>
        </w:rPr>
        <w:t xml:space="preserve">'log'</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].set_yscale(</w:t>
      </w:r>
      <w:r>
        <w:rPr>
          <w:rStyle w:val="StringTok"/>
        </w:rPr>
        <w:t xml:space="preserve">'log'</w:t>
      </w:r>
      <w:r>
        <w:rPr>
          <w:rStyle w:val="NormalTok"/>
        </w:rPr>
        <w:t xml:space="preserve">)</w:t>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(nq)):</w:t>
      </w:r>
      <w:r>
        <w:br/>
      </w:r>
      <w:r>
        <w:rPr>
          <w:rStyle w:val="NormalTok"/>
        </w:rPr>
        <w:t xml:space="preserve">    ax[</w:t>
      </w:r>
      <w:r>
        <w:rPr>
          <w:rStyle w:val="DecValTok"/>
        </w:rPr>
        <w:t xml:space="preserve">0</w:t>
      </w:r>
      <w:r>
        <w:rPr>
          <w:rStyle w:val="NormalTok"/>
        </w:rPr>
        <w:t xml:space="preserve">][</w:t>
      </w:r>
      <w:r>
        <w:rPr>
          <w:rStyle w:val="DecValTok"/>
        </w:rPr>
        <w:t xml:space="preserve">1</w:t>
      </w:r>
      <w:r>
        <w:rPr>
          <w:rStyle w:val="NormalTok"/>
        </w:rPr>
        <w:t xml:space="preserve">].scatter(scales_exp, Fq_monofrac[i, :], color</w:t>
      </w:r>
      <w:r>
        <w:rPr>
          <w:rStyle w:val="OperatorTok"/>
        </w:rPr>
        <w:t xml:space="preserve">=</w:t>
      </w:r>
      <w:r>
        <w:rPr>
          <w:rStyle w:val="StringTok"/>
        </w:rPr>
        <w:t xml:space="preserve">'magenta'</w:t>
      </w:r>
      <w:r>
        <w:rPr>
          <w:rStyle w:val="NormalTok"/>
        </w:rPr>
        <w:t xml:space="preserve">)</w:t>
      </w:r>
      <w:r>
        <w:br/>
      </w:r>
      <w:r>
        <w:rPr>
          <w:rStyle w:val="NormalTok"/>
        </w:rPr>
        <w:t xml:space="preserve">    ax[</w:t>
      </w:r>
      <w:r>
        <w:rPr>
          <w:rStyle w:val="DecValTok"/>
        </w:rPr>
        <w:t xml:space="preserve">0</w:t>
      </w:r>
      <w:r>
        <w:rPr>
          <w:rStyle w:val="NormalTok"/>
        </w:rPr>
        <w:t xml:space="preserve">][</w:t>
      </w:r>
      <w:r>
        <w:rPr>
          <w:rStyle w:val="DecValTok"/>
        </w:rPr>
        <w:t xml:space="preserve">1</w:t>
      </w:r>
      <w:r>
        <w:rPr>
          <w:rStyle w:val="NormalTok"/>
        </w:rPr>
        <w:t xml:space="preserve">].plot(scales_exp, np.exp(qRegLine_monofrac[i]),  color</w:t>
      </w:r>
      <w:r>
        <w:rPr>
          <w:rStyle w:val="OperatorTok"/>
        </w:rPr>
        <w:t xml:space="preserve">=</w:t>
      </w:r>
      <w:r>
        <w:rPr>
          <w:rStyle w:val="StringTok"/>
        </w:rPr>
        <w:t xml:space="preserve">'magenta'</w:t>
      </w:r>
      <w:r>
        <w:rPr>
          <w:rStyle w:val="NormalTok"/>
        </w:rPr>
        <w:t xml:space="preserve">)</w:t>
      </w:r>
      <w:r>
        <w:br/>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].set_title(</w:t>
      </w:r>
      <w:r>
        <w:rPr>
          <w:rStyle w:val="StringTok"/>
        </w:rPr>
        <w:t xml:space="preserve">"Білий шум"</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].set_xlabel(</w:t>
      </w:r>
      <w:r>
        <w:rPr>
          <w:rStyle w:val="VerbatimStringTok"/>
        </w:rPr>
        <w:t xml:space="preserve">r"$ns$"</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].set_ylabel(</w:t>
      </w:r>
      <w:r>
        <w:rPr>
          <w:rStyle w:val="VerbatimStringTok"/>
        </w:rPr>
        <w:t xml:space="preserve">r"$F_</w:t>
      </w:r>
      <w:r>
        <w:rPr>
          <w:rStyle w:val="SpecialCharTok"/>
        </w:rPr>
        <w:t xml:space="preserve">{q}</w:t>
      </w:r>
      <w:r>
        <w:rPr>
          <w:rStyle w:val="VerbatimStringTok"/>
        </w:rPr>
        <w:t xml:space="preserve">(ns)$"</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].set_xscale(</w:t>
      </w:r>
      <w:r>
        <w:rPr>
          <w:rStyle w:val="StringTok"/>
        </w:rPr>
        <w:t xml:space="preserve">'log'</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].set_yscale(</w:t>
      </w:r>
      <w:r>
        <w:rPr>
          <w:rStyle w:val="StringTok"/>
        </w:rPr>
        <w:t xml:space="preserve">'log'</w:t>
      </w:r>
      <w:r>
        <w:rPr>
          <w:rStyle w:val="NormalTok"/>
        </w:rPr>
        <w:t xml:space="preserve">)</w:t>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(nq)):</w:t>
      </w:r>
      <w:r>
        <w:br/>
      </w:r>
      <w:r>
        <w:rPr>
          <w:rStyle w:val="NormalTok"/>
        </w:rPr>
        <w:t xml:space="preserve">    ax[</w:t>
      </w:r>
      <w:r>
        <w:rPr>
          <w:rStyle w:val="DecValTok"/>
        </w:rPr>
        <w:t xml:space="preserve">1</w:t>
      </w:r>
      <w:r>
        <w:rPr>
          <w:rStyle w:val="NormalTok"/>
        </w:rPr>
        <w:t xml:space="preserve">][</w:t>
      </w:r>
      <w:r>
        <w:rPr>
          <w:rStyle w:val="DecValTok"/>
        </w:rPr>
        <w:t xml:space="preserve">0</w:t>
      </w:r>
      <w:r>
        <w:rPr>
          <w:rStyle w:val="NormalTok"/>
        </w:rPr>
        <w:t xml:space="preserve">].scatter(scales_exp, Fq_white_noise[i, :], color</w:t>
      </w:r>
      <w:r>
        <w:rPr>
          <w:rStyle w:val="OperatorTok"/>
        </w:rPr>
        <w:t xml:space="preserve">=</w:t>
      </w:r>
      <w:r>
        <w:rPr>
          <w:rStyle w:val="StringTok"/>
        </w:rPr>
        <w:t xml:space="preserve">'red'</w:t>
      </w:r>
      <w:r>
        <w:rPr>
          <w:rStyle w:val="NormalTok"/>
        </w:rPr>
        <w:t xml:space="preserve">)</w:t>
      </w:r>
      <w:r>
        <w:br/>
      </w:r>
      <w:r>
        <w:rPr>
          <w:rStyle w:val="NormalTok"/>
        </w:rPr>
        <w:t xml:space="preserve">    ax[</w:t>
      </w:r>
      <w:r>
        <w:rPr>
          <w:rStyle w:val="DecValTok"/>
        </w:rPr>
        <w:t xml:space="preserve">1</w:t>
      </w:r>
      <w:r>
        <w:rPr>
          <w:rStyle w:val="NormalTok"/>
        </w:rPr>
        <w:t xml:space="preserve">][</w:t>
      </w:r>
      <w:r>
        <w:rPr>
          <w:rStyle w:val="DecValTok"/>
        </w:rPr>
        <w:t xml:space="preserve">0</w:t>
      </w:r>
      <w:r>
        <w:rPr>
          <w:rStyle w:val="NormalTok"/>
        </w:rPr>
        <w:t xml:space="preserve">].plot(scales_exp, np.exp(qRegLine_white_noise[i]),  color</w:t>
      </w:r>
      <w:r>
        <w:rPr>
          <w:rStyle w:val="OperatorTok"/>
        </w:rPr>
        <w:t xml:space="preserve">=</w:t>
      </w:r>
      <w:r>
        <w:rPr>
          <w:rStyle w:val="StringTok"/>
        </w:rPr>
        <w:t xml:space="preserve">'red'</w:t>
      </w:r>
      <w:r>
        <w:rPr>
          <w:rStyle w:val="NormalTok"/>
        </w:rPr>
        <w:t xml:space="preserve">)</w:t>
      </w:r>
      <w:r>
        <w:br/>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].set_title(</w:t>
      </w:r>
      <w:r>
        <w:rPr>
          <w:rStyle w:val="VerbatimStringTok"/>
        </w:rPr>
        <w:t xml:space="preserve">r"Показники Херста $q$-го порядку"</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].set_xlabel(</w:t>
      </w:r>
      <w:r>
        <w:rPr>
          <w:rStyle w:val="VerbatimStringTok"/>
        </w:rPr>
        <w:t xml:space="preserve">r"$q$"</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].set_ylabel(</w:t>
      </w:r>
      <w:r>
        <w:rPr>
          <w:rStyle w:val="VerbatimStringTok"/>
        </w:rPr>
        <w:t xml:space="preserve">r"$h(q)$"</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].plot(nq, Hq_multifrac,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"Мультифрактал"</w:t>
      </w:r>
      <w:r>
        <w:rPr>
          <w:rStyle w:val="NormalTok"/>
        </w:rPr>
        <w:t xml:space="preserve">, color</w:t>
      </w:r>
      <w:r>
        <w:rPr>
          <w:rStyle w:val="OperatorTok"/>
        </w:rPr>
        <w:t xml:space="preserve">=</w:t>
      </w:r>
      <w:r>
        <w:rPr>
          <w:rStyle w:val="StringTok"/>
        </w:rPr>
        <w:t xml:space="preserve">'darkblue'</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].plot(nq, Hq_monofrac,linestyle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"Монофрактал"</w:t>
      </w:r>
      <w:r>
        <w:rPr>
          <w:rStyle w:val="NormalTok"/>
        </w:rPr>
        <w:t xml:space="preserve">, color</w:t>
      </w:r>
      <w:r>
        <w:rPr>
          <w:rStyle w:val="OperatorTok"/>
        </w:rPr>
        <w:t xml:space="preserve">=</w:t>
      </w:r>
      <w:r>
        <w:rPr>
          <w:rStyle w:val="StringTok"/>
        </w:rPr>
        <w:t xml:space="preserve">'magenta'</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].plot(nq, Hq_white_noise,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"Білий шум"</w:t>
      </w:r>
      <w:r>
        <w:rPr>
          <w:rStyle w:val="NormalTok"/>
        </w:rPr>
        <w:t xml:space="preserve">, color</w:t>
      </w:r>
      <w:r>
        <w:rPr>
          <w:rStyle w:val="OperatorTok"/>
        </w:rPr>
        <w:t xml:space="preserve">=</w:t>
      </w:r>
      <w:r>
        <w:rPr>
          <w:rStyle w:val="StringTok"/>
        </w:rPr>
        <w:t xml:space="preserve">'red'</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].legend(loc</w:t>
      </w:r>
      <w:r>
        <w:rPr>
          <w:rStyle w:val="OperatorTok"/>
        </w:rPr>
        <w:t xml:space="preserve">=</w:t>
      </w:r>
      <w:r>
        <w:rPr>
          <w:rStyle w:val="StringTok"/>
        </w:rPr>
        <w:t xml:space="preserve">'center right'</w:t>
      </w:r>
      <w:r>
        <w:rPr>
          <w:rStyle w:val="NormalTok"/>
        </w:rPr>
        <w:t xml:space="preserve">, fontsize</w:t>
      </w:r>
      <w:r>
        <w:rPr>
          <w:rStyle w:val="OperatorTok"/>
        </w:rPr>
        <w:t xml:space="preserve">=</w:t>
      </w:r>
      <w:r>
        <w:rPr>
          <w:rStyle w:val="DecValTok"/>
        </w:rPr>
        <w:t xml:space="preserve">12</w:t>
      </w:r>
      <w:r>
        <w:rPr>
          <w:rStyle w:val="NormalTok"/>
        </w:rPr>
        <w:t xml:space="preserve">)</w:t>
      </w:r>
      <w:r>
        <w:br/>
      </w:r>
      <w:r>
        <w:br/>
      </w:r>
      <w:r>
        <w:rPr>
          <w:rStyle w:val="NormalTok"/>
        </w:rPr>
        <w:t xml:space="preserve">fig.tight_layout(pad</w:t>
      </w:r>
      <w:r>
        <w:rPr>
          <w:rStyle w:val="OperatorTok"/>
        </w:rPr>
        <w:t xml:space="preserve">=</w:t>
      </w:r>
      <w:r>
        <w:rPr>
          <w:rStyle w:val="FloatTok"/>
        </w:rPr>
        <w:t xml:space="preserve">0.1</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715" w:name="fig-step8"/>
          <w:p>
            <w:pPr>
              <w:pStyle w:val="Compact"/>
              <w:jc w:val="center"/>
            </w:pPr>
            <w:r>
              <w:drawing>
                <wp:inline>
                  <wp:extent cx="5334000" cy="4013768"/>
                  <wp:effectExtent b="0" l="0" r="0" t="0"/>
                  <wp:docPr descr="" title="" id="713" name="Picture"/>
                  <a:graphic>
                    <a:graphicData uri="http://schemas.openxmlformats.org/drawingml/2006/picture">
                      <pic:pic>
                        <pic:nvPicPr>
                          <pic:cNvPr descr="lab_7_files/figure-docx/fig-step8-output-1.png" id="714" name="Picture"/>
                          <pic:cNvPicPr>
                            <a:picLocks noChangeArrowheads="1" noChangeAspect="1"/>
                          </pic:cNvPicPr>
                        </pic:nvPicPr>
                        <pic:blipFill>
                          <a:blip r:embed="rId712"/>
                          <a:stretch>
                            <a:fillRect/>
                          </a:stretch>
                        </pic:blipFill>
                        <pic:spPr bwMode="auto">
                          <a:xfrm>
                            <a:off x="0" y="0"/>
                            <a:ext cx="5334000" cy="4013768"/>
                          </a:xfrm>
                          <a:prstGeom prst="rect">
                            <a:avLst/>
                          </a:prstGeom>
                          <a:noFill/>
                          <a:ln w="9525">
                            <a:noFill/>
                            <a:headEnd/>
                            <a:tailEnd/>
                          </a:ln>
                        </pic:spPr>
                      </pic:pic>
                    </a:graphicData>
                  </a:graphic>
                </wp:inline>
              </w:drawing>
            </w:r>
          </w:p>
          <w:p>
            <w:pPr>
              <w:jc w:val="center"/>
            </w:pPr>
            <w:pPr>
              <w:jc w:val="start"/>
              <w:spacing w:before="200"/>
              <w:pStyle w:val="ImageCaption"/>
            </w:pPr>
            <w:r>
              <w:t xml:space="preserve">Рис. 7.14: Середньоквадратичні значення</w:t>
            </w:r>
            <w:r>
              <w:t xml:space="preserve"> </w:t>
            </w:r>
            <m:oMath>
              <m:sSub>
                <m:e>
                  <m:r>
                    <m:t>F</m:t>
                  </m:r>
                </m:e>
                <m:sub>
                  <m:r>
                    <m:t>q</m:t>
                  </m:r>
                </m:sub>
              </m:sSub>
            </m:oMath>
            <w:r>
              <w:t xml:space="preserve"> </w:t>
            </w:r>
            <w:r>
              <w:t xml:space="preserve">для різних</w:t>
            </w:r>
            <w:r>
              <w:t xml:space="preserve"> </w:t>
            </w:r>
            <m:oMath>
              <m:r>
                <m:t>q</m:t>
              </m:r>
            </m:oMath>
            <w:r>
              <w:t xml:space="preserve">-их порядків та</w:t>
            </w:r>
            <w:r>
              <w:t xml:space="preserve"> </w:t>
            </w:r>
            <w:r>
              <w:t xml:space="preserve">відповідні лінії регресії, обчислені за допомогою MFDFA для мультифракталу, монофракталу та</w:t>
            </w:r>
            <w:r>
              <w:t xml:space="preserve"> </w:t>
            </w:r>
            <w:r>
              <w:t xml:space="preserve">білого шуму</w:t>
            </w:r>
          </w:p>
          <w:bookmarkEnd w:id="715"/>
        </w:tc>
      </w:tr>
    </w:tbl>
    <w:p>
      <w:pPr>
        <w:pStyle w:val="BodyText"/>
      </w:pPr>
      <w:r>
        <w:t xml:space="preserve">Можемо бачити, що узагальнена функція флуктуацій для мультифракталу залежить не лише від масштабу, але й від</w:t>
      </w:r>
      <w:r>
        <w:t xml:space="preserve"> </w:t>
      </w:r>
      <m:oMath>
        <m:r>
          <m:t>q</m:t>
        </m:r>
      </m:oMath>
      <w:r>
        <w:t xml:space="preserve">, що демонструють різні нахили ліній регресії</w:t>
      </w:r>
      <w:r>
        <w:t xml:space="preserve"> </w:t>
      </w:r>
      <m:oMath>
        <m:r>
          <m:t>h</m:t>
        </m:r>
        <m:d>
          <m:dPr>
            <m:begChr m:val="("/>
            <m:endChr m:val=")"/>
            <m:sepChr m:val=""/>
            <m:grow/>
          </m:dPr>
          <m:e>
            <m:r>
              <m:t>q</m:t>
            </m:r>
          </m:e>
        </m:d>
      </m:oMath>
      <w:r>
        <w:t xml:space="preserve">. Масштабуючі узагальнені функції флуктуацій</w:t>
      </w:r>
      <w:r>
        <w:t xml:space="preserve"> </w:t>
      </w:r>
      <m:oMath>
        <m:sSub>
          <m:e>
            <m:r>
              <m:t>F</m:t>
            </m:r>
          </m:e>
          <m:sub>
            <m:r>
              <m:t>q</m:t>
            </m:r>
          </m:sub>
        </m:sSub>
      </m:oMath>
      <w:r>
        <w:t xml:space="preserve"> </w:t>
      </w:r>
      <w:r>
        <w:t xml:space="preserve">для монофракталу та білого шуму є</w:t>
      </w:r>
      <w:r>
        <w:t xml:space="preserve"> </w:t>
      </w:r>
      <m:oMath>
        <m:r>
          <m:t>q</m:t>
        </m:r>
      </m:oMath>
      <w:r>
        <w:t xml:space="preserve">-незалежними, оскільки їх лінії регресії для різних масштабів мають один і той самий кут нахилу. Показник Херста</w:t>
      </w:r>
      <w:r>
        <w:t xml:space="preserve"> </w:t>
      </w:r>
      <m:oMath>
        <m:r>
          <m:t>q</m:t>
        </m:r>
      </m:oMath>
      <w:r>
        <w:t xml:space="preserve">-го порядку</w:t>
      </w:r>
      <w:r>
        <w:t xml:space="preserve"> </w:t>
      </w:r>
      <m:oMath>
        <m:r>
          <m:t>h</m:t>
        </m:r>
        <m:d>
          <m:dPr>
            <m:begChr m:val="("/>
            <m:endChr m:val=")"/>
            <m:sepChr m:val=""/>
            <m:grow/>
          </m:dPr>
          <m:e>
            <m:r>
              <m:t>q</m:t>
            </m:r>
          </m:e>
        </m:d>
      </m:oMath>
      <w:r>
        <w:t xml:space="preserve"> </w:t>
      </w:r>
      <w:r>
        <w:t xml:space="preserve">для мультифрактального ряду (синя лінія) представляється незалежним для</w:t>
      </w:r>
      <w:r>
        <w:t xml:space="preserve"> </w:t>
      </w:r>
      <m:oMath>
        <m:r>
          <m:t>q</m:t>
        </m:r>
        <m:r>
          <m:rPr>
            <m:sty m:val="p"/>
          </m:rPr>
          <m:t>&lt;</m:t>
        </m:r>
        <m:r>
          <m:t>0</m:t>
        </m:r>
      </m:oMath>
      <w:r>
        <w:t xml:space="preserve"> </w:t>
      </w:r>
      <w:r>
        <w:t xml:space="preserve">і змінним для</w:t>
      </w:r>
      <w:r>
        <w:t xml:space="preserve"> </w:t>
      </w:r>
      <m:oMath>
        <m:r>
          <m:t>q</m:t>
        </m:r>
        <m:r>
          <m:rPr>
            <m:sty m:val="p"/>
          </m:rPr>
          <m:t>&gt;</m:t>
        </m:r>
        <m:r>
          <m:t>0</m:t>
        </m:r>
      </m:oMath>
      <w:r>
        <w:t xml:space="preserve">. Це вказує на те, що джерелом мультифрактальності нафти є аномально великі флуктуацій як, наприклад, криза коронавірусної пандемії. Для монофракталу (рожева лінія) та білого шуму (червона лінія)</w:t>
      </w:r>
      <w:r>
        <w:t xml:space="preserve"> </w:t>
      </w:r>
      <m:oMath>
        <m:r>
          <m:t>h</m:t>
        </m:r>
        <m:d>
          <m:dPr>
            <m:begChr m:val="("/>
            <m:endChr m:val=")"/>
            <m:sepChr m:val=""/>
            <m:grow/>
          </m:dPr>
          <m:e>
            <m:r>
              <m:t>q</m:t>
            </m:r>
          </m:e>
        </m:d>
      </m:oMath>
      <w:r>
        <w:t xml:space="preserve"> </w:t>
      </w:r>
      <w:r>
        <w:t xml:space="preserve">залишаються сталими.</w:t>
      </w:r>
    </w:p>
    <w:bookmarkEnd w:id="716"/>
    <w:bookmarkStart w:id="730" w:name="мультифрактальний-спектр-часових-рядів"/>
    <w:p>
      <w:pPr>
        <w:pStyle w:val="Heading4"/>
      </w:pPr>
      <w:r>
        <w:t xml:space="preserve">7.1.4.7 Мультифрактальний спектр часових рядів</w:t>
      </w:r>
    </w:p>
    <w:p>
      <w:pPr>
        <w:pStyle w:val="FirstParagraph"/>
      </w:pPr>
      <w:r>
        <w:t xml:space="preserve">Показник Херста</w:t>
      </w:r>
      <w:r>
        <w:t xml:space="preserve"> </w:t>
      </w:r>
      <m:oMath>
        <m:r>
          <m:t>q</m:t>
        </m:r>
      </m:oMath>
      <w:r>
        <w:t xml:space="preserve">-го порядку</w:t>
      </w:r>
      <w:r>
        <w:t xml:space="preserve"> </w:t>
      </w:r>
      <m:oMath>
        <m:r>
          <m:t>h</m:t>
        </m:r>
        <m:d>
          <m:dPr>
            <m:begChr m:val="("/>
            <m:endChr m:val=")"/>
            <m:sepChr m:val=""/>
            <m:grow/>
          </m:dPr>
          <m:e>
            <m:r>
              <m:t>q</m:t>
            </m:r>
          </m:e>
        </m:d>
      </m:oMath>
      <w:r>
        <w:t xml:space="preserve"> </w:t>
      </w:r>
      <w:r>
        <w:t xml:space="preserve">є лише одним з декількох типів масштабних показників, що використовуються для параметризації мультифрактальної структури часових рядів. Як уже було представлено попередньо, ми можемо вивести показник маси</w:t>
      </w:r>
      <w:r>
        <w:t xml:space="preserve"> </w:t>
      </w:r>
      <m:oMath>
        <m:r>
          <m:t>q</m:t>
        </m:r>
      </m:oMath>
      <w:r>
        <w:t xml:space="preserve">-го порядку</w:t>
      </w:r>
      <w:r>
        <w:t xml:space="preserve"> </w:t>
      </w:r>
      <m:oMath>
        <m:d>
          <m:dPr>
            <m:begChr m:val="("/>
            <m:endChr m:val=")"/>
            <m:sepChr m:val=""/>
            <m:grow/>
          </m:dPr>
          <m:e>
            <m:r>
              <m:t>τ</m:t>
            </m:r>
            <m:d>
              <m:dPr>
                <m:begChr m:val="("/>
                <m:endChr m:val=")"/>
                <m:sepChr m:val=""/>
                <m:grow/>
              </m:dPr>
              <m:e>
                <m:r>
                  <m:t>q</m:t>
                </m:r>
              </m:e>
            </m:d>
          </m:e>
        </m:d>
      </m:oMath>
      <w:r>
        <w:t xml:space="preserve">, а потім через</w:t>
      </w:r>
      <w:r>
        <w:t xml:space="preserve"> </w:t>
      </w:r>
      <m:oMath>
        <m:r>
          <m:t>τ</m:t>
        </m:r>
        <m:d>
          <m:dPr>
            <m:begChr m:val="("/>
            <m:endChr m:val=")"/>
            <m:sepChr m:val=""/>
            <m:grow/>
          </m:dPr>
          <m:e>
            <m:r>
              <m:t>q</m:t>
            </m:r>
          </m:e>
        </m:d>
      </m:oMath>
      <w:r>
        <w:t xml:space="preserve"> </w:t>
      </w:r>
      <w:r>
        <w:t xml:space="preserve">отримати показник сингулярності</w:t>
      </w:r>
      <w:r>
        <w:t xml:space="preserve"> </w:t>
      </w:r>
      <m:oMath>
        <m:r>
          <m:t>q</m:t>
        </m:r>
      </m:oMath>
      <w:r>
        <w:t xml:space="preserve">-го порядку</w:t>
      </w:r>
      <w:r>
        <w:t xml:space="preserve"> </w:t>
      </w:r>
      <m:oMath>
        <m:d>
          <m:dPr>
            <m:begChr m:val="("/>
            <m:endChr m:val=")"/>
            <m:sepChr m:val=""/>
            <m:grow/>
          </m:dPr>
          <m:e>
            <m:r>
              <m:t>α</m:t>
            </m:r>
            <m:d>
              <m:dPr>
                <m:begChr m:val="("/>
                <m:endChr m:val=")"/>
                <m:sepChr m:val=""/>
                <m:grow/>
              </m:dPr>
              <m:e>
                <m:r>
                  <m:t>q</m:t>
                </m:r>
              </m:e>
            </m:d>
          </m:e>
        </m:d>
      </m:oMath>
      <w:r>
        <w:t xml:space="preserve"> </w:t>
      </w:r>
      <w:r>
        <w:t xml:space="preserve">і фрактальну розмірність</w:t>
      </w:r>
      <w:r>
        <w:t xml:space="preserve"> </w:t>
      </w:r>
      <m:oMath>
        <m:d>
          <m:dPr>
            <m:begChr m:val="("/>
            <m:endChr m:val=")"/>
            <m:sepChr m:val=""/>
            <m:grow/>
          </m:dPr>
          <m:e>
            <m:r>
              <m:t>f</m:t>
            </m:r>
            <m:d>
              <m:dPr>
                <m:begChr m:val="("/>
                <m:endChr m:val=")"/>
                <m:sepChr m:val=""/>
                <m:grow/>
              </m:dPr>
              <m:e>
                <m:r>
                  <m:t>α</m:t>
                </m:r>
              </m:e>
            </m:d>
          </m:e>
        </m:d>
      </m:oMath>
      <w:r>
        <w:t xml:space="preserve"> </w:t>
      </w:r>
      <w:r>
        <w:t xml:space="preserve">флуктуацій (областей) із ступенем сингулярності</w:t>
      </w:r>
      <w:r>
        <w:t xml:space="preserve"> </w:t>
      </w:r>
      <m:oMath>
        <m:r>
          <m:t>α</m:t>
        </m:r>
        <m:d>
          <m:dPr>
            <m:begChr m:val="("/>
            <m:endChr m:val=")"/>
            <m:sepChr m:val=""/>
            <m:grow/>
          </m:dPr>
          <m:e>
            <m:r>
              <m:t>q</m:t>
            </m:r>
          </m:e>
        </m:d>
      </m:oMath>
      <w:r>
        <w:t xml:space="preserve">. Графік залежності</w:t>
      </w:r>
      <w:r>
        <w:t xml:space="preserve"> </w:t>
      </w:r>
      <m:oMath>
        <m:r>
          <m:t>α</m:t>
        </m:r>
        <m:d>
          <m:dPr>
            <m:begChr m:val="("/>
            <m:endChr m:val=")"/>
            <m:sepChr m:val=""/>
            <m:grow/>
          </m:dPr>
          <m:e>
            <m:r>
              <m:t>q</m:t>
            </m:r>
          </m:e>
        </m:d>
      </m:oMath>
      <w:r>
        <w:t xml:space="preserve"> </w:t>
      </w:r>
      <w:r>
        <w:t xml:space="preserve">від</w:t>
      </w:r>
      <w:r>
        <w:t xml:space="preserve"> </w:t>
      </w:r>
      <m:oMath>
        <m:r>
          <m:t>f</m:t>
        </m:r>
        <m:d>
          <m:dPr>
            <m:begChr m:val="("/>
            <m:endChr m:val=")"/>
            <m:sepChr m:val=""/>
            <m:grow/>
          </m:dPr>
          <m:e>
            <m:r>
              <m:t>α</m:t>
            </m:r>
          </m:e>
        </m:d>
      </m:oMath>
      <w:r>
        <w:t xml:space="preserve"> </w:t>
      </w:r>
      <w:r>
        <w:t xml:space="preserve">представляє мультифрактальний спектр. Показники маси, сингулярності та фрактальності можна обчислити згідно коду, що наведений нижче:</w:t>
      </w:r>
    </w:p>
    <w:p>
      <w:pPr>
        <w:pStyle w:val="SourceCode"/>
      </w:pPr>
      <w:r>
        <w:rPr>
          <w:rStyle w:val="NormalTok"/>
        </w:rPr>
        <w:t xml:space="preserve">tau_multifrac </w:t>
      </w:r>
      <w:r>
        <w:rPr>
          <w:rStyle w:val="OperatorTok"/>
        </w:rPr>
        <w:t xml:space="preserve">=</w:t>
      </w:r>
      <w:r>
        <w:rPr>
          <w:rStyle w:val="NormalTok"/>
        </w:rPr>
        <w:t xml:space="preserve"> nq </w:t>
      </w:r>
      <w:r>
        <w:rPr>
          <w:rStyle w:val="OperatorTok"/>
        </w:rPr>
        <w:t xml:space="preserve">*</w:t>
      </w:r>
      <w:r>
        <w:rPr>
          <w:rStyle w:val="NormalTok"/>
        </w:rPr>
        <w:t xml:space="preserve"> Hq_multifrac </w:t>
      </w:r>
      <w:r>
        <w:rPr>
          <w:rStyle w:val="OperatorTok"/>
        </w:rPr>
        <w:t xml:space="preserve">-</w:t>
      </w:r>
      <w:r>
        <w:rPr>
          <w:rStyle w:val="NormalTok"/>
        </w:rPr>
        <w:t xml:space="preserve"> </w:t>
      </w:r>
      <w:r>
        <w:rPr>
          <w:rStyle w:val="DecValTok"/>
        </w:rPr>
        <w:t xml:space="preserve">1</w:t>
      </w:r>
      <w:r>
        <w:rPr>
          <w:rStyle w:val="NormalTok"/>
        </w:rPr>
        <w:t xml:space="preserve"> </w:t>
      </w:r>
      <w:r>
        <w:br/>
      </w:r>
      <w:r>
        <w:rPr>
          <w:rStyle w:val="NormalTok"/>
        </w:rPr>
        <w:t xml:space="preserve">tau_monofrac </w:t>
      </w:r>
      <w:r>
        <w:rPr>
          <w:rStyle w:val="OperatorTok"/>
        </w:rPr>
        <w:t xml:space="preserve">=</w:t>
      </w:r>
      <w:r>
        <w:rPr>
          <w:rStyle w:val="NormalTok"/>
        </w:rPr>
        <w:t xml:space="preserve"> nq </w:t>
      </w:r>
      <w:r>
        <w:rPr>
          <w:rStyle w:val="OperatorTok"/>
        </w:rPr>
        <w:t xml:space="preserve">*</w:t>
      </w:r>
      <w:r>
        <w:rPr>
          <w:rStyle w:val="NormalTok"/>
        </w:rPr>
        <w:t xml:space="preserve"> Hq_monofrac </w:t>
      </w:r>
      <w:r>
        <w:rPr>
          <w:rStyle w:val="OperatorTok"/>
        </w:rPr>
        <w:t xml:space="preserve">-</w:t>
      </w:r>
      <w:r>
        <w:rPr>
          <w:rStyle w:val="NormalTok"/>
        </w:rPr>
        <w:t xml:space="preserve"> </w:t>
      </w:r>
      <w:r>
        <w:rPr>
          <w:rStyle w:val="DecValTok"/>
        </w:rPr>
        <w:t xml:space="preserve">1</w:t>
      </w:r>
      <w:r>
        <w:rPr>
          <w:rStyle w:val="NormalTok"/>
        </w:rPr>
        <w:t xml:space="preserve"> </w:t>
      </w:r>
      <w:r>
        <w:br/>
      </w:r>
      <w:r>
        <w:rPr>
          <w:rStyle w:val="NormalTok"/>
        </w:rPr>
        <w:t xml:space="preserve">tau_white_noise </w:t>
      </w:r>
      <w:r>
        <w:rPr>
          <w:rStyle w:val="OperatorTok"/>
        </w:rPr>
        <w:t xml:space="preserve">=</w:t>
      </w:r>
      <w:r>
        <w:rPr>
          <w:rStyle w:val="NormalTok"/>
        </w:rPr>
        <w:t xml:space="preserve"> nq </w:t>
      </w:r>
      <w:r>
        <w:rPr>
          <w:rStyle w:val="OperatorTok"/>
        </w:rPr>
        <w:t xml:space="preserve">*</w:t>
      </w:r>
      <w:r>
        <w:rPr>
          <w:rStyle w:val="NormalTok"/>
        </w:rPr>
        <w:t xml:space="preserve"> Hq_white_noise </w:t>
      </w:r>
      <w:r>
        <w:rPr>
          <w:rStyle w:val="OperatorTok"/>
        </w:rPr>
        <w:t xml:space="preserve">-</w:t>
      </w:r>
      <w:r>
        <w:rPr>
          <w:rStyle w:val="NormalTok"/>
        </w:rPr>
        <w:t xml:space="preserve"> </w:t>
      </w:r>
      <w:r>
        <w:rPr>
          <w:rStyle w:val="DecValTok"/>
        </w:rPr>
        <w:t xml:space="preserve">1</w:t>
      </w:r>
      <w:r>
        <w:rPr>
          <w:rStyle w:val="NormalTok"/>
        </w:rPr>
        <w:t xml:space="preserve"> </w:t>
      </w:r>
      <w:r>
        <w:br/>
      </w:r>
      <w:r>
        <w:br/>
      </w:r>
      <w:r>
        <w:rPr>
          <w:rStyle w:val="NormalTok"/>
        </w:rPr>
        <w:t xml:space="preserve">alpha_multifrac </w:t>
      </w:r>
      <w:r>
        <w:rPr>
          <w:rStyle w:val="OperatorTok"/>
        </w:rPr>
        <w:t xml:space="preserve">=</w:t>
      </w:r>
      <w:r>
        <w:rPr>
          <w:rStyle w:val="NormalTok"/>
        </w:rPr>
        <w:t xml:space="preserve"> np.gradient(tau_multifrac, nq)</w:t>
      </w:r>
      <w:r>
        <w:br/>
      </w:r>
      <w:r>
        <w:rPr>
          <w:rStyle w:val="NormalTok"/>
        </w:rPr>
        <w:t xml:space="preserve">alpha_monofrac </w:t>
      </w:r>
      <w:r>
        <w:rPr>
          <w:rStyle w:val="OperatorTok"/>
        </w:rPr>
        <w:t xml:space="preserve">=</w:t>
      </w:r>
      <w:r>
        <w:rPr>
          <w:rStyle w:val="NormalTok"/>
        </w:rPr>
        <w:t xml:space="preserve"> np.gradient(tau_monofrac, nq)</w:t>
      </w:r>
      <w:r>
        <w:br/>
      </w:r>
      <w:r>
        <w:rPr>
          <w:rStyle w:val="NormalTok"/>
        </w:rPr>
        <w:t xml:space="preserve">alpha_white_noise </w:t>
      </w:r>
      <w:r>
        <w:rPr>
          <w:rStyle w:val="OperatorTok"/>
        </w:rPr>
        <w:t xml:space="preserve">=</w:t>
      </w:r>
      <w:r>
        <w:rPr>
          <w:rStyle w:val="NormalTok"/>
        </w:rPr>
        <w:t xml:space="preserve"> np.gradient(tau_white_noise, nq)</w:t>
      </w:r>
      <w:r>
        <w:br/>
      </w:r>
      <w:r>
        <w:br/>
      </w:r>
      <w:r>
        <w:rPr>
          <w:rStyle w:val="NormalTok"/>
        </w:rPr>
        <w:t xml:space="preserve">f_multifrac </w:t>
      </w:r>
      <w:r>
        <w:rPr>
          <w:rStyle w:val="OperatorTok"/>
        </w:rPr>
        <w:t xml:space="preserve">=</w:t>
      </w:r>
      <w:r>
        <w:rPr>
          <w:rStyle w:val="NormalTok"/>
        </w:rPr>
        <w:t xml:space="preserve"> nq </w:t>
      </w:r>
      <w:r>
        <w:rPr>
          <w:rStyle w:val="OperatorTok"/>
        </w:rPr>
        <w:t xml:space="preserve">*</w:t>
      </w:r>
      <w:r>
        <w:rPr>
          <w:rStyle w:val="NormalTok"/>
        </w:rPr>
        <w:t xml:space="preserve"> alpha_multifrac </w:t>
      </w:r>
      <w:r>
        <w:rPr>
          <w:rStyle w:val="OperatorTok"/>
        </w:rPr>
        <w:t xml:space="preserve">-</w:t>
      </w:r>
      <w:r>
        <w:rPr>
          <w:rStyle w:val="NormalTok"/>
        </w:rPr>
        <w:t xml:space="preserve"> tau_multifrac</w:t>
      </w:r>
      <w:r>
        <w:br/>
      </w:r>
      <w:r>
        <w:rPr>
          <w:rStyle w:val="NormalTok"/>
        </w:rPr>
        <w:t xml:space="preserve">f_monofrac </w:t>
      </w:r>
      <w:r>
        <w:rPr>
          <w:rStyle w:val="OperatorTok"/>
        </w:rPr>
        <w:t xml:space="preserve">=</w:t>
      </w:r>
      <w:r>
        <w:rPr>
          <w:rStyle w:val="NormalTok"/>
        </w:rPr>
        <w:t xml:space="preserve"> nq </w:t>
      </w:r>
      <w:r>
        <w:rPr>
          <w:rStyle w:val="OperatorTok"/>
        </w:rPr>
        <w:t xml:space="preserve">*</w:t>
      </w:r>
      <w:r>
        <w:rPr>
          <w:rStyle w:val="NormalTok"/>
        </w:rPr>
        <w:t xml:space="preserve"> alpha_monofrac </w:t>
      </w:r>
      <w:r>
        <w:rPr>
          <w:rStyle w:val="OperatorTok"/>
        </w:rPr>
        <w:t xml:space="preserve">-</w:t>
      </w:r>
      <w:r>
        <w:rPr>
          <w:rStyle w:val="NormalTok"/>
        </w:rPr>
        <w:t xml:space="preserve"> tau_monofrac</w:t>
      </w:r>
      <w:r>
        <w:br/>
      </w:r>
      <w:r>
        <w:rPr>
          <w:rStyle w:val="NormalTok"/>
        </w:rPr>
        <w:t xml:space="preserve">f_white_noise </w:t>
      </w:r>
      <w:r>
        <w:rPr>
          <w:rStyle w:val="OperatorTok"/>
        </w:rPr>
        <w:t xml:space="preserve">=</w:t>
      </w:r>
      <w:r>
        <w:rPr>
          <w:rStyle w:val="NormalTok"/>
        </w:rPr>
        <w:t xml:space="preserve"> nq </w:t>
      </w:r>
      <w:r>
        <w:rPr>
          <w:rStyle w:val="OperatorTok"/>
        </w:rPr>
        <w:t xml:space="preserve">*</w:t>
      </w:r>
      <w:r>
        <w:rPr>
          <w:rStyle w:val="NormalTok"/>
        </w:rPr>
        <w:t xml:space="preserve"> alpha_white_noise </w:t>
      </w:r>
      <w:r>
        <w:rPr>
          <w:rStyle w:val="OperatorTok"/>
        </w:rPr>
        <w:t xml:space="preserve">-</w:t>
      </w:r>
      <w:r>
        <w:rPr>
          <w:rStyle w:val="NormalTok"/>
        </w:rPr>
        <w:t xml:space="preserve"> tau_white_noise</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3</w:t>
      </w:r>
      <w:r>
        <w:rPr>
          <w:rStyle w:val="NormalTok"/>
        </w:rPr>
        <w:t xml:space="preserve">)</w:t>
      </w:r>
      <w:r>
        <w:br/>
      </w:r>
      <w:r>
        <w:br/>
      </w:r>
      <w:r>
        <w:rPr>
          <w:rStyle w:val="NormalTok"/>
        </w:rPr>
        <w:t xml:space="preserve">ax[</w:t>
      </w:r>
      <w:r>
        <w:rPr>
          <w:rStyle w:val="DecValTok"/>
        </w:rPr>
        <w:t xml:space="preserve">0</w:t>
      </w:r>
      <w:r>
        <w:rPr>
          <w:rStyle w:val="NormalTok"/>
        </w:rPr>
        <w:t xml:space="preserve">].set_xlabel(</w:t>
      </w:r>
      <w:r>
        <w:rPr>
          <w:rStyle w:val="VerbatimStringTok"/>
        </w:rPr>
        <w:t xml:space="preserve">r"$q$"</w:t>
      </w:r>
      <w:r>
        <w:rPr>
          <w:rStyle w:val="NormalTok"/>
        </w:rPr>
        <w:t xml:space="preserve">)</w:t>
      </w:r>
      <w:r>
        <w:br/>
      </w:r>
      <w:r>
        <w:rPr>
          <w:rStyle w:val="NormalTok"/>
        </w:rPr>
        <w:t xml:space="preserve">ax[</w:t>
      </w:r>
      <w:r>
        <w:rPr>
          <w:rStyle w:val="DecValTok"/>
        </w:rPr>
        <w:t xml:space="preserve">0</w:t>
      </w:r>
      <w:r>
        <w:rPr>
          <w:rStyle w:val="NormalTok"/>
        </w:rPr>
        <w:t xml:space="preserve">].set_ylabel(</w:t>
      </w:r>
      <w:r>
        <w:rPr>
          <w:rStyle w:val="VerbatimStringTok"/>
        </w:rPr>
        <w:t xml:space="preserve">r"$\tau(q)$"</w:t>
      </w:r>
      <w:r>
        <w:rPr>
          <w:rStyle w:val="NormalTok"/>
        </w:rPr>
        <w:t xml:space="preserve">)</w:t>
      </w:r>
      <w:r>
        <w:br/>
      </w:r>
      <w:r>
        <w:rPr>
          <w:rStyle w:val="NormalTok"/>
        </w:rPr>
        <w:t xml:space="preserve">ax[</w:t>
      </w:r>
      <w:r>
        <w:rPr>
          <w:rStyle w:val="DecValTok"/>
        </w:rPr>
        <w:t xml:space="preserve">0</w:t>
      </w:r>
      <w:r>
        <w:rPr>
          <w:rStyle w:val="NormalTok"/>
        </w:rPr>
        <w:t xml:space="preserve">].plot(nq, tau_multifrac,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"Мультифрактал"</w:t>
      </w:r>
      <w:r>
        <w:rPr>
          <w:rStyle w:val="NormalTok"/>
        </w:rPr>
        <w:t xml:space="preserve">, color</w:t>
      </w:r>
      <w:r>
        <w:rPr>
          <w:rStyle w:val="OperatorTok"/>
        </w:rPr>
        <w:t xml:space="preserve">=</w:t>
      </w:r>
      <w:r>
        <w:rPr>
          <w:rStyle w:val="StringTok"/>
        </w:rPr>
        <w:t xml:space="preserve">'darkblue'</w:t>
      </w:r>
      <w:r>
        <w:rPr>
          <w:rStyle w:val="NormalTok"/>
        </w:rPr>
        <w:t xml:space="preserve">)</w:t>
      </w:r>
      <w:r>
        <w:br/>
      </w:r>
      <w:r>
        <w:rPr>
          <w:rStyle w:val="NormalTok"/>
        </w:rPr>
        <w:t xml:space="preserve">ax[</w:t>
      </w:r>
      <w:r>
        <w:rPr>
          <w:rStyle w:val="DecValTok"/>
        </w:rPr>
        <w:t xml:space="preserve">0</w:t>
      </w:r>
      <w:r>
        <w:rPr>
          <w:rStyle w:val="NormalTok"/>
        </w:rPr>
        <w:t xml:space="preserve">].plot(nq, tau_monofrac,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"Монофрактал"</w:t>
      </w:r>
      <w:r>
        <w:rPr>
          <w:rStyle w:val="NormalTok"/>
        </w:rPr>
        <w:t xml:space="preserve">, color</w:t>
      </w:r>
      <w:r>
        <w:rPr>
          <w:rStyle w:val="OperatorTok"/>
        </w:rPr>
        <w:t xml:space="preserve">=</w:t>
      </w:r>
      <w:r>
        <w:rPr>
          <w:rStyle w:val="StringTok"/>
        </w:rPr>
        <w:t xml:space="preserve">'magenta'</w:t>
      </w:r>
      <w:r>
        <w:rPr>
          <w:rStyle w:val="NormalTok"/>
        </w:rPr>
        <w:t xml:space="preserve">)</w:t>
      </w:r>
      <w:r>
        <w:br/>
      </w:r>
      <w:r>
        <w:rPr>
          <w:rStyle w:val="NormalTok"/>
        </w:rPr>
        <w:t xml:space="preserve">ax[</w:t>
      </w:r>
      <w:r>
        <w:rPr>
          <w:rStyle w:val="DecValTok"/>
        </w:rPr>
        <w:t xml:space="preserve">0</w:t>
      </w:r>
      <w:r>
        <w:rPr>
          <w:rStyle w:val="NormalTok"/>
        </w:rPr>
        <w:t xml:space="preserve">].plot(nq, tau_white_noise,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"Білий шум"</w:t>
      </w:r>
      <w:r>
        <w:rPr>
          <w:rStyle w:val="NormalTok"/>
        </w:rPr>
        <w:t xml:space="preserve">, color</w:t>
      </w:r>
      <w:r>
        <w:rPr>
          <w:rStyle w:val="OperatorTok"/>
        </w:rPr>
        <w:t xml:space="preserve">=</w:t>
      </w:r>
      <w:r>
        <w:rPr>
          <w:rStyle w:val="StringTok"/>
        </w:rPr>
        <w:t xml:space="preserve">'red'</w:t>
      </w:r>
      <w:r>
        <w:rPr>
          <w:rStyle w:val="NormalTok"/>
        </w:rPr>
        <w:t xml:space="preserve">)</w:t>
      </w:r>
      <w:r>
        <w:br/>
      </w:r>
      <w:r>
        <w:rPr>
          <w:rStyle w:val="NormalTok"/>
        </w:rPr>
        <w:t xml:space="preserve">ax[</w:t>
      </w:r>
      <w:r>
        <w:rPr>
          <w:rStyle w:val="DecValTok"/>
        </w:rPr>
        <w:t xml:space="preserve">0</w:t>
      </w:r>
      <w:r>
        <w:rPr>
          <w:rStyle w:val="NormalTok"/>
        </w:rPr>
        <w:t xml:space="preserve">].legend()</w:t>
      </w:r>
      <w:r>
        <w:br/>
      </w:r>
      <w:r>
        <w:br/>
      </w:r>
      <w:r>
        <w:rPr>
          <w:rStyle w:val="NormalTok"/>
        </w:rPr>
        <w:t xml:space="preserve">ax[</w:t>
      </w:r>
      <w:r>
        <w:rPr>
          <w:rStyle w:val="DecValTok"/>
        </w:rPr>
        <w:t xml:space="preserve">1</w:t>
      </w:r>
      <w:r>
        <w:rPr>
          <w:rStyle w:val="NormalTok"/>
        </w:rPr>
        <w:t xml:space="preserve">].set_xlabel(</w:t>
      </w:r>
      <w:r>
        <w:rPr>
          <w:rStyle w:val="VerbatimStringTok"/>
        </w:rPr>
        <w:t xml:space="preserve">r"$\alpha$"</w:t>
      </w:r>
      <w:r>
        <w:rPr>
          <w:rStyle w:val="NormalTok"/>
        </w:rPr>
        <w:t xml:space="preserve">)</w:t>
      </w:r>
      <w:r>
        <w:br/>
      </w:r>
      <w:r>
        <w:rPr>
          <w:rStyle w:val="NormalTok"/>
        </w:rPr>
        <w:t xml:space="preserve">ax[</w:t>
      </w:r>
      <w:r>
        <w:rPr>
          <w:rStyle w:val="DecValTok"/>
        </w:rPr>
        <w:t xml:space="preserve">1</w:t>
      </w:r>
      <w:r>
        <w:rPr>
          <w:rStyle w:val="NormalTok"/>
        </w:rPr>
        <w:t xml:space="preserve">].set_ylabel(</w:t>
      </w:r>
      <w:r>
        <w:rPr>
          <w:rStyle w:val="VerbatimStringTok"/>
        </w:rPr>
        <w:t xml:space="preserve">r"$f(\alpha)$"</w:t>
      </w:r>
      <w:r>
        <w:rPr>
          <w:rStyle w:val="NormalTok"/>
        </w:rPr>
        <w:t xml:space="preserve">)</w:t>
      </w:r>
      <w:r>
        <w:br/>
      </w:r>
      <w:r>
        <w:rPr>
          <w:rStyle w:val="NormalTok"/>
        </w:rPr>
        <w:t xml:space="preserve">ax[</w:t>
      </w:r>
      <w:r>
        <w:rPr>
          <w:rStyle w:val="DecValTok"/>
        </w:rPr>
        <w:t xml:space="preserve">1</w:t>
      </w:r>
      <w:r>
        <w:rPr>
          <w:rStyle w:val="NormalTok"/>
        </w:rPr>
        <w:t xml:space="preserve">].plot(alpha_multifrac, f_multifrac,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"Мультифрактал"</w:t>
      </w:r>
      <w:r>
        <w:rPr>
          <w:rStyle w:val="NormalTok"/>
        </w:rPr>
        <w:t xml:space="preserve">, color</w:t>
      </w:r>
      <w:r>
        <w:rPr>
          <w:rStyle w:val="OperatorTok"/>
        </w:rPr>
        <w:t xml:space="preserve">=</w:t>
      </w:r>
      <w:r>
        <w:rPr>
          <w:rStyle w:val="StringTok"/>
        </w:rPr>
        <w:t xml:space="preserve">'darkblue'</w:t>
      </w:r>
      <w:r>
        <w:rPr>
          <w:rStyle w:val="NormalTok"/>
        </w:rPr>
        <w:t xml:space="preserve">)</w:t>
      </w:r>
      <w:r>
        <w:br/>
      </w:r>
      <w:r>
        <w:rPr>
          <w:rStyle w:val="NormalTok"/>
        </w:rPr>
        <w:t xml:space="preserve">ax[</w:t>
      </w:r>
      <w:r>
        <w:rPr>
          <w:rStyle w:val="DecValTok"/>
        </w:rPr>
        <w:t xml:space="preserve">1</w:t>
      </w:r>
      <w:r>
        <w:rPr>
          <w:rStyle w:val="NormalTok"/>
        </w:rPr>
        <w:t xml:space="preserve">].plot(alpha_monofrac, f_monofrac,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"Монофрактал"</w:t>
      </w:r>
      <w:r>
        <w:rPr>
          <w:rStyle w:val="NormalTok"/>
        </w:rPr>
        <w:t xml:space="preserve">, color</w:t>
      </w:r>
      <w:r>
        <w:rPr>
          <w:rStyle w:val="OperatorTok"/>
        </w:rPr>
        <w:t xml:space="preserve">=</w:t>
      </w:r>
      <w:r>
        <w:rPr>
          <w:rStyle w:val="StringTok"/>
        </w:rPr>
        <w:t xml:space="preserve">'magenta'</w:t>
      </w:r>
      <w:r>
        <w:rPr>
          <w:rStyle w:val="NormalTok"/>
        </w:rPr>
        <w:t xml:space="preserve">)</w:t>
      </w:r>
      <w:r>
        <w:br/>
      </w:r>
      <w:r>
        <w:rPr>
          <w:rStyle w:val="NormalTok"/>
        </w:rPr>
        <w:t xml:space="preserve">ax[</w:t>
      </w:r>
      <w:r>
        <w:rPr>
          <w:rStyle w:val="DecValTok"/>
        </w:rPr>
        <w:t xml:space="preserve">1</w:t>
      </w:r>
      <w:r>
        <w:rPr>
          <w:rStyle w:val="NormalTok"/>
        </w:rPr>
        <w:t xml:space="preserve">].plot(alpha_white_noise, f_white_noise,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"Білий шум"</w:t>
      </w:r>
      <w:r>
        <w:rPr>
          <w:rStyle w:val="NormalTok"/>
        </w:rPr>
        <w:t xml:space="preserve">, color</w:t>
      </w:r>
      <w:r>
        <w:rPr>
          <w:rStyle w:val="OperatorTok"/>
        </w:rPr>
        <w:t xml:space="preserve">=</w:t>
      </w:r>
      <w:r>
        <w:rPr>
          <w:rStyle w:val="StringTok"/>
        </w:rPr>
        <w:t xml:space="preserve">'red'</w:t>
      </w:r>
      <w:r>
        <w:rPr>
          <w:rStyle w:val="NormalTok"/>
        </w:rPr>
        <w:t xml:space="preserve">)</w:t>
      </w:r>
      <w:r>
        <w:br/>
      </w:r>
      <w:r>
        <w:br/>
      </w:r>
      <w:r>
        <w:rPr>
          <w:rStyle w:val="NormalTok"/>
        </w:rPr>
        <w:t xml:space="preserve">ax[</w:t>
      </w:r>
      <w:r>
        <w:rPr>
          <w:rStyle w:val="DecValTok"/>
        </w:rPr>
        <w:t xml:space="preserve">2</w:t>
      </w:r>
      <w:r>
        <w:rPr>
          <w:rStyle w:val="NormalTok"/>
        </w:rPr>
        <w:t xml:space="preserve">].set_xlabel(</w:t>
      </w:r>
      <w:r>
        <w:rPr>
          <w:rStyle w:val="VerbatimStringTok"/>
        </w:rPr>
        <w:t xml:space="preserve">r"$q$"</w:t>
      </w:r>
      <w:r>
        <w:rPr>
          <w:rStyle w:val="NormalTok"/>
        </w:rPr>
        <w:t xml:space="preserve">)</w:t>
      </w:r>
      <w:r>
        <w:br/>
      </w:r>
      <w:r>
        <w:rPr>
          <w:rStyle w:val="NormalTok"/>
        </w:rPr>
        <w:t xml:space="preserve">ax[</w:t>
      </w:r>
      <w:r>
        <w:rPr>
          <w:rStyle w:val="DecValTok"/>
        </w:rPr>
        <w:t xml:space="preserve">2</w:t>
      </w:r>
      <w:r>
        <w:rPr>
          <w:rStyle w:val="NormalTok"/>
        </w:rPr>
        <w:t xml:space="preserve">].set_ylabel(</w:t>
      </w:r>
      <w:r>
        <w:rPr>
          <w:rStyle w:val="VerbatimStringTok"/>
        </w:rPr>
        <w:t xml:space="preserve">r"$f(\alpha)$"</w:t>
      </w:r>
      <w:r>
        <w:rPr>
          <w:rStyle w:val="NormalTok"/>
        </w:rPr>
        <w:t xml:space="preserve">)</w:t>
      </w:r>
      <w:r>
        <w:br/>
      </w:r>
      <w:r>
        <w:rPr>
          <w:rStyle w:val="NormalTok"/>
        </w:rPr>
        <w:t xml:space="preserve">ax[</w:t>
      </w:r>
      <w:r>
        <w:rPr>
          <w:rStyle w:val="DecValTok"/>
        </w:rPr>
        <w:t xml:space="preserve">2</w:t>
      </w:r>
      <w:r>
        <w:rPr>
          <w:rStyle w:val="NormalTok"/>
        </w:rPr>
        <w:t xml:space="preserve">].plot(nq, f_multifrac,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"Мультифрактал"</w:t>
      </w:r>
      <w:r>
        <w:rPr>
          <w:rStyle w:val="NormalTok"/>
        </w:rPr>
        <w:t xml:space="preserve">, color</w:t>
      </w:r>
      <w:r>
        <w:rPr>
          <w:rStyle w:val="OperatorTok"/>
        </w:rPr>
        <w:t xml:space="preserve">=</w:t>
      </w:r>
      <w:r>
        <w:rPr>
          <w:rStyle w:val="StringTok"/>
        </w:rPr>
        <w:t xml:space="preserve">'darkblue'</w:t>
      </w:r>
      <w:r>
        <w:rPr>
          <w:rStyle w:val="NormalTok"/>
        </w:rPr>
        <w:t xml:space="preserve">)</w:t>
      </w:r>
      <w:r>
        <w:br/>
      </w:r>
      <w:r>
        <w:rPr>
          <w:rStyle w:val="NormalTok"/>
        </w:rPr>
        <w:t xml:space="preserve">ax[</w:t>
      </w:r>
      <w:r>
        <w:rPr>
          <w:rStyle w:val="DecValTok"/>
        </w:rPr>
        <w:t xml:space="preserve">2</w:t>
      </w:r>
      <w:r>
        <w:rPr>
          <w:rStyle w:val="NormalTok"/>
        </w:rPr>
        <w:t xml:space="preserve">].plot(nq, f_monofrac,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"Монофрактал"</w:t>
      </w:r>
      <w:r>
        <w:rPr>
          <w:rStyle w:val="NormalTok"/>
        </w:rPr>
        <w:t xml:space="preserve">, color</w:t>
      </w:r>
      <w:r>
        <w:rPr>
          <w:rStyle w:val="OperatorTok"/>
        </w:rPr>
        <w:t xml:space="preserve">=</w:t>
      </w:r>
      <w:r>
        <w:rPr>
          <w:rStyle w:val="StringTok"/>
        </w:rPr>
        <w:t xml:space="preserve">'magenta'</w:t>
      </w:r>
      <w:r>
        <w:rPr>
          <w:rStyle w:val="NormalTok"/>
        </w:rPr>
        <w:t xml:space="preserve">)</w:t>
      </w:r>
      <w:r>
        <w:br/>
      </w:r>
      <w:r>
        <w:rPr>
          <w:rStyle w:val="NormalTok"/>
        </w:rPr>
        <w:t xml:space="preserve">ax[</w:t>
      </w:r>
      <w:r>
        <w:rPr>
          <w:rStyle w:val="DecValTok"/>
        </w:rPr>
        <w:t xml:space="preserve">2</w:t>
      </w:r>
      <w:r>
        <w:rPr>
          <w:rStyle w:val="NormalTok"/>
        </w:rPr>
        <w:t xml:space="preserve">].plot(nq, f_white_noise,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"Білий шум"</w:t>
      </w:r>
      <w:r>
        <w:rPr>
          <w:rStyle w:val="NormalTok"/>
        </w:rPr>
        <w:t xml:space="preserve">, color</w:t>
      </w:r>
      <w:r>
        <w:rPr>
          <w:rStyle w:val="OperatorTok"/>
        </w:rPr>
        <w:t xml:space="preserve">=</w:t>
      </w:r>
      <w:r>
        <w:rPr>
          <w:rStyle w:val="StringTok"/>
        </w:rPr>
        <w:t xml:space="preserve">'red'</w:t>
      </w:r>
      <w:r>
        <w:rPr>
          <w:rStyle w:val="NormalTok"/>
        </w:rPr>
        <w:t xml:space="preserve">)</w:t>
      </w:r>
      <w:r>
        <w:br/>
      </w:r>
      <w:r>
        <w:br/>
      </w:r>
      <w:r>
        <w:rPr>
          <w:rStyle w:val="NormalTok"/>
        </w:rPr>
        <w:t xml:space="preserve">fig.tight_layout(pad</w:t>
      </w:r>
      <w:r>
        <w:rPr>
          <w:rStyle w:val="OperatorTok"/>
        </w:rPr>
        <w:t xml:space="preserve">=</w:t>
      </w:r>
      <w:r>
        <w:rPr>
          <w:rStyle w:val="FloatTok"/>
        </w:rPr>
        <w:t xml:space="preserve">0.01</w:t>
      </w:r>
      <w:r>
        <w:rPr>
          <w:rStyle w:val="NormalTok"/>
        </w:rPr>
        <w:t xml:space="preserve">) </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720" w:name="fig-step9"/>
          <w:p>
            <w:pPr>
              <w:pStyle w:val="Compact"/>
              <w:jc w:val="center"/>
            </w:pPr>
            <w:r>
              <w:drawing>
                <wp:inline>
                  <wp:extent cx="5334000" cy="4015334"/>
                  <wp:effectExtent b="0" l="0" r="0" t="0"/>
                  <wp:docPr descr="" title="" id="718" name="Picture"/>
                  <a:graphic>
                    <a:graphicData uri="http://schemas.openxmlformats.org/drawingml/2006/picture">
                      <pic:pic>
                        <pic:nvPicPr>
                          <pic:cNvPr descr="lab_7_files/figure-docx/fig-step9-output-1.png" id="719" name="Picture"/>
                          <pic:cNvPicPr>
                            <a:picLocks noChangeArrowheads="1" noChangeAspect="1"/>
                          </pic:cNvPicPr>
                        </pic:nvPicPr>
                        <pic:blipFill>
                          <a:blip r:embed="rId717"/>
                          <a:stretch>
                            <a:fillRect/>
                          </a:stretch>
                        </pic:blipFill>
                        <pic:spPr bwMode="auto">
                          <a:xfrm>
                            <a:off x="0" y="0"/>
                            <a:ext cx="5334000" cy="4015334"/>
                          </a:xfrm>
                          <a:prstGeom prst="rect">
                            <a:avLst/>
                          </a:prstGeom>
                          <a:noFill/>
                          <a:ln w="9525">
                            <a:noFill/>
                            <a:headEnd/>
                            <a:tailEnd/>
                          </a:ln>
                        </pic:spPr>
                      </pic:pic>
                    </a:graphicData>
                  </a:graphic>
                </wp:inline>
              </w:drawing>
            </w:r>
          </w:p>
          <w:p>
            <w:pPr>
              <w:jc w:val="center"/>
            </w:pPr>
            <w:pPr>
              <w:jc w:val="start"/>
              <w:spacing w:before="200"/>
              <w:pStyle w:val="ImageCaption"/>
            </w:pPr>
            <w:r>
              <w:t xml:space="preserve">Рис. 7.15: Множинне представляння мультифрактального спектра</w:t>
            </w:r>
            <w:r>
              <w:t xml:space="preserve"> </w:t>
            </w:r>
            <w:r>
              <w:t xml:space="preserve">для мультифрактала, монофрактала та білого шуму</w:t>
            </w:r>
          </w:p>
          <w:bookmarkEnd w:id="720"/>
        </w:tc>
      </w:tr>
    </w:tbl>
    <w:p>
      <w:pPr>
        <w:pStyle w:val="BodyText"/>
      </w:pPr>
      <w:r>
        <w:t xml:space="preserve">Показники сингулярності</w:t>
      </w:r>
      <w:r>
        <w:t xml:space="preserve"> </w:t>
      </w:r>
      <m:oMath>
        <m:r>
          <m:t>α</m:t>
        </m:r>
      </m:oMath>
      <w:r>
        <w:t xml:space="preserve"> </w:t>
      </w:r>
      <w:r>
        <w:t xml:space="preserve">для великих висококонцентрованих флуктуацій малі й розташовані в лівому хвості спектра, тоді як</w:t>
      </w:r>
      <w:r>
        <w:t xml:space="preserve"> </w:t>
      </w:r>
      <m:oMath>
        <m:r>
          <m:t>α</m:t>
        </m:r>
      </m:oMath>
      <w:r>
        <w:t xml:space="preserve"> </w:t>
      </w:r>
      <w:r>
        <w:t xml:space="preserve">для малих флуктуацій великі й розташовані в правому хвості спектра.</w:t>
      </w:r>
    </w:p>
    <w:p>
      <w:pPr>
        <w:pStyle w:val="BodyText"/>
      </w:pPr>
      <w:r>
        <w:t xml:space="preserve">Таким чином, сила мультифрактальності описується великим відхиленням експоненти локальної сингулярності</w:t>
      </w:r>
      <w:r>
        <w:t xml:space="preserve"> </w:t>
      </w:r>
      <m:oMath>
        <m:r>
          <m:t>α</m:t>
        </m:r>
      </m:oMath>
      <w:r>
        <w:t xml:space="preserve"> </w:t>
      </w:r>
      <w:r>
        <w:t xml:space="preserve">від центральної тенденції</w:t>
      </w:r>
      <w:r>
        <w:t xml:space="preserve"> </w:t>
      </w:r>
      <m:oMath>
        <m:r>
          <m:t>α</m:t>
        </m:r>
        <m:d>
          <m:dPr>
            <m:begChr m:val="("/>
            <m:endChr m:val=")"/>
            <m:sepChr m:val=""/>
            <m:grow/>
          </m:dPr>
          <m:e>
            <m:r>
              <m:t>0</m:t>
            </m:r>
          </m:e>
        </m:d>
      </m:oMath>
      <w:r>
        <w:t xml:space="preserve">. Монофрактальний сигнал — це випадок, коли</w:t>
      </w:r>
      <w:r>
        <w:t xml:space="preserve"> </w:t>
      </w:r>
      <m:oMath>
        <m:r>
          <m:t>α</m:t>
        </m:r>
      </m:oMath>
      <w:r>
        <w:t xml:space="preserve"> </w:t>
      </w:r>
      <w:r>
        <w:t xml:space="preserve">залишається майже константною, і в деяких випадках мультифрактальний спектр зводиться до однієї точки за даною</w:t>
      </w:r>
      <w:r>
        <w:t xml:space="preserve"> </w:t>
      </w:r>
      <m:oMath>
        <m:r>
          <m:t>α</m:t>
        </m:r>
      </m:oMath>
      <w:r>
        <w:t xml:space="preserve">.</w:t>
      </w:r>
    </w:p>
    <w:p>
      <w:pPr>
        <w:pStyle w:val="BodyText"/>
      </w:pPr>
      <w:r>
        <w:t xml:space="preserve">Діапазон</w:t>
      </w:r>
      <w:r>
        <w:t xml:space="preserve"> </w:t>
      </w:r>
      <m:oMath>
        <m:r>
          <m:t>α</m:t>
        </m:r>
      </m:oMath>
      <w:r>
        <w:t xml:space="preserve"> </w:t>
      </w:r>
      <w:r>
        <w:t xml:space="preserve">вказує на різноманітність експонент сингулярності, що описують динаміку системи, а величина</w:t>
      </w:r>
      <w:r>
        <w:t xml:space="preserve"> </w:t>
      </w:r>
      <m:oMath>
        <m:r>
          <m:t>f</m:t>
        </m:r>
        <m:d>
          <m:dPr>
            <m:begChr m:val="("/>
            <m:endChr m:val=")"/>
            <m:sepChr m:val=""/>
            <m:grow/>
          </m:dPr>
          <m:e>
            <m:r>
              <m:t>α</m:t>
            </m:r>
          </m:e>
        </m:d>
      </m:oMath>
      <w:r>
        <w:t xml:space="preserve"> </w:t>
      </w:r>
      <w:r>
        <w:t xml:space="preserve">вказує на величину внеску елементів із відповідним показником</w:t>
      </w:r>
      <w:r>
        <w:t xml:space="preserve"> </w:t>
      </w:r>
      <m:oMath>
        <m:r>
          <m:t>α</m:t>
        </m:r>
      </m:oMath>
      <w:r>
        <w:t xml:space="preserve">.</w:t>
      </w:r>
    </w:p>
    <w:p>
      <w:pPr>
        <w:pStyle w:val="BodyText"/>
      </w:pPr>
      <w:r>
        <w:t xml:space="preserve">Мультифрактальний спектр може характеризуватися різною шириною, що вказує на варіативність процесів, що відбуваються всередині системи. Так само він може бути як симетричним, так і асиметричним. Асиметрія буває як правосторонньою, так і лівосторонньою, що вказує на різний ступінь впливу висококонцентрованих і низькоконцентрованих елементів (флуктуацій). Мультифрактальний спектр матиме довгий лівий хвіст, коли часовий ряд має мультифрактальну структуру, чутливу до локальних флуктуацій з великими амплітудами.</w:t>
      </w:r>
    </w:p>
    <w:p>
      <w:pPr>
        <w:pStyle w:val="BodyText"/>
      </w:pPr>
      <w:r>
        <w:t xml:space="preserve">Навпаки, мультифрактальний спектр матиме довгий правий хвіст, коли він чутливий до локальних флуктуацій з малими амплітудами.</w:t>
      </w:r>
    </w:p>
    <w:p>
      <w:pPr>
        <w:pStyle w:val="BodyText"/>
      </w:pPr>
      <w:r>
        <w:t xml:space="preserve">Проілюструємо залежність ширини спектра мультифрактальності від рівня флуктуацій у ряді. Дану залежність будемо демонструвати на прикладі рядів, що розподілятимуться згідно</w:t>
      </w:r>
      <w:r>
        <w:t xml:space="preserve"> </w:t>
      </w:r>
      <w:hyperlink r:id="rId721">
        <w:r>
          <w:rPr>
            <w:rStyle w:val="Hyperlink"/>
          </w:rPr>
          <w:t xml:space="preserve">альфа-стабільному розподілу Леві</w:t>
        </w:r>
      </w:hyperlink>
      <w:r>
        <w:t xml:space="preserve">, який ми ще розглядатимемо в наступних роботах. Для генерації випадкових величин із даного розподілу, використовуватимемо модуль</w:t>
      </w:r>
      <w:r>
        <w:t xml:space="preserve"> </w:t>
      </w:r>
      <w:r>
        <w:rPr>
          <w:rStyle w:val="VerbatimChar"/>
        </w:rPr>
        <w:t xml:space="preserve">scipy.stats</w:t>
      </w:r>
      <w:r>
        <w:t xml:space="preserve">. З нього імпортуємо клас</w:t>
      </w:r>
      <w:r>
        <w:t xml:space="preserve"> </w:t>
      </w:r>
      <w:r>
        <w:rPr>
          <w:rStyle w:val="VerbatimChar"/>
        </w:rPr>
        <w:t xml:space="preserve">levy_stable</w:t>
      </w:r>
      <w:r>
        <w:t xml:space="preserve"> </w:t>
      </w:r>
      <w:r>
        <w:t xml:space="preserve">для використання методу</w:t>
      </w:r>
      <w:r>
        <w:t xml:space="preserve"> </w:t>
      </w:r>
      <w:r>
        <w:rPr>
          <w:rStyle w:val="VerbatimChar"/>
        </w:rPr>
        <w:t xml:space="preserve">rvs()</w:t>
      </w:r>
      <w:r>
        <w:t xml:space="preserve">. Метод приймає показник</w:t>
      </w:r>
      <w:r>
        <w:t xml:space="preserve"> </w:t>
      </w:r>
      <m:oMath>
        <m:r>
          <m:t>α</m:t>
        </m:r>
      </m:oMath>
      <w:r>
        <w:t xml:space="preserve">, що відповідає за частоту виникнення подій, що виходять за межі нормального розподілу. Розглянемо діапазон таких значень</w:t>
      </w:r>
      <w:r>
        <w:t xml:space="preserve"> </w:t>
      </w:r>
      <m:oMath>
        <m:r>
          <m:t>α</m:t>
        </m:r>
      </m:oMath>
      <w:r>
        <w:t xml:space="preserve"> </w:t>
      </w:r>
      <w:r>
        <w:t xml:space="preserve">та спектри згенерованих рядів.</w:t>
      </w:r>
    </w:p>
    <w:p>
      <w:pPr>
        <w:pStyle w:val="SourceCode"/>
      </w:pPr>
      <w:r>
        <w:rPr>
          <w:rStyle w:val="ImportTok"/>
        </w:rPr>
        <w:t xml:space="preserve">from</w:t>
      </w:r>
      <w:r>
        <w:rPr>
          <w:rStyle w:val="NormalTok"/>
        </w:rPr>
        <w:t xml:space="preserve"> scipy.stats </w:t>
      </w:r>
      <w:r>
        <w:rPr>
          <w:rStyle w:val="ImportTok"/>
        </w:rPr>
        <w:t xml:space="preserve">import</w:t>
      </w:r>
      <w:r>
        <w:rPr>
          <w:rStyle w:val="NormalTok"/>
        </w:rPr>
        <w:t xml:space="preserve"> levy_stable</w:t>
      </w:r>
      <w:r>
        <w:br/>
      </w:r>
      <w:r>
        <w:br/>
      </w:r>
      <w:r>
        <w:rPr>
          <w:rStyle w:val="NormalTok"/>
        </w:rPr>
        <w:t xml:space="preserve">alphas </w:t>
      </w:r>
      <w:r>
        <w:rPr>
          <w:rStyle w:val="OperatorTok"/>
        </w:rPr>
        <w:t xml:space="preserve">=</w:t>
      </w:r>
      <w:r>
        <w:rPr>
          <w:rStyle w:val="NormalTok"/>
        </w:rPr>
        <w:t xml:space="preserve"> np.linspace(</w:t>
      </w:r>
      <w:r>
        <w:rPr>
          <w:rStyle w:val="FloatTok"/>
        </w:rPr>
        <w:t xml:space="preserve">1.5</w:t>
      </w:r>
      <w:r>
        <w:rPr>
          <w:rStyle w:val="NormalTok"/>
        </w:rPr>
        <w:t xml:space="preserve">, </w:t>
      </w:r>
      <w:r>
        <w:rPr>
          <w:rStyle w:val="FloatTok"/>
        </w:rPr>
        <w:t xml:space="preserve">2.0</w:t>
      </w:r>
      <w:r>
        <w:rPr>
          <w:rStyle w:val="NormalTok"/>
        </w:rPr>
        <w:t xml:space="preserve">, </w:t>
      </w:r>
      <w:r>
        <w:rPr>
          <w:rStyle w:val="DecValTok"/>
        </w:rPr>
        <w:t xml:space="preserve">7</w:t>
      </w:r>
      <w:r>
        <w:rPr>
          <w:rStyle w:val="NormalTok"/>
        </w:rPr>
        <w:t xml:space="preserve">)</w:t>
      </w:r>
      <w:r>
        <w:br/>
      </w:r>
      <w:r>
        <w:rPr>
          <w:rStyle w:val="NormalTok"/>
        </w:rPr>
        <w:t xml:space="preserve">scmin </w:t>
      </w:r>
      <w:r>
        <w:rPr>
          <w:rStyle w:val="OperatorTok"/>
        </w:rPr>
        <w:t xml:space="preserve">=</w:t>
      </w:r>
      <w:r>
        <w:rPr>
          <w:rStyle w:val="NormalTok"/>
        </w:rPr>
        <w:t xml:space="preserve"> </w:t>
      </w:r>
      <w:r>
        <w:rPr>
          <w:rStyle w:val="DecValTok"/>
        </w:rPr>
        <w:t xml:space="preserve">16</w:t>
      </w:r>
      <w:r>
        <w:br/>
      </w:r>
      <w:r>
        <w:rPr>
          <w:rStyle w:val="NormalTok"/>
        </w:rPr>
        <w:t xml:space="preserve">scmax </w:t>
      </w:r>
      <w:r>
        <w:rPr>
          <w:rStyle w:val="OperatorTok"/>
        </w:rPr>
        <w:t xml:space="preserve">=</w:t>
      </w:r>
      <w:r>
        <w:rPr>
          <w:rStyle w:val="NormalTok"/>
        </w:rPr>
        <w:t xml:space="preserve"> </w:t>
      </w:r>
      <w:r>
        <w:rPr>
          <w:rStyle w:val="DecValTok"/>
        </w:rPr>
        <w:t xml:space="preserve">1024</w:t>
      </w:r>
      <w:r>
        <w:br/>
      </w:r>
      <w:r>
        <w:rPr>
          <w:rStyle w:val="NormalTok"/>
        </w:rPr>
        <w:t xml:space="preserve">scres </w:t>
      </w:r>
      <w:r>
        <w:rPr>
          <w:rStyle w:val="OperatorTok"/>
        </w:rPr>
        <w:t xml:space="preserve">=</w:t>
      </w:r>
      <w:r>
        <w:rPr>
          <w:rStyle w:val="NormalTok"/>
        </w:rPr>
        <w:t xml:space="preserve"> </w:t>
      </w:r>
      <w:r>
        <w:rPr>
          <w:rStyle w:val="DecValTok"/>
        </w:rPr>
        <w:t xml:space="preserve">19</w:t>
      </w:r>
      <w:r>
        <w:br/>
      </w:r>
      <w:r>
        <w:br/>
      </w:r>
      <w:r>
        <w:rPr>
          <w:rStyle w:val="NormalTok"/>
        </w:rPr>
        <w:t xml:space="preserve">q_min </w:t>
      </w:r>
      <w:r>
        <w:rPr>
          <w:rStyle w:val="OperatorTok"/>
        </w:rPr>
        <w:t xml:space="preserve">=</w:t>
      </w:r>
      <w:r>
        <w:rPr>
          <w:rStyle w:val="NormalTok"/>
        </w:rPr>
        <w:t xml:space="preserve"> </w:t>
      </w:r>
      <w:r>
        <w:rPr>
          <w:rStyle w:val="OperatorTok"/>
        </w:rPr>
        <w:t xml:space="preserve">-</w:t>
      </w:r>
      <w:r>
        <w:rPr>
          <w:rStyle w:val="FloatTok"/>
        </w:rPr>
        <w:t xml:space="preserve">5.0</w:t>
      </w:r>
      <w:r>
        <w:br/>
      </w:r>
      <w:r>
        <w:rPr>
          <w:rStyle w:val="NormalTok"/>
        </w:rPr>
        <w:t xml:space="preserve">q_max </w:t>
      </w:r>
      <w:r>
        <w:rPr>
          <w:rStyle w:val="OperatorTok"/>
        </w:rPr>
        <w:t xml:space="preserve">=</w:t>
      </w:r>
      <w:r>
        <w:rPr>
          <w:rStyle w:val="NormalTok"/>
        </w:rPr>
        <w:t xml:space="preserve"> </w:t>
      </w:r>
      <w:r>
        <w:rPr>
          <w:rStyle w:val="FloatTok"/>
        </w:rPr>
        <w:t xml:space="preserve">5.0</w:t>
      </w:r>
      <w:r>
        <w:br/>
      </w:r>
      <w:r>
        <w:rPr>
          <w:rStyle w:val="NormalTok"/>
        </w:rPr>
        <w:t xml:space="preserve">q_step </w:t>
      </w:r>
      <w:r>
        <w:rPr>
          <w:rStyle w:val="OperatorTok"/>
        </w:rPr>
        <w:t xml:space="preserve">=</w:t>
      </w:r>
      <w:r>
        <w:rPr>
          <w:rStyle w:val="NormalTok"/>
        </w:rPr>
        <w:t xml:space="preserve"> </w:t>
      </w:r>
      <w:r>
        <w:rPr>
          <w:rStyle w:val="FloatTok"/>
        </w:rPr>
        <w:t xml:space="preserve">0.1</w:t>
      </w:r>
      <w:r>
        <w:br/>
      </w:r>
      <w:r>
        <w:rPr>
          <w:rStyle w:val="NormalTok"/>
        </w:rPr>
        <w:t xml:space="preserve">nq_levy </w:t>
      </w:r>
      <w:r>
        <w:rPr>
          <w:rStyle w:val="OperatorTok"/>
        </w:rPr>
        <w:t xml:space="preserve">=</w:t>
      </w:r>
      <w:r>
        <w:rPr>
          <w:rStyle w:val="NormalTok"/>
        </w:rPr>
        <w:t xml:space="preserve"> np.arange(q_min, q_max</w:t>
      </w:r>
      <w:r>
        <w:rPr>
          <w:rStyle w:val="OperatorTok"/>
        </w:rPr>
        <w:t xml:space="preserve">+</w:t>
      </w:r>
      <w:r>
        <w:rPr>
          <w:rStyle w:val="NormalTok"/>
        </w:rPr>
        <w:t xml:space="preserve">q_step, q_step)</w:t>
      </w:r>
      <w:r>
        <w:br/>
      </w:r>
      <w:r>
        <w:br/>
      </w:r>
      <w:r>
        <w:rPr>
          <w:rStyle w:val="NormalTok"/>
        </w:rPr>
        <w:t xml:space="preserve">exponents </w:t>
      </w:r>
      <w:r>
        <w:rPr>
          <w:rStyle w:val="OperatorTok"/>
        </w:rPr>
        <w:t xml:space="preserve">=</w:t>
      </w:r>
      <w:r>
        <w:rPr>
          <w:rStyle w:val="NormalTok"/>
        </w:rPr>
        <w:t xml:space="preserve"> np.linspace(np.log(scmin), np.log(scmax), scres)</w:t>
      </w:r>
      <w:r>
        <w:br/>
      </w:r>
      <w:r>
        <w:rPr>
          <w:rStyle w:val="NormalTok"/>
        </w:rPr>
        <w:t xml:space="preserve">scales_exp </w:t>
      </w:r>
      <w:r>
        <w:rPr>
          <w:rStyle w:val="OperatorTok"/>
        </w:rPr>
        <w:t xml:space="preserve">=</w:t>
      </w:r>
      <w:r>
        <w:rPr>
          <w:rStyle w:val="NormalTok"/>
        </w:rPr>
        <w:t xml:space="preserve"> np.</w:t>
      </w:r>
      <w:r>
        <w:rPr>
          <w:rStyle w:val="BuiltInTok"/>
        </w:rPr>
        <w:t xml:space="preserve">round</w:t>
      </w:r>
      <w:r>
        <w:rPr>
          <w:rStyle w:val="NormalTok"/>
        </w:rPr>
        <w:t xml:space="preserve">(np.exp(</w:t>
      </w:r>
      <w:r>
        <w:rPr>
          <w:rStyle w:val="DecValTok"/>
        </w:rPr>
        <w:t xml:space="preserve">1</w:t>
      </w:r>
      <w:r>
        <w:rPr>
          <w:rStyle w:val="NormalTok"/>
        </w:rPr>
        <w:t xml:space="preserve">)</w:t>
      </w:r>
      <w:r>
        <w:rPr>
          <w:rStyle w:val="OperatorTok"/>
        </w:rPr>
        <w:t xml:space="preserve">**</w:t>
      </w:r>
      <w:r>
        <w:rPr>
          <w:rStyle w:val="NormalTok"/>
        </w:rPr>
        <w:t xml:space="preserve">exponents).astype(</w:t>
      </w:r>
      <w:r>
        <w:rPr>
          <w:rStyle w:val="BuiltInTok"/>
        </w:rPr>
        <w:t xml:space="preserve">int</w:t>
      </w:r>
      <w:r>
        <w:rPr>
          <w:rStyle w:val="NormalTok"/>
        </w:rPr>
        <w:t xml:space="preserve">)</w:t>
      </w:r>
    </w:p>
    <w:p>
      <w:pPr>
        <w:pStyle w:val="SourceCode"/>
      </w:pPr>
      <w:r>
        <w:rPr>
          <w:rStyle w:val="NormalTok"/>
        </w:rPr>
        <w:t xml:space="preserve">color </w:t>
      </w:r>
      <w:r>
        <w:rPr>
          <w:rStyle w:val="OperatorTok"/>
        </w:rPr>
        <w:t xml:space="preserve">=</w:t>
      </w:r>
      <w:r>
        <w:rPr>
          <w:rStyle w:val="NormalTok"/>
        </w:rPr>
        <w:t xml:space="preserve"> </w:t>
      </w:r>
      <w:r>
        <w:rPr>
          <w:rStyle w:val="BuiltInTok"/>
        </w:rPr>
        <w:t xml:space="preserve">iter</w:t>
      </w:r>
      <w:r>
        <w:rPr>
          <w:rStyle w:val="NormalTok"/>
        </w:rPr>
        <w:t xml:space="preserve">(plt.cm.plasma(np.linspace(</w:t>
      </w:r>
      <w:r>
        <w:rPr>
          <w:rStyle w:val="DecValTok"/>
        </w:rPr>
        <w:t xml:space="preserve">0</w:t>
      </w:r>
      <w:r>
        <w:rPr>
          <w:rStyle w:val="NormalTok"/>
        </w:rPr>
        <w:t xml:space="preserve">, </w:t>
      </w:r>
      <w:r>
        <w:rPr>
          <w:rStyle w:val="FloatTok"/>
        </w:rPr>
        <w:t xml:space="preserve">0.8</w:t>
      </w:r>
      <w:r>
        <w:rPr>
          <w:rStyle w:val="NormalTok"/>
        </w:rPr>
        <w:t xml:space="preserve">, </w:t>
      </w:r>
      <w:r>
        <w:rPr>
          <w:rStyle w:val="BuiltInTok"/>
        </w:rPr>
        <w:t xml:space="preserve">len</w:t>
      </w:r>
      <w:r>
        <w:rPr>
          <w:rStyle w:val="NormalTok"/>
        </w:rPr>
        <w:t xml:space="preserve">(alphas))))</w:t>
      </w:r>
      <w:r>
        <w:br/>
      </w:r>
      <w:r>
        <w:br/>
      </w:r>
      <w:r>
        <w:rPr>
          <w:rStyle w:val="NormalTok"/>
        </w:rPr>
        <w:t xml:space="preserve">fig </w:t>
      </w:r>
      <w:r>
        <w:rPr>
          <w:rStyle w:val="OperatorTok"/>
        </w:rPr>
        <w:t xml:space="preserve">=</w:t>
      </w:r>
      <w:r>
        <w:rPr>
          <w:rStyle w:val="NormalTok"/>
        </w:rPr>
        <w:t xml:space="preserve"> plt.figure()</w:t>
      </w:r>
      <w:r>
        <w:br/>
      </w:r>
      <w:r>
        <w:rPr>
          <w:rStyle w:val="NormalTok"/>
        </w:rPr>
        <w:t xml:space="preserve">subfigs </w:t>
      </w:r>
      <w:r>
        <w:rPr>
          <w:rStyle w:val="OperatorTok"/>
        </w:rPr>
        <w:t xml:space="preserve">=</w:t>
      </w:r>
      <w:r>
        <w:rPr>
          <w:rStyle w:val="NormalTok"/>
        </w:rPr>
        <w:t xml:space="preserve"> fig.subfigures(</w:t>
      </w:r>
      <w:r>
        <w:rPr>
          <w:rStyle w:val="DecValTok"/>
        </w:rPr>
        <w:t xml:space="preserve">1</w:t>
      </w:r>
      <w:r>
        <w:rPr>
          <w:rStyle w:val="NormalTok"/>
        </w:rPr>
        <w:t xml:space="preserve">, </w:t>
      </w:r>
      <w:r>
        <w:rPr>
          <w:rStyle w:val="DecValTok"/>
        </w:rPr>
        <w:t xml:space="preserve">2</w:t>
      </w:r>
      <w:r>
        <w:rPr>
          <w:rStyle w:val="NormalTok"/>
        </w:rPr>
        <w:t xml:space="preserve">)</w:t>
      </w:r>
      <w:r>
        <w:br/>
      </w:r>
      <w:r>
        <w:rPr>
          <w:rStyle w:val="NormalTok"/>
        </w:rPr>
        <w:t xml:space="preserve">ax1 </w:t>
      </w:r>
      <w:r>
        <w:rPr>
          <w:rStyle w:val="OperatorTok"/>
        </w:rPr>
        <w:t xml:space="preserve">=</w:t>
      </w:r>
      <w:r>
        <w:rPr>
          <w:rStyle w:val="NormalTok"/>
        </w:rPr>
        <w:t xml:space="preserve"> subfigs[</w:t>
      </w:r>
      <w:r>
        <w:rPr>
          <w:rStyle w:val="DecValTok"/>
        </w:rPr>
        <w:t xml:space="preserve">0</w:t>
      </w:r>
      <w:r>
        <w:rPr>
          <w:rStyle w:val="NormalTok"/>
        </w:rPr>
        <w:t xml:space="preserve">].subplots(</w:t>
      </w:r>
      <w:r>
        <w:rPr>
          <w:rStyle w:val="BuiltInTok"/>
        </w:rPr>
        <w:t xml:space="preserve">len</w:t>
      </w:r>
      <w:r>
        <w:rPr>
          <w:rStyle w:val="NormalTok"/>
        </w:rPr>
        <w:t xml:space="preserve">(alphas), </w:t>
      </w:r>
      <w:r>
        <w:rPr>
          <w:rStyle w:val="DecValTok"/>
        </w:rPr>
        <w:t xml:space="preserve">1</w:t>
      </w:r>
      <w:r>
        <w:rPr>
          <w:rStyle w:val="NormalTok"/>
        </w:rPr>
        <w:t xml:space="preserve">, sharex</w:t>
      </w:r>
      <w:r>
        <w:rPr>
          <w:rStyle w:val="OperatorTok"/>
        </w:rPr>
        <w:t xml:space="preserve">=</w:t>
      </w:r>
      <w:r>
        <w:rPr>
          <w:rStyle w:val="VariableTok"/>
        </w:rPr>
        <w:t xml:space="preserve">True</w:t>
      </w:r>
      <w:r>
        <w:rPr>
          <w:rStyle w:val="NormalTok"/>
        </w:rPr>
        <w:t xml:space="preserve">)</w:t>
      </w:r>
      <w:r>
        <w:br/>
      </w:r>
      <w:r>
        <w:rPr>
          <w:rStyle w:val="NormalTok"/>
        </w:rPr>
        <w:t xml:space="preserve">ax2 </w:t>
      </w:r>
      <w:r>
        <w:rPr>
          <w:rStyle w:val="OperatorTok"/>
        </w:rPr>
        <w:t xml:space="preserve">=</w:t>
      </w:r>
      <w:r>
        <w:rPr>
          <w:rStyle w:val="NormalTok"/>
        </w:rPr>
        <w:t xml:space="preserve"> subfigs[</w:t>
      </w:r>
      <w:r>
        <w:rPr>
          <w:rStyle w:val="DecValTok"/>
        </w:rPr>
        <w:t xml:space="preserve">1</w:t>
      </w:r>
      <w:r>
        <w:rPr>
          <w:rStyle w:val="NormalTok"/>
        </w:rPr>
        <w:t xml:space="preserve">].subplots(</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(alphas)):</w:t>
      </w:r>
      <w:r>
        <w:br/>
      </w:r>
      <w:r>
        <w:rPr>
          <w:rStyle w:val="NormalTok"/>
        </w:rPr>
        <w:t xml:space="preserve">    </w:t>
      </w:r>
      <w:r>
        <w:br/>
      </w:r>
      <w:r>
        <w:rPr>
          <w:rStyle w:val="NormalTok"/>
        </w:rPr>
        <w:t xml:space="preserve">    </w:t>
      </w:r>
      <w:r>
        <w:rPr>
          <w:rStyle w:val="CommentTok"/>
        </w:rPr>
        <w:t xml:space="preserve"># генеруємо альфа-стабільний процес</w:t>
      </w:r>
      <w:r>
        <w:br/>
      </w:r>
      <w:r>
        <w:rPr>
          <w:rStyle w:val="NormalTok"/>
        </w:rPr>
        <w:t xml:space="preserve">    r </w:t>
      </w:r>
      <w:r>
        <w:rPr>
          <w:rStyle w:val="OperatorTok"/>
        </w:rPr>
        <w:t xml:space="preserve">=</w:t>
      </w:r>
      <w:r>
        <w:rPr>
          <w:rStyle w:val="NormalTok"/>
        </w:rPr>
        <w:t xml:space="preserve"> levy_stable.rvs(alpha</w:t>
      </w:r>
      <w:r>
        <w:rPr>
          <w:rStyle w:val="OperatorTok"/>
        </w:rPr>
        <w:t xml:space="preserve">=</w:t>
      </w:r>
      <w:r>
        <w:rPr>
          <w:rStyle w:val="NormalTok"/>
        </w:rPr>
        <w:t xml:space="preserve">alphas[i], beta</w:t>
      </w:r>
      <w:r>
        <w:rPr>
          <w:rStyle w:val="OperatorTok"/>
        </w:rPr>
        <w:t xml:space="preserve">=</w:t>
      </w:r>
      <w:r>
        <w:rPr>
          <w:rStyle w:val="DecValTok"/>
        </w:rPr>
        <w:t xml:space="preserve">0</w:t>
      </w:r>
      <w:r>
        <w:rPr>
          <w:rStyle w:val="NormalTok"/>
        </w:rPr>
        <w:t xml:space="preserve">, loc</w:t>
      </w:r>
      <w:r>
        <w:rPr>
          <w:rStyle w:val="OperatorTok"/>
        </w:rPr>
        <w:t xml:space="preserve">=</w:t>
      </w:r>
      <w:r>
        <w:rPr>
          <w:rStyle w:val="DecValTok"/>
        </w:rPr>
        <w:t xml:space="preserve">0</w:t>
      </w:r>
      <w:r>
        <w:rPr>
          <w:rStyle w:val="NormalTok"/>
        </w:rPr>
        <w:t xml:space="preserve">, </w:t>
      </w:r>
      <w:r>
        <w:br/>
      </w:r>
      <w:r>
        <w:rPr>
          <w:rStyle w:val="NormalTok"/>
        </w:rPr>
        <w:t xml:space="preserve">                        scale</w:t>
      </w:r>
      <w:r>
        <w:rPr>
          <w:rStyle w:val="OperatorTok"/>
        </w:rPr>
        <w:t xml:space="preserve">=</w:t>
      </w:r>
      <w:r>
        <w:rPr>
          <w:rStyle w:val="DecValTok"/>
        </w:rPr>
        <w:t xml:space="preserve">1</w:t>
      </w:r>
      <w:r>
        <w:rPr>
          <w:rStyle w:val="NormalTok"/>
        </w:rPr>
        <w:t xml:space="preserve">, size</w:t>
      </w:r>
      <w:r>
        <w:rPr>
          <w:rStyle w:val="OperatorTok"/>
        </w:rPr>
        <w:t xml:space="preserve">=</w:t>
      </w:r>
      <w:r>
        <w:rPr>
          <w:rStyle w:val="BuiltInTok"/>
        </w:rPr>
        <w:t xml:space="preserve">len</w:t>
      </w:r>
      <w:r>
        <w:rPr>
          <w:rStyle w:val="NormalTok"/>
        </w:rPr>
        <w:t xml:space="preserve">(wti_ret), random_state</w:t>
      </w:r>
      <w:r>
        <w:rPr>
          <w:rStyle w:val="OperatorTok"/>
        </w:rPr>
        <w:t xml:space="preserve">=</w:t>
      </w:r>
      <w:r>
        <w:rPr>
          <w:rStyle w:val="DecValTok"/>
        </w:rPr>
        <w:t xml:space="preserve">123</w:t>
      </w:r>
      <w:r>
        <w:rPr>
          <w:rStyle w:val="NormalTok"/>
        </w:rPr>
        <w:t xml:space="preserve">)</w:t>
      </w:r>
      <w:r>
        <w:br/>
      </w:r>
      <w:r>
        <w:br/>
      </w:r>
      <w:r>
        <w:rPr>
          <w:rStyle w:val="NormalTok"/>
        </w:rPr>
        <w:t xml:space="preserve">    Hq_levy, qRegLine_levy, Fq_levy </w:t>
      </w:r>
      <w:r>
        <w:rPr>
          <w:rStyle w:val="OperatorTok"/>
        </w:rPr>
        <w:t xml:space="preserve">=</w:t>
      </w:r>
      <w:r>
        <w:rPr>
          <w:rStyle w:val="NormalTok"/>
        </w:rPr>
        <w:t xml:space="preserve"> calc_Hq(r, scale</w:t>
      </w:r>
      <w:r>
        <w:rPr>
          <w:rStyle w:val="OperatorTok"/>
        </w:rPr>
        <w:t xml:space="preserve">=</w:t>
      </w:r>
      <w:r>
        <w:rPr>
          <w:rStyle w:val="NormalTok"/>
        </w:rPr>
        <w:t xml:space="preserve">scales_exp, q</w:t>
      </w:r>
      <w:r>
        <w:rPr>
          <w:rStyle w:val="OperatorTok"/>
        </w:rPr>
        <w:t xml:space="preserve">=</w:t>
      </w:r>
      <w:r>
        <w:rPr>
          <w:rStyle w:val="NormalTok"/>
        </w:rPr>
        <w:t xml:space="preserve">nq_levy, m</w:t>
      </w:r>
      <w:r>
        <w:rPr>
          <w:rStyle w:val="OperatorTok"/>
        </w:rPr>
        <w:t xml:space="preserve">=</w:t>
      </w:r>
      <w:r>
        <w:rPr>
          <w:rStyle w:val="DecValTok"/>
        </w:rPr>
        <w:t xml:space="preserve">1</w:t>
      </w:r>
      <w:r>
        <w:rPr>
          <w:rStyle w:val="NormalTok"/>
        </w:rPr>
        <w:t xml:space="preserve">)</w:t>
      </w:r>
      <w:r>
        <w:br/>
      </w:r>
      <w:r>
        <w:rPr>
          <w:rStyle w:val="NormalTok"/>
        </w:rPr>
        <w:t xml:space="preserve">    tau_levy </w:t>
      </w:r>
      <w:r>
        <w:rPr>
          <w:rStyle w:val="OperatorTok"/>
        </w:rPr>
        <w:t xml:space="preserve">=</w:t>
      </w:r>
      <w:r>
        <w:rPr>
          <w:rStyle w:val="NormalTok"/>
        </w:rPr>
        <w:t xml:space="preserve"> nq_levy </w:t>
      </w:r>
      <w:r>
        <w:rPr>
          <w:rStyle w:val="OperatorTok"/>
        </w:rPr>
        <w:t xml:space="preserve">*</w:t>
      </w:r>
      <w:r>
        <w:rPr>
          <w:rStyle w:val="NormalTok"/>
        </w:rPr>
        <w:t xml:space="preserve"> Hq_levy </w:t>
      </w:r>
      <w:r>
        <w:rPr>
          <w:rStyle w:val="OperatorTok"/>
        </w:rPr>
        <w:t xml:space="preserve">-</w:t>
      </w:r>
      <w:r>
        <w:rPr>
          <w:rStyle w:val="NormalTok"/>
        </w:rPr>
        <w:t xml:space="preserve"> </w:t>
      </w:r>
      <w:r>
        <w:rPr>
          <w:rStyle w:val="DecValTok"/>
        </w:rPr>
        <w:t xml:space="preserve">1</w:t>
      </w:r>
      <w:r>
        <w:br/>
      </w:r>
      <w:r>
        <w:rPr>
          <w:rStyle w:val="NormalTok"/>
        </w:rPr>
        <w:t xml:space="preserve">    alpha_levy </w:t>
      </w:r>
      <w:r>
        <w:rPr>
          <w:rStyle w:val="OperatorTok"/>
        </w:rPr>
        <w:t xml:space="preserve">=</w:t>
      </w:r>
      <w:r>
        <w:rPr>
          <w:rStyle w:val="NormalTok"/>
        </w:rPr>
        <w:t xml:space="preserve"> np.gradient(tau_levy, nq_levy)</w:t>
      </w:r>
      <w:r>
        <w:br/>
      </w:r>
      <w:r>
        <w:rPr>
          <w:rStyle w:val="NormalTok"/>
        </w:rPr>
        <w:t xml:space="preserve">    f_levy </w:t>
      </w:r>
      <w:r>
        <w:rPr>
          <w:rStyle w:val="OperatorTok"/>
        </w:rPr>
        <w:t xml:space="preserve">=</w:t>
      </w:r>
      <w:r>
        <w:rPr>
          <w:rStyle w:val="NormalTok"/>
        </w:rPr>
        <w:t xml:space="preserve"> nq_levy </w:t>
      </w:r>
      <w:r>
        <w:rPr>
          <w:rStyle w:val="OperatorTok"/>
        </w:rPr>
        <w:t xml:space="preserve">*</w:t>
      </w:r>
      <w:r>
        <w:rPr>
          <w:rStyle w:val="NormalTok"/>
        </w:rPr>
        <w:t xml:space="preserve"> alpha_levy </w:t>
      </w:r>
      <w:r>
        <w:rPr>
          <w:rStyle w:val="OperatorTok"/>
        </w:rPr>
        <w:t xml:space="preserve">-</w:t>
      </w:r>
      <w:r>
        <w:rPr>
          <w:rStyle w:val="NormalTok"/>
        </w:rPr>
        <w:t xml:space="preserve"> tau_levy</w:t>
      </w:r>
      <w:r>
        <w:br/>
      </w:r>
      <w:r>
        <w:rPr>
          <w:rStyle w:val="NormalTok"/>
        </w:rPr>
        <w:t xml:space="preserve">    </w:t>
      </w:r>
      <w:r>
        <w:br/>
      </w:r>
      <w:r>
        <w:rPr>
          <w:rStyle w:val="NormalTok"/>
        </w:rPr>
        <w:t xml:space="preserve">    c </w:t>
      </w:r>
      <w:r>
        <w:rPr>
          <w:rStyle w:val="OperatorTok"/>
        </w:rPr>
        <w:t xml:space="preserve">=</w:t>
      </w:r>
      <w:r>
        <w:rPr>
          <w:rStyle w:val="NormalTok"/>
        </w:rPr>
        <w:t xml:space="preserve"> </w:t>
      </w:r>
      <w:r>
        <w:rPr>
          <w:rStyle w:val="BuiltInTok"/>
        </w:rPr>
        <w:t xml:space="preserve">next</w:t>
      </w:r>
      <w:r>
        <w:rPr>
          <w:rStyle w:val="NormalTok"/>
        </w:rPr>
        <w:t xml:space="preserve">(color)</w:t>
      </w:r>
      <w:r>
        <w:br/>
      </w:r>
      <w:r>
        <w:rPr>
          <w:rStyle w:val="NormalTok"/>
        </w:rPr>
        <w:t xml:space="preserve">    ax1[i].plot(np.arange(</w:t>
      </w:r>
      <w:r>
        <w:rPr>
          <w:rStyle w:val="BuiltInTok"/>
        </w:rPr>
        <w:t xml:space="preserve">len</w:t>
      </w:r>
      <w:r>
        <w:rPr>
          <w:rStyle w:val="NormalTok"/>
        </w:rPr>
        <w:t xml:space="preserve">(r)), r, label</w:t>
      </w:r>
      <w:r>
        <w:rPr>
          <w:rStyle w:val="OperatorTok"/>
        </w:rPr>
        <w:t xml:space="preserve">=</w:t>
      </w:r>
      <w:r>
        <w:rPr>
          <w:rStyle w:val="VerbatimStringTok"/>
        </w:rPr>
        <w:t xml:space="preserve">fr'$\alpha$=</w:t>
      </w:r>
      <w:r>
        <w:rPr>
          <w:rStyle w:val="SpecialCharTok"/>
        </w:rPr>
        <w:t xml:space="preserve">{</w:t>
      </w:r>
      <w:r>
        <w:rPr>
          <w:rStyle w:val="NormalTok"/>
        </w:rPr>
        <w:t xml:space="preserve">alphas[i]</w:t>
      </w:r>
      <w:r>
        <w:rPr>
          <w:rStyle w:val="SpecialCharTok"/>
        </w:rPr>
        <w:t xml:space="preserve">:.2f}</w:t>
      </w:r>
      <w:r>
        <w:rPr>
          <w:rStyle w:val="VerbatimStringTok"/>
        </w:rPr>
        <w:t xml:space="preserve">'</w:t>
      </w:r>
      <w:r>
        <w:rPr>
          <w:rStyle w:val="NormalTok"/>
        </w:rPr>
        <w:t xml:space="preserve">, c</w:t>
      </w:r>
      <w:r>
        <w:rPr>
          <w:rStyle w:val="OperatorTok"/>
        </w:rPr>
        <w:t xml:space="preserve">=</w:t>
      </w:r>
      <w:r>
        <w:rPr>
          <w:rStyle w:val="NormalTok"/>
        </w:rPr>
        <w:t xml:space="preserve">c)</w:t>
      </w:r>
      <w:r>
        <w:br/>
      </w:r>
      <w:r>
        <w:rPr>
          <w:rStyle w:val="NormalTok"/>
        </w:rPr>
        <w:t xml:space="preserve">    ax1[i].margins(x</w:t>
      </w:r>
      <w:r>
        <w:rPr>
          <w:rStyle w:val="OperatorTok"/>
        </w:rPr>
        <w:t xml:space="preserve">=</w:t>
      </w:r>
      <w:r>
        <w:rPr>
          <w:rStyle w:val="DecValTok"/>
        </w:rPr>
        <w:t xml:space="preserve">0</w:t>
      </w:r>
      <w:r>
        <w:rPr>
          <w:rStyle w:val="NormalTok"/>
        </w:rPr>
        <w:t xml:space="preserve">)</w:t>
      </w:r>
      <w:r>
        <w:br/>
      </w:r>
      <w:r>
        <w:rPr>
          <w:rStyle w:val="NormalTok"/>
        </w:rPr>
        <w:t xml:space="preserve">    ax1[i].legend(loc</w:t>
      </w:r>
      <w:r>
        <w:rPr>
          <w:rStyle w:val="OperatorTok"/>
        </w:rPr>
        <w:t xml:space="preserve">=</w:t>
      </w:r>
      <w:r>
        <w:rPr>
          <w:rStyle w:val="StringTok"/>
        </w:rPr>
        <w:t xml:space="preserve">"upper left"</w:t>
      </w:r>
      <w:r>
        <w:rPr>
          <w:rStyle w:val="NormalTok"/>
        </w:rPr>
        <w:t xml:space="preserve">, fontsize</w:t>
      </w:r>
      <w:r>
        <w:rPr>
          <w:rStyle w:val="OperatorTok"/>
        </w:rPr>
        <w:t xml:space="preserve">=</w:t>
      </w:r>
      <w:r>
        <w:rPr>
          <w:rStyle w:val="DecValTok"/>
        </w:rPr>
        <w:t xml:space="preserve">12</w:t>
      </w:r>
      <w:r>
        <w:rPr>
          <w:rStyle w:val="NormalTok"/>
        </w:rPr>
        <w:t xml:space="preserve">)</w:t>
      </w:r>
      <w:r>
        <w:br/>
      </w:r>
      <w:r>
        <w:rPr>
          <w:rStyle w:val="NormalTok"/>
        </w:rPr>
        <w:t xml:space="preserve">    ax2.plot(alpha_levy, f_levy, marker</w:t>
      </w:r>
      <w:r>
        <w:rPr>
          <w:rStyle w:val="OperatorTok"/>
        </w:rPr>
        <w:t xml:space="preserve">=</w:t>
      </w:r>
      <w:r>
        <w:rPr>
          <w:rStyle w:val="StringTok"/>
        </w:rPr>
        <w:t xml:space="preserve">'o'</w:t>
      </w:r>
      <w:r>
        <w:rPr>
          <w:rStyle w:val="NormalTok"/>
        </w:rPr>
        <w:t xml:space="preserve">, c</w:t>
      </w:r>
      <w:r>
        <w:rPr>
          <w:rStyle w:val="OperatorTok"/>
        </w:rPr>
        <w:t xml:space="preserve">=</w:t>
      </w:r>
      <w:r>
        <w:rPr>
          <w:rStyle w:val="NormalTok"/>
        </w:rPr>
        <w:t xml:space="preserve">c)</w:t>
      </w:r>
      <w:r>
        <w:br/>
      </w:r>
      <w:r>
        <w:br/>
      </w:r>
      <w:r>
        <w:rPr>
          <w:rStyle w:val="NormalTok"/>
        </w:rPr>
        <w:t xml:space="preserve">ax1[</w:t>
      </w:r>
      <w:r>
        <w:rPr>
          <w:rStyle w:val="DecValTok"/>
        </w:rPr>
        <w:t xml:space="preserve">0</w:t>
      </w:r>
      <w:r>
        <w:rPr>
          <w:rStyle w:val="NormalTok"/>
        </w:rPr>
        <w:t xml:space="preserve">].set_title(</w:t>
      </w:r>
      <w:r>
        <w:rPr>
          <w:rStyle w:val="StringTok"/>
        </w:rPr>
        <w:t xml:space="preserve">"Мультифрактальні часові ряди"</w:t>
      </w:r>
      <w:r>
        <w:rPr>
          <w:rStyle w:val="NormalTok"/>
        </w:rPr>
        <w:t xml:space="preserve">, fontsize</w:t>
      </w:r>
      <w:r>
        <w:rPr>
          <w:rStyle w:val="OperatorTok"/>
        </w:rPr>
        <w:t xml:space="preserve">=</w:t>
      </w:r>
      <w:r>
        <w:rPr>
          <w:rStyle w:val="DecValTok"/>
        </w:rPr>
        <w:t xml:space="preserve">16</w:t>
      </w:r>
      <w:r>
        <w:rPr>
          <w:rStyle w:val="NormalTok"/>
        </w:rPr>
        <w:t xml:space="preserve">)</w:t>
      </w:r>
      <w:r>
        <w:br/>
      </w:r>
      <w:r>
        <w:rPr>
          <w:rStyle w:val="NormalTok"/>
        </w:rPr>
        <w:t xml:space="preserve">ax1[</w:t>
      </w:r>
      <w:r>
        <w:rPr>
          <w:rStyle w:val="OperatorTok"/>
        </w:rPr>
        <w:t xml:space="preserve">-</w:t>
      </w:r>
      <w:r>
        <w:rPr>
          <w:rStyle w:val="DecValTok"/>
        </w:rPr>
        <w:t xml:space="preserve">1</w:t>
      </w:r>
      <w:r>
        <w:rPr>
          <w:rStyle w:val="NormalTok"/>
        </w:rPr>
        <w:t xml:space="preserve">].set_xlabel(</w:t>
      </w:r>
      <w:r>
        <w:rPr>
          <w:rStyle w:val="StringTok"/>
        </w:rPr>
        <w:t xml:space="preserve">"Час (порядковий номер)"</w:t>
      </w:r>
      <w:r>
        <w:rPr>
          <w:rStyle w:val="NormalTok"/>
        </w:rPr>
        <w:t xml:space="preserve">)</w:t>
      </w:r>
      <w:r>
        <w:br/>
      </w:r>
      <w:r>
        <w:rPr>
          <w:rStyle w:val="NormalTok"/>
        </w:rPr>
        <w:t xml:space="preserve">ax1[</w:t>
      </w:r>
      <w:r>
        <w:rPr>
          <w:rStyle w:val="BuiltInTok"/>
        </w:rPr>
        <w:t xml:space="preserve">len</w:t>
      </w:r>
      <w:r>
        <w:rPr>
          <w:rStyle w:val="NormalTok"/>
        </w:rPr>
        <w:t xml:space="preserve">(alphas) </w:t>
      </w:r>
      <w:r>
        <w:rPr>
          <w:rStyle w:val="OperatorTok"/>
        </w:rPr>
        <w:t xml:space="preserve">//</w:t>
      </w:r>
      <w:r>
        <w:rPr>
          <w:rStyle w:val="NormalTok"/>
        </w:rPr>
        <w:t xml:space="preserve"> </w:t>
      </w:r>
      <w:r>
        <w:rPr>
          <w:rStyle w:val="DecValTok"/>
        </w:rPr>
        <w:t xml:space="preserve">2</w:t>
      </w:r>
      <w:r>
        <w:rPr>
          <w:rStyle w:val="NormalTok"/>
        </w:rPr>
        <w:t xml:space="preserve">].set_ylabel(</w:t>
      </w:r>
      <w:r>
        <w:rPr>
          <w:rStyle w:val="StringTok"/>
        </w:rPr>
        <w:t xml:space="preserve">'Амплітуда коливань'</w:t>
      </w:r>
      <w:r>
        <w:rPr>
          <w:rStyle w:val="NormalTok"/>
        </w:rPr>
        <w:t xml:space="preserve">)</w:t>
      </w:r>
      <w:r>
        <w:br/>
      </w:r>
      <w:r>
        <w:br/>
      </w:r>
      <w:r>
        <w:rPr>
          <w:rStyle w:val="NormalTok"/>
        </w:rPr>
        <w:t xml:space="preserve">ax2.set_title(</w:t>
      </w:r>
      <w:r>
        <w:rPr>
          <w:rStyle w:val="StringTok"/>
        </w:rPr>
        <w:t xml:space="preserve">"Мультифрактальні спектри"</w:t>
      </w:r>
      <w:r>
        <w:rPr>
          <w:rStyle w:val="NormalTok"/>
        </w:rPr>
        <w:t xml:space="preserve">, fontsize</w:t>
      </w:r>
      <w:r>
        <w:rPr>
          <w:rStyle w:val="OperatorTok"/>
        </w:rPr>
        <w:t xml:space="preserve">=</w:t>
      </w:r>
      <w:r>
        <w:rPr>
          <w:rStyle w:val="DecValTok"/>
        </w:rPr>
        <w:t xml:space="preserve">16</w:t>
      </w:r>
      <w:r>
        <w:rPr>
          <w:rStyle w:val="NormalTok"/>
        </w:rPr>
        <w:t xml:space="preserve">)</w:t>
      </w:r>
      <w:r>
        <w:br/>
      </w:r>
      <w:r>
        <w:rPr>
          <w:rStyle w:val="NormalTok"/>
        </w:rPr>
        <w:t xml:space="preserve">ax2.set_xlabel(</w:t>
      </w:r>
      <w:r>
        <w:rPr>
          <w:rStyle w:val="VerbatimStringTok"/>
        </w:rPr>
        <w:t xml:space="preserve">r"$\alpha$"</w:t>
      </w:r>
      <w:r>
        <w:rPr>
          <w:rStyle w:val="NormalTok"/>
        </w:rPr>
        <w:t xml:space="preserve">)</w:t>
      </w:r>
      <w:r>
        <w:br/>
      </w:r>
      <w:r>
        <w:rPr>
          <w:rStyle w:val="NormalTok"/>
        </w:rPr>
        <w:t xml:space="preserve">ax2.set_ylabel(</w:t>
      </w:r>
      <w:r>
        <w:rPr>
          <w:rStyle w:val="VerbatimStringTok"/>
        </w:rPr>
        <w:t xml:space="preserve">r"$f(\alpha)$"</w:t>
      </w:r>
      <w:r>
        <w:rPr>
          <w:rStyle w:val="NormalTok"/>
        </w:rPr>
        <w:t xml:space="preserve">)</w:t>
      </w:r>
      <w:r>
        <w:br/>
      </w:r>
      <w:r>
        <w:br/>
      </w:r>
      <w:r>
        <w:rPr>
          <w:rStyle w:val="NormalTok"/>
        </w:rPr>
        <w:t xml:space="preserve">fig.subplots_adjust(hspace</w:t>
      </w:r>
      <w:r>
        <w:rPr>
          <w:rStyle w:val="OperatorTok"/>
        </w:rPr>
        <w:t xml:space="preserve">=</w:t>
      </w:r>
      <w:r>
        <w:rPr>
          <w:rStyle w:val="FloatTok"/>
        </w:rPr>
        <w:t xml:space="preserve">0.1</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725" w:name="fig-spectrum-dependence"/>
          <w:p>
            <w:pPr>
              <w:pStyle w:val="Compact"/>
              <w:jc w:val="center"/>
            </w:pPr>
            <w:r>
              <w:drawing>
                <wp:inline>
                  <wp:extent cx="5334000" cy="3703222"/>
                  <wp:effectExtent b="0" l="0" r="0" t="0"/>
                  <wp:docPr descr="" title="" id="723" name="Picture"/>
                  <a:graphic>
                    <a:graphicData uri="http://schemas.openxmlformats.org/drawingml/2006/picture">
                      <pic:pic>
                        <pic:nvPicPr>
                          <pic:cNvPr descr="lab_7_files/figure-docx/fig-spectrum-dependence-output-1.png" id="724" name="Picture"/>
                          <pic:cNvPicPr>
                            <a:picLocks noChangeArrowheads="1" noChangeAspect="1"/>
                          </pic:cNvPicPr>
                        </pic:nvPicPr>
                        <pic:blipFill>
                          <a:blip r:embed="rId722"/>
                          <a:stretch>
                            <a:fillRect/>
                          </a:stretch>
                        </pic:blipFill>
                        <pic:spPr bwMode="auto">
                          <a:xfrm>
                            <a:off x="0" y="0"/>
                            <a:ext cx="5334000" cy="3703222"/>
                          </a:xfrm>
                          <a:prstGeom prst="rect">
                            <a:avLst/>
                          </a:prstGeom>
                          <a:noFill/>
                          <a:ln w="9525">
                            <a:noFill/>
                            <a:headEnd/>
                            <a:tailEnd/>
                          </a:ln>
                        </pic:spPr>
                      </pic:pic>
                    </a:graphicData>
                  </a:graphic>
                </wp:inline>
              </w:drawing>
            </w:r>
          </w:p>
          <w:p>
            <w:pPr>
              <w:jc w:val="center"/>
            </w:pPr>
            <w:pPr>
              <w:jc w:val="start"/>
              <w:spacing w:before="200"/>
              <w:pStyle w:val="ImageCaption"/>
            </w:pPr>
            <w:r>
              <w:t xml:space="preserve">Рис. 7.16: Ілюстрація множини мультифрактальних часових рядів (Леві альфа-стабільних процесів) та їх мультифрактальних спектрів,</w:t>
            </w:r>
            <w:r>
              <w:t xml:space="preserve"> </w:t>
            </w:r>
            <w:r>
              <w:t xml:space="preserve">що були згенеровані з різними значеннями</w:t>
            </w:r>
            <w:r>
              <w:t xml:space="preserve"> </w:t>
            </w:r>
            <m:oMath>
              <m:r>
                <m:t>α</m:t>
              </m:r>
            </m:oMath>
            <w:r>
              <w:t xml:space="preserve">. Зверніть увагу на зростання структурних відмінностей між періодами з малими</w:t>
            </w:r>
            <w:r>
              <w:t xml:space="preserve"> </w:t>
            </w:r>
            <w:r>
              <w:t xml:space="preserve">і великими флуктуаціями зі збільшенням ширини мультифрактального спектра</w:t>
            </w:r>
          </w:p>
          <w:bookmarkEnd w:id="725"/>
        </w:tc>
      </w:tr>
    </w:tbl>
    <w:p>
      <w:pPr>
        <w:pStyle w:val="BodyText"/>
      </w:pPr>
      <w:r>
        <w:t xml:space="preserve">Система, складність якої зумовлена висококонцентрованими елементами, матиме чітко виражений лівосторонній спектр. Складність системи, що зумовлена слабко концентрованими елементами, характеризує правий хвіст мультифрактального спектра. Якщо складність системи розвивається за рахунок елементів двох типів, тоді спектр представлятиметься симетричним, де елементи двох типів будуть рівноймовірними. Для згенерованих вище Леві альфа-стабільних процесів видно, що чим нижче значення</w:t>
      </w:r>
      <w:r>
        <w:t xml:space="preserve"> </w:t>
      </w:r>
      <m:oMath>
        <m:r>
          <m:t>α</m:t>
        </m:r>
      </m:oMath>
      <w:r>
        <w:t xml:space="preserve">, тим сильніша домінація висококонцентрованих (великих) флуктуацій. При</w:t>
      </w:r>
      <w:r>
        <w:t xml:space="preserve"> </w:t>
      </w:r>
      <m:oMath>
        <m:r>
          <m:t>α</m:t>
        </m:r>
        <m:r>
          <m:rPr>
            <m:sty m:val="p"/>
          </m:rPr>
          <m:t>=</m:t>
        </m:r>
        <m:r>
          <m:t>2.0</m:t>
        </m:r>
      </m:oMath>
      <w:r>
        <w:t xml:space="preserve"> </w:t>
      </w:r>
      <w:r>
        <w:t xml:space="preserve">спектр усе сильніше звужується до сингулярної точки.</w:t>
      </w:r>
    </w:p>
    <w:p>
      <w:pPr>
        <w:pStyle w:val="BodyText"/>
      </w:pPr>
      <w:r>
        <w:t xml:space="preserve">Далі буде показано, що для отриманої мультифрактальної параболи мультифрактального спектра можуть бути розраховані показники як</w:t>
      </w:r>
      <w:r>
        <w:t xml:space="preserve"> </w:t>
      </w:r>
      <w:r>
        <w:rPr>
          <w:bCs/>
          <w:b/>
        </w:rPr>
        <w:t xml:space="preserve">всієї ширини спектра</w:t>
      </w:r>
      <w:r>
        <w:t xml:space="preserve"> </w:t>
      </w:r>
      <m:oMath>
        <m:d>
          <m:dPr>
            <m:begChr m:val="("/>
            <m:endChr m:val=")"/>
            <m:sepChr m:val=""/>
            <m:grow/>
          </m:dPr>
          <m:e>
            <m:r>
              <m:t>Δ</m:t>
            </m:r>
            <m:r>
              <m:t>α</m:t>
            </m:r>
          </m:e>
        </m:d>
      </m:oMath>
      <w:r>
        <w:t xml:space="preserve">, так і окремо його</w:t>
      </w:r>
      <w:r>
        <w:t xml:space="preserve"> </w:t>
      </w:r>
      <w:r>
        <w:rPr>
          <w:bCs/>
          <w:b/>
        </w:rPr>
        <w:t xml:space="preserve">правого</w:t>
      </w:r>
      <w:r>
        <w:t xml:space="preserve"> </w:t>
      </w:r>
      <w:r>
        <w:t xml:space="preserve">та</w:t>
      </w:r>
      <w:r>
        <w:t xml:space="preserve"> </w:t>
      </w:r>
      <w:r>
        <w:rPr>
          <w:bCs/>
          <w:b/>
        </w:rPr>
        <w:t xml:space="preserve">лівого хвостів</w:t>
      </w:r>
      <w:r>
        <w:t xml:space="preserve"> </w:t>
      </w:r>
      <m:oMath>
        <m:d>
          <m:dPr>
            <m:begChr m:val="("/>
            <m:endChr m:val=")"/>
            <m:sepChr m:val=""/>
            <m:grow/>
          </m:dPr>
          <m:e>
            <m:r>
              <m:t>R</m:t>
            </m:r>
            <m:r>
              <m:t> </m:t>
            </m:r>
            <m:r>
              <m:rPr>
                <m:nor/>
                <m:sty m:val="p"/>
              </m:rPr>
              <m:t>та</m:t>
            </m:r>
            <m:r>
              <m:t> </m:t>
            </m:r>
            <m:r>
              <m:t>L</m:t>
            </m:r>
          </m:e>
        </m:d>
      </m:oMath>
      <w:r>
        <w:t xml:space="preserve">. Також можна розрахувати</w:t>
      </w:r>
      <w:r>
        <w:t xml:space="preserve"> </w:t>
      </w:r>
      <w:r>
        <w:rPr>
          <w:bCs/>
          <w:b/>
        </w:rPr>
        <w:t xml:space="preserve">значення сингулярності</w:t>
      </w:r>
      <w:r>
        <w:t xml:space="preserve">, де</w:t>
      </w:r>
      <w:r>
        <w:t xml:space="preserve"> </w:t>
      </w:r>
      <m:oMath>
        <m:r>
          <m:t>f</m:t>
        </m:r>
        <m:d>
          <m:dPr>
            <m:begChr m:val="("/>
            <m:endChr m:val=")"/>
            <m:sepChr m:val=""/>
            <m:grow/>
          </m:dPr>
          <m:e>
            <m:r>
              <m:t>α</m:t>
            </m:r>
          </m:e>
        </m:d>
      </m:oMath>
      <w:r>
        <w:t xml:space="preserve"> </w:t>
      </w:r>
      <w:r>
        <w:t xml:space="preserve">приймає максимальне значення</w:t>
      </w:r>
      <w:r>
        <w:t xml:space="preserve"> </w:t>
      </w:r>
      <m:oMath>
        <m:sSub>
          <m:e>
            <m:r>
              <m:t>α</m:t>
            </m:r>
          </m:e>
          <m:sub>
            <m:r>
              <m:t>0</m:t>
            </m:r>
          </m:sub>
        </m:sSub>
      </m:oMath>
      <w:r>
        <w:t xml:space="preserve">, і навіть так звану</w:t>
      </w:r>
      <w:r>
        <w:t xml:space="preserve"> </w:t>
      </w:r>
      <w:r>
        <w:t xml:space="preserve">“</w:t>
      </w:r>
      <w:r>
        <w:rPr>
          <w:bCs/>
          <w:b/>
        </w:rPr>
        <w:t xml:space="preserve">асиметрію</w:t>
      </w:r>
      <w:r>
        <w:t xml:space="preserve">”</w:t>
      </w:r>
      <w:r>
        <w:t xml:space="preserve"> </w:t>
      </w:r>
      <w:r>
        <w:t xml:space="preserve">цього спектра</w:t>
      </w:r>
      <w:r>
        <w:t xml:space="preserve"> </w:t>
      </w:r>
      <m:oMath>
        <m:d>
          <m:dPr>
            <m:begChr m:val="("/>
            <m:endChr m:val=")"/>
            <m:sepChr m:val=""/>
            <m:grow/>
          </m:dPr>
          <m:e>
            <m:r>
              <m:t>Δ</m:t>
            </m:r>
            <m:r>
              <m:t>f</m:t>
            </m:r>
          </m:e>
        </m:d>
      </m:oMath>
      <w:r>
        <w:t xml:space="preserve">. На</w:t>
      </w:r>
      <w:r>
        <w:t xml:space="preserve"> </w:t>
      </w:r>
      <w:hyperlink w:anchor="fig-alpha-indicators">
        <w:r>
          <w:rPr>
            <w:rStyle w:val="Hyperlink"/>
          </w:rPr>
          <w:t xml:space="preserve">Рис. 7.17</w:t>
        </w:r>
      </w:hyperlink>
      <w:r>
        <w:t xml:space="preserve"> </w:t>
      </w:r>
      <w:r>
        <w:t xml:space="preserve">схематично представлено положення ключових індикаторів мультифрактальності спектра.</w:t>
      </w:r>
    </w:p>
    <w:tbl>
      <w:tblPr>
        <w:tblStyle w:val="Table"/>
        <w:tblW w:type="pct" w:w="5000"/>
        <w:tblLook w:firstRow="0" w:lastRow="0" w:firstColumn="0" w:lastColumn="0" w:noHBand="0" w:noVBand="0" w:val="0000"/>
        <w:jc w:val="start"/>
        <w:tblLayout w:type="fixed"/>
      </w:tblPr>
      <w:tblGrid>
        <w:gridCol w:w="7920"/>
      </w:tblGrid>
      <w:tr>
        <w:tc>
          <w:tcPr/>
          <w:bookmarkStart w:id="729" w:name="fig-alpha-indicators"/>
          <w:p>
            <w:pPr>
              <w:pStyle w:val="Compact"/>
              <w:jc w:val="center"/>
            </w:pPr>
            <w:r>
              <w:drawing>
                <wp:inline>
                  <wp:extent cx="5334000" cy="3909535"/>
                  <wp:effectExtent b="0" l="0" r="0" t="0"/>
                  <wp:docPr descr="" title="" id="727" name="Picture"/>
                  <a:graphic>
                    <a:graphicData uri="http://schemas.openxmlformats.org/drawingml/2006/picture">
                      <pic:pic>
                        <pic:nvPicPr>
                          <pic:cNvPr descr="Images\lab_7\f_alpha.jpg" id="728" name="Picture"/>
                          <pic:cNvPicPr>
                            <a:picLocks noChangeArrowheads="1" noChangeAspect="1"/>
                          </pic:cNvPicPr>
                        </pic:nvPicPr>
                        <pic:blipFill>
                          <a:blip r:embed="rId726"/>
                          <a:stretch>
                            <a:fillRect/>
                          </a:stretch>
                        </pic:blipFill>
                        <pic:spPr bwMode="auto">
                          <a:xfrm>
                            <a:off x="0" y="0"/>
                            <a:ext cx="5334000" cy="3909535"/>
                          </a:xfrm>
                          <a:prstGeom prst="rect">
                            <a:avLst/>
                          </a:prstGeom>
                          <a:noFill/>
                          <a:ln w="9525">
                            <a:noFill/>
                            <a:headEnd/>
                            <a:tailEnd/>
                          </a:ln>
                        </pic:spPr>
                      </pic:pic>
                    </a:graphicData>
                  </a:graphic>
                </wp:inline>
              </w:drawing>
            </w:r>
          </w:p>
          <w:p>
            <w:pPr>
              <w:jc w:val="center"/>
            </w:pPr>
            <w:pPr>
              <w:jc w:val="start"/>
              <w:spacing w:before="200"/>
              <w:pStyle w:val="ImageCaption"/>
            </w:pPr>
            <w:r>
              <w:t xml:space="preserve">Рис. 7.17: Графік мультифрактального спектра із відміченними на ньому показниками ширини спектра мультифрактальності (</w:t>
            </w:r>
            <m:oMath>
              <m:r>
                <m:t>Δ</m:t>
              </m:r>
              <m:r>
                <m:t>α</m:t>
              </m:r>
            </m:oMath>
            <w:r>
              <w:t xml:space="preserve">), значень мінімальної, центральної та максимальної сингулярності (</w:t>
            </w:r>
            <m:oMath>
              <m:sSub>
                <m:e>
                  <m:r>
                    <m:t>α</m:t>
                  </m:r>
                </m:e>
                <m:sub>
                  <m:r>
                    <m:t>m</m:t>
                  </m:r>
                  <m:r>
                    <m:t>i</m:t>
                  </m:r>
                  <m:r>
                    <m:t>n</m:t>
                  </m:r>
                </m:sub>
              </m:sSub>
              <m:r>
                <m:rPr>
                  <m:sty m:val="p"/>
                </m:rPr>
                <m:t>,</m:t>
              </m:r>
              <m:sSub>
                <m:e>
                  <m:r>
                    <m:t>α</m:t>
                  </m:r>
                </m:e>
                <m:sub>
                  <m:r>
                    <m:t>0</m:t>
                  </m:r>
                </m:sub>
              </m:sSub>
              <m:r>
                <m:rPr>
                  <m:sty m:val="p"/>
                </m:rPr>
                <m:t>,</m:t>
              </m:r>
              <m:sSub>
                <m:e>
                  <m:r>
                    <m:t>α</m:t>
                  </m:r>
                </m:e>
                <m:sub>
                  <m:r>
                    <m:t>m</m:t>
                  </m:r>
                  <m:r>
                    <m:t>a</m:t>
                  </m:r>
                  <m:r>
                    <m:t>x</m:t>
                  </m:r>
                </m:sub>
              </m:sSub>
            </m:oMath>
            <w:r>
              <w:t xml:space="preserve">), ширини лівого та правого хвостів спектра (</w:t>
            </w:r>
            <m:oMath>
              <m:r>
                <m:t>L</m:t>
              </m:r>
              <m:r>
                <m:rPr>
                  <m:sty m:val="p"/>
                </m:rPr>
                <m:t>,</m:t>
              </m:r>
              <m:r>
                <m:t>R</m:t>
              </m:r>
            </m:oMath>
            <w:r>
              <w:t xml:space="preserve">) та різниці між фрактальними розмірностями в кінцях параболи (</w:t>
            </w:r>
            <m:oMath>
              <m:r>
                <m:t>Δ</m:t>
              </m:r>
              <m:r>
                <m:t>f</m:t>
              </m:r>
            </m:oMath>
            <w:r>
              <w:t xml:space="preserve">)</w:t>
            </w:r>
          </w:p>
          <w:bookmarkEnd w:id="729"/>
        </w:tc>
      </w:tr>
    </w:tbl>
    <w:p>
      <w:pPr>
        <w:pStyle w:val="BodyText"/>
      </w:pPr>
      <w:r>
        <w:t xml:space="preserve">Також варто зазначити, що дана схема не представляє вичерпний список індикаторів мультифрактальності системи, що ми використовуватимемо в подальшому, але має надавати інтуїтивне розуміння того, як виводиться більшість мультифрактальних показників.</w:t>
      </w:r>
    </w:p>
    <w:bookmarkEnd w:id="730"/>
    <w:bookmarkStart w:id="749" w:name="узагальнені-фрактальні-розмірності"/>
    <w:p>
      <w:pPr>
        <w:pStyle w:val="Heading4"/>
      </w:pPr>
      <w:r>
        <w:t xml:space="preserve">7.1.4.8 Узагальнені фрактальні розмірності</w:t>
      </w:r>
    </w:p>
    <w:p>
      <w:pPr>
        <w:pStyle w:val="FirstParagraph"/>
      </w:pPr>
      <w:r>
        <w:t xml:space="preserve">Наряду з мультифрактальним спектром корисно буде розглянути спектр узагальнених фрактальних розмірностей або по іншому,</w:t>
      </w:r>
      <w:r>
        <w:t xml:space="preserve"> </w:t>
      </w:r>
      <w:r>
        <w:rPr>
          <w:bCs/>
          <w:b/>
        </w:rPr>
        <w:t xml:space="preserve">розмірностей Реньї</w:t>
      </w:r>
      <w:r>
        <w:t xml:space="preserve"> </w:t>
      </w:r>
      <w:r>
        <w:t xml:space="preserve">(Renyi dimensions), оскільки вони також мають інформаційно-теоретичне значення. З’ясуємо фізичний сенс узагальнених фрактальних розмірностей для деяких значень</w:t>
      </w:r>
      <w:r>
        <w:t xml:space="preserve"> </w:t>
      </w:r>
      <m:oMath>
        <m:r>
          <m:t>q</m:t>
        </m:r>
      </m:oMath>
      <w:r>
        <w:t xml:space="preserve">. При</w:t>
      </w:r>
      <w:r>
        <w:t xml:space="preserve"> </w:t>
      </w:r>
      <m:oMath>
        <m:r>
          <m:t>q</m:t>
        </m:r>
        <m:r>
          <m:rPr>
            <m:sty m:val="p"/>
          </m:rPr>
          <m:t>=</m:t>
        </m:r>
        <m:r>
          <m:t>0</m:t>
        </m:r>
      </m:oMath>
      <w:r>
        <w:t xml:space="preserve">,</w:t>
      </w:r>
      <w:r>
        <w:t xml:space="preserve"> </w:t>
      </w:r>
      <m:oMath>
        <m:r>
          <m:t>Z</m:t>
        </m:r>
        <m:d>
          <m:dPr>
            <m:begChr m:val="("/>
            <m:endChr m:val=")"/>
            <m:sepChr m:val=""/>
            <m:grow/>
          </m:dPr>
          <m:e>
            <m:r>
              <m:t>0</m:t>
            </m:r>
            <m:r>
              <m:rPr>
                <m:sty m:val="p"/>
              </m:rPr>
              <m:t>,</m:t>
            </m:r>
            <m:r>
              <m:t>ε</m:t>
            </m:r>
          </m:e>
        </m:d>
        <m:r>
          <m:rPr>
            <m:sty m:val="p"/>
          </m:rPr>
          <m:t>=</m:t>
        </m:r>
        <m:r>
          <m:t>N</m:t>
        </m:r>
        <m:d>
          <m:dPr>
            <m:begChr m:val="("/>
            <m:endChr m:val=")"/>
            <m:sepChr m:val=""/>
            <m:grow/>
          </m:dPr>
          <m:e>
            <m:r>
              <m:t>ε</m:t>
            </m:r>
          </m:e>
        </m:d>
      </m:oMath>
      <w:r>
        <w:t xml:space="preserve">. З іншого боку, можна визначити, що</w:t>
      </w:r>
      <w:r>
        <w:t xml:space="preserve"> </w:t>
      </w:r>
      <m:oMath>
        <m:r>
          <m:t>Z</m:t>
        </m:r>
        <m:d>
          <m:dPr>
            <m:begChr m:val="("/>
            <m:endChr m:val=")"/>
            <m:sepChr m:val=""/>
            <m:grow/>
          </m:dPr>
          <m:e>
            <m:r>
              <m:t>0</m:t>
            </m:r>
            <m:r>
              <m:rPr>
                <m:sty m:val="p"/>
              </m:rPr>
              <m:t>,</m:t>
            </m:r>
            <m:r>
              <m:t>ε</m:t>
            </m:r>
          </m:e>
        </m:d>
        <m:r>
          <m:rPr>
            <m:sty m:val="p"/>
          </m:rPr>
          <m:t>≈</m:t>
        </m:r>
        <m:sSup>
          <m:e>
            <m:r>
              <m:t>ε</m:t>
            </m:r>
          </m:e>
          <m:sup>
            <m:r>
              <m:t>τ</m:t>
            </m:r>
            <m:d>
              <m:dPr>
                <m:begChr m:val="("/>
                <m:endChr m:val=")"/>
                <m:sepChr m:val=""/>
                <m:grow/>
              </m:dPr>
              <m:e>
                <m:r>
                  <m:t>0</m:t>
                </m:r>
              </m:e>
            </m:d>
          </m:sup>
        </m:sSup>
        <m:r>
          <m:rPr>
            <m:sty m:val="p"/>
          </m:rPr>
          <m:t>=</m:t>
        </m:r>
        <m:sSup>
          <m:e>
            <m:r>
              <m:t>ε</m:t>
            </m:r>
          </m:e>
          <m:sup>
            <m:r>
              <m:rPr>
                <m:sty m:val="p"/>
              </m:rPr>
              <m:t>−</m:t>
            </m:r>
            <m:sSub>
              <m:e>
                <m:r>
                  <m:t>D</m:t>
                </m:r>
              </m:e>
              <m:sub>
                <m:r>
                  <m:t>0</m:t>
                </m:r>
              </m:sub>
            </m:sSub>
          </m:sup>
        </m:sSup>
      </m:oMath>
      <w:r>
        <w:t xml:space="preserve">. Співставляючи зазначені рівності, можемо прийти до співвідношення</w:t>
      </w:r>
      <w:r>
        <w:t xml:space="preserve"> </w:t>
      </w:r>
      <m:oMath>
        <m:r>
          <m:t>N</m:t>
        </m:r>
        <m:d>
          <m:dPr>
            <m:begChr m:val="("/>
            <m:endChr m:val=")"/>
            <m:sepChr m:val=""/>
            <m:grow/>
          </m:dPr>
          <m:e>
            <m:r>
              <m:t>ε</m:t>
            </m:r>
          </m:e>
        </m:d>
        <m:r>
          <m:rPr>
            <m:sty m:val="p"/>
          </m:rPr>
          <m:t>≈</m:t>
        </m:r>
        <m:sSup>
          <m:e>
            <m:r>
              <m:t>ε</m:t>
            </m:r>
          </m:e>
          <m:sup>
            <m:r>
              <m:rPr>
                <m:sty m:val="p"/>
              </m:rPr>
              <m:t>−</m:t>
            </m:r>
            <m:sSub>
              <m:e>
                <m:r>
                  <m:t>D</m:t>
                </m:r>
              </m:e>
              <m:sub>
                <m:r>
                  <m:t>0</m:t>
                </m:r>
              </m:sub>
            </m:sSub>
          </m:sup>
        </m:sSup>
      </m:oMath>
      <w:r>
        <w:t xml:space="preserve">. Отже, величина</w:t>
      </w:r>
      <w:r>
        <w:t xml:space="preserve"> </w:t>
      </w:r>
      <m:oMath>
        <m:sSub>
          <m:e>
            <m:r>
              <m:t>D</m:t>
            </m:r>
          </m:e>
          <m:sub>
            <m:r>
              <m:t>0</m:t>
            </m:r>
          </m:sub>
        </m:sSub>
      </m:oMath>
      <w:r>
        <w:t xml:space="preserve"> </w:t>
      </w:r>
      <w:r>
        <w:t xml:space="preserve">представляє собою звичайну хаусдорфову розмірність множини</w:t>
      </w:r>
      <w:r>
        <w:t xml:space="preserve"> </w:t>
      </w:r>
      <m:oMath>
        <m:r>
          <m:t>Ω</m:t>
        </m:r>
      </m:oMath>
      <w:r>
        <w:t xml:space="preserve">. Також вона відповідає максимуму мультифрактального спектра,</w:t>
      </w:r>
      <w:r>
        <w:t xml:space="preserve"> </w:t>
      </w:r>
      <m:oMath>
        <m:r>
          <m:t>f</m:t>
        </m:r>
        <m:d>
          <m:dPr>
            <m:begChr m:val="("/>
            <m:endChr m:val=")"/>
            <m:sepChr m:val=""/>
            <m:grow/>
          </m:dPr>
          <m:e>
            <m:r>
              <m:t>α</m:t>
            </m:r>
          </m:e>
        </m:d>
      </m:oMath>
      <w:r>
        <w:t xml:space="preserve">, що завжди дорівнює одиниці для одновимірного сигналу. Для задач розпізнавання кризових явищ ця характеристика є найгрубішою і не несе інформації про статистичні властивості системи.</w:t>
      </w:r>
    </w:p>
    <w:p>
      <w:pPr>
        <w:pStyle w:val="BodyText"/>
      </w:pPr>
      <w:r>
        <w:t xml:space="preserve">Тепер з’ясуємо сенс величини</w:t>
      </w:r>
      <w:r>
        <w:t xml:space="preserve"> </w:t>
      </w:r>
      <m:oMath>
        <m:sSub>
          <m:e>
            <m:r>
              <m:t>D</m:t>
            </m:r>
          </m:e>
          <m:sub>
            <m:r>
              <m:t>1</m:t>
            </m:r>
          </m:sub>
        </m:sSub>
      </m:oMath>
      <w:r>
        <w:t xml:space="preserve">. Оскільки при</w:t>
      </w:r>
      <w:r>
        <w:t xml:space="preserve"> </w:t>
      </w:r>
      <m:oMath>
        <m:r>
          <m:t>q</m:t>
        </m:r>
        <m:r>
          <m:rPr>
            <m:sty m:val="p"/>
          </m:rPr>
          <m:t>=</m:t>
        </m:r>
        <m:r>
          <m:t>1</m:t>
        </m:r>
      </m:oMath>
      <w:r>
        <w:t xml:space="preserve"> </w:t>
      </w:r>
      <w:r>
        <w:t xml:space="preserve">статистична сума</w:t>
      </w:r>
      <w:r>
        <w:t xml:space="preserve"> </w:t>
      </w:r>
      <m:oMath>
        <m:r>
          <m:t>Z</m:t>
        </m:r>
        <m:d>
          <m:dPr>
            <m:begChr m:val="("/>
            <m:endChr m:val=")"/>
            <m:sepChr m:val=""/>
            <m:grow/>
          </m:dPr>
          <m:e>
            <m:r>
              <m:t>1</m:t>
            </m:r>
            <m:r>
              <m:rPr>
                <m:sty m:val="p"/>
              </m:rPr>
              <m:t>,</m:t>
            </m:r>
            <m:r>
              <m:t>ε</m:t>
            </m:r>
          </m:e>
        </m:d>
        <m:r>
          <m:rPr>
            <m:sty m:val="p"/>
          </m:rPr>
          <m:t>=</m:t>
        </m:r>
        <m:r>
          <m:t>1</m:t>
        </m:r>
      </m:oMath>
      <w:r>
        <w:t xml:space="preserve">, то</w:t>
      </w:r>
      <w:r>
        <w:t xml:space="preserve"> </w:t>
      </w:r>
      <m:oMath>
        <m:r>
          <m:t>τ</m:t>
        </m:r>
        <m:d>
          <m:dPr>
            <m:begChr m:val="("/>
            <m:endChr m:val=")"/>
            <m:sepChr m:val=""/>
            <m:grow/>
          </m:dPr>
          <m:e>
            <m:r>
              <m:t>1</m:t>
            </m:r>
          </m:e>
        </m:d>
        <m:r>
          <m:rPr>
            <m:sty m:val="p"/>
          </m:rPr>
          <m:t>=</m:t>
        </m:r>
        <m:r>
          <m:t>0</m:t>
        </m:r>
      </m:oMath>
      <w:r>
        <w:t xml:space="preserve">. Таким чином, ми маємо невизначеність, коли</w:t>
      </w:r>
      <w:r>
        <w:t xml:space="preserve"> </w:t>
      </w:r>
      <m:oMath>
        <m:sSub>
          <m:e>
            <m:r>
              <m:t>D</m:t>
            </m:r>
          </m:e>
          <m:sub>
            <m:r>
              <m:t>1</m:t>
            </m:r>
          </m:sub>
        </m:sSub>
        <m:r>
          <m:rPr>
            <m:sty m:val="p"/>
          </m:rPr>
          <m:t>=</m:t>
        </m:r>
        <m:r>
          <m:t>τ</m:t>
        </m:r>
        <m:d>
          <m:dPr>
            <m:begChr m:val="("/>
            <m:endChr m:val=")"/>
            <m:sepChr m:val=""/>
            <m:grow/>
          </m:dPr>
          <m:e>
            <m:r>
              <m:t>1</m:t>
            </m:r>
          </m:e>
        </m:d>
        <m:r>
          <m:rPr>
            <m:sty m:val="p"/>
          </m:rPr>
          <m:t>/</m:t>
        </m:r>
        <m:d>
          <m:dPr>
            <m:begChr m:val="("/>
            <m:endChr m:val=")"/>
            <m:sepChr m:val=""/>
            <m:grow/>
          </m:dPr>
          <m:e>
            <m:r>
              <m:t>1</m:t>
            </m:r>
            <m:r>
              <m:rPr>
                <m:sty m:val="p"/>
              </m:rPr>
              <m:t>−</m:t>
            </m:r>
            <m:r>
              <m:t>1</m:t>
            </m:r>
          </m:e>
        </m:d>
      </m:oMath>
      <w:r>
        <w:t xml:space="preserve">. Розкриємо цю невизначеність за допомогою наступної рівності:</w:t>
      </w:r>
    </w:p>
    <w:p>
      <w:pPr>
        <w:pStyle w:val="BodyText"/>
      </w:pPr>
      <m:oMathPara>
        <m:oMathParaPr>
          <m:jc m:val="center"/>
        </m:oMathParaPr>
        <m:oMath>
          <m:r>
            <m:t>Z</m:t>
          </m:r>
          <m:d>
            <m:dPr>
              <m:begChr m:val="("/>
              <m:endChr m:val=")"/>
              <m:sepChr m:val=""/>
              <m:grow/>
            </m:dPr>
            <m:e>
              <m:r>
                <m:t>q</m:t>
              </m:r>
              <m:r>
                <m:rPr>
                  <m:sty m:val="p"/>
                </m:rPr>
                <m:t>,</m:t>
              </m:r>
              <m:r>
                <m:t>ε</m:t>
              </m:r>
            </m:e>
          </m:d>
          <m:r>
            <m:rPr>
              <m:sty m:val="p"/>
            </m:rPr>
            <m:t>=</m:t>
          </m:r>
          <m:nary>
            <m:naryPr>
              <m:chr m:val="∑"/>
              <m:limLoc m:val="undOvr"/>
              <m:subHide m:val="off"/>
              <m:supHide m:val="off"/>
            </m:naryPr>
            <m:sub>
              <m:r>
                <m:t>i</m:t>
              </m:r>
              <m:r>
                <m:rPr>
                  <m:sty m:val="p"/>
                </m:rPr>
                <m:t>=</m:t>
              </m:r>
              <m:r>
                <m:t>1</m:t>
              </m:r>
            </m:sub>
            <m:sup>
              <m:r>
                <m:t>N</m:t>
              </m:r>
              <m:d>
                <m:dPr>
                  <m:begChr m:val="("/>
                  <m:endChr m:val=")"/>
                  <m:sepChr m:val=""/>
                  <m:grow/>
                </m:dPr>
                <m:e>
                  <m:r>
                    <m:t>ε</m:t>
                  </m:r>
                </m:e>
              </m:d>
            </m:sup>
            <m:e>
              <m:sSubSup>
                <m:e>
                  <m:r>
                    <m:t>p</m:t>
                  </m:r>
                </m:e>
                <m:sub>
                  <m:r>
                    <m:t>i</m:t>
                  </m:r>
                </m:sub>
                <m:sup>
                  <m:r>
                    <m:t>q</m:t>
                  </m:r>
                </m:sup>
              </m:sSubSup>
            </m:e>
          </m:nary>
          <m:r>
            <m:rPr>
              <m:sty m:val="p"/>
            </m:rPr>
            <m:t>=</m:t>
          </m:r>
          <m:nary>
            <m:naryPr>
              <m:chr m:val="∑"/>
              <m:limLoc m:val="undOvr"/>
              <m:subHide m:val="off"/>
              <m:supHide m:val="off"/>
            </m:naryPr>
            <m:sub>
              <m:r>
                <m:t>i</m:t>
              </m:r>
              <m:r>
                <m:rPr>
                  <m:sty m:val="p"/>
                </m:rPr>
                <m:t>=</m:t>
              </m:r>
              <m:r>
                <m:t>1</m:t>
              </m:r>
            </m:sub>
            <m:sup>
              <m:r>
                <m:t>N</m:t>
              </m:r>
              <m:d>
                <m:dPr>
                  <m:begChr m:val="("/>
                  <m:endChr m:val=")"/>
                  <m:sepChr m:val=""/>
                  <m:grow/>
                </m:dPr>
                <m:e>
                  <m:r>
                    <m:t>ε</m:t>
                  </m:r>
                </m:e>
              </m:d>
            </m:sup>
            <m:e>
              <m:sSub>
                <m:e>
                  <m:r>
                    <m:t>p</m:t>
                  </m:r>
                </m:e>
                <m:sub>
                  <m:r>
                    <m:t>i</m:t>
                  </m:r>
                </m:sub>
              </m:sSub>
            </m:e>
          </m:nary>
          <m:r>
            <m:rPr>
              <m:sty m:val="p"/>
            </m:rPr>
            <m:t>exp</m:t>
          </m:r>
          <m:d>
            <m:dPr>
              <m:begChr m:val="["/>
              <m:endChr m:val="]"/>
              <m:sepChr m:val=""/>
              <m:grow/>
            </m:dPr>
            <m:e>
              <m:d>
                <m:dPr>
                  <m:begChr m:val="("/>
                  <m:endChr m:val=")"/>
                  <m:sepChr m:val=""/>
                  <m:grow/>
                </m:dPr>
                <m:e>
                  <m:r>
                    <m:t>q</m:t>
                  </m:r>
                  <m:r>
                    <m:rPr>
                      <m:sty m:val="p"/>
                    </m:rPr>
                    <m:t>−</m:t>
                  </m:r>
                  <m:r>
                    <m:t>1</m:t>
                  </m:r>
                </m:e>
              </m:d>
              <m:r>
                <m:rPr>
                  <m:sty m:val="p"/>
                </m:rPr>
                <m:t>ln</m:t>
              </m:r>
              <m:sSub>
                <m:e>
                  <m:r>
                    <m:t>p</m:t>
                  </m:r>
                </m:e>
                <m:sub>
                  <m:r>
                    <m:t>i</m:t>
                  </m:r>
                </m:sub>
              </m:sSub>
            </m:e>
          </m:d>
          <m:r>
            <m:rPr>
              <m:sty m:val="p"/>
            </m:rPr>
            <m:t>.</m:t>
          </m:r>
        </m:oMath>
      </m:oMathPara>
    </w:p>
    <w:p>
      <w:pPr>
        <w:pStyle w:val="FirstParagraph"/>
      </w:pPr>
      <w:r>
        <w:t xml:space="preserve">Тепер, спрямовуючи</w:t>
      </w:r>
      <w:r>
        <w:t xml:space="preserve"> </w:t>
      </w:r>
      <m:oMath>
        <m:r>
          <m:t>q</m:t>
        </m:r>
        <m:r>
          <m:rPr>
            <m:sty m:val="p"/>
          </m:rPr>
          <m:t>→</m:t>
        </m:r>
        <m:r>
          <m:t>1</m:t>
        </m:r>
      </m:oMath>
      <w:r>
        <w:t xml:space="preserve">, розкладаючи експоненту і враховуючи умову нормування ймовірностей</w:t>
      </w:r>
      <w:r>
        <w:t xml:space="preserve"> </w:t>
      </w:r>
      <m:oMath>
        <m:sSub>
          <m:e>
            <m:r>
              <m:t>p</m:t>
            </m:r>
          </m:e>
          <m:sub>
            <m:r>
              <m:t>i</m:t>
            </m:r>
          </m:sub>
        </m:sSub>
      </m:oMath>
      <w:r>
        <w:t xml:space="preserve">, отримуємо</w:t>
      </w:r>
    </w:p>
    <w:p>
      <w:pPr>
        <w:pStyle w:val="BodyText"/>
      </w:pPr>
      <m:oMathPara>
        <m:oMathParaPr>
          <m:jc m:val="center"/>
        </m:oMathParaPr>
        <m:oMath>
          <m:r>
            <m:t>Z</m:t>
          </m:r>
          <m:d>
            <m:dPr>
              <m:begChr m:val="("/>
              <m:endChr m:val=")"/>
              <m:sepChr m:val=""/>
              <m:grow/>
            </m:dPr>
            <m:e>
              <m:r>
                <m:t>q</m:t>
              </m:r>
              <m:r>
                <m:rPr>
                  <m:sty m:val="p"/>
                </m:rPr>
                <m:t>→</m:t>
              </m:r>
              <m:r>
                <m:t>1</m:t>
              </m:r>
              <m:r>
                <m:rPr>
                  <m:sty m:val="p"/>
                </m:rPr>
                <m:t>,</m:t>
              </m:r>
              <m:r>
                <m:t>ε</m:t>
              </m:r>
            </m:e>
          </m:d>
          <m:r>
            <m:rPr>
              <m:sty m:val="p"/>
            </m:rPr>
            <m:t>≈</m:t>
          </m:r>
          <m:nary>
            <m:naryPr>
              <m:chr m:val="∑"/>
              <m:limLoc m:val="undOvr"/>
              <m:subHide m:val="off"/>
              <m:supHide m:val="off"/>
            </m:naryPr>
            <m:sub>
              <m:r>
                <m:t>i</m:t>
              </m:r>
              <m:r>
                <m:rPr>
                  <m:sty m:val="p"/>
                </m:rPr>
                <m:t>=</m:t>
              </m:r>
              <m:r>
                <m:t>1</m:t>
              </m:r>
            </m:sub>
            <m:sup>
              <m:r>
                <m:t>N</m:t>
              </m:r>
              <m:d>
                <m:dPr>
                  <m:begChr m:val="("/>
                  <m:endChr m:val=")"/>
                  <m:sepChr m:val=""/>
                  <m:grow/>
                </m:dPr>
                <m:e>
                  <m:r>
                    <m:t>ε</m:t>
                  </m:r>
                </m:e>
              </m:d>
            </m:sup>
            <m:e>
              <m:d>
                <m:dPr>
                  <m:begChr m:val="["/>
                  <m:endChr m:val="]"/>
                  <m:sepChr m:val=""/>
                  <m:grow/>
                </m:dPr>
                <m:e>
                  <m:sSub>
                    <m:e>
                      <m:r>
                        <m:t>p</m:t>
                      </m:r>
                    </m:e>
                    <m:sub>
                      <m:r>
                        <m:t>i</m:t>
                      </m:r>
                    </m:sub>
                  </m:sSub>
                  <m:r>
                    <m:rPr>
                      <m:sty m:val="p"/>
                    </m:rPr>
                    <m:t>+</m:t>
                  </m:r>
                  <m:d>
                    <m:dPr>
                      <m:begChr m:val="("/>
                      <m:endChr m:val=")"/>
                      <m:sepChr m:val=""/>
                      <m:grow/>
                    </m:dPr>
                    <m:e>
                      <m:r>
                        <m:t>q</m:t>
                      </m:r>
                      <m:r>
                        <m:rPr>
                          <m:sty m:val="p"/>
                        </m:rPr>
                        <m:t>−</m:t>
                      </m:r>
                      <m:r>
                        <m:t>1</m:t>
                      </m:r>
                    </m:e>
                  </m:d>
                  <m:sSub>
                    <m:e>
                      <m:r>
                        <m:t>p</m:t>
                      </m:r>
                    </m:e>
                    <m:sub>
                      <m:r>
                        <m:t>i</m:t>
                      </m:r>
                    </m:sub>
                  </m:sSub>
                  <m:r>
                    <m:rPr>
                      <m:sty m:val="p"/>
                    </m:rPr>
                    <m:t>ln</m:t>
                  </m:r>
                  <m:sSub>
                    <m:e>
                      <m:r>
                        <m:t>p</m:t>
                      </m:r>
                    </m:e>
                    <m:sub>
                      <m:r>
                        <m:t>i</m:t>
                      </m:r>
                    </m:sub>
                  </m:sSub>
                </m:e>
              </m:d>
            </m:e>
          </m:nary>
          <m:r>
            <m:rPr>
              <m:sty m:val="p"/>
            </m:rPr>
            <m:t>=</m:t>
          </m:r>
          <m:r>
            <m:t>1</m:t>
          </m:r>
          <m:r>
            <m:rPr>
              <m:sty m:val="p"/>
            </m:rPr>
            <m:t>+</m:t>
          </m:r>
          <m:d>
            <m:dPr>
              <m:begChr m:val="("/>
              <m:endChr m:val=")"/>
              <m:sepChr m:val=""/>
              <m:grow/>
            </m:dPr>
            <m:e>
              <m:r>
                <m:t>q</m:t>
              </m:r>
              <m:r>
                <m:rPr>
                  <m:sty m:val="p"/>
                </m:rPr>
                <m:t>−</m:t>
              </m:r>
              <m:r>
                <m:t>1</m:t>
              </m:r>
            </m:e>
          </m:d>
          <m:nary>
            <m:naryPr>
              <m:chr m:val="∑"/>
              <m:limLoc m:val="undOvr"/>
              <m:subHide m:val="off"/>
              <m:supHide m:val="off"/>
            </m:naryPr>
            <m:sub>
              <m:r>
                <m:t>i</m:t>
              </m:r>
              <m:r>
                <m:rPr>
                  <m:sty m:val="p"/>
                </m:rPr>
                <m:t>=</m:t>
              </m:r>
              <m:r>
                <m:t>1</m:t>
              </m:r>
            </m:sub>
            <m:sup>
              <m:r>
                <m:t>N</m:t>
              </m:r>
              <m:d>
                <m:dPr>
                  <m:begChr m:val="("/>
                  <m:endChr m:val=")"/>
                  <m:sepChr m:val=""/>
                  <m:grow/>
                </m:dPr>
                <m:e>
                  <m:r>
                    <m:t>ε</m:t>
                  </m:r>
                </m:e>
              </m:d>
            </m:sup>
            <m:e>
              <m:sSub>
                <m:e>
                  <m:r>
                    <m:t>p</m:t>
                  </m:r>
                </m:e>
                <m:sub>
                  <m:r>
                    <m:t>i</m:t>
                  </m:r>
                </m:sub>
              </m:sSub>
            </m:e>
          </m:nary>
          <m:r>
            <m:rPr>
              <m:sty m:val="p"/>
            </m:rPr>
            <m:t>ln</m:t>
          </m:r>
          <m:sSub>
            <m:e>
              <m:r>
                <m:t>p</m:t>
              </m:r>
            </m:e>
            <m:sub>
              <m:r>
                <m:t>i</m:t>
              </m:r>
            </m:sub>
          </m:sSub>
          <m:r>
            <m:rPr>
              <m:sty m:val="p"/>
            </m:rPr>
            <m:t>.</m:t>
          </m:r>
        </m:oMath>
      </m:oMathPara>
    </w:p>
    <w:p>
      <w:pPr>
        <w:pStyle w:val="FirstParagraph"/>
      </w:pPr>
      <w:r>
        <w:t xml:space="preserve">У результаті ми приходимо до наступного виразу:</w:t>
      </w:r>
    </w:p>
    <w:p>
      <w:pPr>
        <w:pStyle w:val="BodyText"/>
      </w:pPr>
      <m:oMathPara>
        <m:oMathParaPr>
          <m:jc m:val="center"/>
        </m:oMathParaPr>
        <m:oMath>
          <m:sSub>
            <m:e>
              <m:r>
                <m:t>D</m:t>
              </m:r>
            </m:e>
            <m:sub>
              <m:r>
                <m:t>1</m:t>
              </m:r>
            </m:sub>
          </m:sSub>
          <m:r>
            <m:rPr>
              <m:sty m:val="p"/>
            </m:rPr>
            <m:t>=</m:t>
          </m:r>
          <m:limLow>
            <m:e>
              <m:r>
                <m:rPr>
                  <m:sty m:val="p"/>
                </m:rPr>
                <m:t>lim</m:t>
              </m:r>
            </m:e>
            <m:lim>
              <m:r>
                <m:t>ε</m:t>
              </m:r>
              <m:r>
                <m:rPr>
                  <m:sty m:val="p"/>
                </m:rPr>
                <m:t>→</m:t>
              </m:r>
              <m:r>
                <m:t>0</m:t>
              </m:r>
            </m:lim>
          </m:limLow>
          <m:nary>
            <m:naryPr>
              <m:chr m:val="∑"/>
              <m:limLoc m:val="undOvr"/>
              <m:subHide m:val="off"/>
              <m:supHide m:val="off"/>
            </m:naryPr>
            <m:sub>
              <m:r>
                <m:t>i</m:t>
              </m:r>
              <m:r>
                <m:rPr>
                  <m:sty m:val="p"/>
                </m:rPr>
                <m:t>=</m:t>
              </m:r>
              <m:r>
                <m:t>1</m:t>
              </m:r>
            </m:sub>
            <m:sup>
              <m:r>
                <m:t>N</m:t>
              </m:r>
              <m:d>
                <m:dPr>
                  <m:begChr m:val="("/>
                  <m:endChr m:val=")"/>
                  <m:sepChr m:val=""/>
                  <m:grow/>
                </m:dPr>
                <m:e>
                  <m:r>
                    <m:t>ε</m:t>
                  </m:r>
                </m:e>
              </m:d>
            </m:sup>
            <m:e>
              <m:sSub>
                <m:e>
                  <m:r>
                    <m:t>p</m:t>
                  </m:r>
                </m:e>
                <m:sub>
                  <m:r>
                    <m:t>i</m:t>
                  </m:r>
                </m:sub>
              </m:sSub>
            </m:e>
          </m:nary>
          <m:r>
            <m:rPr>
              <m:sty m:val="p"/>
            </m:rPr>
            <m:t>ln</m:t>
          </m:r>
          <m:sSub>
            <m:e>
              <m:r>
                <m:t>p</m:t>
              </m:r>
            </m:e>
            <m:sub>
              <m:r>
                <m:t>i</m:t>
              </m:r>
            </m:sub>
          </m:sSub>
          <m:r>
            <m:rPr>
              <m:sty m:val="p"/>
            </m:rPr>
            <m:t>/</m:t>
          </m:r>
          <m:r>
            <m:rPr>
              <m:sty m:val="p"/>
            </m:rPr>
            <m:t>ln</m:t>
          </m:r>
          <m:r>
            <m:t>ε</m:t>
          </m:r>
          <m:r>
            <m:rPr>
              <m:sty m:val="p"/>
            </m:rPr>
            <m:t>.</m:t>
          </m:r>
        </m:oMath>
      </m:oMathPara>
    </w:p>
    <w:p>
      <w:pPr>
        <w:pStyle w:val="FirstParagraph"/>
      </w:pPr>
      <w:r>
        <w:t xml:space="preserve">З точністю до знака, чисельник у цій формулі представляє собою</w:t>
      </w:r>
      <w:r>
        <w:t xml:space="preserve"> </w:t>
      </w:r>
      <w:r>
        <w:rPr>
          <w:bCs/>
          <w:b/>
        </w:rPr>
        <w:t xml:space="preserve">інформаційну ентропію</w:t>
      </w:r>
      <w:r>
        <w:t xml:space="preserve"> </w:t>
      </w:r>
      <w:r>
        <w:t xml:space="preserve">(information entropy) фрактальної множини</w:t>
      </w:r>
      <w:r>
        <w:t xml:space="preserve"> </w:t>
      </w:r>
      <m:oMath>
        <m:r>
          <m:t>S</m:t>
        </m:r>
        <m:d>
          <m:dPr>
            <m:begChr m:val="("/>
            <m:endChr m:val=")"/>
            <m:sepChr m:val=""/>
            <m:grow/>
          </m:dPr>
          <m:e>
            <m:r>
              <m:t>ε</m:t>
            </m:r>
          </m:e>
        </m:d>
      </m:oMath>
      <w:r>
        <w:t xml:space="preserve">:</w:t>
      </w:r>
    </w:p>
    <w:p>
      <w:pPr>
        <w:pStyle w:val="BodyText"/>
      </w:pPr>
      <m:oMathPara>
        <m:oMathParaPr>
          <m:jc m:val="center"/>
        </m:oMathParaPr>
        <m:oMath>
          <m:r>
            <m:t>S</m:t>
          </m:r>
          <m:d>
            <m:dPr>
              <m:begChr m:val="("/>
              <m:endChr m:val=")"/>
              <m:sepChr m:val=""/>
              <m:grow/>
            </m:dPr>
            <m:e>
              <m:r>
                <m:t>ε</m:t>
              </m:r>
            </m:e>
          </m:d>
          <m:r>
            <m:rPr>
              <m:sty m:val="p"/>
            </m:rPr>
            <m:t>=</m:t>
          </m:r>
          <m:r>
            <m:rPr>
              <m:sty m:val="p"/>
            </m:rPr>
            <m:t>−</m:t>
          </m:r>
          <m:nary>
            <m:naryPr>
              <m:chr m:val="∑"/>
              <m:limLoc m:val="undOvr"/>
              <m:subHide m:val="off"/>
              <m:supHide m:val="off"/>
            </m:naryPr>
            <m:sub>
              <m:r>
                <m:t>i</m:t>
              </m:r>
              <m:r>
                <m:rPr>
                  <m:sty m:val="p"/>
                </m:rPr>
                <m:t>=</m:t>
              </m:r>
              <m:r>
                <m:t>1</m:t>
              </m:r>
            </m:sub>
            <m:sup>
              <m:r>
                <m:t>N</m:t>
              </m:r>
              <m:d>
                <m:dPr>
                  <m:begChr m:val="("/>
                  <m:endChr m:val=")"/>
                  <m:sepChr m:val=""/>
                  <m:grow/>
                </m:dPr>
                <m:e>
                  <m:r>
                    <m:t>ε</m:t>
                  </m:r>
                </m:e>
              </m:d>
            </m:sup>
            <m:e>
              <m:sSub>
                <m:e>
                  <m:r>
                    <m:t>p</m:t>
                  </m:r>
                </m:e>
                <m:sub>
                  <m:r>
                    <m:t>i</m:t>
                  </m:r>
                </m:sub>
              </m:sSub>
            </m:e>
          </m:nary>
          <m:r>
            <m:rPr>
              <m:sty m:val="p"/>
            </m:rPr>
            <m:t>ln</m:t>
          </m:r>
          <m:sSub>
            <m:e>
              <m:r>
                <m:t>p</m:t>
              </m:r>
            </m:e>
            <m:sub>
              <m:r>
                <m:t>i</m:t>
              </m:r>
            </m:sub>
          </m:sSub>
          <m:r>
            <m:rPr>
              <m:sty m:val="p"/>
            </m:rPr>
            <m:t>.</m:t>
          </m:r>
        </m:oMath>
      </m:oMathPara>
    </w:p>
    <w:p>
      <w:pPr>
        <w:pStyle w:val="FirstParagraph"/>
      </w:pPr>
      <w:r>
        <w:t xml:space="preserve">Таким чином, результуюча величина узагальненої фрактальної розмірності</w:t>
      </w:r>
      <w:r>
        <w:t xml:space="preserve"> </w:t>
      </w:r>
      <m:oMath>
        <m:sSub>
          <m:e>
            <m:r>
              <m:t>D</m:t>
            </m:r>
          </m:e>
          <m:sub>
            <m:r>
              <m:t>1</m:t>
            </m:r>
          </m:sub>
        </m:sSub>
      </m:oMath>
      <w:r>
        <w:t xml:space="preserve"> </w:t>
      </w:r>
      <w:r>
        <w:t xml:space="preserve">пов’язана з ентропією</w:t>
      </w:r>
      <w:r>
        <w:t xml:space="preserve"> </w:t>
      </w:r>
      <m:oMath>
        <m:r>
          <m:t>S</m:t>
        </m:r>
        <m:d>
          <m:dPr>
            <m:begChr m:val="("/>
            <m:endChr m:val=")"/>
            <m:sepChr m:val=""/>
            <m:grow/>
          </m:dPr>
          <m:e>
            <m:r>
              <m:t>ε</m:t>
            </m:r>
          </m:e>
        </m:d>
      </m:oMath>
      <w:r>
        <w:t xml:space="preserve"> </w:t>
      </w:r>
      <w:r>
        <w:t xml:space="preserve">наступним співвідношенням:</w:t>
      </w:r>
    </w:p>
    <w:p>
      <w:pPr>
        <w:pStyle w:val="BodyText"/>
      </w:pPr>
      <m:oMathPara>
        <m:oMathParaPr>
          <m:jc m:val="center"/>
        </m:oMathParaPr>
        <m:oMath>
          <m:sSub>
            <m:e>
              <m:r>
                <m:t>D</m:t>
              </m:r>
            </m:e>
            <m:sub>
              <m:r>
                <m:t>1</m:t>
              </m:r>
            </m:sub>
          </m:sSub>
          <m:r>
            <m:rPr>
              <m:sty m:val="p"/>
            </m:rPr>
            <m:t>=</m:t>
          </m:r>
          <m:r>
            <m:rPr>
              <m:sty m:val="p"/>
            </m:rPr>
            <m:t>−</m:t>
          </m:r>
          <m:limLow>
            <m:e>
              <m:r>
                <m:rPr>
                  <m:sty m:val="p"/>
                </m:rPr>
                <m:t>lim</m:t>
              </m:r>
            </m:e>
            <m:lim>
              <m:r>
                <m:t>ε</m:t>
              </m:r>
              <m:r>
                <m:rPr>
                  <m:sty m:val="p"/>
                </m:rPr>
                <m:t>→</m:t>
              </m:r>
              <m:r>
                <m:t>0</m:t>
              </m:r>
            </m:lim>
          </m:limLow>
          <m:r>
            <m:t>S</m:t>
          </m:r>
          <m:d>
            <m:dPr>
              <m:begChr m:val="("/>
              <m:endChr m:val=")"/>
              <m:sepChr m:val=""/>
              <m:grow/>
            </m:dPr>
            <m:e>
              <m:r>
                <m:t>ε</m:t>
              </m:r>
            </m:e>
          </m:d>
          <m:r>
            <m:rPr>
              <m:sty m:val="p"/>
            </m:rPr>
            <m:t>/</m:t>
          </m:r>
          <m:r>
            <m:rPr>
              <m:sty m:val="p"/>
            </m:rPr>
            <m:t>ln</m:t>
          </m:r>
          <m:r>
            <m:t>ε</m:t>
          </m:r>
          <m:r>
            <m:rPr>
              <m:sty m:val="p"/>
            </m:rPr>
            <m:t>.</m:t>
          </m:r>
        </m:oMath>
      </m:oMathPara>
    </w:p>
    <w:p>
      <w:pPr>
        <w:pStyle w:val="FirstParagraph"/>
      </w:pPr>
      <w:r>
        <w:t xml:space="preserve">Повертаючись до задачі розподілу точок на фрактальній множині</w:t>
      </w:r>
      <w:r>
        <w:t xml:space="preserve"> </w:t>
      </w:r>
      <m:oMath>
        <m:r>
          <m:t>Ω</m:t>
        </m:r>
      </m:oMath>
      <w:r>
        <w:t xml:space="preserve">, можно сказати, що оскільки</w:t>
      </w:r>
      <w:r>
        <w:t xml:space="preserve"> </w:t>
      </w:r>
      <m:oMath>
        <m:r>
          <m:t>S</m:t>
        </m:r>
        <m:d>
          <m:dPr>
            <m:begChr m:val="("/>
            <m:endChr m:val=")"/>
            <m:sepChr m:val=""/>
            <m:grow/>
          </m:dPr>
          <m:e>
            <m:r>
              <m:t>ε</m:t>
            </m:r>
          </m:e>
        </m:d>
        <m:r>
          <m:rPr>
            <m:sty m:val="p"/>
          </m:rPr>
          <m:t>≈</m:t>
        </m:r>
        <m:sSup>
          <m:e>
            <m:r>
              <m:t>ε</m:t>
            </m:r>
          </m:e>
          <m:sup>
            <m:r>
              <m:rPr>
                <m:sty m:val="p"/>
              </m:rPr>
              <m:t>−</m:t>
            </m:r>
            <m:sSub>
              <m:e>
                <m:r>
                  <m:t>D</m:t>
                </m:r>
              </m:e>
              <m:sub>
                <m:r>
                  <m:t>1</m:t>
                </m:r>
              </m:sub>
            </m:sSub>
          </m:sup>
        </m:sSup>
      </m:oMath>
      <w:r>
        <w:t xml:space="preserve">, величина</w:t>
      </w:r>
      <w:r>
        <w:t xml:space="preserve"> </w:t>
      </w:r>
      <m:oMath>
        <m:sSub>
          <m:e>
            <m:r>
              <m:t>D</m:t>
            </m:r>
          </m:e>
          <m:sub>
            <m:r>
              <m:t>1</m:t>
            </m:r>
          </m:sub>
        </m:sSub>
      </m:oMath>
      <w:r>
        <w:t xml:space="preserve"> </w:t>
      </w:r>
      <w:r>
        <w:t xml:space="preserve">характеризує інформацію, необхідну для опису положення точки в деякій комірці.</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731" name="Picture"/>
                  <a:graphic>
                    <a:graphicData uri="http://schemas.openxmlformats.org/drawingml/2006/picture">
                      <pic:pic>
                        <pic:nvPicPr>
                          <pic:cNvPr descr="F:\Programms\Quarto\share\formats\docx\tip.png" id="732" name="Picture"/>
                          <pic:cNvPicPr>
                            <a:picLocks noChangeArrowheads="1" noChangeAspect="1"/>
                          </pic:cNvPicPr>
                        </pic:nvPicPr>
                        <pic:blipFill>
                          <a:blip r:embed="rId28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інформаційній розмірності</w:t>
            </w:r>
          </w:p>
        </w:tc>
      </w:tr>
      <w:tr>
        <w:trPr>
          <w:cantSplit/>
        </w:trPr>
        <w:tc>
          <w:tcPr>
            <w:tcMar>
              <w:top w:w="108" w:type="dxa"/>
              <w:bottom w:w="108" w:type="dxa"/>
            </w:tcMar>
          </w:tcPr>
          <w:p>
            <w:pPr>
              <w:pStyle w:val="BodyText"/>
            </w:pPr>
            <w:pPr>
              <w:spacing w:before="16" w:after="16"/>
            </w:pPr>
            <w:r>
              <w:t xml:space="preserve">Інформаційна розмірність може бути використана для опису просторової неоднорідності системи. Що однорідніший атрактор, то вищим має бути цей показник. Тобто, чим більшу кількість конфігурацій здатні займати елементи даної системи, тим більша кількість інформації нам потрібна для обліку кожного елемента. За просторової однорідності інформаційна ентропія так само зростає, що пов’язує інформаційну розмірність із поняттям ентропії. Оскільки</w:t>
            </w:r>
            <w:r>
              <w:t xml:space="preserve"> </w:t>
            </w:r>
            <m:oMath>
              <m:sSub>
                <m:e>
                  <m:r>
                    <m:t>D</m:t>
                  </m:r>
                </m:e>
                <m:sub>
                  <m:r>
                    <m:t>1</m:t>
                  </m:r>
                </m:sub>
              </m:sSub>
            </m:oMath>
            <w:r>
              <w:t xml:space="preserve"> </w:t>
            </w:r>
            <w:r>
              <w:t xml:space="preserve">це тангенс кута нахилу лінії регресії, що будується для залежності між ентропією та радіусом кіл, у яких вимірюється частота влучання окремих елементів атрактора, можна сказати, що інформаційна розмірність відображає швидкість зміни інформаційної ентропії. Чим вища</w:t>
            </w:r>
            <w:r>
              <w:t xml:space="preserve"> </w:t>
            </w:r>
            <m:oMath>
              <m:sSub>
                <m:e>
                  <m:r>
                    <m:t>D</m:t>
                  </m:r>
                </m:e>
                <m:sub>
                  <m:r>
                    <m:t>1</m:t>
                  </m:r>
                </m:sub>
              </m:sSub>
            </m:oMath>
            <w:r>
              <w:t xml:space="preserve">, тим стрімкіше зростає ентропія — міра нашого нинішнього незнання про систему. Чим нижча</w:t>
            </w:r>
            <w:r>
              <w:t xml:space="preserve"> </w:t>
            </w:r>
            <m:oMath>
              <m:sSub>
                <m:e>
                  <m:r>
                    <m:t>D</m:t>
                  </m:r>
                </m:e>
                <m:sub>
                  <m:r>
                    <m:t>1</m:t>
                  </m:r>
                </m:sub>
              </m:sSub>
            </m:oMath>
            <w:r>
              <w:t xml:space="preserve">, тим менша сама ентропія. Інакше кажучи, тим більша просторова асиметрія, упорядкованіша складність, вищі наші знання про поточний стан системи, і тим менше інформації нам потрібно для опису тих конфігурацій, які система може займати</w:t>
            </w:r>
          </w:p>
        </w:tc>
      </w:tr>
    </w:tbl>
    <w:p>
      <w:pPr>
        <w:pStyle w:val="BodyText"/>
      </w:pPr>
      <w:r>
        <w:t xml:space="preserve">Для узагальненої фрактальної розмірності при</w:t>
      </w:r>
      <w:r>
        <w:t xml:space="preserve"> </w:t>
      </w:r>
      <m:oMath>
        <m:r>
          <m:t>q</m:t>
        </m:r>
        <m:r>
          <m:rPr>
            <m:sty m:val="p"/>
          </m:rPr>
          <m:t>=</m:t>
        </m:r>
        <m:r>
          <m:t>2</m:t>
        </m:r>
      </m:oMath>
      <w:r>
        <w:t xml:space="preserve"> </w:t>
      </w:r>
      <w:r>
        <w:t xml:space="preserve">справедливий наступний вираз:</w:t>
      </w:r>
    </w:p>
    <w:p>
      <w:pPr>
        <w:pStyle w:val="BodyText"/>
      </w:pPr>
      <m:oMathPara>
        <m:oMathParaPr>
          <m:jc m:val="center"/>
        </m:oMathParaPr>
        <m:oMath>
          <m:sSub>
            <m:e>
              <m:r>
                <m:t>D</m:t>
              </m:r>
            </m:e>
            <m:sub>
              <m:r>
                <m:t>2</m:t>
              </m:r>
            </m:sub>
          </m:sSub>
          <m:r>
            <m:rPr>
              <m:sty m:val="p"/>
            </m:rPr>
            <m:t>=</m:t>
          </m:r>
          <m:limLow>
            <m:e>
              <m:r>
                <m:rPr>
                  <m:sty m:val="p"/>
                </m:rPr>
                <m:t>lim</m:t>
              </m:r>
            </m:e>
            <m:lim>
              <m:r>
                <m:t>ε</m:t>
              </m:r>
              <m:r>
                <m:rPr>
                  <m:sty m:val="p"/>
                </m:rPr>
                <m:t>→</m:t>
              </m:r>
              <m:r>
                <m:t>0</m:t>
              </m:r>
            </m:lim>
          </m:limLow>
          <m:r>
            <m:rPr>
              <m:sty m:val="p"/>
            </m:rPr>
            <m:t>ln</m:t>
          </m:r>
          <m:nary>
            <m:naryPr>
              <m:chr m:val="∑"/>
              <m:limLoc m:val="undOvr"/>
              <m:subHide m:val="off"/>
              <m:supHide m:val="off"/>
            </m:naryPr>
            <m:sub>
              <m:r>
                <m:t>i</m:t>
              </m:r>
              <m:r>
                <m:rPr>
                  <m:sty m:val="p"/>
                </m:rPr>
                <m:t>=</m:t>
              </m:r>
              <m:r>
                <m:t>1</m:t>
              </m:r>
            </m:sub>
            <m:sup>
              <m:r>
                <m:t>N</m:t>
              </m:r>
              <m:d>
                <m:dPr>
                  <m:begChr m:val="("/>
                  <m:endChr m:val=")"/>
                  <m:sepChr m:val=""/>
                  <m:grow/>
                </m:dPr>
                <m:e>
                  <m:r>
                    <m:t>ε</m:t>
                  </m:r>
                </m:e>
              </m:d>
            </m:sup>
            <m:e>
              <m:sSubSup>
                <m:e>
                  <m:r>
                    <m:t>p</m:t>
                  </m:r>
                </m:e>
                <m:sub>
                  <m:r>
                    <m:t>i</m:t>
                  </m:r>
                </m:sub>
                <m:sup>
                  <m:r>
                    <m:t>2</m:t>
                  </m:r>
                </m:sup>
              </m:sSubSup>
            </m:e>
          </m:nary>
          <m:r>
            <m:rPr>
              <m:sty m:val="p"/>
            </m:rPr>
            <m:t>/</m:t>
          </m:r>
          <m:r>
            <m:rPr>
              <m:sty m:val="p"/>
            </m:rPr>
            <m:t>ln</m:t>
          </m:r>
          <m:r>
            <m:t>ε</m:t>
          </m:r>
          <m:r>
            <m:rPr>
              <m:sty m:val="p"/>
            </m:rPr>
            <m:t>.</m:t>
          </m:r>
        </m:oMath>
      </m:oMathPara>
    </w:p>
    <w:p>
      <w:pPr>
        <w:pStyle w:val="FirstParagraph"/>
      </w:pPr>
      <w:r>
        <w:t xml:space="preserve">Величина</w:t>
      </w:r>
      <w:r>
        <w:t xml:space="preserve"> </w:t>
      </w:r>
      <m:oMath>
        <m:sSub>
          <m:e>
            <m:r>
              <m:t>p</m:t>
            </m:r>
          </m:e>
          <m:sub>
            <m:r>
              <m:t>i</m:t>
            </m:r>
          </m:sub>
        </m:sSub>
      </m:oMath>
      <w:r>
        <w:t xml:space="preserve"> </w:t>
      </w:r>
      <w:r>
        <w:t xml:space="preserve">представляє собою ймовірність попадання точки в комірку розміром</w:t>
      </w:r>
      <w:r>
        <w:t xml:space="preserve"> </w:t>
      </w:r>
      <m:oMath>
        <m:r>
          <m:t>ε</m:t>
        </m:r>
      </m:oMath>
      <w:r>
        <w:t xml:space="preserve">. Тоді величина</w:t>
      </w:r>
      <w:r>
        <w:t xml:space="preserve"> </w:t>
      </w:r>
      <m:oMath>
        <m:sSubSup>
          <m:e>
            <m:r>
              <m:t>p</m:t>
            </m:r>
          </m:e>
          <m:sub>
            <m:r>
              <m:t>i</m:t>
            </m:r>
          </m:sub>
          <m:sup>
            <m:r>
              <m:t>2</m:t>
            </m:r>
          </m:sup>
        </m:sSubSup>
      </m:oMath>
      <w:r>
        <w:t xml:space="preserve"> </w:t>
      </w:r>
      <w:r>
        <w:t xml:space="preserve">є ймовірністю попадання в цю комірку двох точок. Знаходячи суму</w:t>
      </w:r>
      <w:r>
        <w:t xml:space="preserve"> </w:t>
      </w:r>
      <m:oMath>
        <m:sSubSup>
          <m:e>
            <m:r>
              <m:t>p</m:t>
            </m:r>
          </m:e>
          <m:sub>
            <m:r>
              <m:t>i</m:t>
            </m:r>
          </m:sub>
          <m:sup>
            <m:r>
              <m:t>2</m:t>
            </m:r>
          </m:sup>
        </m:sSubSup>
      </m:oMath>
      <w:r>
        <w:t xml:space="preserve"> </w:t>
      </w:r>
      <w:r>
        <w:t xml:space="preserve">по всім зайнятим коміркам, ми отримуємо ймовірність того, що дві навмання обрані точки з множини</w:t>
      </w:r>
      <w:r>
        <w:t xml:space="preserve"> </w:t>
      </w:r>
      <m:oMath>
        <m:r>
          <m:t>Ω</m:t>
        </m:r>
      </m:oMath>
      <w:r>
        <w:t xml:space="preserve"> </w:t>
      </w:r>
      <w:r>
        <w:t xml:space="preserve">знаходяться всередині однієї комірки з розміром</w:t>
      </w:r>
      <w:r>
        <w:t xml:space="preserve"> </w:t>
      </w:r>
      <m:oMath>
        <m:r>
          <m:t>ε</m:t>
        </m:r>
      </m:oMath>
      <w:r>
        <w:t xml:space="preserve">. Отже, відстань між цима двома точками буде менше або порядку</w:t>
      </w:r>
      <w:r>
        <w:t xml:space="preserve"> </w:t>
      </w:r>
      <m:oMath>
        <m:r>
          <m:t>ε</m:t>
        </m:r>
      </m:oMath>
      <w:r>
        <w:t xml:space="preserve">. Ймовірність знаходження двох траєкторій у межах околиці з радіусом</w:t>
      </w:r>
      <w:r>
        <w:t xml:space="preserve"> </w:t>
      </w:r>
      <m:oMath>
        <m:r>
          <m:t>ε</m:t>
        </m:r>
      </m:oMath>
      <w:r>
        <w:t xml:space="preserve"> </w:t>
      </w:r>
      <w:r>
        <w:t xml:space="preserve">можна знайти за допомогою кореляційного інтеграла.</w:t>
      </w:r>
    </w:p>
    <w:p>
      <w:pPr>
        <w:pStyle w:val="BodyText"/>
      </w:pPr>
      <w:r>
        <w:t xml:space="preserve">У такому разі ми приходимо до висновку, що узагальнена розмірність визначає залежність кореляційного інтеграла</w:t>
      </w:r>
      <w:r>
        <w:t xml:space="preserve"> </w:t>
      </w:r>
      <m:oMath>
        <m:r>
          <m:t>C</m:t>
        </m:r>
        <m:d>
          <m:dPr>
            <m:begChr m:val="("/>
            <m:endChr m:val=")"/>
            <m:sepChr m:val=""/>
            <m:grow/>
          </m:dPr>
          <m:e>
            <m:r>
              <m:t>ε</m:t>
            </m:r>
          </m:e>
        </m:d>
      </m:oMath>
      <w:r>
        <w:t xml:space="preserve"> </w:t>
      </w:r>
      <w:r>
        <w:t xml:space="preserve">від</w:t>
      </w:r>
      <w:r>
        <w:t xml:space="preserve"> </w:t>
      </w:r>
      <m:oMath>
        <m:r>
          <m:t>ε</m:t>
        </m:r>
      </m:oMath>
      <w:r>
        <w:t xml:space="preserve">. З цієї причини величину</w:t>
      </w:r>
      <w:r>
        <w:t xml:space="preserve"> </w:t>
      </w:r>
      <m:oMath>
        <m:sSub>
          <m:e>
            <m:r>
              <m:t>D</m:t>
            </m:r>
          </m:e>
          <m:sub>
            <m:r>
              <m:t>2</m:t>
            </m:r>
          </m:sub>
        </m:sSub>
      </m:oMath>
      <w:r>
        <w:t xml:space="preserve"> </w:t>
      </w:r>
      <w:r>
        <w:t xml:space="preserve">в літературі іменують</w:t>
      </w:r>
      <w:r>
        <w:t xml:space="preserve"> </w:t>
      </w:r>
      <w:r>
        <w:rPr>
          <w:bCs/>
          <w:b/>
        </w:rPr>
        <w:t xml:space="preserve">кореляційною розмірністю</w:t>
      </w:r>
      <w:r>
        <w:t xml:space="preserve"> </w:t>
      </w:r>
      <w:r>
        <w:t xml:space="preserve">(correlation dimension).</w:t>
      </w:r>
    </w:p>
    <w:p>
      <w:pPr>
        <w:pStyle w:val="BodyText"/>
      </w:pPr>
      <w:r>
        <w:t xml:space="preserve">Тепер проаналізуємо поведінку</w:t>
      </w:r>
      <w:r>
        <w:t xml:space="preserve"> </w:t>
      </w:r>
      <m:oMath>
        <m:r>
          <m:t>f</m:t>
        </m:r>
        <m:d>
          <m:dPr>
            <m:begChr m:val="("/>
            <m:endChr m:val=")"/>
            <m:sepChr m:val=""/>
            <m:grow/>
          </m:dPr>
          <m:e>
            <m:r>
              <m:t>α</m:t>
            </m:r>
          </m:e>
        </m:d>
      </m:oMath>
      <w:r>
        <w:t xml:space="preserve">. Значення функції в максимумі легко визначити, якщо скористатися виразом (</w:t>
      </w:r>
      <w:hyperlink w:anchor="eq-7">
        <w:r>
          <w:rPr>
            <w:rStyle w:val="Hyperlink"/>
          </w:rPr>
          <w:t xml:space="preserve">7.7</w:t>
        </w:r>
      </w:hyperlink>
      <w:r>
        <w:t xml:space="preserve">), де</w:t>
      </w:r>
      <w:r>
        <w:t xml:space="preserve"> </w:t>
      </w:r>
      <m:oMath>
        <m:r>
          <m:t>τ</m:t>
        </m:r>
        <m:d>
          <m:dPr>
            <m:begChr m:val="("/>
            <m:endChr m:val=")"/>
            <m:sepChr m:val=""/>
            <m:grow/>
          </m:dPr>
          <m:e>
            <m:r>
              <m:t>q</m:t>
            </m:r>
          </m:e>
        </m:d>
        <m:r>
          <m:rPr>
            <m:sty m:val="p"/>
          </m:rPr>
          <m:t>=</m:t>
        </m:r>
        <m:r>
          <m:t>q</m:t>
        </m:r>
        <m:r>
          <m:t>α</m:t>
        </m:r>
        <m:d>
          <m:dPr>
            <m:begChr m:val="("/>
            <m:endChr m:val=")"/>
            <m:sepChr m:val=""/>
            <m:grow/>
          </m:dPr>
          <m:e>
            <m:r>
              <m:t>q</m:t>
            </m:r>
          </m:e>
        </m:d>
        <m:r>
          <m:rPr>
            <m:sty m:val="p"/>
          </m:rPr>
          <m:t>−</m:t>
        </m:r>
        <m:r>
          <m:t>f</m:t>
        </m:r>
        <m:d>
          <m:dPr>
            <m:begChr m:val="("/>
            <m:endChr m:val=")"/>
            <m:sepChr m:val=""/>
            <m:grow/>
          </m:dPr>
          <m:e>
            <m:r>
              <m:t>α</m:t>
            </m:r>
            <m:d>
              <m:dPr>
                <m:begChr m:val="("/>
                <m:endChr m:val=")"/>
                <m:sepChr m:val=""/>
                <m:grow/>
              </m:dPr>
              <m:e>
                <m:r>
                  <m:t>q</m:t>
                </m:r>
              </m:e>
            </m:d>
          </m:e>
        </m:d>
      </m:oMath>
      <w:r>
        <w:t xml:space="preserve"> </w:t>
      </w:r>
      <w:r>
        <w:t xml:space="preserve">або</w:t>
      </w:r>
      <w:r>
        <w:t xml:space="preserve"> </w:t>
      </w:r>
      <m:oMath>
        <m:d>
          <m:dPr>
            <m:begChr m:val="("/>
            <m:endChr m:val=")"/>
            <m:sepChr m:val=""/>
            <m:grow/>
          </m:dPr>
          <m:e>
            <m:r>
              <m:t>q</m:t>
            </m:r>
            <m:r>
              <m:rPr>
                <m:sty m:val="p"/>
              </m:rPr>
              <m:t>−</m:t>
            </m:r>
            <m:r>
              <m:t>1</m:t>
            </m:r>
          </m:e>
        </m:d>
        <m:sSub>
          <m:e>
            <m:r>
              <m:t>D</m:t>
            </m:r>
          </m:e>
          <m:sub>
            <m:r>
              <m:t>q</m:t>
            </m:r>
          </m:sub>
        </m:sSub>
        <m:r>
          <m:rPr>
            <m:sty m:val="p"/>
          </m:rPr>
          <m:t>=</m:t>
        </m:r>
        <m:r>
          <m:t>q</m:t>
        </m:r>
        <m:r>
          <m:t>α</m:t>
        </m:r>
        <m:d>
          <m:dPr>
            <m:begChr m:val="("/>
            <m:endChr m:val=")"/>
            <m:sepChr m:val=""/>
            <m:grow/>
          </m:dPr>
          <m:e>
            <m:r>
              <m:t>q</m:t>
            </m:r>
          </m:e>
        </m:d>
        <m:r>
          <m:rPr>
            <m:sty m:val="p"/>
          </m:rPr>
          <m:t>−</m:t>
        </m:r>
        <m:r>
          <m:t>f</m:t>
        </m:r>
        <m:d>
          <m:dPr>
            <m:begChr m:val="("/>
            <m:endChr m:val=")"/>
            <m:sepChr m:val=""/>
            <m:grow/>
          </m:dPr>
          <m:e>
            <m:r>
              <m:t>α</m:t>
            </m:r>
            <m:d>
              <m:dPr>
                <m:begChr m:val="("/>
                <m:endChr m:val=")"/>
                <m:sepChr m:val=""/>
                <m:grow/>
              </m:dPr>
              <m:e>
                <m:r>
                  <m:t>q</m:t>
                </m:r>
              </m:e>
            </m:d>
          </m:e>
        </m:d>
      </m:oMath>
      <w:r>
        <w:t xml:space="preserve">. При</w:t>
      </w:r>
      <w:r>
        <w:t xml:space="preserve"> </w:t>
      </w:r>
      <m:oMath>
        <m:r>
          <m:t>q</m:t>
        </m:r>
        <m:r>
          <m:rPr>
            <m:sty m:val="p"/>
          </m:rPr>
          <m:t>=</m:t>
        </m:r>
        <m:r>
          <m:t>0</m:t>
        </m:r>
      </m:oMath>
      <w:r>
        <w:t xml:space="preserve"> </w:t>
      </w:r>
      <w:r>
        <w:t xml:space="preserve">ми отримаємо, що</w:t>
      </w:r>
      <w:r>
        <w:t xml:space="preserve"> </w:t>
      </w:r>
      <m:oMath>
        <m:r>
          <m:t>f</m:t>
        </m:r>
        <m:d>
          <m:dPr>
            <m:begChr m:val="("/>
            <m:endChr m:val=")"/>
            <m:sepChr m:val=""/>
            <m:grow/>
          </m:dPr>
          <m:e>
            <m:sSub>
              <m:e>
                <m:r>
                  <m:t>α</m:t>
                </m:r>
              </m:e>
              <m:sub>
                <m:r>
                  <m:t>0</m:t>
                </m:r>
              </m:sub>
            </m:sSub>
          </m:e>
        </m:d>
        <m:r>
          <m:rPr>
            <m:sty m:val="p"/>
          </m:rPr>
          <m:t>=</m:t>
        </m:r>
        <m:sSub>
          <m:e>
            <m:r>
              <m:t>D</m:t>
            </m:r>
          </m:e>
          <m:sub>
            <m:r>
              <m:t>0</m:t>
            </m:r>
          </m:sub>
        </m:sSub>
      </m:oMath>
      <w:r>
        <w:t xml:space="preserve">, тобто максимальне значення спектра дорівнює хаусдорфовій розмірності.</w:t>
      </w:r>
    </w:p>
    <w:tbl>
      <w:tblPr>
        <w:tblStyle w:val="Table"/>
        <w:tblW w:type="pct" w:w="5000"/>
        <w:tblLook w:firstRow="0" w:lastRow="0" w:firstColumn="0" w:lastColumn="0" w:noHBand="0" w:noVBand="0" w:val="0000"/>
        <w:jc w:val="start"/>
        <w:tblLayout w:type="fixed"/>
      </w:tblPr>
      <w:tblGrid>
        <w:gridCol w:w="7920"/>
      </w:tblGrid>
      <w:tr>
        <w:tc>
          <w:tcPr/>
          <w:bookmarkStart w:id="736" w:name="fig-D0"/>
          <w:p>
            <w:pPr>
              <w:pStyle w:val="Compact"/>
              <w:jc w:val="center"/>
            </w:pPr>
            <w:r>
              <w:drawing>
                <wp:inline>
                  <wp:extent cx="4499999" cy="3599999"/>
                  <wp:effectExtent b="0" l="0" r="0" t="0"/>
                  <wp:docPr descr="" title="" id="734" name="Picture"/>
                  <a:graphic>
                    <a:graphicData uri="http://schemas.openxmlformats.org/drawingml/2006/picture">
                      <pic:pic>
                        <pic:nvPicPr>
                          <pic:cNvPr descr="Images\lab_7\D-0.jpg" id="735" name="Picture"/>
                          <pic:cNvPicPr>
                            <a:picLocks noChangeArrowheads="1" noChangeAspect="1"/>
                          </pic:cNvPicPr>
                        </pic:nvPicPr>
                        <pic:blipFill>
                          <a:blip r:embed="rId733"/>
                          <a:stretch>
                            <a:fillRect/>
                          </a:stretch>
                        </pic:blipFill>
                        <pic:spPr bwMode="auto">
                          <a:xfrm>
                            <a:off x="0" y="0"/>
                            <a:ext cx="4499999" cy="3599999"/>
                          </a:xfrm>
                          <a:prstGeom prst="rect">
                            <a:avLst/>
                          </a:prstGeom>
                          <a:noFill/>
                          <a:ln w="9525">
                            <a:noFill/>
                            <a:headEnd/>
                            <a:tailEnd/>
                          </a:ln>
                        </pic:spPr>
                      </pic:pic>
                    </a:graphicData>
                  </a:graphic>
                </wp:inline>
              </w:drawing>
            </w:r>
          </w:p>
          <w:p>
            <w:pPr>
              <w:jc w:val="center"/>
            </w:pPr>
            <w:pPr>
              <w:jc w:val="start"/>
              <w:spacing w:before="200"/>
              <w:pStyle w:val="ImageCaption"/>
            </w:pPr>
            <w:r>
              <w:t xml:space="preserve">Рис. 7.18: Максимум функції</w:t>
            </w:r>
            <w:r>
              <w:t xml:space="preserve"> </w:t>
            </w:r>
            <m:oMath>
              <m:r>
                <m:t>f</m:t>
              </m:r>
              <m:d>
                <m:dPr>
                  <m:begChr m:val="("/>
                  <m:endChr m:val=")"/>
                  <m:sepChr m:val=""/>
                  <m:grow/>
                </m:dPr>
                <m:e>
                  <m:r>
                    <m:t>α</m:t>
                  </m:r>
                </m:e>
              </m:d>
            </m:oMath>
            <w:r>
              <w:t xml:space="preserve"> </w:t>
            </w:r>
            <w:r>
              <w:t xml:space="preserve">дорівнює фрактальній розмірності</w:t>
            </w:r>
            <w:r>
              <w:t xml:space="preserve"> </w:t>
            </w:r>
            <m:oMath>
              <m:sSub>
                <m:e>
                  <m:r>
                    <m:t>D</m:t>
                  </m:r>
                </m:e>
                <m:sub>
                  <m:r>
                    <m:t>0</m:t>
                  </m:r>
                </m:sub>
              </m:sSub>
            </m:oMath>
          </w:p>
          <w:bookmarkEnd w:id="736"/>
        </w:tc>
      </w:tr>
    </w:tbl>
    <w:p>
      <w:pPr>
        <w:pStyle w:val="BodyText"/>
      </w:pPr>
      <w:r>
        <w:t xml:space="preserve">Розглянемо випадок, коли</w:t>
      </w:r>
      <w:r>
        <w:t xml:space="preserve"> </w:t>
      </w:r>
      <m:oMath>
        <m:r>
          <m:t>q</m:t>
        </m:r>
        <m:r>
          <m:rPr>
            <m:sty m:val="p"/>
          </m:rPr>
          <m:t>=</m:t>
        </m:r>
        <m:r>
          <m:t>1</m:t>
        </m:r>
      </m:oMath>
      <w:r>
        <w:t xml:space="preserve">. Оскільки</w:t>
      </w:r>
      <w:r>
        <w:t xml:space="preserve"> </w:t>
      </w:r>
      <m:oMath>
        <m:r>
          <m:t>τ</m:t>
        </m:r>
        <m:d>
          <m:dPr>
            <m:begChr m:val="("/>
            <m:endChr m:val=")"/>
            <m:sepChr m:val=""/>
            <m:grow/>
          </m:dPr>
          <m:e>
            <m:r>
              <m:t>1</m:t>
            </m:r>
          </m:e>
        </m:d>
        <m:r>
          <m:rPr>
            <m:sty m:val="p"/>
          </m:rPr>
          <m:t>=</m:t>
        </m:r>
        <m:r>
          <m:t>0</m:t>
        </m:r>
      </m:oMath>
      <w:r>
        <w:t xml:space="preserve">, тоді з рівняння вище слідує, що</w:t>
      </w:r>
      <w:r>
        <w:t xml:space="preserve"> </w:t>
      </w:r>
      <m:oMath>
        <m:r>
          <m:t>α</m:t>
        </m:r>
        <m:d>
          <m:dPr>
            <m:begChr m:val="("/>
            <m:endChr m:val=")"/>
            <m:sepChr m:val=""/>
            <m:grow/>
          </m:dPr>
          <m:e>
            <m:r>
              <m:t>1</m:t>
            </m:r>
          </m:e>
        </m:d>
        <m:r>
          <m:rPr>
            <m:sty m:val="p"/>
          </m:rPr>
          <m:t>=</m:t>
        </m:r>
        <m:r>
          <m:t>f</m:t>
        </m:r>
        <m:d>
          <m:dPr>
            <m:begChr m:val="("/>
            <m:endChr m:val=")"/>
            <m:sepChr m:val=""/>
            <m:grow/>
          </m:dPr>
          <m:e>
            <m:r>
              <m:t>α</m:t>
            </m:r>
            <m:d>
              <m:dPr>
                <m:begChr m:val="("/>
                <m:endChr m:val=")"/>
                <m:sepChr m:val=""/>
                <m:grow/>
              </m:dPr>
              <m:e>
                <m:r>
                  <m:t>1</m:t>
                </m:r>
              </m:e>
            </m:d>
          </m:e>
        </m:d>
      </m:oMath>
      <w:r>
        <w:t xml:space="preserve">. З іншого боку ми знаємо, що оскільки</w:t>
      </w:r>
      <w:r>
        <w:t xml:space="preserve"> </w:t>
      </w:r>
      <m:oMath>
        <m:r>
          <m:t>q</m:t>
        </m:r>
        <m:r>
          <m:rPr>
            <m:sty m:val="p"/>
          </m:rPr>
          <m:t>=</m:t>
        </m:r>
        <m:r>
          <m:t>d</m:t>
        </m:r>
        <m:r>
          <m:t>f</m:t>
        </m:r>
        <m:d>
          <m:dPr>
            <m:begChr m:val="("/>
            <m:endChr m:val=")"/>
            <m:sepChr m:val=""/>
            <m:grow/>
          </m:dPr>
          <m:e>
            <m:r>
              <m:t>α</m:t>
            </m:r>
          </m:e>
        </m:d>
        <m:r>
          <m:rPr>
            <m:sty m:val="p"/>
          </m:rPr>
          <m:t>/</m:t>
        </m:r>
        <m:r>
          <m:t>d</m:t>
        </m:r>
        <m:r>
          <m:t>α</m:t>
        </m:r>
      </m:oMath>
      <w:r>
        <w:t xml:space="preserve">, похідна</w:t>
      </w:r>
      <w:r>
        <w:t xml:space="preserve"> </w:t>
      </w:r>
      <m:oMath>
        <m:r>
          <m:t>f</m:t>
        </m:r>
        <m:d>
          <m:dPr>
            <m:begChr m:val="("/>
            <m:endChr m:val=")"/>
            <m:sepChr m:val=""/>
            <m:grow/>
          </m:dPr>
          <m:e>
            <m:r>
              <m:t>α</m:t>
            </m:r>
          </m:e>
        </m:d>
      </m:oMath>
      <w:r>
        <w:t xml:space="preserve"> </w:t>
      </w:r>
      <w:r>
        <w:t xml:space="preserve">в цій точці дорівнює 1. Диференцюючи співвідношення</w:t>
      </w:r>
      <w:r>
        <w:t xml:space="preserve"> </w:t>
      </w:r>
      <m:oMath>
        <m:r>
          <m:t>τ</m:t>
        </m:r>
        <m:d>
          <m:dPr>
            <m:begChr m:val="("/>
            <m:endChr m:val=")"/>
            <m:sepChr m:val=""/>
            <m:grow/>
          </m:dPr>
          <m:e>
            <m:r>
              <m:t>q</m:t>
            </m:r>
          </m:e>
        </m:d>
        <m:r>
          <m:rPr>
            <m:sty m:val="p"/>
          </m:rPr>
          <m:t>=</m:t>
        </m:r>
        <m:d>
          <m:dPr>
            <m:begChr m:val="("/>
            <m:endChr m:val=")"/>
            <m:sepChr m:val=""/>
            <m:grow/>
          </m:dPr>
          <m:e>
            <m:r>
              <m:t>q</m:t>
            </m:r>
            <m:r>
              <m:rPr>
                <m:sty m:val="p"/>
              </m:rPr>
              <m:t>−</m:t>
            </m:r>
            <m:r>
              <m:t>1</m:t>
            </m:r>
          </m:e>
        </m:d>
        <m:sSub>
          <m:e>
            <m:r>
              <m:t>D</m:t>
            </m:r>
          </m:e>
          <m:sub>
            <m:r>
              <m:t>q</m:t>
            </m:r>
          </m:sub>
        </m:sSub>
      </m:oMath>
      <w:r>
        <w:t xml:space="preserve"> </w:t>
      </w:r>
      <w:r>
        <w:t xml:space="preserve">по</w:t>
      </w:r>
      <w:r>
        <w:t xml:space="preserve"> </w:t>
      </w:r>
      <m:oMath>
        <m:r>
          <m:t>q</m:t>
        </m:r>
      </m:oMath>
      <w:r>
        <w:t xml:space="preserve">,</w:t>
      </w:r>
    </w:p>
    <w:p>
      <w:pPr>
        <w:pStyle w:val="BodyText"/>
      </w:pPr>
      <m:oMathPara>
        <m:oMathParaPr>
          <m:jc m:val="center"/>
        </m:oMathParaPr>
        <m:oMath>
          <m:f>
            <m:fPr>
              <m:type m:val="bar"/>
            </m:fPr>
            <m:num>
              <m:r>
                <m:t>d</m:t>
              </m:r>
              <m:r>
                <m:t>τ</m:t>
              </m:r>
            </m:num>
            <m:den>
              <m:r>
                <m:t>d</m:t>
              </m:r>
              <m:r>
                <m:t>q</m:t>
              </m:r>
            </m:den>
          </m:f>
          <m:r>
            <m:rPr>
              <m:sty m:val="p"/>
            </m:rPr>
            <m:t>=</m:t>
          </m:r>
          <m:sSub>
            <m:e>
              <m:r>
                <m:t>D</m:t>
              </m:r>
            </m:e>
            <m:sub>
              <m:r>
                <m:t>q</m:t>
              </m:r>
            </m:sub>
          </m:sSub>
          <m:r>
            <m:rPr>
              <m:sty m:val="p"/>
            </m:rPr>
            <m:t>+</m:t>
          </m:r>
          <m:d>
            <m:dPr>
              <m:begChr m:val="("/>
              <m:endChr m:val=")"/>
              <m:sepChr m:val=""/>
              <m:grow/>
            </m:dPr>
            <m:e>
              <m:r>
                <m:t>q</m:t>
              </m:r>
              <m:r>
                <m:rPr>
                  <m:sty m:val="p"/>
                </m:rPr>
                <m:t>−</m:t>
              </m:r>
              <m:r>
                <m:t>1</m:t>
              </m:r>
            </m:e>
          </m:d>
          <m:sSubSup>
            <m:e>
              <m:r>
                <m:t>D</m:t>
              </m:r>
            </m:e>
            <m:sub>
              <m:r>
                <m:t>q</m:t>
              </m:r>
            </m:sub>
            <m:sup>
              <m:r>
                <m:rPr>
                  <m:sty m:val="p"/>
                </m:rPr>
                <m:t>′</m:t>
              </m:r>
            </m:sup>
          </m:sSubSup>
          <m:r>
            <m:rPr>
              <m:sty m:val="p"/>
            </m:rPr>
            <m:t>=</m:t>
          </m:r>
          <m:r>
            <m:t>α</m:t>
          </m:r>
          <m:d>
            <m:dPr>
              <m:begChr m:val="("/>
              <m:endChr m:val=")"/>
              <m:sepChr m:val=""/>
              <m:grow/>
            </m:dPr>
            <m:e>
              <m:r>
                <m:t>q</m:t>
              </m:r>
            </m:e>
          </m:d>
          <m:r>
            <m:rPr>
              <m:sty m:val="p"/>
            </m:rPr>
            <m:t>,</m:t>
          </m:r>
        </m:oMath>
      </m:oMathPara>
    </w:p>
    <w:p>
      <w:pPr>
        <w:pStyle w:val="FirstParagraph"/>
      </w:pPr>
      <w:r>
        <w:t xml:space="preserve">і припускаючи, що</w:t>
      </w:r>
      <w:r>
        <w:t xml:space="preserve"> </w:t>
      </w:r>
      <m:oMath>
        <m:r>
          <m:t>q</m:t>
        </m:r>
        <m:r>
          <m:rPr>
            <m:sty m:val="p"/>
          </m:rPr>
          <m:t>=</m:t>
        </m:r>
        <m:r>
          <m:t>1</m:t>
        </m:r>
      </m:oMath>
      <w:r>
        <w:t xml:space="preserve">, ми отримуємо, що</w:t>
      </w:r>
      <w:r>
        <w:t xml:space="preserve"> </w:t>
      </w:r>
      <m:oMath>
        <m:r>
          <m:t>α</m:t>
        </m:r>
        <m:d>
          <m:dPr>
            <m:begChr m:val="("/>
            <m:endChr m:val=")"/>
            <m:sepChr m:val=""/>
            <m:grow/>
          </m:dPr>
          <m:e>
            <m:r>
              <m:t>1</m:t>
            </m:r>
          </m:e>
        </m:d>
        <m:r>
          <m:rPr>
            <m:sty m:val="p"/>
          </m:rPr>
          <m:t>=</m:t>
        </m:r>
        <m:sSub>
          <m:e>
            <m:r>
              <m:t>D</m:t>
            </m:r>
          </m:e>
          <m:sub>
            <m:r>
              <m:t>1</m:t>
            </m:r>
          </m:sub>
        </m:sSub>
      </m:oMath>
      <w:r>
        <w:t xml:space="preserve">. Таким чином, ми маємо</w:t>
      </w:r>
      <w:r>
        <w:t xml:space="preserve"> </w:t>
      </w:r>
      <m:oMath>
        <m:sSub>
          <m:e>
            <m:r>
              <m:t>D</m:t>
            </m:r>
          </m:e>
          <m:sub>
            <m:r>
              <m:t>1</m:t>
            </m:r>
          </m:sub>
        </m:sSub>
        <m:r>
          <m:rPr>
            <m:sty m:val="p"/>
          </m:rPr>
          <m:t>=</m:t>
        </m:r>
        <m:r>
          <m:t>α</m:t>
        </m:r>
        <m:d>
          <m:dPr>
            <m:begChr m:val="("/>
            <m:endChr m:val=")"/>
            <m:sepChr m:val=""/>
            <m:grow/>
          </m:dPr>
          <m:e>
            <m:r>
              <m:t>1</m:t>
            </m:r>
          </m:e>
        </m:d>
        <m:r>
          <m:rPr>
            <m:sty m:val="p"/>
          </m:rPr>
          <m:t>=</m:t>
        </m:r>
        <m:r>
          <m:t>f</m:t>
        </m:r>
        <m:d>
          <m:dPr>
            <m:begChr m:val="("/>
            <m:endChr m:val=")"/>
            <m:sepChr m:val=""/>
            <m:grow/>
          </m:dPr>
          <m:e>
            <m:r>
              <m:t>α</m:t>
            </m:r>
            <m:d>
              <m:dPr>
                <m:begChr m:val="("/>
                <m:endChr m:val=")"/>
                <m:sepChr m:val=""/>
                <m:grow/>
              </m:dPr>
              <m:e>
                <m:r>
                  <m:t>1</m:t>
                </m:r>
              </m:e>
            </m:d>
          </m:e>
        </m:d>
      </m:oMath>
      <w:r>
        <w:t xml:space="preserve">. Отже, інформаційна розмірність</w:t>
      </w:r>
      <w:r>
        <w:t xml:space="preserve"> </w:t>
      </w:r>
      <m:oMath>
        <m:sSub>
          <m:e>
            <m:r>
              <m:t>D</m:t>
            </m:r>
          </m:e>
          <m:sub>
            <m:r>
              <m:t>1</m:t>
            </m:r>
          </m:sub>
        </m:sSub>
      </m:oMath>
      <w:r>
        <w:t xml:space="preserve"> </w:t>
      </w:r>
      <w:r>
        <w:t xml:space="preserve">лежить на кривій</w:t>
      </w:r>
      <w:r>
        <w:t xml:space="preserve"> </w:t>
      </w:r>
      <m:oMath>
        <m:r>
          <m:t>f</m:t>
        </m:r>
        <m:d>
          <m:dPr>
            <m:begChr m:val="("/>
            <m:endChr m:val=")"/>
            <m:sepChr m:val=""/>
            <m:grow/>
          </m:dPr>
          <m:e>
            <m:r>
              <m:t>α</m:t>
            </m:r>
          </m:e>
        </m:d>
      </m:oMath>
      <w:r>
        <w:t xml:space="preserve"> </w:t>
      </w:r>
      <w:r>
        <w:t xml:space="preserve">в точці, де</w:t>
      </w:r>
      <w:r>
        <w:t xml:space="preserve"> </w:t>
      </w:r>
      <m:oMath>
        <m:r>
          <m:t>α</m:t>
        </m:r>
        <m:r>
          <m:rPr>
            <m:sty m:val="p"/>
          </m:rPr>
          <m:t>=</m:t>
        </m:r>
        <m:r>
          <m:t>f</m:t>
        </m:r>
        <m:d>
          <m:dPr>
            <m:begChr m:val="("/>
            <m:endChr m:val=")"/>
            <m:sepChr m:val=""/>
            <m:grow/>
          </m:dPr>
          <m:e>
            <m:r>
              <m:t>α</m:t>
            </m:r>
          </m:e>
        </m:d>
      </m:oMath>
      <w:r>
        <w:t xml:space="preserve"> </w:t>
      </w:r>
      <w:r>
        <w:t xml:space="preserve">і</w:t>
      </w:r>
      <w:r>
        <w:t xml:space="preserve"> </w:t>
      </w:r>
      <m:oMath>
        <m:sSup>
          <m:e>
            <m:r>
              <m:t>f</m:t>
            </m:r>
          </m:e>
          <m:sup>
            <m:r>
              <m:rPr>
                <m:sty m:val="p"/>
              </m:rPr>
              <m:t>′</m:t>
            </m:r>
          </m:sup>
        </m:sSup>
        <m:d>
          <m:dPr>
            <m:begChr m:val="("/>
            <m:endChr m:val=")"/>
            <m:sepChr m:val=""/>
            <m:grow/>
          </m:dPr>
          <m:e>
            <m:r>
              <m:t>α</m:t>
            </m:r>
          </m:e>
        </m:d>
        <m:r>
          <m:rPr>
            <m:sty m:val="p"/>
          </m:rPr>
          <m:t>=</m:t>
        </m:r>
        <m:r>
          <m:t>1</m:t>
        </m:r>
      </m:oMath>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740" w:name="fig-D1"/>
          <w:p>
            <w:pPr>
              <w:pStyle w:val="Compact"/>
              <w:jc w:val="center"/>
            </w:pPr>
            <w:r>
              <w:drawing>
                <wp:inline>
                  <wp:extent cx="4484536" cy="3599999"/>
                  <wp:effectExtent b="0" l="0" r="0" t="0"/>
                  <wp:docPr descr="" title="" id="738" name="Picture"/>
                  <a:graphic>
                    <a:graphicData uri="http://schemas.openxmlformats.org/drawingml/2006/picture">
                      <pic:pic>
                        <pic:nvPicPr>
                          <pic:cNvPr descr="Images\lab_7\D-1.jpg" id="739" name="Picture"/>
                          <pic:cNvPicPr>
                            <a:picLocks noChangeArrowheads="1" noChangeAspect="1"/>
                          </pic:cNvPicPr>
                        </pic:nvPicPr>
                        <pic:blipFill>
                          <a:blip r:embed="rId737"/>
                          <a:stretch>
                            <a:fillRect/>
                          </a:stretch>
                        </pic:blipFill>
                        <pic:spPr bwMode="auto">
                          <a:xfrm>
                            <a:off x="0" y="0"/>
                            <a:ext cx="4484536" cy="3599999"/>
                          </a:xfrm>
                          <a:prstGeom prst="rect">
                            <a:avLst/>
                          </a:prstGeom>
                          <a:noFill/>
                          <a:ln w="9525">
                            <a:noFill/>
                            <a:headEnd/>
                            <a:tailEnd/>
                          </a:ln>
                        </pic:spPr>
                      </pic:pic>
                    </a:graphicData>
                  </a:graphic>
                </wp:inline>
              </w:drawing>
            </w:r>
          </w:p>
          <w:p>
            <w:pPr>
              <w:jc w:val="center"/>
            </w:pPr>
            <w:pPr>
              <w:jc w:val="start"/>
              <w:spacing w:before="200"/>
              <w:pStyle w:val="ImageCaption"/>
            </w:pPr>
            <w:r>
              <w:t xml:space="preserve">Рис. 7.19: Положення інформаційної розмірності</w:t>
            </w:r>
            <w:r>
              <w:t xml:space="preserve"> </w:t>
            </w:r>
            <m:oMath>
              <m:sSub>
                <m:e>
                  <m:r>
                    <m:t>D</m:t>
                  </m:r>
                </m:e>
                <m:sub>
                  <m:r>
                    <m:t>1</m:t>
                  </m:r>
                </m:sub>
              </m:sSub>
              <m:r>
                <m:rPr>
                  <m:sty m:val="p"/>
                </m:rPr>
                <m:t>:</m:t>
              </m:r>
              <m:sSub>
                <m:e>
                  <m:r>
                    <m:t>D</m:t>
                  </m:r>
                </m:e>
                <m:sub>
                  <m:r>
                    <m:t>1</m:t>
                  </m:r>
                </m:sub>
              </m:sSub>
              <m:r>
                <m:rPr>
                  <m:sty m:val="p"/>
                </m:rPr>
                <m:t>=</m:t>
              </m:r>
              <m:r>
                <m:t>α</m:t>
              </m:r>
              <m:r>
                <m:rPr>
                  <m:sty m:val="p"/>
                </m:rPr>
                <m:t>=</m:t>
              </m:r>
              <m:r>
                <m:t>f</m:t>
              </m:r>
              <m:d>
                <m:dPr>
                  <m:begChr m:val="("/>
                  <m:endChr m:val=")"/>
                  <m:sepChr m:val=""/>
                  <m:grow/>
                </m:dPr>
                <m:e>
                  <m:r>
                    <m:t>α</m:t>
                  </m:r>
                </m:e>
              </m:d>
            </m:oMath>
          </w:p>
          <w:bookmarkEnd w:id="740"/>
        </w:tc>
      </w:tr>
    </w:tbl>
    <w:p>
      <w:pPr>
        <w:pStyle w:val="BodyText"/>
      </w:pPr>
      <w:r>
        <w:t xml:space="preserve">Тепер розглянемо випадок, коли</w:t>
      </w:r>
      <w:r>
        <w:t xml:space="preserve"> </w:t>
      </w:r>
      <m:oMath>
        <m:r>
          <m:t>q</m:t>
        </m:r>
        <m:r>
          <m:rPr>
            <m:sty m:val="p"/>
          </m:rPr>
          <m:t>=</m:t>
        </m:r>
        <m:r>
          <m:t>2</m:t>
        </m:r>
      </m:oMath>
      <w:r>
        <w:t xml:space="preserve">. Користуючись попередньою формулою, отримаємо, що</w:t>
      </w:r>
      <w:r>
        <w:t xml:space="preserve"> </w:t>
      </w:r>
      <m:oMath>
        <m:sSub>
          <m:e>
            <m:r>
              <m:t>D</m:t>
            </m:r>
          </m:e>
          <m:sub>
            <m:r>
              <m:t>2</m:t>
            </m:r>
          </m:sub>
        </m:sSub>
        <m:r>
          <m:rPr>
            <m:sty m:val="p"/>
          </m:rPr>
          <m:t>=</m:t>
        </m:r>
        <m:r>
          <m:t>2</m:t>
        </m:r>
        <m:r>
          <m:t>α</m:t>
        </m:r>
        <m:d>
          <m:dPr>
            <m:begChr m:val="("/>
            <m:endChr m:val=")"/>
            <m:sepChr m:val=""/>
            <m:grow/>
          </m:dPr>
          <m:e>
            <m:r>
              <m:t>2</m:t>
            </m:r>
          </m:e>
        </m:d>
        <m:r>
          <m:rPr>
            <m:sty m:val="p"/>
          </m:rPr>
          <m:t>−</m:t>
        </m:r>
        <m:r>
          <m:t>f</m:t>
        </m:r>
        <m:d>
          <m:dPr>
            <m:begChr m:val="("/>
            <m:endChr m:val=")"/>
            <m:sepChr m:val=""/>
            <m:grow/>
          </m:dPr>
          <m:e>
            <m:r>
              <m:t>α</m:t>
            </m:r>
            <m:d>
              <m:dPr>
                <m:begChr m:val="("/>
                <m:endChr m:val=")"/>
                <m:sepChr m:val=""/>
                <m:grow/>
              </m:dPr>
              <m:e>
                <m:r>
                  <m:t>2</m:t>
                </m:r>
              </m:e>
            </m:d>
          </m:e>
        </m:d>
      </m:oMath>
      <w:r>
        <w:t xml:space="preserve"> </w:t>
      </w:r>
      <w:r>
        <w:t xml:space="preserve">або</w:t>
      </w:r>
      <w:r>
        <w:t xml:space="preserve"> </w:t>
      </w:r>
      <m:oMath>
        <m:r>
          <m:t>f</m:t>
        </m:r>
        <m:d>
          <m:dPr>
            <m:begChr m:val="("/>
            <m:endChr m:val=")"/>
            <m:sepChr m:val=""/>
            <m:grow/>
          </m:dPr>
          <m:e>
            <m:r>
              <m:t>α</m:t>
            </m:r>
            <m:d>
              <m:dPr>
                <m:begChr m:val="("/>
                <m:endChr m:val=")"/>
                <m:sepChr m:val=""/>
                <m:grow/>
              </m:dPr>
              <m:e>
                <m:r>
                  <m:t>2</m:t>
                </m:r>
              </m:e>
            </m:d>
          </m:e>
        </m:d>
        <m:r>
          <m:rPr>
            <m:sty m:val="p"/>
          </m:rPr>
          <m:t>=</m:t>
        </m:r>
        <m:r>
          <m:t>2</m:t>
        </m:r>
        <m:r>
          <m:t>α</m:t>
        </m:r>
        <m:d>
          <m:dPr>
            <m:begChr m:val="("/>
            <m:endChr m:val=")"/>
            <m:sepChr m:val=""/>
            <m:grow/>
          </m:dPr>
          <m:e>
            <m:r>
              <m:t>2</m:t>
            </m:r>
          </m:e>
        </m:d>
        <m:r>
          <m:rPr>
            <m:sty m:val="p"/>
          </m:rPr>
          <m:t>−</m:t>
        </m:r>
        <m:sSub>
          <m:e>
            <m:r>
              <m:t>D</m:t>
            </m:r>
          </m:e>
          <m:sub>
            <m:r>
              <m:t>2</m:t>
            </m:r>
          </m:sub>
        </m:sSub>
      </m:oMath>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744" w:name="fig-D2"/>
          <w:p>
            <w:pPr>
              <w:pStyle w:val="Compact"/>
              <w:jc w:val="center"/>
            </w:pPr>
            <w:r>
              <w:drawing>
                <wp:inline>
                  <wp:extent cx="4067692" cy="3599999"/>
                  <wp:effectExtent b="0" l="0" r="0" t="0"/>
                  <wp:docPr descr="" title="" id="742" name="Picture"/>
                  <a:graphic>
                    <a:graphicData uri="http://schemas.openxmlformats.org/drawingml/2006/picture">
                      <pic:pic>
                        <pic:nvPicPr>
                          <pic:cNvPr descr="Images\lab_7\D-2.jpg" id="743" name="Picture"/>
                          <pic:cNvPicPr>
                            <a:picLocks noChangeArrowheads="1" noChangeAspect="1"/>
                          </pic:cNvPicPr>
                        </pic:nvPicPr>
                        <pic:blipFill>
                          <a:blip r:embed="rId741"/>
                          <a:stretch>
                            <a:fillRect/>
                          </a:stretch>
                        </pic:blipFill>
                        <pic:spPr bwMode="auto">
                          <a:xfrm>
                            <a:off x="0" y="0"/>
                            <a:ext cx="4067692" cy="3599999"/>
                          </a:xfrm>
                          <a:prstGeom prst="rect">
                            <a:avLst/>
                          </a:prstGeom>
                          <a:noFill/>
                          <a:ln w="9525">
                            <a:noFill/>
                            <a:headEnd/>
                            <a:tailEnd/>
                          </a:ln>
                        </pic:spPr>
                      </pic:pic>
                    </a:graphicData>
                  </a:graphic>
                </wp:inline>
              </w:drawing>
            </w:r>
          </w:p>
          <w:p>
            <w:pPr>
              <w:jc w:val="center"/>
            </w:pPr>
            <w:pPr>
              <w:jc w:val="start"/>
              <w:spacing w:before="200"/>
              <w:pStyle w:val="ImageCaption"/>
            </w:pPr>
            <w:r>
              <w:t xml:space="preserve">Рис. 7.20: Геометричне визначення кореляційної розмірності</w:t>
            </w:r>
            <w:r>
              <w:t xml:space="preserve"> </w:t>
            </w:r>
            <m:oMath>
              <m:sSub>
                <m:e>
                  <m:r>
                    <m:t>D</m:t>
                  </m:r>
                </m:e>
                <m:sub>
                  <m:r>
                    <m:t>2</m:t>
                  </m:r>
                </m:sub>
              </m:sSub>
            </m:oMath>
          </w:p>
          <w:bookmarkEnd w:id="744"/>
        </w:tc>
      </w:tr>
    </w:tbl>
    <w:p>
      <w:pPr>
        <w:pStyle w:val="BodyText"/>
      </w:pPr>
      <w:r>
        <w:t xml:space="preserve">Далі розглянемо залежність узагальненої фрактальної розмірності</w:t>
      </w:r>
      <w:r>
        <w:t xml:space="preserve"> </w:t>
      </w:r>
      <m:oMath>
        <m:sSub>
          <m:e>
            <m:r>
              <m:t>D</m:t>
            </m:r>
          </m:e>
          <m:sub>
            <m:r>
              <m:t>q</m:t>
            </m:r>
          </m:sub>
        </m:sSub>
      </m:oMath>
      <w:r>
        <w:t xml:space="preserve"> </w:t>
      </w:r>
      <w:r>
        <w:t xml:space="preserve">від різних значень</w:t>
      </w:r>
      <w:r>
        <w:t xml:space="preserve"> </w:t>
      </w:r>
      <m:oMath>
        <m:r>
          <m:t>q</m:t>
        </m:r>
      </m:oMath>
      <w:r>
        <w:t xml:space="preserve"> </w:t>
      </w:r>
      <w:r>
        <w:t xml:space="preserve">для мультифрактального ряду, монофрактального та білого шуму.</w:t>
      </w:r>
    </w:p>
    <w:p>
      <w:pPr>
        <w:pStyle w:val="SourceCode"/>
      </w:pPr>
      <w:r>
        <w:rPr>
          <w:rStyle w:val="NormalTok"/>
        </w:rPr>
        <w:t xml:space="preserve">difference_zero </w:t>
      </w:r>
      <w:r>
        <w:rPr>
          <w:rStyle w:val="OperatorTok"/>
        </w:rPr>
        <w:t xml:space="preserve">=</w:t>
      </w:r>
      <w:r>
        <w:rPr>
          <w:rStyle w:val="NormalTok"/>
        </w:rPr>
        <w:t xml:space="preserve"> np.absolute(nq</w:t>
      </w:r>
      <w:r>
        <w:rPr>
          <w:rStyle w:val="OperatorTok"/>
        </w:rPr>
        <w:t xml:space="preserve">-</w:t>
      </w:r>
      <w:r>
        <w:rPr>
          <w:rStyle w:val="DecValTok"/>
        </w:rPr>
        <w:t xml:space="preserve">0</w:t>
      </w:r>
      <w:r>
        <w:rPr>
          <w:rStyle w:val="NormalTok"/>
        </w:rPr>
        <w:t xml:space="preserve">)</w:t>
      </w:r>
      <w:r>
        <w:br/>
      </w:r>
      <w:r>
        <w:rPr>
          <w:rStyle w:val="NormalTok"/>
        </w:rPr>
        <w:t xml:space="preserve">idx_zero </w:t>
      </w:r>
      <w:r>
        <w:rPr>
          <w:rStyle w:val="OperatorTok"/>
        </w:rPr>
        <w:t xml:space="preserve">=</w:t>
      </w:r>
      <w:r>
        <w:rPr>
          <w:rStyle w:val="NormalTok"/>
        </w:rPr>
        <w:t xml:space="preserve"> difference_zero.argmin()</w:t>
      </w:r>
      <w:r>
        <w:br/>
      </w:r>
      <w:r>
        <w:br/>
      </w:r>
      <w:r>
        <w:rPr>
          <w:rStyle w:val="NormalTok"/>
        </w:rPr>
        <w:t xml:space="preserve">difference_one </w:t>
      </w:r>
      <w:r>
        <w:rPr>
          <w:rStyle w:val="OperatorTok"/>
        </w:rPr>
        <w:t xml:space="preserve">=</w:t>
      </w:r>
      <w:r>
        <w:rPr>
          <w:rStyle w:val="NormalTok"/>
        </w:rPr>
        <w:t xml:space="preserve"> np.absolute(nq</w:t>
      </w:r>
      <w:r>
        <w:rPr>
          <w:rStyle w:val="OperatorTok"/>
        </w:rPr>
        <w:t xml:space="preserve">-</w:t>
      </w:r>
      <w:r>
        <w:rPr>
          <w:rStyle w:val="DecValTok"/>
        </w:rPr>
        <w:t xml:space="preserve">1</w:t>
      </w:r>
      <w:r>
        <w:rPr>
          <w:rStyle w:val="NormalTok"/>
        </w:rPr>
        <w:t xml:space="preserve">)</w:t>
      </w:r>
      <w:r>
        <w:br/>
      </w:r>
      <w:r>
        <w:rPr>
          <w:rStyle w:val="NormalTok"/>
        </w:rPr>
        <w:t xml:space="preserve">idx_one </w:t>
      </w:r>
      <w:r>
        <w:rPr>
          <w:rStyle w:val="OperatorTok"/>
        </w:rPr>
        <w:t xml:space="preserve">=</w:t>
      </w:r>
      <w:r>
        <w:rPr>
          <w:rStyle w:val="NormalTok"/>
        </w:rPr>
        <w:t xml:space="preserve"> difference_one.argmin()</w:t>
      </w:r>
      <w:r>
        <w:br/>
      </w:r>
      <w:r>
        <w:br/>
      </w:r>
      <w:r>
        <w:rPr>
          <w:rStyle w:val="NormalTok"/>
        </w:rPr>
        <w:t xml:space="preserve">difference_two </w:t>
      </w:r>
      <w:r>
        <w:rPr>
          <w:rStyle w:val="OperatorTok"/>
        </w:rPr>
        <w:t xml:space="preserve">=</w:t>
      </w:r>
      <w:r>
        <w:rPr>
          <w:rStyle w:val="NormalTok"/>
        </w:rPr>
        <w:t xml:space="preserve"> np.absolute(nq</w:t>
      </w:r>
      <w:r>
        <w:rPr>
          <w:rStyle w:val="OperatorTok"/>
        </w:rPr>
        <w:t xml:space="preserve">-</w:t>
      </w:r>
      <w:r>
        <w:rPr>
          <w:rStyle w:val="DecValTok"/>
        </w:rPr>
        <w:t xml:space="preserve">2</w:t>
      </w:r>
      <w:r>
        <w:rPr>
          <w:rStyle w:val="NormalTok"/>
        </w:rPr>
        <w:t xml:space="preserve">)</w:t>
      </w:r>
      <w:r>
        <w:br/>
      </w:r>
      <w:r>
        <w:rPr>
          <w:rStyle w:val="NormalTok"/>
        </w:rPr>
        <w:t xml:space="preserve">idx_two </w:t>
      </w:r>
      <w:r>
        <w:rPr>
          <w:rStyle w:val="OperatorTok"/>
        </w:rPr>
        <w:t xml:space="preserve">=</w:t>
      </w:r>
      <w:r>
        <w:rPr>
          <w:rStyle w:val="NormalTok"/>
        </w:rPr>
        <w:t xml:space="preserve"> difference_two.argmin()</w:t>
      </w:r>
      <w:r>
        <w:br/>
      </w:r>
      <w:r>
        <w:br/>
      </w:r>
      <w:r>
        <w:rPr>
          <w:rStyle w:val="CommentTok"/>
        </w:rPr>
        <w:t xml:space="preserve"># ініціалізуємо масиви під розмірності</w:t>
      </w:r>
      <w:r>
        <w:br/>
      </w:r>
      <w:r>
        <w:rPr>
          <w:rStyle w:val="NormalTok"/>
        </w:rPr>
        <w:t xml:space="preserve">Dq_multifrac </w:t>
      </w:r>
      <w:r>
        <w:rPr>
          <w:rStyle w:val="OperatorTok"/>
        </w:rPr>
        <w:t xml:space="preserve">=</w:t>
      </w:r>
      <w:r>
        <w:rPr>
          <w:rStyle w:val="NormalTok"/>
        </w:rPr>
        <w:t xml:space="preserve"> np.zeros(</w:t>
      </w:r>
      <w:r>
        <w:rPr>
          <w:rStyle w:val="BuiltInTok"/>
        </w:rPr>
        <w:t xml:space="preserve">len</w:t>
      </w:r>
      <w:r>
        <w:rPr>
          <w:rStyle w:val="NormalTok"/>
        </w:rPr>
        <w:t xml:space="preserve">(nq))</w:t>
      </w:r>
      <w:r>
        <w:br/>
      </w:r>
      <w:r>
        <w:rPr>
          <w:rStyle w:val="NormalTok"/>
        </w:rPr>
        <w:t xml:space="preserve">Dq_monofrac </w:t>
      </w:r>
      <w:r>
        <w:rPr>
          <w:rStyle w:val="OperatorTok"/>
        </w:rPr>
        <w:t xml:space="preserve">=</w:t>
      </w:r>
      <w:r>
        <w:rPr>
          <w:rStyle w:val="NormalTok"/>
        </w:rPr>
        <w:t xml:space="preserve"> np.zeros(</w:t>
      </w:r>
      <w:r>
        <w:rPr>
          <w:rStyle w:val="BuiltInTok"/>
        </w:rPr>
        <w:t xml:space="preserve">len</w:t>
      </w:r>
      <w:r>
        <w:rPr>
          <w:rStyle w:val="NormalTok"/>
        </w:rPr>
        <w:t xml:space="preserve">(nq))</w:t>
      </w:r>
      <w:r>
        <w:br/>
      </w:r>
      <w:r>
        <w:rPr>
          <w:rStyle w:val="NormalTok"/>
        </w:rPr>
        <w:t xml:space="preserve">Dq_white_noise </w:t>
      </w:r>
      <w:r>
        <w:rPr>
          <w:rStyle w:val="OperatorTok"/>
        </w:rPr>
        <w:t xml:space="preserve">=</w:t>
      </w:r>
      <w:r>
        <w:rPr>
          <w:rStyle w:val="NormalTok"/>
        </w:rPr>
        <w:t xml:space="preserve"> np.zeros(</w:t>
      </w:r>
      <w:r>
        <w:rPr>
          <w:rStyle w:val="BuiltInTok"/>
        </w:rPr>
        <w:t xml:space="preserve">len</w:t>
      </w:r>
      <w:r>
        <w:rPr>
          <w:rStyle w:val="NormalTok"/>
        </w:rPr>
        <w:t xml:space="preserve">(nq))</w:t>
      </w:r>
      <w:r>
        <w:br/>
      </w:r>
      <w:r>
        <w:br/>
      </w:r>
      <w:r>
        <w:rPr>
          <w:rStyle w:val="CommentTok"/>
        </w:rPr>
        <w:t xml:space="preserve"># Визначаємо узагальнені фрактальні розмірності там де q!=1 </w:t>
      </w:r>
      <w:r>
        <w:br/>
      </w:r>
      <w:r>
        <w:rPr>
          <w:rStyle w:val="NormalTok"/>
        </w:rPr>
        <w:t xml:space="preserve">Dq_multifrac[nq</w:t>
      </w:r>
      <w:r>
        <w:rPr>
          <w:rStyle w:val="OperatorTok"/>
        </w:rPr>
        <w:t xml:space="preserve">!=</w:t>
      </w:r>
      <w:r>
        <w:rPr>
          <w:rStyle w:val="NormalTok"/>
        </w:rPr>
        <w:t xml:space="preserve">nq[idx_one]] </w:t>
      </w:r>
      <w:r>
        <w:rPr>
          <w:rStyle w:val="OperatorTok"/>
        </w:rPr>
        <w:t xml:space="preserve">=</w:t>
      </w:r>
      <w:r>
        <w:rPr>
          <w:rStyle w:val="NormalTok"/>
        </w:rPr>
        <w:t xml:space="preserve"> tau_multifrac[nq</w:t>
      </w:r>
      <w:r>
        <w:rPr>
          <w:rStyle w:val="OperatorTok"/>
        </w:rPr>
        <w:t xml:space="preserve">!=</w:t>
      </w:r>
      <w:r>
        <w:rPr>
          <w:rStyle w:val="NormalTok"/>
        </w:rPr>
        <w:t xml:space="preserve">nq[idx_one]] </w:t>
      </w:r>
      <w:r>
        <w:rPr>
          <w:rStyle w:val="OperatorTok"/>
        </w:rPr>
        <w:t xml:space="preserve">/</w:t>
      </w:r>
      <w:r>
        <w:rPr>
          <w:rStyle w:val="NormalTok"/>
        </w:rPr>
        <w:t xml:space="preserve"> (nq[nq</w:t>
      </w:r>
      <w:r>
        <w:rPr>
          <w:rStyle w:val="OperatorTok"/>
        </w:rPr>
        <w:t xml:space="preserve">!=</w:t>
      </w:r>
      <w:r>
        <w:rPr>
          <w:rStyle w:val="NormalTok"/>
        </w:rPr>
        <w:t xml:space="preserve">nq[idx_one]]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Dq_monofrac[nq</w:t>
      </w:r>
      <w:r>
        <w:rPr>
          <w:rStyle w:val="OperatorTok"/>
        </w:rPr>
        <w:t xml:space="preserve">!=</w:t>
      </w:r>
      <w:r>
        <w:rPr>
          <w:rStyle w:val="NormalTok"/>
        </w:rPr>
        <w:t xml:space="preserve">nq[idx_one]] </w:t>
      </w:r>
      <w:r>
        <w:rPr>
          <w:rStyle w:val="OperatorTok"/>
        </w:rPr>
        <w:t xml:space="preserve">=</w:t>
      </w:r>
      <w:r>
        <w:rPr>
          <w:rStyle w:val="NormalTok"/>
        </w:rPr>
        <w:t xml:space="preserve"> tau_monofrac[nq</w:t>
      </w:r>
      <w:r>
        <w:rPr>
          <w:rStyle w:val="OperatorTok"/>
        </w:rPr>
        <w:t xml:space="preserve">!=</w:t>
      </w:r>
      <w:r>
        <w:rPr>
          <w:rStyle w:val="NormalTok"/>
        </w:rPr>
        <w:t xml:space="preserve">nq[idx_one]] </w:t>
      </w:r>
      <w:r>
        <w:rPr>
          <w:rStyle w:val="OperatorTok"/>
        </w:rPr>
        <w:t xml:space="preserve">/</w:t>
      </w:r>
      <w:r>
        <w:rPr>
          <w:rStyle w:val="NormalTok"/>
        </w:rPr>
        <w:t xml:space="preserve"> (nq[nq</w:t>
      </w:r>
      <w:r>
        <w:rPr>
          <w:rStyle w:val="OperatorTok"/>
        </w:rPr>
        <w:t xml:space="preserve">!=</w:t>
      </w:r>
      <w:r>
        <w:rPr>
          <w:rStyle w:val="NormalTok"/>
        </w:rPr>
        <w:t xml:space="preserve">nq[idx_one]]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Dq_white_noise[nq</w:t>
      </w:r>
      <w:r>
        <w:rPr>
          <w:rStyle w:val="OperatorTok"/>
        </w:rPr>
        <w:t xml:space="preserve">!=</w:t>
      </w:r>
      <w:r>
        <w:rPr>
          <w:rStyle w:val="NormalTok"/>
        </w:rPr>
        <w:t xml:space="preserve">nq[idx_one]] </w:t>
      </w:r>
      <w:r>
        <w:rPr>
          <w:rStyle w:val="OperatorTok"/>
        </w:rPr>
        <w:t xml:space="preserve">=</w:t>
      </w:r>
      <w:r>
        <w:rPr>
          <w:rStyle w:val="NormalTok"/>
        </w:rPr>
        <w:t xml:space="preserve"> tau_white_noise[nq</w:t>
      </w:r>
      <w:r>
        <w:rPr>
          <w:rStyle w:val="OperatorTok"/>
        </w:rPr>
        <w:t xml:space="preserve">!=</w:t>
      </w:r>
      <w:r>
        <w:rPr>
          <w:rStyle w:val="NormalTok"/>
        </w:rPr>
        <w:t xml:space="preserve">nq[idx_one]] </w:t>
      </w:r>
      <w:r>
        <w:rPr>
          <w:rStyle w:val="OperatorTok"/>
        </w:rPr>
        <w:t xml:space="preserve">/</w:t>
      </w:r>
      <w:r>
        <w:rPr>
          <w:rStyle w:val="NormalTok"/>
        </w:rPr>
        <w:t xml:space="preserve"> (nq[nq</w:t>
      </w:r>
      <w:r>
        <w:rPr>
          <w:rStyle w:val="OperatorTok"/>
        </w:rPr>
        <w:t xml:space="preserve">!=</w:t>
      </w:r>
      <w:r>
        <w:rPr>
          <w:rStyle w:val="NormalTok"/>
        </w:rPr>
        <w:t xml:space="preserve">nq[idx_one]] </w:t>
      </w:r>
      <w:r>
        <w:rPr>
          <w:rStyle w:val="OperatorTok"/>
        </w:rPr>
        <w:t xml:space="preserve">-</w:t>
      </w:r>
      <w:r>
        <w:rPr>
          <w:rStyle w:val="NormalTok"/>
        </w:rPr>
        <w:t xml:space="preserve"> </w:t>
      </w:r>
      <w:r>
        <w:rPr>
          <w:rStyle w:val="DecValTok"/>
        </w:rPr>
        <w:t xml:space="preserve">1</w:t>
      </w:r>
      <w:r>
        <w:rPr>
          <w:rStyle w:val="NormalTok"/>
        </w:rPr>
        <w:t xml:space="preserve">)</w:t>
      </w:r>
      <w:r>
        <w:br/>
      </w:r>
      <w:r>
        <w:br/>
      </w:r>
      <w:r>
        <w:rPr>
          <w:rStyle w:val="CommentTok"/>
        </w:rPr>
        <w:t xml:space="preserve"># Визначаємо окремо узагальнені фрактальні розмірності при q=1</w:t>
      </w:r>
      <w:r>
        <w:br/>
      </w:r>
      <w:r>
        <w:rPr>
          <w:rStyle w:val="NormalTok"/>
        </w:rPr>
        <w:t xml:space="preserve">Dq_multifrac[nq</w:t>
      </w:r>
      <w:r>
        <w:rPr>
          <w:rStyle w:val="OperatorTok"/>
        </w:rPr>
        <w:t xml:space="preserve">==</w:t>
      </w:r>
      <w:r>
        <w:rPr>
          <w:rStyle w:val="NormalTok"/>
        </w:rPr>
        <w:t xml:space="preserve">nq[idx_one]] </w:t>
      </w:r>
      <w:r>
        <w:rPr>
          <w:rStyle w:val="OperatorTok"/>
        </w:rPr>
        <w:t xml:space="preserve">=</w:t>
      </w:r>
      <w:r>
        <w:rPr>
          <w:rStyle w:val="NormalTok"/>
        </w:rPr>
        <w:t xml:space="preserve"> </w:t>
      </w:r>
      <w:r>
        <w:rPr>
          <w:rStyle w:val="OperatorTok"/>
        </w:rPr>
        <w:t xml:space="preserve">-</w:t>
      </w:r>
      <w:r>
        <w:rPr>
          <w:rStyle w:val="NormalTok"/>
        </w:rPr>
        <w:t xml:space="preserve">tau_multifrac[nq</w:t>
      </w:r>
      <w:r>
        <w:rPr>
          <w:rStyle w:val="OperatorTok"/>
        </w:rPr>
        <w:t xml:space="preserve">==</w:t>
      </w:r>
      <w:r>
        <w:rPr>
          <w:rStyle w:val="NormalTok"/>
        </w:rPr>
        <w:t xml:space="preserve">nq[idx_one]] </w:t>
      </w:r>
      <w:r>
        <w:br/>
      </w:r>
      <w:r>
        <w:rPr>
          <w:rStyle w:val="NormalTok"/>
        </w:rPr>
        <w:t xml:space="preserve">Dq_monofrac[nq</w:t>
      </w:r>
      <w:r>
        <w:rPr>
          <w:rStyle w:val="OperatorTok"/>
        </w:rPr>
        <w:t xml:space="preserve">==</w:t>
      </w:r>
      <w:r>
        <w:rPr>
          <w:rStyle w:val="NormalTok"/>
        </w:rPr>
        <w:t xml:space="preserve">nq[idx_one]] </w:t>
      </w:r>
      <w:r>
        <w:rPr>
          <w:rStyle w:val="OperatorTok"/>
        </w:rPr>
        <w:t xml:space="preserve">=</w:t>
      </w:r>
      <w:r>
        <w:rPr>
          <w:rStyle w:val="NormalTok"/>
        </w:rPr>
        <w:t xml:space="preserve"> </w:t>
      </w:r>
      <w:r>
        <w:rPr>
          <w:rStyle w:val="OperatorTok"/>
        </w:rPr>
        <w:t xml:space="preserve">-</w:t>
      </w:r>
      <w:r>
        <w:rPr>
          <w:rStyle w:val="NormalTok"/>
        </w:rPr>
        <w:t xml:space="preserve">tau_monofrac[nq</w:t>
      </w:r>
      <w:r>
        <w:rPr>
          <w:rStyle w:val="OperatorTok"/>
        </w:rPr>
        <w:t xml:space="preserve">==</w:t>
      </w:r>
      <w:r>
        <w:rPr>
          <w:rStyle w:val="NormalTok"/>
        </w:rPr>
        <w:t xml:space="preserve">nq[idx_one]]</w:t>
      </w:r>
      <w:r>
        <w:br/>
      </w:r>
      <w:r>
        <w:rPr>
          <w:rStyle w:val="NormalTok"/>
        </w:rPr>
        <w:t xml:space="preserve">Dq_white_noise[nq</w:t>
      </w:r>
      <w:r>
        <w:rPr>
          <w:rStyle w:val="OperatorTok"/>
        </w:rPr>
        <w:t xml:space="preserve">==</w:t>
      </w:r>
      <w:r>
        <w:rPr>
          <w:rStyle w:val="NormalTok"/>
        </w:rPr>
        <w:t xml:space="preserve">nq[idx_one]] </w:t>
      </w:r>
      <w:r>
        <w:rPr>
          <w:rStyle w:val="OperatorTok"/>
        </w:rPr>
        <w:t xml:space="preserve">=</w:t>
      </w:r>
      <w:r>
        <w:rPr>
          <w:rStyle w:val="NormalTok"/>
        </w:rPr>
        <w:t xml:space="preserve"> </w:t>
      </w:r>
      <w:r>
        <w:rPr>
          <w:rStyle w:val="OperatorTok"/>
        </w:rPr>
        <w:t xml:space="preserve">-</w:t>
      </w:r>
      <w:r>
        <w:rPr>
          <w:rStyle w:val="NormalTok"/>
        </w:rPr>
        <w:t xml:space="preserve">tau_white_noise[nq</w:t>
      </w:r>
      <w:r>
        <w:rPr>
          <w:rStyle w:val="OperatorTok"/>
        </w:rPr>
        <w:t xml:space="preserve">==</w:t>
      </w:r>
      <w:r>
        <w:rPr>
          <w:rStyle w:val="NormalTok"/>
        </w:rPr>
        <w:t xml:space="preserve">nq[idx_one]]</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ax.plot(nq, Dq_multifrac,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"Мультифрактал"</w:t>
      </w:r>
      <w:r>
        <w:rPr>
          <w:rStyle w:val="NormalTok"/>
        </w:rPr>
        <w:t xml:space="preserve">, color</w:t>
      </w:r>
      <w:r>
        <w:rPr>
          <w:rStyle w:val="OperatorTok"/>
        </w:rPr>
        <w:t xml:space="preserve">=</w:t>
      </w:r>
      <w:r>
        <w:rPr>
          <w:rStyle w:val="StringTok"/>
        </w:rPr>
        <w:t xml:space="preserve">'darkblue'</w:t>
      </w:r>
      <w:r>
        <w:rPr>
          <w:rStyle w:val="NormalTok"/>
        </w:rPr>
        <w:t xml:space="preserve">)</w:t>
      </w:r>
      <w:r>
        <w:br/>
      </w:r>
      <w:r>
        <w:rPr>
          <w:rStyle w:val="NormalTok"/>
        </w:rPr>
        <w:t xml:space="preserve">ax.plot(nq, Dq_monofrac,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"Монофрактал"</w:t>
      </w:r>
      <w:r>
        <w:rPr>
          <w:rStyle w:val="NormalTok"/>
        </w:rPr>
        <w:t xml:space="preserve">, color</w:t>
      </w:r>
      <w:r>
        <w:rPr>
          <w:rStyle w:val="OperatorTok"/>
        </w:rPr>
        <w:t xml:space="preserve">=</w:t>
      </w:r>
      <w:r>
        <w:rPr>
          <w:rStyle w:val="StringTok"/>
        </w:rPr>
        <w:t xml:space="preserve">'magenta'</w:t>
      </w:r>
      <w:r>
        <w:rPr>
          <w:rStyle w:val="NormalTok"/>
        </w:rPr>
        <w:t xml:space="preserve">)</w:t>
      </w:r>
      <w:r>
        <w:br/>
      </w:r>
      <w:r>
        <w:rPr>
          <w:rStyle w:val="NormalTok"/>
        </w:rPr>
        <w:t xml:space="preserve">ax.plot(nq, Dq_white_noise,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"Білий шум"</w:t>
      </w:r>
      <w:r>
        <w:rPr>
          <w:rStyle w:val="NormalTok"/>
        </w:rPr>
        <w:t xml:space="preserve">, color</w:t>
      </w:r>
      <w:r>
        <w:rPr>
          <w:rStyle w:val="OperatorTok"/>
        </w:rPr>
        <w:t xml:space="preserve">=</w:t>
      </w:r>
      <w:r>
        <w:rPr>
          <w:rStyle w:val="StringTok"/>
        </w:rPr>
        <w:t xml:space="preserve">'red'</w:t>
      </w:r>
      <w:r>
        <w:rPr>
          <w:rStyle w:val="NormalTok"/>
        </w:rPr>
        <w:t xml:space="preserve">)</w:t>
      </w:r>
      <w:r>
        <w:br/>
      </w:r>
      <w:r>
        <w:rPr>
          <w:rStyle w:val="NormalTok"/>
        </w:rPr>
        <w:t xml:space="preserve">ax.set_xlabel(</w:t>
      </w:r>
      <w:r>
        <w:rPr>
          <w:rStyle w:val="VerbatimStringTok"/>
        </w:rPr>
        <w:t xml:space="preserve">r"$q$"</w:t>
      </w:r>
      <w:r>
        <w:rPr>
          <w:rStyle w:val="NormalTok"/>
        </w:rPr>
        <w:t xml:space="preserve">)</w:t>
      </w:r>
      <w:r>
        <w:br/>
      </w:r>
      <w:r>
        <w:rPr>
          <w:rStyle w:val="NormalTok"/>
        </w:rPr>
        <w:t xml:space="preserve">ax.set_ylabel(</w:t>
      </w:r>
      <w:r>
        <w:rPr>
          <w:rStyle w:val="VerbatimStringTok"/>
        </w:rPr>
        <w:t xml:space="preserve">r"$D_</w:t>
      </w:r>
      <w:r>
        <w:rPr>
          <w:rStyle w:val="SpecialCharTok"/>
        </w:rPr>
        <w:t xml:space="preserve">{q}</w:t>
      </w:r>
      <w:r>
        <w:rPr>
          <w:rStyle w:val="VerbatimStringTok"/>
        </w:rPr>
        <w:t xml:space="preserve">$"</w:t>
      </w:r>
      <w:r>
        <w:rPr>
          <w:rStyle w:val="NormalTok"/>
        </w:rPr>
        <w:t xml:space="preserve">)</w:t>
      </w:r>
      <w:r>
        <w:br/>
      </w:r>
      <w:r>
        <w:rPr>
          <w:rStyle w:val="NormalTok"/>
        </w:rPr>
        <w:t xml:space="preserve">ax.legend(loc</w:t>
      </w:r>
      <w:r>
        <w:rPr>
          <w:rStyle w:val="OperatorTok"/>
        </w:rPr>
        <w:t xml:space="preserve">=</w:t>
      </w:r>
      <w:r>
        <w:rPr>
          <w:rStyle w:val="StringTok"/>
        </w:rPr>
        <w:t xml:space="preserve">"upper right"</w:t>
      </w:r>
      <w:r>
        <w:rPr>
          <w:rStyle w:val="NormalTok"/>
        </w:rPr>
        <w:t xml:space="preserve">)</w:t>
      </w:r>
      <w:r>
        <w:br/>
      </w:r>
      <w:r>
        <w:br/>
      </w:r>
      <w:r>
        <w:rPr>
          <w:rStyle w:val="NormalTok"/>
        </w:rPr>
        <w:t xml:space="preserve">ax.annotate(</w:t>
      </w:r>
      <w:r>
        <w:rPr>
          <w:rStyle w:val="VerbatimStringTok"/>
        </w:rPr>
        <w:t xml:space="preserve">fr'$D_</w:t>
      </w:r>
      <w:r>
        <w:rPr>
          <w:rStyle w:val="SpecialCharTok"/>
        </w:rPr>
        <w:t xml:space="preserve">{</w:t>
      </w:r>
      <w:r>
        <w:rPr>
          <w:rStyle w:val="DecValTok"/>
        </w:rPr>
        <w:t xml:space="preserve">0</w:t>
      </w:r>
      <w:r>
        <w:rPr>
          <w:rStyle w:val="SpecialCharTok"/>
        </w:rPr>
        <w:t xml:space="preserve">}</w:t>
      </w:r>
      <w:r>
        <w:rPr>
          <w:rStyle w:val="VerbatimStringTok"/>
        </w:rPr>
        <w:t xml:space="preserve">$=</w:t>
      </w:r>
      <w:r>
        <w:rPr>
          <w:rStyle w:val="SpecialCharTok"/>
        </w:rPr>
        <w:t xml:space="preserve">{</w:t>
      </w:r>
      <w:r>
        <w:rPr>
          <w:rStyle w:val="NormalTok"/>
        </w:rPr>
        <w:t xml:space="preserve">Dq_multifrac[nq</w:t>
      </w:r>
      <w:r>
        <w:rPr>
          <w:rStyle w:val="OperatorTok"/>
        </w:rPr>
        <w:t xml:space="preserve">==</w:t>
      </w:r>
      <w:r>
        <w:rPr>
          <w:rStyle w:val="NormalTok"/>
        </w:rPr>
        <w:t xml:space="preserve">nq[idx_zero]][</w:t>
      </w:r>
      <w:r>
        <w:rPr>
          <w:rStyle w:val="DecValTok"/>
        </w:rPr>
        <w:t xml:space="preserve">0</w:t>
      </w:r>
      <w:r>
        <w:rPr>
          <w:rStyle w:val="NormalTok"/>
        </w:rPr>
        <w:t xml:space="preserve">]</w:t>
      </w:r>
      <w:r>
        <w:rPr>
          <w:rStyle w:val="SpecialCharTok"/>
        </w:rPr>
        <w:t xml:space="preserve">:.2f}</w:t>
      </w:r>
      <w:r>
        <w:rPr>
          <w:rStyle w:val="VerbatimStringTok"/>
        </w:rPr>
        <w:t xml:space="preserve">'</w:t>
      </w:r>
      <w:r>
        <w:rPr>
          <w:rStyle w:val="NormalTok"/>
        </w:rPr>
        <w:t xml:space="preserve">, </w:t>
      </w:r>
      <w:r>
        <w:br/>
      </w:r>
      <w:r>
        <w:rPr>
          <w:rStyle w:val="NormalTok"/>
        </w:rPr>
        <w:t xml:space="preserve">            xy</w:t>
      </w:r>
      <w:r>
        <w:rPr>
          <w:rStyle w:val="OperatorTok"/>
        </w:rPr>
        <w:t xml:space="preserve">=</w:t>
      </w:r>
      <w:r>
        <w:rPr>
          <w:rStyle w:val="NormalTok"/>
        </w:rPr>
        <w:t xml:space="preserve">(nq[idx_zero], Dq_multifrac[nq</w:t>
      </w:r>
      <w:r>
        <w:rPr>
          <w:rStyle w:val="OperatorTok"/>
        </w:rPr>
        <w:t xml:space="preserve">==</w:t>
      </w:r>
      <w:r>
        <w:rPr>
          <w:rStyle w:val="NormalTok"/>
        </w:rPr>
        <w:t xml:space="preserve">nq[idx_zero]]), </w:t>
      </w:r>
      <w:r>
        <w:br/>
      </w:r>
      <w:r>
        <w:rPr>
          <w:rStyle w:val="NormalTok"/>
        </w:rPr>
        <w:t xml:space="preserve">            xytext</w:t>
      </w:r>
      <w:r>
        <w:rPr>
          <w:rStyle w:val="OperatorTok"/>
        </w:rPr>
        <w:t xml:space="preserve">=</w:t>
      </w:r>
      <w:r>
        <w:rPr>
          <w:rStyle w:val="NormalTok"/>
        </w:rPr>
        <w:t xml:space="preserve">(nq[idx_zero]</w:t>
      </w:r>
      <w:r>
        <w:rPr>
          <w:rStyle w:val="OperatorTok"/>
        </w:rPr>
        <w:t xml:space="preserve">-</w:t>
      </w:r>
      <w:r>
        <w:rPr>
          <w:rStyle w:val="DecValTok"/>
        </w:rPr>
        <w:t xml:space="preserve">2</w:t>
      </w:r>
      <w:r>
        <w:rPr>
          <w:rStyle w:val="NormalTok"/>
        </w:rPr>
        <w:t xml:space="preserve">, Dq_multifrac[nq</w:t>
      </w:r>
      <w:r>
        <w:rPr>
          <w:rStyle w:val="OperatorTok"/>
        </w:rPr>
        <w:t xml:space="preserve">==</w:t>
      </w:r>
      <w:r>
        <w:rPr>
          <w:rStyle w:val="NormalTok"/>
        </w:rPr>
        <w:t xml:space="preserve">nq[idx_zero]]</w:t>
      </w:r>
      <w:r>
        <w:rPr>
          <w:rStyle w:val="OperatorTok"/>
        </w:rPr>
        <w:t xml:space="preserve">+</w:t>
      </w:r>
      <w:r>
        <w:rPr>
          <w:rStyle w:val="DecValTok"/>
        </w:rPr>
        <w:t xml:space="preserve">2</w:t>
      </w:r>
      <w:r>
        <w:rPr>
          <w:rStyle w:val="NormalTok"/>
        </w:rPr>
        <w:t xml:space="preserve">),</w:t>
      </w:r>
      <w:r>
        <w:br/>
      </w:r>
      <w:r>
        <w:rPr>
          <w:rStyle w:val="NormalTok"/>
        </w:rPr>
        <w:t xml:space="preserve">            arrowprops</w:t>
      </w:r>
      <w:r>
        <w:rPr>
          <w:rStyle w:val="OperatorTok"/>
        </w:rPr>
        <w:t xml:space="preserve">=</w:t>
      </w:r>
      <w:r>
        <w:rPr>
          <w:rStyle w:val="BuiltInTok"/>
        </w:rPr>
        <w:t xml:space="preserve">dict</w:t>
      </w:r>
      <w:r>
        <w:rPr>
          <w:rStyle w:val="NormalTok"/>
        </w:rPr>
        <w:t xml:space="preserve">(facecolor</w:t>
      </w:r>
      <w:r>
        <w:rPr>
          <w:rStyle w:val="OperatorTok"/>
        </w:rPr>
        <w:t xml:space="preserve">=</w:t>
      </w:r>
      <w:r>
        <w:rPr>
          <w:rStyle w:val="StringTok"/>
        </w:rPr>
        <w:t xml:space="preserve">'black'</w:t>
      </w:r>
      <w:r>
        <w:rPr>
          <w:rStyle w:val="NormalTok"/>
        </w:rPr>
        <w:t xml:space="preserve">, shrink</w:t>
      </w:r>
      <w:r>
        <w:rPr>
          <w:rStyle w:val="OperatorTok"/>
        </w:rPr>
        <w:t xml:space="preserve">=</w:t>
      </w:r>
      <w:r>
        <w:rPr>
          <w:rStyle w:val="FloatTok"/>
        </w:rPr>
        <w:t xml:space="preserve">0.05</w:t>
      </w:r>
      <w:r>
        <w:rPr>
          <w:rStyle w:val="NormalTok"/>
        </w:rPr>
        <w:t xml:space="preserve">), fontsize</w:t>
      </w:r>
      <w:r>
        <w:rPr>
          <w:rStyle w:val="OperatorTok"/>
        </w:rPr>
        <w:t xml:space="preserve">=</w:t>
      </w:r>
      <w:r>
        <w:rPr>
          <w:rStyle w:val="DecValTok"/>
        </w:rPr>
        <w:t xml:space="preserve">16</w:t>
      </w:r>
      <w:r>
        <w:rPr>
          <w:rStyle w:val="NormalTok"/>
        </w:rPr>
        <w:t xml:space="preserve">)</w:t>
      </w:r>
      <w:r>
        <w:br/>
      </w:r>
      <w:r>
        <w:br/>
      </w:r>
      <w:r>
        <w:rPr>
          <w:rStyle w:val="NormalTok"/>
        </w:rPr>
        <w:t xml:space="preserve">ax.annotate(</w:t>
      </w:r>
      <w:r>
        <w:rPr>
          <w:rStyle w:val="VerbatimStringTok"/>
        </w:rPr>
        <w:t xml:space="preserve">fr'$D_</w:t>
      </w:r>
      <w:r>
        <w:rPr>
          <w:rStyle w:val="SpecialCharTok"/>
        </w:rPr>
        <w:t xml:space="preserve">{</w:t>
      </w:r>
      <w:r>
        <w:rPr>
          <w:rStyle w:val="DecValTok"/>
        </w:rPr>
        <w:t xml:space="preserve">1</w:t>
      </w:r>
      <w:r>
        <w:rPr>
          <w:rStyle w:val="SpecialCharTok"/>
        </w:rPr>
        <w:t xml:space="preserve">}</w:t>
      </w:r>
      <w:r>
        <w:rPr>
          <w:rStyle w:val="VerbatimStringTok"/>
        </w:rPr>
        <w:t xml:space="preserve">$=</w:t>
      </w:r>
      <w:r>
        <w:rPr>
          <w:rStyle w:val="SpecialCharTok"/>
        </w:rPr>
        <w:t xml:space="preserve">{</w:t>
      </w:r>
      <w:r>
        <w:rPr>
          <w:rStyle w:val="NormalTok"/>
        </w:rPr>
        <w:t xml:space="preserve">Dq_multifrac[nq</w:t>
      </w:r>
      <w:r>
        <w:rPr>
          <w:rStyle w:val="OperatorTok"/>
        </w:rPr>
        <w:t xml:space="preserve">==</w:t>
      </w:r>
      <w:r>
        <w:rPr>
          <w:rStyle w:val="NormalTok"/>
        </w:rPr>
        <w:t xml:space="preserve">nq[idx_one]][</w:t>
      </w:r>
      <w:r>
        <w:rPr>
          <w:rStyle w:val="DecValTok"/>
        </w:rPr>
        <w:t xml:space="preserve">0</w:t>
      </w:r>
      <w:r>
        <w:rPr>
          <w:rStyle w:val="NormalTok"/>
        </w:rPr>
        <w:t xml:space="preserve">]</w:t>
      </w:r>
      <w:r>
        <w:rPr>
          <w:rStyle w:val="SpecialCharTok"/>
        </w:rPr>
        <w:t xml:space="preserve">:.3f}</w:t>
      </w:r>
      <w:r>
        <w:rPr>
          <w:rStyle w:val="VerbatimStringTok"/>
        </w:rPr>
        <w:t xml:space="preserve">'</w:t>
      </w:r>
      <w:r>
        <w:rPr>
          <w:rStyle w:val="NormalTok"/>
        </w:rPr>
        <w:t xml:space="preserve">, </w:t>
      </w:r>
      <w:r>
        <w:br/>
      </w:r>
      <w:r>
        <w:rPr>
          <w:rStyle w:val="NormalTok"/>
        </w:rPr>
        <w:t xml:space="preserve">            xy</w:t>
      </w:r>
      <w:r>
        <w:rPr>
          <w:rStyle w:val="OperatorTok"/>
        </w:rPr>
        <w:t xml:space="preserve">=</w:t>
      </w:r>
      <w:r>
        <w:rPr>
          <w:rStyle w:val="NormalTok"/>
        </w:rPr>
        <w:t xml:space="preserve">(nq[idx_one], Dq_multifrac[nq</w:t>
      </w:r>
      <w:r>
        <w:rPr>
          <w:rStyle w:val="OperatorTok"/>
        </w:rPr>
        <w:t xml:space="preserve">==</w:t>
      </w:r>
      <w:r>
        <w:rPr>
          <w:rStyle w:val="NormalTok"/>
        </w:rPr>
        <w:t xml:space="preserve">nq[idx_one]]), </w:t>
      </w:r>
      <w:r>
        <w:br/>
      </w:r>
      <w:r>
        <w:rPr>
          <w:rStyle w:val="NormalTok"/>
        </w:rPr>
        <w:t xml:space="preserve">            xytext</w:t>
      </w:r>
      <w:r>
        <w:rPr>
          <w:rStyle w:val="OperatorTok"/>
        </w:rPr>
        <w:t xml:space="preserve">=</w:t>
      </w:r>
      <w:r>
        <w:rPr>
          <w:rStyle w:val="NormalTok"/>
        </w:rPr>
        <w:t xml:space="preserve">(nq[idx_one]</w:t>
      </w:r>
      <w:r>
        <w:rPr>
          <w:rStyle w:val="OperatorTok"/>
        </w:rPr>
        <w:t xml:space="preserve">-</w:t>
      </w:r>
      <w:r>
        <w:rPr>
          <w:rStyle w:val="DecValTok"/>
        </w:rPr>
        <w:t xml:space="preserve">3</w:t>
      </w:r>
      <w:r>
        <w:rPr>
          <w:rStyle w:val="NormalTok"/>
        </w:rPr>
        <w:t xml:space="preserve">, Dq_multifrac[nq</w:t>
      </w:r>
      <w:r>
        <w:rPr>
          <w:rStyle w:val="OperatorTok"/>
        </w:rPr>
        <w:t xml:space="preserve">==</w:t>
      </w:r>
      <w:r>
        <w:rPr>
          <w:rStyle w:val="NormalTok"/>
        </w:rPr>
        <w:t xml:space="preserve">nq[idx_one]]</w:t>
      </w:r>
      <w:r>
        <w:rPr>
          <w:rStyle w:val="OperatorTok"/>
        </w:rPr>
        <w:t xml:space="preserve">-</w:t>
      </w:r>
      <w:r>
        <w:rPr>
          <w:rStyle w:val="FloatTok"/>
        </w:rPr>
        <w:t xml:space="preserve">1.5</w:t>
      </w:r>
      <w:r>
        <w:rPr>
          <w:rStyle w:val="NormalTok"/>
        </w:rPr>
        <w:t xml:space="preserve">),</w:t>
      </w:r>
      <w:r>
        <w:br/>
      </w:r>
      <w:r>
        <w:rPr>
          <w:rStyle w:val="NormalTok"/>
        </w:rPr>
        <w:t xml:space="preserve">            arrowprops</w:t>
      </w:r>
      <w:r>
        <w:rPr>
          <w:rStyle w:val="OperatorTok"/>
        </w:rPr>
        <w:t xml:space="preserve">=</w:t>
      </w:r>
      <w:r>
        <w:rPr>
          <w:rStyle w:val="BuiltInTok"/>
        </w:rPr>
        <w:t xml:space="preserve">dict</w:t>
      </w:r>
      <w:r>
        <w:rPr>
          <w:rStyle w:val="NormalTok"/>
        </w:rPr>
        <w:t xml:space="preserve">(facecolor</w:t>
      </w:r>
      <w:r>
        <w:rPr>
          <w:rStyle w:val="OperatorTok"/>
        </w:rPr>
        <w:t xml:space="preserve">=</w:t>
      </w:r>
      <w:r>
        <w:rPr>
          <w:rStyle w:val="StringTok"/>
        </w:rPr>
        <w:t xml:space="preserve">'black'</w:t>
      </w:r>
      <w:r>
        <w:rPr>
          <w:rStyle w:val="NormalTok"/>
        </w:rPr>
        <w:t xml:space="preserve">, shrink</w:t>
      </w:r>
      <w:r>
        <w:rPr>
          <w:rStyle w:val="OperatorTok"/>
        </w:rPr>
        <w:t xml:space="preserve">=</w:t>
      </w:r>
      <w:r>
        <w:rPr>
          <w:rStyle w:val="FloatTok"/>
        </w:rPr>
        <w:t xml:space="preserve">0.05</w:t>
      </w:r>
      <w:r>
        <w:rPr>
          <w:rStyle w:val="NormalTok"/>
        </w:rPr>
        <w:t xml:space="preserve">), fontsize</w:t>
      </w:r>
      <w:r>
        <w:rPr>
          <w:rStyle w:val="OperatorTok"/>
        </w:rPr>
        <w:t xml:space="preserve">=</w:t>
      </w:r>
      <w:r>
        <w:rPr>
          <w:rStyle w:val="DecValTok"/>
        </w:rPr>
        <w:t xml:space="preserve">16</w:t>
      </w:r>
      <w:r>
        <w:rPr>
          <w:rStyle w:val="NormalTok"/>
        </w:rPr>
        <w:t xml:space="preserve">)</w:t>
      </w:r>
      <w:r>
        <w:br/>
      </w:r>
      <w:r>
        <w:br/>
      </w:r>
      <w:r>
        <w:rPr>
          <w:rStyle w:val="NormalTok"/>
        </w:rPr>
        <w:t xml:space="preserve">ax.annotate(</w:t>
      </w:r>
      <w:r>
        <w:rPr>
          <w:rStyle w:val="VerbatimStringTok"/>
        </w:rPr>
        <w:t xml:space="preserve">fr'$D_</w:t>
      </w:r>
      <w:r>
        <w:rPr>
          <w:rStyle w:val="SpecialCharTok"/>
        </w:rPr>
        <w:t xml:space="preserve">{</w:t>
      </w:r>
      <w:r>
        <w:rPr>
          <w:rStyle w:val="DecValTok"/>
        </w:rPr>
        <w:t xml:space="preserve">2</w:t>
      </w:r>
      <w:r>
        <w:rPr>
          <w:rStyle w:val="SpecialCharTok"/>
        </w:rPr>
        <w:t xml:space="preserve">}</w:t>
      </w:r>
      <w:r>
        <w:rPr>
          <w:rStyle w:val="VerbatimStringTok"/>
        </w:rPr>
        <w:t xml:space="preserve">$=</w:t>
      </w:r>
      <w:r>
        <w:rPr>
          <w:rStyle w:val="SpecialCharTok"/>
        </w:rPr>
        <w:t xml:space="preserve">{</w:t>
      </w:r>
      <w:r>
        <w:rPr>
          <w:rStyle w:val="NormalTok"/>
        </w:rPr>
        <w:t xml:space="preserve">Dq_multifrac[nq</w:t>
      </w:r>
      <w:r>
        <w:rPr>
          <w:rStyle w:val="OperatorTok"/>
        </w:rPr>
        <w:t xml:space="preserve">==</w:t>
      </w:r>
      <w:r>
        <w:rPr>
          <w:rStyle w:val="NormalTok"/>
        </w:rPr>
        <w:t xml:space="preserve">nq[idx_two]][</w:t>
      </w:r>
      <w:r>
        <w:rPr>
          <w:rStyle w:val="DecValTok"/>
        </w:rPr>
        <w:t xml:space="preserve">0</w:t>
      </w:r>
      <w:r>
        <w:rPr>
          <w:rStyle w:val="NormalTok"/>
        </w:rPr>
        <w:t xml:space="preserve">]</w:t>
      </w:r>
      <w:r>
        <w:rPr>
          <w:rStyle w:val="SpecialCharTok"/>
        </w:rPr>
        <w:t xml:space="preserve">:.2f}</w:t>
      </w:r>
      <w:r>
        <w:rPr>
          <w:rStyle w:val="VerbatimStringTok"/>
        </w:rPr>
        <w:t xml:space="preserve">'</w:t>
      </w:r>
      <w:r>
        <w:rPr>
          <w:rStyle w:val="NormalTok"/>
        </w:rPr>
        <w:t xml:space="preserve">, </w:t>
      </w:r>
      <w:r>
        <w:br/>
      </w:r>
      <w:r>
        <w:rPr>
          <w:rStyle w:val="NormalTok"/>
        </w:rPr>
        <w:t xml:space="preserve">            xy</w:t>
      </w:r>
      <w:r>
        <w:rPr>
          <w:rStyle w:val="OperatorTok"/>
        </w:rPr>
        <w:t xml:space="preserve">=</w:t>
      </w:r>
      <w:r>
        <w:rPr>
          <w:rStyle w:val="NormalTok"/>
        </w:rPr>
        <w:t xml:space="preserve">(nq[idx_two], Dq_multifrac[nq</w:t>
      </w:r>
      <w:r>
        <w:rPr>
          <w:rStyle w:val="OperatorTok"/>
        </w:rPr>
        <w:t xml:space="preserve">==</w:t>
      </w:r>
      <w:r>
        <w:rPr>
          <w:rStyle w:val="NormalTok"/>
        </w:rPr>
        <w:t xml:space="preserve">nq[idx_two]]), </w:t>
      </w:r>
      <w:r>
        <w:br/>
      </w:r>
      <w:r>
        <w:rPr>
          <w:rStyle w:val="NormalTok"/>
        </w:rPr>
        <w:t xml:space="preserve">            xytext</w:t>
      </w:r>
      <w:r>
        <w:rPr>
          <w:rStyle w:val="OperatorTok"/>
        </w:rPr>
        <w:t xml:space="preserve">=</w:t>
      </w:r>
      <w:r>
        <w:rPr>
          <w:rStyle w:val="NormalTok"/>
        </w:rPr>
        <w:t xml:space="preserve">(nq[idx_two], Dq_multifrac[nq</w:t>
      </w:r>
      <w:r>
        <w:rPr>
          <w:rStyle w:val="OperatorTok"/>
        </w:rPr>
        <w:t xml:space="preserve">==</w:t>
      </w:r>
      <w:r>
        <w:rPr>
          <w:rStyle w:val="NormalTok"/>
        </w:rPr>
        <w:t xml:space="preserve">nq[idx_two]]</w:t>
      </w:r>
      <w:r>
        <w:rPr>
          <w:rStyle w:val="OperatorTok"/>
        </w:rPr>
        <w:t xml:space="preserve">-</w:t>
      </w:r>
      <w:r>
        <w:rPr>
          <w:rStyle w:val="FloatTok"/>
        </w:rPr>
        <w:t xml:space="preserve">1.5</w:t>
      </w:r>
      <w:r>
        <w:rPr>
          <w:rStyle w:val="NormalTok"/>
        </w:rPr>
        <w:t xml:space="preserve">),</w:t>
      </w:r>
      <w:r>
        <w:br/>
      </w:r>
      <w:r>
        <w:rPr>
          <w:rStyle w:val="NormalTok"/>
        </w:rPr>
        <w:t xml:space="preserve">            arrowprops</w:t>
      </w:r>
      <w:r>
        <w:rPr>
          <w:rStyle w:val="OperatorTok"/>
        </w:rPr>
        <w:t xml:space="preserve">=</w:t>
      </w:r>
      <w:r>
        <w:rPr>
          <w:rStyle w:val="BuiltInTok"/>
        </w:rPr>
        <w:t xml:space="preserve">dict</w:t>
      </w:r>
      <w:r>
        <w:rPr>
          <w:rStyle w:val="NormalTok"/>
        </w:rPr>
        <w:t xml:space="preserve">(facecolor</w:t>
      </w:r>
      <w:r>
        <w:rPr>
          <w:rStyle w:val="OperatorTok"/>
        </w:rPr>
        <w:t xml:space="preserve">=</w:t>
      </w:r>
      <w:r>
        <w:rPr>
          <w:rStyle w:val="StringTok"/>
        </w:rPr>
        <w:t xml:space="preserve">'black'</w:t>
      </w:r>
      <w:r>
        <w:rPr>
          <w:rStyle w:val="NormalTok"/>
        </w:rPr>
        <w:t xml:space="preserve">, shrink</w:t>
      </w:r>
      <w:r>
        <w:rPr>
          <w:rStyle w:val="OperatorTok"/>
        </w:rPr>
        <w:t xml:space="preserve">=</w:t>
      </w:r>
      <w:r>
        <w:rPr>
          <w:rStyle w:val="FloatTok"/>
        </w:rPr>
        <w:t xml:space="preserve">0.05</w:t>
      </w:r>
      <w:r>
        <w:rPr>
          <w:rStyle w:val="NormalTok"/>
        </w:rPr>
        <w:t xml:space="preserve">), fontsize</w:t>
      </w:r>
      <w:r>
        <w:rPr>
          <w:rStyle w:val="OperatorTok"/>
        </w:rPr>
        <w:t xml:space="preserve">=</w:t>
      </w:r>
      <w:r>
        <w:rPr>
          <w:rStyle w:val="DecValTok"/>
        </w:rPr>
        <w:t xml:space="preserve">16</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748" w:name="fig-gen-frac"/>
          <w:p>
            <w:pPr>
              <w:pStyle w:val="Compact"/>
              <w:jc w:val="center"/>
            </w:pPr>
            <w:r>
              <w:drawing>
                <wp:inline>
                  <wp:extent cx="5334000" cy="4044885"/>
                  <wp:effectExtent b="0" l="0" r="0" t="0"/>
                  <wp:docPr descr="" title="" id="746" name="Picture"/>
                  <a:graphic>
                    <a:graphicData uri="http://schemas.openxmlformats.org/drawingml/2006/picture">
                      <pic:pic>
                        <pic:nvPicPr>
                          <pic:cNvPr descr="lab_7_files/figure-docx/fig-gen-frac-output-1.png" id="747" name="Picture"/>
                          <pic:cNvPicPr>
                            <a:picLocks noChangeArrowheads="1" noChangeAspect="1"/>
                          </pic:cNvPicPr>
                        </pic:nvPicPr>
                        <pic:blipFill>
                          <a:blip r:embed="rId745"/>
                          <a:stretch>
                            <a:fillRect/>
                          </a:stretch>
                        </pic:blipFill>
                        <pic:spPr bwMode="auto">
                          <a:xfrm>
                            <a:off x="0" y="0"/>
                            <a:ext cx="5334000" cy="4044885"/>
                          </a:xfrm>
                          <a:prstGeom prst="rect">
                            <a:avLst/>
                          </a:prstGeom>
                          <a:noFill/>
                          <a:ln w="9525">
                            <a:noFill/>
                            <a:headEnd/>
                            <a:tailEnd/>
                          </a:ln>
                        </pic:spPr>
                      </pic:pic>
                    </a:graphicData>
                  </a:graphic>
                </wp:inline>
              </w:drawing>
            </w:r>
          </w:p>
          <w:p>
            <w:pPr>
              <w:jc w:val="center"/>
            </w:pPr>
            <w:pPr>
              <w:jc w:val="start"/>
              <w:spacing w:before="200"/>
              <w:pStyle w:val="ImageCaption"/>
            </w:pPr>
            <w:r>
              <w:t xml:space="preserve">Рис. 7.21: Залежність узагальнених фрактальних розмірностей</w:t>
            </w:r>
            <w:r>
              <w:t xml:space="preserve"> </w:t>
            </w:r>
            <m:oMath>
              <m:r>
                <m:t>D</m:t>
              </m:r>
              <m:d>
                <m:dPr>
                  <m:begChr m:val="("/>
                  <m:endChr m:val=")"/>
                  <m:sepChr m:val=""/>
                  <m:grow/>
                </m:dPr>
                <m:e>
                  <m:r>
                    <m:t>q</m:t>
                  </m:r>
                </m:e>
              </m:d>
            </m:oMath>
            <w:r>
              <w:t xml:space="preserve"> </w:t>
            </w:r>
            <w:r>
              <w:t xml:space="preserve">від</w:t>
            </w:r>
            <w:r>
              <w:t xml:space="preserve"> </w:t>
            </w:r>
            <m:oMath>
              <m:r>
                <m:t>q</m:t>
              </m:r>
            </m:oMath>
          </w:p>
          <w:bookmarkEnd w:id="748"/>
        </w:tc>
      </w:tr>
    </w:tbl>
    <w:p>
      <w:pPr>
        <w:pStyle w:val="BodyText"/>
      </w:pPr>
      <w:r>
        <w:t xml:space="preserve">З представленого рисунку видно, що, по-переше, для всіх сигналів</w:t>
      </w:r>
      <w:r>
        <w:t xml:space="preserve"> </w:t>
      </w:r>
      <m:oMath>
        <m:sSub>
          <m:e>
            <m:r>
              <m:t>D</m:t>
            </m:r>
          </m:e>
          <m:sub>
            <m:r>
              <m:t>0</m:t>
            </m:r>
          </m:sub>
        </m:sSub>
        <m:r>
          <m:rPr>
            <m:sty m:val="p"/>
          </m:rPr>
          <m:t>=</m:t>
        </m:r>
        <m:r>
          <m:t>1</m:t>
        </m:r>
      </m:oMath>
      <w:r>
        <w:t xml:space="preserve">, що відповідає теоретичним міркуванням. Інформаційна розмірність</w:t>
      </w:r>
      <w:r>
        <w:t xml:space="preserve"> </w:t>
      </w:r>
      <m:oMath>
        <m:sSub>
          <m:e>
            <m:r>
              <m:t>D</m:t>
            </m:r>
          </m:e>
          <m:sub>
            <m:r>
              <m:t>1</m:t>
            </m:r>
          </m:sub>
        </m:sSub>
      </m:oMath>
      <w:r>
        <w:t xml:space="preserve"> </w:t>
      </w:r>
      <w:r>
        <w:t xml:space="preserve">для мультифрактала та білого шуму однакова, що може говорити і про інформаційну зачущість обох сигналів. Для монофрактала вона близька до нуля. Кореляційна розмірність</w:t>
      </w:r>
      <w:r>
        <w:t xml:space="preserve"> </w:t>
      </w:r>
      <m:oMath>
        <m:sSub>
          <m:e>
            <m:r>
              <m:t>D</m:t>
            </m:r>
          </m:e>
          <m:sub>
            <m:r>
              <m:t>2</m:t>
            </m:r>
          </m:sub>
        </m:sSub>
      </m:oMath>
      <w:r>
        <w:t xml:space="preserve"> </w:t>
      </w:r>
      <w:r>
        <w:t xml:space="preserve">показує, що загалом як WTI, так і білий шум доволі схожі: їх значення в більшості своїй постають незалежними один від одного. Це розбігається з тими висновками, що були зробені в попередній роботі, де наближення</w:t>
      </w:r>
      <w:r>
        <w:t xml:space="preserve"> </w:t>
      </w:r>
      <m:oMath>
        <m:sSub>
          <m:e>
            <m:r>
              <m:t>D</m:t>
            </m:r>
          </m:e>
          <m:sub>
            <m:r>
              <m:t>2</m:t>
            </m:r>
          </m:sub>
        </m:sSub>
      </m:oMath>
      <w:r>
        <w:t xml:space="preserve"> </w:t>
      </w:r>
      <w:r>
        <w:t xml:space="preserve">до нуля вказувало на зростання ступеня корельованості системи. Для монофракталу</w:t>
      </w:r>
      <w:r>
        <w:t xml:space="preserve"> </w:t>
      </w:r>
      <m:oMath>
        <m:sSub>
          <m:e>
            <m:r>
              <m:t>D</m:t>
            </m:r>
          </m:e>
          <m:sub>
            <m:r>
              <m:t>2</m:t>
            </m:r>
          </m:sub>
        </m:sSub>
      </m:oMath>
      <w:r>
        <w:t xml:space="preserve"> </w:t>
      </w:r>
      <w:r>
        <w:t xml:space="preserve">знаходиться на рівні 1, що вказує на вищий ступінь кореляцій у цьому сигналі, порівнюючи з мульти- та монофракталами.</w:t>
      </w:r>
    </w:p>
    <w:bookmarkEnd w:id="749"/>
    <w:bookmarkStart w:id="758" w:name="X87c03376422f94206ec997edc3415ff9d934049"/>
    <w:p>
      <w:pPr>
        <w:pStyle w:val="Heading4"/>
      </w:pPr>
      <w:r>
        <w:t xml:space="preserve">7.1.4.9 Аналогії мультифракталів із термодинамікою</w:t>
      </w:r>
    </w:p>
    <w:p>
      <w:pPr>
        <w:pStyle w:val="FirstParagraph"/>
      </w:pPr>
      <w:r>
        <w:t xml:space="preserve">Використовуючи концепції MFDFA, ми можемо по-новому поглянути на часовий сигнал як на термодинамічну систему. В рамках MFDFA показник маси</w:t>
      </w:r>
      <w:r>
        <w:t xml:space="preserve"> </w:t>
      </w:r>
      <m:oMath>
        <m:r>
          <m:t>τ</m:t>
        </m:r>
        <m:d>
          <m:dPr>
            <m:begChr m:val="("/>
            <m:endChr m:val=")"/>
            <m:sepChr m:val=""/>
            <m:grow/>
          </m:dPr>
          <m:e>
            <m:r>
              <m:t>q</m:t>
            </m:r>
          </m:e>
        </m:d>
      </m:oMath>
      <w:r>
        <w:t xml:space="preserve"> </w:t>
      </w:r>
      <w:r>
        <w:t xml:space="preserve">можна розглядати як аналоги вільної енергії, показник сингулярності</w:t>
      </w:r>
      <w:r>
        <w:t xml:space="preserve"> </w:t>
      </w:r>
      <m:oMath>
        <m:r>
          <m:t>α</m:t>
        </m:r>
      </m:oMath>
      <w:r>
        <w:t xml:space="preserve"> </w:t>
      </w:r>
      <w:r>
        <w:t xml:space="preserve">як аналог внутрішньої енергії</w:t>
      </w:r>
      <w:r>
        <w:t xml:space="preserve"> </w:t>
      </w:r>
      <m:oMath>
        <m:r>
          <m:t>U</m:t>
        </m:r>
      </m:oMath>
      <w:r>
        <w:t xml:space="preserve">, мультифрактальний спектр</w:t>
      </w:r>
      <w:r>
        <w:t xml:space="preserve"> </w:t>
      </w:r>
      <m:oMath>
        <m:r>
          <m:t>f</m:t>
        </m:r>
        <m:d>
          <m:dPr>
            <m:begChr m:val="("/>
            <m:endChr m:val=")"/>
            <m:sepChr m:val=""/>
            <m:grow/>
          </m:dPr>
          <m:e>
            <m:r>
              <m:t>α</m:t>
            </m:r>
          </m:e>
        </m:d>
      </m:oMath>
      <w:r>
        <w:t xml:space="preserve"> </w:t>
      </w:r>
      <w:r>
        <w:t xml:space="preserve">як ентропію. Дійсно, форма мультифрактального спектра нагадує залежність ентропії термодинамічної системи від енергії</w:t>
      </w:r>
      <w:r>
        <w:t xml:space="preserve"> </w:t>
      </w:r>
      <m:oMath>
        <m:r>
          <m:t>U</m:t>
        </m:r>
      </m:oMath>
      <w:r>
        <w:t xml:space="preserve">. Показники</w:t>
      </w:r>
      <w:r>
        <w:t xml:space="preserve"> </w:t>
      </w:r>
      <m:oMath>
        <m:sSub>
          <m:e>
            <m:r>
              <m:t>α</m:t>
            </m:r>
          </m:e>
          <m:sub>
            <m:r>
              <m:t>m</m:t>
            </m:r>
            <m:r>
              <m:t>i</m:t>
            </m:r>
            <m:r>
              <m:t>n</m:t>
            </m:r>
          </m:sub>
        </m:sSub>
      </m:oMath>
      <w:r>
        <w:t xml:space="preserve"> </w:t>
      </w:r>
      <w:r>
        <w:t xml:space="preserve">та</w:t>
      </w:r>
      <w:r>
        <w:t xml:space="preserve"> </w:t>
      </w:r>
      <m:oMath>
        <m:sSub>
          <m:e>
            <m:r>
              <m:t>α</m:t>
            </m:r>
          </m:e>
          <m:sub>
            <m:r>
              <m:t>m</m:t>
            </m:r>
            <m:r>
              <m:t>a</m:t>
            </m:r>
            <m:r>
              <m:t>x</m:t>
            </m:r>
          </m:sub>
        </m:sSub>
      </m:oMath>
      <w:r>
        <w:t xml:space="preserve"> </w:t>
      </w:r>
      <w:r>
        <w:t xml:space="preserve">можна охарактеризувати як верхній та нижній ліміти внутрішньої енергії системи. Функція</w:t>
      </w:r>
      <w:r>
        <w:t xml:space="preserve"> </w:t>
      </w:r>
      <m:oMath>
        <m:r>
          <m:t>Z</m:t>
        </m:r>
        <m:d>
          <m:dPr>
            <m:begChr m:val="("/>
            <m:endChr m:val=")"/>
            <m:sepChr m:val=""/>
            <m:grow/>
          </m:dPr>
          <m:e>
            <m:r>
              <m:t>q</m:t>
            </m:r>
          </m:e>
        </m:d>
      </m:oMath>
      <w:r>
        <w:t xml:space="preserve"> </w:t>
      </w:r>
      <w:r>
        <w:t xml:space="preserve">є формальним аналогом статистичної суми</w:t>
      </w:r>
      <w:r>
        <w:t xml:space="preserve"> </w:t>
      </w:r>
      <m:oMath>
        <m:r>
          <m:t>Z</m:t>
        </m:r>
        <m:d>
          <m:dPr>
            <m:begChr m:val="("/>
            <m:endChr m:val=")"/>
            <m:sepChr m:val=""/>
            <m:grow/>
          </m:dPr>
          <m:e>
            <m:r>
              <m:t>β</m:t>
            </m:r>
          </m:e>
        </m:d>
      </m:oMath>
      <w:r>
        <w:t xml:space="preserve"> </w:t>
      </w:r>
      <w:r>
        <w:t xml:space="preserve">в термодинаміці, де</w:t>
      </w:r>
      <w:r>
        <w:t xml:space="preserve"> </w:t>
      </w:r>
      <m:oMath>
        <m:r>
          <m:t>β</m:t>
        </m:r>
        <m:r>
          <m:rPr>
            <m:sty m:val="p"/>
          </m:rPr>
          <m:t>=</m:t>
        </m:r>
        <m:r>
          <m:t>1</m:t>
        </m:r>
        <m:r>
          <m:rPr>
            <m:sty m:val="p"/>
          </m:rPr>
          <m:t>/</m:t>
        </m:r>
        <m:r>
          <m:t>T</m:t>
        </m:r>
        <m:r>
          <m:rPr>
            <m:sty m:val="p"/>
          </m:rPr>
          <m:t>=</m:t>
        </m:r>
        <m:r>
          <m:t>q</m:t>
        </m:r>
      </m:oMath>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753" w:name="fig-alpha-dependence"/>
          <w:p>
            <w:pPr>
              <w:pStyle w:val="Compact"/>
              <w:jc w:val="center"/>
            </w:pPr>
            <w:r>
              <w:drawing>
                <wp:inline>
                  <wp:extent cx="4587631" cy="4679999"/>
                  <wp:effectExtent b="0" l="0" r="0" t="0"/>
                  <wp:docPr descr="" title="" id="751" name="Picture"/>
                  <a:graphic>
                    <a:graphicData uri="http://schemas.openxmlformats.org/drawingml/2006/picture">
                      <pic:pic>
                        <pic:nvPicPr>
                          <pic:cNvPr descr="Images\lab_7\multifractal-physics.jpg" id="752" name="Picture"/>
                          <pic:cNvPicPr>
                            <a:picLocks noChangeArrowheads="1" noChangeAspect="1"/>
                          </pic:cNvPicPr>
                        </pic:nvPicPr>
                        <pic:blipFill>
                          <a:blip r:embed="rId750"/>
                          <a:stretch>
                            <a:fillRect/>
                          </a:stretch>
                        </pic:blipFill>
                        <pic:spPr bwMode="auto">
                          <a:xfrm>
                            <a:off x="0" y="0"/>
                            <a:ext cx="4587631" cy="4679999"/>
                          </a:xfrm>
                          <a:prstGeom prst="rect">
                            <a:avLst/>
                          </a:prstGeom>
                          <a:noFill/>
                          <a:ln w="9525">
                            <a:noFill/>
                            <a:headEnd/>
                            <a:tailEnd/>
                          </a:ln>
                        </pic:spPr>
                      </pic:pic>
                    </a:graphicData>
                  </a:graphic>
                </wp:inline>
              </w:drawing>
            </w:r>
          </w:p>
          <w:p>
            <w:pPr>
              <w:jc w:val="center"/>
            </w:pPr>
            <w:pPr>
              <w:jc w:val="start"/>
              <w:spacing w:before="200"/>
              <w:pStyle w:val="ImageCaption"/>
            </w:pPr>
            <w:r>
              <w:t xml:space="preserve">Рис. 7.22: Схематичне представлення аналогії мультифракталів із концепціями термодинаміки</w:t>
            </w:r>
          </w:p>
          <w:bookmarkEnd w:id="753"/>
        </w:tc>
      </w:tr>
    </w:tbl>
    <w:p>
      <w:pPr>
        <w:pStyle w:val="BodyText"/>
      </w:pPr>
      <w:r>
        <w:t xml:space="preserve">Окрім цього, ми можемо прорахувати</w:t>
      </w:r>
      <w:r>
        <w:t xml:space="preserve"> </w:t>
      </w:r>
      <w:r>
        <w:t xml:space="preserve">“</w:t>
      </w:r>
      <w:r>
        <w:t xml:space="preserve">температуру</w:t>
      </w:r>
      <w:r>
        <w:t xml:space="preserve">”</w:t>
      </w:r>
      <w:r>
        <w:t xml:space="preserve"> </w:t>
      </w:r>
      <w:r>
        <w:t xml:space="preserve">досліджуваного сигнала. Більш конкретно,</w:t>
      </w:r>
      <w:r>
        <w:t xml:space="preserve"> </w:t>
      </w:r>
      <w:r>
        <w:rPr>
          <w:bCs/>
          <w:b/>
        </w:rPr>
        <w:t xml:space="preserve">мультифрактальну</w:t>
      </w:r>
      <w:r>
        <w:rPr>
          <w:bCs/>
          <w:b/>
        </w:rPr>
        <w:t xml:space="preserve"> </w:t>
      </w:r>
      <w:r>
        <w:rPr>
          <w:bCs/>
          <w:b/>
        </w:rPr>
        <w:t xml:space="preserve">“</w:t>
      </w:r>
      <w:r>
        <w:rPr>
          <w:bCs/>
          <w:b/>
        </w:rPr>
        <w:t xml:space="preserve">питому теплоємність</w:t>
      </w:r>
      <w:r>
        <w:rPr>
          <w:bCs/>
          <w:b/>
        </w:rPr>
        <w:t xml:space="preserve">”</w:t>
      </w:r>
      <w:r>
        <w:t xml:space="preserve"> </w:t>
      </w:r>
      <w:r>
        <w:t xml:space="preserve">(multifractal heat capacity)</w:t>
      </w:r>
      <w:r>
        <w:t xml:space="preserve"> </w:t>
      </w:r>
      <m:oMath>
        <m:r>
          <m:t>C</m:t>
        </m:r>
        <m:d>
          <m:dPr>
            <m:begChr m:val="("/>
            <m:endChr m:val=")"/>
            <m:sepChr m:val=""/>
            <m:grow/>
          </m:dPr>
          <m:e>
            <m:r>
              <m:t>q</m:t>
            </m:r>
          </m:e>
        </m:d>
      </m:oMath>
      <w:r>
        <w:t xml:space="preserve"> </w:t>
      </w:r>
      <w:r>
        <w:t xml:space="preserve"> [115]</w:t>
      </w:r>
      <w:r>
        <w:t xml:space="preserve"> </w:t>
      </w:r>
      <w:r>
        <w:t xml:space="preserve">можна визначити як</w:t>
      </w:r>
    </w:p>
    <w:p>
      <w:pPr>
        <w:pStyle w:val="BodyText"/>
      </w:pPr>
      <m:oMathPara>
        <m:oMathParaPr>
          <m:jc m:val="center"/>
        </m:oMathParaPr>
        <m:oMath>
          <m:r>
            <m:t>C</m:t>
          </m:r>
          <m:d>
            <m:dPr>
              <m:begChr m:val="("/>
              <m:endChr m:val=")"/>
              <m:sepChr m:val=""/>
              <m:grow/>
            </m:dPr>
            <m:e>
              <m:r>
                <m:t>q</m:t>
              </m:r>
            </m:e>
          </m:d>
          <m:r>
            <m:rPr>
              <m:sty m:val="p"/>
            </m:rPr>
            <m:t>≡</m:t>
          </m:r>
          <m:r>
            <m:rPr>
              <m:sty m:val="p"/>
            </m:rPr>
            <m:t>−</m:t>
          </m:r>
          <m:d>
            <m:dPr>
              <m:begChr m:val="("/>
              <m:endChr m:val=")"/>
              <m:sepChr m:val=""/>
              <m:grow/>
            </m:dPr>
            <m:e>
              <m:sSup>
                <m:e>
                  <m:r>
                    <m:rPr>
                      <m:sty m:val="p"/>
                    </m:rPr>
                    <m:t>∂</m:t>
                  </m:r>
                </m:e>
                <m:sup>
                  <m:r>
                    <m:t>2</m:t>
                  </m:r>
                </m:sup>
              </m:sSup>
              <m:r>
                <m:t>τ</m:t>
              </m:r>
              <m:d>
                <m:dPr>
                  <m:begChr m:val="("/>
                  <m:endChr m:val=")"/>
                  <m:sepChr m:val=""/>
                  <m:grow/>
                </m:dPr>
                <m:e>
                  <m:r>
                    <m:t>q</m:t>
                  </m:r>
                </m:e>
              </m:d>
              <m:r>
                <m:rPr>
                  <m:sty m:val="p"/>
                </m:rPr>
                <m:t>/</m:t>
              </m:r>
              <m:r>
                <m:rPr>
                  <m:sty m:val="p"/>
                </m:rPr>
                <m:t>∂</m:t>
              </m:r>
              <m:sSup>
                <m:e>
                  <m:r>
                    <m:t>q</m:t>
                  </m:r>
                </m:e>
                <m:sup>
                  <m:r>
                    <m:t>2</m:t>
                  </m:r>
                </m:sup>
              </m:sSup>
            </m:e>
          </m:d>
          <m:r>
            <m:rPr>
              <m:sty m:val="p"/>
            </m:rPr>
            <m:t>=</m:t>
          </m:r>
          <m:r>
            <m:rPr>
              <m:sty m:val="p"/>
            </m:rPr>
            <m:t>−</m:t>
          </m:r>
          <m:d>
            <m:dPr>
              <m:begChr m:val="("/>
              <m:endChr m:val=")"/>
              <m:sepChr m:val=""/>
              <m:grow/>
            </m:dPr>
            <m:e>
              <m:r>
                <m:rPr>
                  <m:sty m:val="p"/>
                </m:rPr>
                <m:t>∂</m:t>
              </m:r>
              <m:r>
                <m:t>α</m:t>
              </m:r>
              <m:r>
                <m:rPr>
                  <m:sty m:val="p"/>
                </m:rPr>
                <m:t>/</m:t>
              </m:r>
              <m:r>
                <m:rPr>
                  <m:sty m:val="p"/>
                </m:rPr>
                <m:t>∂</m:t>
              </m:r>
              <m:r>
                <m:t>q</m:t>
              </m:r>
            </m:e>
          </m:d>
          <m:r>
            <m:rPr>
              <m:sty m:val="p"/>
            </m:rPr>
            <m:t>≈</m:t>
          </m:r>
          <m:r>
            <m:t>τ</m:t>
          </m:r>
          <m:d>
            <m:dPr>
              <m:begChr m:val="("/>
              <m:endChr m:val=")"/>
              <m:sepChr m:val=""/>
              <m:grow/>
            </m:dPr>
            <m:e>
              <m:r>
                <m:t>q</m:t>
              </m:r>
              <m:r>
                <m:rPr>
                  <m:sty m:val="p"/>
                </m:rPr>
                <m:t>+</m:t>
              </m:r>
              <m:r>
                <m:t>1</m:t>
              </m:r>
            </m:e>
          </m:d>
          <m:r>
            <m:rPr>
              <m:sty m:val="p"/>
            </m:rPr>
            <m:t>−</m:t>
          </m:r>
          <m:r>
            <m:t>2</m:t>
          </m:r>
          <m:r>
            <m:t>τ</m:t>
          </m:r>
          <m:d>
            <m:dPr>
              <m:begChr m:val="("/>
              <m:endChr m:val=")"/>
              <m:sepChr m:val=""/>
              <m:grow/>
            </m:dPr>
            <m:e>
              <m:r>
                <m:t>q</m:t>
              </m:r>
            </m:e>
          </m:d>
          <m:r>
            <m:rPr>
              <m:sty m:val="p"/>
            </m:rPr>
            <m:t>+</m:t>
          </m:r>
          <m:r>
            <m:t>τ</m:t>
          </m:r>
          <m:d>
            <m:dPr>
              <m:begChr m:val="("/>
              <m:endChr m:val=")"/>
              <m:sepChr m:val=""/>
              <m:grow/>
            </m:dPr>
            <m:e>
              <m:r>
                <m:t>q</m:t>
              </m:r>
              <m:r>
                <m:rPr>
                  <m:sty m:val="p"/>
                </m:rPr>
                <m:t>−</m:t>
              </m:r>
              <m:r>
                <m:t>1</m:t>
              </m:r>
            </m:e>
          </m:d>
          <m:r>
            <m:rPr>
              <m:sty m:val="p"/>
            </m:rPr>
            <m:t>.</m:t>
          </m:r>
        </m:oMath>
      </m:oMathPara>
    </w:p>
    <w:p>
      <w:pPr>
        <w:pStyle w:val="FirstParagraph"/>
      </w:pPr>
      <w:r>
        <w:t xml:space="preserve">Питома теплоємність, як міра швидкості зміни енергії, слугує індикатором явищ фазового переходу. У термодинамічній системі фаза характеризується однорідними фізичними властивостями, а фазовий перехід — стрибкоподібною зміною певних властивостей за критичної зовнішньої умови. Вивчення фазових переходів у мультифрактальному спектрі обмежувалося простими системами, такими як множина Кантора та логістична карта. Однак наш аналіз показує наявність фазових переходів</w:t>
      </w:r>
      <w:r>
        <w:t xml:space="preserve"> </w:t>
      </w:r>
      <w:r>
        <w:t xml:space="preserve"> [116]</w:t>
      </w:r>
      <w:r>
        <w:t xml:space="preserve"> </w:t>
      </w:r>
      <w:r>
        <w:t xml:space="preserve">у мультифрактальному спектрі фінансових систем. Зокрема,</w:t>
      </w:r>
      <w:r>
        <w:t xml:space="preserve"> </w:t>
      </w:r>
      <w:r>
        <w:t xml:space="preserve">“</w:t>
      </w:r>
      <w:r>
        <w:t xml:space="preserve">енергія</w:t>
      </w:r>
      <w:r>
        <w:t xml:space="preserve">”</w:t>
      </w:r>
      <w:r>
        <w:t xml:space="preserve"> </w:t>
      </w:r>
      <m:oMath>
        <m:r>
          <m:t>α</m:t>
        </m:r>
      </m:oMath>
      <w:r>
        <w:t xml:space="preserve"> </w:t>
      </w:r>
      <w:r>
        <w:t xml:space="preserve">виявляє значні флуктуації в околі</w:t>
      </w:r>
      <w:r>
        <w:t xml:space="preserve"> </w:t>
      </w:r>
      <m:oMath>
        <m:sSub>
          <m:e>
            <m:r>
              <m:t>q</m:t>
            </m:r>
          </m:e>
          <m:sub>
            <m:r>
              <m:t>c</m:t>
            </m:r>
          </m:sub>
        </m:sSub>
      </m:oMath>
      <w:r>
        <w:t xml:space="preserve">, які відображаються піком питомої теплоємності</w:t>
      </w:r>
      <w:r>
        <w:t xml:space="preserve"> </w:t>
      </w:r>
      <m:oMath>
        <m:r>
          <m:t>C</m:t>
        </m:r>
        <m:d>
          <m:dPr>
            <m:begChr m:val="("/>
            <m:endChr m:val=")"/>
            <m:sepChr m:val=""/>
            <m:grow/>
          </m:dPr>
          <m:e>
            <m:sSub>
              <m:e>
                <m:r>
                  <m:t>q</m:t>
                </m:r>
              </m:e>
              <m:sub>
                <m:r>
                  <m:t>c</m:t>
                </m:r>
              </m:sub>
            </m:sSub>
          </m:e>
        </m:d>
      </m:oMath>
      <w:r>
        <w:t xml:space="preserve">.</w:t>
      </w:r>
    </w:p>
    <w:p>
      <w:pPr>
        <w:pStyle w:val="SourceCode"/>
      </w:pPr>
      <w:r>
        <w:rPr>
          <w:rStyle w:val="NormalTok"/>
        </w:rPr>
        <w:t xml:space="preserve">C_q_multifrac </w:t>
      </w:r>
      <w:r>
        <w:rPr>
          <w:rStyle w:val="OperatorTok"/>
        </w:rPr>
        <w:t xml:space="preserve">=</w:t>
      </w:r>
      <w:r>
        <w:rPr>
          <w:rStyle w:val="NormalTok"/>
        </w:rPr>
        <w:t xml:space="preserve"> </w:t>
      </w:r>
      <w:r>
        <w:rPr>
          <w:rStyle w:val="OperatorTok"/>
        </w:rPr>
        <w:t xml:space="preserve">-</w:t>
      </w:r>
      <w:r>
        <w:rPr>
          <w:rStyle w:val="NormalTok"/>
        </w:rPr>
        <w:t xml:space="preserve">np.gradient(alpha_multifrac, nq, edge_order</w:t>
      </w:r>
      <w:r>
        <w:rPr>
          <w:rStyle w:val="OperatorTok"/>
        </w:rPr>
        <w:t xml:space="preserve">=</w:t>
      </w:r>
      <w:r>
        <w:rPr>
          <w:rStyle w:val="DecValTok"/>
        </w:rPr>
        <w:t xml:space="preserve">2</w:t>
      </w:r>
      <w:r>
        <w:rPr>
          <w:rStyle w:val="NormalTok"/>
        </w:rPr>
        <w:t xml:space="preserve">)</w:t>
      </w:r>
      <w:r>
        <w:br/>
      </w:r>
      <w:r>
        <w:rPr>
          <w:rStyle w:val="NormalTok"/>
        </w:rPr>
        <w:t xml:space="preserve">C_q_monofrac </w:t>
      </w:r>
      <w:r>
        <w:rPr>
          <w:rStyle w:val="OperatorTok"/>
        </w:rPr>
        <w:t xml:space="preserve">=</w:t>
      </w:r>
      <w:r>
        <w:rPr>
          <w:rStyle w:val="NormalTok"/>
        </w:rPr>
        <w:t xml:space="preserve"> </w:t>
      </w:r>
      <w:r>
        <w:rPr>
          <w:rStyle w:val="OperatorTok"/>
        </w:rPr>
        <w:t xml:space="preserve">-</w:t>
      </w:r>
      <w:r>
        <w:rPr>
          <w:rStyle w:val="NormalTok"/>
        </w:rPr>
        <w:t xml:space="preserve">np.gradient(alpha_monofrac, nq, edge_order</w:t>
      </w:r>
      <w:r>
        <w:rPr>
          <w:rStyle w:val="OperatorTok"/>
        </w:rPr>
        <w:t xml:space="preserve">=</w:t>
      </w:r>
      <w:r>
        <w:rPr>
          <w:rStyle w:val="DecValTok"/>
        </w:rPr>
        <w:t xml:space="preserve">2</w:t>
      </w:r>
      <w:r>
        <w:rPr>
          <w:rStyle w:val="NormalTok"/>
        </w:rPr>
        <w:t xml:space="preserve">)</w:t>
      </w:r>
      <w:r>
        <w:br/>
      </w:r>
      <w:r>
        <w:rPr>
          <w:rStyle w:val="NormalTok"/>
        </w:rPr>
        <w:t xml:space="preserve">C_q_white_noise </w:t>
      </w:r>
      <w:r>
        <w:rPr>
          <w:rStyle w:val="OperatorTok"/>
        </w:rPr>
        <w:t xml:space="preserve">=</w:t>
      </w:r>
      <w:r>
        <w:rPr>
          <w:rStyle w:val="NormalTok"/>
        </w:rPr>
        <w:t xml:space="preserve"> </w:t>
      </w:r>
      <w:r>
        <w:rPr>
          <w:rStyle w:val="OperatorTok"/>
        </w:rPr>
        <w:t xml:space="preserve">-</w:t>
      </w:r>
      <w:r>
        <w:rPr>
          <w:rStyle w:val="NormalTok"/>
        </w:rPr>
        <w:t xml:space="preserve">np.gradient(alpha_white_noise, nq, edge_order</w:t>
      </w:r>
      <w:r>
        <w:rPr>
          <w:rStyle w:val="OperatorTok"/>
        </w:rPr>
        <w:t xml:space="preserve">=</w:t>
      </w:r>
      <w:r>
        <w:rPr>
          <w:rStyle w:val="DecValTok"/>
        </w:rPr>
        <w:t xml:space="preserve">2</w:t>
      </w:r>
      <w:r>
        <w:rPr>
          <w:rStyle w:val="NormalTok"/>
        </w:rPr>
        <w:t xml:space="preserve">)</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2</w:t>
      </w:r>
      <w:r>
        <w:rPr>
          <w:rStyle w:val="NormalTok"/>
        </w:rPr>
        <w:t xml:space="preserve">)</w:t>
      </w:r>
      <w:r>
        <w:br/>
      </w:r>
      <w:r>
        <w:br/>
      </w:r>
      <w:r>
        <w:rPr>
          <w:rStyle w:val="NormalTok"/>
        </w:rPr>
        <w:t xml:space="preserve">ax[</w:t>
      </w:r>
      <w:r>
        <w:rPr>
          <w:rStyle w:val="DecValTok"/>
        </w:rPr>
        <w:t xml:space="preserve">0</w:t>
      </w:r>
      <w:r>
        <w:rPr>
          <w:rStyle w:val="NormalTok"/>
        </w:rPr>
        <w:t xml:space="preserve">].plot(nq, C_q_multifrac,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"Мультифрактал"</w:t>
      </w:r>
      <w:r>
        <w:rPr>
          <w:rStyle w:val="NormalTok"/>
        </w:rPr>
        <w:t xml:space="preserve">, color</w:t>
      </w:r>
      <w:r>
        <w:rPr>
          <w:rStyle w:val="OperatorTok"/>
        </w:rPr>
        <w:t xml:space="preserve">=</w:t>
      </w:r>
      <w:r>
        <w:rPr>
          <w:rStyle w:val="StringTok"/>
        </w:rPr>
        <w:t xml:space="preserve">'darkblue'</w:t>
      </w:r>
      <w:r>
        <w:rPr>
          <w:rStyle w:val="NormalTok"/>
        </w:rPr>
        <w:t xml:space="preserve">)</w:t>
      </w:r>
      <w:r>
        <w:br/>
      </w:r>
      <w:r>
        <w:rPr>
          <w:rStyle w:val="NormalTok"/>
        </w:rPr>
        <w:t xml:space="preserve">ax[</w:t>
      </w:r>
      <w:r>
        <w:rPr>
          <w:rStyle w:val="DecValTok"/>
        </w:rPr>
        <w:t xml:space="preserve">0</w:t>
      </w:r>
      <w:r>
        <w:rPr>
          <w:rStyle w:val="NormalTok"/>
        </w:rPr>
        <w:t xml:space="preserve">].plot(nq, C_q_monofrac,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"Монофрактал"</w:t>
      </w:r>
      <w:r>
        <w:rPr>
          <w:rStyle w:val="NormalTok"/>
        </w:rPr>
        <w:t xml:space="preserve">, color</w:t>
      </w:r>
      <w:r>
        <w:rPr>
          <w:rStyle w:val="OperatorTok"/>
        </w:rPr>
        <w:t xml:space="preserve">=</w:t>
      </w:r>
      <w:r>
        <w:rPr>
          <w:rStyle w:val="StringTok"/>
        </w:rPr>
        <w:t xml:space="preserve">'magenta'</w:t>
      </w:r>
      <w:r>
        <w:rPr>
          <w:rStyle w:val="NormalTok"/>
        </w:rPr>
        <w:t xml:space="preserve">)</w:t>
      </w:r>
      <w:r>
        <w:br/>
      </w:r>
      <w:r>
        <w:rPr>
          <w:rStyle w:val="NormalTok"/>
        </w:rPr>
        <w:t xml:space="preserve">ax[</w:t>
      </w:r>
      <w:r>
        <w:rPr>
          <w:rStyle w:val="DecValTok"/>
        </w:rPr>
        <w:t xml:space="preserve">0</w:t>
      </w:r>
      <w:r>
        <w:rPr>
          <w:rStyle w:val="NormalTok"/>
        </w:rPr>
        <w:t xml:space="preserve">].plot(nq, C_q_white_noise,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"Білий шум"</w:t>
      </w:r>
      <w:r>
        <w:rPr>
          <w:rStyle w:val="NormalTok"/>
        </w:rPr>
        <w:t xml:space="preserve">, color</w:t>
      </w:r>
      <w:r>
        <w:rPr>
          <w:rStyle w:val="OperatorTok"/>
        </w:rPr>
        <w:t xml:space="preserve">=</w:t>
      </w:r>
      <w:r>
        <w:rPr>
          <w:rStyle w:val="StringTok"/>
        </w:rPr>
        <w:t xml:space="preserve">'red'</w:t>
      </w:r>
      <w:r>
        <w:rPr>
          <w:rStyle w:val="NormalTok"/>
        </w:rPr>
        <w:t xml:space="preserve">)</w:t>
      </w:r>
      <w:r>
        <w:br/>
      </w:r>
      <w:r>
        <w:rPr>
          <w:rStyle w:val="NormalTok"/>
        </w:rPr>
        <w:t xml:space="preserve">ax[</w:t>
      </w:r>
      <w:r>
        <w:rPr>
          <w:rStyle w:val="DecValTok"/>
        </w:rPr>
        <w:t xml:space="preserve">0</w:t>
      </w:r>
      <w:r>
        <w:rPr>
          <w:rStyle w:val="NormalTok"/>
        </w:rPr>
        <w:t xml:space="preserve">].set_xlabel(</w:t>
      </w:r>
      <w:r>
        <w:rPr>
          <w:rStyle w:val="VerbatimStringTok"/>
        </w:rPr>
        <w:t xml:space="preserve">r"$q$"</w:t>
      </w:r>
      <w:r>
        <w:rPr>
          <w:rStyle w:val="NormalTok"/>
        </w:rPr>
        <w:t xml:space="preserve">)</w:t>
      </w:r>
      <w:r>
        <w:br/>
      </w:r>
      <w:r>
        <w:rPr>
          <w:rStyle w:val="NormalTok"/>
        </w:rPr>
        <w:t xml:space="preserve">ax[</w:t>
      </w:r>
      <w:r>
        <w:rPr>
          <w:rStyle w:val="DecValTok"/>
        </w:rPr>
        <w:t xml:space="preserve">0</w:t>
      </w:r>
      <w:r>
        <w:rPr>
          <w:rStyle w:val="NormalTok"/>
        </w:rPr>
        <w:t xml:space="preserve">].set_ylabel(</w:t>
      </w:r>
      <w:r>
        <w:rPr>
          <w:rStyle w:val="VerbatimStringTok"/>
        </w:rPr>
        <w:t xml:space="preserve">r"$C(q)$"</w:t>
      </w:r>
      <w:r>
        <w:rPr>
          <w:rStyle w:val="NormalTok"/>
        </w:rPr>
        <w:t xml:space="preserve">)</w:t>
      </w:r>
      <w:r>
        <w:br/>
      </w:r>
      <w:r>
        <w:rPr>
          <w:rStyle w:val="NormalTok"/>
        </w:rPr>
        <w:t xml:space="preserve">ax[</w:t>
      </w:r>
      <w:r>
        <w:rPr>
          <w:rStyle w:val="DecValTok"/>
        </w:rPr>
        <w:t xml:space="preserve">0</w:t>
      </w:r>
      <w:r>
        <w:rPr>
          <w:rStyle w:val="NormalTok"/>
        </w:rPr>
        <w:t xml:space="preserve">].legend(loc</w:t>
      </w:r>
      <w:r>
        <w:rPr>
          <w:rStyle w:val="OperatorTok"/>
        </w:rPr>
        <w:t xml:space="preserve">=</w:t>
      </w:r>
      <w:r>
        <w:rPr>
          <w:rStyle w:val="StringTok"/>
        </w:rPr>
        <w:t xml:space="preserve">'center left'</w:t>
      </w:r>
      <w:r>
        <w:rPr>
          <w:rStyle w:val="NormalTok"/>
        </w:rPr>
        <w:t xml:space="preserve">)</w:t>
      </w:r>
      <w:r>
        <w:br/>
      </w:r>
      <w:r>
        <w:br/>
      </w:r>
      <w:r>
        <w:rPr>
          <w:rStyle w:val="NormalTok"/>
        </w:rPr>
        <w:t xml:space="preserve">ax[</w:t>
      </w:r>
      <w:r>
        <w:rPr>
          <w:rStyle w:val="DecValTok"/>
        </w:rPr>
        <w:t xml:space="preserve">1</w:t>
      </w:r>
      <w:r>
        <w:rPr>
          <w:rStyle w:val="NormalTok"/>
        </w:rPr>
        <w:t xml:space="preserve">].plot(alpha_multifrac, C_q_multifrac,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"Мультифрактал"</w:t>
      </w:r>
      <w:r>
        <w:rPr>
          <w:rStyle w:val="NormalTok"/>
        </w:rPr>
        <w:t xml:space="preserve">, color</w:t>
      </w:r>
      <w:r>
        <w:rPr>
          <w:rStyle w:val="OperatorTok"/>
        </w:rPr>
        <w:t xml:space="preserve">=</w:t>
      </w:r>
      <w:r>
        <w:rPr>
          <w:rStyle w:val="StringTok"/>
        </w:rPr>
        <w:t xml:space="preserve">'darkblue'</w:t>
      </w:r>
      <w:r>
        <w:rPr>
          <w:rStyle w:val="NormalTok"/>
        </w:rPr>
        <w:t xml:space="preserve">)</w:t>
      </w:r>
      <w:r>
        <w:br/>
      </w:r>
      <w:r>
        <w:rPr>
          <w:rStyle w:val="NormalTok"/>
        </w:rPr>
        <w:t xml:space="preserve">ax[</w:t>
      </w:r>
      <w:r>
        <w:rPr>
          <w:rStyle w:val="DecValTok"/>
        </w:rPr>
        <w:t xml:space="preserve">1</w:t>
      </w:r>
      <w:r>
        <w:rPr>
          <w:rStyle w:val="NormalTok"/>
        </w:rPr>
        <w:t xml:space="preserve">].plot(alpha_monofrac, C_q_monofrac,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"Монофрактал"</w:t>
      </w:r>
      <w:r>
        <w:rPr>
          <w:rStyle w:val="NormalTok"/>
        </w:rPr>
        <w:t xml:space="preserve">, color</w:t>
      </w:r>
      <w:r>
        <w:rPr>
          <w:rStyle w:val="OperatorTok"/>
        </w:rPr>
        <w:t xml:space="preserve">=</w:t>
      </w:r>
      <w:r>
        <w:rPr>
          <w:rStyle w:val="StringTok"/>
        </w:rPr>
        <w:t xml:space="preserve">'magenta'</w:t>
      </w:r>
      <w:r>
        <w:rPr>
          <w:rStyle w:val="NormalTok"/>
        </w:rPr>
        <w:t xml:space="preserve">)</w:t>
      </w:r>
      <w:r>
        <w:br/>
      </w:r>
      <w:r>
        <w:rPr>
          <w:rStyle w:val="NormalTok"/>
        </w:rPr>
        <w:t xml:space="preserve">ax[</w:t>
      </w:r>
      <w:r>
        <w:rPr>
          <w:rStyle w:val="DecValTok"/>
        </w:rPr>
        <w:t xml:space="preserve">1</w:t>
      </w:r>
      <w:r>
        <w:rPr>
          <w:rStyle w:val="NormalTok"/>
        </w:rPr>
        <w:t xml:space="preserve">].plot(alpha_white_noise, C_q_white_noise,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"Білий шум"</w:t>
      </w:r>
      <w:r>
        <w:rPr>
          <w:rStyle w:val="NormalTok"/>
        </w:rPr>
        <w:t xml:space="preserve">, color</w:t>
      </w:r>
      <w:r>
        <w:rPr>
          <w:rStyle w:val="OperatorTok"/>
        </w:rPr>
        <w:t xml:space="preserve">=</w:t>
      </w:r>
      <w:r>
        <w:rPr>
          <w:rStyle w:val="StringTok"/>
        </w:rPr>
        <w:t xml:space="preserve">'red'</w:t>
      </w:r>
      <w:r>
        <w:rPr>
          <w:rStyle w:val="NormalTok"/>
        </w:rPr>
        <w:t xml:space="preserve">)</w:t>
      </w:r>
      <w:r>
        <w:br/>
      </w:r>
      <w:r>
        <w:rPr>
          <w:rStyle w:val="NormalTok"/>
        </w:rPr>
        <w:t xml:space="preserve">ax[</w:t>
      </w:r>
      <w:r>
        <w:rPr>
          <w:rStyle w:val="DecValTok"/>
        </w:rPr>
        <w:t xml:space="preserve">1</w:t>
      </w:r>
      <w:r>
        <w:rPr>
          <w:rStyle w:val="NormalTok"/>
        </w:rPr>
        <w:t xml:space="preserve">].set_xlabel(</w:t>
      </w:r>
      <w:r>
        <w:rPr>
          <w:rStyle w:val="VerbatimStringTok"/>
        </w:rPr>
        <w:t xml:space="preserve">r"$\alpha$"</w:t>
      </w:r>
      <w:r>
        <w:rPr>
          <w:rStyle w:val="NormalTok"/>
        </w:rPr>
        <w:t xml:space="preserve">)</w:t>
      </w:r>
      <w:r>
        <w:br/>
      </w:r>
      <w:r>
        <w:br/>
      </w:r>
      <w:r>
        <w:rPr>
          <w:rStyle w:val="NormalTok"/>
        </w:rPr>
        <w:t xml:space="preserve">fig.tight_layout(pad</w:t>
      </w:r>
      <w:r>
        <w:rPr>
          <w:rStyle w:val="OperatorTok"/>
        </w:rPr>
        <w:t xml:space="preserve">=</w:t>
      </w:r>
      <w:r>
        <w:rPr>
          <w:rStyle w:val="FloatTok"/>
        </w:rPr>
        <w:t xml:space="preserve">0.3</w:t>
      </w:r>
      <w:r>
        <w:rPr>
          <w:rStyle w:val="NormalTok"/>
        </w:rPr>
        <w:t xml:space="preserve">) </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757" w:name="fig-step10"/>
          <w:p>
            <w:pPr>
              <w:pStyle w:val="Compact"/>
              <w:jc w:val="center"/>
            </w:pPr>
            <w:r>
              <w:drawing>
                <wp:inline>
                  <wp:extent cx="5334000" cy="3993798"/>
                  <wp:effectExtent b="0" l="0" r="0" t="0"/>
                  <wp:docPr descr="" title="" id="755" name="Picture"/>
                  <a:graphic>
                    <a:graphicData uri="http://schemas.openxmlformats.org/drawingml/2006/picture">
                      <pic:pic>
                        <pic:nvPicPr>
                          <pic:cNvPr descr="lab_7_files/figure-docx/fig-step10-output-1.png" id="756" name="Picture"/>
                          <pic:cNvPicPr>
                            <a:picLocks noChangeArrowheads="1" noChangeAspect="1"/>
                          </pic:cNvPicPr>
                        </pic:nvPicPr>
                        <pic:blipFill>
                          <a:blip r:embed="rId754"/>
                          <a:stretch>
                            <a:fillRect/>
                          </a:stretch>
                        </pic:blipFill>
                        <pic:spPr bwMode="auto">
                          <a:xfrm>
                            <a:off x="0" y="0"/>
                            <a:ext cx="5334000" cy="3993798"/>
                          </a:xfrm>
                          <a:prstGeom prst="rect">
                            <a:avLst/>
                          </a:prstGeom>
                          <a:noFill/>
                          <a:ln w="9525">
                            <a:noFill/>
                            <a:headEnd/>
                            <a:tailEnd/>
                          </a:ln>
                        </pic:spPr>
                      </pic:pic>
                    </a:graphicData>
                  </a:graphic>
                </wp:inline>
              </w:drawing>
            </w:r>
          </w:p>
          <w:p>
            <w:pPr>
              <w:jc w:val="center"/>
            </w:pPr>
            <w:pPr>
              <w:jc w:val="start"/>
              <w:spacing w:before="200"/>
              <w:pStyle w:val="ImageCaption"/>
            </w:pPr>
            <w:r>
              <w:t xml:space="preserve">Рис. 7.23: Залежність мультифрактальної теплоємності</w:t>
            </w:r>
            <w:r>
              <w:t xml:space="preserve"> </w:t>
            </w:r>
            <m:oMath>
              <m:r>
                <m:t>C</m:t>
              </m:r>
              <m:d>
                <m:dPr>
                  <m:begChr m:val="("/>
                  <m:endChr m:val=")"/>
                  <m:sepChr m:val=""/>
                  <m:grow/>
                </m:dPr>
                <m:e>
                  <m:r>
                    <m:t>q</m:t>
                  </m:r>
                </m:e>
              </m:d>
            </m:oMath>
            <w:r>
              <w:t xml:space="preserve"> </w:t>
            </w:r>
            <w:r>
              <w:t xml:space="preserve">від</w:t>
            </w:r>
            <w:r>
              <w:t xml:space="preserve"> </w:t>
            </w:r>
            <m:oMath>
              <m:r>
                <m:t>q</m:t>
              </m:r>
            </m:oMath>
            <w:r>
              <w:t xml:space="preserve"> </w:t>
            </w:r>
            <w:r>
              <w:t xml:space="preserve">та</w:t>
            </w:r>
            <w:r>
              <w:t xml:space="preserve"> </w:t>
            </w:r>
            <m:oMath>
              <m:r>
                <m:t>α</m:t>
              </m:r>
            </m:oMath>
          </w:p>
          <w:bookmarkEnd w:id="757"/>
        </w:tc>
      </w:tr>
    </w:tbl>
    <w:p>
      <w:pPr>
        <w:pStyle w:val="BodyText"/>
      </w:pPr>
      <w:hyperlink w:anchor="fig-step10">
        <w:r>
          <w:rPr>
            <w:rStyle w:val="Hyperlink"/>
          </w:rPr>
          <w:t xml:space="preserve">Рис. 7.23</w:t>
        </w:r>
      </w:hyperlink>
      <w:r>
        <w:t xml:space="preserve"> </w:t>
      </w:r>
      <w:r>
        <w:t xml:space="preserve">демонструє, що</w:t>
      </w:r>
      <w:r>
        <w:t xml:space="preserve"> </w:t>
      </w:r>
      <m:oMath>
        <m:r>
          <m:t>C</m:t>
        </m:r>
        <m:d>
          <m:dPr>
            <m:begChr m:val="("/>
            <m:endChr m:val=")"/>
            <m:sepChr m:val=""/>
            <m:grow/>
          </m:dPr>
          <m:e>
            <m:r>
              <m:t>q</m:t>
            </m:r>
          </m:e>
        </m:d>
      </m:oMath>
      <w:r>
        <w:t xml:space="preserve"> </w:t>
      </w:r>
      <w:r>
        <w:t xml:space="preserve">досягає максимуму в діапазоні</w:t>
      </w:r>
      <w:r>
        <w:t xml:space="preserve"> </w:t>
      </w:r>
      <m:oMath>
        <m:r>
          <m:t>q</m:t>
        </m:r>
      </m:oMath>
      <w:r>
        <w:t xml:space="preserve"> </w:t>
      </w:r>
      <w:r>
        <w:t xml:space="preserve">від 2 до 3, що свідчить про те, що індекс WTI стає вкрай нерегулярним через велику флуктуацію катастрофи</w:t>
      </w:r>
      <w:r>
        <w:t xml:space="preserve"> </w:t>
      </w:r>
      <w:r>
        <w:t xml:space="preserve">“</w:t>
      </w:r>
      <w:r>
        <w:t xml:space="preserve">COVID-19</w:t>
      </w:r>
      <w:r>
        <w:t xml:space="preserve">”</w:t>
      </w:r>
      <w:r>
        <w:t xml:space="preserve">, яка слугує квазіфазовим переходом досліджуваного індексу. Можна стверджувати, що колапс коронавірусної пандемії має найбільший вплив на мультифрактальність досліджуваного ряду.</w:t>
      </w:r>
    </w:p>
    <w:bookmarkEnd w:id="758"/>
    <w:bookmarkEnd w:id="759"/>
    <w:bookmarkEnd w:id="760"/>
    <w:bookmarkStart w:id="889" w:name="хід-роботи-6"/>
    <w:p>
      <w:pPr>
        <w:pStyle w:val="Heading2"/>
      </w:pPr>
      <w:r>
        <w:t xml:space="preserve">7.2 Хід роботи</w:t>
      </w:r>
    </w:p>
    <w:p>
      <w:pPr>
        <w:pStyle w:val="FirstParagraph"/>
      </w:pPr>
      <w:r>
        <w:t xml:space="preserve">Звісно ж фрактальний аналіз усього ряду є важливим, але такий підхід ігнорує припущення про існування в часовій послідовності як монофрактальних, так і мультифрактальних ділянок. Тобто, ігнорується припущення про зміну ступеня складності з плином часу. Кількісні міри мультифрактальності, розраховані в рамках підходу ковзного вікна, є найбільш об’єктивними та практичними при аналізі систем. Окрім цього кількісні показники можуть бути використані як індикатори або індикатори-провісники аномальних явищ, або як базис для побудови іншої прогностичної моделі.</w:t>
      </w:r>
    </w:p>
    <w:p>
      <w:pPr>
        <w:pStyle w:val="BodyText"/>
      </w:pPr>
      <w:r>
        <w:t xml:space="preserve">Повторно зчитаємо значення ряду із сайту FRED:</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'DCOILWTICO'</w:t>
      </w:r>
      <w:r>
        <w:rPr>
          <w:rStyle w:val="NormalTok"/>
        </w:rPr>
        <w:t xml:space="preserve">    </w:t>
      </w:r>
      <w:r>
        <w:rPr>
          <w:rStyle w:val="CommentTok"/>
        </w:rPr>
        <w:t xml:space="preserve"># cимвол індексу, як указано на сайті FRED</w:t>
      </w:r>
      <w:r>
        <w:br/>
      </w:r>
      <w:r>
        <w:rPr>
          <w:rStyle w:val="NormalTok"/>
        </w:rPr>
        <w:t xml:space="preserve">start </w:t>
      </w:r>
      <w:r>
        <w:rPr>
          <w:rStyle w:val="OperatorTok"/>
        </w:rPr>
        <w:t xml:space="preserve">=</w:t>
      </w:r>
      <w:r>
        <w:rPr>
          <w:rStyle w:val="NormalTok"/>
        </w:rPr>
        <w:t xml:space="preserve"> </w:t>
      </w:r>
      <w:r>
        <w:rPr>
          <w:rStyle w:val="StringTok"/>
        </w:rPr>
        <w:t xml:space="preserve">"1986-01-01"</w:t>
      </w:r>
      <w:r>
        <w:rPr>
          <w:rStyle w:val="NormalTok"/>
        </w:rPr>
        <w:t xml:space="preserve">     </w:t>
      </w:r>
      <w:r>
        <w:rPr>
          <w:rStyle w:val="CommentTok"/>
        </w:rPr>
        <w:t xml:space="preserve"># Дата початку зчитування даних</w:t>
      </w:r>
      <w:r>
        <w:br/>
      </w:r>
      <w:r>
        <w:rPr>
          <w:rStyle w:val="NormalTok"/>
        </w:rPr>
        <w:t xml:space="preserve">end </w:t>
      </w:r>
      <w:r>
        <w:rPr>
          <w:rStyle w:val="OperatorTok"/>
        </w:rPr>
        <w:t xml:space="preserve">=</w:t>
      </w:r>
      <w:r>
        <w:rPr>
          <w:rStyle w:val="NormalTok"/>
        </w:rPr>
        <w:t xml:space="preserve"> </w:t>
      </w:r>
      <w:r>
        <w:rPr>
          <w:rStyle w:val="StringTok"/>
        </w:rPr>
        <w:t xml:space="preserve">"2023-01-21"</w:t>
      </w:r>
      <w:r>
        <w:rPr>
          <w:rStyle w:val="NormalTok"/>
        </w:rPr>
        <w:t xml:space="preserve">       </w:t>
      </w:r>
      <w:r>
        <w:rPr>
          <w:rStyle w:val="CommentTok"/>
        </w:rPr>
        <w:t xml:space="preserve"># Дата закінчення зчитування даних</w:t>
      </w:r>
      <w:r>
        <w:br/>
      </w:r>
      <w:r>
        <w:br/>
      </w:r>
      <w:r>
        <w:rPr>
          <w:rStyle w:val="NormalTok"/>
        </w:rPr>
        <w:t xml:space="preserve">wti </w:t>
      </w:r>
      <w:r>
        <w:rPr>
          <w:rStyle w:val="OperatorTok"/>
        </w:rPr>
        <w:t xml:space="preserve">=</w:t>
      </w:r>
      <w:r>
        <w:rPr>
          <w:rStyle w:val="NormalTok"/>
        </w:rPr>
        <w:t xml:space="preserve"> web.DataReader(symbol, </w:t>
      </w:r>
      <w:r>
        <w:rPr>
          <w:rStyle w:val="StringTok"/>
        </w:rPr>
        <w:t xml:space="preserve">'fred'</w:t>
      </w:r>
      <w:r>
        <w:rPr>
          <w:rStyle w:val="NormalTok"/>
        </w:rPr>
        <w:t xml:space="preserve">, start, end) </w:t>
      </w:r>
      <w:r>
        <w:rPr>
          <w:rStyle w:val="CommentTok"/>
        </w:rPr>
        <w:t xml:space="preserve"># зчитуємо значення ряду </w:t>
      </w:r>
      <w:r>
        <w:br/>
      </w:r>
      <w:r>
        <w:rPr>
          <w:rStyle w:val="NormalTok"/>
        </w:rPr>
        <w:t xml:space="preserve">time_ser </w:t>
      </w:r>
      <w:r>
        <w:rPr>
          <w:rStyle w:val="OperatorTok"/>
        </w:rPr>
        <w:t xml:space="preserve">=</w:t>
      </w:r>
      <w:r>
        <w:rPr>
          <w:rStyle w:val="NormalTok"/>
        </w:rPr>
        <w:t xml:space="preserve"> wti[symbol].copy()                    </w:t>
      </w:r>
      <w:r>
        <w:rPr>
          <w:rStyle w:val="CommentTok"/>
        </w:rPr>
        <w:t xml:space="preserve"># зберігаємо саме ціни закриття</w:t>
      </w:r>
      <w:r>
        <w:br/>
      </w:r>
      <w:r>
        <w:br/>
      </w:r>
      <w:r>
        <w:rPr>
          <w:rStyle w:val="CommentTok"/>
        </w:rPr>
        <w:t xml:space="preserve">#------- фільтрація від'ємних значень -------</w:t>
      </w:r>
      <w:r>
        <w:br/>
      </w:r>
      <w:r>
        <w:rPr>
          <w:rStyle w:val="NormalTok"/>
        </w:rPr>
        <w:t xml:space="preserve">time_ser </w:t>
      </w:r>
      <w:r>
        <w:rPr>
          <w:rStyle w:val="OperatorTok"/>
        </w:rPr>
        <w:t xml:space="preserve">=</w:t>
      </w:r>
      <w:r>
        <w:rPr>
          <w:rStyle w:val="NormalTok"/>
        </w:rPr>
        <w:t xml:space="preserve"> time_ser.dropna()    </w:t>
      </w:r>
      <w:r>
        <w:rPr>
          <w:rStyle w:val="CommentTok"/>
        </w:rPr>
        <w:t xml:space="preserve"># видаляємо значення NaN</w:t>
      </w:r>
      <w:r>
        <w:br/>
      </w:r>
      <w:r>
        <w:rPr>
          <w:rStyle w:val="NormalTok"/>
        </w:rPr>
        <w:t xml:space="preserve">time_ser[time_ser.values</w:t>
      </w:r>
      <w:r>
        <w:rPr>
          <w:rStyle w:val="OperatorTok"/>
        </w:rPr>
        <w:t xml:space="preserve">&lt;</w:t>
      </w:r>
      <w:r>
        <w:rPr>
          <w:rStyle w:val="DecValTok"/>
        </w:rPr>
        <w:t xml:space="preserve">0</w:t>
      </w:r>
      <w:r>
        <w:rPr>
          <w:rStyle w:val="NormalTok"/>
        </w:rPr>
        <w:t xml:space="preserve">]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замінюємо від'ємне значення на 5</w:t>
      </w:r>
      <w:r>
        <w:br/>
      </w:r>
      <w:r>
        <w:rPr>
          <w:rStyle w:val="CommentTok"/>
        </w:rPr>
        <w:t xml:space="preserve">#--------------------------------------------</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761" name="Picture"/>
                  <a:graphic>
                    <a:graphicData uri="http://schemas.openxmlformats.org/drawingml/2006/picture">
                      <pic:pic>
                        <pic:nvPicPr>
                          <pic:cNvPr descr="F:\Programms\Quarto\share\formats\docx\warning.png" id="762" name="Picture"/>
                          <pic:cNvPicPr>
                            <a:picLocks noChangeArrowheads="1" noChangeAspect="1"/>
                          </pic:cNvPicPr>
                        </pic:nvPicPr>
                        <pic:blipFill>
                          <a:blip r:embed="rId6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Увага</w:t>
            </w:r>
          </w:p>
        </w:tc>
      </w:tr>
      <w:tr>
        <w:trPr>
          <w:cantSplit/>
        </w:trPr>
        <w:tc>
          <w:tcPr>
            <w:tcMar>
              <w:top w:w="108" w:type="dxa"/>
              <w:bottom w:w="108" w:type="dxa"/>
            </w:tcMar>
          </w:tcPr>
          <w:p>
            <w:pPr>
              <w:pStyle w:val="BodyText"/>
            </w:pPr>
            <w:pPr>
              <w:spacing w:before="16" w:after="16"/>
            </w:pPr>
            <w:r>
              <w:t xml:space="preserve">Виконайте цей блок, якщо хочете зчитати дані не з Yahoo! Finance або FRED, а із власного файлу. Зрозуміло, що й аналіз результатів, і висновки залежать від того з яким рядом ми працюємо</w:t>
            </w:r>
          </w:p>
        </w:tc>
      </w:tr>
    </w:tbl>
    <w:p>
      <w:r>
        <w:pict>
          <v:rect style="width:0;height:1.5pt" o:hralign="center" o:hrstd="t" o:hr="t"/>
        </w:pic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'sMpa11'</w:t>
      </w:r>
      <w:r>
        <w:rPr>
          <w:rStyle w:val="NormalTok"/>
        </w:rPr>
        <w:t xml:space="preserve">                  </w:t>
      </w:r>
      <w:r>
        <w:rPr>
          <w:rStyle w:val="CommentTok"/>
        </w:rPr>
        <w:t xml:space="preserve"># Символ індексу</w:t>
      </w:r>
      <w:r>
        <w:br/>
      </w:r>
      <w:r>
        <w:br/>
      </w:r>
      <w:r>
        <w:rPr>
          <w:rStyle w:val="NormalTok"/>
        </w:rPr>
        <w:t xml:space="preserve">path </w:t>
      </w:r>
      <w:r>
        <w:rPr>
          <w:rStyle w:val="OperatorTok"/>
        </w:rPr>
        <w:t xml:space="preserve">=</w:t>
      </w:r>
      <w:r>
        <w:rPr>
          <w:rStyle w:val="NormalTok"/>
        </w:rPr>
        <w:t xml:space="preserve"> </w:t>
      </w:r>
      <w:r>
        <w:rPr>
          <w:rStyle w:val="StringTok"/>
        </w:rPr>
        <w:t xml:space="preserve">"databases\sMpa11.txt"</w:t>
      </w:r>
      <w:r>
        <w:rPr>
          <w:rStyle w:val="NormalTok"/>
        </w:rPr>
        <w:t xml:space="preserve">      </w:t>
      </w:r>
      <w:r>
        <w:rPr>
          <w:rStyle w:val="CommentTok"/>
        </w:rPr>
        <w:t xml:space="preserve"># шлях по якому здійснюється зчитування файлу</w:t>
      </w:r>
      <w:r>
        <w:br/>
      </w:r>
      <w:r>
        <w:rPr>
          <w:rStyle w:val="NormalTok"/>
        </w:rPr>
        <w:t xml:space="preserve">data </w:t>
      </w:r>
      <w:r>
        <w:rPr>
          <w:rStyle w:val="OperatorTok"/>
        </w:rPr>
        <w:t xml:space="preserve">=</w:t>
      </w:r>
      <w:r>
        <w:rPr>
          <w:rStyle w:val="NormalTok"/>
        </w:rPr>
        <w:t xml:space="preserve"> pd.read_csv(path,           </w:t>
      </w:r>
      <w:r>
        <w:rPr>
          <w:rStyle w:val="CommentTok"/>
        </w:rPr>
        <w:t xml:space="preserve"># зчитування даних </w:t>
      </w:r>
      <w:r>
        <w:br/>
      </w:r>
      <w:r>
        <w:rPr>
          <w:rStyle w:val="NormalTok"/>
        </w:rPr>
        <w:t xml:space="preserve">                   names</w:t>
      </w:r>
      <w:r>
        <w:rPr>
          <w:rStyle w:val="OperatorTok"/>
        </w:rPr>
        <w:t xml:space="preserve">=</w:t>
      </w:r>
      <w:r>
        <w:rPr>
          <w:rStyle w:val="NormalTok"/>
        </w:rPr>
        <w:t xml:space="preserve">[symbol])</w:t>
      </w:r>
      <w:r>
        <w:br/>
      </w:r>
      <w:r>
        <w:rPr>
          <w:rStyle w:val="NormalTok"/>
        </w:rPr>
        <w:t xml:space="preserve">time_ser </w:t>
      </w:r>
      <w:r>
        <w:rPr>
          <w:rStyle w:val="OperatorTok"/>
        </w:rPr>
        <w:t xml:space="preserve">=</w:t>
      </w:r>
      <w:r>
        <w:rPr>
          <w:rStyle w:val="NormalTok"/>
        </w:rPr>
        <w:t xml:space="preserve"> data[symbol].copy()     </w:t>
      </w:r>
      <w:r>
        <w:rPr>
          <w:rStyle w:val="CommentTok"/>
        </w:rPr>
        <w:t xml:space="preserve"># копіюємо значення кривої </w:t>
      </w:r>
      <w:r>
        <w:br/>
      </w:r>
      <w:r>
        <w:rPr>
          <w:rStyle w:val="NormalTok"/>
        </w:rPr>
        <w:t xml:space="preserve">                                   </w:t>
      </w:r>
      <w:r>
        <w:rPr>
          <w:rStyle w:val="CommentTok"/>
        </w:rPr>
        <w:t xml:space="preserve"># "напруга-видовження" до окремої змінної</w:t>
      </w:r>
      <w:r>
        <w:br/>
      </w:r>
      <w:r>
        <w:br/>
      </w:r>
      <w:r>
        <w:rPr>
          <w:rStyle w:val="NormalTok"/>
        </w:rPr>
        <w:t xml:space="preserve">xlabel </w:t>
      </w:r>
      <w:r>
        <w:rPr>
          <w:rStyle w:val="OperatorTok"/>
        </w:rPr>
        <w:t xml:space="preserve">=</w:t>
      </w:r>
      <w:r>
        <w:rPr>
          <w:rStyle w:val="NormalTok"/>
        </w:rPr>
        <w:t xml:space="preserve"> </w:t>
      </w:r>
      <w:r>
        <w:rPr>
          <w:rStyle w:val="VerbatimStringTok"/>
        </w:rPr>
        <w:t xml:space="preserve">r'$\varepsilon$'</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r>
        <w:pict>
          <v:rect style="width:0;height:1.5pt" o:hralign="center" o:hrstd="t" o:hr="t"/>
        </w:pict>
      </w:r>
    </w:p>
    <w:p>
      <w:pPr>
        <w:pStyle w:val="FirstParagraph"/>
      </w:pPr>
      <w:r>
        <w:t xml:space="preserve">Виводимо досліджуваний ряд:</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Встановимо підпис по вісі Ох</w:t>
      </w:r>
      <w:r>
        <w:br/>
      </w:r>
      <w:r>
        <w:rPr>
          <w:rStyle w:val="NormalTok"/>
        </w:rPr>
        <w:t xml:space="preserve">ax.set_ylabel(ylabel)                      </w:t>
      </w:r>
      <w:r>
        <w:rPr>
          <w:rStyle w:val="CommentTok"/>
        </w:rPr>
        <w:t xml:space="preserve"># Встановимо підпис по вісі Oy</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Layout w:type="fixed"/>
      </w:tblPr>
      <w:tblGrid>
        <w:gridCol w:w="7920"/>
      </w:tblGrid>
      <w:tr>
        <w:tc>
          <w:tcPr/>
          <w:bookmarkStart w:id="766" w:name="fig-wti-init-2"/>
          <w:p>
            <w:pPr>
              <w:pStyle w:val="Compact"/>
              <w:jc w:val="center"/>
            </w:pPr>
            <w:r>
              <w:drawing>
                <wp:inline>
                  <wp:extent cx="5334000" cy="4163863"/>
                  <wp:effectExtent b="0" l="0" r="0" t="0"/>
                  <wp:docPr descr="" title="" id="764" name="Picture"/>
                  <a:graphic>
                    <a:graphicData uri="http://schemas.openxmlformats.org/drawingml/2006/picture">
                      <pic:pic>
                        <pic:nvPicPr>
                          <pic:cNvPr descr="lab_7_files/figure-docx/fig-wti-init-2-output-1.png" id="765" name="Picture"/>
                          <pic:cNvPicPr>
                            <a:picLocks noChangeArrowheads="1" noChangeAspect="1"/>
                          </pic:cNvPicPr>
                        </pic:nvPicPr>
                        <pic:blipFill>
                          <a:blip r:embed="rId763"/>
                          <a:stretch>
                            <a:fillRect/>
                          </a:stretch>
                        </pic:blipFill>
                        <pic:spPr bwMode="auto">
                          <a:xfrm>
                            <a:off x="0" y="0"/>
                            <a:ext cx="5334000" cy="41638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7.24: Динаміка щоденних змін індексу сирої нафти</w:t>
            </w:r>
          </w:p>
          <w:bookmarkEnd w:id="766"/>
        </w:tc>
      </w:tr>
    </w:tbl>
    <w:p>
      <w:pPr>
        <w:pStyle w:val="BodyText"/>
      </w:pPr>
      <w:r>
        <w:t xml:space="preserve">Деякі графіки будуть представляти парну побудову лише часового ряду та мультифрактального індикатора. Скористаємось функцією</w:t>
      </w:r>
      <w:r>
        <w:t xml:space="preserve"> </w:t>
      </w:r>
      <w:r>
        <w:rPr>
          <w:rStyle w:val="VerbatimChar"/>
        </w:rPr>
        <w:t xml:space="preserve">plot_pair()</w:t>
      </w:r>
      <w:r>
        <w:t xml:space="preserve">, що ми визначали в попередніх лабораторних:</w:t>
      </w:r>
    </w:p>
    <w:p>
      <w:pPr>
        <w:pStyle w:val="SourceCode"/>
      </w:pPr>
      <w:r>
        <w:rPr>
          <w:rStyle w:val="KeywordTok"/>
        </w:rPr>
        <w:t xml:space="preserve">def</w:t>
      </w:r>
      <w:r>
        <w:rPr>
          <w:rStyle w:val="NormalTok"/>
        </w:rPr>
        <w:t xml:space="preserve"> plot_pair(x_values, </w:t>
      </w:r>
      <w:r>
        <w:br/>
      </w:r>
      <w:r>
        <w:rPr>
          <w:rStyle w:val="NormalTok"/>
        </w:rPr>
        <w:t xml:space="preserve">              y1_values,</w:t>
      </w:r>
      <w:r>
        <w:br/>
      </w:r>
      <w:r>
        <w:rPr>
          <w:rStyle w:val="NormalTok"/>
        </w:rPr>
        <w:t xml:space="preserve">              y2_values,  </w:t>
      </w:r>
      <w:r>
        <w:br/>
      </w:r>
      <w:r>
        <w:rPr>
          <w:rStyle w:val="NormalTok"/>
        </w:rPr>
        <w:t xml:space="preserve">              y1_label, </w:t>
      </w:r>
      <w:r>
        <w:br/>
      </w:r>
      <w:r>
        <w:rPr>
          <w:rStyle w:val="NormalTok"/>
        </w:rPr>
        <w:t xml:space="preserve">              y2_label,</w:t>
      </w:r>
      <w:r>
        <w:br/>
      </w:r>
      <w:r>
        <w:rPr>
          <w:rStyle w:val="NormalTok"/>
        </w:rPr>
        <w:t xml:space="preserve">              x_label, </w:t>
      </w:r>
      <w:r>
        <w:br/>
      </w:r>
      <w:r>
        <w:rPr>
          <w:rStyle w:val="NormalTok"/>
        </w:rPr>
        <w:t xml:space="preserve">              file_name, </w:t>
      </w:r>
      <w:r>
        <w:br/>
      </w:r>
      <w:r>
        <w:rPr>
          <w:rStyle w:val="NormalTok"/>
        </w:rPr>
        <w:t xml:space="preserve">              clr</w:t>
      </w:r>
      <w:r>
        <w:rPr>
          <w:rStyle w:val="OperatorTok"/>
        </w:rPr>
        <w:t xml:space="preserve">=</w:t>
      </w:r>
      <w:r>
        <w:rPr>
          <w:rStyle w:val="StringTok"/>
        </w:rPr>
        <w:t xml:space="preserve">"magenta"</w:t>
      </w:r>
      <w:r>
        <w:rPr>
          <w:rStyle w:val="NormalTok"/>
        </w:rPr>
        <w:t xml:space="preserve">):</w:t>
      </w:r>
      <w:r>
        <w:br/>
      </w:r>
      <w:r>
        <w:br/>
      </w:r>
      <w:r>
        <w:rPr>
          <w:rStyle w:val="NormalTok"/>
        </w:rPr>
        <w:t xml:space="preserve">    fig, ax </w:t>
      </w:r>
      <w:r>
        <w:rPr>
          <w:rStyle w:val="OperatorTok"/>
        </w:rPr>
        <w:t xml:space="preserve">=</w:t>
      </w:r>
      <w:r>
        <w:rPr>
          <w:rStyle w:val="NormalTok"/>
        </w:rPr>
        <w:t xml:space="preserve"> plt.subplots()</w:t>
      </w:r>
      <w:r>
        <w:br/>
      </w:r>
      <w:r>
        <w:br/>
      </w:r>
      <w:r>
        <w:rPr>
          <w:rStyle w:val="NormalTok"/>
        </w:rPr>
        <w:t xml:space="preserve">    ax2 </w:t>
      </w:r>
      <w:r>
        <w:rPr>
          <w:rStyle w:val="OperatorTok"/>
        </w:rPr>
        <w:t xml:space="preserve">=</w:t>
      </w:r>
      <w:r>
        <w:rPr>
          <w:rStyle w:val="NormalTok"/>
        </w:rPr>
        <w:t xml:space="preserve"> ax.twinx()</w:t>
      </w:r>
      <w:r>
        <w:br/>
      </w:r>
      <w:r>
        <w:br/>
      </w:r>
      <w:r>
        <w:rPr>
          <w:rStyle w:val="NormalTok"/>
        </w:rPr>
        <w:t xml:space="preserve">    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br/>
      </w:r>
      <w:r>
        <w:rPr>
          <w:rStyle w:val="NormalTok"/>
        </w:rPr>
        <w:t xml:space="preserve">    p1, </w:t>
      </w:r>
      <w:r>
        <w:rPr>
          <w:rStyle w:val="OperatorTok"/>
        </w:rPr>
        <w:t xml:space="preserve">=</w:t>
      </w:r>
      <w:r>
        <w:rPr>
          <w:rStyle w:val="NormalTok"/>
        </w:rPr>
        <w:t xml:space="preserve"> ax.plot(x_values, </w:t>
      </w:r>
      <w:r>
        <w:br/>
      </w:r>
      <w:r>
        <w:rPr>
          <w:rStyle w:val="NormalTok"/>
        </w:rPr>
        <w:t xml:space="preserve">                  y1_values,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y1_label</w:t>
      </w:r>
      <w:r>
        <w:rPr>
          <w:rStyle w:val="SpecialCharTok"/>
        </w:rPr>
        <w:t xml:space="preserve">}</w:t>
      </w:r>
      <w:r>
        <w:rPr>
          <w:rStyle w:val="VerbatimStringTok"/>
        </w:rPr>
        <w:t xml:space="preserve">"</w:t>
      </w:r>
      <w:r>
        <w:rPr>
          <w:rStyle w:val="NormalTok"/>
        </w:rPr>
        <w:t xml:space="preserve">)</w:t>
      </w:r>
      <w:r>
        <w:br/>
      </w:r>
      <w:r>
        <w:rPr>
          <w:rStyle w:val="NormalTok"/>
        </w:rPr>
        <w:t xml:space="preserve">    p2, </w:t>
      </w:r>
      <w:r>
        <w:rPr>
          <w:rStyle w:val="OperatorTok"/>
        </w:rPr>
        <w:t xml:space="preserve">=</w:t>
      </w:r>
      <w:r>
        <w:rPr>
          <w:rStyle w:val="NormalTok"/>
        </w:rPr>
        <w:t xml:space="preserve"> ax2.plot(x_values,</w:t>
      </w:r>
      <w:r>
        <w:br/>
      </w:r>
      <w:r>
        <w:rPr>
          <w:rStyle w:val="NormalTok"/>
        </w:rPr>
        <w:t xml:space="preserve">                   y2_values, </w:t>
      </w:r>
      <w:r>
        <w:br/>
      </w:r>
      <w:r>
        <w:rPr>
          <w:rStyle w:val="NormalTok"/>
        </w:rPr>
        <w:t xml:space="preserve">                   color</w:t>
      </w:r>
      <w:r>
        <w:rPr>
          <w:rStyle w:val="OperatorTok"/>
        </w:rPr>
        <w:t xml:space="preserve">=</w:t>
      </w:r>
      <w:r>
        <w:rPr>
          <w:rStyle w:val="NormalTok"/>
        </w:rPr>
        <w:t xml:space="preserve">clr, </w:t>
      </w:r>
      <w:r>
        <w:br/>
      </w:r>
      <w:r>
        <w:rPr>
          <w:rStyle w:val="NormalTok"/>
        </w:rPr>
        <w:t xml:space="preserve">                   label</w:t>
      </w:r>
      <w:r>
        <w:rPr>
          <w:rStyle w:val="OperatorTok"/>
        </w:rPr>
        <w:t xml:space="preserve">=</w:t>
      </w:r>
      <w:r>
        <w:rPr>
          <w:rStyle w:val="NormalTok"/>
        </w:rPr>
        <w:t xml:space="preserve">y2_label)</w:t>
      </w:r>
      <w:r>
        <w:br/>
      </w:r>
      <w:r>
        <w:br/>
      </w:r>
      <w:r>
        <w:rPr>
          <w:rStyle w:val="NormalTok"/>
        </w:rPr>
        <w:t xml:space="preserve">    ax.set_xlabel(x_label)</w:t>
      </w:r>
      <w:r>
        <w:br/>
      </w:r>
      <w:r>
        <w:rPr>
          <w:rStyle w:val="NormalTok"/>
        </w:rPr>
        <w:t xml:space="preserve">    ax.set_ylabel(</w:t>
      </w:r>
      <w:r>
        <w:rPr>
          <w:rStyle w:val="SpecialStringTok"/>
        </w:rPr>
        <w:t xml:space="preserve">f"</w:t>
      </w:r>
      <w:r>
        <w:rPr>
          <w:rStyle w:val="SpecialCharTok"/>
        </w:rPr>
        <w:t xml:space="preserve">{</w:t>
      </w:r>
      <w:r>
        <w:rPr>
          <w:rStyle w:val="NormalTok"/>
        </w:rPr>
        <w:t xml:space="preserve">y1_label</w:t>
      </w:r>
      <w:r>
        <w:rPr>
          <w:rStyle w:val="SpecialCharTok"/>
        </w:rPr>
        <w:t xml:space="preserve">}</w:t>
      </w:r>
      <w:r>
        <w:rPr>
          <w:rStyle w:val="SpecialStringTok"/>
        </w:rPr>
        <w:t xml:space="preserve">"</w:t>
      </w:r>
      <w:r>
        <w:rPr>
          <w:rStyle w:val="NormalTok"/>
        </w:rPr>
        <w:t xml:space="preserve">)</w:t>
      </w:r>
      <w:r>
        <w:br/>
      </w:r>
      <w:r>
        <w:br/>
      </w:r>
      <w:r>
        <w:rPr>
          <w:rStyle w:val="NormalTok"/>
        </w:rPr>
        <w:t xml:space="preserve">    ax.yaxis.label.set_color(p1.get_color())</w:t>
      </w:r>
      <w:r>
        <w:br/>
      </w:r>
      <w:r>
        <w:rPr>
          <w:rStyle w:val="NormalTok"/>
        </w:rPr>
        <w:t xml:space="preserve">    ax2.yaxis.label.set_color(p2.get_color())</w:t>
      </w:r>
      <w:r>
        <w:br/>
      </w:r>
      <w:r>
        <w:br/>
      </w:r>
      <w:r>
        <w:rPr>
          <w:rStyle w:val="NormalTok"/>
        </w:rPr>
        <w:t xml:space="preserve">    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2</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    ax.tick_params(axis</w:t>
      </w:r>
      <w:r>
        <w:rPr>
          <w:rStyle w:val="OperatorTok"/>
        </w:rPr>
        <w:t xml:space="preserve">=</w:t>
      </w:r>
      <w:r>
        <w:rPr>
          <w:rStyle w:val="StringTok"/>
        </w:rPr>
        <w:t xml:space="preserve">'x'</w:t>
      </w:r>
      <w:r>
        <w:rPr>
          <w:rStyle w:val="NormalTok"/>
        </w:rPr>
        <w:t xml:space="preserve">, rotation</w:t>
      </w:r>
      <w:r>
        <w:rPr>
          <w:rStyle w:val="OperatorTok"/>
        </w:rPr>
        <w:t xml:space="preserve">=</w:t>
      </w:r>
      <w:r>
        <w:rPr>
          <w:rStyle w:val="DecValTok"/>
        </w:rPr>
        <w:t xml:space="preserve">45</w:t>
      </w:r>
      <w:r>
        <w:rPr>
          <w:rStyle w:val="NormalTok"/>
        </w:rPr>
        <w:t xml:space="preserve">, </w:t>
      </w:r>
      <w:r>
        <w:rPr>
          <w:rStyle w:val="OperatorTok"/>
        </w:rPr>
        <w:t xml:space="preserve">**</w:t>
      </w:r>
      <w:r>
        <w:rPr>
          <w:rStyle w:val="NormalTok"/>
        </w:rPr>
        <w:t xml:space="preserve">tkw)</w:t>
      </w:r>
      <w:r>
        <w:br/>
      </w:r>
      <w:r>
        <w:rPr>
          <w:rStyle w:val="NormalTok"/>
        </w:rPr>
        <w:t xml:space="preserve">    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    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br/>
      </w:r>
      <w:r>
        <w:br/>
      </w:r>
      <w:r>
        <w:rPr>
          <w:rStyle w:val="NormalTok"/>
        </w:rPr>
        <w:t xml:space="preserve">    ax2.legend(handles</w:t>
      </w:r>
      <w:r>
        <w:rPr>
          <w:rStyle w:val="OperatorTok"/>
        </w:rPr>
        <w:t xml:space="preserve">=</w:t>
      </w:r>
      <w:r>
        <w:rPr>
          <w:rStyle w:val="NormalTok"/>
        </w:rPr>
        <w:t xml:space="preserve">[p1, p2])</w:t>
      </w:r>
      <w:r>
        <w:br/>
      </w:r>
      <w:r>
        <w:br/>
      </w:r>
      <w:r>
        <w:rPr>
          <w:rStyle w:val="NormalTok"/>
        </w:rPr>
        <w:t xml:space="preserve">    plt.savefig(file_name </w:t>
      </w:r>
      <w:r>
        <w:rPr>
          <w:rStyle w:val="OperatorTok"/>
        </w:rPr>
        <w:t xml:space="preserve">+</w:t>
      </w:r>
      <w:r>
        <w:rPr>
          <w:rStyle w:val="NormalTok"/>
        </w:rPr>
        <w:t xml:space="preserve"> </w:t>
      </w:r>
      <w:r>
        <w:rPr>
          <w:rStyle w:val="StringTok"/>
        </w:rPr>
        <w:t xml:space="preserve">".jpg"</w:t>
      </w:r>
      <w:r>
        <w:rPr>
          <w:rStyle w:val="NormalTok"/>
        </w:rPr>
        <w:t xml:space="preserve">)</w:t>
      </w:r>
      <w:r>
        <w:br/>
      </w:r>
      <w:r>
        <w:rPr>
          <w:rStyle w:val="NormalTok"/>
        </w:rPr>
        <w:t xml:space="preserve">        </w:t>
      </w:r>
      <w:r>
        <w:br/>
      </w:r>
      <w:r>
        <w:rPr>
          <w:rStyle w:val="NormalTok"/>
        </w:rPr>
        <w:t xml:space="preserve">    plt.show()</w:t>
      </w:r>
      <w:r>
        <w:rPr>
          <w:rStyle w:val="OperatorTok"/>
        </w:rPr>
        <w:t xml:space="preserve">;</w:t>
      </w:r>
    </w:p>
    <w:bookmarkStart w:id="767" w:name="віконна-процедура-10"/>
    <w:p>
      <w:pPr>
        <w:pStyle w:val="Heading4"/>
      </w:pPr>
      <w:r>
        <w:t xml:space="preserve">7.2.0.1 Віконна процедура</w:t>
      </w:r>
    </w:p>
    <w:p>
      <w:pPr>
        <w:pStyle w:val="FirstParagraph"/>
      </w:pPr>
      <w:r>
        <w:t xml:space="preserve">Для подальших розрахунків знову скористаємось бібліотекою</w:t>
      </w:r>
      <w:r>
        <w:t xml:space="preserve"> </w:t>
      </w:r>
      <w:r>
        <w:rPr>
          <w:rStyle w:val="VerbatimChar"/>
        </w:rPr>
        <w:t xml:space="preserve">fathon</w:t>
      </w:r>
      <w:r>
        <w:t xml:space="preserve">, що ми використовували попередньо для виконання класичного аналізу детрендованих флуктуацій. Переваги саме цієї бібліотеки полягають у можливості використання процедури розрахунку розбиття ряду на сегменти починаючи з кінця ряду, оскільки довжина ряду не завжди дозволяє поділити його на локальні сегменти націло. Тобто, теоретично у нас залишається сегмент ряду, що не піддається розбиттю на локальні сегменти. Тому повторна процедура розбиття на локальні сегменти починаючи з кінця ряду дозволяє обійти дану проблему. Для спрощення представлення теоретичного матеріалу ми не стали імплементувати дану процедуру, але вона доступна в бібліотеці</w:t>
      </w:r>
      <w:r>
        <w:t xml:space="preserve"> </w:t>
      </w:r>
      <w:r>
        <w:rPr>
          <w:rStyle w:val="VerbatimChar"/>
        </w:rPr>
        <w:t xml:space="preserve">fathon</w:t>
      </w:r>
      <w:r>
        <w:t xml:space="preserve">. Окрім цього, бібліотека надає можливість обчислення крос-кореляційного аналізу детрендованих флуктуацій та його мультифрактального аналогу.</w:t>
      </w:r>
    </w:p>
    <w:p>
      <w:pPr>
        <w:pStyle w:val="SourceCode"/>
      </w:pPr>
      <w:r>
        <w:rPr>
          <w:rStyle w:val="ImportTok"/>
        </w:rPr>
        <w:t xml:space="preserve">import</w:t>
      </w:r>
      <w:r>
        <w:rPr>
          <w:rStyle w:val="NormalTok"/>
        </w:rPr>
        <w:t xml:space="preserve"> fathon</w:t>
      </w:r>
      <w:r>
        <w:br/>
      </w:r>
      <w:r>
        <w:rPr>
          <w:rStyle w:val="ImportTok"/>
        </w:rPr>
        <w:t xml:space="preserve">from</w:t>
      </w:r>
      <w:r>
        <w:rPr>
          <w:rStyle w:val="NormalTok"/>
        </w:rPr>
        <w:t xml:space="preserve"> fathon </w:t>
      </w:r>
      <w:r>
        <w:rPr>
          <w:rStyle w:val="ImportTok"/>
        </w:rPr>
        <w:t xml:space="preserve">import</w:t>
      </w:r>
      <w:r>
        <w:rPr>
          <w:rStyle w:val="NormalTok"/>
        </w:rPr>
        <w:t xml:space="preserve"> fathonUtils </w:t>
      </w:r>
      <w:r>
        <w:rPr>
          <w:rStyle w:val="ImportTok"/>
        </w:rPr>
        <w:t xml:space="preserve">as</w:t>
      </w:r>
      <w:r>
        <w:rPr>
          <w:rStyle w:val="NormalTok"/>
        </w:rPr>
        <w:t xml:space="preserve"> fu</w:t>
      </w:r>
    </w:p>
    <w:p>
      <w:pPr>
        <w:pStyle w:val="FirstParagraph"/>
      </w:pPr>
      <w:r>
        <w:t xml:space="preserve">Приступимо до ініціалізації параметрів.</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500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win_beg </w:t>
      </w:r>
      <w:r>
        <w:rPr>
          <w:rStyle w:val="OperatorTok"/>
        </w:rPr>
        <w:t xml:space="preserve">=</w:t>
      </w:r>
      <w:r>
        <w:rPr>
          <w:rStyle w:val="NormalTok"/>
        </w:rPr>
        <w:t xml:space="preserve"> </w:t>
      </w:r>
      <w:r>
        <w:rPr>
          <w:rStyle w:val="DecValTok"/>
        </w:rPr>
        <w:t xml:space="preserve">10</w:t>
      </w:r>
      <w:r>
        <w:rPr>
          <w:rStyle w:val="NormalTok"/>
        </w:rPr>
        <w:t xml:space="preserve">        </w:t>
      </w:r>
      <w:r>
        <w:rPr>
          <w:rStyle w:val="CommentTok"/>
        </w:rPr>
        <w:t xml:space="preserve"># Початкова ширина сегменту</w:t>
      </w:r>
      <w:r>
        <w:br/>
      </w:r>
      <w:r>
        <w:rPr>
          <w:rStyle w:val="NormalTok"/>
        </w:rPr>
        <w:t xml:space="preserve">win_end </w:t>
      </w:r>
      <w:r>
        <w:rPr>
          <w:rStyle w:val="OperatorTok"/>
        </w:rPr>
        <w:t xml:space="preserve">=</w:t>
      </w:r>
      <w:r>
        <w:rPr>
          <w:rStyle w:val="NormalTok"/>
        </w:rPr>
        <w:t xml:space="preserve"> window</w:t>
      </w:r>
      <w:r>
        <w:rPr>
          <w:rStyle w:val="OperatorTok"/>
        </w:rPr>
        <w:t xml:space="preserve">-</w:t>
      </w:r>
      <w:r>
        <w:rPr>
          <w:rStyle w:val="DecValTok"/>
        </w:rPr>
        <w:t xml:space="preserve">1</w:t>
      </w:r>
      <w:r>
        <w:rPr>
          <w:rStyle w:val="NormalTok"/>
        </w:rPr>
        <w:t xml:space="preserve">  </w:t>
      </w:r>
      <w:r>
        <w:rPr>
          <w:rStyle w:val="CommentTok"/>
        </w:rPr>
        <w:t xml:space="preserve"># Кінцева ширина сегменту</w:t>
      </w:r>
      <w:r>
        <w:br/>
      </w:r>
      <w:r>
        <w:br/>
      </w:r>
      <w:r>
        <w:rPr>
          <w:rStyle w:val="NormalTok"/>
        </w:rPr>
        <w:t xml:space="preserve">scales_exp_wind </w:t>
      </w:r>
      <w:r>
        <w:rPr>
          <w:rStyle w:val="OperatorTok"/>
        </w:rPr>
        <w:t xml:space="preserve">=</w:t>
      </w:r>
      <w:r>
        <w:rPr>
          <w:rStyle w:val="NormalTok"/>
        </w:rPr>
        <w:t xml:space="preserve"> fu.linRangeByStep(win_beg, win_end) </w:t>
      </w:r>
      <w:r>
        <w:rPr>
          <w:rStyle w:val="CommentTok"/>
        </w:rPr>
        <w:t xml:space="preserve"># генеруємо масив </w:t>
      </w:r>
      <w:r>
        <w:br/>
      </w:r>
      <w:r>
        <w:rPr>
          <w:rStyle w:val="NormalTok"/>
        </w:rPr>
        <w:t xml:space="preserve">                                                      </w:t>
      </w:r>
      <w:r>
        <w:rPr>
          <w:rStyle w:val="CommentTok"/>
        </w:rPr>
        <w:t xml:space="preserve"># лінійно розділених </w:t>
      </w:r>
      <w:r>
        <w:br/>
      </w:r>
      <w:r>
        <w:rPr>
          <w:rStyle w:val="NormalTok"/>
        </w:rPr>
        <w:t xml:space="preserve">                                                      </w:t>
      </w:r>
      <w:r>
        <w:rPr>
          <w:rStyle w:val="CommentTok"/>
        </w:rPr>
        <w:t xml:space="preserve"># елементів</w:t>
      </w:r>
      <w:r>
        <w:br/>
      </w:r>
      <w:r>
        <w:br/>
      </w:r>
      <w:r>
        <w:rPr>
          <w:rStyle w:val="NormalTok"/>
        </w:rPr>
        <w:t xml:space="preserve">rev </w:t>
      </w:r>
      <w:r>
        <w:rPr>
          <w:rStyle w:val="OperatorTok"/>
        </w:rPr>
        <w:t xml:space="preserve">=</w:t>
      </w:r>
      <w:r>
        <w:rPr>
          <w:rStyle w:val="NormalTok"/>
        </w:rPr>
        <w:t xml:space="preserve"> </w:t>
      </w:r>
      <w:r>
        <w:rPr>
          <w:rStyle w:val="VariableTok"/>
        </w:rPr>
        <w:t xml:space="preserve">True</w:t>
      </w:r>
      <w:r>
        <w:rPr>
          <w:rStyle w:val="NormalTok"/>
        </w:rPr>
        <w:t xml:space="preserve">      </w:t>
      </w:r>
      <w:r>
        <w:rPr>
          <w:rStyle w:val="CommentTok"/>
        </w:rPr>
        <w:t xml:space="preserve"># чи повторювати розрахунок ф-ції флуктуацій з кінця</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w:t>
      </w:r>
      <w:r>
        <w:br/>
      </w:r>
      <w:r>
        <w:br/>
      </w:r>
      <w:r>
        <w:rPr>
          <w:rStyle w:val="NormalTok"/>
        </w:rPr>
        <w:t xml:space="preserve">q_min </w:t>
      </w:r>
      <w:r>
        <w:rPr>
          <w:rStyle w:val="OperatorTok"/>
        </w:rPr>
        <w:t xml:space="preserve">=</w:t>
      </w:r>
      <w:r>
        <w:rPr>
          <w:rStyle w:val="NormalTok"/>
        </w:rPr>
        <w:t xml:space="preserve"> </w:t>
      </w:r>
      <w:r>
        <w:rPr>
          <w:rStyle w:val="OperatorTok"/>
        </w:rPr>
        <w:t xml:space="preserve">-</w:t>
      </w:r>
      <w:r>
        <w:rPr>
          <w:rStyle w:val="DecValTok"/>
        </w:rPr>
        <w:t xml:space="preserve">5</w:t>
      </w:r>
      <w:r>
        <w:rPr>
          <w:rStyle w:val="NormalTok"/>
        </w:rPr>
        <w:t xml:space="preserve">         </w:t>
      </w:r>
      <w:r>
        <w:rPr>
          <w:rStyle w:val="CommentTok"/>
        </w:rPr>
        <w:t xml:space="preserve"># мінімальне значення q</w:t>
      </w:r>
      <w:r>
        <w:br/>
      </w:r>
      <w:r>
        <w:rPr>
          <w:rStyle w:val="NormalTok"/>
        </w:rPr>
        <w:t xml:space="preserve">q_max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максимальне значення q</w:t>
      </w:r>
      <w:r>
        <w:br/>
      </w:r>
      <w:r>
        <w:rPr>
          <w:rStyle w:val="NormalTok"/>
        </w:rPr>
        <w:t xml:space="preserve">q_step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збільшення q</w:t>
      </w:r>
      <w:r>
        <w:br/>
      </w:r>
      <w:r>
        <w:br/>
      </w:r>
      <w:r>
        <w:rPr>
          <w:rStyle w:val="NormalTok"/>
        </w:rPr>
        <w:t xml:space="preserve">nq </w:t>
      </w:r>
      <w:r>
        <w:rPr>
          <w:rStyle w:val="OperatorTok"/>
        </w:rPr>
        <w:t xml:space="preserve">=</w:t>
      </w:r>
      <w:r>
        <w:rPr>
          <w:rStyle w:val="NormalTok"/>
        </w:rPr>
        <w:t xml:space="preserve"> np.arange(q_min, </w:t>
      </w:r>
      <w:r>
        <w:br/>
      </w:r>
      <w:r>
        <w:rPr>
          <w:rStyle w:val="NormalTok"/>
        </w:rPr>
        <w:t xml:space="preserve">               q_max</w:t>
      </w:r>
      <w:r>
        <w:rPr>
          <w:rStyle w:val="OperatorTok"/>
        </w:rPr>
        <w:t xml:space="preserve">+</w:t>
      </w:r>
      <w:r>
        <w:rPr>
          <w:rStyle w:val="NormalTok"/>
        </w:rPr>
        <w:t xml:space="preserve">q_step, </w:t>
      </w:r>
      <w:r>
        <w:br/>
      </w:r>
      <w:r>
        <w:rPr>
          <w:rStyle w:val="NormalTok"/>
        </w:rPr>
        <w:t xml:space="preserve">               q_step)</w:t>
      </w:r>
      <w:r>
        <w:br/>
      </w:r>
      <w:r>
        <w:br/>
      </w:r>
      <w:r>
        <w:rPr>
          <w:rStyle w:val="NormalTok"/>
        </w:rPr>
        <w:t xml:space="preserve">order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порядок поліноміального тренду</w:t>
      </w:r>
      <w:r>
        <w:br/>
      </w:r>
      <w:r>
        <w:br/>
      </w:r>
      <w:r>
        <w:rPr>
          <w:rStyle w:val="NormalTok"/>
        </w:rPr>
        <w:t xml:space="preserve">delta_alph </w:t>
      </w:r>
      <w:r>
        <w:rPr>
          <w:rStyle w:val="OperatorTok"/>
        </w:rPr>
        <w:t xml:space="preserve">=</w:t>
      </w:r>
      <w:r>
        <w:rPr>
          <w:rStyle w:val="NormalTok"/>
        </w:rPr>
        <w:t xml:space="preserve"> []</w:t>
      </w:r>
      <w:r>
        <w:br/>
      </w:r>
      <w:r>
        <w:rPr>
          <w:rStyle w:val="NormalTok"/>
        </w:rPr>
        <w:t xml:space="preserve">delta_spec </w:t>
      </w:r>
      <w:r>
        <w:rPr>
          <w:rStyle w:val="OperatorTok"/>
        </w:rPr>
        <w:t xml:space="preserve">=</w:t>
      </w:r>
      <w:r>
        <w:rPr>
          <w:rStyle w:val="NormalTok"/>
        </w:rPr>
        <w:t xml:space="preserve"> []</w:t>
      </w:r>
      <w:r>
        <w:br/>
      </w:r>
      <w:r>
        <w:rPr>
          <w:rStyle w:val="NormalTok"/>
        </w:rPr>
        <w:t xml:space="preserve">max_alph </w:t>
      </w:r>
      <w:r>
        <w:rPr>
          <w:rStyle w:val="OperatorTok"/>
        </w:rPr>
        <w:t xml:space="preserve">=</w:t>
      </w:r>
      <w:r>
        <w:rPr>
          <w:rStyle w:val="NormalTok"/>
        </w:rPr>
        <w:t xml:space="preserve"> []</w:t>
      </w:r>
      <w:r>
        <w:br/>
      </w:r>
      <w:r>
        <w:rPr>
          <w:rStyle w:val="NormalTok"/>
        </w:rPr>
        <w:t xml:space="preserve">min_alph </w:t>
      </w:r>
      <w:r>
        <w:rPr>
          <w:rStyle w:val="OperatorTok"/>
        </w:rPr>
        <w:t xml:space="preserve">=</w:t>
      </w:r>
      <w:r>
        <w:rPr>
          <w:rStyle w:val="NormalTok"/>
        </w:rPr>
        <w:t xml:space="preserve"> []</w:t>
      </w:r>
      <w:r>
        <w:br/>
      </w:r>
      <w:r>
        <w:rPr>
          <w:rStyle w:val="NormalTok"/>
        </w:rPr>
        <w:t xml:space="preserve">mean_alph </w:t>
      </w:r>
      <w:r>
        <w:rPr>
          <w:rStyle w:val="OperatorTok"/>
        </w:rPr>
        <w:t xml:space="preserve">=</w:t>
      </w:r>
      <w:r>
        <w:rPr>
          <w:rStyle w:val="NormalTok"/>
        </w:rPr>
        <w:t xml:space="preserve"> []</w:t>
      </w:r>
      <w:r>
        <w:br/>
      </w:r>
      <w:r>
        <w:rPr>
          <w:rStyle w:val="NormalTok"/>
        </w:rPr>
        <w:t xml:space="preserve">alpha_zero </w:t>
      </w:r>
      <w:r>
        <w:rPr>
          <w:rStyle w:val="OperatorTok"/>
        </w:rPr>
        <w:t xml:space="preserve">=</w:t>
      </w:r>
      <w:r>
        <w:rPr>
          <w:rStyle w:val="NormalTok"/>
        </w:rPr>
        <w:t xml:space="preserve"> []</w:t>
      </w:r>
      <w:r>
        <w:br/>
      </w:r>
      <w:r>
        <w:rPr>
          <w:rStyle w:val="NormalTok"/>
        </w:rPr>
        <w:t xml:space="preserve">delta_alph_right </w:t>
      </w:r>
      <w:r>
        <w:rPr>
          <w:rStyle w:val="OperatorTok"/>
        </w:rPr>
        <w:t xml:space="preserve">=</w:t>
      </w:r>
      <w:r>
        <w:rPr>
          <w:rStyle w:val="NormalTok"/>
        </w:rPr>
        <w:t xml:space="preserve"> []</w:t>
      </w:r>
      <w:r>
        <w:br/>
      </w:r>
      <w:r>
        <w:rPr>
          <w:rStyle w:val="NormalTok"/>
        </w:rPr>
        <w:t xml:space="preserve">delta_alph_left </w:t>
      </w:r>
      <w:r>
        <w:rPr>
          <w:rStyle w:val="OperatorTok"/>
        </w:rPr>
        <w:t xml:space="preserve">=</w:t>
      </w:r>
      <w:r>
        <w:rPr>
          <w:rStyle w:val="NormalTok"/>
        </w:rPr>
        <w:t xml:space="preserve"> []</w:t>
      </w:r>
      <w:r>
        <w:br/>
      </w:r>
      <w:r>
        <w:rPr>
          <w:rStyle w:val="NormalTok"/>
        </w:rPr>
        <w:t xml:space="preserve">assym </w:t>
      </w:r>
      <w:r>
        <w:rPr>
          <w:rStyle w:val="OperatorTok"/>
        </w:rPr>
        <w:t xml:space="preserve">=</w:t>
      </w:r>
      <w:r>
        <w:rPr>
          <w:rStyle w:val="NormalTok"/>
        </w:rPr>
        <w:t xml:space="preserve"> []</w:t>
      </w:r>
      <w:r>
        <w:br/>
      </w:r>
      <w:r>
        <w:rPr>
          <w:rStyle w:val="NormalTok"/>
        </w:rPr>
        <w:t xml:space="preserve">delta_s </w:t>
      </w:r>
      <w:r>
        <w:rPr>
          <w:rStyle w:val="OperatorTok"/>
        </w:rPr>
        <w:t xml:space="preserve">=</w:t>
      </w:r>
      <w:r>
        <w:rPr>
          <w:rStyle w:val="NormalTok"/>
        </w:rPr>
        <w:t xml:space="preserve"> []</w:t>
      </w:r>
      <w:r>
        <w:br/>
      </w:r>
      <w:r>
        <w:rPr>
          <w:rStyle w:val="NormalTok"/>
        </w:rPr>
        <w:t xml:space="preserve">D_0 </w:t>
      </w:r>
      <w:r>
        <w:rPr>
          <w:rStyle w:val="OperatorTok"/>
        </w:rPr>
        <w:t xml:space="preserve">=</w:t>
      </w:r>
      <w:r>
        <w:rPr>
          <w:rStyle w:val="NormalTok"/>
        </w:rPr>
        <w:t xml:space="preserve"> []</w:t>
      </w:r>
      <w:r>
        <w:br/>
      </w:r>
      <w:r>
        <w:rPr>
          <w:rStyle w:val="NormalTok"/>
        </w:rPr>
        <w:t xml:space="preserve">D_1 </w:t>
      </w:r>
      <w:r>
        <w:rPr>
          <w:rStyle w:val="OperatorTok"/>
        </w:rPr>
        <w:t xml:space="preserve">=</w:t>
      </w:r>
      <w:r>
        <w:rPr>
          <w:rStyle w:val="NormalTok"/>
        </w:rPr>
        <w:t xml:space="preserve"> []</w:t>
      </w:r>
      <w:r>
        <w:br/>
      </w:r>
      <w:r>
        <w:rPr>
          <w:rStyle w:val="NormalTok"/>
        </w:rPr>
        <w:t xml:space="preserve">D_2 </w:t>
      </w:r>
      <w:r>
        <w:rPr>
          <w:rStyle w:val="OperatorTok"/>
        </w:rPr>
        <w:t xml:space="preserve">=</w:t>
      </w:r>
      <w:r>
        <w:rPr>
          <w:rStyle w:val="NormalTok"/>
        </w:rPr>
        <w:t xml:space="preserve"> []</w:t>
      </w:r>
      <w:r>
        <w:br/>
      </w:r>
      <w:r>
        <w:rPr>
          <w:rStyle w:val="NormalTok"/>
        </w:rPr>
        <w:t xml:space="preserve">D_left </w:t>
      </w:r>
      <w:r>
        <w:rPr>
          <w:rStyle w:val="OperatorTok"/>
        </w:rPr>
        <w:t xml:space="preserve">=</w:t>
      </w:r>
      <w:r>
        <w:rPr>
          <w:rStyle w:val="NormalTok"/>
        </w:rPr>
        <w:t xml:space="preserve"> []</w:t>
      </w:r>
      <w:r>
        <w:br/>
      </w:r>
      <w:r>
        <w:rPr>
          <w:rStyle w:val="NormalTok"/>
        </w:rPr>
        <w:t xml:space="preserve">D_right </w:t>
      </w:r>
      <w:r>
        <w:rPr>
          <w:rStyle w:val="OperatorTok"/>
        </w:rPr>
        <w:t xml:space="preserve">=</w:t>
      </w:r>
      <w:r>
        <w:rPr>
          <w:rStyle w:val="NormalTok"/>
        </w:rPr>
        <w:t xml:space="preserve"> []</w:t>
      </w:r>
      <w:r>
        <w:br/>
      </w:r>
      <w:r>
        <w:rPr>
          <w:rStyle w:val="NormalTok"/>
        </w:rPr>
        <w:t xml:space="preserve">C_q </w:t>
      </w:r>
      <w:r>
        <w:rPr>
          <w:rStyle w:val="OperatorTok"/>
        </w:rPr>
        <w:t xml:space="preserve">=</w:t>
      </w:r>
      <w:r>
        <w:rPr>
          <w:rStyle w:val="NormalTok"/>
        </w:rPr>
        <w:t xml:space="preserve"> []</w:t>
      </w:r>
      <w:r>
        <w:br/>
      </w:r>
      <w:r>
        <w:rPr>
          <w:rStyle w:val="NormalTok"/>
        </w:rPr>
        <w:t xml:space="preserve">h_q </w:t>
      </w:r>
      <w:r>
        <w:rPr>
          <w:rStyle w:val="OperatorTok"/>
        </w:rPr>
        <w:t xml:space="preserve">=</w:t>
      </w:r>
      <w:r>
        <w:rPr>
          <w:rStyle w:val="NormalTok"/>
        </w:rPr>
        <w:t xml:space="preserve"> []</w:t>
      </w:r>
      <w:r>
        <w:br/>
      </w:r>
      <w:r>
        <w:rPr>
          <w:rStyle w:val="NormalTok"/>
        </w:rPr>
        <w:t xml:space="preserve">tau_q </w:t>
      </w:r>
      <w:r>
        <w:rPr>
          <w:rStyle w:val="OperatorTok"/>
        </w:rPr>
        <w:t xml:space="preserve">=</w:t>
      </w:r>
      <w:r>
        <w:rPr>
          <w:rStyle w:val="NormalTok"/>
        </w:rPr>
        <w:t xml:space="preserve"> []</w:t>
      </w:r>
      <w:r>
        <w:br/>
      </w:r>
      <w:r>
        <w:rPr>
          <w:rStyle w:val="NormalTok"/>
        </w:rPr>
        <w:t xml:space="preserve">D_q </w:t>
      </w:r>
      <w:r>
        <w:rPr>
          <w:rStyle w:val="OperatorTok"/>
        </w:rPr>
        <w:t xml:space="preserve">=</w:t>
      </w:r>
      <w:r>
        <w:rPr>
          <w:rStyle w:val="NormalTok"/>
        </w:rPr>
        <w:t xml:space="preserve"> []</w:t>
      </w:r>
      <w:r>
        <w:br/>
      </w:r>
      <w:r>
        <w:rPr>
          <w:rStyle w:val="NormalTok"/>
        </w:rPr>
        <w:t xml:space="preserve">mfSpect </w:t>
      </w:r>
      <w:r>
        <w:rPr>
          <w:rStyle w:val="OperatorTok"/>
        </w:rPr>
        <w:t xml:space="preserve">=</w:t>
      </w:r>
      <w:r>
        <w:rPr>
          <w:rStyle w:val="NormalTok"/>
        </w:rPr>
        <w:t xml:space="preserve"> []</w:t>
      </w:r>
      <w:r>
        <w:br/>
      </w:r>
      <w:r>
        <w:rPr>
          <w:rStyle w:val="NormalTok"/>
        </w:rPr>
        <w:t xml:space="preserve">alpha </w:t>
      </w:r>
      <w:r>
        <w:rPr>
          <w:rStyle w:val="OperatorTok"/>
        </w:rPr>
        <w:t xml:space="preserve">=</w:t>
      </w:r>
      <w:r>
        <w:rPr>
          <w:rStyle w:val="NormalTok"/>
        </w:rPr>
        <w:t xml:space="preserve"> []</w:t>
      </w:r>
      <w:r>
        <w:br/>
      </w:r>
      <w:r>
        <w:rPr>
          <w:rStyle w:val="NormalTok"/>
        </w:rPr>
        <w:t xml:space="preserve">hFI </w:t>
      </w:r>
      <w:r>
        <w:rPr>
          <w:rStyle w:val="OperatorTok"/>
        </w:rPr>
        <w:t xml:space="preserve">=</w:t>
      </w:r>
      <w:r>
        <w:rPr>
          <w:rStyle w:val="NormalTok"/>
        </w:rPr>
        <w:t xml:space="preserve"> []</w:t>
      </w:r>
      <w:r>
        <w:br/>
      </w:r>
      <w:r>
        <w:rPr>
          <w:rStyle w:val="NormalTok"/>
        </w:rPr>
        <w:t xml:space="preserve">alphaCF </w:t>
      </w:r>
      <w:r>
        <w:rPr>
          <w:rStyle w:val="OperatorTok"/>
        </w:rPr>
        <w:t xml:space="preserve">=</w:t>
      </w:r>
      <w:r>
        <w:rPr>
          <w:rStyle w:val="NormalTok"/>
        </w:rPr>
        <w:t xml:space="preserve"> []</w:t>
      </w:r>
      <w:r>
        <w:br/>
      </w:r>
      <w:r>
        <w:rPr>
          <w:rStyle w:val="NormalTok"/>
        </w:rPr>
        <w:t xml:space="preserve">C_q_area_wind </w:t>
      </w:r>
      <w:r>
        <w:rPr>
          <w:rStyle w:val="OperatorTok"/>
        </w:rPr>
        <w:t xml:space="preserve">=</w:t>
      </w:r>
      <w:r>
        <w:rPr>
          <w:rStyle w:val="NormalTok"/>
        </w:rPr>
        <w:t xml:space="preserve"> []</w:t>
      </w:r>
    </w:p>
    <w:p>
      <w:pPr>
        <w:pStyle w:val="FirstParagraph"/>
      </w:pPr>
      <w:r>
        <w:t xml:space="preserve">Розпочнемо процедуру рухомого вікна, що об’єднуватиме у собі попередні етапи розрахунків:</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знаходження кумулятивного ряду</w:t>
      </w:r>
      <w:r>
        <w:br/>
      </w:r>
      <w:r>
        <w:rPr>
          <w:rStyle w:val="NormalTok"/>
        </w:rPr>
        <w:t xml:space="preserve">    cumulative </w:t>
      </w:r>
      <w:r>
        <w:rPr>
          <w:rStyle w:val="OperatorTok"/>
        </w:rPr>
        <w:t xml:space="preserve">=</w:t>
      </w:r>
      <w:r>
        <w:rPr>
          <w:rStyle w:val="NormalTok"/>
        </w:rPr>
        <w:t xml:space="preserve"> fu.toAggregated(fragm)</w:t>
      </w:r>
      <w:r>
        <w:br/>
      </w:r>
      <w:r>
        <w:br/>
      </w:r>
      <w:r>
        <w:rPr>
          <w:rStyle w:val="NormalTok"/>
        </w:rPr>
        <w:t xml:space="preserve">    </w:t>
      </w:r>
      <w:r>
        <w:rPr>
          <w:rStyle w:val="CommentTok"/>
        </w:rPr>
        <w:t xml:space="preserve"># інціалізації процедури mfdfa</w:t>
      </w:r>
      <w:r>
        <w:br/>
      </w:r>
      <w:r>
        <w:rPr>
          <w:rStyle w:val="NormalTok"/>
        </w:rPr>
        <w:t xml:space="preserve">    pymfdfa </w:t>
      </w:r>
      <w:r>
        <w:rPr>
          <w:rStyle w:val="OperatorTok"/>
        </w:rPr>
        <w:t xml:space="preserve">=</w:t>
      </w:r>
      <w:r>
        <w:rPr>
          <w:rStyle w:val="NormalTok"/>
        </w:rPr>
        <w:t xml:space="preserve"> fathon.MFDFA(cumulative)</w:t>
      </w:r>
      <w:r>
        <w:br/>
      </w:r>
      <w:r>
        <w:br/>
      </w:r>
      <w:r>
        <w:rPr>
          <w:rStyle w:val="NormalTok"/>
        </w:rPr>
        <w:t xml:space="preserve">    </w:t>
      </w:r>
      <w:r>
        <w:rPr>
          <w:rStyle w:val="CommentTok"/>
        </w:rPr>
        <w:t xml:space="preserve"># обчислення функції флуктуацій та отримання узагальненого показника Херста</w:t>
      </w:r>
      <w:r>
        <w:br/>
      </w:r>
      <w:r>
        <w:rPr>
          <w:rStyle w:val="NormalTok"/>
        </w:rPr>
        <w:t xml:space="preserve">    n, F </w:t>
      </w:r>
      <w:r>
        <w:rPr>
          <w:rStyle w:val="OperatorTok"/>
        </w:rPr>
        <w:t xml:space="preserve">=</w:t>
      </w:r>
      <w:r>
        <w:rPr>
          <w:rStyle w:val="NormalTok"/>
        </w:rPr>
        <w:t xml:space="preserve"> pymfdfa.computeFlucVec(scales_exp_wind, nq, revSeg</w:t>
      </w:r>
      <w:r>
        <w:rPr>
          <w:rStyle w:val="OperatorTok"/>
        </w:rPr>
        <w:t xml:space="preserve">=</w:t>
      </w:r>
      <w:r>
        <w:rPr>
          <w:rStyle w:val="NormalTok"/>
        </w:rPr>
        <w:t xml:space="preserve">rev, polOrd</w:t>
      </w:r>
      <w:r>
        <w:rPr>
          <w:rStyle w:val="OperatorTok"/>
        </w:rPr>
        <w:t xml:space="preserve">=</w:t>
      </w:r>
      <w:r>
        <w:rPr>
          <w:rStyle w:val="NormalTok"/>
        </w:rPr>
        <w:t xml:space="preserve">order)</w:t>
      </w:r>
      <w:r>
        <w:br/>
      </w:r>
      <w:r>
        <w:rPr>
          <w:rStyle w:val="NormalTok"/>
        </w:rPr>
        <w:t xml:space="preserve">    Hq_fragm, _ </w:t>
      </w:r>
      <w:r>
        <w:rPr>
          <w:rStyle w:val="OperatorTok"/>
        </w:rPr>
        <w:t xml:space="preserve">=</w:t>
      </w:r>
      <w:r>
        <w:rPr>
          <w:rStyle w:val="NormalTok"/>
        </w:rPr>
        <w:t xml:space="preserve"> pymfdfa.fitFlucVec()</w:t>
      </w:r>
      <w:r>
        <w:br/>
      </w:r>
      <w:r>
        <w:br/>
      </w:r>
      <w:r>
        <w:rPr>
          <w:rStyle w:val="NormalTok"/>
        </w:rPr>
        <w:t xml:space="preserve">    </w:t>
      </w:r>
      <w:r>
        <w:rPr>
          <w:rStyle w:val="CommentTok"/>
        </w:rPr>
        <w:t xml:space="preserve"># отримання показника tau</w:t>
      </w:r>
      <w:r>
        <w:br/>
      </w:r>
      <w:r>
        <w:rPr>
          <w:rStyle w:val="NormalTok"/>
        </w:rPr>
        <w:t xml:space="preserve">    tau_wind </w:t>
      </w:r>
      <w:r>
        <w:rPr>
          <w:rStyle w:val="OperatorTok"/>
        </w:rPr>
        <w:t xml:space="preserve">=</w:t>
      </w:r>
      <w:r>
        <w:rPr>
          <w:rStyle w:val="NormalTok"/>
        </w:rPr>
        <w:t xml:space="preserve"> nq </w:t>
      </w:r>
      <w:r>
        <w:rPr>
          <w:rStyle w:val="OperatorTok"/>
        </w:rPr>
        <w:t xml:space="preserve">*</w:t>
      </w:r>
      <w:r>
        <w:rPr>
          <w:rStyle w:val="NormalTok"/>
        </w:rPr>
        <w:t xml:space="preserve"> Hq_fragm </w:t>
      </w:r>
      <w:r>
        <w:rPr>
          <w:rStyle w:val="OperatorTok"/>
        </w:rPr>
        <w:t xml:space="preserve">-</w:t>
      </w:r>
      <w:r>
        <w:rPr>
          <w:rStyle w:val="NormalTok"/>
        </w:rPr>
        <w:t xml:space="preserve"> </w:t>
      </w:r>
      <w:r>
        <w:rPr>
          <w:rStyle w:val="DecValTok"/>
        </w:rPr>
        <w:t xml:space="preserve">1</w:t>
      </w:r>
      <w:r>
        <w:br/>
      </w:r>
      <w:r>
        <w:br/>
      </w:r>
      <w:r>
        <w:rPr>
          <w:rStyle w:val="NormalTok"/>
        </w:rPr>
        <w:t xml:space="preserve">    </w:t>
      </w:r>
      <w:r>
        <w:rPr>
          <w:rStyle w:val="CommentTok"/>
        </w:rPr>
        <w:t xml:space="preserve"># отримання показника сингулярності</w:t>
      </w:r>
      <w:r>
        <w:br/>
      </w:r>
      <w:r>
        <w:rPr>
          <w:rStyle w:val="NormalTok"/>
        </w:rPr>
        <w:t xml:space="preserve">    alpha_wind </w:t>
      </w:r>
      <w:r>
        <w:rPr>
          <w:rStyle w:val="OperatorTok"/>
        </w:rPr>
        <w:t xml:space="preserve">=</w:t>
      </w:r>
      <w:r>
        <w:rPr>
          <w:rStyle w:val="NormalTok"/>
        </w:rPr>
        <w:t xml:space="preserve"> np.gradient(tau_wind, nq, edge_order</w:t>
      </w:r>
      <w:r>
        <w:rPr>
          <w:rStyle w:val="OperatorTok"/>
        </w:rPr>
        <w:t xml:space="preserve">=</w:t>
      </w:r>
      <w:r>
        <w:rPr>
          <w:rStyle w:val="DecValTok"/>
        </w:rPr>
        <w:t xml:space="preserve">2</w:t>
      </w:r>
      <w:r>
        <w:rPr>
          <w:rStyle w:val="NormalTok"/>
        </w:rPr>
        <w:t xml:space="preserve">)</w:t>
      </w:r>
      <w:r>
        <w:br/>
      </w:r>
      <w:r>
        <w:br/>
      </w:r>
      <w:r>
        <w:rPr>
          <w:rStyle w:val="NormalTok"/>
        </w:rPr>
        <w:t xml:space="preserve">    </w:t>
      </w:r>
      <w:r>
        <w:rPr>
          <w:rStyle w:val="CommentTok"/>
        </w:rPr>
        <w:t xml:space="preserve"># отримання мультифрактального спектра</w:t>
      </w:r>
      <w:r>
        <w:br/>
      </w:r>
      <w:r>
        <w:rPr>
          <w:rStyle w:val="NormalTok"/>
        </w:rPr>
        <w:t xml:space="preserve">    f_wind </w:t>
      </w:r>
      <w:r>
        <w:rPr>
          <w:rStyle w:val="OperatorTok"/>
        </w:rPr>
        <w:t xml:space="preserve">=</w:t>
      </w:r>
      <w:r>
        <w:rPr>
          <w:rStyle w:val="NormalTok"/>
        </w:rPr>
        <w:t xml:space="preserve"> nq </w:t>
      </w:r>
      <w:r>
        <w:rPr>
          <w:rStyle w:val="OperatorTok"/>
        </w:rPr>
        <w:t xml:space="preserve">*</w:t>
      </w:r>
      <w:r>
        <w:rPr>
          <w:rStyle w:val="NormalTok"/>
        </w:rPr>
        <w:t xml:space="preserve"> alpha_wind </w:t>
      </w:r>
      <w:r>
        <w:rPr>
          <w:rStyle w:val="OperatorTok"/>
        </w:rPr>
        <w:t xml:space="preserve">-</w:t>
      </w:r>
      <w:r>
        <w:rPr>
          <w:rStyle w:val="NormalTok"/>
        </w:rPr>
        <w:t xml:space="preserve"> tau_wind</w:t>
      </w:r>
      <w:r>
        <w:br/>
      </w:r>
      <w:r>
        <w:br/>
      </w:r>
      <w:r>
        <w:rPr>
          <w:rStyle w:val="NormalTok"/>
        </w:rPr>
        <w:t xml:space="preserve">    </w:t>
      </w:r>
      <w:r>
        <w:rPr>
          <w:rStyle w:val="CommentTok"/>
        </w:rPr>
        <w:t xml:space="preserve"># отримання мультифрактальної теплоємності</w:t>
      </w:r>
      <w:r>
        <w:br/>
      </w:r>
      <w:r>
        <w:rPr>
          <w:rStyle w:val="NormalTok"/>
        </w:rPr>
        <w:t xml:space="preserve">    C_q_wind </w:t>
      </w:r>
      <w:r>
        <w:rPr>
          <w:rStyle w:val="OperatorTok"/>
        </w:rPr>
        <w:t xml:space="preserve">=</w:t>
      </w:r>
      <w:r>
        <w:rPr>
          <w:rStyle w:val="NormalTok"/>
        </w:rPr>
        <w:t xml:space="preserve"> </w:t>
      </w:r>
      <w:r>
        <w:rPr>
          <w:rStyle w:val="OperatorTok"/>
        </w:rPr>
        <w:t xml:space="preserve">-</w:t>
      </w:r>
      <w:r>
        <w:rPr>
          <w:rStyle w:val="NormalTok"/>
        </w:rPr>
        <w:t xml:space="preserve">np.gradient(alpha_wind, nq, edge_order</w:t>
      </w:r>
      <w:r>
        <w:rPr>
          <w:rStyle w:val="OperatorTok"/>
        </w:rPr>
        <w:t xml:space="preserve">=</w:t>
      </w:r>
      <w:r>
        <w:rPr>
          <w:rStyle w:val="DecValTok"/>
        </w:rPr>
        <w:t xml:space="preserve">2</w:t>
      </w:r>
      <w:r>
        <w:rPr>
          <w:rStyle w:val="NormalTok"/>
        </w:rPr>
        <w:t xml:space="preserve">)</w:t>
      </w:r>
      <w:r>
        <w:br/>
      </w:r>
      <w:r>
        <w:br/>
      </w:r>
      <w:r>
        <w:rPr>
          <w:rStyle w:val="NormalTok"/>
        </w:rPr>
        <w:t xml:space="preserve">    </w:t>
      </w:r>
      <w:r>
        <w:rPr>
          <w:rStyle w:val="CommentTok"/>
        </w:rPr>
        <w:t xml:space="preserve"># інтегральний показник C(q) </w:t>
      </w:r>
      <w:r>
        <w:br/>
      </w:r>
      <w:r>
        <w:rPr>
          <w:rStyle w:val="NormalTok"/>
        </w:rPr>
        <w:t xml:space="preserve">    C_q_area </w:t>
      </w:r>
      <w:r>
        <w:rPr>
          <w:rStyle w:val="OperatorTok"/>
        </w:rPr>
        <w:t xml:space="preserve">=</w:t>
      </w:r>
      <w:r>
        <w:rPr>
          <w:rStyle w:val="NormalTok"/>
        </w:rPr>
        <w:t xml:space="preserve"> cumulative_trapezoid(np.</w:t>
      </w:r>
      <w:r>
        <w:rPr>
          <w:rStyle w:val="BuiltInTok"/>
        </w:rPr>
        <w:t xml:space="preserve">abs</w:t>
      </w:r>
      <w:r>
        <w:rPr>
          <w:rStyle w:val="NormalTok"/>
        </w:rPr>
        <w:t xml:space="preserve">(C_q_wind), nq, initial</w:t>
      </w:r>
      <w:r>
        <w:rPr>
          <w:rStyle w:val="OperatorTok"/>
        </w:rPr>
        <w:t xml:space="preserve">=</w:t>
      </w:r>
      <w:r>
        <w:rPr>
          <w:rStyle w:val="DecValTok"/>
        </w:rPr>
        <w:t xml:space="preserve">0</w:t>
      </w:r>
      <w:r>
        <w:rPr>
          <w:rStyle w:val="NormalTok"/>
        </w:rPr>
        <w:t xml:space="preserve">)[</w:t>
      </w:r>
      <w:r>
        <w:rPr>
          <w:rStyle w:val="OperatorTok"/>
        </w:rPr>
        <w:t xml:space="preserve">-</w:t>
      </w:r>
      <w:r>
        <w:rPr>
          <w:rStyle w:val="DecValTok"/>
        </w:rPr>
        <w:t xml:space="preserve">1</w:t>
      </w:r>
      <w:r>
        <w:rPr>
          <w:rStyle w:val="NormalTok"/>
        </w:rPr>
        <w:t xml:space="preserve">]</w:t>
      </w:r>
      <w:r>
        <w:br/>
      </w:r>
      <w:r>
        <w:br/>
      </w:r>
      <w:r>
        <w:rPr>
          <w:rStyle w:val="NormalTok"/>
        </w:rPr>
        <w:t xml:space="preserve">    </w:t>
      </w:r>
      <w:r>
        <w:rPr>
          <w:rStyle w:val="CommentTok"/>
        </w:rPr>
        <w:t xml:space="preserve"># ширина спектра мультифрактальності</w:t>
      </w:r>
      <w:r>
        <w:br/>
      </w:r>
      <w:r>
        <w:rPr>
          <w:rStyle w:val="NormalTok"/>
        </w:rPr>
        <w:t xml:space="preserve">    delta_alpha_wind </w:t>
      </w:r>
      <w:r>
        <w:rPr>
          <w:rStyle w:val="OperatorTok"/>
        </w:rPr>
        <w:t xml:space="preserve">=</w:t>
      </w:r>
      <w:r>
        <w:rPr>
          <w:rStyle w:val="NormalTok"/>
        </w:rPr>
        <w:t xml:space="preserve"> alpha_wind.</w:t>
      </w:r>
      <w:r>
        <w:rPr>
          <w:rStyle w:val="BuiltInTok"/>
        </w:rPr>
        <w:t xml:space="preserve">max</w:t>
      </w:r>
      <w:r>
        <w:rPr>
          <w:rStyle w:val="NormalTok"/>
        </w:rPr>
        <w:t xml:space="preserve">() </w:t>
      </w:r>
      <w:r>
        <w:rPr>
          <w:rStyle w:val="OperatorTok"/>
        </w:rPr>
        <w:t xml:space="preserve">-</w:t>
      </w:r>
      <w:r>
        <w:rPr>
          <w:rStyle w:val="NormalTok"/>
        </w:rPr>
        <w:t xml:space="preserve"> alpha_wind.</w:t>
      </w:r>
      <w:r>
        <w:rPr>
          <w:rStyle w:val="BuiltInTok"/>
        </w:rPr>
        <w:t xml:space="preserve">min</w:t>
      </w:r>
      <w:r>
        <w:rPr>
          <w:rStyle w:val="NormalTok"/>
        </w:rPr>
        <w:t xml:space="preserve">()</w:t>
      </w:r>
      <w:r>
        <w:br/>
      </w:r>
      <w:r>
        <w:br/>
      </w:r>
      <w:r>
        <w:rPr>
          <w:rStyle w:val="NormalTok"/>
        </w:rPr>
        <w:t xml:space="preserve">    </w:t>
      </w:r>
      <w:r>
        <w:rPr>
          <w:rStyle w:val="CommentTok"/>
        </w:rPr>
        <w:t xml:space="preserve"># відстань між кінцями спектра мультифрактальності</w:t>
      </w:r>
      <w:r>
        <w:br/>
      </w:r>
      <w:r>
        <w:rPr>
          <w:rStyle w:val="NormalTok"/>
        </w:rPr>
        <w:t xml:space="preserve">    delta_phi </w:t>
      </w:r>
      <w:r>
        <w:rPr>
          <w:rStyle w:val="OperatorTok"/>
        </w:rPr>
        <w:t xml:space="preserve">=</w:t>
      </w:r>
      <w:r>
        <w:rPr>
          <w:rStyle w:val="NormalTok"/>
        </w:rPr>
        <w:t xml:space="preserve"> f_wind[</w:t>
      </w:r>
      <w:r>
        <w:rPr>
          <w:rStyle w:val="OperatorTok"/>
        </w:rPr>
        <w:t xml:space="preserve">-</w:t>
      </w:r>
      <w:r>
        <w:rPr>
          <w:rStyle w:val="DecValTok"/>
        </w:rPr>
        <w:t xml:space="preserve">1</w:t>
      </w:r>
      <w:r>
        <w:rPr>
          <w:rStyle w:val="NormalTok"/>
        </w:rPr>
        <w:t xml:space="preserve">] </w:t>
      </w:r>
      <w:r>
        <w:rPr>
          <w:rStyle w:val="OperatorTok"/>
        </w:rPr>
        <w:t xml:space="preserve">-</w:t>
      </w:r>
      <w:r>
        <w:rPr>
          <w:rStyle w:val="NormalTok"/>
        </w:rPr>
        <w:t xml:space="preserve"> f_wind[</w:t>
      </w:r>
      <w:r>
        <w:rPr>
          <w:rStyle w:val="DecValTok"/>
        </w:rPr>
        <w:t xml:space="preserve">0</w:t>
      </w:r>
      <w:r>
        <w:rPr>
          <w:rStyle w:val="NormalTok"/>
        </w:rPr>
        <w:t xml:space="preserve">]</w:t>
      </w:r>
      <w:r>
        <w:br/>
      </w:r>
      <w:r>
        <w:br/>
      </w:r>
      <w:r>
        <w:rPr>
          <w:rStyle w:val="NormalTok"/>
        </w:rPr>
        <w:t xml:space="preserve">    </w:t>
      </w:r>
      <w:r>
        <w:rPr>
          <w:rStyle w:val="CommentTok"/>
        </w:rPr>
        <w:t xml:space="preserve"># максимальне значення альфи</w:t>
      </w:r>
      <w:r>
        <w:br/>
      </w:r>
      <w:r>
        <w:rPr>
          <w:rStyle w:val="NormalTok"/>
        </w:rPr>
        <w:t xml:space="preserve">    maximal_alpha </w:t>
      </w:r>
      <w:r>
        <w:rPr>
          <w:rStyle w:val="OperatorTok"/>
        </w:rPr>
        <w:t xml:space="preserve">=</w:t>
      </w:r>
      <w:r>
        <w:rPr>
          <w:rStyle w:val="NormalTok"/>
        </w:rPr>
        <w:t xml:space="preserve"> alpha_wind.</w:t>
      </w:r>
      <w:r>
        <w:rPr>
          <w:rStyle w:val="BuiltInTok"/>
        </w:rPr>
        <w:t xml:space="preserve">max</w:t>
      </w:r>
      <w:r>
        <w:rPr>
          <w:rStyle w:val="NormalTok"/>
        </w:rPr>
        <w:t xml:space="preserve">()</w:t>
      </w:r>
      <w:r>
        <w:br/>
      </w:r>
      <w:r>
        <w:br/>
      </w:r>
      <w:r>
        <w:rPr>
          <w:rStyle w:val="NormalTok"/>
        </w:rPr>
        <w:t xml:space="preserve">    </w:t>
      </w:r>
      <w:r>
        <w:rPr>
          <w:rStyle w:val="CommentTok"/>
        </w:rPr>
        <w:t xml:space="preserve"># мінімальне значення альфи</w:t>
      </w:r>
      <w:r>
        <w:br/>
      </w:r>
      <w:r>
        <w:rPr>
          <w:rStyle w:val="NormalTok"/>
        </w:rPr>
        <w:t xml:space="preserve">    minimal_alpha </w:t>
      </w:r>
      <w:r>
        <w:rPr>
          <w:rStyle w:val="OperatorTok"/>
        </w:rPr>
        <w:t xml:space="preserve">=</w:t>
      </w:r>
      <w:r>
        <w:rPr>
          <w:rStyle w:val="NormalTok"/>
        </w:rPr>
        <w:t xml:space="preserve"> alpha_wind.</w:t>
      </w:r>
      <w:r>
        <w:rPr>
          <w:rStyle w:val="BuiltInTok"/>
        </w:rPr>
        <w:t xml:space="preserve">min</w:t>
      </w:r>
      <w:r>
        <w:rPr>
          <w:rStyle w:val="NormalTok"/>
        </w:rPr>
        <w:t xml:space="preserve">()</w:t>
      </w:r>
      <w:r>
        <w:br/>
      </w:r>
      <w:r>
        <w:br/>
      </w:r>
      <w:r>
        <w:rPr>
          <w:rStyle w:val="NormalTok"/>
        </w:rPr>
        <w:t xml:space="preserve">    </w:t>
      </w:r>
      <w:r>
        <w:rPr>
          <w:rStyle w:val="CommentTok"/>
        </w:rPr>
        <w:t xml:space="preserve"># середнє значення альфи</w:t>
      </w:r>
      <w:r>
        <w:br/>
      </w:r>
      <w:r>
        <w:rPr>
          <w:rStyle w:val="NormalTok"/>
        </w:rPr>
        <w:t xml:space="preserve">    mean_alpha </w:t>
      </w:r>
      <w:r>
        <w:rPr>
          <w:rStyle w:val="OperatorTok"/>
        </w:rPr>
        <w:t xml:space="preserve">=</w:t>
      </w:r>
      <w:r>
        <w:rPr>
          <w:rStyle w:val="NormalTok"/>
        </w:rPr>
        <w:t xml:space="preserve"> np.mean(alpha_wind)</w:t>
      </w:r>
      <w:r>
        <w:br/>
      </w:r>
      <w:r>
        <w:br/>
      </w:r>
      <w:r>
        <w:rPr>
          <w:rStyle w:val="NormalTok"/>
        </w:rPr>
        <w:t xml:space="preserve">    </w:t>
      </w:r>
      <w:r>
        <w:rPr>
          <w:rStyle w:val="CommentTok"/>
        </w:rPr>
        <w:t xml:space="preserve"># значення сингулярності при якому спектр приймає максимальне значення (α0)</w:t>
      </w:r>
      <w:r>
        <w:br/>
      </w:r>
      <w:r>
        <w:rPr>
          <w:rStyle w:val="NormalTok"/>
        </w:rPr>
        <w:t xml:space="preserve">    alpha_0 </w:t>
      </w:r>
      <w:r>
        <w:rPr>
          <w:rStyle w:val="OperatorTok"/>
        </w:rPr>
        <w:t xml:space="preserve">=</w:t>
      </w:r>
      <w:r>
        <w:rPr>
          <w:rStyle w:val="NormalTok"/>
        </w:rPr>
        <w:t xml:space="preserve"> alpha_wind[np.nanargmax(f_wind)]</w:t>
      </w:r>
      <w:r>
        <w:br/>
      </w:r>
      <w:r>
        <w:br/>
      </w:r>
      <w:r>
        <w:rPr>
          <w:rStyle w:val="NormalTok"/>
        </w:rPr>
        <w:t xml:space="preserve">    </w:t>
      </w:r>
      <w:r>
        <w:rPr>
          <w:rStyle w:val="CommentTok"/>
        </w:rPr>
        <w:t xml:space="preserve"># ширина правого хвоста спектра</w:t>
      </w:r>
      <w:r>
        <w:br/>
      </w:r>
      <w:r>
        <w:rPr>
          <w:rStyle w:val="NormalTok"/>
        </w:rPr>
        <w:t xml:space="preserve">    delt_alpha_right </w:t>
      </w:r>
      <w:r>
        <w:rPr>
          <w:rStyle w:val="OperatorTok"/>
        </w:rPr>
        <w:t xml:space="preserve">=</w:t>
      </w:r>
      <w:r>
        <w:rPr>
          <w:rStyle w:val="NormalTok"/>
        </w:rPr>
        <w:t xml:space="preserve"> maximal_alpha </w:t>
      </w:r>
      <w:r>
        <w:rPr>
          <w:rStyle w:val="OperatorTok"/>
        </w:rPr>
        <w:t xml:space="preserve">-</w:t>
      </w:r>
      <w:r>
        <w:rPr>
          <w:rStyle w:val="NormalTok"/>
        </w:rPr>
        <w:t xml:space="preserve"> alpha_0</w:t>
      </w:r>
      <w:r>
        <w:br/>
      </w:r>
      <w:r>
        <w:br/>
      </w:r>
      <w:r>
        <w:rPr>
          <w:rStyle w:val="NormalTok"/>
        </w:rPr>
        <w:t xml:space="preserve">    </w:t>
      </w:r>
      <w:r>
        <w:rPr>
          <w:rStyle w:val="CommentTok"/>
        </w:rPr>
        <w:t xml:space="preserve"># ширина лівого хвоста спектра</w:t>
      </w:r>
      <w:r>
        <w:br/>
      </w:r>
      <w:r>
        <w:rPr>
          <w:rStyle w:val="NormalTok"/>
        </w:rPr>
        <w:t xml:space="preserve">    delt_alpha_left </w:t>
      </w:r>
      <w:r>
        <w:rPr>
          <w:rStyle w:val="OperatorTok"/>
        </w:rPr>
        <w:t xml:space="preserve">=</w:t>
      </w:r>
      <w:r>
        <w:rPr>
          <w:rStyle w:val="NormalTok"/>
        </w:rPr>
        <w:t xml:space="preserve"> alpha_0 </w:t>
      </w:r>
      <w:r>
        <w:rPr>
          <w:rStyle w:val="OperatorTok"/>
        </w:rPr>
        <w:t xml:space="preserve">-</w:t>
      </w:r>
      <w:r>
        <w:rPr>
          <w:rStyle w:val="NormalTok"/>
        </w:rPr>
        <w:t xml:space="preserve"> minimal_alpha</w:t>
      </w:r>
      <w:r>
        <w:br/>
      </w:r>
      <w:r>
        <w:br/>
      </w:r>
      <w:r>
        <w:rPr>
          <w:rStyle w:val="NormalTok"/>
        </w:rPr>
        <w:t xml:space="preserve">    </w:t>
      </w:r>
      <w:r>
        <w:rPr>
          <w:rStyle w:val="CommentTok"/>
        </w:rPr>
        <w:t xml:space="preserve"># різниця між шириною лівого та правого хвостів</w:t>
      </w:r>
      <w:r>
        <w:br/>
      </w:r>
      <w:r>
        <w:rPr>
          <w:rStyle w:val="NormalTok"/>
        </w:rPr>
        <w:t xml:space="preserve">    delt_s </w:t>
      </w:r>
      <w:r>
        <w:rPr>
          <w:rStyle w:val="OperatorTok"/>
        </w:rPr>
        <w:t xml:space="preserve">=</w:t>
      </w:r>
      <w:r>
        <w:rPr>
          <w:rStyle w:val="NormalTok"/>
        </w:rPr>
        <w:t xml:space="preserve"> delt_alpha_right </w:t>
      </w:r>
      <w:r>
        <w:rPr>
          <w:rStyle w:val="OperatorTok"/>
        </w:rPr>
        <w:t xml:space="preserve">-</w:t>
      </w:r>
      <w:r>
        <w:rPr>
          <w:rStyle w:val="NormalTok"/>
        </w:rPr>
        <w:t xml:space="preserve"> delt_alpha_left</w:t>
      </w:r>
      <w:r>
        <w:br/>
      </w:r>
      <w:r>
        <w:br/>
      </w:r>
      <w:r>
        <w:rPr>
          <w:rStyle w:val="NormalTok"/>
        </w:rPr>
        <w:t xml:space="preserve">    </w:t>
      </w:r>
      <w:r>
        <w:rPr>
          <w:rStyle w:val="CommentTok"/>
        </w:rPr>
        <w:t xml:space="preserve"># показник асиметрії</w:t>
      </w:r>
      <w:r>
        <w:br/>
      </w:r>
      <w:r>
        <w:rPr>
          <w:rStyle w:val="NormalTok"/>
        </w:rPr>
        <w:t xml:space="preserve">    A </w:t>
      </w:r>
      <w:r>
        <w:rPr>
          <w:rStyle w:val="OperatorTok"/>
        </w:rPr>
        <w:t xml:space="preserve">=</w:t>
      </w:r>
      <w:r>
        <w:rPr>
          <w:rStyle w:val="NormalTok"/>
        </w:rPr>
        <w:t xml:space="preserve"> (delt_alpha_left </w:t>
      </w:r>
      <w:r>
        <w:rPr>
          <w:rStyle w:val="OperatorTok"/>
        </w:rPr>
        <w:t xml:space="preserve">-</w:t>
      </w:r>
      <w:r>
        <w:rPr>
          <w:rStyle w:val="NormalTok"/>
        </w:rPr>
        <w:t xml:space="preserve"> delt_alpha_right)</w:t>
      </w:r>
      <w:r>
        <w:rPr>
          <w:rStyle w:val="OperatorTok"/>
        </w:rPr>
        <w:t xml:space="preserve">/</w:t>
      </w:r>
      <w:r>
        <w:rPr>
          <w:rStyle w:val="NormalTok"/>
        </w:rPr>
        <w:t xml:space="preserve">(delt_alpha_left </w:t>
      </w:r>
      <w:r>
        <w:rPr>
          <w:rStyle w:val="OperatorTok"/>
        </w:rPr>
        <w:t xml:space="preserve">+</w:t>
      </w:r>
      <w:r>
        <w:rPr>
          <w:rStyle w:val="NormalTok"/>
        </w:rPr>
        <w:t xml:space="preserve"> delt_alpha_right)</w:t>
      </w:r>
      <w:r>
        <w:br/>
      </w:r>
      <w:r>
        <w:br/>
      </w:r>
      <w:r>
        <w:rPr>
          <w:rStyle w:val="NormalTok"/>
        </w:rPr>
        <w:t xml:space="preserve">    </w:t>
      </w:r>
      <w:r>
        <w:rPr>
          <w:rStyle w:val="CommentTok"/>
        </w:rPr>
        <w:t xml:space="preserve"># визначаємо індекс при q=0</w:t>
      </w:r>
      <w:r>
        <w:br/>
      </w:r>
      <w:r>
        <w:rPr>
          <w:rStyle w:val="NormalTok"/>
        </w:rPr>
        <w:t xml:space="preserve">    difference_zero </w:t>
      </w:r>
      <w:r>
        <w:rPr>
          <w:rStyle w:val="OperatorTok"/>
        </w:rPr>
        <w:t xml:space="preserve">=</w:t>
      </w:r>
      <w:r>
        <w:rPr>
          <w:rStyle w:val="NormalTok"/>
        </w:rPr>
        <w:t xml:space="preserve"> np.absolute(nq</w:t>
      </w:r>
      <w:r>
        <w:rPr>
          <w:rStyle w:val="OperatorTok"/>
        </w:rPr>
        <w:t xml:space="preserve">-</w:t>
      </w:r>
      <w:r>
        <w:rPr>
          <w:rStyle w:val="DecValTok"/>
        </w:rPr>
        <w:t xml:space="preserve">0</w:t>
      </w:r>
      <w:r>
        <w:rPr>
          <w:rStyle w:val="NormalTok"/>
        </w:rPr>
        <w:t xml:space="preserve">)</w:t>
      </w:r>
      <w:r>
        <w:br/>
      </w:r>
      <w:r>
        <w:rPr>
          <w:rStyle w:val="NormalTok"/>
        </w:rPr>
        <w:t xml:space="preserve">    idx_zero </w:t>
      </w:r>
      <w:r>
        <w:rPr>
          <w:rStyle w:val="OperatorTok"/>
        </w:rPr>
        <w:t xml:space="preserve">=</w:t>
      </w:r>
      <w:r>
        <w:rPr>
          <w:rStyle w:val="NormalTok"/>
        </w:rPr>
        <w:t xml:space="preserve"> difference_zero.argmin()</w:t>
      </w:r>
      <w:r>
        <w:br/>
      </w:r>
      <w:r>
        <w:br/>
      </w:r>
      <w:r>
        <w:rPr>
          <w:rStyle w:val="NormalTok"/>
        </w:rPr>
        <w:t xml:space="preserve">    </w:t>
      </w:r>
      <w:r>
        <w:rPr>
          <w:rStyle w:val="CommentTok"/>
        </w:rPr>
        <w:t xml:space="preserve"># визначаємо індекс при q=1</w:t>
      </w:r>
      <w:r>
        <w:br/>
      </w:r>
      <w:r>
        <w:rPr>
          <w:rStyle w:val="NormalTok"/>
        </w:rPr>
        <w:t xml:space="preserve">    difference_one </w:t>
      </w:r>
      <w:r>
        <w:rPr>
          <w:rStyle w:val="OperatorTok"/>
        </w:rPr>
        <w:t xml:space="preserve">=</w:t>
      </w:r>
      <w:r>
        <w:rPr>
          <w:rStyle w:val="NormalTok"/>
        </w:rPr>
        <w:t xml:space="preserve"> np.absolute(nq</w:t>
      </w:r>
      <w:r>
        <w:rPr>
          <w:rStyle w:val="OperatorTok"/>
        </w:rPr>
        <w:t xml:space="preserve">-</w:t>
      </w:r>
      <w:r>
        <w:rPr>
          <w:rStyle w:val="DecValTok"/>
        </w:rPr>
        <w:t xml:space="preserve">1</w:t>
      </w:r>
      <w:r>
        <w:rPr>
          <w:rStyle w:val="NormalTok"/>
        </w:rPr>
        <w:t xml:space="preserve">)</w:t>
      </w:r>
      <w:r>
        <w:br/>
      </w:r>
      <w:r>
        <w:rPr>
          <w:rStyle w:val="NormalTok"/>
        </w:rPr>
        <w:t xml:space="preserve">    idx_one </w:t>
      </w:r>
      <w:r>
        <w:rPr>
          <w:rStyle w:val="OperatorTok"/>
        </w:rPr>
        <w:t xml:space="preserve">=</w:t>
      </w:r>
      <w:r>
        <w:rPr>
          <w:rStyle w:val="NormalTok"/>
        </w:rPr>
        <w:t xml:space="preserve"> difference_one.argmin()</w:t>
      </w:r>
      <w:r>
        <w:br/>
      </w:r>
      <w:r>
        <w:br/>
      </w:r>
      <w:r>
        <w:rPr>
          <w:rStyle w:val="NormalTok"/>
        </w:rPr>
        <w:t xml:space="preserve">    </w:t>
      </w:r>
      <w:r>
        <w:rPr>
          <w:rStyle w:val="CommentTok"/>
        </w:rPr>
        <w:t xml:space="preserve"># визначаємо індекс при q=2</w:t>
      </w:r>
      <w:r>
        <w:br/>
      </w:r>
      <w:r>
        <w:rPr>
          <w:rStyle w:val="NormalTok"/>
        </w:rPr>
        <w:t xml:space="preserve">    difference_two </w:t>
      </w:r>
      <w:r>
        <w:rPr>
          <w:rStyle w:val="OperatorTok"/>
        </w:rPr>
        <w:t xml:space="preserve">=</w:t>
      </w:r>
      <w:r>
        <w:rPr>
          <w:rStyle w:val="NormalTok"/>
        </w:rPr>
        <w:t xml:space="preserve"> np.absolute(nq</w:t>
      </w:r>
      <w:r>
        <w:rPr>
          <w:rStyle w:val="OperatorTok"/>
        </w:rPr>
        <w:t xml:space="preserve">-</w:t>
      </w:r>
      <w:r>
        <w:rPr>
          <w:rStyle w:val="DecValTok"/>
        </w:rPr>
        <w:t xml:space="preserve">2</w:t>
      </w:r>
      <w:r>
        <w:rPr>
          <w:rStyle w:val="NormalTok"/>
        </w:rPr>
        <w:t xml:space="preserve">)</w:t>
      </w:r>
      <w:r>
        <w:br/>
      </w:r>
      <w:r>
        <w:rPr>
          <w:rStyle w:val="NormalTok"/>
        </w:rPr>
        <w:t xml:space="preserve">    idx_two </w:t>
      </w:r>
      <w:r>
        <w:rPr>
          <w:rStyle w:val="OperatorTok"/>
        </w:rPr>
        <w:t xml:space="preserve">=</w:t>
      </w:r>
      <w:r>
        <w:rPr>
          <w:rStyle w:val="NormalTok"/>
        </w:rPr>
        <w:t xml:space="preserve"> difference_two.argmin()</w:t>
      </w:r>
      <w:r>
        <w:br/>
      </w:r>
      <w:r>
        <w:br/>
      </w:r>
      <w:r>
        <w:rPr>
          <w:rStyle w:val="NormalTok"/>
        </w:rPr>
        <w:t xml:space="preserve">    </w:t>
      </w:r>
      <w:r>
        <w:rPr>
          <w:rStyle w:val="CommentTok"/>
        </w:rPr>
        <w:t xml:space="preserve"># ініціалізуємо масиви під розмірності</w:t>
      </w:r>
      <w:r>
        <w:br/>
      </w:r>
      <w:r>
        <w:rPr>
          <w:rStyle w:val="NormalTok"/>
        </w:rPr>
        <w:t xml:space="preserve">    Dq_wind </w:t>
      </w:r>
      <w:r>
        <w:rPr>
          <w:rStyle w:val="OperatorTok"/>
        </w:rPr>
        <w:t xml:space="preserve">=</w:t>
      </w:r>
      <w:r>
        <w:rPr>
          <w:rStyle w:val="NormalTok"/>
        </w:rPr>
        <w:t xml:space="preserve"> np.zeros(</w:t>
      </w:r>
      <w:r>
        <w:rPr>
          <w:rStyle w:val="BuiltInTok"/>
        </w:rPr>
        <w:t xml:space="preserve">len</w:t>
      </w:r>
      <w:r>
        <w:rPr>
          <w:rStyle w:val="NormalTok"/>
        </w:rPr>
        <w:t xml:space="preserve">(nq))</w:t>
      </w:r>
      <w:r>
        <w:br/>
      </w:r>
      <w:r>
        <w:br/>
      </w:r>
      <w:r>
        <w:rPr>
          <w:rStyle w:val="NormalTok"/>
        </w:rPr>
        <w:t xml:space="preserve">    </w:t>
      </w:r>
      <w:r>
        <w:rPr>
          <w:rStyle w:val="CommentTok"/>
        </w:rPr>
        <w:t xml:space="preserve"># Визначаємо узагальнені фрактальні розмірності там де q!=1 </w:t>
      </w:r>
      <w:r>
        <w:br/>
      </w:r>
      <w:r>
        <w:rPr>
          <w:rStyle w:val="NormalTok"/>
        </w:rPr>
        <w:t xml:space="preserve">    Dq_wind[nq</w:t>
      </w:r>
      <w:r>
        <w:rPr>
          <w:rStyle w:val="OperatorTok"/>
        </w:rPr>
        <w:t xml:space="preserve">!=</w:t>
      </w:r>
      <w:r>
        <w:rPr>
          <w:rStyle w:val="NormalTok"/>
        </w:rPr>
        <w:t xml:space="preserve">nq[idx_one]] </w:t>
      </w:r>
      <w:r>
        <w:rPr>
          <w:rStyle w:val="OperatorTok"/>
        </w:rPr>
        <w:t xml:space="preserve">=</w:t>
      </w:r>
      <w:r>
        <w:rPr>
          <w:rStyle w:val="NormalTok"/>
        </w:rPr>
        <w:t xml:space="preserve"> tau_wind[nq</w:t>
      </w:r>
      <w:r>
        <w:rPr>
          <w:rStyle w:val="OperatorTok"/>
        </w:rPr>
        <w:t xml:space="preserve">!=</w:t>
      </w:r>
      <w:r>
        <w:rPr>
          <w:rStyle w:val="NormalTok"/>
        </w:rPr>
        <w:t xml:space="preserve">nq[idx_one]] </w:t>
      </w:r>
      <w:r>
        <w:rPr>
          <w:rStyle w:val="OperatorTok"/>
        </w:rPr>
        <w:t xml:space="preserve">/</w:t>
      </w:r>
      <w:r>
        <w:rPr>
          <w:rStyle w:val="NormalTok"/>
        </w:rPr>
        <w:t xml:space="preserve"> (nq[nq</w:t>
      </w:r>
      <w:r>
        <w:rPr>
          <w:rStyle w:val="OperatorTok"/>
        </w:rPr>
        <w:t xml:space="preserve">!=</w:t>
      </w:r>
      <w:r>
        <w:rPr>
          <w:rStyle w:val="NormalTok"/>
        </w:rPr>
        <w:t xml:space="preserve">nq[idx_one]] </w:t>
      </w:r>
      <w:r>
        <w:rPr>
          <w:rStyle w:val="OperatorTok"/>
        </w:rPr>
        <w:t xml:space="preserve">-</w:t>
      </w:r>
      <w:r>
        <w:rPr>
          <w:rStyle w:val="NormalTok"/>
        </w:rPr>
        <w:t xml:space="preserve"> </w:t>
      </w:r>
      <w:r>
        <w:rPr>
          <w:rStyle w:val="DecValTok"/>
        </w:rPr>
        <w:t xml:space="preserve">1</w:t>
      </w:r>
      <w:r>
        <w:rPr>
          <w:rStyle w:val="NormalTok"/>
        </w:rPr>
        <w:t xml:space="preserve">)</w:t>
      </w:r>
      <w:r>
        <w:br/>
      </w:r>
      <w:r>
        <w:br/>
      </w:r>
      <w:r>
        <w:rPr>
          <w:rStyle w:val="NormalTok"/>
        </w:rPr>
        <w:t xml:space="preserve">    </w:t>
      </w:r>
      <w:r>
        <w:rPr>
          <w:rStyle w:val="CommentTok"/>
        </w:rPr>
        <w:t xml:space="preserve"># Визначаємо окремо узагальнені фрактальні розмірності при q=1</w:t>
      </w:r>
      <w:r>
        <w:br/>
      </w:r>
      <w:r>
        <w:rPr>
          <w:rStyle w:val="NormalTok"/>
        </w:rPr>
        <w:t xml:space="preserve">    Dq_wind[nq</w:t>
      </w:r>
      <w:r>
        <w:rPr>
          <w:rStyle w:val="OperatorTok"/>
        </w:rPr>
        <w:t xml:space="preserve">==</w:t>
      </w:r>
      <w:r>
        <w:rPr>
          <w:rStyle w:val="NormalTok"/>
        </w:rPr>
        <w:t xml:space="preserve">nq[idx_one]] </w:t>
      </w:r>
      <w:r>
        <w:rPr>
          <w:rStyle w:val="OperatorTok"/>
        </w:rPr>
        <w:t xml:space="preserve">=</w:t>
      </w:r>
      <w:r>
        <w:rPr>
          <w:rStyle w:val="NormalTok"/>
        </w:rPr>
        <w:t xml:space="preserve"> </w:t>
      </w:r>
      <w:r>
        <w:rPr>
          <w:rStyle w:val="OperatorTok"/>
        </w:rPr>
        <w:t xml:space="preserve">-</w:t>
      </w:r>
      <w:r>
        <w:rPr>
          <w:rStyle w:val="NormalTok"/>
        </w:rPr>
        <w:t xml:space="preserve">tau_wind[nq</w:t>
      </w:r>
      <w:r>
        <w:rPr>
          <w:rStyle w:val="OperatorTok"/>
        </w:rPr>
        <w:t xml:space="preserve">==</w:t>
      </w:r>
      <w:r>
        <w:rPr>
          <w:rStyle w:val="NormalTok"/>
        </w:rPr>
        <w:t xml:space="preserve">nq[idx_one]] </w:t>
      </w:r>
      <w:r>
        <w:br/>
      </w:r>
      <w:r>
        <w:br/>
      </w:r>
      <w:r>
        <w:rPr>
          <w:rStyle w:val="NormalTok"/>
        </w:rPr>
        <w:t xml:space="preserve">    </w:t>
      </w:r>
      <w:r>
        <w:rPr>
          <w:rStyle w:val="CommentTok"/>
        </w:rPr>
        <w:t xml:space="preserve"># Узагальнені фрактальні розмірності отримані з мультифрактального спектра</w:t>
      </w:r>
      <w:r>
        <w:br/>
      </w:r>
      <w:r>
        <w:rPr>
          <w:rStyle w:val="NormalTok"/>
        </w:rPr>
        <w:t xml:space="preserve">    D_zero </w:t>
      </w:r>
      <w:r>
        <w:rPr>
          <w:rStyle w:val="OperatorTok"/>
        </w:rPr>
        <w:t xml:space="preserve">=</w:t>
      </w:r>
      <w:r>
        <w:rPr>
          <w:rStyle w:val="NormalTok"/>
        </w:rPr>
        <w:t xml:space="preserve"> f_wind[nq</w:t>
      </w:r>
      <w:r>
        <w:rPr>
          <w:rStyle w:val="OperatorTok"/>
        </w:rPr>
        <w:t xml:space="preserve">==</w:t>
      </w:r>
      <w:r>
        <w:rPr>
          <w:rStyle w:val="NormalTok"/>
        </w:rPr>
        <w:t xml:space="preserve">nq[idx_zero]]</w:t>
      </w:r>
      <w:r>
        <w:br/>
      </w:r>
      <w:r>
        <w:rPr>
          <w:rStyle w:val="NormalTok"/>
        </w:rPr>
        <w:t xml:space="preserve">    D_one </w:t>
      </w:r>
      <w:r>
        <w:rPr>
          <w:rStyle w:val="OperatorTok"/>
        </w:rPr>
        <w:t xml:space="preserve">=</w:t>
      </w:r>
      <w:r>
        <w:rPr>
          <w:rStyle w:val="NormalTok"/>
        </w:rPr>
        <w:t xml:space="preserve"> f_wind[nq</w:t>
      </w:r>
      <w:r>
        <w:rPr>
          <w:rStyle w:val="OperatorTok"/>
        </w:rPr>
        <w:t xml:space="preserve">==</w:t>
      </w:r>
      <w:r>
        <w:rPr>
          <w:rStyle w:val="NormalTok"/>
        </w:rPr>
        <w:t xml:space="preserve">nq[idx_one]]</w:t>
      </w:r>
      <w:r>
        <w:br/>
      </w:r>
      <w:r>
        <w:rPr>
          <w:rStyle w:val="NormalTok"/>
        </w:rPr>
        <w:t xml:space="preserve">    D_two </w:t>
      </w:r>
      <w:r>
        <w:rPr>
          <w:rStyle w:val="OperatorTok"/>
        </w:rPr>
        <w:t xml:space="preserve">=</w:t>
      </w:r>
      <w:r>
        <w:rPr>
          <w:rStyle w:val="NormalTok"/>
        </w:rPr>
        <w:t xml:space="preserve"> </w:t>
      </w:r>
      <w:r>
        <w:rPr>
          <w:rStyle w:val="DecValTok"/>
        </w:rPr>
        <w:t xml:space="preserve">2</w:t>
      </w:r>
      <w:r>
        <w:rPr>
          <w:rStyle w:val="NormalTok"/>
        </w:rPr>
        <w:t xml:space="preserve"> </w:t>
      </w:r>
      <w:r>
        <w:rPr>
          <w:rStyle w:val="OperatorTok"/>
        </w:rPr>
        <w:t xml:space="preserve">*</w:t>
      </w:r>
      <w:r>
        <w:rPr>
          <w:rStyle w:val="NormalTok"/>
        </w:rPr>
        <w:t xml:space="preserve"> alpha_wind[nq</w:t>
      </w:r>
      <w:r>
        <w:rPr>
          <w:rStyle w:val="OperatorTok"/>
        </w:rPr>
        <w:t xml:space="preserve">==</w:t>
      </w:r>
      <w:r>
        <w:rPr>
          <w:rStyle w:val="NormalTok"/>
        </w:rPr>
        <w:t xml:space="preserve">nq[idx_two]] </w:t>
      </w:r>
      <w:r>
        <w:rPr>
          <w:rStyle w:val="OperatorTok"/>
        </w:rPr>
        <w:t xml:space="preserve">-</w:t>
      </w:r>
      <w:r>
        <w:rPr>
          <w:rStyle w:val="NormalTok"/>
        </w:rPr>
        <w:t xml:space="preserve"> f_wind[np.where(alpha_wind[nq</w:t>
      </w:r>
      <w:r>
        <w:rPr>
          <w:rStyle w:val="OperatorTok"/>
        </w:rPr>
        <w:t xml:space="preserve">==</w:t>
      </w:r>
      <w:r>
        <w:rPr>
          <w:rStyle w:val="NormalTok"/>
        </w:rPr>
        <w:t xml:space="preserve">nq[idx_two]])]</w:t>
      </w:r>
      <w:r>
        <w:br/>
      </w:r>
      <w:r>
        <w:br/>
      </w:r>
      <w:r>
        <w:rPr>
          <w:rStyle w:val="NormalTok"/>
        </w:rPr>
        <w:t xml:space="preserve">    </w:t>
      </w:r>
      <w:r>
        <w:rPr>
          <w:rStyle w:val="CommentTok"/>
        </w:rPr>
        <w:t xml:space="preserve"># відстань від центру розподілу узагальнених розмірностей до лівого кінця</w:t>
      </w:r>
      <w:r>
        <w:br/>
      </w:r>
      <w:r>
        <w:rPr>
          <w:rStyle w:val="NormalTok"/>
        </w:rPr>
        <w:t xml:space="preserve">    delta_D_Q_left </w:t>
      </w:r>
      <w:r>
        <w:rPr>
          <w:rStyle w:val="OperatorTok"/>
        </w:rPr>
        <w:t xml:space="preserve">=</w:t>
      </w:r>
      <w:r>
        <w:rPr>
          <w:rStyle w:val="NormalTok"/>
        </w:rPr>
        <w:t xml:space="preserve"> Dq_wind[nq</w:t>
      </w:r>
      <w:r>
        <w:rPr>
          <w:rStyle w:val="OperatorTok"/>
        </w:rPr>
        <w:t xml:space="preserve">==</w:t>
      </w:r>
      <w:r>
        <w:rPr>
          <w:rStyle w:val="NormalTok"/>
        </w:rPr>
        <w:t xml:space="preserve">q_min] </w:t>
      </w:r>
      <w:r>
        <w:rPr>
          <w:rStyle w:val="OperatorTok"/>
        </w:rPr>
        <w:t xml:space="preserve">-</w:t>
      </w:r>
      <w:r>
        <w:rPr>
          <w:rStyle w:val="NormalTok"/>
        </w:rPr>
        <w:t xml:space="preserve"> Dq_wind[nq</w:t>
      </w:r>
      <w:r>
        <w:rPr>
          <w:rStyle w:val="OperatorTok"/>
        </w:rPr>
        <w:t xml:space="preserve">==</w:t>
      </w:r>
      <w:r>
        <w:rPr>
          <w:rStyle w:val="NormalTok"/>
        </w:rPr>
        <w:t xml:space="preserve">nq[idx_zero]]</w:t>
      </w:r>
      <w:r>
        <w:br/>
      </w:r>
      <w:r>
        <w:br/>
      </w:r>
      <w:r>
        <w:rPr>
          <w:rStyle w:val="NormalTok"/>
        </w:rPr>
        <w:t xml:space="preserve">    </w:t>
      </w:r>
      <w:r>
        <w:rPr>
          <w:rStyle w:val="CommentTok"/>
        </w:rPr>
        <w:t xml:space="preserve"># відстань від центру розподілу узагальнених розмірностей до правого кінця</w:t>
      </w:r>
      <w:r>
        <w:br/>
      </w:r>
      <w:r>
        <w:rPr>
          <w:rStyle w:val="NormalTok"/>
        </w:rPr>
        <w:t xml:space="preserve">    delta_D_Q_right </w:t>
      </w:r>
      <w:r>
        <w:rPr>
          <w:rStyle w:val="OperatorTok"/>
        </w:rPr>
        <w:t xml:space="preserve">=</w:t>
      </w:r>
      <w:r>
        <w:rPr>
          <w:rStyle w:val="NormalTok"/>
        </w:rPr>
        <w:t xml:space="preserve"> Dq_wind[nq</w:t>
      </w:r>
      <w:r>
        <w:rPr>
          <w:rStyle w:val="OperatorTok"/>
        </w:rPr>
        <w:t xml:space="preserve">==</w:t>
      </w:r>
      <w:r>
        <w:rPr>
          <w:rStyle w:val="NormalTok"/>
        </w:rPr>
        <w:t xml:space="preserve">nq[idx_zero]] </w:t>
      </w:r>
      <w:r>
        <w:rPr>
          <w:rStyle w:val="OperatorTok"/>
        </w:rPr>
        <w:t xml:space="preserve">-</w:t>
      </w:r>
      <w:r>
        <w:rPr>
          <w:rStyle w:val="NormalTok"/>
        </w:rPr>
        <w:t xml:space="preserve"> Dq_wind[nq</w:t>
      </w:r>
      <w:r>
        <w:rPr>
          <w:rStyle w:val="OperatorTok"/>
        </w:rPr>
        <w:t xml:space="preserve">==</w:t>
      </w:r>
      <w:r>
        <w:rPr>
          <w:rStyle w:val="NormalTok"/>
        </w:rPr>
        <w:t xml:space="preserve">q_max]</w:t>
      </w:r>
      <w:r>
        <w:br/>
      </w:r>
      <w:r>
        <w:br/>
      </w:r>
      <w:r>
        <w:rPr>
          <w:rStyle w:val="NormalTok"/>
        </w:rPr>
        <w:t xml:space="preserve">    </w:t>
      </w:r>
      <w:r>
        <w:rPr>
          <w:rStyle w:val="CommentTok"/>
        </w:rPr>
        <w:t xml:space="preserve"># індекс h-флуктуацій (hFI)</w:t>
      </w:r>
      <w:r>
        <w:br/>
      </w:r>
      <w:r>
        <w:rPr>
          <w:rStyle w:val="NormalTok"/>
        </w:rPr>
        <w:t xml:space="preserve">    fluct </w:t>
      </w:r>
      <w:r>
        <w:rPr>
          <w:rStyle w:val="OperatorTok"/>
        </w:rPr>
        <w:t xml:space="preserve">=</w:t>
      </w:r>
      <w:r>
        <w:rPr>
          <w:rStyle w:val="NormalTok"/>
        </w:rPr>
        <w:t xml:space="preserve"> np.</w:t>
      </w:r>
      <w:r>
        <w:rPr>
          <w:rStyle w:val="BuiltInTok"/>
        </w:rPr>
        <w:t xml:space="preserve">sum</w:t>
      </w:r>
      <w:r>
        <w:rPr>
          <w:rStyle w:val="NormalTok"/>
        </w:rPr>
        <w:t xml:space="preserve">(np.gradient(np.gradient(Hq_fragm, nq, edge_order</w:t>
      </w:r>
      <w:r>
        <w:rPr>
          <w:rStyle w:val="OperatorTok"/>
        </w:rPr>
        <w:t xml:space="preserve">=</w:t>
      </w:r>
      <w:r>
        <w:rPr>
          <w:rStyle w:val="DecValTok"/>
        </w:rPr>
        <w:t xml:space="preserve">2</w:t>
      </w:r>
      <w:r>
        <w:rPr>
          <w:rStyle w:val="NormalTok"/>
        </w:rPr>
        <w:t xml:space="preserve">), nq, edge_order</w:t>
      </w:r>
      <w:r>
        <w:rPr>
          <w:rStyle w:val="OperatorTok"/>
        </w:rPr>
        <w:t xml:space="preserve">=</w:t>
      </w:r>
      <w:r>
        <w:rPr>
          <w:rStyle w:val="DecValTok"/>
        </w:rPr>
        <w:t xml:space="preserve">2</w:t>
      </w:r>
      <w:r>
        <w:rPr>
          <w:rStyle w:val="NormalTok"/>
        </w:rPr>
        <w:t xml:space="preserve">) </w:t>
      </w:r>
      <w:r>
        <w:rPr>
          <w:rStyle w:val="OperatorTok"/>
        </w:rPr>
        <w:t xml:space="preserve">**</w:t>
      </w:r>
      <w:r>
        <w:rPr>
          <w:rStyle w:val="NormalTok"/>
        </w:rPr>
        <w:t xml:space="preserve"> </w:t>
      </w:r>
      <w:r>
        <w:rPr>
          <w:rStyle w:val="DecValTok"/>
        </w:rPr>
        <w:t xml:space="preserve">2</w:t>
      </w:r>
      <w:r>
        <w:rPr>
          <w:rStyle w:val="NormalTok"/>
        </w:rPr>
        <w:t xml:space="preserve">)</w:t>
      </w:r>
      <w:r>
        <w:rPr>
          <w:rStyle w:val="OperatorTok"/>
        </w:rPr>
        <w:t xml:space="preserve">/</w:t>
      </w:r>
      <w:r>
        <w:rPr>
          <w:rStyle w:val="NormalTok"/>
        </w:rPr>
        <w:t xml:space="preserve">(</w:t>
      </w:r>
      <w:r>
        <w:rPr>
          <w:rStyle w:val="DecValTok"/>
        </w:rPr>
        <w:t xml:space="preserve">2</w:t>
      </w:r>
      <w:r>
        <w:rPr>
          <w:rStyle w:val="NormalTok"/>
        </w:rPr>
        <w:t xml:space="preserve"> </w:t>
      </w:r>
      <w:r>
        <w:rPr>
          <w:rStyle w:val="OperatorTok"/>
        </w:rPr>
        <w:t xml:space="preserve">*</w:t>
      </w:r>
      <w:r>
        <w:rPr>
          <w:rStyle w:val="NormalTok"/>
        </w:rPr>
        <w:t xml:space="preserve"> np.</w:t>
      </w:r>
      <w:r>
        <w:rPr>
          <w:rStyle w:val="BuiltInTok"/>
        </w:rPr>
        <w:t xml:space="preserve">max</w:t>
      </w:r>
      <w:r>
        <w:rPr>
          <w:rStyle w:val="NormalTok"/>
        </w:rPr>
        <w:t xml:space="preserve">(np.</w:t>
      </w:r>
      <w:r>
        <w:rPr>
          <w:rStyle w:val="BuiltInTok"/>
        </w:rPr>
        <w:t xml:space="preserve">abs</w:t>
      </w:r>
      <w:r>
        <w:rPr>
          <w:rStyle w:val="NormalTok"/>
        </w:rPr>
        <w:t xml:space="preserve">(nq)) </w:t>
      </w:r>
      <w:r>
        <w:rPr>
          <w:rStyle w:val="OperatorTok"/>
        </w:rPr>
        <w:t xml:space="preserve">+</w:t>
      </w:r>
      <w:r>
        <w:rPr>
          <w:rStyle w:val="NormalTok"/>
        </w:rPr>
        <w:t xml:space="preserve"> </w:t>
      </w:r>
      <w:r>
        <w:rPr>
          <w:rStyle w:val="DecValTok"/>
        </w:rPr>
        <w:t xml:space="preserve">2</w:t>
      </w:r>
      <w:r>
        <w:rPr>
          <w:rStyle w:val="NormalTok"/>
        </w:rPr>
        <w:t xml:space="preserve">)</w:t>
      </w:r>
      <w:r>
        <w:br/>
      </w:r>
      <w:r>
        <w:br/>
      </w:r>
      <w:r>
        <w:rPr>
          <w:rStyle w:val="NormalTok"/>
        </w:rPr>
        <w:t xml:space="preserve">    </w:t>
      </w:r>
      <w:r>
        <w:rPr>
          <w:rStyle w:val="CommentTok"/>
        </w:rPr>
        <w:t xml:space="preserve"># кумулятивний індекс інкрементів узагальнених показників Херста (αCF)</w:t>
      </w:r>
      <w:r>
        <w:br/>
      </w:r>
      <w:r>
        <w:rPr>
          <w:rStyle w:val="NormalTok"/>
        </w:rPr>
        <w:t xml:space="preserve">    incr </w:t>
      </w:r>
      <w:r>
        <w:rPr>
          <w:rStyle w:val="OperatorTok"/>
        </w:rPr>
        <w:t xml:space="preserve">=</w:t>
      </w:r>
      <w:r>
        <w:rPr>
          <w:rStyle w:val="NormalTok"/>
        </w:rPr>
        <w:t xml:space="preserve"> np.</w:t>
      </w:r>
      <w:r>
        <w:rPr>
          <w:rStyle w:val="BuiltInTok"/>
        </w:rPr>
        <w:t xml:space="preserve">sum</w:t>
      </w:r>
      <w:r>
        <w:rPr>
          <w:rStyle w:val="NormalTok"/>
        </w:rPr>
        <w:t xml:space="preserve">(np.gradient(Hq_fragm, edge_order</w:t>
      </w:r>
      <w:r>
        <w:rPr>
          <w:rStyle w:val="OperatorTok"/>
        </w:rPr>
        <w:t xml:space="preserve">=</w:t>
      </w:r>
      <w:r>
        <w:rPr>
          <w:rStyle w:val="DecValTok"/>
        </w:rPr>
        <w:t xml:space="preserve">2</w:t>
      </w:r>
      <w:r>
        <w:rPr>
          <w:rStyle w:val="NormalTok"/>
        </w:rPr>
        <w:t xml:space="preserve">) </w:t>
      </w:r>
      <w:r>
        <w:rPr>
          <w:rStyle w:val="OperatorTok"/>
        </w:rPr>
        <w:t xml:space="preserve">**</w:t>
      </w:r>
      <w:r>
        <w:rPr>
          <w:rStyle w:val="NormalTok"/>
        </w:rPr>
        <w:t xml:space="preserve"> </w:t>
      </w:r>
      <w:r>
        <w:rPr>
          <w:rStyle w:val="DecValTok"/>
        </w:rPr>
        <w:t xml:space="preserve">2</w:t>
      </w:r>
      <w:r>
        <w:rPr>
          <w:rStyle w:val="NormalTok"/>
        </w:rPr>
        <w:t xml:space="preserve"> </w:t>
      </w:r>
      <w:r>
        <w:rPr>
          <w:rStyle w:val="OperatorTok"/>
        </w:rPr>
        <w:t xml:space="preserve">/</w:t>
      </w:r>
      <w:r>
        <w:rPr>
          <w:rStyle w:val="NormalTok"/>
        </w:rPr>
        <w:t xml:space="preserve"> np.gradient(nq, edge_order</w:t>
      </w:r>
      <w:r>
        <w:rPr>
          <w:rStyle w:val="OperatorTok"/>
        </w:rPr>
        <w:t xml:space="preserve">=</w:t>
      </w:r>
      <w:r>
        <w:rPr>
          <w:rStyle w:val="DecValTok"/>
        </w:rPr>
        <w:t xml:space="preserve">2</w:t>
      </w:r>
      <w:r>
        <w:rPr>
          <w:rStyle w:val="NormalTok"/>
        </w:rPr>
        <w:t xml:space="preserve">))</w:t>
      </w:r>
      <w:r>
        <w:br/>
      </w:r>
      <w:r>
        <w:br/>
      </w:r>
      <w:r>
        <w:rPr>
          <w:rStyle w:val="NormalTok"/>
        </w:rPr>
        <w:t xml:space="preserve">    delta_alph.append(delta_alpha_wind)</w:t>
      </w:r>
      <w:r>
        <w:br/>
      </w:r>
      <w:r>
        <w:rPr>
          <w:rStyle w:val="NormalTok"/>
        </w:rPr>
        <w:t xml:space="preserve">    delta_spec.append(delta_phi)</w:t>
      </w:r>
      <w:r>
        <w:br/>
      </w:r>
      <w:r>
        <w:rPr>
          <w:rStyle w:val="NormalTok"/>
        </w:rPr>
        <w:t xml:space="preserve">    max_alph.append(maximal_alpha)</w:t>
      </w:r>
      <w:r>
        <w:br/>
      </w:r>
      <w:r>
        <w:rPr>
          <w:rStyle w:val="NormalTok"/>
        </w:rPr>
        <w:t xml:space="preserve">    min_alph.append(minimal_alpha)</w:t>
      </w:r>
      <w:r>
        <w:br/>
      </w:r>
      <w:r>
        <w:rPr>
          <w:rStyle w:val="NormalTok"/>
        </w:rPr>
        <w:t xml:space="preserve">    mean_alph.append(mean_alpha)</w:t>
      </w:r>
      <w:r>
        <w:br/>
      </w:r>
      <w:r>
        <w:rPr>
          <w:rStyle w:val="NormalTok"/>
        </w:rPr>
        <w:t xml:space="preserve">    alpha_zero.append(alpha_0)</w:t>
      </w:r>
      <w:r>
        <w:br/>
      </w:r>
      <w:r>
        <w:rPr>
          <w:rStyle w:val="NormalTok"/>
        </w:rPr>
        <w:t xml:space="preserve">    delta_alph_right.append(delt_alpha_right)</w:t>
      </w:r>
      <w:r>
        <w:br/>
      </w:r>
      <w:r>
        <w:rPr>
          <w:rStyle w:val="NormalTok"/>
        </w:rPr>
        <w:t xml:space="preserve">    delta_alph_left.append(delt_alpha_left)</w:t>
      </w:r>
      <w:r>
        <w:br/>
      </w:r>
      <w:r>
        <w:rPr>
          <w:rStyle w:val="NormalTok"/>
        </w:rPr>
        <w:t xml:space="preserve">    delta_s.append(delt_s)</w:t>
      </w:r>
      <w:r>
        <w:br/>
      </w:r>
      <w:r>
        <w:rPr>
          <w:rStyle w:val="NormalTok"/>
        </w:rPr>
        <w:t xml:space="preserve">    assym.append(A)</w:t>
      </w:r>
      <w:r>
        <w:br/>
      </w:r>
      <w:r>
        <w:rPr>
          <w:rStyle w:val="NormalTok"/>
        </w:rPr>
        <w:t xml:space="preserve">    D_0.append(D_zero)</w:t>
      </w:r>
      <w:r>
        <w:br/>
      </w:r>
      <w:r>
        <w:rPr>
          <w:rStyle w:val="NormalTok"/>
        </w:rPr>
        <w:t xml:space="preserve">    D_1.append(D_one)</w:t>
      </w:r>
      <w:r>
        <w:br/>
      </w:r>
      <w:r>
        <w:rPr>
          <w:rStyle w:val="NormalTok"/>
        </w:rPr>
        <w:t xml:space="preserve">    D_2.append(D_two)</w:t>
      </w:r>
      <w:r>
        <w:br/>
      </w:r>
      <w:r>
        <w:rPr>
          <w:rStyle w:val="NormalTok"/>
        </w:rPr>
        <w:t xml:space="preserve">    D_left.append(delta_D_Q_left)</w:t>
      </w:r>
      <w:r>
        <w:br/>
      </w:r>
      <w:r>
        <w:rPr>
          <w:rStyle w:val="NormalTok"/>
        </w:rPr>
        <w:t xml:space="preserve">    D_right.append(delta_D_Q_right)</w:t>
      </w:r>
      <w:r>
        <w:br/>
      </w:r>
      <w:r>
        <w:rPr>
          <w:rStyle w:val="NormalTok"/>
        </w:rPr>
        <w:t xml:space="preserve">    C_q.append(C_q_wind)</w:t>
      </w:r>
      <w:r>
        <w:br/>
      </w:r>
      <w:r>
        <w:rPr>
          <w:rStyle w:val="NormalTok"/>
        </w:rPr>
        <w:t xml:space="preserve">    mfSpect.append(f_wind)</w:t>
      </w:r>
      <w:r>
        <w:br/>
      </w:r>
      <w:r>
        <w:rPr>
          <w:rStyle w:val="NormalTok"/>
        </w:rPr>
        <w:t xml:space="preserve">    alpha.append(alpha_wind)</w:t>
      </w:r>
      <w:r>
        <w:br/>
      </w:r>
      <w:r>
        <w:rPr>
          <w:rStyle w:val="NormalTok"/>
        </w:rPr>
        <w:t xml:space="preserve">    hFI.append(fluct)</w:t>
      </w:r>
      <w:r>
        <w:br/>
      </w:r>
      <w:r>
        <w:rPr>
          <w:rStyle w:val="NormalTok"/>
        </w:rPr>
        <w:t xml:space="preserve">    alphaCF.append(incr)</w:t>
      </w:r>
      <w:r>
        <w:br/>
      </w:r>
      <w:r>
        <w:rPr>
          <w:rStyle w:val="NormalTok"/>
        </w:rPr>
        <w:t xml:space="preserve">    C_q_area_wind.append(C_q_area)</w:t>
      </w:r>
      <w:r>
        <w:br/>
      </w:r>
      <w:r>
        <w:rPr>
          <w:rStyle w:val="NormalTok"/>
        </w:rPr>
        <w:t xml:space="preserve">    h_q.append(Hq_fragm)</w:t>
      </w:r>
      <w:r>
        <w:br/>
      </w:r>
      <w:r>
        <w:rPr>
          <w:rStyle w:val="NormalTok"/>
        </w:rPr>
        <w:t xml:space="preserve">    tau_q.append(tau_wind)</w:t>
      </w:r>
      <w:r>
        <w:br/>
      </w:r>
      <w:r>
        <w:rPr>
          <w:rStyle w:val="NormalTok"/>
        </w:rPr>
        <w:t xml:space="preserve">    D_q.append(Dq_wind)</w:t>
      </w:r>
    </w:p>
    <w:p>
      <w:pPr>
        <w:pStyle w:val="SourceCode"/>
      </w:pPr>
      <w:r>
        <w:rPr>
          <w:rStyle w:val="VerbatimChar"/>
        </w:rPr>
        <w:t xml:space="preserve">100%|██████████| 1768/1768 [04:05&lt;00:00,  7.21it/s]</w:t>
      </w:r>
    </w:p>
    <w:p>
      <w:pPr>
        <w:pStyle w:val="FirstParagraph"/>
      </w:pPr>
      <w:r>
        <w:t xml:space="preserve">Зберігаємо абсолютні значення показників до текстових файлів.</w:t>
      </w:r>
    </w:p>
    <w:p>
      <w:pPr>
        <w:pStyle w:val="SourceCode"/>
      </w:pPr>
      <w:r>
        <w:rPr>
          <w:rStyle w:val="CommentTok"/>
        </w:rPr>
        <w:t xml:space="preserve"># перелік назв кожного індикатора для збереження до txt</w:t>
      </w:r>
      <w:r>
        <w:br/>
      </w:r>
      <w:r>
        <w:rPr>
          <w:rStyle w:val="NormalTok"/>
        </w:rPr>
        <w:t xml:space="preserve">subtitle_of_txts </w:t>
      </w:r>
      <w:r>
        <w:rPr>
          <w:rStyle w:val="OperatorTok"/>
        </w:rPr>
        <w:t xml:space="preserve">=</w:t>
      </w:r>
      <w:r>
        <w:rPr>
          <w:rStyle w:val="NormalTok"/>
        </w:rPr>
        <w:t xml:space="preserve"> [</w:t>
      </w:r>
      <w:r>
        <w:rPr>
          <w:rStyle w:val="StringTok"/>
        </w:rPr>
        <w:t xml:space="preserve">'delta_alpha'</w:t>
      </w:r>
      <w:r>
        <w:rPr>
          <w:rStyle w:val="NormalTok"/>
        </w:rPr>
        <w:t xml:space="preserve">, </w:t>
      </w:r>
      <w:r>
        <w:rPr>
          <w:rStyle w:val="StringTok"/>
        </w:rPr>
        <w:t xml:space="preserve">'delta_f'</w:t>
      </w:r>
      <w:r>
        <w:rPr>
          <w:rStyle w:val="NormalTok"/>
        </w:rPr>
        <w:t xml:space="preserve">, </w:t>
      </w:r>
      <w:r>
        <w:rPr>
          <w:rStyle w:val="StringTok"/>
        </w:rPr>
        <w:t xml:space="preserve">'max_alpha'</w:t>
      </w:r>
      <w:r>
        <w:rPr>
          <w:rStyle w:val="NormalTok"/>
        </w:rPr>
        <w:t xml:space="preserve">, </w:t>
      </w:r>
      <w:r>
        <w:rPr>
          <w:rStyle w:val="StringTok"/>
        </w:rPr>
        <w:t xml:space="preserve">'min_alpha'</w:t>
      </w:r>
      <w:r>
        <w:rPr>
          <w:rStyle w:val="NormalTok"/>
        </w:rPr>
        <w:t xml:space="preserve">, </w:t>
      </w:r>
      <w:r>
        <w:rPr>
          <w:rStyle w:val="StringTok"/>
        </w:rPr>
        <w:t xml:space="preserve">'mean_alpha'</w:t>
      </w:r>
      <w:r>
        <w:rPr>
          <w:rStyle w:val="NormalTok"/>
        </w:rPr>
        <w:t xml:space="preserve">, </w:t>
      </w:r>
      <w:r>
        <w:br/>
      </w:r>
      <w:r>
        <w:rPr>
          <w:rStyle w:val="NormalTok"/>
        </w:rPr>
        <w:t xml:space="preserve">                    </w:t>
      </w:r>
      <w:r>
        <w:rPr>
          <w:rStyle w:val="StringTok"/>
        </w:rPr>
        <w:t xml:space="preserve">'zero_alpha'</w:t>
      </w:r>
      <w:r>
        <w:rPr>
          <w:rStyle w:val="NormalTok"/>
        </w:rPr>
        <w:t xml:space="preserve">, </w:t>
      </w:r>
      <w:r>
        <w:rPr>
          <w:rStyle w:val="StringTok"/>
        </w:rPr>
        <w:t xml:space="preserve">'delta_alpha_right'</w:t>
      </w:r>
      <w:r>
        <w:rPr>
          <w:rStyle w:val="NormalTok"/>
        </w:rPr>
        <w:t xml:space="preserve">, </w:t>
      </w:r>
      <w:r>
        <w:rPr>
          <w:rStyle w:val="StringTok"/>
        </w:rPr>
        <w:t xml:space="preserve">'delta_alpha_left'</w:t>
      </w:r>
      <w:r>
        <w:rPr>
          <w:rStyle w:val="NormalTok"/>
        </w:rPr>
        <w:t xml:space="preserve">, </w:t>
      </w:r>
      <w:r>
        <w:rPr>
          <w:rStyle w:val="StringTok"/>
        </w:rPr>
        <w:t xml:space="preserve">'assymetry'</w:t>
      </w:r>
      <w:r>
        <w:rPr>
          <w:rStyle w:val="NormalTok"/>
        </w:rPr>
        <w:t xml:space="preserve">,</w:t>
      </w:r>
      <w:r>
        <w:br/>
      </w:r>
      <w:r>
        <w:rPr>
          <w:rStyle w:val="NormalTok"/>
        </w:rPr>
        <w:t xml:space="preserve">                    </w:t>
      </w:r>
      <w:r>
        <w:rPr>
          <w:rStyle w:val="StringTok"/>
        </w:rPr>
        <w:t xml:space="preserve">'delta_s'</w:t>
      </w:r>
      <w:r>
        <w:rPr>
          <w:rStyle w:val="NormalTok"/>
        </w:rPr>
        <w:t xml:space="preserve">, </w:t>
      </w:r>
      <w:r>
        <w:rPr>
          <w:rStyle w:val="StringTok"/>
        </w:rPr>
        <w:t xml:space="preserve">'D_0'</w:t>
      </w:r>
      <w:r>
        <w:rPr>
          <w:rStyle w:val="NormalTok"/>
        </w:rPr>
        <w:t xml:space="preserve">, </w:t>
      </w:r>
      <w:r>
        <w:rPr>
          <w:rStyle w:val="StringTok"/>
        </w:rPr>
        <w:t xml:space="preserve">'D_1'</w:t>
      </w:r>
      <w:r>
        <w:rPr>
          <w:rStyle w:val="NormalTok"/>
        </w:rPr>
        <w:t xml:space="preserve">, </w:t>
      </w:r>
      <w:r>
        <w:rPr>
          <w:rStyle w:val="StringTok"/>
        </w:rPr>
        <w:t xml:space="preserve">'D_2'</w:t>
      </w:r>
      <w:r>
        <w:rPr>
          <w:rStyle w:val="NormalTok"/>
        </w:rPr>
        <w:t xml:space="preserve">, </w:t>
      </w:r>
      <w:r>
        <w:rPr>
          <w:rStyle w:val="StringTok"/>
        </w:rPr>
        <w:t xml:space="preserve">'hFI'</w:t>
      </w:r>
      <w:r>
        <w:rPr>
          <w:rStyle w:val="NormalTok"/>
        </w:rPr>
        <w:t xml:space="preserve">, </w:t>
      </w:r>
      <w:r>
        <w:rPr>
          <w:rStyle w:val="StringTok"/>
        </w:rPr>
        <w:t xml:space="preserve">'alphaCF'</w:t>
      </w:r>
      <w:r>
        <w:rPr>
          <w:rStyle w:val="NormalTok"/>
        </w:rPr>
        <w:t xml:space="preserve">, </w:t>
      </w:r>
      <w:r>
        <w:rPr>
          <w:rStyle w:val="StringTok"/>
        </w:rPr>
        <w:t xml:space="preserve">'C_q_area'</w:t>
      </w:r>
      <w:r>
        <w:rPr>
          <w:rStyle w:val="NormalTok"/>
        </w:rPr>
        <w:t xml:space="preserve">,</w:t>
      </w:r>
      <w:r>
        <w:br/>
      </w:r>
      <w:r>
        <w:rPr>
          <w:rStyle w:val="NormalTok"/>
        </w:rPr>
        <w:t xml:space="preserve">                    </w:t>
      </w:r>
      <w:r>
        <w:rPr>
          <w:rStyle w:val="StringTok"/>
        </w:rPr>
        <w:t xml:space="preserve">'delta_d_left'</w:t>
      </w:r>
      <w:r>
        <w:rPr>
          <w:rStyle w:val="NormalTok"/>
        </w:rPr>
        <w:t xml:space="preserve">, </w:t>
      </w:r>
      <w:r>
        <w:rPr>
          <w:rStyle w:val="StringTok"/>
        </w:rPr>
        <w:t xml:space="preserve">'delta_d_right'</w:t>
      </w:r>
      <w:r>
        <w:rPr>
          <w:rStyle w:val="NormalTok"/>
        </w:rPr>
        <w:t xml:space="preserve">]</w:t>
      </w:r>
      <w:r>
        <w:br/>
      </w:r>
      <w:r>
        <w:br/>
      </w:r>
      <w:r>
        <w:rPr>
          <w:rStyle w:val="CommentTok"/>
        </w:rPr>
        <w:t xml:space="preserve"># перелік вихідних значень індикаторів для збереження до txt</w:t>
      </w:r>
      <w:r>
        <w:br/>
      </w:r>
      <w:r>
        <w:rPr>
          <w:rStyle w:val="NormalTok"/>
        </w:rPr>
        <w:t xml:space="preserve">mfdfa_indicators </w:t>
      </w:r>
      <w:r>
        <w:rPr>
          <w:rStyle w:val="OperatorTok"/>
        </w:rPr>
        <w:t xml:space="preserve">=</w:t>
      </w:r>
      <w:r>
        <w:rPr>
          <w:rStyle w:val="NormalTok"/>
        </w:rPr>
        <w:t xml:space="preserve"> [delta_alph, delta_spec, max_alph, min_alph, mean_alph, alpha_zero,</w:t>
      </w:r>
      <w:r>
        <w:br/>
      </w:r>
      <w:r>
        <w:rPr>
          <w:rStyle w:val="NormalTok"/>
        </w:rPr>
        <w:t xml:space="preserve">                    delta_alph_right, delta_alph_left, assym, delta_s, D_0, D_1, D_2,</w:t>
      </w:r>
      <w:r>
        <w:br/>
      </w:r>
      <w:r>
        <w:rPr>
          <w:rStyle w:val="NormalTok"/>
        </w:rPr>
        <w:t xml:space="preserve">                    hFI, alphaCF, C_q_area_wind, D_left, D_right]</w:t>
      </w:r>
      <w:r>
        <w:br/>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(subtitle_of_txts)):</w:t>
      </w:r>
      <w:r>
        <w:br/>
      </w:r>
      <w:r>
        <w:rPr>
          <w:rStyle w:val="NormalTok"/>
        </w:rPr>
        <w:t xml:space="preserve">    np.savetxt(</w:t>
      </w:r>
      <w:r>
        <w:rPr>
          <w:rStyle w:val="SpecialStringTok"/>
        </w:rPr>
        <w:t xml:space="preserve">f"mfdfa_</w:t>
      </w:r>
      <w:r>
        <w:rPr>
          <w:rStyle w:val="SpecialCharTok"/>
        </w:rPr>
        <w:t xml:space="preserve">{</w:t>
      </w:r>
      <w:r>
        <w:rPr>
          <w:rStyle w:val="NormalTok"/>
        </w:rPr>
        <w:t xml:space="preserve">subtitle_of_txts[i]</w:t>
      </w:r>
      <w:r>
        <w:rPr>
          <w:rStyle w:val="SpecialCharTok"/>
        </w:rPr>
        <w:t xml:space="preserve">}</w:t>
      </w:r>
      <w:r>
        <w:rPr>
          <w:rStyle w:val="SpecialStringTok"/>
        </w:rPr>
        <w:t xml:space="preserve">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 </w:t>
      </w:r>
      <w:r>
        <w:rPr>
          <w:rStyle w:val="CharTok"/>
        </w:rPr>
        <w:t xml:space="preserve">\</w:t>
      </w:r>
      <w:r>
        <w:br/>
      </w:r>
      <w:r>
        <w:rPr>
          <w:rStyle w:val="SpecialStringTok"/>
        </w:rPr>
        <w:t xml:space="preserve">               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.txt"</w:t>
      </w:r>
      <w:r>
        <w:rPr>
          <w:rStyle w:val="NormalTok"/>
        </w:rPr>
        <w:t xml:space="preserve">, mfdfa_indicators[i])</w:t>
      </w:r>
    </w:p>
    <w:p>
      <w:pPr>
        <w:pStyle w:val="FirstParagraph"/>
      </w:pPr>
      <w:r>
        <w:t xml:space="preserve">Проаналізуємо динаміку отриманих індикаторів.</w:t>
      </w:r>
    </w:p>
    <w:bookmarkEnd w:id="767"/>
    <w:bookmarkStart w:id="773" w:name="Xd2a8eb4461f2907ad7773789e3c81c31ba3f97b"/>
    <w:p>
      <w:pPr>
        <w:pStyle w:val="Heading3"/>
      </w:pPr>
      <w:r>
        <w:t xml:space="preserve">7.2.1 Ширина спектра мультифрактальності (</w:t>
      </w:r>
      <m:oMath>
        <m:r>
          <m:t>Δ</m:t>
        </m:r>
        <m:r>
          <m:t>α</m:t>
        </m:r>
      </m:oMath>
      <w:r>
        <w:t xml:space="preserve">)</w:t>
      </w:r>
    </w:p>
    <w:p>
      <w:pPr>
        <w:pStyle w:val="FirstParagraph"/>
      </w:pPr>
      <w:r>
        <w:t xml:space="preserve">Першим і одним із найпрактичніших індикаторів складності системи є</w:t>
      </w:r>
      <w:r>
        <w:t xml:space="preserve"> </w:t>
      </w:r>
      <w:r>
        <w:rPr>
          <w:bCs/>
          <w:b/>
        </w:rPr>
        <w:t xml:space="preserve">ширина спектра мультифрактальності</w:t>
      </w:r>
      <w:r>
        <w:t xml:space="preserve"> </w:t>
      </w:r>
      <w:r>
        <w:t xml:space="preserve">(multifractal width),</w:t>
      </w:r>
      <w:r>
        <w:t xml:space="preserve"> </w:t>
      </w:r>
      <m:oMath>
        <m:r>
          <m:t>Δ</m:t>
        </m:r>
        <m:r>
          <m:t>α</m:t>
        </m:r>
      </m:oMath>
      <w:r>
        <w:t xml:space="preserve">, яку можна подати як різницю між максимальним ступенем сингулярності та мінімальним:</w:t>
      </w:r>
    </w:p>
    <w:p>
      <w:pPr>
        <w:pStyle w:val="BodyText"/>
      </w:pPr>
      <w:bookmarkStart w:id="768" w:name="eq-7-1"/>
      <m:oMathPara>
        <m:oMathParaPr>
          <m:jc m:val="center"/>
        </m:oMathParaPr>
        <m:oMath>
          <m:r>
            <m:t>Δ</m:t>
          </m:r>
          <m:r>
            <m:t>α</m:t>
          </m:r>
          <m:r>
            <m:rPr>
              <m:sty m:val="p"/>
            </m:rPr>
            <m:t>=</m:t>
          </m:r>
          <m:sSub>
            <m:e>
              <m:r>
                <m:t>α</m:t>
              </m:r>
            </m:e>
            <m:sub>
              <m:r>
                <m:t>m</m:t>
              </m:r>
              <m:r>
                <m:t>a</m:t>
              </m:r>
              <m:r>
                <m:t>x</m:t>
              </m:r>
            </m:sub>
          </m:sSub>
          <m:r>
            <m:rPr>
              <m:sty m:val="p"/>
            </m:rPr>
            <m:t>−</m:t>
          </m:r>
          <m:sSub>
            <m:e>
              <m:r>
                <m:t>α</m:t>
              </m:r>
            </m:e>
            <m:sub>
              <m:r>
                <m:t>m</m:t>
              </m:r>
              <m:r>
                <m:t>i</m:t>
              </m:r>
              <m:r>
                <m:t>n</m:t>
              </m:r>
            </m:sub>
          </m:sSub>
          <m:r>
            <m:rPr>
              <m:sty m:val="p"/>
            </m:rPr>
            <m:t>.</m:t>
          </m:r>
          <m:r>
            <m:t>  </m:t>
          </m:r>
          <m:d>
            <m:dPr>
              <m:begChr m:val="("/>
              <m:endChr m:val=")"/>
              <m:sepChr m:val=""/>
              <m:grow/>
            </m:dPr>
            <m:e>
              <m:r>
                <m:t>7.10</m:t>
              </m:r>
            </m:e>
          </m:d>
        </m:oMath>
      </m:oMathPara>
      <w:bookmarkEnd w:id="768"/>
    </w:p>
    <w:p>
      <w:pPr>
        <w:pStyle w:val="FirstParagraph"/>
      </w:pPr>
      <w:r>
        <w:t xml:space="preserve">Якщо проводити аналогію з термодинамічними показниками, то в такому разі ширина спектра мультифрактальності становитиме різницю між найбільшим і найменшим значенням внутрішньої енергії системи. Розглянемо динаміку даного показника для ринку нафти:</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r'$\Delta\alpha$'</w:t>
      </w:r>
      <w:r>
        <w:br/>
      </w:r>
      <w:r>
        <w:rPr>
          <w:rStyle w:val="NormalTok"/>
        </w:rPr>
        <w:t xml:space="preserve">file_name </w:t>
      </w:r>
      <w:r>
        <w:rPr>
          <w:rStyle w:val="OperatorTok"/>
        </w:rPr>
        <w:t xml:space="preserve">=</w:t>
      </w:r>
      <w:r>
        <w:rPr>
          <w:rStyle w:val="NormalTok"/>
        </w:rPr>
        <w:t xml:space="preserve"> </w:t>
      </w:r>
      <w:r>
        <w:rPr>
          <w:rStyle w:val="SpecialStringTok"/>
        </w:rPr>
        <w:t xml:space="preserve">f"mfdfa_delta_alpha_name=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delta_alph,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'red'</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772" w:name="fig-wti-wind-delta-alpha"/>
          <w:p>
            <w:pPr>
              <w:pStyle w:val="Compact"/>
              <w:jc w:val="center"/>
            </w:pPr>
            <w:r>
              <w:drawing>
                <wp:inline>
                  <wp:extent cx="5334000" cy="3923532"/>
                  <wp:effectExtent b="0" l="0" r="0" t="0"/>
                  <wp:docPr descr="" title="" id="770" name="Picture"/>
                  <a:graphic>
                    <a:graphicData uri="http://schemas.openxmlformats.org/drawingml/2006/picture">
                      <pic:pic>
                        <pic:nvPicPr>
                          <pic:cNvPr descr="lab_7_files/figure-docx/fig-wti-wind-delta-alpha-output-1.png" id="771" name="Picture"/>
                          <pic:cNvPicPr>
                            <a:picLocks noChangeArrowheads="1" noChangeAspect="1"/>
                          </pic:cNvPicPr>
                        </pic:nvPicPr>
                        <pic:blipFill>
                          <a:blip r:embed="rId769"/>
                          <a:stretch>
                            <a:fillRect/>
                          </a:stretch>
                        </pic:blipFill>
                        <pic:spPr bwMode="auto">
                          <a:xfrm>
                            <a:off x="0" y="0"/>
                            <a:ext cx="5334000" cy="3923532"/>
                          </a:xfrm>
                          <a:prstGeom prst="rect">
                            <a:avLst/>
                          </a:prstGeom>
                          <a:noFill/>
                          <a:ln w="9525">
                            <a:noFill/>
                            <a:headEnd/>
                            <a:tailEnd/>
                          </a:ln>
                        </pic:spPr>
                      </pic:pic>
                    </a:graphicData>
                  </a:graphic>
                </wp:inline>
              </w:drawing>
            </w:r>
          </w:p>
          <w:p>
            <w:pPr>
              <w:jc w:val="center"/>
            </w:pPr>
            <w:pPr>
              <w:jc w:val="start"/>
              <w:spacing w:before="200"/>
              <w:pStyle w:val="ImageCaption"/>
            </w:pPr>
            <w:r>
              <w:t xml:space="preserve">Рис. 7.25: Динаміка індексу сирої нафти WTI та показника ширини спектра мультифрактальності</w:t>
            </w:r>
            <w:r>
              <w:t xml:space="preserve"> </w:t>
            </w:r>
            <m:oMath>
              <m:r>
                <m:t>Δ</m:t>
              </m:r>
              <m:r>
                <m:t>α</m:t>
              </m:r>
            </m:oMath>
          </w:p>
          <w:bookmarkEnd w:id="772"/>
        </w:tc>
      </w:tr>
    </w:tbl>
    <w:p>
      <w:pPr>
        <w:pStyle w:val="BodyText"/>
      </w:pPr>
      <w:r>
        <w:t xml:space="preserve">На</w:t>
      </w:r>
      <w:r>
        <w:t xml:space="preserve"> </w:t>
      </w:r>
      <w:hyperlink w:anchor="fig-wti-wind-delta-alpha">
        <w:r>
          <w:rPr>
            <w:rStyle w:val="Hyperlink"/>
          </w:rPr>
          <w:t xml:space="preserve">Рис. 7.25</w:t>
        </w:r>
      </w:hyperlink>
      <w:r>
        <w:t xml:space="preserve"> </w:t>
      </w:r>
      <w:r>
        <w:t xml:space="preserve">видно, що ширина спектра мультифрактальності зростає під час кризових подій, що вказує на зростання загального ступеня складності та періодизації. Тобто, даний показник слугує ще одним підтвердженням, що трейдери на ринку, наприклад, нафти поводять себе у синхронній манері в ході кризи. Зростання загального ступеня мультифрактальності є індикатором зростання кореляцій в системі, що підтверджувалось і попередніми індикаторами складності.</w:t>
      </w:r>
    </w:p>
    <w:bookmarkEnd w:id="773"/>
    <w:bookmarkStart w:id="779" w:name="X28369002134e50d9ab6be80716d4389cd488f26"/>
    <w:p>
      <w:pPr>
        <w:pStyle w:val="Heading3"/>
      </w:pPr>
      <w:r>
        <w:t xml:space="preserve">7.2.2 Різниця між кінцями спектра мультифрактальності (</w:t>
      </w:r>
      <m:oMath>
        <m:r>
          <m:t>Δ</m:t>
        </m:r>
        <m:r>
          <m:t>f</m:t>
        </m:r>
      </m:oMath>
      <w:r>
        <w:t xml:space="preserve">)</w:t>
      </w:r>
    </w:p>
    <w:p>
      <w:pPr>
        <w:pStyle w:val="FirstParagraph"/>
      </w:pPr>
      <w:r>
        <w:t xml:space="preserve">Однак проста ширина спектра мультифрактальності не показує, наприклад, флуктуації якого типу є найвірогіднішими, елементи якого типу щільності відіграють найбільшу роль у зростанні або зниженні складності системи. Надалі було запропоновано такий показник мультифрактальності як</w:t>
      </w:r>
      <w:r>
        <w:t xml:space="preserve"> </w:t>
      </w:r>
      <m:oMath>
        <m:r>
          <m:t>Δ</m:t>
        </m:r>
        <m:r>
          <m:t>f</m:t>
        </m:r>
      </m:oMath>
      <w:r>
        <w:t xml:space="preserve">, який можна представити наступним чином</w:t>
      </w:r>
      <w:r>
        <w:t xml:space="preserve"> </w:t>
      </w:r>
      <w:r>
        <w:t xml:space="preserve"> [117–119]</w:t>
      </w:r>
      <w:r>
        <w:t xml:space="preserve">:</w:t>
      </w:r>
    </w:p>
    <w:p>
      <w:pPr>
        <w:pStyle w:val="BodyText"/>
      </w:pPr>
      <w:bookmarkStart w:id="774" w:name="eq-7-2"/>
      <m:oMathPara>
        <m:oMathParaPr>
          <m:jc m:val="center"/>
        </m:oMathParaPr>
        <m:oMath>
          <m:r>
            <m:t>Δ</m:t>
          </m:r>
          <m:r>
            <m:t>f</m:t>
          </m:r>
          <m:r>
            <m:rPr>
              <m:sty m:val="p"/>
            </m:rPr>
            <m:t>=</m:t>
          </m:r>
          <m:r>
            <m:t>f</m:t>
          </m:r>
          <m:d>
            <m:dPr>
              <m:begChr m:val="("/>
              <m:endChr m:val=")"/>
              <m:sepChr m:val=""/>
              <m:grow/>
            </m:dPr>
            <m:e>
              <m:sSub>
                <m:e>
                  <m:r>
                    <m:t>α</m:t>
                  </m:r>
                </m:e>
                <m:sub>
                  <m:r>
                    <m:t>m</m:t>
                  </m:r>
                  <m:r>
                    <m:t>i</m:t>
                  </m:r>
                  <m:r>
                    <m:t>n</m:t>
                  </m:r>
                </m:sub>
              </m:sSub>
            </m:e>
          </m:d>
          <m:r>
            <m:rPr>
              <m:sty m:val="p"/>
            </m:rPr>
            <m:t>−</m:t>
          </m:r>
          <m:r>
            <m:t>f</m:t>
          </m:r>
          <m:d>
            <m:dPr>
              <m:begChr m:val="("/>
              <m:endChr m:val=")"/>
              <m:sepChr m:val=""/>
              <m:grow/>
            </m:dPr>
            <m:e>
              <m:sSub>
                <m:e>
                  <m:r>
                    <m:t>α</m:t>
                  </m:r>
                </m:e>
                <m:sub>
                  <m:r>
                    <m:t>m</m:t>
                  </m:r>
                  <m:r>
                    <m:t>a</m:t>
                  </m:r>
                  <m:r>
                    <m:t>x</m:t>
                  </m:r>
                </m:sub>
              </m:sSub>
            </m:e>
          </m:d>
          <m:r>
            <m:rPr>
              <m:sty m:val="p"/>
            </m:rPr>
            <m:t>.</m:t>
          </m:r>
          <m:r>
            <m:t>  </m:t>
          </m:r>
          <m:d>
            <m:dPr>
              <m:begChr m:val="("/>
              <m:endChr m:val=")"/>
              <m:sepChr m:val=""/>
              <m:grow/>
            </m:dPr>
            <m:e>
              <m:r>
                <m:t>7.11</m:t>
              </m:r>
            </m:e>
          </m:d>
        </m:oMath>
      </m:oMathPara>
      <w:bookmarkEnd w:id="774"/>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r'$\Delta f$'</w:t>
      </w:r>
      <w:r>
        <w:br/>
      </w:r>
      <w:r>
        <w:rPr>
          <w:rStyle w:val="NormalTok"/>
        </w:rPr>
        <w:t xml:space="preserve">file_name </w:t>
      </w:r>
      <w:r>
        <w:rPr>
          <w:rStyle w:val="OperatorTok"/>
        </w:rPr>
        <w:t xml:space="preserve">=</w:t>
      </w:r>
      <w:r>
        <w:rPr>
          <w:rStyle w:val="NormalTok"/>
        </w:rPr>
        <w:t xml:space="preserve"> </w:t>
      </w:r>
      <w:r>
        <w:rPr>
          <w:rStyle w:val="SpecialStringTok"/>
        </w:rPr>
        <w:t xml:space="preserve">f"mfdfa_delta_f_name=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delta_spec,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'brown'</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778" w:name="fig-wti-wind-delta-f"/>
          <w:p>
            <w:pPr>
              <w:pStyle w:val="Compact"/>
              <w:jc w:val="center"/>
            </w:pPr>
            <w:r>
              <w:drawing>
                <wp:inline>
                  <wp:extent cx="5334000" cy="3861336"/>
                  <wp:effectExtent b="0" l="0" r="0" t="0"/>
                  <wp:docPr descr="" title="" id="776" name="Picture"/>
                  <a:graphic>
                    <a:graphicData uri="http://schemas.openxmlformats.org/drawingml/2006/picture">
                      <pic:pic>
                        <pic:nvPicPr>
                          <pic:cNvPr descr="lab_7_files/figure-docx/fig-wti-wind-delta-f-output-1.png" id="777" name="Picture"/>
                          <pic:cNvPicPr>
                            <a:picLocks noChangeArrowheads="1" noChangeAspect="1"/>
                          </pic:cNvPicPr>
                        </pic:nvPicPr>
                        <pic:blipFill>
                          <a:blip r:embed="rId775"/>
                          <a:stretch>
                            <a:fillRect/>
                          </a:stretch>
                        </pic:blipFill>
                        <pic:spPr bwMode="auto">
                          <a:xfrm>
                            <a:off x="0" y="0"/>
                            <a:ext cx="5334000" cy="3861336"/>
                          </a:xfrm>
                          <a:prstGeom prst="rect">
                            <a:avLst/>
                          </a:prstGeom>
                          <a:noFill/>
                          <a:ln w="9525">
                            <a:noFill/>
                            <a:headEnd/>
                            <a:tailEnd/>
                          </a:ln>
                        </pic:spPr>
                      </pic:pic>
                    </a:graphicData>
                  </a:graphic>
                </wp:inline>
              </w:drawing>
            </w:r>
          </w:p>
          <w:p>
            <w:pPr>
              <w:jc w:val="center"/>
            </w:pPr>
            <w:pPr>
              <w:jc w:val="start"/>
              <w:spacing w:before="200"/>
              <w:pStyle w:val="ImageCaption"/>
            </w:pPr>
            <w:r>
              <w:t xml:space="preserve">Рис. 7.26: Динаміка індексу сирої нафти WTI та показника відстані</w:t>
            </w:r>
            <w:r>
              <w:t xml:space="preserve"> </w:t>
            </w:r>
            <w:r>
              <w:t xml:space="preserve">між кінцями спектра мультифрактальності</w:t>
            </w:r>
            <w:r>
              <w:t xml:space="preserve"> </w:t>
            </w:r>
            <m:oMath>
              <m:r>
                <m:t>Δ</m:t>
              </m:r>
              <m:r>
                <m:t>f</m:t>
              </m:r>
            </m:oMath>
          </w:p>
          <w:bookmarkEnd w:id="778"/>
        </w:tc>
      </w:tr>
    </w:tbl>
    <w:p>
      <w:pPr>
        <w:pStyle w:val="BodyText"/>
      </w:pPr>
      <w:r>
        <w:t xml:space="preserve">Сенс даного показника полягає в тому, що він дає нам змогу визначити ступінь імовірності появи елементів з великими щільностями і малими. Якщо цей показник менший за нуль, тоді флуктуації, що відображають елементи з найбільшою концентрацією (найбільшими фруктуаціями), мають найбільшу ймовірність. Якщо цей показник вищий за нуль, тоді флуктуації, що відображають малоконцентровані елементи (малі флуктуації), визначають динаміку системи. Якщо цей показник перебуває в нулі, тоді як високосингулярні, так і малосингулярні елементи мають рівномірний внесок у динаміку системи.</w:t>
      </w:r>
    </w:p>
    <w:p>
      <w:pPr>
        <w:pStyle w:val="BodyText"/>
      </w:pPr>
      <w:r>
        <w:t xml:space="preserve">Звертаючись до термодинаміки, можна згадати, що</w:t>
      </w:r>
      <w:r>
        <w:t xml:space="preserve"> </w:t>
      </w:r>
      <m:oMath>
        <m:r>
          <m:t>f</m:t>
        </m:r>
        <m:d>
          <m:dPr>
            <m:begChr m:val="("/>
            <m:endChr m:val=")"/>
            <m:sepChr m:val=""/>
            <m:grow/>
          </m:dPr>
          <m:e>
            <m:r>
              <m:t>α</m:t>
            </m:r>
          </m:e>
        </m:d>
      </m:oMath>
      <w:r>
        <w:t xml:space="preserve"> </w:t>
      </w:r>
      <w:r>
        <w:t xml:space="preserve">— це ентропія системи. Тоді стає зрозуміло, що варіативність спектра мультифрактальності дає нам змогу визначити ступінь внеску висококонцентрованих і малоконцентрованих елементів у мінімізацію ентропії системи. Лівостороння асиметрія мультифрактального спектра</w:t>
      </w:r>
      <w:r>
        <w:t xml:space="preserve"> </w:t>
      </w:r>
      <m:oMath>
        <m:d>
          <m:dPr>
            <m:begChr m:val="("/>
            <m:endChr m:val=")"/>
            <m:sepChr m:val=""/>
            <m:grow/>
          </m:dPr>
          <m:e>
            <m:r>
              <m:t>Δ</m:t>
            </m:r>
            <m:r>
              <m:t>f</m:t>
            </m:r>
            <m:r>
              <m:rPr>
                <m:sty m:val="p"/>
              </m:rPr>
              <m:t>&gt;</m:t>
            </m:r>
            <m:r>
              <m:t>0</m:t>
            </m:r>
          </m:e>
        </m:d>
      </m:oMath>
      <w:r>
        <w:t xml:space="preserve"> </w:t>
      </w:r>
      <w:r>
        <w:t xml:space="preserve">підказує нам, що висококонцентровані елементи фазового простору дають найбільший внесок у мінімум термодинамічної ентропії. Іншими словами, ці елементи і є двигуном зростання впорядкованості динаміки системи. Своєю чергою, правостороння асиметрія мультифрактального спектра</w:t>
      </w:r>
      <w:r>
        <w:t xml:space="preserve"> </w:t>
      </w:r>
      <m:oMath>
        <m:d>
          <m:dPr>
            <m:begChr m:val="("/>
            <m:endChr m:val=")"/>
            <m:sepChr m:val=""/>
            <m:grow/>
          </m:dPr>
          <m:e>
            <m:r>
              <m:t>Δ</m:t>
            </m:r>
            <m:r>
              <m:t>f</m:t>
            </m:r>
            <m:r>
              <m:rPr>
                <m:sty m:val="p"/>
              </m:rPr>
              <m:t>&lt;</m:t>
            </m:r>
            <m:r>
              <m:t>0</m:t>
            </m:r>
          </m:e>
        </m:d>
      </m:oMath>
      <w:r>
        <w:t xml:space="preserve"> </w:t>
      </w:r>
      <w:r>
        <w:t xml:space="preserve">вказує на мінімізацію ентропії за рахунок малоконцентрованих елементів. Симетрія кінців спектра вказує на рівний внесок високощільних і розріджених областей на мінімізацію ентропії. Як уже згадувалося, трапляються випадки, коли мультифрактальний спектр практично сходиться в сингулярність (одну точку). У такому разі ми маємо справу з простою монофрактальною системою, яка в нашому випадку характеризувалася незалежними і нормально розподіленими випадковими величинами. Для такого спектра і</w:t>
      </w:r>
      <w:r>
        <w:t xml:space="preserve"> </w:t>
      </w:r>
      <m:oMath>
        <m:r>
          <m:t>Δ</m:t>
        </m:r>
        <m:r>
          <m:t>α</m:t>
        </m:r>
      </m:oMath>
      <w:r>
        <w:t xml:space="preserve">, і</w:t>
      </w:r>
      <w:r>
        <w:t xml:space="preserve"> </w:t>
      </w:r>
      <m:oMath>
        <m:r>
          <m:t>Δ</m:t>
        </m:r>
        <m:r>
          <m:t>f</m:t>
        </m:r>
      </m:oMath>
      <w:r>
        <w:t xml:space="preserve"> </w:t>
      </w:r>
      <w:r>
        <w:t xml:space="preserve">будуть прямувати до нуля. Для такого часового ряду вже спостерігається не множина фрактальних розмірностей, а тільки один фрактальний показник,</w:t>
      </w:r>
      <w:r>
        <w:t xml:space="preserve"> </w:t>
      </w:r>
      <m:oMath>
        <m:r>
          <m:t>f</m:t>
        </m:r>
        <m:d>
          <m:dPr>
            <m:begChr m:val="["/>
            <m:endChr m:val="]"/>
            <m:sepChr m:val=""/>
            <m:grow/>
          </m:dPr>
          <m:e>
            <m:r>
              <m:t>α</m:t>
            </m:r>
            <m:d>
              <m:dPr>
                <m:begChr m:val="("/>
                <m:endChr m:val=")"/>
                <m:sepChr m:val=""/>
                <m:grow/>
              </m:dPr>
              <m:e>
                <m:r>
                  <m:t>q</m:t>
                </m:r>
                <m:r>
                  <m:rPr>
                    <m:sty m:val="p"/>
                  </m:rPr>
                  <m:t>=</m:t>
                </m:r>
                <m:r>
                  <m:t>0</m:t>
                </m:r>
              </m:e>
            </m:d>
          </m:e>
        </m:d>
        <m:r>
          <m:rPr>
            <m:sty m:val="p"/>
          </m:rPr>
          <m:t>=</m:t>
        </m:r>
        <m:r>
          <m:t>1</m:t>
        </m:r>
      </m:oMath>
      <w:r>
        <w:t xml:space="preserve">. Це саме та область, де система досягає своєї термодинамічної рівноваги — максимуму ентропії. У свою чергу</w:t>
      </w:r>
      <w:r>
        <w:t xml:space="preserve"> </w:t>
      </w:r>
      <m:oMath>
        <m:r>
          <m:t>Δ</m:t>
        </m:r>
        <m:r>
          <m:t>f</m:t>
        </m:r>
      </m:oMath>
      <w:r>
        <w:t xml:space="preserve"> </w:t>
      </w:r>
      <w:r>
        <w:t xml:space="preserve">можна охарактеризувати як різницю ентропій за граничної максимальної та мінімальної внутрішньої енергії системи.</w:t>
      </w:r>
    </w:p>
    <w:bookmarkEnd w:id="779"/>
    <w:bookmarkStart w:id="786" w:name="X730f245fe2d225370656cf920790f6ad52ee1ab"/>
    <w:p>
      <w:pPr>
        <w:pStyle w:val="Heading3"/>
      </w:pPr>
      <w:r>
        <w:t xml:space="preserve">7.2.3 Ширина лівого (</w:t>
      </w:r>
      <m:oMath>
        <m:r>
          <m:t>Δ</m:t>
        </m:r>
        <m:sSub>
          <m:e>
            <m:r>
              <m:t>α</m:t>
            </m:r>
          </m:e>
          <m:sub>
            <m:r>
              <m:t>L</m:t>
            </m:r>
          </m:sub>
        </m:sSub>
      </m:oMath>
      <w:r>
        <w:t xml:space="preserve">) та правого (</w:t>
      </w:r>
      <m:oMath>
        <m:r>
          <m:t>Δ</m:t>
        </m:r>
        <m:sSub>
          <m:e>
            <m:r>
              <m:t>α</m:t>
            </m:r>
          </m:e>
          <m:sub>
            <m:r>
              <m:t>R</m:t>
            </m:r>
          </m:sub>
        </m:sSub>
      </m:oMath>
      <w:r>
        <w:t xml:space="preserve">) хвостів мультифрактального спектра</w:t>
      </w:r>
    </w:p>
    <w:p>
      <w:pPr>
        <w:pStyle w:val="FirstParagraph"/>
      </w:pPr>
      <w:r>
        <w:t xml:space="preserve">Крім цього, ми можемо дослідити ступінь складності динаміки окремо високощільних областей (з великими флуктуаціями) і низькощільних (з малими флуктуаціями). Для цього виміряємо</w:t>
      </w:r>
      <w:r>
        <w:t xml:space="preserve"> </w:t>
      </w:r>
      <w:r>
        <w:rPr>
          <w:bCs/>
          <w:b/>
        </w:rPr>
        <w:t xml:space="preserve">ширину окремо лівого</w:t>
      </w:r>
      <w:r>
        <w:t xml:space="preserve"> </w:t>
      </w:r>
      <w:r>
        <w:t xml:space="preserve">і</w:t>
      </w:r>
      <w:r>
        <w:t xml:space="preserve"> </w:t>
      </w:r>
      <w:r>
        <w:rPr>
          <w:bCs/>
          <w:b/>
        </w:rPr>
        <w:t xml:space="preserve">правого хвостів</w:t>
      </w:r>
      <w:r>
        <w:t xml:space="preserve">. Ширину лівого хвоста визначимо як</w:t>
      </w:r>
    </w:p>
    <w:p>
      <w:pPr>
        <w:pStyle w:val="BodyText"/>
      </w:pPr>
      <w:bookmarkStart w:id="780" w:name="eq-7-3"/>
      <m:oMathPara>
        <m:oMathParaPr>
          <m:jc m:val="center"/>
        </m:oMathParaPr>
        <m:oMath>
          <m:r>
            <m:t>Δ</m:t>
          </m:r>
          <m:sSub>
            <m:e>
              <m:r>
                <m:t>α</m:t>
              </m:r>
            </m:e>
            <m:sub>
              <m:r>
                <m:t>L</m:t>
              </m:r>
            </m:sub>
          </m:sSub>
          <m:r>
            <m:rPr>
              <m:sty m:val="p"/>
            </m:rPr>
            <m:t>=</m:t>
          </m:r>
          <m:sSub>
            <m:e>
              <m:r>
                <m:t>α</m:t>
              </m:r>
            </m:e>
            <m:sub>
              <m:r>
                <m:t>0</m:t>
              </m:r>
            </m:sub>
          </m:sSub>
          <m:r>
            <m:rPr>
              <m:sty m:val="p"/>
            </m:rPr>
            <m:t>−</m:t>
          </m:r>
          <m:sSub>
            <m:e>
              <m:r>
                <m:t>α</m:t>
              </m:r>
            </m:e>
            <m:sub>
              <m:r>
                <m:t>m</m:t>
              </m:r>
              <m:r>
                <m:t>i</m:t>
              </m:r>
              <m:r>
                <m:t>n</m:t>
              </m:r>
            </m:sub>
          </m:sSub>
          <m:r>
            <m:rPr>
              <m:sty m:val="p"/>
            </m:rPr>
            <m:t>,</m:t>
          </m:r>
          <m:r>
            <m:t>  </m:t>
          </m:r>
          <m:d>
            <m:dPr>
              <m:begChr m:val="("/>
              <m:endChr m:val=")"/>
              <m:sepChr m:val=""/>
              <m:grow/>
            </m:dPr>
            <m:e>
              <m:r>
                <m:t>7.12</m:t>
              </m:r>
            </m:e>
          </m:d>
        </m:oMath>
      </m:oMathPara>
      <w:bookmarkEnd w:id="780"/>
    </w:p>
    <w:p>
      <w:pPr>
        <w:pStyle w:val="FirstParagraph"/>
      </w:pPr>
      <w:r>
        <w:t xml:space="preserve">а ширину правого хвоста як</w:t>
      </w:r>
    </w:p>
    <w:p>
      <w:pPr>
        <w:pStyle w:val="BodyText"/>
      </w:pPr>
      <w:bookmarkStart w:id="781" w:name="eq-7-4"/>
      <m:oMathPara>
        <m:oMathParaPr>
          <m:jc m:val="center"/>
        </m:oMathParaPr>
        <m:oMath>
          <m:r>
            <m:t>Δ</m:t>
          </m:r>
          <m:sSub>
            <m:e>
              <m:r>
                <m:t>α</m:t>
              </m:r>
            </m:e>
            <m:sub>
              <m:r>
                <m:t>R</m:t>
              </m:r>
            </m:sub>
          </m:sSub>
          <m:r>
            <m:rPr>
              <m:sty m:val="p"/>
            </m:rPr>
            <m:t>=</m:t>
          </m:r>
          <m:sSub>
            <m:e>
              <m:r>
                <m:t>α</m:t>
              </m:r>
            </m:e>
            <m:sub>
              <m:r>
                <m:t>m</m:t>
              </m:r>
              <m:r>
                <m:t>a</m:t>
              </m:r>
              <m:r>
                <m:t>x</m:t>
              </m:r>
            </m:sub>
          </m:sSub>
          <m:r>
            <m:rPr>
              <m:sty m:val="p"/>
            </m:rPr>
            <m:t>−</m:t>
          </m:r>
          <m:sSub>
            <m:e>
              <m:r>
                <m:t>α</m:t>
              </m:r>
            </m:e>
            <m:sub>
              <m:r>
                <m:t>0</m:t>
              </m:r>
            </m:sub>
          </m:sSub>
          <m:r>
            <m:rPr>
              <m:sty m:val="p"/>
            </m:rPr>
            <m:t>.</m:t>
          </m:r>
          <m:r>
            <m:t>  </m:t>
          </m:r>
          <m:d>
            <m:dPr>
              <m:begChr m:val="("/>
              <m:endChr m:val=")"/>
              <m:sepChr m:val=""/>
              <m:grow/>
            </m:dPr>
            <m:e>
              <m:r>
                <m:t>7.13</m:t>
              </m:r>
            </m:e>
          </m:d>
        </m:oMath>
      </m:oMathPara>
      <w:bookmarkEnd w:id="781"/>
    </w:p>
    <w:p>
      <w:pPr>
        <w:pStyle w:val="FirstParagraph"/>
      </w:pPr>
      <w:r>
        <w:t xml:space="preserve">У свою чергу ширина лівого хвоста вимірює ступінь складності флуктуацій з великою амплітудою, а ширина правого хвоста — малих. Зростання ширини кожного з хвостів відображатиме зростання ступеня кореляцій між елементами.</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ax3 </w:t>
      </w:r>
      <w:r>
        <w:rPr>
          <w:rStyle w:val="OperatorTok"/>
        </w:rPr>
        <w:t xml:space="preserve">=</w:t>
      </w:r>
      <w:r>
        <w:rPr>
          <w:rStyle w:val="NormalTok"/>
        </w:rPr>
        <w:t xml:space="preserve"> ax.twinx()</w:t>
      </w:r>
      <w:r>
        <w:br/>
      </w:r>
      <w:r>
        <w:br/>
      </w:r>
      <w:r>
        <w:rPr>
          <w:rStyle w:val="NormalTok"/>
        </w:rPr>
        <w:t xml:space="preserve">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rPr>
          <w:rStyle w:val="NormalTok"/>
        </w:rPr>
        <w:t xml:space="preserve">ax3.spines.right.set_position((</w:t>
      </w:r>
      <w:r>
        <w:rPr>
          <w:rStyle w:val="StringTok"/>
        </w:rPr>
        <w:t xml:space="preserve">"axes"</w:t>
      </w:r>
      <w:r>
        <w:rPr>
          <w:rStyle w:val="NormalTok"/>
        </w:rPr>
        <w:t xml:space="preserve">, </w:t>
      </w:r>
      <w:r>
        <w:rPr>
          <w:rStyle w:val="FloatTok"/>
        </w:rPr>
        <w:t xml:space="preserve">1.12</w:t>
      </w:r>
      <w:r>
        <w:rPr>
          <w:rStyle w:val="NormalTok"/>
        </w:rPr>
        <w:t xml:space="preserve">))</w:t>
      </w:r>
      <w:r>
        <w:br/>
      </w:r>
      <w:r>
        <w:br/>
      </w:r>
      <w:r>
        <w:rPr>
          <w:rStyle w:val="NormalTok"/>
        </w:rPr>
        <w:t xml:space="preserve">p1, </w:t>
      </w:r>
      <w:r>
        <w:rPr>
          <w:rStyle w:val="OperatorTok"/>
        </w:rPr>
        <w:t xml:space="preserve">=</w:t>
      </w:r>
      <w:r>
        <w:rPr>
          <w:rStyle w:val="NormalTok"/>
        </w:rPr>
        <w:t xml:space="preserve"> ax.plot(time_ser.index[window:length:tstep], </w:t>
      </w:r>
      <w:r>
        <w:br/>
      </w:r>
      <w:r>
        <w:rPr>
          <w:rStyle w:val="NormalTok"/>
        </w:rPr>
        <w:t xml:space="preserve">              time_ser.values[window:length:tstep],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ylabel</w:t>
      </w:r>
      <w:r>
        <w:rPr>
          <w:rStyle w:val="SpecialCharTok"/>
        </w:rPr>
        <w:t xml:space="preserve">}</w:t>
      </w:r>
      <w:r>
        <w:rPr>
          <w:rStyle w:val="VerbatimStringTok"/>
        </w:rPr>
        <w:t xml:space="preserve">"</w:t>
      </w:r>
      <w:r>
        <w:rPr>
          <w:rStyle w:val="NormalTok"/>
        </w:rPr>
        <w:t xml:space="preserve">)</w:t>
      </w:r>
      <w:r>
        <w:br/>
      </w:r>
      <w:r>
        <w:rPr>
          <w:rStyle w:val="NormalTok"/>
        </w:rPr>
        <w:t xml:space="preserve">p2, </w:t>
      </w:r>
      <w:r>
        <w:rPr>
          <w:rStyle w:val="OperatorTok"/>
        </w:rPr>
        <w:t xml:space="preserve">=</w:t>
      </w:r>
      <w:r>
        <w:rPr>
          <w:rStyle w:val="NormalTok"/>
        </w:rPr>
        <w:t xml:space="preserve"> ax2.plot(time_ser.index[window:length:tstep], </w:t>
      </w:r>
      <w:r>
        <w:br/>
      </w:r>
      <w:r>
        <w:rPr>
          <w:rStyle w:val="NormalTok"/>
        </w:rPr>
        <w:t xml:space="preserve">               delta_alph_left, color</w:t>
      </w:r>
      <w:r>
        <w:rPr>
          <w:rStyle w:val="OperatorTok"/>
        </w:rPr>
        <w:t xml:space="preserve">=</w:t>
      </w:r>
      <w:r>
        <w:rPr>
          <w:rStyle w:val="StringTok"/>
        </w:rPr>
        <w:t xml:space="preserve">"r"</w:t>
      </w:r>
      <w:r>
        <w:rPr>
          <w:rStyle w:val="NormalTok"/>
        </w:rPr>
        <w:t xml:space="preserve">, label</w:t>
      </w:r>
      <w:r>
        <w:rPr>
          <w:rStyle w:val="OperatorTok"/>
        </w:rPr>
        <w:t xml:space="preserve">=</w:t>
      </w:r>
      <w:r>
        <w:rPr>
          <w:rStyle w:val="VerbatimStringTok"/>
        </w:rPr>
        <w:t xml:space="preserve">r"$\Delta\alpha_</w:t>
      </w:r>
      <w:r>
        <w:rPr>
          <w:rStyle w:val="SpecialCharTok"/>
        </w:rPr>
        <w:t xml:space="preserve">{L}</w:t>
      </w:r>
      <w:r>
        <w:rPr>
          <w:rStyle w:val="VerbatimStringTok"/>
        </w:rPr>
        <w:t xml:space="preserve">$"</w:t>
      </w:r>
      <w:r>
        <w:rPr>
          <w:rStyle w:val="NormalTok"/>
        </w:rPr>
        <w:t xml:space="preserve">)</w:t>
      </w:r>
      <w:r>
        <w:br/>
      </w:r>
      <w:r>
        <w:rPr>
          <w:rStyle w:val="NormalTok"/>
        </w:rPr>
        <w:t xml:space="preserve">p3, </w:t>
      </w:r>
      <w:r>
        <w:rPr>
          <w:rStyle w:val="OperatorTok"/>
        </w:rPr>
        <w:t xml:space="preserve">=</w:t>
      </w:r>
      <w:r>
        <w:rPr>
          <w:rStyle w:val="NormalTok"/>
        </w:rPr>
        <w:t xml:space="preserve"> ax3.plot(time_ser.index[window:length:tstep], </w:t>
      </w:r>
      <w:r>
        <w:br/>
      </w:r>
      <w:r>
        <w:rPr>
          <w:rStyle w:val="NormalTok"/>
        </w:rPr>
        <w:t xml:space="preserve">               delta_alph_right, color</w:t>
      </w:r>
      <w:r>
        <w:rPr>
          <w:rStyle w:val="OperatorTok"/>
        </w:rPr>
        <w:t xml:space="preserve">=</w:t>
      </w:r>
      <w:r>
        <w:rPr>
          <w:rStyle w:val="StringTok"/>
        </w:rPr>
        <w:t xml:space="preserve">"g"</w:t>
      </w:r>
      <w:r>
        <w:rPr>
          <w:rStyle w:val="NormalTok"/>
        </w:rPr>
        <w:t xml:space="preserve">, label</w:t>
      </w:r>
      <w:r>
        <w:rPr>
          <w:rStyle w:val="OperatorTok"/>
        </w:rPr>
        <w:t xml:space="preserve">=</w:t>
      </w:r>
      <w:r>
        <w:rPr>
          <w:rStyle w:val="VerbatimStringTok"/>
        </w:rPr>
        <w:t xml:space="preserve">r"$\Delta\alpha_</w:t>
      </w:r>
      <w:r>
        <w:rPr>
          <w:rStyle w:val="SpecialCharTok"/>
        </w:rPr>
        <w:t xml:space="preserve">{R}</w:t>
      </w:r>
      <w:r>
        <w:rPr>
          <w:rStyle w:val="VerbatimStringTok"/>
        </w:rPr>
        <w:t xml:space="preserve">$"</w:t>
      </w:r>
      <w:r>
        <w:rPr>
          <w:rStyle w:val="NormalTok"/>
        </w:rPr>
        <w:t xml:space="preserve">)</w:t>
      </w:r>
      <w:r>
        <w:br/>
      </w:r>
      <w:r>
        <w:br/>
      </w:r>
      <w:r>
        <w:br/>
      </w:r>
      <w:r>
        <w:rPr>
          <w:rStyle w:val="NormalTok"/>
        </w:rPr>
        <w:t xml:space="preserve">ax.set_xlabel(xlabel)</w:t>
      </w:r>
      <w:r>
        <w:br/>
      </w:r>
      <w:r>
        <w:rPr>
          <w:rStyle w:val="NormalTok"/>
        </w:rPr>
        <w:t xml:space="preserve">ax.set_ylabel(</w:t>
      </w:r>
      <w:r>
        <w:rPr>
          <w:rStyle w:val="SpecialStringTok"/>
        </w:rPr>
        <w:t xml:space="preserve">f"</w:t>
      </w:r>
      <w:r>
        <w:rPr>
          <w:rStyle w:val="SpecialCharTok"/>
        </w:rPr>
        <w:t xml:space="preserve">{</w:t>
      </w:r>
      <w:r>
        <w:rPr>
          <w:rStyle w:val="NormalTok"/>
        </w:rPr>
        <w:t xml:space="preserve">ylabel</w:t>
      </w:r>
      <w:r>
        <w:rPr>
          <w:rStyle w:val="SpecialCharTok"/>
        </w:rPr>
        <w:t xml:space="preserve">}</w:t>
      </w:r>
      <w:r>
        <w:rPr>
          <w:rStyle w:val="SpecialStringTok"/>
        </w:rPr>
        <w:t xml:space="preserve">"</w:t>
      </w:r>
      <w:r>
        <w:rPr>
          <w:rStyle w:val="NormalTok"/>
        </w:rPr>
        <w:t xml:space="preserve">)</w:t>
      </w:r>
      <w:r>
        <w:br/>
      </w:r>
      <w:r>
        <w:br/>
      </w:r>
      <w:r>
        <w:rPr>
          <w:rStyle w:val="NormalTok"/>
        </w:rPr>
        <w:t xml:space="preserve">ax.yaxis.label.set_color(p1.get_color())</w:t>
      </w:r>
      <w:r>
        <w:br/>
      </w:r>
      <w:r>
        <w:rPr>
          <w:rStyle w:val="NormalTok"/>
        </w:rPr>
        <w:t xml:space="preserve">ax2.yaxis.label.set_color(p2.get_color())</w:t>
      </w:r>
      <w:r>
        <w:br/>
      </w:r>
      <w:r>
        <w:rPr>
          <w:rStyle w:val="NormalTok"/>
        </w:rPr>
        <w:t xml:space="preserve">ax3.yaxis.label.set_color(p3.get_color())</w:t>
      </w:r>
      <w:r>
        <w:br/>
      </w:r>
      <w:r>
        <w:br/>
      </w:r>
      <w:r>
        <w:rPr>
          <w:rStyle w:val="NormalTok"/>
        </w:rPr>
        <w:t xml:space="preserve">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4</w:t>
      </w:r>
      <w:r>
        <w:rPr>
          <w:rStyle w:val="NormalTok"/>
        </w:rPr>
        <w:t xml:space="preserve">, width</w:t>
      </w:r>
      <w:r>
        <w:rPr>
          <w:rStyle w:val="OperatorTok"/>
        </w:rPr>
        <w:t xml:space="preserve">=</w:t>
      </w:r>
      <w:r>
        <w:rPr>
          <w:rStyle w:val="FloatTok"/>
        </w:rPr>
        <w:t xml:space="preserve">1.5</w:t>
      </w:r>
      <w:r>
        <w:rPr>
          <w:rStyle w:val="NormalTok"/>
        </w:rPr>
        <w:t xml:space="preserve">)</w:t>
      </w:r>
      <w:r>
        <w:br/>
      </w:r>
      <w:r>
        <w:rPr>
          <w:rStyle w:val="NormalTok"/>
        </w:rPr>
        <w:t xml:space="preserve">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rPr>
          <w:rStyle w:val="NormalTok"/>
        </w:rPr>
        <w:t xml:space="preserve">ax3.tick_params(axis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p3.get_color(), </w:t>
      </w:r>
      <w:r>
        <w:rPr>
          <w:rStyle w:val="OperatorTok"/>
        </w:rPr>
        <w:t xml:space="preserve">**</w:t>
      </w:r>
      <w:r>
        <w:rPr>
          <w:rStyle w:val="NormalTok"/>
        </w:rPr>
        <w:t xml:space="preserve">tkw)</w:t>
      </w:r>
      <w:r>
        <w:br/>
      </w:r>
      <w:r>
        <w:rPr>
          <w:rStyle w:val="NormalTok"/>
        </w:rPr>
        <w:t xml:space="preserve">ax.tick_params(axis</w:t>
      </w:r>
      <w:r>
        <w:rPr>
          <w:rStyle w:val="OperatorTok"/>
        </w:rPr>
        <w:t xml:space="preserve">=</w:t>
      </w:r>
      <w:r>
        <w:rPr>
          <w:rStyle w:val="StringTok"/>
        </w:rPr>
        <w:t xml:space="preserve">'x'</w:t>
      </w:r>
      <w:r>
        <w:rPr>
          <w:rStyle w:val="NormalTok"/>
        </w:rPr>
        <w:t xml:space="preserve">, rotation</w:t>
      </w:r>
      <w:r>
        <w:rPr>
          <w:rStyle w:val="OperatorTok"/>
        </w:rPr>
        <w:t xml:space="preserve">=</w:t>
      </w:r>
      <w:r>
        <w:rPr>
          <w:rStyle w:val="DecValTok"/>
        </w:rPr>
        <w:t xml:space="preserve">45</w:t>
      </w:r>
      <w:r>
        <w:rPr>
          <w:rStyle w:val="NormalTok"/>
        </w:rPr>
        <w:t xml:space="preserve">, </w:t>
      </w:r>
      <w:r>
        <w:rPr>
          <w:rStyle w:val="OperatorTok"/>
        </w:rPr>
        <w:t xml:space="preserve">**</w:t>
      </w:r>
      <w:r>
        <w:rPr>
          <w:rStyle w:val="NormalTok"/>
        </w:rPr>
        <w:t xml:space="preserve">tkw)</w:t>
      </w:r>
      <w:r>
        <w:br/>
      </w:r>
      <w:r>
        <w:br/>
      </w:r>
      <w:r>
        <w:rPr>
          <w:rStyle w:val="NormalTok"/>
        </w:rPr>
        <w:t xml:space="preserve">ax3.legend(handles</w:t>
      </w:r>
      <w:r>
        <w:rPr>
          <w:rStyle w:val="OperatorTok"/>
        </w:rPr>
        <w:t xml:space="preserve">=</w:t>
      </w:r>
      <w:r>
        <w:rPr>
          <w:rStyle w:val="NormalTok"/>
        </w:rPr>
        <w:t xml:space="preserve">[p1, p2, p3])</w:t>
      </w:r>
      <w:r>
        <w:br/>
      </w:r>
      <w:r>
        <w:br/>
      </w:r>
      <w:r>
        <w:rPr>
          <w:rStyle w:val="NormalTok"/>
        </w:rPr>
        <w:t xml:space="preserve">plt.savefig(</w:t>
      </w:r>
      <w:r>
        <w:rPr>
          <w:rStyle w:val="SpecialStringTok"/>
        </w:rPr>
        <w:t xml:space="preserve">f"mfdfa_delta_alpha_left_right_name=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.jpg"</w:t>
      </w:r>
      <w:r>
        <w:rPr>
          <w:rStyle w:val="NormalTok"/>
        </w:rPr>
        <w:t xml:space="preserve">)</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785" w:name="fig-delta-alpha-left-right"/>
          <w:p>
            <w:pPr>
              <w:pStyle w:val="Compact"/>
              <w:jc w:val="center"/>
            </w:pPr>
            <w:r>
              <w:drawing>
                <wp:inline>
                  <wp:extent cx="5334000" cy="3653789"/>
                  <wp:effectExtent b="0" l="0" r="0" t="0"/>
                  <wp:docPr descr="" title="" id="783" name="Picture"/>
                  <a:graphic>
                    <a:graphicData uri="http://schemas.openxmlformats.org/drawingml/2006/picture">
                      <pic:pic>
                        <pic:nvPicPr>
                          <pic:cNvPr descr="lab_7_files/figure-docx/fig-delta-alpha-left-right-output-1.png" id="784" name="Picture"/>
                          <pic:cNvPicPr>
                            <a:picLocks noChangeArrowheads="1" noChangeAspect="1"/>
                          </pic:cNvPicPr>
                        </pic:nvPicPr>
                        <pic:blipFill>
                          <a:blip r:embed="rId782"/>
                          <a:stretch>
                            <a:fillRect/>
                          </a:stretch>
                        </pic:blipFill>
                        <pic:spPr bwMode="auto">
                          <a:xfrm>
                            <a:off x="0" y="0"/>
                            <a:ext cx="5334000" cy="3653789"/>
                          </a:xfrm>
                          <a:prstGeom prst="rect">
                            <a:avLst/>
                          </a:prstGeom>
                          <a:noFill/>
                          <a:ln w="9525">
                            <a:noFill/>
                            <a:headEnd/>
                            <a:tailEnd/>
                          </a:ln>
                        </pic:spPr>
                      </pic:pic>
                    </a:graphicData>
                  </a:graphic>
                </wp:inline>
              </w:drawing>
            </w:r>
          </w:p>
          <w:p>
            <w:pPr>
              <w:jc w:val="center"/>
            </w:pPr>
            <w:pPr>
              <w:jc w:val="start"/>
              <w:spacing w:before="200"/>
              <w:pStyle w:val="ImageCaption"/>
            </w:pPr>
            <w:r>
              <w:t xml:space="preserve">Рис. 7.27: Динаміка індексу сирої нафти WTI та</w:t>
            </w:r>
            <w:r>
              <w:t xml:space="preserve"> </w:t>
            </w:r>
            <w:r>
              <w:t xml:space="preserve">ширини лівого і правого хвостів мультифрактального спектра</w:t>
            </w:r>
          </w:p>
          <w:bookmarkEnd w:id="785"/>
        </w:tc>
      </w:tr>
    </w:tbl>
    <w:p>
      <w:pPr>
        <w:pStyle w:val="BodyText"/>
      </w:pPr>
      <w:r>
        <w:t xml:space="preserve">Із</w:t>
      </w:r>
      <w:r>
        <w:t xml:space="preserve"> </w:t>
      </w:r>
      <w:hyperlink w:anchor="fig-delta-alpha-left-right">
        <w:r>
          <w:rPr>
            <w:rStyle w:val="Hyperlink"/>
          </w:rPr>
          <w:t xml:space="preserve">Рис. 7.27</w:t>
        </w:r>
      </w:hyperlink>
      <w:r>
        <w:t xml:space="preserve"> </w:t>
      </w:r>
      <w:r>
        <w:t xml:space="preserve">видно, що досліджувані індикатори реагують у характерний спосіб на кризові події. Ширина лівої сторони спектра мультифрактальності зростає під час 1992, 1996-2000, 2008, 2016 років та коронавірусної пандемії. Це вказує на домінацію висококонцентрованих флуктуацій (з великою амплітудою коливань). Окрім цього, зростання ширини лівого хвоста вказує на те, що флуктуації з великою амплітудою коливань характеризуються зростанням ступеня кореляцій під час кризових подій, що в свою чергу може слугувати індикатором зростання процесів самоорганізації.</w:t>
      </w:r>
    </w:p>
    <w:p>
      <w:pPr>
        <w:pStyle w:val="BodyText"/>
      </w:pPr>
      <w:r>
        <w:t xml:space="preserve">Хоча і меншою, але не менш примітною є динаміка ширини правого хвоста мультифрактального спектра. Цей індикатор працює майже аналогічно до ширини лівого хвоста, але характеризує динаміку малоконцентрованих величин — флуктуацій з малою амплітудою коливань. Майже синхронна динаміка обох показників указує на зростання впливу коливань як флуктуацій з великою амплітудою коливань, так і флуктуацій з малою амплітудою коливань. Тобто, два типи флуктуацій є джерелом зростання нелінійних кореляцій під час кризових подій.</w:t>
      </w:r>
    </w:p>
    <w:bookmarkEnd w:id="786"/>
    <w:bookmarkStart w:id="791" w:name="X690b0867072b6a803a82d81ba0af3a6cb6bb14d"/>
    <w:p>
      <w:pPr>
        <w:pStyle w:val="Heading3"/>
      </w:pPr>
      <w:r>
        <w:t xml:space="preserve">7.2.4 Показник сингулярності</w:t>
      </w:r>
      <w:r>
        <w:t xml:space="preserve"> </w:t>
      </w:r>
      <m:oMath>
        <m:r>
          <m:t>α</m:t>
        </m:r>
      </m:oMath>
      <w:r>
        <w:t xml:space="preserve"> </w:t>
      </w:r>
      <w:r>
        <w:t xml:space="preserve">та його різновиди</w:t>
      </w:r>
    </w:p>
    <w:p>
      <w:pPr>
        <w:pStyle w:val="FirstParagraph"/>
      </w:pPr>
      <w:r>
        <w:t xml:space="preserve">В якості можливих індикаторів складності системи можна взяти</w:t>
      </w:r>
      <w:r>
        <w:t xml:space="preserve"> </w:t>
      </w:r>
      <m:oMath>
        <m:sSub>
          <m:e>
            <m:r>
              <m:t>α</m:t>
            </m:r>
          </m:e>
          <m:sub>
            <m:r>
              <m:t>m</m:t>
            </m:r>
            <m:r>
              <m:t>i</m:t>
            </m:r>
            <m:r>
              <m:t>n</m:t>
            </m:r>
          </m:sub>
        </m:sSub>
      </m:oMath>
      <w:r>
        <w:t xml:space="preserve">,</w:t>
      </w:r>
      <w:r>
        <w:t xml:space="preserve"> </w:t>
      </w:r>
      <m:oMath>
        <m:sSub>
          <m:e>
            <m:r>
              <m:t>α</m:t>
            </m:r>
          </m:e>
          <m:sub>
            <m:r>
              <m:t>m</m:t>
            </m:r>
            <m:r>
              <m:t>a</m:t>
            </m:r>
            <m:r>
              <m:t>x</m:t>
            </m:r>
          </m:sub>
        </m:sSub>
      </m:oMath>
      <w:r>
        <w:t xml:space="preserve">,</w:t>
      </w:r>
      <w:r>
        <w:t xml:space="preserve"> </w:t>
      </w:r>
      <m:oMath>
        <m:sSub>
          <m:e>
            <m:r>
              <m:t>α</m:t>
            </m:r>
          </m:e>
          <m:sub>
            <m:r>
              <m:t>m</m:t>
            </m:r>
            <m:r>
              <m:t>e</m:t>
            </m:r>
            <m:r>
              <m:t>a</m:t>
            </m:r>
            <m:r>
              <m:t>n</m:t>
            </m:r>
          </m:sub>
        </m:sSub>
      </m:oMath>
      <w:r>
        <w:t xml:space="preserve"> </w:t>
      </w:r>
      <w:r>
        <w:t xml:space="preserve">і</w:t>
      </w:r>
      <w:r>
        <w:t xml:space="preserve"> </w:t>
      </w:r>
      <m:oMath>
        <m:sSub>
          <m:e>
            <m:r>
              <m:t>α</m:t>
            </m:r>
          </m:e>
          <m:sub>
            <m:r>
              <m:t>0</m:t>
            </m:r>
          </m:sub>
        </m:sSub>
      </m:oMath>
      <w:r>
        <w:t xml:space="preserve">, які, відповідно, характеризують</w:t>
      </w:r>
      <w:r>
        <w:t xml:space="preserve"> </w:t>
      </w:r>
      <w:r>
        <w:rPr>
          <w:bCs/>
          <w:b/>
        </w:rPr>
        <w:t xml:space="preserve">мінімальну силу сингулярності</w:t>
      </w:r>
      <w:r>
        <w:t xml:space="preserve">,</w:t>
      </w:r>
      <w:r>
        <w:t xml:space="preserve"> </w:t>
      </w:r>
      <w:r>
        <w:rPr>
          <w:bCs/>
          <w:b/>
        </w:rPr>
        <w:t xml:space="preserve">максимальну</w:t>
      </w:r>
      <w:r>
        <w:t xml:space="preserve">,</w:t>
      </w:r>
      <w:r>
        <w:t xml:space="preserve"> </w:t>
      </w:r>
      <w:r>
        <w:rPr>
          <w:bCs/>
          <w:b/>
        </w:rPr>
        <w:t xml:space="preserve">середню</w:t>
      </w:r>
      <w:r>
        <w:t xml:space="preserve"> </w:t>
      </w:r>
      <w:r>
        <w:t xml:space="preserve">і</w:t>
      </w:r>
      <w:r>
        <w:t xml:space="preserve"> </w:t>
      </w:r>
      <w:r>
        <w:rPr>
          <w:bCs/>
          <w:b/>
        </w:rPr>
        <w:t xml:space="preserve">сингулярність за умови рівноважного врахування</w:t>
      </w:r>
      <w:r>
        <w:t xml:space="preserve"> </w:t>
      </w:r>
      <w:r>
        <w:t xml:space="preserve">як великих флуктуацій, так і малих.</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ax3 </w:t>
      </w:r>
      <w:r>
        <w:rPr>
          <w:rStyle w:val="OperatorTok"/>
        </w:rPr>
        <w:t xml:space="preserve">=</w:t>
      </w:r>
      <w:r>
        <w:rPr>
          <w:rStyle w:val="NormalTok"/>
        </w:rPr>
        <w:t xml:space="preserve"> ax.twinx()</w:t>
      </w:r>
      <w:r>
        <w:br/>
      </w:r>
      <w:r>
        <w:rPr>
          <w:rStyle w:val="NormalTok"/>
        </w:rPr>
        <w:t xml:space="preserve">ax4 </w:t>
      </w:r>
      <w:r>
        <w:rPr>
          <w:rStyle w:val="OperatorTok"/>
        </w:rPr>
        <w:t xml:space="preserve">=</w:t>
      </w:r>
      <w:r>
        <w:rPr>
          <w:rStyle w:val="NormalTok"/>
        </w:rPr>
        <w:t xml:space="preserve"> ax.twinx()</w:t>
      </w:r>
      <w:r>
        <w:br/>
      </w:r>
      <w:r>
        <w:rPr>
          <w:rStyle w:val="NormalTok"/>
        </w:rPr>
        <w:t xml:space="preserve">ax5 </w:t>
      </w:r>
      <w:r>
        <w:rPr>
          <w:rStyle w:val="OperatorTok"/>
        </w:rPr>
        <w:t xml:space="preserve">=</w:t>
      </w:r>
      <w:r>
        <w:rPr>
          <w:rStyle w:val="NormalTok"/>
        </w:rPr>
        <w:t xml:space="preserve"> ax.twinx()</w:t>
      </w:r>
      <w:r>
        <w:br/>
      </w:r>
      <w:r>
        <w:br/>
      </w:r>
      <w:r>
        <w:rPr>
          <w:rStyle w:val="NormalTok"/>
        </w:rPr>
        <w:t xml:space="preserve">ax3.spines.right.set_position((</w:t>
      </w:r>
      <w:r>
        <w:rPr>
          <w:rStyle w:val="StringTok"/>
        </w:rPr>
        <w:t xml:space="preserve">"axes"</w:t>
      </w:r>
      <w:r>
        <w:rPr>
          <w:rStyle w:val="NormalTok"/>
        </w:rPr>
        <w:t xml:space="preserve">, </w:t>
      </w:r>
      <w:r>
        <w:rPr>
          <w:rStyle w:val="FloatTok"/>
        </w:rPr>
        <w:t xml:space="preserve">1.08</w:t>
      </w:r>
      <w:r>
        <w:rPr>
          <w:rStyle w:val="NormalTok"/>
        </w:rPr>
        <w:t xml:space="preserve">))</w:t>
      </w:r>
      <w:r>
        <w:br/>
      </w:r>
      <w:r>
        <w:rPr>
          <w:rStyle w:val="NormalTok"/>
        </w:rPr>
        <w:t xml:space="preserve">ax4.spines.right.set_position((</w:t>
      </w:r>
      <w:r>
        <w:rPr>
          <w:rStyle w:val="StringTok"/>
        </w:rPr>
        <w:t xml:space="preserve">"axes"</w:t>
      </w:r>
      <w:r>
        <w:rPr>
          <w:rStyle w:val="NormalTok"/>
        </w:rPr>
        <w:t xml:space="preserve">, </w:t>
      </w:r>
      <w:r>
        <w:rPr>
          <w:rStyle w:val="FloatTok"/>
        </w:rPr>
        <w:t xml:space="preserve">1.18</w:t>
      </w:r>
      <w:r>
        <w:rPr>
          <w:rStyle w:val="NormalTok"/>
        </w:rPr>
        <w:t xml:space="preserve">))</w:t>
      </w:r>
      <w:r>
        <w:br/>
      </w:r>
      <w:r>
        <w:rPr>
          <w:rStyle w:val="NormalTok"/>
        </w:rPr>
        <w:t xml:space="preserve">ax5.spines.right.set_position((</w:t>
      </w:r>
      <w:r>
        <w:rPr>
          <w:rStyle w:val="StringTok"/>
        </w:rPr>
        <w:t xml:space="preserve">"axes"</w:t>
      </w:r>
      <w:r>
        <w:rPr>
          <w:rStyle w:val="NormalTok"/>
        </w:rPr>
        <w:t xml:space="preserve">, </w:t>
      </w:r>
      <w:r>
        <w:rPr>
          <w:rStyle w:val="FloatTok"/>
        </w:rPr>
        <w:t xml:space="preserve">1.27</w:t>
      </w:r>
      <w:r>
        <w:rPr>
          <w:rStyle w:val="NormalTok"/>
        </w:rPr>
        <w:t xml:space="preserve">))</w:t>
      </w:r>
      <w:r>
        <w:br/>
      </w:r>
      <w:r>
        <w:br/>
      </w:r>
      <w:r>
        <w:rPr>
          <w:rStyle w:val="NormalTok"/>
        </w:rPr>
        <w:t xml:space="preserve">p1, </w:t>
      </w:r>
      <w:r>
        <w:rPr>
          <w:rStyle w:val="OperatorTok"/>
        </w:rPr>
        <w:t xml:space="preserve">=</w:t>
      </w:r>
      <w:r>
        <w:rPr>
          <w:rStyle w:val="NormalTok"/>
        </w:rPr>
        <w:t xml:space="preserve"> ax.plot(time_ser.index[window:length:tstep], time_ser[window:length:tstep],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ylabel</w:t>
      </w:r>
      <w:r>
        <w:rPr>
          <w:rStyle w:val="SpecialCharTok"/>
        </w:rPr>
        <w:t xml:space="preserve">}</w:t>
      </w:r>
      <w:r>
        <w:rPr>
          <w:rStyle w:val="VerbatimStringTok"/>
        </w:rPr>
        <w:t xml:space="preserve">"</w:t>
      </w:r>
      <w:r>
        <w:rPr>
          <w:rStyle w:val="NormalTok"/>
        </w:rPr>
        <w:t xml:space="preserve">)</w:t>
      </w:r>
      <w:r>
        <w:br/>
      </w:r>
      <w:r>
        <w:rPr>
          <w:rStyle w:val="NormalTok"/>
        </w:rPr>
        <w:t xml:space="preserve">p2, </w:t>
      </w:r>
      <w:r>
        <w:rPr>
          <w:rStyle w:val="OperatorTok"/>
        </w:rPr>
        <w:t xml:space="preserve">=</w:t>
      </w:r>
      <w:r>
        <w:rPr>
          <w:rStyle w:val="NormalTok"/>
        </w:rPr>
        <w:t xml:space="preserve"> ax2.plot(time_ser.index[window:length:tstep], max_alph, </w:t>
      </w:r>
      <w:r>
        <w:rPr>
          <w:rStyle w:val="StringTok"/>
        </w:rPr>
        <w:t xml:space="preserve">"r-"</w:t>
      </w:r>
      <w:r>
        <w:rPr>
          <w:rStyle w:val="NormalTok"/>
        </w:rPr>
        <w:t xml:space="preserve">, label</w:t>
      </w:r>
      <w:r>
        <w:rPr>
          <w:rStyle w:val="OperatorTok"/>
        </w:rPr>
        <w:t xml:space="preserve">=</w:t>
      </w:r>
      <w:r>
        <w:rPr>
          <w:rStyle w:val="VerbatimStringTok"/>
        </w:rPr>
        <w:t xml:space="preserve">r"$\alpha_</w:t>
      </w:r>
      <w:r>
        <w:rPr>
          <w:rStyle w:val="SpecialCharTok"/>
        </w:rPr>
        <w:t xml:space="preserve">{max}</w:t>
      </w:r>
      <w:r>
        <w:rPr>
          <w:rStyle w:val="VerbatimStringTok"/>
        </w:rPr>
        <w:t xml:space="preserve">$"</w:t>
      </w:r>
      <w:r>
        <w:rPr>
          <w:rStyle w:val="NormalTok"/>
        </w:rPr>
        <w:t xml:space="preserve">)</w:t>
      </w:r>
      <w:r>
        <w:br/>
      </w:r>
      <w:r>
        <w:rPr>
          <w:rStyle w:val="NormalTok"/>
        </w:rPr>
        <w:t xml:space="preserve">p3, </w:t>
      </w:r>
      <w:r>
        <w:rPr>
          <w:rStyle w:val="OperatorTok"/>
        </w:rPr>
        <w:t xml:space="preserve">=</w:t>
      </w:r>
      <w:r>
        <w:rPr>
          <w:rStyle w:val="NormalTok"/>
        </w:rPr>
        <w:t xml:space="preserve"> ax3.plot(time_ser.index[window:length:tstep], min_alph, </w:t>
      </w:r>
      <w:r>
        <w:rPr>
          <w:rStyle w:val="StringTok"/>
        </w:rPr>
        <w:t xml:space="preserve">"g-"</w:t>
      </w:r>
      <w:r>
        <w:rPr>
          <w:rStyle w:val="NormalTok"/>
        </w:rPr>
        <w:t xml:space="preserve">, label</w:t>
      </w:r>
      <w:r>
        <w:rPr>
          <w:rStyle w:val="OperatorTok"/>
        </w:rPr>
        <w:t xml:space="preserve">=</w:t>
      </w:r>
      <w:r>
        <w:rPr>
          <w:rStyle w:val="VerbatimStringTok"/>
        </w:rPr>
        <w:t xml:space="preserve">r"$\alpha_</w:t>
      </w:r>
      <w:r>
        <w:rPr>
          <w:rStyle w:val="SpecialCharTok"/>
        </w:rPr>
        <w:t xml:space="preserve">{min}</w:t>
      </w:r>
      <w:r>
        <w:rPr>
          <w:rStyle w:val="VerbatimStringTok"/>
        </w:rPr>
        <w:t xml:space="preserve">$"</w:t>
      </w:r>
      <w:r>
        <w:rPr>
          <w:rStyle w:val="NormalTok"/>
        </w:rPr>
        <w:t xml:space="preserve">)</w:t>
      </w:r>
      <w:r>
        <w:br/>
      </w:r>
      <w:r>
        <w:rPr>
          <w:rStyle w:val="NormalTok"/>
        </w:rPr>
        <w:t xml:space="preserve">p4, </w:t>
      </w:r>
      <w:r>
        <w:rPr>
          <w:rStyle w:val="OperatorTok"/>
        </w:rPr>
        <w:t xml:space="preserve">=</w:t>
      </w:r>
      <w:r>
        <w:rPr>
          <w:rStyle w:val="NormalTok"/>
        </w:rPr>
        <w:t xml:space="preserve"> ax4.plot(time_ser.index[window:length:tstep], mean_alph, </w:t>
      </w:r>
      <w:r>
        <w:rPr>
          <w:rStyle w:val="StringTok"/>
        </w:rPr>
        <w:t xml:space="preserve">"c-"</w:t>
      </w:r>
      <w:r>
        <w:rPr>
          <w:rStyle w:val="NormalTok"/>
        </w:rPr>
        <w:t xml:space="preserve">, label</w:t>
      </w:r>
      <w:r>
        <w:rPr>
          <w:rStyle w:val="OperatorTok"/>
        </w:rPr>
        <w:t xml:space="preserve">=</w:t>
      </w:r>
      <w:r>
        <w:rPr>
          <w:rStyle w:val="VerbatimStringTok"/>
        </w:rPr>
        <w:t xml:space="preserve">r"$\alpha_</w:t>
      </w:r>
      <w:r>
        <w:rPr>
          <w:rStyle w:val="SpecialCharTok"/>
        </w:rPr>
        <w:t xml:space="preserve">{mean}</w:t>
      </w:r>
      <w:r>
        <w:rPr>
          <w:rStyle w:val="VerbatimStringTok"/>
        </w:rPr>
        <w:t xml:space="preserve">$"</w:t>
      </w:r>
      <w:r>
        <w:rPr>
          <w:rStyle w:val="NormalTok"/>
        </w:rPr>
        <w:t xml:space="preserve">)</w:t>
      </w:r>
      <w:r>
        <w:br/>
      </w:r>
      <w:r>
        <w:rPr>
          <w:rStyle w:val="NormalTok"/>
        </w:rPr>
        <w:t xml:space="preserve">p5, </w:t>
      </w:r>
      <w:r>
        <w:rPr>
          <w:rStyle w:val="OperatorTok"/>
        </w:rPr>
        <w:t xml:space="preserve">=</w:t>
      </w:r>
      <w:r>
        <w:rPr>
          <w:rStyle w:val="NormalTok"/>
        </w:rPr>
        <w:t xml:space="preserve"> ax5.plot(time_ser.index[window:length:tstep], alpha_zero, </w:t>
      </w:r>
      <w:r>
        <w:rPr>
          <w:rStyle w:val="StringTok"/>
        </w:rPr>
        <w:t xml:space="preserve">"m-"</w:t>
      </w:r>
      <w:r>
        <w:rPr>
          <w:rStyle w:val="NormalTok"/>
        </w:rPr>
        <w:t xml:space="preserve">, label</w:t>
      </w:r>
      <w:r>
        <w:rPr>
          <w:rStyle w:val="OperatorTok"/>
        </w:rPr>
        <w:t xml:space="preserve">=</w:t>
      </w:r>
      <w:r>
        <w:rPr>
          <w:rStyle w:val="VerbatimStringTok"/>
        </w:rPr>
        <w:t xml:space="preserve">r"$\alpha_</w:t>
      </w:r>
      <w:r>
        <w:rPr>
          <w:rStyle w:val="SpecialCharTok"/>
        </w:rPr>
        <w:t xml:space="preserve">{0}</w:t>
      </w:r>
      <w:r>
        <w:rPr>
          <w:rStyle w:val="VerbatimStringTok"/>
        </w:rPr>
        <w:t xml:space="preserve">$"</w:t>
      </w:r>
      <w:r>
        <w:rPr>
          <w:rStyle w:val="NormalTok"/>
        </w:rPr>
        <w:t xml:space="preserve">)</w:t>
      </w:r>
      <w:r>
        <w:br/>
      </w:r>
      <w:r>
        <w:br/>
      </w:r>
      <w:r>
        <w:rPr>
          <w:rStyle w:val="NormalTok"/>
        </w:rPr>
        <w:t xml:space="preserve">ax.set_xlabel(xlabel)</w:t>
      </w:r>
      <w:r>
        <w:br/>
      </w:r>
      <w:r>
        <w:rPr>
          <w:rStyle w:val="NormalTok"/>
        </w:rPr>
        <w:t xml:space="preserve">ax.set_ylabel(</w:t>
      </w:r>
      <w:r>
        <w:rPr>
          <w:rStyle w:val="VerbatimStringTok"/>
        </w:rPr>
        <w:t xml:space="preserve">fr"</w:t>
      </w:r>
      <w:r>
        <w:rPr>
          <w:rStyle w:val="SpecialCharTok"/>
        </w:rPr>
        <w:t xml:space="preserve">{</w:t>
      </w:r>
      <w:r>
        <w:rPr>
          <w:rStyle w:val="NormalTok"/>
        </w:rPr>
        <w:t xml:space="preserve">ylabel</w:t>
      </w:r>
      <w:r>
        <w:rPr>
          <w:rStyle w:val="SpecialCharTok"/>
        </w:rPr>
        <w:t xml:space="preserve">}</w:t>
      </w:r>
      <w:r>
        <w:rPr>
          <w:rStyle w:val="VerbatimStringTok"/>
        </w:rPr>
        <w:t xml:space="preserve">"</w:t>
      </w:r>
      <w:r>
        <w:rPr>
          <w:rStyle w:val="NormalTok"/>
        </w:rPr>
        <w:t xml:space="preserve">)</w:t>
      </w:r>
      <w:r>
        <w:br/>
      </w:r>
      <w:r>
        <w:br/>
      </w:r>
      <w:r>
        <w:rPr>
          <w:rStyle w:val="NormalTok"/>
        </w:rPr>
        <w:t xml:space="preserve">ax.yaxis.label.set_color(p1.get_color())</w:t>
      </w:r>
      <w:r>
        <w:br/>
      </w:r>
      <w:r>
        <w:rPr>
          <w:rStyle w:val="NormalTok"/>
        </w:rPr>
        <w:t xml:space="preserve">ax2.yaxis.label.set_color(p2.get_color())</w:t>
      </w:r>
      <w:r>
        <w:br/>
      </w:r>
      <w:r>
        <w:rPr>
          <w:rStyle w:val="NormalTok"/>
        </w:rPr>
        <w:t xml:space="preserve">ax3.yaxis.label.set_color(p3.get_color())</w:t>
      </w:r>
      <w:r>
        <w:br/>
      </w:r>
      <w:r>
        <w:rPr>
          <w:rStyle w:val="NormalTok"/>
        </w:rPr>
        <w:t xml:space="preserve">ax4.yaxis.label.set_color(p4.get_color())</w:t>
      </w:r>
      <w:r>
        <w:br/>
      </w:r>
      <w:r>
        <w:rPr>
          <w:rStyle w:val="NormalTok"/>
        </w:rPr>
        <w:t xml:space="preserve">ax5.yaxis.label.set_color(p5.get_color())</w:t>
      </w:r>
      <w:r>
        <w:br/>
      </w:r>
      <w:r>
        <w:br/>
      </w:r>
      <w:r>
        <w:rPr>
          <w:rStyle w:val="NormalTok"/>
        </w:rPr>
        <w:t xml:space="preserve">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4</w:t>
      </w:r>
      <w:r>
        <w:rPr>
          <w:rStyle w:val="NormalTok"/>
        </w:rPr>
        <w:t xml:space="preserve">, width</w:t>
      </w:r>
      <w:r>
        <w:rPr>
          <w:rStyle w:val="OperatorTok"/>
        </w:rPr>
        <w:t xml:space="preserve">=</w:t>
      </w:r>
      <w:r>
        <w:rPr>
          <w:rStyle w:val="FloatTok"/>
        </w:rPr>
        <w:t xml:space="preserve">1.5</w:t>
      </w:r>
      <w:r>
        <w:rPr>
          <w:rStyle w:val="NormalTok"/>
        </w:rPr>
        <w:t xml:space="preserve">)</w:t>
      </w:r>
      <w:r>
        <w:br/>
      </w:r>
      <w:r>
        <w:rPr>
          <w:rStyle w:val="NormalTok"/>
        </w:rPr>
        <w:t xml:space="preserve">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rPr>
          <w:rStyle w:val="NormalTok"/>
        </w:rPr>
        <w:t xml:space="preserve">ax3.tick_params(axis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p3.get_color(), </w:t>
      </w:r>
      <w:r>
        <w:rPr>
          <w:rStyle w:val="OperatorTok"/>
        </w:rPr>
        <w:t xml:space="preserve">**</w:t>
      </w:r>
      <w:r>
        <w:rPr>
          <w:rStyle w:val="NormalTok"/>
        </w:rPr>
        <w:t xml:space="preserve">tkw)</w:t>
      </w:r>
      <w:r>
        <w:br/>
      </w:r>
      <w:r>
        <w:rPr>
          <w:rStyle w:val="NormalTok"/>
        </w:rPr>
        <w:t xml:space="preserve">ax4.tick_params(axis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p4.get_color(), </w:t>
      </w:r>
      <w:r>
        <w:rPr>
          <w:rStyle w:val="OperatorTok"/>
        </w:rPr>
        <w:t xml:space="preserve">**</w:t>
      </w:r>
      <w:r>
        <w:rPr>
          <w:rStyle w:val="NormalTok"/>
        </w:rPr>
        <w:t xml:space="preserve">tkw)</w:t>
      </w:r>
      <w:r>
        <w:br/>
      </w:r>
      <w:r>
        <w:rPr>
          <w:rStyle w:val="NormalTok"/>
        </w:rPr>
        <w:t xml:space="preserve">ax5.tick_params(axis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p5.get_color(), </w:t>
      </w:r>
      <w:r>
        <w:rPr>
          <w:rStyle w:val="OperatorTok"/>
        </w:rPr>
        <w:t xml:space="preserve">**</w:t>
      </w:r>
      <w:r>
        <w:rPr>
          <w:rStyle w:val="NormalTok"/>
        </w:rPr>
        <w:t xml:space="preserve">tkw)</w:t>
      </w:r>
      <w:r>
        <w:br/>
      </w:r>
      <w:r>
        <w:rPr>
          <w:rStyle w:val="NormalTok"/>
        </w:rPr>
        <w:t xml:space="preserve">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 pad</w:t>
      </w:r>
      <w:r>
        <w:rPr>
          <w:rStyle w:val="OperatorTok"/>
        </w:rPr>
        <w:t xml:space="preserve">=</w:t>
      </w:r>
      <w:r>
        <w:rPr>
          <w:rStyle w:val="DecValTok"/>
        </w:rPr>
        <w:t xml:space="preserve">10</w:t>
      </w:r>
      <w:r>
        <w:rPr>
          <w:rStyle w:val="NormalTok"/>
        </w:rPr>
        <w:t xml:space="preserve">, rotation</w:t>
      </w:r>
      <w:r>
        <w:rPr>
          <w:rStyle w:val="OperatorTok"/>
        </w:rPr>
        <w:t xml:space="preserve">=</w:t>
      </w:r>
      <w:r>
        <w:rPr>
          <w:rStyle w:val="DecValTok"/>
        </w:rPr>
        <w:t xml:space="preserve">45</w:t>
      </w:r>
      <w:r>
        <w:rPr>
          <w:rStyle w:val="NormalTok"/>
        </w:rPr>
        <w:t xml:space="preserve">)</w:t>
      </w:r>
      <w:r>
        <w:br/>
      </w:r>
      <w:r>
        <w:br/>
      </w:r>
      <w:r>
        <w:rPr>
          <w:rStyle w:val="NormalTok"/>
        </w:rPr>
        <w:t xml:space="preserve">ax5.legend(handles</w:t>
      </w:r>
      <w:r>
        <w:rPr>
          <w:rStyle w:val="OperatorTok"/>
        </w:rPr>
        <w:t xml:space="preserve">=</w:t>
      </w:r>
      <w:r>
        <w:rPr>
          <w:rStyle w:val="NormalTok"/>
        </w:rPr>
        <w:t xml:space="preserve">[p1, p2, p3, p4, p5])</w:t>
      </w:r>
      <w:r>
        <w:br/>
      </w:r>
      <w:r>
        <w:br/>
      </w:r>
      <w:r>
        <w:rPr>
          <w:rStyle w:val="NormalTok"/>
        </w:rPr>
        <w:t xml:space="preserve">plt.savefig(</w:t>
      </w:r>
      <w:r>
        <w:rPr>
          <w:rStyle w:val="SpecialStringTok"/>
        </w:rPr>
        <w:t xml:space="preserve">f"mfdfa_alpha_min_max_mean_zero_name=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.jpg"</w:t>
      </w:r>
      <w:r>
        <w:rPr>
          <w:rStyle w:val="NormalTok"/>
        </w:rPr>
        <w:t xml:space="preserve">, bbox_inches</w:t>
      </w:r>
      <w:r>
        <w:rPr>
          <w:rStyle w:val="OperatorTok"/>
        </w:rPr>
        <w:t xml:space="preserve">=</w:t>
      </w:r>
      <w:r>
        <w:rPr>
          <w:rStyle w:val="StringTok"/>
        </w:rPr>
        <w:t xml:space="preserve">"tight"</w:t>
      </w:r>
      <w:r>
        <w:rPr>
          <w:rStyle w:val="NormalTok"/>
        </w:rPr>
        <w:t xml:space="preserve">)</w:t>
      </w:r>
      <w:r>
        <w:br/>
      </w:r>
      <w:r>
        <w:rPr>
          <w:rStyle w:val="NormalTok"/>
        </w:rPr>
        <w:t xml:space="preserve">plt.show()</w:t>
      </w:r>
    </w:p>
    <w:tbl>
      <w:tblPr>
        <w:tblStyle w:val="Table"/>
        <w:tblW w:type="pct" w:w="5000"/>
        <w:tblLook w:firstRow="0" w:lastRow="0" w:firstColumn="0" w:lastColumn="0" w:noHBand="0" w:noVBand="0" w:val="0000"/>
        <w:jc w:val="start"/>
        <w:tblLayout w:type="fixed"/>
      </w:tblPr>
      <w:tblGrid>
        <w:gridCol w:w="7920"/>
      </w:tblGrid>
      <w:tr>
        <w:tc>
          <w:tcPr/>
          <w:bookmarkStart w:id="790" w:name="fig-wti-wind-alphas"/>
          <w:p>
            <w:pPr>
              <w:pStyle w:val="Compact"/>
              <w:jc w:val="center"/>
            </w:pPr>
            <w:r>
              <w:drawing>
                <wp:inline>
                  <wp:extent cx="5334000" cy="3327030"/>
                  <wp:effectExtent b="0" l="0" r="0" t="0"/>
                  <wp:docPr descr="" title="" id="788" name="Picture"/>
                  <a:graphic>
                    <a:graphicData uri="http://schemas.openxmlformats.org/drawingml/2006/picture">
                      <pic:pic>
                        <pic:nvPicPr>
                          <pic:cNvPr descr="lab_7_files/figure-docx/fig-wti-wind-alphas-output-1.png" id="789" name="Picture"/>
                          <pic:cNvPicPr>
                            <a:picLocks noChangeArrowheads="1" noChangeAspect="1"/>
                          </pic:cNvPicPr>
                        </pic:nvPicPr>
                        <pic:blipFill>
                          <a:blip r:embed="rId787"/>
                          <a:stretch>
                            <a:fillRect/>
                          </a:stretch>
                        </pic:blipFill>
                        <pic:spPr bwMode="auto">
                          <a:xfrm>
                            <a:off x="0" y="0"/>
                            <a:ext cx="5334000" cy="3327030"/>
                          </a:xfrm>
                          <a:prstGeom prst="rect">
                            <a:avLst/>
                          </a:prstGeom>
                          <a:noFill/>
                          <a:ln w="9525">
                            <a:noFill/>
                            <a:headEnd/>
                            <a:tailEnd/>
                          </a:ln>
                        </pic:spPr>
                      </pic:pic>
                    </a:graphicData>
                  </a:graphic>
                </wp:inline>
              </w:drawing>
            </w:r>
          </w:p>
          <w:p>
            <w:pPr>
              <w:jc w:val="center"/>
            </w:pPr>
            <w:pPr>
              <w:jc w:val="start"/>
              <w:spacing w:before="200"/>
              <w:pStyle w:val="ImageCaption"/>
            </w:pPr>
            <w:r>
              <w:t xml:space="preserve">Рис. 7.28: Динаміка індексу сирої нафти WTI та показників сингулярності</w:t>
            </w:r>
          </w:p>
          <w:bookmarkEnd w:id="790"/>
        </w:tc>
      </w:tr>
    </w:tbl>
    <w:p>
      <w:pPr>
        <w:pStyle w:val="BodyText"/>
      </w:pPr>
      <w:r>
        <w:t xml:space="preserve">Як видно з</w:t>
      </w:r>
      <w:r>
        <w:t xml:space="preserve"> </w:t>
      </w:r>
      <w:hyperlink w:anchor="fig-wti-wind-alphas">
        <w:r>
          <w:rPr>
            <w:rStyle w:val="Hyperlink"/>
          </w:rPr>
          <w:t xml:space="preserve">Рис. 7.28</w:t>
        </w:r>
      </w:hyperlink>
      <w:r>
        <w:t xml:space="preserve">, усі показники сингулярності зростають в області фінансового фазового переходу зі стану стабільності до стану кризи. Це говорить про зростання складності системи: різкому прирості кількості агентів, що задіяні в самоорганізованому розвитку досліджуваної системи. З погляду термодинаміки можна було б сказати, що при фінансових крахових подіях зростає внутрішня енергія системи.</w:t>
      </w:r>
    </w:p>
    <w:bookmarkEnd w:id="791"/>
    <w:bookmarkStart w:id="797" w:name="X0eac15b71d97046e76cea32dcb7bac191d2b8c1"/>
    <w:p>
      <w:pPr>
        <w:pStyle w:val="Heading3"/>
      </w:pPr>
      <w:r>
        <w:t xml:space="preserve">7.2.5 Тип довгого хвоста мультифрактального спектра (</w:t>
      </w:r>
      <m:oMath>
        <m:r>
          <m:t>Δ</m:t>
        </m:r>
        <m:r>
          <m:t>S</m:t>
        </m:r>
      </m:oMath>
      <w:r>
        <w:t xml:space="preserve">)</w:t>
      </w:r>
    </w:p>
    <w:p>
      <w:pPr>
        <w:pStyle w:val="FirstParagraph"/>
      </w:pPr>
      <w:r>
        <w:t xml:space="preserve">Крім такої міри як, наприклад,</w:t>
      </w:r>
      <w:r>
        <w:t xml:space="preserve"> </w:t>
      </w:r>
      <m:oMath>
        <m:r>
          <m:t>Δ</m:t>
        </m:r>
        <m:r>
          <m:t>f</m:t>
        </m:r>
      </m:oMath>
      <w:r>
        <w:t xml:space="preserve"> </w:t>
      </w:r>
      <w:r>
        <w:t xml:space="preserve">можна представити й інші міри асиметрії мультифрактального спектра. Наприклад, ми можемо визначити</w:t>
      </w:r>
      <w:r>
        <w:t xml:space="preserve"> </w:t>
      </w:r>
      <w:r>
        <w:rPr>
          <w:bCs/>
          <w:b/>
        </w:rPr>
        <w:t xml:space="preserve">тип довгого хвоста мультифрактального спектра</w:t>
      </w:r>
      <w:r>
        <w:t xml:space="preserve"> </w:t>
      </w:r>
      <w:r>
        <w:t xml:space="preserve">за допомогою показника</w:t>
      </w:r>
      <w:r>
        <w:t xml:space="preserve"> </w:t>
      </w:r>
      <m:oMath>
        <m:r>
          <m:t>Δ</m:t>
        </m:r>
        <m:r>
          <m:t>S</m:t>
        </m:r>
      </m:oMath>
      <w:r>
        <w:t xml:space="preserve"> </w:t>
      </w:r>
      <w:r>
        <w:t xml:space="preserve"> [120]</w:t>
      </w:r>
      <w:r>
        <w:t xml:space="preserve">:</w:t>
      </w:r>
    </w:p>
    <w:p>
      <w:pPr>
        <w:pStyle w:val="BodyText"/>
      </w:pPr>
      <w:bookmarkStart w:id="792" w:name="eq-7-5"/>
      <m:oMathPara>
        <m:oMathParaPr>
          <m:jc m:val="center"/>
        </m:oMathParaPr>
        <m:oMath>
          <m:r>
            <m:t>Δ</m:t>
          </m:r>
          <m:r>
            <m:t>S</m:t>
          </m:r>
          <m:r>
            <m:rPr>
              <m:sty m:val="p"/>
            </m:rPr>
            <m:t>=</m:t>
          </m:r>
          <m:r>
            <m:t>Δ</m:t>
          </m:r>
          <m:sSub>
            <m:e>
              <m:r>
                <m:t>α</m:t>
              </m:r>
            </m:e>
            <m:sub>
              <m:r>
                <m:t>R</m:t>
              </m:r>
            </m:sub>
          </m:sSub>
          <m:r>
            <m:rPr>
              <m:sty m:val="p"/>
            </m:rPr>
            <m:t>−</m:t>
          </m:r>
          <m:r>
            <m:t>Δ</m:t>
          </m:r>
          <m:sSub>
            <m:e>
              <m:r>
                <m:t>α</m:t>
              </m:r>
            </m:e>
            <m:sub>
              <m:r>
                <m:t>L</m:t>
              </m:r>
            </m:sub>
          </m:sSub>
          <m:r>
            <m:rPr>
              <m:sty m:val="p"/>
            </m:rPr>
            <m:t>.</m:t>
          </m:r>
          <m:r>
            <m:t>  </m:t>
          </m:r>
          <m:d>
            <m:dPr>
              <m:begChr m:val="("/>
              <m:endChr m:val=")"/>
              <m:sepChr m:val=""/>
              <m:grow/>
            </m:dPr>
            <m:e>
              <m:r>
                <m:t>7.14</m:t>
              </m:r>
            </m:e>
          </m:d>
        </m:oMath>
      </m:oMathPara>
      <w:bookmarkEnd w:id="792"/>
    </w:p>
    <w:p>
      <w:pPr>
        <w:pStyle w:val="FirstParagraph"/>
      </w:pPr>
      <w:r>
        <w:t xml:space="preserve">Якщо</w:t>
      </w:r>
      <w:r>
        <w:t xml:space="preserve"> </w:t>
      </w:r>
      <m:oMath>
        <m:r>
          <m:t>Δ</m:t>
        </m:r>
        <m:r>
          <m:t>S</m:t>
        </m:r>
        <m:r>
          <m:rPr>
            <m:sty m:val="p"/>
          </m:rPr>
          <m:t>&lt;</m:t>
        </m:r>
        <m:r>
          <m:t>0</m:t>
        </m:r>
      </m:oMath>
      <w:r>
        <w:t xml:space="preserve">, мультифрактальний спектр має довгий лівий хвіст, що свідчить про чутливість часового ряду до локальних флуктуацій з великою амплітудою. Якщо</w:t>
      </w:r>
      <w:r>
        <w:t xml:space="preserve"> </w:t>
      </w:r>
      <m:oMath>
        <m:r>
          <m:t>Δ</m:t>
        </m:r>
        <m:r>
          <m:t>S</m:t>
        </m:r>
        <m:r>
          <m:rPr>
            <m:sty m:val="p"/>
          </m:rPr>
          <m:t>&gt;</m:t>
        </m:r>
        <m:r>
          <m:t>0</m:t>
        </m:r>
      </m:oMath>
      <w:r>
        <w:t xml:space="preserve">, мультифрактальний спектр має довгий правий хвіст, який вказує на чутливість структури сигналу до локальних флуктуацій з малою амплітудою коливань. У тих випадках, коли високо- і низькофлуктуаційні компоненти сигналу співставні, спектр сингулярностей буде приблизно симетричним і</w:t>
      </w:r>
      <w:r>
        <w:t xml:space="preserve"> </w:t>
      </w:r>
      <m:oMath>
        <m:r>
          <m:t>Δ</m:t>
        </m:r>
        <m:sSub>
          <m:e>
            <m:r>
              <m:t>α</m:t>
            </m:r>
          </m:e>
          <m:sub>
            <m:r>
              <m:t>R</m:t>
            </m:r>
          </m:sub>
        </m:sSub>
        <m:r>
          <m:rPr>
            <m:sty m:val="p"/>
          </m:rPr>
          <m:t>=</m:t>
        </m:r>
        <m:r>
          <m:t>Δ</m:t>
        </m:r>
        <m:sSub>
          <m:e>
            <m:r>
              <m:t>α</m:t>
            </m:r>
          </m:e>
          <m:sub>
            <m:r>
              <m:t>L</m:t>
            </m:r>
          </m:sub>
        </m:sSub>
      </m:oMath>
      <w:r>
        <w:t xml:space="preserve">.</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r'$\Delta S$'</w:t>
      </w:r>
      <w:r>
        <w:br/>
      </w:r>
      <w:r>
        <w:rPr>
          <w:rStyle w:val="NormalTok"/>
        </w:rPr>
        <w:t xml:space="preserve">file_name </w:t>
      </w:r>
      <w:r>
        <w:rPr>
          <w:rStyle w:val="OperatorTok"/>
        </w:rPr>
        <w:t xml:space="preserve">=</w:t>
      </w:r>
      <w:r>
        <w:rPr>
          <w:rStyle w:val="NormalTok"/>
        </w:rPr>
        <w:t xml:space="preserve"> </w:t>
      </w:r>
      <w:r>
        <w:rPr>
          <w:rStyle w:val="SpecialStringTok"/>
        </w:rPr>
        <w:t xml:space="preserve">f"mfdfa_delta_s_name=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delta_s,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'darkorange'</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796" w:name="fig-wti-wind-delta-s"/>
          <w:p>
            <w:pPr>
              <w:pStyle w:val="Compact"/>
              <w:jc w:val="center"/>
            </w:pPr>
            <w:r>
              <w:drawing>
                <wp:inline>
                  <wp:extent cx="5334000" cy="3861336"/>
                  <wp:effectExtent b="0" l="0" r="0" t="0"/>
                  <wp:docPr descr="" title="" id="794" name="Picture"/>
                  <a:graphic>
                    <a:graphicData uri="http://schemas.openxmlformats.org/drawingml/2006/picture">
                      <pic:pic>
                        <pic:nvPicPr>
                          <pic:cNvPr descr="lab_7_files/figure-docx/fig-wti-wind-delta-s-output-1.png" id="795" name="Picture"/>
                          <pic:cNvPicPr>
                            <a:picLocks noChangeArrowheads="1" noChangeAspect="1"/>
                          </pic:cNvPicPr>
                        </pic:nvPicPr>
                        <pic:blipFill>
                          <a:blip r:embed="rId793"/>
                          <a:stretch>
                            <a:fillRect/>
                          </a:stretch>
                        </pic:blipFill>
                        <pic:spPr bwMode="auto">
                          <a:xfrm>
                            <a:off x="0" y="0"/>
                            <a:ext cx="5334000" cy="3861336"/>
                          </a:xfrm>
                          <a:prstGeom prst="rect">
                            <a:avLst/>
                          </a:prstGeom>
                          <a:noFill/>
                          <a:ln w="9525">
                            <a:noFill/>
                            <a:headEnd/>
                            <a:tailEnd/>
                          </a:ln>
                        </pic:spPr>
                      </pic:pic>
                    </a:graphicData>
                  </a:graphic>
                </wp:inline>
              </w:drawing>
            </w:r>
          </w:p>
          <w:p>
            <w:pPr>
              <w:jc w:val="center"/>
            </w:pPr>
            <w:pPr>
              <w:jc w:val="start"/>
              <w:spacing w:before="200"/>
              <w:pStyle w:val="ImageCaption"/>
            </w:pPr>
            <w:r>
              <w:t xml:space="preserve">Рис. 7.29: Динаміка індексу сирої нафти WTI та показника типу хвоста мультифрактального спектра</w:t>
            </w:r>
            <w:r>
              <w:t xml:space="preserve"> </w:t>
            </w:r>
            <m:oMath>
              <m:r>
                <m:t>Δ</m:t>
              </m:r>
              <m:r>
                <m:t>S</m:t>
              </m:r>
            </m:oMath>
          </w:p>
          <w:bookmarkEnd w:id="796"/>
        </w:tc>
      </w:tr>
    </w:tbl>
    <w:p>
      <w:pPr>
        <w:pStyle w:val="BodyText"/>
      </w:pPr>
      <w:r>
        <w:t xml:space="preserve">З огляду на</w:t>
      </w:r>
      <w:r>
        <w:t xml:space="preserve"> </w:t>
      </w:r>
      <w:hyperlink w:anchor="fig-wti-wind-delta-s">
        <w:r>
          <w:rPr>
            <w:rStyle w:val="Hyperlink"/>
          </w:rPr>
          <w:t xml:space="preserve">Рис. 7.29</w:t>
        </w:r>
      </w:hyperlink>
      <w:r>
        <w:t xml:space="preserve"> </w:t>
      </w:r>
      <w:r>
        <w:t xml:space="preserve">видно, що</w:t>
      </w:r>
      <w:r>
        <w:t xml:space="preserve"> </w:t>
      </w:r>
      <m:oMath>
        <m:r>
          <m:t>Δ</m:t>
        </m:r>
        <m:r>
          <m:t>S</m:t>
        </m:r>
        <m:r>
          <m:rPr>
            <m:sty m:val="p"/>
          </m:rPr>
          <m:t>&lt;</m:t>
        </m:r>
        <m:r>
          <m:t>0</m:t>
        </m:r>
      </m:oMath>
      <w:r>
        <w:t xml:space="preserve">, що свідчить про те, що найбільш крахові ділянки нафтового ринку зумовлені флуктуаціями з великою амплітудою коливань. Особливо помітними тут предстають кризи 1992 та 2020 років.</w:t>
      </w:r>
    </w:p>
    <w:bookmarkEnd w:id="797"/>
    <w:bookmarkStart w:id="803" w:name="показник-асиметрії-a"/>
    <w:p>
      <w:pPr>
        <w:pStyle w:val="Heading3"/>
      </w:pPr>
      <w:r>
        <w:t xml:space="preserve">7.2.6 Показник асиметрії</w:t>
      </w:r>
      <w:r>
        <w:t xml:space="preserve"> </w:t>
      </w:r>
      <m:oMath>
        <m:r>
          <m:t>A</m:t>
        </m:r>
      </m:oMath>
    </w:p>
    <w:p>
      <w:pPr>
        <w:pStyle w:val="FirstParagraph"/>
      </w:pPr>
      <w:r>
        <w:t xml:space="preserve">Далі ми можемо визначити наступний параметр асиметрії</w:t>
      </w:r>
      <w:r>
        <w:t xml:space="preserve"> </w:t>
      </w:r>
      <w:r>
        <w:t xml:space="preserve"> [121–123]</w:t>
      </w:r>
      <w:r>
        <w:t xml:space="preserve">:</w:t>
      </w:r>
    </w:p>
    <w:p>
      <w:pPr>
        <w:pStyle w:val="BodyText"/>
      </w:pPr>
      <w:bookmarkStart w:id="798" w:name="eq-7-6"/>
      <m:oMathPara>
        <m:oMathParaPr>
          <m:jc m:val="center"/>
        </m:oMathParaPr>
        <m:oMath>
          <m:r>
            <m:t>A</m:t>
          </m:r>
          <m:r>
            <m:rPr>
              <m:sty m:val="p"/>
            </m:rPr>
            <m:t>=</m:t>
          </m:r>
          <m:d>
            <m:dPr>
              <m:begChr m:val="("/>
              <m:endChr m:val=")"/>
              <m:sepChr m:val=""/>
              <m:grow/>
            </m:dPr>
            <m:e>
              <m:r>
                <m:t>Δ</m:t>
              </m:r>
              <m:sSub>
                <m:e>
                  <m:r>
                    <m:t>α</m:t>
                  </m:r>
                </m:e>
                <m:sub>
                  <m:r>
                    <m:t>L</m:t>
                  </m:r>
                </m:sub>
              </m:sSub>
              <m:r>
                <m:rPr>
                  <m:sty m:val="p"/>
                </m:rPr>
                <m:t>−</m:t>
              </m:r>
              <m:r>
                <m:t>Δ</m:t>
              </m:r>
              <m:sSub>
                <m:e>
                  <m:r>
                    <m:t>α</m:t>
                  </m:r>
                </m:e>
                <m:sub>
                  <m:r>
                    <m:t>R</m:t>
                  </m:r>
                </m:sub>
              </m:sSub>
            </m:e>
          </m:d>
          <m:r>
            <m:rPr>
              <m:sty m:val="p"/>
            </m:rPr>
            <m:t>/</m:t>
          </m:r>
          <m:d>
            <m:dPr>
              <m:begChr m:val="("/>
              <m:endChr m:val=")"/>
              <m:sepChr m:val=""/>
              <m:grow/>
            </m:dPr>
            <m:e>
              <m:r>
                <m:t>Δ</m:t>
              </m:r>
              <m:sSub>
                <m:e>
                  <m:r>
                    <m:t>α</m:t>
                  </m:r>
                </m:e>
                <m:sub>
                  <m:r>
                    <m:t>R</m:t>
                  </m:r>
                </m:sub>
              </m:sSub>
              <m:r>
                <m:rPr>
                  <m:sty m:val="p"/>
                </m:rPr>
                <m:t>+</m:t>
              </m:r>
              <m:r>
                <m:t>Δ</m:t>
              </m:r>
              <m:sSub>
                <m:e>
                  <m:r>
                    <m:t>α</m:t>
                  </m:r>
                </m:e>
                <m:sub>
                  <m:r>
                    <m:t>L</m:t>
                  </m:r>
                </m:sub>
              </m:sSub>
            </m:e>
          </m:d>
          <m:r>
            <m:rPr>
              <m:sty m:val="p"/>
            </m:rPr>
            <m:t>=</m:t>
          </m:r>
          <m:r>
            <m:rPr>
              <m:sty m:val="p"/>
            </m:rPr>
            <m:t>−</m:t>
          </m:r>
          <m:r>
            <m:t>Δ</m:t>
          </m:r>
          <m:r>
            <m:t>S</m:t>
          </m:r>
          <m:r>
            <m:rPr>
              <m:sty m:val="p"/>
            </m:rPr>
            <m:t>/</m:t>
          </m:r>
          <m:r>
            <m:t>Δ</m:t>
          </m:r>
          <m:r>
            <m:t>α</m:t>
          </m:r>
          <m:r>
            <m:rPr>
              <m:sty m:val="p"/>
            </m:rPr>
            <m:t>.</m:t>
          </m:r>
          <m:r>
            <m:t>  </m:t>
          </m:r>
          <m:d>
            <m:dPr>
              <m:begChr m:val="("/>
              <m:endChr m:val=")"/>
              <m:sepChr m:val=""/>
              <m:grow/>
            </m:dPr>
            <m:e>
              <m:r>
                <m:t>7.15</m:t>
              </m:r>
            </m:e>
          </m:d>
        </m:oMath>
      </m:oMathPara>
      <w:bookmarkEnd w:id="798"/>
    </w:p>
    <w:p>
      <w:pPr>
        <w:pStyle w:val="FirstParagraph"/>
      </w:pPr>
      <w:r>
        <w:t xml:space="preserve">Параметр асиметрії пов’язаний з предомінуючим типом коливань у досліджуваній системі. Якщо</w:t>
      </w:r>
      <w:r>
        <w:t xml:space="preserve"> </w:t>
      </w:r>
      <m:oMath>
        <m:r>
          <m:t>A</m:t>
        </m:r>
        <m:r>
          <m:rPr>
            <m:sty m:val="p"/>
          </m:rPr>
          <m:t>=</m:t>
        </m:r>
        <m:r>
          <m:t>0</m:t>
        </m:r>
      </m:oMath>
      <w:r>
        <w:t xml:space="preserve"> </w:t>
      </w:r>
      <w:r>
        <w:t xml:space="preserve">(</w:t>
      </w:r>
      <m:oMath>
        <m:r>
          <m:t>Δ</m:t>
        </m:r>
        <m:sSub>
          <m:e>
            <m:r>
              <m:t>α</m:t>
            </m:r>
          </m:e>
          <m:sub>
            <m:r>
              <m:t>L</m:t>
            </m:r>
          </m:sub>
        </m:sSub>
        <m:r>
          <m:rPr>
            <m:sty m:val="p"/>
          </m:rPr>
          <m:t>=</m:t>
        </m:r>
        <m:r>
          <m:t>Δ</m:t>
        </m:r>
        <m:sSub>
          <m:e>
            <m:r>
              <m:t>α</m:t>
            </m:r>
          </m:e>
          <m:sub>
            <m:r>
              <m:t>R</m:t>
            </m:r>
          </m:sub>
        </m:sSub>
      </m:oMath>
      <w:r>
        <w:t xml:space="preserve">), динаміку системи представляє симетричний спектр. Якщо</w:t>
      </w:r>
      <w:r>
        <w:t xml:space="preserve"> </w:t>
      </w:r>
      <m:oMath>
        <m:r>
          <m:t>A</m:t>
        </m:r>
        <m:r>
          <m:rPr>
            <m:sty m:val="p"/>
          </m:rPr>
          <m:t>&lt;</m:t>
        </m:r>
        <m:r>
          <m:t>0</m:t>
        </m:r>
      </m:oMath>
      <w:r>
        <w:t xml:space="preserve"> </w:t>
      </w:r>
      <w:r>
        <w:t xml:space="preserve">(</w:t>
      </w:r>
      <m:oMath>
        <m:r>
          <m:t>Δ</m:t>
        </m:r>
        <m:sSub>
          <m:e>
            <m:r>
              <m:t>α</m:t>
            </m:r>
          </m:e>
          <m:sub>
            <m:r>
              <m:t>L</m:t>
            </m:r>
          </m:sub>
        </m:sSub>
        <m:r>
          <m:rPr>
            <m:sty m:val="p"/>
          </m:rPr>
          <m:t>&lt;</m:t>
        </m:r>
        <m:r>
          <m:t>Δ</m:t>
        </m:r>
        <m:sSub>
          <m:e>
            <m:r>
              <m:t>α</m:t>
            </m:r>
          </m:e>
          <m:sub>
            <m:r>
              <m:t>R</m:t>
            </m:r>
          </m:sub>
        </m:sSub>
      </m:oMath>
      <w:r>
        <w:t xml:space="preserve">), мультифрактальний спектр має правосторонню асиметрію, що підкреслює сильніший вплив малих флуктуацій на мультифрактальність. І навпаки, коли</w:t>
      </w:r>
      <w:r>
        <w:t xml:space="preserve"> </w:t>
      </w:r>
      <m:oMath>
        <m:r>
          <m:t>A</m:t>
        </m:r>
        <m:r>
          <m:rPr>
            <m:sty m:val="p"/>
          </m:rPr>
          <m:t>&gt;</m:t>
        </m:r>
        <m:r>
          <m:t>0</m:t>
        </m:r>
      </m:oMath>
      <w:r>
        <w:t xml:space="preserve"> </w:t>
      </w:r>
      <w:r>
        <w:t xml:space="preserve">(</w:t>
      </w:r>
      <m:oMath>
        <m:r>
          <m:t>Δ</m:t>
        </m:r>
        <m:sSub>
          <m:e>
            <m:r>
              <m:t>α</m:t>
            </m:r>
          </m:e>
          <m:sub>
            <m:r>
              <m:t>L</m:t>
            </m:r>
          </m:sub>
        </m:sSub>
        <m:r>
          <m:rPr>
            <m:sty m:val="p"/>
          </m:rPr>
          <m:t>&gt;</m:t>
        </m:r>
        <m:r>
          <m:t>Δ</m:t>
        </m:r>
        <m:sSub>
          <m:e>
            <m:r>
              <m:t>α</m:t>
            </m:r>
          </m:e>
          <m:sub>
            <m:r>
              <m:t>R</m:t>
            </m:r>
          </m:sub>
        </m:sSub>
      </m:oMath>
      <w:r>
        <w:t xml:space="preserve">), тоді ми маємо справу з лівостороннім спектром, який позначає більшу неоднорідність для великих флуктуацій і вказує на те, що в часовому ряді переважає мультифрактальна природа неоднорідностей з високими щільностями. Оскільки асиметрію виявляють за знаком</w:t>
      </w:r>
      <w:r>
        <w:t xml:space="preserve"> </w:t>
      </w:r>
      <m:oMath>
        <m:r>
          <m:t>A</m:t>
        </m:r>
      </m:oMath>
      <w:r>
        <w:t xml:space="preserve">, що еквівалентний знаку</w:t>
      </w:r>
      <w:r>
        <w:t xml:space="preserve"> </w:t>
      </w:r>
      <m:oMath>
        <m:r>
          <m:t>Δ</m:t>
        </m:r>
        <m:r>
          <m:t>S</m:t>
        </m:r>
      </m:oMath>
      <w:r>
        <w:t xml:space="preserve">, то, ґрунтуючись тільки по знаку</w:t>
      </w:r>
      <w:r>
        <w:t xml:space="preserve"> </w:t>
      </w:r>
      <m:oMath>
        <m:r>
          <m:t>Δ</m:t>
        </m:r>
        <m:r>
          <m:t>S</m:t>
        </m:r>
      </m:oMath>
      <w:r>
        <w:t xml:space="preserve">, можна зробити висновки як про тип довгого хвоста, так і про знак показника</w:t>
      </w:r>
      <w:r>
        <w:t xml:space="preserve"> </w:t>
      </w:r>
      <m:oMath>
        <m:r>
          <m:t>A</m:t>
        </m:r>
      </m:oMath>
      <w:r>
        <w:t xml:space="preserve"> </w:t>
      </w:r>
      <w:r>
        <w:t xml:space="preserve">мультифрактального спектра, тобто нечутливість і тип домінантних коливань мультифрактальності часового ряду.</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r'$A$'</w:t>
      </w:r>
      <w:r>
        <w:br/>
      </w:r>
      <w:r>
        <w:rPr>
          <w:rStyle w:val="NormalTok"/>
        </w:rPr>
        <w:t xml:space="preserve">file_name </w:t>
      </w:r>
      <w:r>
        <w:rPr>
          <w:rStyle w:val="OperatorTok"/>
        </w:rPr>
        <w:t xml:space="preserve">=</w:t>
      </w:r>
      <w:r>
        <w:rPr>
          <w:rStyle w:val="NormalTok"/>
        </w:rPr>
        <w:t xml:space="preserve"> </w:t>
      </w:r>
      <w:r>
        <w:rPr>
          <w:rStyle w:val="SpecialStringTok"/>
        </w:rPr>
        <w:t xml:space="preserve">f"mfdfa_A_name=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assym,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'darkviolet'</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802" w:name="fig-wti-asymmetry"/>
          <w:p>
            <w:pPr>
              <w:pStyle w:val="Compact"/>
              <w:jc w:val="center"/>
            </w:pPr>
            <w:r>
              <w:drawing>
                <wp:inline>
                  <wp:extent cx="5334000" cy="3806031"/>
                  <wp:effectExtent b="0" l="0" r="0" t="0"/>
                  <wp:docPr descr="" title="" id="800" name="Picture"/>
                  <a:graphic>
                    <a:graphicData uri="http://schemas.openxmlformats.org/drawingml/2006/picture">
                      <pic:pic>
                        <pic:nvPicPr>
                          <pic:cNvPr descr="lab_7_files/figure-docx/fig-wti-asymmetry-output-1.png" id="801" name="Picture"/>
                          <pic:cNvPicPr>
                            <a:picLocks noChangeArrowheads="1" noChangeAspect="1"/>
                          </pic:cNvPicPr>
                        </pic:nvPicPr>
                        <pic:blipFill>
                          <a:blip r:embed="rId799"/>
                          <a:stretch>
                            <a:fillRect/>
                          </a:stretch>
                        </pic:blipFill>
                        <pic:spPr bwMode="auto">
                          <a:xfrm>
                            <a:off x="0" y="0"/>
                            <a:ext cx="5334000" cy="3806031"/>
                          </a:xfrm>
                          <a:prstGeom prst="rect">
                            <a:avLst/>
                          </a:prstGeom>
                          <a:noFill/>
                          <a:ln w="9525">
                            <a:noFill/>
                            <a:headEnd/>
                            <a:tailEnd/>
                          </a:ln>
                        </pic:spPr>
                      </pic:pic>
                    </a:graphicData>
                  </a:graphic>
                </wp:inline>
              </w:drawing>
            </w:r>
          </w:p>
          <w:p>
            <w:pPr>
              <w:jc w:val="center"/>
            </w:pPr>
            <w:pPr>
              <w:jc w:val="start"/>
              <w:spacing w:before="200"/>
              <w:pStyle w:val="ImageCaption"/>
            </w:pPr>
            <w:r>
              <w:t xml:space="preserve">Рис. 7.30: Динаміка індексу сирої нафти WTI та показника асиметрії мультифрактального спектра</w:t>
            </w:r>
            <w:r>
              <w:t xml:space="preserve"> </w:t>
            </w:r>
            <m:oMath>
              <m:r>
                <m:t>A</m:t>
              </m:r>
            </m:oMath>
          </w:p>
          <w:bookmarkEnd w:id="802"/>
        </w:tc>
      </w:tr>
    </w:tbl>
    <w:p>
      <w:pPr>
        <w:pStyle w:val="BodyText"/>
      </w:pPr>
      <w:r>
        <w:t xml:space="preserve">З</w:t>
      </w:r>
      <w:r>
        <w:t xml:space="preserve"> </w:t>
      </w:r>
      <w:hyperlink w:anchor="fig-wti-asymmetry">
        <w:r>
          <w:rPr>
            <w:rStyle w:val="Hyperlink"/>
          </w:rPr>
          <w:t xml:space="preserve">Рис. 7.30</w:t>
        </w:r>
      </w:hyperlink>
      <w:r>
        <w:t xml:space="preserve"> </w:t>
      </w:r>
      <w:r>
        <w:t xml:space="preserve">видно, що, як правило, показник асиметрії зростає під час крахових подій і вказує на домінацію лівостороннього спектра (висококонцентрованих флуктуацій з великою амплітудою коливань). Окрім цього видно, що, наприклад, для криз 2008 та 2015-2016 років спостерігалась помітна короткочасна правостороння асиметрія, що характеризується швидкоплинним сплеском показника асиметрії у сторону від’ємних значень. Асоціювати малі та великі флуктуації з конкретними настроями або поведінковими патернами ринку доволі складно. На даний момент ми можемо відзначити тільки те, що дані події представляли найбільш багату варіацію як короткострокових, так і довгострокових кореляцій.</w:t>
      </w:r>
    </w:p>
    <w:bookmarkEnd w:id="803"/>
    <w:bookmarkStart w:id="809" w:name="індекс-h-флуктуацій-hfi"/>
    <w:p>
      <w:pPr>
        <w:pStyle w:val="Heading3"/>
      </w:pPr>
      <w:r>
        <w:t xml:space="preserve">7.2.7 Індекс</w:t>
      </w:r>
      <w:r>
        <w:t xml:space="preserve"> </w:t>
      </w:r>
      <m:oMath>
        <m:r>
          <m:t>h</m:t>
        </m:r>
      </m:oMath>
      <w:r>
        <w:t xml:space="preserve">-флуктуацій (</w:t>
      </w:r>
      <m:oMath>
        <m:r>
          <m:t>h</m:t>
        </m:r>
        <m:r>
          <m:t>F</m:t>
        </m:r>
        <m:r>
          <m:t>I</m:t>
        </m:r>
      </m:oMath>
      <w:r>
        <w:t xml:space="preserve">)</w:t>
      </w:r>
    </w:p>
    <w:p>
      <w:pPr>
        <w:pStyle w:val="FirstParagraph"/>
      </w:pPr>
      <w:r>
        <w:t xml:space="preserve">Флуктуацію можна проаналізувати за допомогою другої похідної узагальненого показника Херста. Зауважимо, що амплітуда другої похідної у випадку мультифрактальних сигналів більша, ніж для монофрактальних. Для одержання потрібної інформації з</w:t>
      </w:r>
      <w:r>
        <w:t xml:space="preserve"> </w:t>
      </w:r>
      <m:oMath>
        <m:r>
          <m:t>h</m:t>
        </m:r>
        <m:d>
          <m:dPr>
            <m:begChr m:val="("/>
            <m:endChr m:val=")"/>
            <m:sepChr m:val=""/>
            <m:grow/>
          </m:dPr>
          <m:e>
            <m:r>
              <m:t>q</m:t>
            </m:r>
          </m:e>
        </m:d>
      </m:oMath>
      <w:r>
        <w:t xml:space="preserve"> </w:t>
      </w:r>
      <w:r>
        <w:t xml:space="preserve">було запропоновано</w:t>
      </w:r>
      <w:r>
        <w:t xml:space="preserve"> </w:t>
      </w:r>
      <m:oMath>
        <m:r>
          <m:t>h</m:t>
        </m:r>
      </m:oMath>
      <w:r>
        <w:rPr>
          <w:bCs/>
          <w:b/>
        </w:rPr>
        <w:t xml:space="preserve">-індекс флуктуації</w:t>
      </w:r>
      <w:r>
        <w:t xml:space="preserve"> </w:t>
      </w:r>
      <m:oMath>
        <m:d>
          <m:dPr>
            <m:begChr m:val="("/>
            <m:endChr m:val=")"/>
            <m:sepChr m:val=""/>
            <m:grow/>
          </m:dPr>
          <m:e>
            <m:r>
              <m:t>h</m:t>
            </m:r>
            <m:r>
              <m:t>F</m:t>
            </m:r>
            <m:r>
              <m:t>I</m:t>
            </m:r>
          </m:e>
        </m:d>
      </m:oMath>
      <w:r>
        <w:t xml:space="preserve"> </w:t>
      </w:r>
      <w:r>
        <w:t xml:space="preserve"> [124]</w:t>
      </w:r>
      <w:r>
        <w:t xml:space="preserve">, що визначається як степінь другої похідної від</w:t>
      </w:r>
      <w:r>
        <w:t xml:space="preserve"> </w:t>
      </w:r>
      <m:oMath>
        <m:r>
          <m:t>h</m:t>
        </m:r>
        <m:d>
          <m:dPr>
            <m:begChr m:val="("/>
            <m:endChr m:val=")"/>
            <m:sepChr m:val=""/>
            <m:grow/>
          </m:dPr>
          <m:e>
            <m:r>
              <m:t>q</m:t>
            </m:r>
          </m:e>
        </m:d>
      </m:oMath>
      <w:r>
        <w:t xml:space="preserve">:</w:t>
      </w:r>
    </w:p>
    <w:p>
      <w:pPr>
        <w:pStyle w:val="BodyText"/>
      </w:pPr>
      <w:bookmarkStart w:id="804" w:name="eq-7-7"/>
      <m:oMathPara>
        <m:oMathParaPr>
          <m:jc m:val="center"/>
        </m:oMathParaPr>
        <m:oMath>
          <m:r>
            <m:t>h</m:t>
          </m:r>
          <m:r>
            <m:t>F</m:t>
          </m:r>
          <m:r>
            <m:t>I</m:t>
          </m:r>
          <m:r>
            <m:rPr>
              <m:sty m:val="p"/>
            </m:rPr>
            <m:t>=</m:t>
          </m:r>
          <m:f>
            <m:fPr>
              <m:type m:val="bar"/>
            </m:fPr>
            <m:num>
              <m:r>
                <m:t>1</m:t>
              </m:r>
            </m:num>
            <m:den>
              <m:r>
                <m:t>2</m:t>
              </m:r>
              <m:d>
                <m:dPr>
                  <m:begChr m:val="|"/>
                  <m:endChr m:val="|"/>
                  <m:sepChr m:val=""/>
                  <m:grow/>
                </m:dPr>
                <m:e>
                  <m:sSub>
                    <m:e>
                      <m:r>
                        <m:t>q</m:t>
                      </m:r>
                    </m:e>
                    <m:sub>
                      <m:r>
                        <m:t>m</m:t>
                      </m:r>
                      <m:r>
                        <m:t>a</m:t>
                      </m:r>
                      <m:r>
                        <m:t>x</m:t>
                      </m:r>
                    </m:sub>
                  </m:sSub>
                </m:e>
              </m:d>
              <m:r>
                <m:rPr>
                  <m:sty m:val="p"/>
                </m:rPr>
                <m:t>+</m:t>
              </m:r>
              <m:r>
                <m:t>2</m:t>
              </m:r>
            </m:den>
          </m:f>
          <m:nary>
            <m:naryPr>
              <m:chr m:val="∑"/>
              <m:limLoc m:val="undOvr"/>
              <m:subHide m:val="off"/>
              <m:supHide m:val="off"/>
            </m:naryPr>
            <m:sub>
              <m:r>
                <m:t>q</m:t>
              </m:r>
              <m:r>
                <m:rPr>
                  <m:sty m:val="p"/>
                </m:rPr>
                <m:t>=</m:t>
              </m:r>
              <m:sSub>
                <m:e>
                  <m:r>
                    <m:t>q</m:t>
                  </m:r>
                </m:e>
                <m:sub>
                  <m:r>
                    <m:t>m</m:t>
                  </m:r>
                  <m:r>
                    <m:t>i</m:t>
                  </m:r>
                  <m:r>
                    <m:t>n</m:t>
                  </m:r>
                </m:sub>
              </m:sSub>
              <m:r>
                <m:rPr>
                  <m:sty m:val="p"/>
                </m:rPr>
                <m:t>−</m:t>
              </m:r>
              <m:r>
                <m:t>2</m:t>
              </m:r>
            </m:sub>
            <m:sup>
              <m:sSub>
                <m:e>
                  <m:r>
                    <m:t>q</m:t>
                  </m:r>
                </m:e>
                <m:sub>
                  <m:r>
                    <m:t>m</m:t>
                  </m:r>
                  <m:r>
                    <m:t>a</m:t>
                  </m:r>
                  <m:r>
                    <m:t>x</m:t>
                  </m:r>
                </m:sub>
              </m:sSub>
            </m:sup>
            <m:e>
              <m:sSup>
                <m:e>
                  <m:d>
                    <m:dPr>
                      <m:begChr m:val="["/>
                      <m:endChr m:val="]"/>
                      <m:sepChr m:val=""/>
                      <m:grow/>
                    </m:dPr>
                    <m:e>
                      <m:r>
                        <m:t>h</m:t>
                      </m:r>
                      <m:d>
                        <m:dPr>
                          <m:begChr m:val="("/>
                          <m:endChr m:val=")"/>
                          <m:sepChr m:val=""/>
                          <m:grow/>
                        </m:dPr>
                        <m:e>
                          <m:r>
                            <m:t>q</m:t>
                          </m:r>
                        </m:e>
                      </m:d>
                      <m:r>
                        <m:rPr>
                          <m:sty m:val="p"/>
                        </m:rPr>
                        <m:t>−</m:t>
                      </m:r>
                      <m:r>
                        <m:t>2</m:t>
                      </m:r>
                      <m:r>
                        <m:t>h</m:t>
                      </m:r>
                      <m:d>
                        <m:dPr>
                          <m:begChr m:val="("/>
                          <m:endChr m:val=")"/>
                          <m:sepChr m:val=""/>
                          <m:grow/>
                        </m:dPr>
                        <m:e>
                          <m:r>
                            <m:t>q</m:t>
                          </m:r>
                          <m:r>
                            <m:rPr>
                              <m:sty m:val="p"/>
                            </m:rPr>
                            <m:t>−</m:t>
                          </m:r>
                          <m:r>
                            <m:t>1</m:t>
                          </m:r>
                        </m:e>
                      </m:d>
                      <m:r>
                        <m:rPr>
                          <m:sty m:val="p"/>
                        </m:rPr>
                        <m:t>+</m:t>
                      </m:r>
                      <m:r>
                        <m:t>h</m:t>
                      </m:r>
                      <m:d>
                        <m:dPr>
                          <m:begChr m:val="("/>
                          <m:endChr m:val=")"/>
                          <m:sepChr m:val=""/>
                          <m:grow/>
                        </m:dPr>
                        <m:e>
                          <m:r>
                            <m:t>q</m:t>
                          </m:r>
                          <m:r>
                            <m:rPr>
                              <m:sty m:val="p"/>
                            </m:rPr>
                            <m:t>−</m:t>
                          </m:r>
                          <m:r>
                            <m:t>2</m:t>
                          </m:r>
                        </m:e>
                      </m:d>
                    </m:e>
                  </m:d>
                </m:e>
                <m:sup>
                  <m:r>
                    <m:t>2</m:t>
                  </m:r>
                </m:sup>
              </m:sSup>
            </m:e>
          </m:nary>
          <m:r>
            <m:rPr>
              <m:sty m:val="p"/>
            </m:rPr>
            <m:t>.</m:t>
          </m:r>
          <m:r>
            <m:t>  </m:t>
          </m:r>
          <m:d>
            <m:dPr>
              <m:begChr m:val="("/>
              <m:endChr m:val=")"/>
              <m:sepChr m:val=""/>
              <m:grow/>
            </m:dPr>
            <m:e>
              <m:r>
                <m:t>7.16</m:t>
              </m:r>
            </m:e>
          </m:d>
        </m:oMath>
      </m:oMathPara>
      <w:bookmarkEnd w:id="804"/>
    </w:p>
    <w:p>
      <w:pPr>
        <w:pStyle w:val="FirstParagraph"/>
      </w:pPr>
      <w:r>
        <w:t xml:space="preserve">Чим вище значення даного показника, тим вища самоорганізованість системи.</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r'$hFI$'</w:t>
      </w:r>
      <w:r>
        <w:br/>
      </w:r>
      <w:r>
        <w:rPr>
          <w:rStyle w:val="NormalTok"/>
        </w:rPr>
        <w:t xml:space="preserve">file_name </w:t>
      </w:r>
      <w:r>
        <w:rPr>
          <w:rStyle w:val="OperatorTok"/>
        </w:rPr>
        <w:t xml:space="preserve">=</w:t>
      </w:r>
      <w:r>
        <w:rPr>
          <w:rStyle w:val="NormalTok"/>
        </w:rPr>
        <w:t xml:space="preserve"> </w:t>
      </w:r>
      <w:r>
        <w:rPr>
          <w:rStyle w:val="SpecialStringTok"/>
        </w:rPr>
        <w:t xml:space="preserve">f"mfdfa_hFI_name=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hFI,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'green'</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808" w:name="fig-wti-hfi"/>
          <w:p>
            <w:pPr>
              <w:pStyle w:val="Compact"/>
              <w:jc w:val="center"/>
            </w:pPr>
            <w:r>
              <w:drawing>
                <wp:inline>
                  <wp:extent cx="5334000" cy="3757110"/>
                  <wp:effectExtent b="0" l="0" r="0" t="0"/>
                  <wp:docPr descr="" title="" id="806" name="Picture"/>
                  <a:graphic>
                    <a:graphicData uri="http://schemas.openxmlformats.org/drawingml/2006/picture">
                      <pic:pic>
                        <pic:nvPicPr>
                          <pic:cNvPr descr="lab_7_files/figure-docx/fig-wti-hfi-output-1.png" id="807" name="Picture"/>
                          <pic:cNvPicPr>
                            <a:picLocks noChangeArrowheads="1" noChangeAspect="1"/>
                          </pic:cNvPicPr>
                        </pic:nvPicPr>
                        <pic:blipFill>
                          <a:blip r:embed="rId805"/>
                          <a:stretch>
                            <a:fillRect/>
                          </a:stretch>
                        </pic:blipFill>
                        <pic:spPr bwMode="auto">
                          <a:xfrm>
                            <a:off x="0" y="0"/>
                            <a:ext cx="5334000" cy="3757110"/>
                          </a:xfrm>
                          <a:prstGeom prst="rect">
                            <a:avLst/>
                          </a:prstGeom>
                          <a:noFill/>
                          <a:ln w="9525">
                            <a:noFill/>
                            <a:headEnd/>
                            <a:tailEnd/>
                          </a:ln>
                        </pic:spPr>
                      </pic:pic>
                    </a:graphicData>
                  </a:graphic>
                </wp:inline>
              </w:drawing>
            </w:r>
          </w:p>
          <w:p>
            <w:pPr>
              <w:jc w:val="center"/>
            </w:pPr>
            <w:pPr>
              <w:jc w:val="start"/>
              <w:spacing w:before="200"/>
              <w:pStyle w:val="ImageCaption"/>
            </w:pPr>
            <w:r>
              <w:t xml:space="preserve">Рис. 7.31: Динаміка індексу сирої нафти WTI та індексу</w:t>
            </w:r>
            <w:r>
              <w:t xml:space="preserve"> </w:t>
            </w:r>
            <m:oMath>
              <m:r>
                <m:t>h</m:t>
              </m:r>
            </m:oMath>
            <w:r>
              <w:t xml:space="preserve">-флуктуацій</w:t>
            </w:r>
            <w:r>
              <w:t xml:space="preserve"> </w:t>
            </w:r>
            <m:oMath>
              <m:r>
                <m:t>h</m:t>
              </m:r>
              <m:r>
                <m:t>F</m:t>
              </m:r>
              <m:r>
                <m:t>I</m:t>
              </m:r>
            </m:oMath>
          </w:p>
          <w:bookmarkEnd w:id="808"/>
        </w:tc>
      </w:tr>
    </w:tbl>
    <w:p>
      <w:pPr>
        <w:pStyle w:val="BodyText"/>
      </w:pPr>
      <w:r>
        <w:t xml:space="preserve">Видно, що за</w:t>
      </w:r>
      <w:r>
        <w:t xml:space="preserve"> </w:t>
      </w:r>
      <m:oMath>
        <m:r>
          <m:t>h</m:t>
        </m:r>
        <m:r>
          <m:t>F</m:t>
        </m:r>
        <m:r>
          <m:t>I</m:t>
        </m:r>
      </m:oMath>
      <w:r>
        <w:t xml:space="preserve"> </w:t>
      </w:r>
      <w:r>
        <w:t xml:space="preserve">найвищий ступінь мультифрактальності проявляється саме для криз 1992, 2008, 2016 та 2020 років. Дані крахові події включають в себе найбільшу кількість різноманітних факторів, що впливали на динаміку досліджуваної системи. Особливо помітно це для коронавірусної пандемії.</w:t>
      </w:r>
    </w:p>
    <w:bookmarkEnd w:id="809"/>
    <w:bookmarkStart w:id="814" w:name="Xc858a1f5528bcf3552903de48f5638f79c09e1d"/>
    <w:p>
      <w:pPr>
        <w:pStyle w:val="Heading3"/>
      </w:pPr>
      <w:r>
        <w:t xml:space="preserve">7.2.8 Кумулятивний індекс інкрементів узагальнених показників Херста (</w:t>
      </w:r>
      <m:oMath>
        <m:r>
          <m:t>α</m:t>
        </m:r>
        <m:r>
          <m:t>C</m:t>
        </m:r>
        <m:r>
          <m:t>F</m:t>
        </m:r>
      </m:oMath>
      <w:r>
        <w:t xml:space="preserve">)</w:t>
      </w:r>
    </w:p>
    <w:p>
      <w:pPr>
        <w:pStyle w:val="FirstParagraph"/>
      </w:pPr>
      <w:r>
        <w:rPr>
          <w:bCs/>
          <w:b/>
        </w:rPr>
        <w:t xml:space="preserve">Кумулятивна функція квадратів інкрементів</w:t>
      </w:r>
      <w:r>
        <w:t xml:space="preserve"> </w:t>
      </w:r>
      <w:r>
        <w:t xml:space="preserve">(</w:t>
      </w:r>
      <m:oMath>
        <m:r>
          <m:t>α</m:t>
        </m:r>
        <m:r>
          <m:t>C</m:t>
        </m:r>
        <m:r>
          <m:t>F</m:t>
        </m:r>
      </m:oMath>
      <w:r>
        <w:t xml:space="preserve">)</w:t>
      </w:r>
      <w:r>
        <w:t xml:space="preserve"> </w:t>
      </w:r>
      <w:r>
        <w:t xml:space="preserve"> [125]</w:t>
      </w:r>
      <w:r>
        <w:t xml:space="preserve"> </w:t>
      </w:r>
      <w:r>
        <w:t xml:space="preserve">узагальнених показників Херста між послідовними моментними порядками є більш надійним показником розподілу узагальнених показників Херста.</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r'$\alpha CF$'</w:t>
      </w:r>
      <w:r>
        <w:br/>
      </w:r>
      <w:r>
        <w:rPr>
          <w:rStyle w:val="NormalTok"/>
        </w:rPr>
        <w:t xml:space="preserve">file_name </w:t>
      </w:r>
      <w:r>
        <w:rPr>
          <w:rStyle w:val="OperatorTok"/>
        </w:rPr>
        <w:t xml:space="preserve">=</w:t>
      </w:r>
      <w:r>
        <w:rPr>
          <w:rStyle w:val="NormalTok"/>
        </w:rPr>
        <w:t xml:space="preserve"> </w:t>
      </w:r>
      <w:r>
        <w:rPr>
          <w:rStyle w:val="SpecialStringTok"/>
        </w:rPr>
        <w:t xml:space="preserve">f"mfdfa_alphaCF_name=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alphaCF,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'crimson'</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813" w:name="fig-wti-wind-alphacf"/>
          <w:p>
            <w:pPr>
              <w:pStyle w:val="Compact"/>
              <w:jc w:val="center"/>
            </w:pPr>
            <w:r>
              <w:drawing>
                <wp:inline>
                  <wp:extent cx="5334000" cy="3866444"/>
                  <wp:effectExtent b="0" l="0" r="0" t="0"/>
                  <wp:docPr descr="" title="" id="811" name="Picture"/>
                  <a:graphic>
                    <a:graphicData uri="http://schemas.openxmlformats.org/drawingml/2006/picture">
                      <pic:pic>
                        <pic:nvPicPr>
                          <pic:cNvPr descr="lab_7_files/figure-docx/fig-wti-wind-alphacf-output-1.png" id="812" name="Picture"/>
                          <pic:cNvPicPr>
                            <a:picLocks noChangeArrowheads="1" noChangeAspect="1"/>
                          </pic:cNvPicPr>
                        </pic:nvPicPr>
                        <pic:blipFill>
                          <a:blip r:embed="rId810"/>
                          <a:stretch>
                            <a:fillRect/>
                          </a:stretch>
                        </pic:blipFill>
                        <pic:spPr bwMode="auto">
                          <a:xfrm>
                            <a:off x="0" y="0"/>
                            <a:ext cx="5334000" cy="3866444"/>
                          </a:xfrm>
                          <a:prstGeom prst="rect">
                            <a:avLst/>
                          </a:prstGeom>
                          <a:noFill/>
                          <a:ln w="9525">
                            <a:noFill/>
                            <a:headEnd/>
                            <a:tailEnd/>
                          </a:ln>
                        </pic:spPr>
                      </pic:pic>
                    </a:graphicData>
                  </a:graphic>
                </wp:inline>
              </w:drawing>
            </w:r>
          </w:p>
          <w:p>
            <w:pPr>
              <w:jc w:val="center"/>
            </w:pPr>
            <w:pPr>
              <w:jc w:val="start"/>
              <w:spacing w:before="200"/>
              <w:pStyle w:val="ImageCaption"/>
            </w:pPr>
            <w:r>
              <w:t xml:space="preserve">Рис. 7.32: Динаміка індексу сирої нафти WTI та</w:t>
            </w:r>
            <w:r>
              <w:t xml:space="preserve"> </w:t>
            </w:r>
            <w:r>
              <w:t xml:space="preserve">кумулятивний індексу інкрементів узагальнених показників Херста</w:t>
            </w:r>
            <w:r>
              <w:t xml:space="preserve"> </w:t>
            </w:r>
            <m:oMath>
              <m:r>
                <m:t>α</m:t>
              </m:r>
              <m:r>
                <m:t>C</m:t>
              </m:r>
              <m:r>
                <m:t>F</m:t>
              </m:r>
            </m:oMath>
          </w:p>
          <w:bookmarkEnd w:id="813"/>
        </w:tc>
      </w:tr>
    </w:tbl>
    <w:p>
      <w:pPr>
        <w:pStyle w:val="BodyText"/>
      </w:pPr>
      <w:r>
        <w:t xml:space="preserve">Представлений кумулятивний індекс дещо відрізняється від</w:t>
      </w:r>
      <w:r>
        <w:t xml:space="preserve"> </w:t>
      </w:r>
      <m:oMath>
        <m:r>
          <m:t>h</m:t>
        </m:r>
        <m:r>
          <m:t>F</m:t>
        </m:r>
        <m:r>
          <m:t>I</m:t>
        </m:r>
      </m:oMath>
      <w:r>
        <w:t xml:space="preserve">, але за логікою приблизно однаковий: події з найвищим ступенем мультифрактальності характеризуються вищою амплітудою</w:t>
      </w:r>
      <w:r>
        <w:t xml:space="preserve"> </w:t>
      </w:r>
      <m:oMath>
        <m:r>
          <m:t>α</m:t>
        </m:r>
        <m:r>
          <m:t>C</m:t>
        </m:r>
        <m:r>
          <m:t>F</m:t>
        </m:r>
      </m:oMath>
      <w:r>
        <w:t xml:space="preserve">. Представлений показник виділяє ті самі кризи, що й попередній, але динаміка цього показника більш виразна, що робить його більш надійним для ідентифікації періодів самоорганізації системи.</w:t>
      </w:r>
    </w:p>
    <w:bookmarkEnd w:id="814"/>
    <w:bookmarkStart w:id="820" w:name="X18de9981ae3a8bf1d3074d23e22df9302c08da5"/>
    <w:p>
      <w:pPr>
        <w:pStyle w:val="Heading3"/>
      </w:pPr>
      <w:r>
        <w:t xml:space="preserve">7.2.9 Інтегральна мультифрактальна теплоємність</w:t>
      </w:r>
      <w:r>
        <w:t xml:space="preserve"> </w:t>
      </w:r>
      <m:oMath>
        <m:r>
          <m:t>C</m:t>
        </m:r>
        <m:d>
          <m:dPr>
            <m:begChr m:val="("/>
            <m:endChr m:val=")"/>
            <m:sepChr m:val=""/>
            <m:grow/>
          </m:dPr>
          <m:e>
            <m:r>
              <m:t>q</m:t>
            </m:r>
          </m:e>
        </m:d>
      </m:oMath>
    </w:p>
    <w:p>
      <w:pPr>
        <w:pStyle w:val="FirstParagraph"/>
      </w:pPr>
      <w:r>
        <w:t xml:space="preserve">Загальний ступінь мультифрактальності,</w:t>
      </w:r>
      <w:r>
        <w:t xml:space="preserve"> </w:t>
      </w:r>
      <w:r>
        <w:rPr>
          <w:bCs/>
          <w:b/>
        </w:rPr>
        <w:t xml:space="preserve">інтегральну мультифрактальну питому теплоємність</w:t>
      </w:r>
      <w:r>
        <w:t xml:space="preserve"> </w:t>
      </w:r>
      <w:r>
        <w:t xml:space="preserve">(</w:t>
      </w:r>
      <m:oMath>
        <m:sSub>
          <m:e>
            <m:r>
              <m:t>C</m:t>
            </m:r>
          </m:e>
          <m:sub>
            <m:r>
              <m:t>a</m:t>
            </m:r>
            <m:r>
              <m:t>r</m:t>
            </m:r>
            <m:r>
              <m:t>e</m:t>
            </m:r>
            <m:r>
              <m:t>a</m:t>
            </m:r>
          </m:sub>
        </m:sSub>
      </m:oMath>
      <w:r>
        <w:t xml:space="preserve">), можна виразити через рівняння (</w:t>
      </w:r>
      <w:hyperlink w:anchor="eq-7-8">
        <w:r>
          <w:rPr>
            <w:rStyle w:val="Hyperlink"/>
          </w:rPr>
          <w:t xml:space="preserve">7.17</w:t>
        </w:r>
      </w:hyperlink>
      <w:r>
        <w:t xml:space="preserve">):</w:t>
      </w:r>
    </w:p>
    <w:p>
      <w:pPr>
        <w:pStyle w:val="BodyText"/>
      </w:pPr>
      <w:bookmarkStart w:id="815" w:name="eq-7-8"/>
      <m:oMathPara>
        <m:oMathParaPr>
          <m:jc m:val="center"/>
        </m:oMathParaPr>
        <m:oMath>
          <m:sSub>
            <m:e>
              <m:r>
                <m:t>C</m:t>
              </m:r>
            </m:e>
            <m:sub>
              <m:r>
                <m:t>a</m:t>
              </m:r>
              <m:r>
                <m:t>r</m:t>
              </m:r>
              <m:r>
                <m:t>e</m:t>
              </m:r>
              <m:r>
                <m:t>a</m:t>
              </m:r>
            </m:sub>
          </m:sSub>
          <m:r>
            <m:rPr>
              <m:sty m:val="p"/>
            </m:rPr>
            <m:t>=</m:t>
          </m:r>
          <m:r>
            <m:rPr>
              <m:sty m:val="p"/>
            </m:rPr>
            <m:t>∫</m:t>
          </m:r>
          <m:r>
            <m:t>C</m:t>
          </m:r>
          <m:d>
            <m:dPr>
              <m:begChr m:val="("/>
              <m:endChr m:val=")"/>
              <m:sepChr m:val=""/>
              <m:grow/>
            </m:dPr>
            <m:e>
              <m:r>
                <m:t>q</m:t>
              </m:r>
            </m:e>
          </m:d>
          <m:r>
            <m:t>d</m:t>
          </m:r>
          <m:r>
            <m:t>q</m:t>
          </m:r>
          <m:r>
            <m:rPr>
              <m:sty m:val="p"/>
            </m:rPr>
            <m:t>.</m:t>
          </m:r>
          <m:r>
            <m:t>  </m:t>
          </m:r>
          <m:d>
            <m:dPr>
              <m:begChr m:val="("/>
              <m:endChr m:val=")"/>
              <m:sepChr m:val=""/>
              <m:grow/>
            </m:dPr>
            <m:e>
              <m:r>
                <m:t>7.17</m:t>
              </m:r>
            </m:e>
          </m:d>
        </m:oMath>
      </m:oMathPara>
      <w:bookmarkEnd w:id="815"/>
    </w:p>
    <w:p>
      <w:pPr>
        <w:pStyle w:val="FirstParagraph"/>
      </w:pPr>
      <w:r>
        <w:t xml:space="preserve">Розрахуємо і проаналізуємо динаміку цього показника.</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r'$C_</w:t>
      </w:r>
      <w:r>
        <w:rPr>
          <w:rStyle w:val="SpecialCharTok"/>
        </w:rPr>
        <w:t xml:space="preserve">{area}</w:t>
      </w:r>
      <w:r>
        <w:rPr>
          <w:rStyle w:val="VerbatimStringTok"/>
        </w:rPr>
        <w:t xml:space="preserve">$'</w:t>
      </w:r>
      <w:r>
        <w:br/>
      </w:r>
      <w:r>
        <w:rPr>
          <w:rStyle w:val="NormalTok"/>
        </w:rPr>
        <w:t xml:space="preserve">file_name </w:t>
      </w:r>
      <w:r>
        <w:rPr>
          <w:rStyle w:val="OperatorTok"/>
        </w:rPr>
        <w:t xml:space="preserve">=</w:t>
      </w:r>
      <w:r>
        <w:rPr>
          <w:rStyle w:val="NormalTok"/>
        </w:rPr>
        <w:t xml:space="preserve"> </w:t>
      </w:r>
      <w:r>
        <w:rPr>
          <w:rStyle w:val="SpecialStringTok"/>
        </w:rPr>
        <w:t xml:space="preserve">f"mfdfa_C_q_area_name=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C_q_area_wind,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'darkslateblue'</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819" w:name="fig-wti-wind-c-q-arad"/>
          <w:p>
            <w:pPr>
              <w:pStyle w:val="Compact"/>
              <w:jc w:val="center"/>
            </w:pPr>
            <w:r>
              <w:drawing>
                <wp:inline>
                  <wp:extent cx="5334000" cy="3923532"/>
                  <wp:effectExtent b="0" l="0" r="0" t="0"/>
                  <wp:docPr descr="" title="" id="817" name="Picture"/>
                  <a:graphic>
                    <a:graphicData uri="http://schemas.openxmlformats.org/drawingml/2006/picture">
                      <pic:pic>
                        <pic:nvPicPr>
                          <pic:cNvPr descr="lab_7_files/figure-docx/fig-wti-wind-c-q-arad-output-1.png" id="818" name="Picture"/>
                          <pic:cNvPicPr>
                            <a:picLocks noChangeArrowheads="1" noChangeAspect="1"/>
                          </pic:cNvPicPr>
                        </pic:nvPicPr>
                        <pic:blipFill>
                          <a:blip r:embed="rId816"/>
                          <a:stretch>
                            <a:fillRect/>
                          </a:stretch>
                        </pic:blipFill>
                        <pic:spPr bwMode="auto">
                          <a:xfrm>
                            <a:off x="0" y="0"/>
                            <a:ext cx="5334000" cy="3923532"/>
                          </a:xfrm>
                          <a:prstGeom prst="rect">
                            <a:avLst/>
                          </a:prstGeom>
                          <a:noFill/>
                          <a:ln w="9525">
                            <a:noFill/>
                            <a:headEnd/>
                            <a:tailEnd/>
                          </a:ln>
                        </pic:spPr>
                      </pic:pic>
                    </a:graphicData>
                  </a:graphic>
                </wp:inline>
              </w:drawing>
            </w:r>
          </w:p>
          <w:p>
            <w:pPr>
              <w:jc w:val="center"/>
            </w:pPr>
            <w:pPr>
              <w:jc w:val="start"/>
              <w:spacing w:before="200"/>
              <w:pStyle w:val="ImageCaption"/>
            </w:pPr>
            <w:r>
              <w:t xml:space="preserve">Рис. 7.33: Динаміка індексу сирої нафти WTI та</w:t>
            </w:r>
            <w:r>
              <w:t xml:space="preserve"> </w:t>
            </w:r>
            <w:r>
              <w:t xml:space="preserve">інтегральної мультифрактальної теплоємності</w:t>
            </w:r>
            <w:r>
              <w:t xml:space="preserve"> </w:t>
            </w:r>
            <m:oMath>
              <m:sSub>
                <m:e>
                  <m:r>
                    <m:t>C</m:t>
                  </m:r>
                </m:e>
                <m:sub>
                  <m:r>
                    <m:t>a</m:t>
                  </m:r>
                  <m:r>
                    <m:t>r</m:t>
                  </m:r>
                  <m:r>
                    <m:t>e</m:t>
                  </m:r>
                  <m:r>
                    <m:t>a</m:t>
                  </m:r>
                </m:sub>
              </m:sSub>
            </m:oMath>
          </w:p>
          <w:bookmarkEnd w:id="819"/>
        </w:tc>
      </w:tr>
    </w:tbl>
    <w:p>
      <w:pPr>
        <w:pStyle w:val="BodyText"/>
      </w:pPr>
      <w:r>
        <w:t xml:space="preserve">З представленого рисунку видно, що динаміка інтегральної теплоємності дуже подібна до ширини спектра мультифрактальності. Тобто,</w:t>
      </w:r>
      <w:r>
        <w:t xml:space="preserve"> </w:t>
      </w:r>
      <m:oMath>
        <m:sSub>
          <m:e>
            <m:r>
              <m:t>C</m:t>
            </m:r>
          </m:e>
          <m:sub>
            <m:r>
              <m:t>a</m:t>
            </m:r>
            <m:r>
              <m:t>r</m:t>
            </m:r>
            <m:r>
              <m:t>e</m:t>
            </m:r>
            <m:r>
              <m:t>a</m:t>
            </m:r>
          </m:sub>
        </m:sSub>
      </m:oMath>
      <w:r>
        <w:t xml:space="preserve"> </w:t>
      </w:r>
      <w:r>
        <w:t xml:space="preserve">є показником складності, що вказує на ступінь самоорганізованості фінансового фазового переходу. Видно, що фінансові крахи представляють доволі трендостійку динаміку, що є наслідком цілеспрямованих та колективних дій трейдерів на ринку.</w:t>
      </w:r>
    </w:p>
    <w:bookmarkEnd w:id="820"/>
    <w:bookmarkStart w:id="825" w:name="хаусдорфова-розмірність-d_0"/>
    <w:p>
      <w:pPr>
        <w:pStyle w:val="Heading3"/>
      </w:pPr>
      <w:r>
        <w:t xml:space="preserve">7.2.10 Хаусдорфова розмірність (</w:t>
      </w:r>
      <m:oMath>
        <m:sSub>
          <m:e>
            <m:r>
              <m:t>D</m:t>
            </m:r>
          </m:e>
          <m:sub>
            <m:r>
              <m:t>0</m:t>
            </m:r>
          </m:sub>
        </m:sSub>
      </m:oMath>
      <w:r>
        <w:t xml:space="preserve">)</w:t>
      </w:r>
    </w:p>
    <w:p>
      <w:pPr>
        <w:pStyle w:val="FirstParagraph"/>
      </w:pPr>
      <w:r>
        <w:t xml:space="preserve">Як уже зазначалось,</w:t>
      </w:r>
      <w:r>
        <w:t xml:space="preserve"> </w:t>
      </w:r>
      <m:oMath>
        <m:sSub>
          <m:e>
            <m:r>
              <m:t>D</m:t>
            </m:r>
          </m:e>
          <m:sub>
            <m:r>
              <m:t>0</m:t>
            </m:r>
          </m:sub>
        </m:sSub>
      </m:oMath>
      <w:r>
        <w:t xml:space="preserve"> </w:t>
      </w:r>
      <w:r>
        <w:t xml:space="preserve">представляє верхню межу змін розмірностей фрактальних підмножин атрактора системи. Інформацію про статистичні властивості системи він не містить і не представляє особливої цінності.</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r'$D_</w:t>
      </w:r>
      <w:r>
        <w:rPr>
          <w:rStyle w:val="SpecialCharTok"/>
        </w:rPr>
        <w:t xml:space="preserve">{0}</w:t>
      </w:r>
      <w:r>
        <w:rPr>
          <w:rStyle w:val="VerbatimStringTok"/>
        </w:rPr>
        <w:t xml:space="preserve">$'</w:t>
      </w:r>
      <w:r>
        <w:br/>
      </w:r>
      <w:r>
        <w:rPr>
          <w:rStyle w:val="NormalTok"/>
        </w:rPr>
        <w:t xml:space="preserve">file_name </w:t>
      </w:r>
      <w:r>
        <w:rPr>
          <w:rStyle w:val="OperatorTok"/>
        </w:rPr>
        <w:t xml:space="preserve">=</w:t>
      </w:r>
      <w:r>
        <w:rPr>
          <w:rStyle w:val="NormalTok"/>
        </w:rPr>
        <w:t xml:space="preserve"> </w:t>
      </w:r>
      <w:r>
        <w:rPr>
          <w:rStyle w:val="SpecialStringTok"/>
        </w:rPr>
        <w:t xml:space="preserve">f"mfdfa_D_0_area_name=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D_0,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'darkred'</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824" w:name="fig-wti-wind-d-0"/>
          <w:p>
            <w:pPr>
              <w:pStyle w:val="Compact"/>
              <w:jc w:val="center"/>
            </w:pPr>
            <w:r>
              <w:drawing>
                <wp:inline>
                  <wp:extent cx="5334000" cy="3866444"/>
                  <wp:effectExtent b="0" l="0" r="0" t="0"/>
                  <wp:docPr descr="" title="" id="822" name="Picture"/>
                  <a:graphic>
                    <a:graphicData uri="http://schemas.openxmlformats.org/drawingml/2006/picture">
                      <pic:pic>
                        <pic:nvPicPr>
                          <pic:cNvPr descr="lab_7_files/figure-docx/fig-wti-wind-d-0-output-1.png" id="823" name="Picture"/>
                          <pic:cNvPicPr>
                            <a:picLocks noChangeArrowheads="1" noChangeAspect="1"/>
                          </pic:cNvPicPr>
                        </pic:nvPicPr>
                        <pic:blipFill>
                          <a:blip r:embed="rId821"/>
                          <a:stretch>
                            <a:fillRect/>
                          </a:stretch>
                        </pic:blipFill>
                        <pic:spPr bwMode="auto">
                          <a:xfrm>
                            <a:off x="0" y="0"/>
                            <a:ext cx="5334000" cy="3866444"/>
                          </a:xfrm>
                          <a:prstGeom prst="rect">
                            <a:avLst/>
                          </a:prstGeom>
                          <a:noFill/>
                          <a:ln w="9525">
                            <a:noFill/>
                            <a:headEnd/>
                            <a:tailEnd/>
                          </a:ln>
                        </pic:spPr>
                      </pic:pic>
                    </a:graphicData>
                  </a:graphic>
                </wp:inline>
              </w:drawing>
            </w:r>
          </w:p>
          <w:p>
            <w:pPr>
              <w:jc w:val="center"/>
            </w:pPr>
            <w:pPr>
              <w:jc w:val="start"/>
              <w:spacing w:before="200"/>
              <w:pStyle w:val="ImageCaption"/>
            </w:pPr>
            <w:r>
              <w:t xml:space="preserve">Рис. 7.34: Динаміка індексу сирої нафти WTI та</w:t>
            </w:r>
            <w:r>
              <w:t xml:space="preserve"> </w:t>
            </w:r>
            <w:r>
              <w:t xml:space="preserve">хаусдорфової розмірності цього часового сигналу</w:t>
            </w:r>
            <w:r>
              <w:t xml:space="preserve"> </w:t>
            </w:r>
            <m:oMath>
              <m:sSub>
                <m:e>
                  <m:r>
                    <m:t>D</m:t>
                  </m:r>
                </m:e>
                <m:sub>
                  <m:r>
                    <m:t>0</m:t>
                  </m:r>
                </m:sub>
              </m:sSub>
            </m:oMath>
          </w:p>
          <w:bookmarkEnd w:id="824"/>
        </w:tc>
      </w:tr>
    </w:tbl>
    <w:bookmarkEnd w:id="825"/>
    <w:bookmarkStart w:id="830" w:name="інформаційна-розмірність-d_1"/>
    <w:p>
      <w:pPr>
        <w:pStyle w:val="Heading3"/>
      </w:pPr>
      <w:r>
        <w:t xml:space="preserve">7.2.11 Інформаційна розмірність (</w:t>
      </w:r>
      <m:oMath>
        <m:sSub>
          <m:e>
            <m:r>
              <m:t>D</m:t>
            </m:r>
          </m:e>
          <m:sub>
            <m:r>
              <m:t>1</m:t>
            </m:r>
          </m:sub>
        </m:sSub>
      </m:oMath>
      <w:r>
        <w:t xml:space="preserve">)</w:t>
      </w:r>
    </w:p>
    <w:p>
      <w:pPr>
        <w:pStyle w:val="FirstParagraph"/>
      </w:pPr>
      <w:r>
        <w:t xml:space="preserve">Інформаційна розмірність тісно пов’язана з інформаційною ентропією Шеннона. Чим вище значення</w:t>
      </w:r>
      <w:r>
        <w:t xml:space="preserve"> </w:t>
      </w:r>
      <m:oMath>
        <m:sSub>
          <m:e>
            <m:r>
              <m:t>D</m:t>
            </m:r>
          </m:e>
          <m:sub>
            <m:r>
              <m:t>1</m:t>
            </m:r>
          </m:sub>
        </m:sSub>
      </m:oMath>
      <w:r>
        <w:t xml:space="preserve">, тим швидше збільшується ентропія, що є показником того, наскільки мало ми знаємо про поточний стан системи. Зі зменшенням</w:t>
      </w:r>
      <w:r>
        <w:t xml:space="preserve"> </w:t>
      </w:r>
      <m:oMath>
        <m:sSub>
          <m:e>
            <m:r>
              <m:t>D</m:t>
            </m:r>
          </m:e>
          <m:sub>
            <m:r>
              <m:t>1</m:t>
            </m:r>
          </m:sub>
        </m:sSub>
      </m:oMath>
      <w:r>
        <w:t xml:space="preserve"> </w:t>
      </w:r>
      <w:r>
        <w:t xml:space="preserve">ентропія знижується, що, своєю чергою, свідчить про збільшення асиметрії в просторі, зменшення складності та розширення нашого розуміння поточного стану системи. Це також означає, що для опису можливих конфігурацій системи нам буде потрібно менше інформації.</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r'$D_</w:t>
      </w:r>
      <w:r>
        <w:rPr>
          <w:rStyle w:val="SpecialCharTok"/>
        </w:rPr>
        <w:t xml:space="preserve">{1}</w:t>
      </w:r>
      <w:r>
        <w:rPr>
          <w:rStyle w:val="VerbatimStringTok"/>
        </w:rPr>
        <w:t xml:space="preserve">$'</w:t>
      </w:r>
      <w:r>
        <w:br/>
      </w:r>
      <w:r>
        <w:rPr>
          <w:rStyle w:val="NormalTok"/>
        </w:rPr>
        <w:t xml:space="preserve">file_name </w:t>
      </w:r>
      <w:r>
        <w:rPr>
          <w:rStyle w:val="OperatorTok"/>
        </w:rPr>
        <w:t xml:space="preserve">=</w:t>
      </w:r>
      <w:r>
        <w:rPr>
          <w:rStyle w:val="NormalTok"/>
        </w:rPr>
        <w:t xml:space="preserve"> </w:t>
      </w:r>
      <w:r>
        <w:rPr>
          <w:rStyle w:val="SpecialStringTok"/>
        </w:rPr>
        <w:t xml:space="preserve">f"mfdfa_D_1_area_name=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D_1,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'darkred'</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829" w:name="fig-wti-informdim"/>
          <w:p>
            <w:pPr>
              <w:pStyle w:val="Compact"/>
              <w:jc w:val="center"/>
            </w:pPr>
            <w:r>
              <w:drawing>
                <wp:inline>
                  <wp:extent cx="5334000" cy="3866444"/>
                  <wp:effectExtent b="0" l="0" r="0" t="0"/>
                  <wp:docPr descr="" title="" id="827" name="Picture"/>
                  <a:graphic>
                    <a:graphicData uri="http://schemas.openxmlformats.org/drawingml/2006/picture">
                      <pic:pic>
                        <pic:nvPicPr>
                          <pic:cNvPr descr="lab_7_files/figure-docx/fig-wti-informdim-output-1.png" id="828" name="Picture"/>
                          <pic:cNvPicPr>
                            <a:picLocks noChangeArrowheads="1" noChangeAspect="1"/>
                          </pic:cNvPicPr>
                        </pic:nvPicPr>
                        <pic:blipFill>
                          <a:blip r:embed="rId826"/>
                          <a:stretch>
                            <a:fillRect/>
                          </a:stretch>
                        </pic:blipFill>
                        <pic:spPr bwMode="auto">
                          <a:xfrm>
                            <a:off x="0" y="0"/>
                            <a:ext cx="5334000" cy="3866444"/>
                          </a:xfrm>
                          <a:prstGeom prst="rect">
                            <a:avLst/>
                          </a:prstGeom>
                          <a:noFill/>
                          <a:ln w="9525">
                            <a:noFill/>
                            <a:headEnd/>
                            <a:tailEnd/>
                          </a:ln>
                        </pic:spPr>
                      </pic:pic>
                    </a:graphicData>
                  </a:graphic>
                </wp:inline>
              </w:drawing>
            </w:r>
          </w:p>
          <w:p>
            <w:pPr>
              <w:jc w:val="center"/>
            </w:pPr>
            <w:pPr>
              <w:jc w:val="start"/>
              <w:spacing w:before="200"/>
              <w:pStyle w:val="ImageCaption"/>
            </w:pPr>
            <w:r>
              <w:t xml:space="preserve">Рис. 7.35: Динаміка індексу сирої нафти WTI та</w:t>
            </w:r>
            <w:r>
              <w:t xml:space="preserve"> </w:t>
            </w:r>
            <w:r>
              <w:t xml:space="preserve">інформаційної розмірності цього часового сигналу</w:t>
            </w:r>
            <w:r>
              <w:t xml:space="preserve"> </w:t>
            </w:r>
            <m:oMath>
              <m:sSub>
                <m:e>
                  <m:r>
                    <m:t>D</m:t>
                  </m:r>
                </m:e>
                <m:sub>
                  <m:r>
                    <m:t>1</m:t>
                  </m:r>
                </m:sub>
              </m:sSub>
            </m:oMath>
          </w:p>
          <w:bookmarkEnd w:id="829"/>
        </w:tc>
      </w:tr>
    </w:tbl>
    <w:p>
      <w:pPr>
        <w:pStyle w:val="BodyText"/>
      </w:pPr>
      <w:r>
        <w:t xml:space="preserve">На</w:t>
      </w:r>
      <w:r>
        <w:t xml:space="preserve"> </w:t>
      </w:r>
      <w:hyperlink w:anchor="fig-wti-informdim">
        <w:r>
          <w:rPr>
            <w:rStyle w:val="Hyperlink"/>
          </w:rPr>
          <w:t xml:space="preserve">Рис. 7.35</w:t>
        </w:r>
      </w:hyperlink>
      <w:r>
        <w:t xml:space="preserve"> </w:t>
      </w:r>
      <w:r>
        <w:t xml:space="preserve">видно, що інформаційна розмірність характеризується спадом під час крахових подій. Це вказує на зростання ступеня впорядкованості системи та колективної атракції агентів ринку до конкретної області фазового простору досліджуваної системи.</w:t>
      </w:r>
    </w:p>
    <w:bookmarkEnd w:id="830"/>
    <w:bookmarkStart w:id="835" w:name="кореляційна-розмірність-d_2"/>
    <w:p>
      <w:pPr>
        <w:pStyle w:val="Heading3"/>
      </w:pPr>
      <w:r>
        <w:t xml:space="preserve">7.2.12 Кореляційна розмірність (</w:t>
      </w:r>
      <m:oMath>
        <m:sSub>
          <m:e>
            <m:r>
              <m:t>D</m:t>
            </m:r>
          </m:e>
          <m:sub>
            <m:r>
              <m:t>2</m:t>
            </m:r>
          </m:sub>
        </m:sSub>
      </m:oMath>
      <w:r>
        <w:t xml:space="preserve">)</w:t>
      </w:r>
    </w:p>
    <w:p>
      <w:pPr>
        <w:pStyle w:val="FirstParagraph"/>
      </w:pPr>
      <w:r>
        <w:t xml:space="preserve">Кореляційну розмірність, аналогічно інформаційній розмірності, можна подати як тангенс кута нахилу лінії регресії, побудованої в логарифмічному масштабі, щодо залежності кореляційного інтеграла</w:t>
      </w:r>
      <w:r>
        <w:t xml:space="preserve"> </w:t>
      </w:r>
      <m:oMath>
        <m:r>
          <m:t>C</m:t>
        </m:r>
        <m:d>
          <m:dPr>
            <m:begChr m:val="("/>
            <m:endChr m:val=")"/>
            <m:sepChr m:val=""/>
            <m:grow/>
          </m:dPr>
          <m:e>
            <m:r>
              <m:t>ε</m:t>
            </m:r>
          </m:e>
        </m:d>
      </m:oMath>
      <w:r>
        <w:t xml:space="preserve"> </w:t>
      </w:r>
      <w:r>
        <w:t xml:space="preserve">від</w:t>
      </w:r>
      <w:r>
        <w:t xml:space="preserve"> </w:t>
      </w:r>
      <m:oMath>
        <m:r>
          <m:t>ε</m:t>
        </m:r>
      </m:oMath>
      <w:r>
        <w:t xml:space="preserve">. Подібно до</w:t>
      </w:r>
      <w:r>
        <w:t xml:space="preserve"> </w:t>
      </w:r>
      <m:oMath>
        <m:sSub>
          <m:e>
            <m:r>
              <m:t>D</m:t>
            </m:r>
          </m:e>
          <m:sub>
            <m:r>
              <m:t>1</m:t>
            </m:r>
          </m:sub>
        </m:sSub>
      </m:oMath>
      <w:r>
        <w:t xml:space="preserve">, кореляційна розмірність також визначає, як швидко змінюється значення кореляційного інтеграла.</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r'$D_</w:t>
      </w:r>
      <w:r>
        <w:rPr>
          <w:rStyle w:val="SpecialCharTok"/>
        </w:rPr>
        <w:t xml:space="preserve">{2}</w:t>
      </w:r>
      <w:r>
        <w:rPr>
          <w:rStyle w:val="VerbatimStringTok"/>
        </w:rPr>
        <w:t xml:space="preserve">$'</w:t>
      </w:r>
      <w:r>
        <w:br/>
      </w:r>
      <w:r>
        <w:rPr>
          <w:rStyle w:val="NormalTok"/>
        </w:rPr>
        <w:t xml:space="preserve">file_name </w:t>
      </w:r>
      <w:r>
        <w:rPr>
          <w:rStyle w:val="OperatorTok"/>
        </w:rPr>
        <w:t xml:space="preserve">=</w:t>
      </w:r>
      <w:r>
        <w:rPr>
          <w:rStyle w:val="NormalTok"/>
        </w:rPr>
        <w:t xml:space="preserve"> </w:t>
      </w:r>
      <w:r>
        <w:rPr>
          <w:rStyle w:val="SpecialStringTok"/>
        </w:rPr>
        <w:t xml:space="preserve">f"mfdfa_D_2_area_name=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D_2,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'darkred'</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834" w:name="fig-wti-corrdim"/>
          <w:p>
            <w:pPr>
              <w:pStyle w:val="Compact"/>
              <w:jc w:val="center"/>
            </w:pPr>
            <w:r>
              <w:drawing>
                <wp:inline>
                  <wp:extent cx="5334000" cy="3806031"/>
                  <wp:effectExtent b="0" l="0" r="0" t="0"/>
                  <wp:docPr descr="" title="" id="832" name="Picture"/>
                  <a:graphic>
                    <a:graphicData uri="http://schemas.openxmlformats.org/drawingml/2006/picture">
                      <pic:pic>
                        <pic:nvPicPr>
                          <pic:cNvPr descr="lab_7_files/figure-docx/fig-wti-corrdim-output-1.png" id="833" name="Picture"/>
                          <pic:cNvPicPr>
                            <a:picLocks noChangeArrowheads="1" noChangeAspect="1"/>
                          </pic:cNvPicPr>
                        </pic:nvPicPr>
                        <pic:blipFill>
                          <a:blip r:embed="rId831"/>
                          <a:stretch>
                            <a:fillRect/>
                          </a:stretch>
                        </pic:blipFill>
                        <pic:spPr bwMode="auto">
                          <a:xfrm>
                            <a:off x="0" y="0"/>
                            <a:ext cx="5334000" cy="3806031"/>
                          </a:xfrm>
                          <a:prstGeom prst="rect">
                            <a:avLst/>
                          </a:prstGeom>
                          <a:noFill/>
                          <a:ln w="9525">
                            <a:noFill/>
                            <a:headEnd/>
                            <a:tailEnd/>
                          </a:ln>
                        </pic:spPr>
                      </pic:pic>
                    </a:graphicData>
                  </a:graphic>
                </wp:inline>
              </w:drawing>
            </w:r>
          </w:p>
          <w:p>
            <w:pPr>
              <w:jc w:val="center"/>
            </w:pPr>
            <w:pPr>
              <w:jc w:val="start"/>
              <w:spacing w:before="200"/>
              <w:pStyle w:val="ImageCaption"/>
            </w:pPr>
            <w:r>
              <w:t xml:space="preserve">Рис. 7.36: Динаміка індексу сирої нафти WTI та</w:t>
            </w:r>
            <w:r>
              <w:t xml:space="preserve"> </w:t>
            </w:r>
            <w:r>
              <w:t xml:space="preserve">кореляційної розмірності цього часового сигналу</w:t>
            </w:r>
            <w:r>
              <w:t xml:space="preserve"> </w:t>
            </w:r>
            <m:oMath>
              <m:sSub>
                <m:e>
                  <m:r>
                    <m:t>D</m:t>
                  </m:r>
                </m:e>
                <m:sub>
                  <m:r>
                    <m:t>2</m:t>
                  </m:r>
                </m:sub>
              </m:sSub>
            </m:oMath>
          </w:p>
          <w:bookmarkEnd w:id="834"/>
        </w:tc>
      </w:tr>
    </w:tbl>
    <w:p>
      <w:pPr>
        <w:pStyle w:val="BodyText"/>
      </w:pPr>
      <w:r>
        <w:t xml:space="preserve">Кореляційна розмірність на</w:t>
      </w:r>
      <w:r>
        <w:t xml:space="preserve"> </w:t>
      </w:r>
      <w:hyperlink w:anchor="fig-wti-corrdim">
        <w:r>
          <w:rPr>
            <w:rStyle w:val="Hyperlink"/>
          </w:rPr>
          <w:t xml:space="preserve">Рис. 7.36</w:t>
        </w:r>
      </w:hyperlink>
      <w:r>
        <w:t xml:space="preserve"> </w:t>
      </w:r>
      <w:r>
        <w:t xml:space="preserve">характеризується зростанням у передкризовий період та спадом під час кризи. Це говорить про те, що більшість агентів ринку починає орієнтуватися на один конкретний вектор розвитку системи.</w:t>
      </w:r>
    </w:p>
    <w:bookmarkEnd w:id="835"/>
    <w:bookmarkStart w:id="842" w:name="X03e4b28ea4091c2ed4561006e5aeeae4d7ca2e6"/>
    <w:p>
      <w:pPr>
        <w:pStyle w:val="Heading3"/>
      </w:pPr>
      <w:r>
        <w:t xml:space="preserve">7.2.13 Кривизна лівого (</w:t>
      </w:r>
      <m:oMath>
        <m:r>
          <m:t>Δ</m:t>
        </m:r>
        <m:sSub>
          <m:e>
            <m:r>
              <m:t>D</m:t>
            </m:r>
          </m:e>
          <m:sub>
            <m:r>
              <m:t>L</m:t>
            </m:r>
          </m:sub>
        </m:sSub>
      </m:oMath>
      <w:r>
        <w:t xml:space="preserve">) та правого (</w:t>
      </w:r>
      <m:oMath>
        <m:r>
          <m:t>Δ</m:t>
        </m:r>
        <m:sSub>
          <m:e>
            <m:r>
              <m:t>D</m:t>
            </m:r>
          </m:e>
          <m:sub>
            <m:r>
              <m:t>R</m:t>
            </m:r>
          </m:sub>
        </m:sSub>
      </m:oMath>
      <w:r>
        <w:t xml:space="preserve">) хвостів розподілу узагальнених фрактальних розмірностей</w:t>
      </w:r>
    </w:p>
    <w:p>
      <w:pPr>
        <w:pStyle w:val="FirstParagraph"/>
      </w:pPr>
      <w:r>
        <w:t xml:space="preserve">Охарактеризувати ступінь цієї складності можна за</w:t>
      </w:r>
      <w:r>
        <w:t xml:space="preserve"> </w:t>
      </w:r>
      <w:r>
        <w:rPr>
          <w:bCs/>
          <w:b/>
        </w:rPr>
        <w:t xml:space="preserve">кривизною окремо правого</w:t>
      </w:r>
      <w:r>
        <w:t xml:space="preserve"> </w:t>
      </w:r>
      <w:r>
        <w:t xml:space="preserve">та</w:t>
      </w:r>
      <w:r>
        <w:t xml:space="preserve"> </w:t>
      </w:r>
      <w:r>
        <w:rPr>
          <w:bCs/>
          <w:b/>
        </w:rPr>
        <w:t xml:space="preserve">лівого хвостів</w:t>
      </w:r>
      <w:r>
        <w:t xml:space="preserve"> </w:t>
      </w:r>
      <w:r>
        <w:t xml:space="preserve">узагальнених фрактальних розмірностей. Праву сторону (</w:t>
      </w:r>
      <m:oMath>
        <m:r>
          <m:t>Δ</m:t>
        </m:r>
        <m:sSub>
          <m:e>
            <m:r>
              <m:t>D</m:t>
            </m:r>
          </m:e>
          <m:sub>
            <m:r>
              <m:t>R</m:t>
            </m:r>
          </m:sub>
        </m:sSub>
      </m:oMath>
      <w:r>
        <w:t xml:space="preserve">) можна визначити як</w:t>
      </w:r>
    </w:p>
    <w:p>
      <w:pPr>
        <w:pStyle w:val="BodyText"/>
      </w:pPr>
      <w:bookmarkStart w:id="836" w:name="eq-7-9"/>
      <m:oMathPara>
        <m:oMathParaPr>
          <m:jc m:val="center"/>
        </m:oMathParaPr>
        <m:oMath>
          <m:r>
            <m:t>Δ</m:t>
          </m:r>
          <m:sSub>
            <m:e>
              <m:r>
                <m:t>D</m:t>
              </m:r>
            </m:e>
            <m:sub>
              <m:r>
                <m:t>R</m:t>
              </m:r>
            </m:sub>
          </m:sSub>
          <m:r>
            <m:rPr>
              <m:sty m:val="p"/>
            </m:rPr>
            <m:t>=</m:t>
          </m:r>
          <m:sSub>
            <m:e>
              <m:r>
                <m:t>D</m:t>
              </m:r>
            </m:e>
            <m:sub>
              <m:r>
                <m:t>0</m:t>
              </m:r>
            </m:sub>
          </m:sSub>
          <m:r>
            <m:rPr>
              <m:sty m:val="p"/>
            </m:rPr>
            <m:t>−</m:t>
          </m:r>
          <m:sSub>
            <m:e>
              <m:r>
                <m:t>D</m:t>
              </m:r>
            </m:e>
            <m:sub>
              <m:sSub>
                <m:e>
                  <m:r>
                    <m:t>q</m:t>
                  </m:r>
                </m:e>
                <m:sub>
                  <m:r>
                    <m:t>m</m:t>
                  </m:r>
                  <m:r>
                    <m:t>a</m:t>
                  </m:r>
                  <m:r>
                    <m:t>x</m:t>
                  </m:r>
                </m:sub>
              </m:sSub>
            </m:sub>
          </m:sSub>
          <m:r>
            <m:rPr>
              <m:sty m:val="p"/>
            </m:rPr>
            <m:t>.</m:t>
          </m:r>
          <m:r>
            <m:t>  </m:t>
          </m:r>
          <m:d>
            <m:dPr>
              <m:begChr m:val="("/>
              <m:endChr m:val=")"/>
              <m:sepChr m:val=""/>
              <m:grow/>
            </m:dPr>
            <m:e>
              <m:r>
                <m:t>7.18</m:t>
              </m:r>
            </m:e>
          </m:d>
        </m:oMath>
      </m:oMathPara>
      <w:bookmarkEnd w:id="836"/>
    </w:p>
    <w:p>
      <w:pPr>
        <w:pStyle w:val="FirstParagraph"/>
      </w:pPr>
      <w:r>
        <w:t xml:space="preserve">І чим більшим буде значення цієї міри, тим сильнішим буде ступінь впливу елементів із найбільшою концентрацією (щільністю, амплітудою флуктуацій) на загальну складність системи.</w:t>
      </w:r>
    </w:p>
    <w:p>
      <w:pPr>
        <w:pStyle w:val="BodyText"/>
      </w:pPr>
      <w:r>
        <w:t xml:space="preserve">Кривизна лівого хвоста кривої узагальнених фрактальних розмірностей (</w:t>
      </w:r>
      <m:oMath>
        <m:r>
          <m:t>Δ</m:t>
        </m:r>
        <m:sSub>
          <m:e>
            <m:r>
              <m:t>D</m:t>
            </m:r>
          </m:e>
          <m:sub>
            <m:r>
              <m:t>L</m:t>
            </m:r>
          </m:sub>
        </m:sSub>
      </m:oMath>
      <w:r>
        <w:t xml:space="preserve">):</w:t>
      </w:r>
    </w:p>
    <w:p>
      <w:pPr>
        <w:pStyle w:val="BodyText"/>
      </w:pPr>
      <w:bookmarkStart w:id="837" w:name="eq-7-10"/>
      <m:oMathPara>
        <m:oMathParaPr>
          <m:jc m:val="center"/>
        </m:oMathParaPr>
        <m:oMath>
          <m:r>
            <m:t>Δ</m:t>
          </m:r>
          <m:sSub>
            <m:e>
              <m:r>
                <m:t>D</m:t>
              </m:r>
            </m:e>
            <m:sub>
              <m:r>
                <m:t>L</m:t>
              </m:r>
            </m:sub>
          </m:sSub>
          <m:r>
            <m:rPr>
              <m:sty m:val="p"/>
            </m:rPr>
            <m:t>=</m:t>
          </m:r>
          <m:sSub>
            <m:e>
              <m:r>
                <m:t>D</m:t>
              </m:r>
            </m:e>
            <m:sub>
              <m:sSub>
                <m:e>
                  <m:r>
                    <m:t>q</m:t>
                  </m:r>
                </m:e>
                <m:sub>
                  <m:r>
                    <m:t>m</m:t>
                  </m:r>
                  <m:r>
                    <m:t>i</m:t>
                  </m:r>
                  <m:r>
                    <m:t>n</m:t>
                  </m:r>
                </m:sub>
              </m:sSub>
            </m:sub>
          </m:sSub>
          <m:r>
            <m:rPr>
              <m:sty m:val="p"/>
            </m:rPr>
            <m:t>−</m:t>
          </m:r>
          <m:sSub>
            <m:e>
              <m:r>
                <m:t>D</m:t>
              </m:r>
            </m:e>
            <m:sub>
              <m:r>
                <m:t>0</m:t>
              </m:r>
            </m:sub>
          </m:sSub>
          <m:r>
            <m:rPr>
              <m:sty m:val="p"/>
            </m:rPr>
            <m:t>.</m:t>
          </m:r>
          <m:r>
            <m:t>  </m:t>
          </m:r>
          <m:d>
            <m:dPr>
              <m:begChr m:val="("/>
              <m:endChr m:val=")"/>
              <m:sepChr m:val=""/>
              <m:grow/>
            </m:dPr>
            <m:e>
              <m:r>
                <m:t>7.19</m:t>
              </m:r>
            </m:e>
          </m:d>
        </m:oMath>
      </m:oMathPara>
      <w:bookmarkEnd w:id="837"/>
    </w:p>
    <w:p>
      <w:pPr>
        <w:pStyle w:val="FirstParagraph"/>
      </w:pPr>
      <w:r>
        <w:t xml:space="preserve">Цей показник буде говорити нам про те, наскільки сильним є вплив найменш концентрованих елементів на складність системи.</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ax3 </w:t>
      </w:r>
      <w:r>
        <w:rPr>
          <w:rStyle w:val="OperatorTok"/>
        </w:rPr>
        <w:t xml:space="preserve">=</w:t>
      </w:r>
      <w:r>
        <w:rPr>
          <w:rStyle w:val="NormalTok"/>
        </w:rPr>
        <w:t xml:space="preserve"> ax.twinx()</w:t>
      </w:r>
      <w:r>
        <w:br/>
      </w:r>
      <w:r>
        <w:br/>
      </w:r>
      <w:r>
        <w:rPr>
          <w:rStyle w:val="NormalTok"/>
        </w:rPr>
        <w:t xml:space="preserve">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rPr>
          <w:rStyle w:val="NormalTok"/>
        </w:rPr>
        <w:t xml:space="preserve">ax3.spines.right.set_position((</w:t>
      </w:r>
      <w:r>
        <w:rPr>
          <w:rStyle w:val="StringTok"/>
        </w:rPr>
        <w:t xml:space="preserve">"axes"</w:t>
      </w:r>
      <w:r>
        <w:rPr>
          <w:rStyle w:val="NormalTok"/>
        </w:rPr>
        <w:t xml:space="preserve">, </w:t>
      </w:r>
      <w:r>
        <w:rPr>
          <w:rStyle w:val="FloatTok"/>
        </w:rPr>
        <w:t xml:space="preserve">1.12</w:t>
      </w:r>
      <w:r>
        <w:rPr>
          <w:rStyle w:val="NormalTok"/>
        </w:rPr>
        <w:t xml:space="preserve">))</w:t>
      </w:r>
      <w:r>
        <w:br/>
      </w:r>
      <w:r>
        <w:br/>
      </w:r>
      <w:r>
        <w:rPr>
          <w:rStyle w:val="NormalTok"/>
        </w:rPr>
        <w:t xml:space="preserve">p1, </w:t>
      </w:r>
      <w:r>
        <w:rPr>
          <w:rStyle w:val="OperatorTok"/>
        </w:rPr>
        <w:t xml:space="preserve">=</w:t>
      </w:r>
      <w:r>
        <w:rPr>
          <w:rStyle w:val="NormalTok"/>
        </w:rPr>
        <w:t xml:space="preserve"> ax.plot(time_ser.index[window:length:tstep], </w:t>
      </w:r>
      <w:r>
        <w:br/>
      </w:r>
      <w:r>
        <w:rPr>
          <w:rStyle w:val="NormalTok"/>
        </w:rPr>
        <w:t xml:space="preserve">              time_ser.values[window:length:tstep],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ylabel</w:t>
      </w:r>
      <w:r>
        <w:rPr>
          <w:rStyle w:val="SpecialCharTok"/>
        </w:rPr>
        <w:t xml:space="preserve">}</w:t>
      </w:r>
      <w:r>
        <w:rPr>
          <w:rStyle w:val="VerbatimStringTok"/>
        </w:rPr>
        <w:t xml:space="preserve">"</w:t>
      </w:r>
      <w:r>
        <w:rPr>
          <w:rStyle w:val="NormalTok"/>
        </w:rPr>
        <w:t xml:space="preserve">)</w:t>
      </w:r>
      <w:r>
        <w:br/>
      </w:r>
      <w:r>
        <w:rPr>
          <w:rStyle w:val="NormalTok"/>
        </w:rPr>
        <w:t xml:space="preserve">p2, </w:t>
      </w:r>
      <w:r>
        <w:rPr>
          <w:rStyle w:val="OperatorTok"/>
        </w:rPr>
        <w:t xml:space="preserve">=</w:t>
      </w:r>
      <w:r>
        <w:rPr>
          <w:rStyle w:val="NormalTok"/>
        </w:rPr>
        <w:t xml:space="preserve"> ax2.plot(time_ser.index[window:length:tstep], </w:t>
      </w:r>
      <w:r>
        <w:br/>
      </w:r>
      <w:r>
        <w:rPr>
          <w:rStyle w:val="NormalTok"/>
        </w:rPr>
        <w:t xml:space="preserve">               D_left, color</w:t>
      </w:r>
      <w:r>
        <w:rPr>
          <w:rStyle w:val="OperatorTok"/>
        </w:rPr>
        <w:t xml:space="preserve">=</w:t>
      </w:r>
      <w:r>
        <w:rPr>
          <w:rStyle w:val="StringTok"/>
        </w:rPr>
        <w:t xml:space="preserve">"g"</w:t>
      </w:r>
      <w:r>
        <w:rPr>
          <w:rStyle w:val="NormalTok"/>
        </w:rPr>
        <w:t xml:space="preserve">, label</w:t>
      </w:r>
      <w:r>
        <w:rPr>
          <w:rStyle w:val="OperatorTok"/>
        </w:rPr>
        <w:t xml:space="preserve">=</w:t>
      </w:r>
      <w:r>
        <w:rPr>
          <w:rStyle w:val="VerbatimStringTok"/>
        </w:rPr>
        <w:t xml:space="preserve">r"$\Delta D_</w:t>
      </w:r>
      <w:r>
        <w:rPr>
          <w:rStyle w:val="SpecialCharTok"/>
        </w:rPr>
        <w:t xml:space="preserve">{L}</w:t>
      </w:r>
      <w:r>
        <w:rPr>
          <w:rStyle w:val="VerbatimStringTok"/>
        </w:rPr>
        <w:t xml:space="preserve">$"</w:t>
      </w:r>
      <w:r>
        <w:rPr>
          <w:rStyle w:val="NormalTok"/>
        </w:rPr>
        <w:t xml:space="preserve">)</w:t>
      </w:r>
      <w:r>
        <w:br/>
      </w:r>
      <w:r>
        <w:rPr>
          <w:rStyle w:val="NormalTok"/>
        </w:rPr>
        <w:t xml:space="preserve">p3, </w:t>
      </w:r>
      <w:r>
        <w:rPr>
          <w:rStyle w:val="OperatorTok"/>
        </w:rPr>
        <w:t xml:space="preserve">=</w:t>
      </w:r>
      <w:r>
        <w:rPr>
          <w:rStyle w:val="NormalTok"/>
        </w:rPr>
        <w:t xml:space="preserve"> ax3.plot(time_ser.index[window:length:tstep], </w:t>
      </w:r>
      <w:r>
        <w:br/>
      </w:r>
      <w:r>
        <w:rPr>
          <w:rStyle w:val="NormalTok"/>
        </w:rPr>
        <w:t xml:space="preserve">               D_right, color</w:t>
      </w:r>
      <w:r>
        <w:rPr>
          <w:rStyle w:val="OperatorTok"/>
        </w:rPr>
        <w:t xml:space="preserve">=</w:t>
      </w:r>
      <w:r>
        <w:rPr>
          <w:rStyle w:val="StringTok"/>
        </w:rPr>
        <w:t xml:space="preserve">"r"</w:t>
      </w:r>
      <w:r>
        <w:rPr>
          <w:rStyle w:val="NormalTok"/>
        </w:rPr>
        <w:t xml:space="preserve">, label</w:t>
      </w:r>
      <w:r>
        <w:rPr>
          <w:rStyle w:val="OperatorTok"/>
        </w:rPr>
        <w:t xml:space="preserve">=</w:t>
      </w:r>
      <w:r>
        <w:rPr>
          <w:rStyle w:val="VerbatimStringTok"/>
        </w:rPr>
        <w:t xml:space="preserve">r"$\Delta D_</w:t>
      </w:r>
      <w:r>
        <w:rPr>
          <w:rStyle w:val="SpecialCharTok"/>
        </w:rPr>
        <w:t xml:space="preserve">{R}</w:t>
      </w:r>
      <w:r>
        <w:rPr>
          <w:rStyle w:val="VerbatimStringTok"/>
        </w:rPr>
        <w:t xml:space="preserve">$"</w:t>
      </w:r>
      <w:r>
        <w:rPr>
          <w:rStyle w:val="NormalTok"/>
        </w:rPr>
        <w:t xml:space="preserve">)</w:t>
      </w:r>
      <w:r>
        <w:br/>
      </w:r>
      <w:r>
        <w:br/>
      </w:r>
      <w:r>
        <w:br/>
      </w:r>
      <w:r>
        <w:rPr>
          <w:rStyle w:val="NormalTok"/>
        </w:rPr>
        <w:t xml:space="preserve">ax.set_xlabel(xlabel)</w:t>
      </w:r>
      <w:r>
        <w:br/>
      </w:r>
      <w:r>
        <w:rPr>
          <w:rStyle w:val="NormalTok"/>
        </w:rPr>
        <w:t xml:space="preserve">ax.set_ylabel(</w:t>
      </w:r>
      <w:r>
        <w:rPr>
          <w:rStyle w:val="SpecialStringTok"/>
        </w:rPr>
        <w:t xml:space="preserve">f"</w:t>
      </w:r>
      <w:r>
        <w:rPr>
          <w:rStyle w:val="SpecialCharTok"/>
        </w:rPr>
        <w:t xml:space="preserve">{</w:t>
      </w:r>
      <w:r>
        <w:rPr>
          <w:rStyle w:val="NormalTok"/>
        </w:rPr>
        <w:t xml:space="preserve">ylabel</w:t>
      </w:r>
      <w:r>
        <w:rPr>
          <w:rStyle w:val="SpecialCharTok"/>
        </w:rPr>
        <w:t xml:space="preserve">}</w:t>
      </w:r>
      <w:r>
        <w:rPr>
          <w:rStyle w:val="SpecialStringTok"/>
        </w:rPr>
        <w:t xml:space="preserve">"</w:t>
      </w:r>
      <w:r>
        <w:rPr>
          <w:rStyle w:val="NormalTok"/>
        </w:rPr>
        <w:t xml:space="preserve">)</w:t>
      </w:r>
      <w:r>
        <w:br/>
      </w:r>
      <w:r>
        <w:br/>
      </w:r>
      <w:r>
        <w:rPr>
          <w:rStyle w:val="NormalTok"/>
        </w:rPr>
        <w:t xml:space="preserve">ax.yaxis.label.set_color(p1.get_color())</w:t>
      </w:r>
      <w:r>
        <w:br/>
      </w:r>
      <w:r>
        <w:rPr>
          <w:rStyle w:val="NormalTok"/>
        </w:rPr>
        <w:t xml:space="preserve">ax2.yaxis.label.set_color(p2.get_color())</w:t>
      </w:r>
      <w:r>
        <w:br/>
      </w:r>
      <w:r>
        <w:rPr>
          <w:rStyle w:val="NormalTok"/>
        </w:rPr>
        <w:t xml:space="preserve">ax3.yaxis.label.set_color(p3.get_color())</w:t>
      </w:r>
      <w:r>
        <w:br/>
      </w:r>
      <w:r>
        <w:br/>
      </w:r>
      <w:r>
        <w:rPr>
          <w:rStyle w:val="NormalTok"/>
        </w:rPr>
        <w:t xml:space="preserve">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4</w:t>
      </w:r>
      <w:r>
        <w:rPr>
          <w:rStyle w:val="NormalTok"/>
        </w:rPr>
        <w:t xml:space="preserve">, width</w:t>
      </w:r>
      <w:r>
        <w:rPr>
          <w:rStyle w:val="OperatorTok"/>
        </w:rPr>
        <w:t xml:space="preserve">=</w:t>
      </w:r>
      <w:r>
        <w:rPr>
          <w:rStyle w:val="FloatTok"/>
        </w:rPr>
        <w:t xml:space="preserve">1.5</w:t>
      </w:r>
      <w:r>
        <w:rPr>
          <w:rStyle w:val="NormalTok"/>
        </w:rPr>
        <w:t xml:space="preserve">)</w:t>
      </w:r>
      <w:r>
        <w:br/>
      </w:r>
      <w:r>
        <w:rPr>
          <w:rStyle w:val="NormalTok"/>
        </w:rPr>
        <w:t xml:space="preserve">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rPr>
          <w:rStyle w:val="NormalTok"/>
        </w:rPr>
        <w:t xml:space="preserve">ax3.tick_params(axis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p3.get_color(), </w:t>
      </w:r>
      <w:r>
        <w:rPr>
          <w:rStyle w:val="OperatorTok"/>
        </w:rPr>
        <w:t xml:space="preserve">**</w:t>
      </w:r>
      <w:r>
        <w:rPr>
          <w:rStyle w:val="NormalTok"/>
        </w:rPr>
        <w:t xml:space="preserve">tkw)</w:t>
      </w:r>
      <w:r>
        <w:br/>
      </w:r>
      <w:r>
        <w:rPr>
          <w:rStyle w:val="NormalTok"/>
        </w:rPr>
        <w:t xml:space="preserve">ax.tick_params(axis</w:t>
      </w:r>
      <w:r>
        <w:rPr>
          <w:rStyle w:val="OperatorTok"/>
        </w:rPr>
        <w:t xml:space="preserve">=</w:t>
      </w:r>
      <w:r>
        <w:rPr>
          <w:rStyle w:val="StringTok"/>
        </w:rPr>
        <w:t xml:space="preserve">'x'</w:t>
      </w:r>
      <w:r>
        <w:rPr>
          <w:rStyle w:val="NormalTok"/>
        </w:rPr>
        <w:t xml:space="preserve">, rotation</w:t>
      </w:r>
      <w:r>
        <w:rPr>
          <w:rStyle w:val="OperatorTok"/>
        </w:rPr>
        <w:t xml:space="preserve">=</w:t>
      </w:r>
      <w:r>
        <w:rPr>
          <w:rStyle w:val="DecValTok"/>
        </w:rPr>
        <w:t xml:space="preserve">45</w:t>
      </w:r>
      <w:r>
        <w:rPr>
          <w:rStyle w:val="NormalTok"/>
        </w:rPr>
        <w:t xml:space="preserve">, </w:t>
      </w:r>
      <w:r>
        <w:rPr>
          <w:rStyle w:val="OperatorTok"/>
        </w:rPr>
        <w:t xml:space="preserve">**</w:t>
      </w:r>
      <w:r>
        <w:rPr>
          <w:rStyle w:val="NormalTok"/>
        </w:rPr>
        <w:t xml:space="preserve">tkw)</w:t>
      </w:r>
      <w:r>
        <w:br/>
      </w:r>
      <w:r>
        <w:br/>
      </w:r>
      <w:r>
        <w:rPr>
          <w:rStyle w:val="NormalTok"/>
        </w:rPr>
        <w:t xml:space="preserve">ax3.legend(handles</w:t>
      </w:r>
      <w:r>
        <w:rPr>
          <w:rStyle w:val="OperatorTok"/>
        </w:rPr>
        <w:t xml:space="preserve">=</w:t>
      </w:r>
      <w:r>
        <w:rPr>
          <w:rStyle w:val="NormalTok"/>
        </w:rPr>
        <w:t xml:space="preserve">[p1, p2, p3])</w:t>
      </w:r>
      <w:r>
        <w:br/>
      </w:r>
      <w:r>
        <w:br/>
      </w:r>
      <w:r>
        <w:rPr>
          <w:rStyle w:val="NormalTok"/>
        </w:rPr>
        <w:t xml:space="preserve">plt.savefig(</w:t>
      </w:r>
      <w:r>
        <w:rPr>
          <w:rStyle w:val="SpecialStringTok"/>
        </w:rPr>
        <w:t xml:space="preserve">f"mfdfa_delta_D_left_right_name=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.jpg"</w:t>
      </w:r>
      <w:r>
        <w:rPr>
          <w:rStyle w:val="NormalTok"/>
        </w:rPr>
        <w:t xml:space="preserve">)</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841" w:name="fig-delta-lr"/>
          <w:p>
            <w:pPr>
              <w:pStyle w:val="Compact"/>
              <w:jc w:val="center"/>
            </w:pPr>
            <w:r>
              <w:drawing>
                <wp:inline>
                  <wp:extent cx="5334000" cy="3653789"/>
                  <wp:effectExtent b="0" l="0" r="0" t="0"/>
                  <wp:docPr descr="" title="" id="839" name="Picture"/>
                  <a:graphic>
                    <a:graphicData uri="http://schemas.openxmlformats.org/drawingml/2006/picture">
                      <pic:pic>
                        <pic:nvPicPr>
                          <pic:cNvPr descr="lab_7_files/figure-docx/fig-delta-lr-output-1.png" id="840" name="Picture"/>
                          <pic:cNvPicPr>
                            <a:picLocks noChangeArrowheads="1" noChangeAspect="1"/>
                          </pic:cNvPicPr>
                        </pic:nvPicPr>
                        <pic:blipFill>
                          <a:blip r:embed="rId838"/>
                          <a:stretch>
                            <a:fillRect/>
                          </a:stretch>
                        </pic:blipFill>
                        <pic:spPr bwMode="auto">
                          <a:xfrm>
                            <a:off x="0" y="0"/>
                            <a:ext cx="5334000" cy="3653789"/>
                          </a:xfrm>
                          <a:prstGeom prst="rect">
                            <a:avLst/>
                          </a:prstGeom>
                          <a:noFill/>
                          <a:ln w="9525">
                            <a:noFill/>
                            <a:headEnd/>
                            <a:tailEnd/>
                          </a:ln>
                        </pic:spPr>
                      </pic:pic>
                    </a:graphicData>
                  </a:graphic>
                </wp:inline>
              </w:drawing>
            </w:r>
          </w:p>
          <w:p>
            <w:pPr>
              <w:jc w:val="center"/>
            </w:pPr>
            <w:pPr>
              <w:jc w:val="start"/>
              <w:spacing w:before="200"/>
              <w:pStyle w:val="ImageCaption"/>
            </w:pPr>
            <w:r>
              <w:t xml:space="preserve">Рис. 7.37: Індекс сирої нафти WTI та</w:t>
            </w:r>
            <w:r>
              <w:t xml:space="preserve"> </w:t>
            </w:r>
            <w:r>
              <w:t xml:space="preserve">кривизна лівого і правого хвостів спектра узагальнених фрактальних розмірностей</w:t>
            </w:r>
          </w:p>
          <w:bookmarkEnd w:id="841"/>
        </w:tc>
      </w:tr>
    </w:tbl>
    <w:p>
      <w:pPr>
        <w:pStyle w:val="BodyText"/>
      </w:pPr>
      <w:r>
        <w:t xml:space="preserve">На рисунку (</w:t>
      </w:r>
      <w:hyperlink w:anchor="fig-delta-lr">
        <w:r>
          <w:rPr>
            <w:rStyle w:val="Hyperlink"/>
          </w:rPr>
          <w:t xml:space="preserve">Рис. 7.37</w:t>
        </w:r>
      </w:hyperlink>
      <w:r>
        <w:t xml:space="preserve">) видно, що спостерігаються етапи, при який два показники можуть вести себе як асинхронно, так і синхронно. Для 1992 року видно, що у передкризовий етап спостерігалась короткочасна домінація великих флуктуацій, на що і вказує</w:t>
      </w:r>
      <w:r>
        <w:t xml:space="preserve"> </w:t>
      </w:r>
      <m:oMath>
        <m:r>
          <m:t>Δ</m:t>
        </m:r>
        <m:sSub>
          <m:e>
            <m:r>
              <m:t>D</m:t>
            </m:r>
          </m:e>
          <m:sub>
            <m:r>
              <m:t>R</m:t>
            </m:r>
          </m:sub>
        </m:sSub>
      </m:oMath>
      <w:r>
        <w:t xml:space="preserve">. Під час краху спостерігалась домінація малоконцентрованих елементів, що демонструє зростання</w:t>
      </w:r>
      <w:r>
        <w:t xml:space="preserve"> </w:t>
      </w:r>
      <m:oMath>
        <m:r>
          <m:t>Δ</m:t>
        </m:r>
        <m:sSub>
          <m:e>
            <m:r>
              <m:t>D</m:t>
            </m:r>
          </m:e>
          <m:sub>
            <m:r>
              <m:t>L</m:t>
            </m:r>
          </m:sub>
        </m:sSub>
      </m:oMath>
      <w:r>
        <w:t xml:space="preserve">. Для 2001 року бачимо зростання впливу правого хвоста і зменшення впливу лівого. Для краху 2008 року видно зростання впливу висококонцентрованих елементів напередодні кризи. Після цього домінують малоконцентровані елементи. Бачимо зростання впливу малоконцентрованих елементів під час кризи 2016 року, і закономірне зменшення участі великоконцентрованих елементів. Пандемія 2020-2021 років характеризувалась активною участю як малоконцентрованих елементів, так і великоконцентрованих, на що вказує зростання обох показників кривизни хвостів узагальнених розмірностей.</w:t>
      </w:r>
    </w:p>
    <w:bookmarkEnd w:id="842"/>
    <w:bookmarkStart w:id="888" w:name="Xbf3c630053c320a5c0b4feaaaeaeb775298c817"/>
    <w:p>
      <w:pPr>
        <w:pStyle w:val="Heading3"/>
      </w:pPr>
      <w:r>
        <w:t xml:space="preserve">7.2.14 Дво- та тривимірна візуалізація показників мультифрактальності</w:t>
      </w:r>
    </w:p>
    <w:p>
      <w:pPr>
        <w:pStyle w:val="FirstParagraph"/>
      </w:pPr>
      <w:r>
        <w:t xml:space="preserve">Попередньо ми аналізували залежності</w:t>
      </w:r>
      <w:r>
        <w:t xml:space="preserve"> </w:t>
      </w:r>
      <m:oMath>
        <m:r>
          <m:t>h</m:t>
        </m:r>
        <m:d>
          <m:dPr>
            <m:begChr m:val="("/>
            <m:endChr m:val=")"/>
            <m:sepChr m:val=""/>
            <m:grow/>
          </m:dPr>
          <m:e>
            <m:r>
              <m:t>q</m:t>
            </m:r>
          </m:e>
        </m:d>
      </m:oMath>
      <w:r>
        <w:t xml:space="preserve">,</w:t>
      </w:r>
      <w:r>
        <w:t xml:space="preserve"> </w:t>
      </w:r>
      <m:oMath>
        <m:r>
          <m:t>τ</m:t>
        </m:r>
        <m:d>
          <m:dPr>
            <m:begChr m:val="("/>
            <m:endChr m:val=")"/>
            <m:sepChr m:val=""/>
            <m:grow/>
          </m:dPr>
          <m:e>
            <m:r>
              <m:t>q</m:t>
            </m:r>
          </m:e>
        </m:d>
      </m:oMath>
      <w:r>
        <w:t xml:space="preserve">,</w:t>
      </w:r>
      <w:r>
        <w:t xml:space="preserve"> </w:t>
      </w:r>
      <m:oMath>
        <m:r>
          <m:t>D</m:t>
        </m:r>
        <m:d>
          <m:dPr>
            <m:begChr m:val="("/>
            <m:endChr m:val=")"/>
            <m:sepChr m:val=""/>
            <m:grow/>
          </m:dPr>
          <m:e>
            <m:r>
              <m:t>q</m:t>
            </m:r>
          </m:e>
        </m:d>
      </m:oMath>
      <w:r>
        <w:t xml:space="preserve">,</w:t>
      </w:r>
      <w:r>
        <w:t xml:space="preserve"> </w:t>
      </w:r>
      <m:oMath>
        <m:r>
          <m:t>C</m:t>
        </m:r>
        <m:d>
          <m:dPr>
            <m:begChr m:val="("/>
            <m:endChr m:val=")"/>
            <m:sepChr m:val=""/>
            <m:grow/>
          </m:dPr>
          <m:e>
            <m:r>
              <m:t>q</m:t>
            </m:r>
          </m:e>
        </m:d>
      </m:oMath>
      <w:r>
        <w:t xml:space="preserve"> </w:t>
      </w:r>
      <w:r>
        <w:t xml:space="preserve">та</w:t>
      </w:r>
      <w:r>
        <w:t xml:space="preserve"> </w:t>
      </w:r>
      <m:oMath>
        <m:r>
          <m:t>f</m:t>
        </m:r>
        <m:d>
          <m:dPr>
            <m:begChr m:val="("/>
            <m:endChr m:val=")"/>
            <m:sepChr m:val=""/>
            <m:grow/>
          </m:dPr>
          <m:e>
            <m:r>
              <m:t>α</m:t>
            </m:r>
          </m:e>
        </m:d>
      </m:oMath>
      <w:r>
        <w:t xml:space="preserve"> </w:t>
      </w:r>
      <w:r>
        <w:t xml:space="preserve">для всього часового ряду. Тепер, скориставшись процедурою ковзного вікна, ми можемо подивитися на їх зміну з плином часу. Скористаємось часовим рядом цін на нафту.</w:t>
      </w:r>
    </w:p>
    <w:p>
      <w:pPr>
        <w:pStyle w:val="BodyText"/>
      </w:pPr>
      <w:r>
        <w:t xml:space="preserve">Перш за все оголосимо функції для побудови двовимірних графіків:</w:t>
      </w:r>
    </w:p>
    <w:p>
      <w:pPr>
        <w:pStyle w:val="SourceCode"/>
      </w:pPr>
      <w:r>
        <w:rPr>
          <w:rStyle w:val="KeywordTok"/>
        </w:rPr>
        <w:t xml:space="preserve">def</w:t>
      </w:r>
      <w:r>
        <w:rPr>
          <w:rStyle w:val="NormalTok"/>
        </w:rPr>
        <w:t xml:space="preserve"> plot_2d(X, Y, Z, subtitle_jpg, subtitle_fig, ylabel, barlabel, cmap, lims):</w:t>
      </w:r>
      <w:r>
        <w:br/>
      </w:r>
      <w:r>
        <w:br/>
      </w:r>
      <w:r>
        <w:rPr>
          <w:rStyle w:val="NormalTok"/>
        </w:rPr>
        <w:t xml:space="preserve">    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10</w:t>
      </w:r>
      <w:r>
        <w:rPr>
          <w:rStyle w:val="NormalTok"/>
        </w:rPr>
        <w:t xml:space="preserve">, </w:t>
      </w:r>
      <w:r>
        <w:rPr>
          <w:rStyle w:val="DecValTok"/>
        </w:rPr>
        <w:t xml:space="preserve">5</w:t>
      </w:r>
      <w:r>
        <w:rPr>
          <w:rStyle w:val="NormalTok"/>
        </w:rPr>
        <w:t xml:space="preserve">))</w:t>
      </w:r>
      <w:r>
        <w:br/>
      </w:r>
      <w:r>
        <w:br/>
      </w:r>
      <w:r>
        <w:rPr>
          <w:rStyle w:val="NormalTok"/>
        </w:rPr>
        <w:t xml:space="preserve">    cp </w:t>
      </w:r>
      <w:r>
        <w:rPr>
          <w:rStyle w:val="OperatorTok"/>
        </w:rPr>
        <w:t xml:space="preserve">=</w:t>
      </w:r>
      <w:r>
        <w:rPr>
          <w:rStyle w:val="NormalTok"/>
        </w:rPr>
        <w:t xml:space="preserve"> ax.contourf(X, Y, Z, alpha</w:t>
      </w:r>
      <w:r>
        <w:rPr>
          <w:rStyle w:val="OperatorTok"/>
        </w:rPr>
        <w:t xml:space="preserve">=</w:t>
      </w:r>
      <w:r>
        <w:rPr>
          <w:rStyle w:val="FloatTok"/>
        </w:rPr>
        <w:t xml:space="preserve">0.8</w:t>
      </w:r>
      <w:r>
        <w:rPr>
          <w:rStyle w:val="NormalTok"/>
        </w:rPr>
        <w:t xml:space="preserve">, cmap</w:t>
      </w:r>
      <w:r>
        <w:rPr>
          <w:rStyle w:val="OperatorTok"/>
        </w:rPr>
        <w:t xml:space="preserve">=</w:t>
      </w:r>
      <w:r>
        <w:rPr>
          <w:rStyle w:val="NormalTok"/>
        </w:rPr>
        <w:t xml:space="preserve">cmap)</w:t>
      </w:r>
      <w:r>
        <w:br/>
      </w:r>
      <w:r>
        <w:rPr>
          <w:rStyle w:val="NormalTok"/>
        </w:rPr>
        <w:t xml:space="preserve">    plt.colorbar(cp, ax</w:t>
      </w:r>
      <w:r>
        <w:rPr>
          <w:rStyle w:val="OperatorTok"/>
        </w:rPr>
        <w:t xml:space="preserve">=</w:t>
      </w:r>
      <w:r>
        <w:rPr>
          <w:rStyle w:val="NormalTok"/>
        </w:rPr>
        <w:t xml:space="preserve">ax, extend</w:t>
      </w:r>
      <w:r>
        <w:rPr>
          <w:rStyle w:val="OperatorTok"/>
        </w:rPr>
        <w:t xml:space="preserve">=</w:t>
      </w:r>
      <w:r>
        <w:rPr>
          <w:rStyle w:val="StringTok"/>
        </w:rPr>
        <w:t xml:space="preserve">'both'</w:t>
      </w:r>
      <w:r>
        <w:rPr>
          <w:rStyle w:val="NormalTok"/>
        </w:rPr>
        <w:t xml:space="preserve">, label</w:t>
      </w:r>
      <w:r>
        <w:rPr>
          <w:rStyle w:val="OperatorTok"/>
        </w:rPr>
        <w:t xml:space="preserve">=</w:t>
      </w:r>
      <w:r>
        <w:rPr>
          <w:rStyle w:val="NormalTok"/>
        </w:rPr>
        <w:t xml:space="preserve">barlabel)</w:t>
      </w:r>
      <w:r>
        <w:br/>
      </w:r>
      <w:r>
        <w:br/>
      </w:r>
      <w:r>
        <w:rPr>
          <w:rStyle w:val="NormalTok"/>
        </w:rPr>
        <w:t xml:space="preserve">    ax.set_xlim((time_ser.index[window:length:tstep][</w:t>
      </w:r>
      <w:r>
        <w:rPr>
          <w:rStyle w:val="DecValTok"/>
        </w:rPr>
        <w:t xml:space="preserve">0</w:t>
      </w:r>
      <w:r>
        <w:rPr>
          <w:rStyle w:val="NormalTok"/>
        </w:rPr>
        <w:t xml:space="preserve">], </w:t>
      </w:r>
      <w:r>
        <w:br/>
      </w:r>
      <w:r>
        <w:rPr>
          <w:rStyle w:val="NormalTok"/>
        </w:rPr>
        <w:t xml:space="preserve">                 time_ser.index[window:length:tstep][</w:t>
      </w:r>
      <w:r>
        <w:rPr>
          <w:rStyle w:val="OperatorTok"/>
        </w:rPr>
        <w:t xml:space="preserve">-</w:t>
      </w:r>
      <w:r>
        <w:rPr>
          <w:rStyle w:val="DecValTok"/>
        </w:rPr>
        <w:t xml:space="preserve">1</w:t>
      </w:r>
      <w:r>
        <w:rPr>
          <w:rStyle w:val="NormalTok"/>
        </w:rPr>
        <w:t xml:space="preserve">]))</w:t>
      </w:r>
      <w:r>
        <w:br/>
      </w:r>
      <w:r>
        <w:rPr>
          <w:rStyle w:val="NormalTok"/>
        </w:rPr>
        <w:t xml:space="preserve">    ax.set_ylim((np.</w:t>
      </w:r>
      <w:r>
        <w:rPr>
          <w:rStyle w:val="BuiltInTok"/>
        </w:rPr>
        <w:t xml:space="preserve">min</w:t>
      </w:r>
      <w:r>
        <w:rPr>
          <w:rStyle w:val="NormalTok"/>
        </w:rPr>
        <w:t xml:space="preserve">(lims), np.</w:t>
      </w:r>
      <w:r>
        <w:rPr>
          <w:rStyle w:val="BuiltInTok"/>
        </w:rPr>
        <w:t xml:space="preserve">max</w:t>
      </w:r>
      <w:r>
        <w:rPr>
          <w:rStyle w:val="NormalTok"/>
        </w:rPr>
        <w:t xml:space="preserve">(lims)))</w:t>
      </w:r>
      <w:r>
        <w:br/>
      </w:r>
      <w:r>
        <w:br/>
      </w:r>
      <w:r>
        <w:rPr>
          <w:rStyle w:val="NormalTok"/>
        </w:rPr>
        <w:t xml:space="preserve">    ax.set_xlabel(xlabel)</w:t>
      </w:r>
      <w:r>
        <w:br/>
      </w:r>
      <w:r>
        <w:rPr>
          <w:rStyle w:val="NormalTok"/>
        </w:rPr>
        <w:t xml:space="preserve">    ax.set_ylabel(ylabel)</w:t>
      </w:r>
      <w:r>
        <w:br/>
      </w:r>
      <w:r>
        <w:br/>
      </w:r>
      <w:r>
        <w:rPr>
          <w:rStyle w:val="NormalTok"/>
        </w:rPr>
        <w:t xml:space="preserve">    ax.set_title(subtitle_fig, pad</w:t>
      </w:r>
      <w:r>
        <w:rPr>
          <w:rStyle w:val="OperatorTok"/>
        </w:rPr>
        <w:t xml:space="preserve">=</w:t>
      </w:r>
      <w:r>
        <w:rPr>
          <w:rStyle w:val="DecValTok"/>
        </w:rPr>
        <w:t xml:space="preserve">10</w:t>
      </w:r>
      <w:r>
        <w:rPr>
          <w:rStyle w:val="NormalTok"/>
        </w:rPr>
        <w:t xml:space="preserve">)</w:t>
      </w:r>
      <w:r>
        <w:br/>
      </w:r>
      <w:r>
        <w:br/>
      </w:r>
      <w:r>
        <w:rPr>
          <w:rStyle w:val="NormalTok"/>
        </w:rPr>
        <w:t xml:space="preserve">    ax.tick_params(axis</w:t>
      </w:r>
      <w:r>
        <w:rPr>
          <w:rStyle w:val="OperatorTok"/>
        </w:rPr>
        <w:t xml:space="preserve">=</w:t>
      </w:r>
      <w:r>
        <w:rPr>
          <w:rStyle w:val="StringTok"/>
        </w:rPr>
        <w:t xml:space="preserve">'both'</w:t>
      </w:r>
      <w:r>
        <w:rPr>
          <w:rStyle w:val="NormalTok"/>
        </w:rPr>
        <w:t xml:space="preserve">, which</w:t>
      </w:r>
      <w:r>
        <w:rPr>
          <w:rStyle w:val="OperatorTok"/>
        </w:rPr>
        <w:t xml:space="preserve">=</w:t>
      </w:r>
      <w:r>
        <w:rPr>
          <w:rStyle w:val="StringTok"/>
        </w:rPr>
        <w:t xml:space="preserve">'major'</w:t>
      </w:r>
      <w:r>
        <w:rPr>
          <w:rStyle w:val="NormalTok"/>
        </w:rPr>
        <w:t xml:space="preserve">, pad</w:t>
      </w:r>
      <w:r>
        <w:rPr>
          <w:rStyle w:val="OperatorTok"/>
        </w:rPr>
        <w:t xml:space="preserve">=</w:t>
      </w:r>
      <w:r>
        <w:rPr>
          <w:rStyle w:val="DecValTok"/>
        </w:rPr>
        <w:t xml:space="preserve">10</w:t>
      </w:r>
      <w:r>
        <w:rPr>
          <w:rStyle w:val="NormalTok"/>
        </w:rPr>
        <w:t xml:space="preserve">)</w:t>
      </w:r>
      <w:r>
        <w:br/>
      </w:r>
      <w:r>
        <w:br/>
      </w:r>
      <w:r>
        <w:rPr>
          <w:rStyle w:val="NormalTok"/>
        </w:rPr>
        <w:t xml:space="preserve">    fig.tight_layout()</w:t>
      </w:r>
      <w:r>
        <w:br/>
      </w:r>
      <w:r>
        <w:br/>
      </w:r>
      <w:r>
        <w:rPr>
          <w:rStyle w:val="NormalTok"/>
        </w:rPr>
        <w:t xml:space="preserve">    plt.savefig(</w:t>
      </w:r>
      <w:r>
        <w:rPr>
          <w:rStyle w:val="SpecialStringTok"/>
        </w:rPr>
        <w:t xml:space="preserve">f"mfdfa_</w:t>
      </w:r>
      <w:r>
        <w:rPr>
          <w:rStyle w:val="SpecialCharTok"/>
        </w:rPr>
        <w:t xml:space="preserve">{</w:t>
      </w:r>
      <w:r>
        <w:rPr>
          <w:rStyle w:val="NormalTok"/>
        </w:rPr>
        <w:t xml:space="preserve">subtitle_jpg</w:t>
      </w:r>
      <w:r>
        <w:rPr>
          <w:rStyle w:val="SpecialCharTok"/>
        </w:rPr>
        <w:t xml:space="preserve">}</w:t>
      </w:r>
      <w:r>
        <w:rPr>
          <w:rStyle w:val="SpecialStringTok"/>
        </w:rPr>
        <w:t xml:space="preserve">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 </w:t>
      </w:r>
      <w:r>
        <w:rPr>
          <w:rStyle w:val="CharTok"/>
        </w:rPr>
        <w:t xml:space="preserve">\</w:t>
      </w:r>
      <w:r>
        <w:br/>
      </w:r>
      <w:r>
        <w:rPr>
          <w:rStyle w:val="SpecialStringTok"/>
        </w:rPr>
        <w:t xml:space="preserve">                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.jpg"</w:t>
      </w:r>
      <w:r>
        <w:rPr>
          <w:rStyle w:val="NormalTok"/>
        </w:rPr>
        <w:t xml:space="preserve">, </w:t>
      </w:r>
      <w:r>
        <w:br/>
      </w:r>
      <w:r>
        <w:rPr>
          <w:rStyle w:val="NormalTok"/>
        </w:rPr>
        <w:t xml:space="preserve">                bbox_inches</w:t>
      </w:r>
      <w:r>
        <w:rPr>
          <w:rStyle w:val="OperatorTok"/>
        </w:rPr>
        <w:t xml:space="preserve">=</w:t>
      </w:r>
      <w:r>
        <w:rPr>
          <w:rStyle w:val="StringTok"/>
        </w:rPr>
        <w:t xml:space="preserve">"tight"</w:t>
      </w:r>
      <w:r>
        <w:rPr>
          <w:rStyle w:val="NormalTok"/>
        </w:rPr>
        <w:t xml:space="preserve">)</w:t>
      </w:r>
      <w:r>
        <w:br/>
      </w:r>
      <w:r>
        <w:rPr>
          <w:rStyle w:val="NormalTok"/>
        </w:rPr>
        <w:t xml:space="preserve">    plt.show()</w:t>
      </w:r>
      <w:r>
        <w:rPr>
          <w:rStyle w:val="OperatorTok"/>
        </w:rPr>
        <w:t xml:space="preserve">;</w:t>
      </w:r>
      <w:r>
        <w:rPr>
          <w:rStyle w:val="NormalTok"/>
        </w:rPr>
        <w:t xml:space="preserve"> </w:t>
      </w:r>
    </w:p>
    <w:p>
      <w:pPr>
        <w:pStyle w:val="FirstParagraph"/>
      </w:pPr>
      <w:r>
        <w:t xml:space="preserve">та тривимірних:</w:t>
      </w:r>
    </w:p>
    <w:p>
      <w:pPr>
        <w:pStyle w:val="SourceCode"/>
      </w:pPr>
      <w:r>
        <w:rPr>
          <w:rStyle w:val="KeywordTok"/>
        </w:rPr>
        <w:t xml:space="preserve">def</w:t>
      </w:r>
      <w:r>
        <w:rPr>
          <w:rStyle w:val="NormalTok"/>
        </w:rPr>
        <w:t xml:space="preserve"> plot_3d(X, Y, Z, subtitle_jpg, ylabel, zlabel, cmap):</w:t>
      </w:r>
      <w:r>
        <w:br/>
      </w:r>
      <w:r>
        <w:br/>
      </w:r>
      <w:r>
        <w:rPr>
          <w:rStyle w:val="NormalTok"/>
        </w:rPr>
        <w:t xml:space="preserve">    fig, ax </w:t>
      </w:r>
      <w:r>
        <w:rPr>
          <w:rStyle w:val="OperatorTok"/>
        </w:rPr>
        <w:t xml:space="preserve">=</w:t>
      </w:r>
      <w:r>
        <w:rPr>
          <w:rStyle w:val="NormalTok"/>
        </w:rPr>
        <w:t xml:space="preserve"> plt.subplots(subplot_kw</w:t>
      </w:r>
      <w:r>
        <w:rPr>
          <w:rStyle w:val="OperatorTok"/>
        </w:rPr>
        <w:t xml:space="preserve">=</w:t>
      </w:r>
      <w:r>
        <w:rPr>
          <w:rStyle w:val="NormalTok"/>
        </w:rPr>
        <w:t xml:space="preserve">{</w:t>
      </w:r>
      <w:r>
        <w:rPr>
          <w:rStyle w:val="StringTok"/>
        </w:rPr>
        <w:t xml:space="preserve">"projection"</w:t>
      </w:r>
      <w:r>
        <w:rPr>
          <w:rStyle w:val="NormalTok"/>
        </w:rPr>
        <w:t xml:space="preserve">: </w:t>
      </w:r>
      <w:r>
        <w:rPr>
          <w:rStyle w:val="StringTok"/>
        </w:rPr>
        <w:t xml:space="preserve">"3d"</w:t>
      </w:r>
      <w:r>
        <w:rPr>
          <w:rStyle w:val="NormalTok"/>
        </w:rPr>
        <w:t xml:space="preserve">})</w:t>
      </w:r>
      <w:r>
        <w:br/>
      </w:r>
      <w:r>
        <w:br/>
      </w:r>
      <w:r>
        <w:rPr>
          <w:rStyle w:val="NormalTok"/>
        </w:rPr>
        <w:t xml:space="preserve">    surf </w:t>
      </w:r>
      <w:r>
        <w:rPr>
          <w:rStyle w:val="OperatorTok"/>
        </w:rPr>
        <w:t xml:space="preserve">=</w:t>
      </w:r>
      <w:r>
        <w:rPr>
          <w:rStyle w:val="NormalTok"/>
        </w:rPr>
        <w:t xml:space="preserve"> ax.plot_surface(X, Y, Z, cmap</w:t>
      </w:r>
      <w:r>
        <w:rPr>
          <w:rStyle w:val="OperatorTok"/>
        </w:rPr>
        <w:t xml:space="preserve">=</w:t>
      </w:r>
      <w:r>
        <w:rPr>
          <w:rStyle w:val="NormalTok"/>
        </w:rPr>
        <w:t xml:space="preserve">cmap, rstride</w:t>
      </w:r>
      <w:r>
        <w:rPr>
          <w:rStyle w:val="OperatorTok"/>
        </w:rPr>
        <w:t xml:space="preserve">=</w:t>
      </w:r>
      <w:r>
        <w:rPr>
          <w:rStyle w:val="DecValTok"/>
        </w:rPr>
        <w:t xml:space="preserve">2</w:t>
      </w:r>
      <w:r>
        <w:rPr>
          <w:rStyle w:val="NormalTok"/>
        </w:rPr>
        <w:t xml:space="preserve">, cstride</w:t>
      </w:r>
      <w:r>
        <w:rPr>
          <w:rStyle w:val="OperatorTok"/>
        </w:rPr>
        <w:t xml:space="preserve">=</w:t>
      </w:r>
      <w:r>
        <w:rPr>
          <w:rStyle w:val="DecValTok"/>
        </w:rPr>
        <w:t xml:space="preserve">2</w:t>
      </w:r>
      <w:r>
        <w:rPr>
          <w:rStyle w:val="NormalTok"/>
        </w:rPr>
        <w:t xml:space="preserve">, linewidth</w:t>
      </w:r>
      <w:r>
        <w:rPr>
          <w:rStyle w:val="OperatorTok"/>
        </w:rPr>
        <w:t xml:space="preserve">=</w:t>
      </w:r>
      <w:r>
        <w:rPr>
          <w:rStyle w:val="DecValTok"/>
        </w:rPr>
        <w:t xml:space="preserve">0</w:t>
      </w:r>
      <w:r>
        <w:rPr>
          <w:rStyle w:val="NormalTok"/>
        </w:rPr>
        <w:t xml:space="preserve">)</w:t>
      </w:r>
      <w:r>
        <w:br/>
      </w:r>
      <w:r>
        <w:br/>
      </w:r>
      <w:r>
        <w:rPr>
          <w:rStyle w:val="NormalTok"/>
        </w:rPr>
        <w:t xml:space="preserve">    ax.set_xlabel(xlabel, labelpad</w:t>
      </w:r>
      <w:r>
        <w:rPr>
          <w:rStyle w:val="OperatorTok"/>
        </w:rPr>
        <w:t xml:space="preserve">=</w:t>
      </w:r>
      <w:r>
        <w:rPr>
          <w:rStyle w:val="DecValTok"/>
        </w:rPr>
        <w:t xml:space="preserve">15</w:t>
      </w:r>
      <w:r>
        <w:rPr>
          <w:rStyle w:val="NormalTok"/>
        </w:rPr>
        <w:t xml:space="preserve">)</w:t>
      </w:r>
      <w:r>
        <w:br/>
      </w:r>
      <w:r>
        <w:rPr>
          <w:rStyle w:val="NormalTok"/>
        </w:rPr>
        <w:t xml:space="preserve">    ax.set_ylabel(ylabel, labelpad</w:t>
      </w:r>
      <w:r>
        <w:rPr>
          <w:rStyle w:val="OperatorTok"/>
        </w:rPr>
        <w:t xml:space="preserve">=</w:t>
      </w:r>
      <w:r>
        <w:rPr>
          <w:rStyle w:val="DecValTok"/>
        </w:rPr>
        <w:t xml:space="preserve">15</w:t>
      </w:r>
      <w:r>
        <w:rPr>
          <w:rStyle w:val="NormalTok"/>
        </w:rPr>
        <w:t xml:space="preserve">)</w:t>
      </w:r>
      <w:r>
        <w:br/>
      </w:r>
      <w:r>
        <w:rPr>
          <w:rStyle w:val="NormalTok"/>
        </w:rPr>
        <w:t xml:space="preserve">    ax.set_zlabel(zlabel, labelpad</w:t>
      </w:r>
      <w:r>
        <w:rPr>
          <w:rStyle w:val="OperatorTok"/>
        </w:rPr>
        <w:t xml:space="preserve">=</w:t>
      </w:r>
      <w:r>
        <w:rPr>
          <w:rStyle w:val="DecValTok"/>
        </w:rPr>
        <w:t xml:space="preserve">15</w:t>
      </w:r>
      <w:r>
        <w:rPr>
          <w:rStyle w:val="NormalTok"/>
        </w:rPr>
        <w:t xml:space="preserve">)</w:t>
      </w:r>
      <w:r>
        <w:br/>
      </w:r>
      <w:r>
        <w:rPr>
          <w:rStyle w:val="NormalTok"/>
        </w:rPr>
        <w:t xml:space="preserve">    ax.tick_params(axis</w:t>
      </w:r>
      <w:r>
        <w:rPr>
          <w:rStyle w:val="OperatorTok"/>
        </w:rPr>
        <w:t xml:space="preserve">=</w:t>
      </w:r>
      <w:r>
        <w:rPr>
          <w:rStyle w:val="StringTok"/>
        </w:rPr>
        <w:t xml:space="preserve">'both'</w:t>
      </w:r>
      <w:r>
        <w:rPr>
          <w:rStyle w:val="NormalTok"/>
        </w:rPr>
        <w:t xml:space="preserve">, which</w:t>
      </w:r>
      <w:r>
        <w:rPr>
          <w:rStyle w:val="OperatorTok"/>
        </w:rPr>
        <w:t xml:space="preserve">=</w:t>
      </w:r>
      <w:r>
        <w:rPr>
          <w:rStyle w:val="StringTok"/>
        </w:rPr>
        <w:t xml:space="preserve">'major'</w:t>
      </w:r>
      <w:r>
        <w:rPr>
          <w:rStyle w:val="NormalTok"/>
        </w:rPr>
        <w:t xml:space="preserve">, pad</w:t>
      </w:r>
      <w:r>
        <w:rPr>
          <w:rStyle w:val="OperatorTok"/>
        </w:rPr>
        <w:t xml:space="preserve">=</w:t>
      </w:r>
      <w:r>
        <w:rPr>
          <w:rStyle w:val="DecValTok"/>
        </w:rPr>
        <w:t xml:space="preserve">5</w:t>
      </w:r>
      <w:r>
        <w:rPr>
          <w:rStyle w:val="NormalTok"/>
        </w:rPr>
        <w:t xml:space="preserve">)</w:t>
      </w:r>
      <w:r>
        <w:br/>
      </w:r>
      <w:r>
        <w:br/>
      </w:r>
      <w:r>
        <w:rPr>
          <w:rStyle w:val="NormalTok"/>
        </w:rPr>
        <w:t xml:space="preserve">    fig.colorbar(surf, shrink</w:t>
      </w:r>
      <w:r>
        <w:rPr>
          <w:rStyle w:val="OperatorTok"/>
        </w:rPr>
        <w:t xml:space="preserve">=</w:t>
      </w:r>
      <w:r>
        <w:rPr>
          <w:rStyle w:val="FloatTok"/>
        </w:rPr>
        <w:t xml:space="preserve">0.5</w:t>
      </w:r>
      <w:r>
        <w:rPr>
          <w:rStyle w:val="NormalTok"/>
        </w:rPr>
        <w:t xml:space="preserve">, aspect</w:t>
      </w:r>
      <w:r>
        <w:rPr>
          <w:rStyle w:val="OperatorTok"/>
        </w:rPr>
        <w:t xml:space="preserve">=</w:t>
      </w:r>
      <w:r>
        <w:rPr>
          <w:rStyle w:val="DecValTok"/>
        </w:rPr>
        <w:t xml:space="preserve">10</w:t>
      </w:r>
      <w:r>
        <w:rPr>
          <w:rStyle w:val="NormalTok"/>
        </w:rPr>
        <w:t xml:space="preserve">, location</w:t>
      </w:r>
      <w:r>
        <w:rPr>
          <w:rStyle w:val="OperatorTok"/>
        </w:rPr>
        <w:t xml:space="preserve">=</w:t>
      </w:r>
      <w:r>
        <w:rPr>
          <w:rStyle w:val="StringTok"/>
        </w:rPr>
        <w:t xml:space="preserve">'right'</w:t>
      </w:r>
      <w:r>
        <w:rPr>
          <w:rStyle w:val="NormalTok"/>
        </w:rPr>
        <w:t xml:space="preserve">, pad</w:t>
      </w:r>
      <w:r>
        <w:rPr>
          <w:rStyle w:val="OperatorTok"/>
        </w:rPr>
        <w:t xml:space="preserve">=</w:t>
      </w:r>
      <w:r>
        <w:rPr>
          <w:rStyle w:val="FloatTok"/>
        </w:rPr>
        <w:t xml:space="preserve">0.1</w:t>
      </w:r>
      <w:r>
        <w:rPr>
          <w:rStyle w:val="NormalTok"/>
        </w:rPr>
        <w:t xml:space="preserve">)</w:t>
      </w:r>
      <w:r>
        <w:br/>
      </w:r>
      <w:r>
        <w:br/>
      </w:r>
      <w:r>
        <w:rPr>
          <w:rStyle w:val="NormalTok"/>
        </w:rPr>
        <w:t xml:space="preserve">    fig.tight_layout()</w:t>
      </w:r>
      <w:r>
        <w:br/>
      </w:r>
      <w:r>
        <w:br/>
      </w:r>
      <w:r>
        <w:rPr>
          <w:rStyle w:val="NormalTok"/>
        </w:rPr>
        <w:t xml:space="preserve">    plt.savefig(</w:t>
      </w:r>
      <w:r>
        <w:rPr>
          <w:rStyle w:val="SpecialStringTok"/>
        </w:rPr>
        <w:t xml:space="preserve">f"mfdfa_</w:t>
      </w:r>
      <w:r>
        <w:rPr>
          <w:rStyle w:val="SpecialCharTok"/>
        </w:rPr>
        <w:t xml:space="preserve">{</w:t>
      </w:r>
      <w:r>
        <w:rPr>
          <w:rStyle w:val="NormalTok"/>
        </w:rPr>
        <w:t xml:space="preserve">subtitle_jpg</w:t>
      </w:r>
      <w:r>
        <w:rPr>
          <w:rStyle w:val="SpecialCharTok"/>
        </w:rPr>
        <w:t xml:space="preserve">}</w:t>
      </w:r>
      <w:r>
        <w:rPr>
          <w:rStyle w:val="SpecialStringTok"/>
        </w:rPr>
        <w:t xml:space="preserve">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 </w:t>
      </w:r>
      <w:r>
        <w:rPr>
          <w:rStyle w:val="CharTok"/>
        </w:rPr>
        <w:t xml:space="preserve">\</w:t>
      </w:r>
      <w:r>
        <w:br/>
      </w:r>
      <w:r>
        <w:rPr>
          <w:rStyle w:val="SpecialStringTok"/>
        </w:rPr>
        <w:t xml:space="preserve">                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 </w:t>
      </w:r>
      <w:r>
        <w:rPr>
          <w:rStyle w:val="CharTok"/>
        </w:rPr>
        <w:t xml:space="preserve">\</w:t>
      </w:r>
      <w:r>
        <w:br/>
      </w:r>
      <w:r>
        <w:rPr>
          <w:rStyle w:val="SpecialStringTok"/>
        </w:rPr>
        <w:t xml:space="preserve">                winden=</w:t>
      </w:r>
      <w:r>
        <w:rPr>
          <w:rStyle w:val="SpecialCharTok"/>
        </w:rPr>
        <w:t xml:space="preserve">{</w:t>
      </w:r>
      <w:r>
        <w:rPr>
          <w:rStyle w:val="NormalTok"/>
        </w:rPr>
        <w:t xml:space="preserve">win_end</w:t>
      </w:r>
      <w:r>
        <w:rPr>
          <w:rStyle w:val="SpecialCharTok"/>
        </w:rPr>
        <w:t xml:space="preserve">}</w:t>
      </w:r>
      <w:r>
        <w:rPr>
          <w:rStyle w:val="SpecialStringTok"/>
        </w:rPr>
        <w:t xml:space="preserve">.jpg"</w:t>
      </w:r>
      <w:r>
        <w:rPr>
          <w:rStyle w:val="NormalTok"/>
        </w:rPr>
        <w:t xml:space="preserve">, bbox_inches</w:t>
      </w:r>
      <w:r>
        <w:rPr>
          <w:rStyle w:val="OperatorTok"/>
        </w:rPr>
        <w:t xml:space="preserve">=</w:t>
      </w:r>
      <w:r>
        <w:rPr>
          <w:rStyle w:val="StringTok"/>
        </w:rPr>
        <w:t xml:space="preserve">"tight"</w:t>
      </w:r>
      <w:r>
        <w:rPr>
          <w:rStyle w:val="NormalTok"/>
        </w:rPr>
        <w:t xml:space="preserve">)</w:t>
      </w:r>
      <w:r>
        <w:br/>
      </w:r>
      <w:r>
        <w:rPr>
          <w:rStyle w:val="NormalTok"/>
        </w:rPr>
        <w:t xml:space="preserve">    </w:t>
      </w:r>
      <w:r>
        <w:br/>
      </w:r>
      <w:r>
        <w:rPr>
          <w:rStyle w:val="NormalTok"/>
        </w:rPr>
        <w:t xml:space="preserve">    plt.show()</w:t>
      </w:r>
      <w:r>
        <w:rPr>
          <w:rStyle w:val="OperatorTok"/>
        </w:rPr>
        <w:t xml:space="preserve">;</w:t>
      </w:r>
    </w:p>
    <w:p>
      <w:pPr>
        <w:pStyle w:val="FirstParagraph"/>
      </w:pPr>
      <w:r>
        <w:t xml:space="preserve">Після оголошення необхідний функцій можна приступати до візуалізації.</w:t>
      </w:r>
    </w:p>
    <w:bookmarkStart w:id="851" w:name="X6b5b15ddf515f90651ec73da26e1a61c08ecdf9"/>
    <w:p>
      <w:pPr>
        <w:pStyle w:val="Heading4"/>
      </w:pPr>
      <w:r>
        <w:t xml:space="preserve">7.2.14.1 Динаміка</w:t>
      </w:r>
      <w:r>
        <w:t xml:space="preserve"> </w:t>
      </w:r>
      <m:oMath>
        <m:r>
          <m:t>h</m:t>
        </m:r>
        <m:d>
          <m:dPr>
            <m:begChr m:val="("/>
            <m:endChr m:val=")"/>
            <m:sepChr m:val=""/>
            <m:grow/>
          </m:dPr>
          <m:e>
            <m:r>
              <m:t>q</m:t>
            </m:r>
          </m:e>
        </m:d>
      </m:oMath>
      <w:r>
        <w:t xml:space="preserve"> </w:t>
      </w:r>
      <w:r>
        <w:t xml:space="preserve">з ходом часу в дво- та тривимірному просторах</w:t>
      </w:r>
    </w:p>
    <w:p>
      <w:pPr>
        <w:pStyle w:val="SourceCode"/>
      </w:pPr>
      <w:r>
        <w:rPr>
          <w:rStyle w:val="NormalTok"/>
        </w:rPr>
        <w:t xml:space="preserve">X, Y </w:t>
      </w:r>
      <w:r>
        <w:rPr>
          <w:rStyle w:val="OperatorTok"/>
        </w:rPr>
        <w:t xml:space="preserve">=</w:t>
      </w:r>
      <w:r>
        <w:rPr>
          <w:rStyle w:val="NormalTok"/>
        </w:rPr>
        <w:t xml:space="preserve"> np.meshgrid(time_ser.index[window:length:tstep], nq)</w:t>
      </w:r>
      <w:r>
        <w:br/>
      </w:r>
      <w:r>
        <w:rPr>
          <w:rStyle w:val="NormalTok"/>
        </w:rPr>
        <w:t xml:space="preserve">Z </w:t>
      </w:r>
      <w:r>
        <w:rPr>
          <w:rStyle w:val="OperatorTok"/>
        </w:rPr>
        <w:t xml:space="preserve">=</w:t>
      </w:r>
      <w:r>
        <w:rPr>
          <w:rStyle w:val="NormalTok"/>
        </w:rPr>
        <w:t xml:space="preserve"> np.array(h_q).T</w:t>
      </w:r>
      <w:r>
        <w:br/>
      </w:r>
      <w:r>
        <w:br/>
      </w:r>
      <w:r>
        <w:rPr>
          <w:rStyle w:val="NormalTok"/>
        </w:rPr>
        <w:t xml:space="preserve">plot_2d(X, Y, Z, </w:t>
      </w:r>
      <w:r>
        <w:br/>
      </w:r>
      <w:r>
        <w:rPr>
          <w:rStyle w:val="NormalTok"/>
        </w:rPr>
        <w:t xml:space="preserve">        subtitle_jpg</w:t>
      </w:r>
      <w:r>
        <w:rPr>
          <w:rStyle w:val="OperatorTok"/>
        </w:rPr>
        <w:t xml:space="preserve">=</w:t>
      </w:r>
      <w:r>
        <w:rPr>
          <w:rStyle w:val="StringTok"/>
        </w:rPr>
        <w:t xml:space="preserve">'contour_h(q)'</w:t>
      </w:r>
      <w:r>
        <w:rPr>
          <w:rStyle w:val="NormalTok"/>
        </w:rPr>
        <w:t xml:space="preserve">, </w:t>
      </w:r>
      <w:r>
        <w:br/>
      </w:r>
      <w:r>
        <w:rPr>
          <w:rStyle w:val="NormalTok"/>
        </w:rPr>
        <w:t xml:space="preserve">        subtitle_fig</w:t>
      </w:r>
      <w:r>
        <w:rPr>
          <w:rStyle w:val="OperatorTok"/>
        </w:rPr>
        <w:t xml:space="preserve">=</w:t>
      </w:r>
      <w:r>
        <w:rPr>
          <w:rStyle w:val="VerbatimStringTok"/>
        </w:rPr>
        <w:t xml:space="preserve">fr"Теплова діаграма $h(q)$"</w:t>
      </w:r>
      <w:r>
        <w:rPr>
          <w:rStyle w:val="NormalTok"/>
        </w:rPr>
        <w:t xml:space="preserve">, </w:t>
      </w:r>
      <w:r>
        <w:br/>
      </w:r>
      <w:r>
        <w:rPr>
          <w:rStyle w:val="NormalTok"/>
        </w:rPr>
        <w:t xml:space="preserve">        ylabel</w:t>
      </w:r>
      <w:r>
        <w:rPr>
          <w:rStyle w:val="OperatorTok"/>
        </w:rPr>
        <w:t xml:space="preserve">=</w:t>
      </w:r>
      <w:r>
        <w:rPr>
          <w:rStyle w:val="VerbatimStringTok"/>
        </w:rPr>
        <w:t xml:space="preserve">r"$q$"</w:t>
      </w:r>
      <w:r>
        <w:rPr>
          <w:rStyle w:val="NormalTok"/>
        </w:rPr>
        <w:t xml:space="preserve">, </w:t>
      </w:r>
      <w:r>
        <w:br/>
      </w:r>
      <w:r>
        <w:rPr>
          <w:rStyle w:val="NormalTok"/>
        </w:rPr>
        <w:t xml:space="preserve">        barlabel</w:t>
      </w:r>
      <w:r>
        <w:rPr>
          <w:rStyle w:val="OperatorTok"/>
        </w:rPr>
        <w:t xml:space="preserve">=</w:t>
      </w:r>
      <w:r>
        <w:rPr>
          <w:rStyle w:val="VerbatimStringTok"/>
        </w:rPr>
        <w:t xml:space="preserve">r"$h(q)$"</w:t>
      </w:r>
      <w:r>
        <w:rPr>
          <w:rStyle w:val="NormalTok"/>
        </w:rPr>
        <w:t xml:space="preserve">,</w:t>
      </w:r>
      <w:r>
        <w:br/>
      </w:r>
      <w:r>
        <w:rPr>
          <w:rStyle w:val="NormalTok"/>
        </w:rPr>
        <w:t xml:space="preserve">        cmap</w:t>
      </w:r>
      <w:r>
        <w:rPr>
          <w:rStyle w:val="OperatorTok"/>
        </w:rPr>
        <w:t xml:space="preserve">=</w:t>
      </w:r>
      <w:r>
        <w:rPr>
          <w:rStyle w:val="StringTok"/>
        </w:rPr>
        <w:t xml:space="preserve">'jet'</w:t>
      </w:r>
      <w:r>
        <w:rPr>
          <w:rStyle w:val="NormalTok"/>
        </w:rPr>
        <w:t xml:space="preserve">,</w:t>
      </w:r>
      <w:r>
        <w:br/>
      </w:r>
      <w:r>
        <w:rPr>
          <w:rStyle w:val="NormalTok"/>
        </w:rPr>
        <w:t xml:space="preserve">        lims</w:t>
      </w:r>
      <w:r>
        <w:rPr>
          <w:rStyle w:val="OperatorTok"/>
        </w:rPr>
        <w:t xml:space="preserve">=</w:t>
      </w:r>
      <w:r>
        <w:rPr>
          <w:rStyle w:val="NormalTok"/>
        </w:rPr>
        <w:t xml:space="preserve">nq)</w:t>
      </w:r>
    </w:p>
    <w:tbl>
      <w:tblPr>
        <w:tblStyle w:val="Table"/>
        <w:tblW w:type="pct" w:w="5000"/>
        <w:tblLook w:firstRow="0" w:lastRow="0" w:firstColumn="0" w:lastColumn="0" w:noHBand="0" w:noVBand="0" w:val="0000"/>
        <w:jc w:val="start"/>
        <w:tblLayout w:type="fixed"/>
      </w:tblPr>
      <w:tblGrid>
        <w:gridCol w:w="7920"/>
      </w:tblGrid>
      <w:tr>
        <w:tc>
          <w:tcPr/>
          <w:bookmarkStart w:id="846" w:name="fig-hq-2d"/>
          <w:p>
            <w:pPr>
              <w:pStyle w:val="Compact"/>
              <w:jc w:val="center"/>
            </w:pPr>
            <w:r>
              <w:drawing>
                <wp:inline>
                  <wp:extent cx="5334000" cy="2661227"/>
                  <wp:effectExtent b="0" l="0" r="0" t="0"/>
                  <wp:docPr descr="" title="" id="844" name="Picture"/>
                  <a:graphic>
                    <a:graphicData uri="http://schemas.openxmlformats.org/drawingml/2006/picture">
                      <pic:pic>
                        <pic:nvPicPr>
                          <pic:cNvPr descr="lab_7_files/figure-docx/fig-hq-2d-output-1.png" id="845" name="Picture"/>
                          <pic:cNvPicPr>
                            <a:picLocks noChangeArrowheads="1" noChangeAspect="1"/>
                          </pic:cNvPicPr>
                        </pic:nvPicPr>
                        <pic:blipFill>
                          <a:blip r:embed="rId843"/>
                          <a:stretch>
                            <a:fillRect/>
                          </a:stretch>
                        </pic:blipFill>
                        <pic:spPr bwMode="auto">
                          <a:xfrm>
                            <a:off x="0" y="0"/>
                            <a:ext cx="5334000" cy="2661227"/>
                          </a:xfrm>
                          <a:prstGeom prst="rect">
                            <a:avLst/>
                          </a:prstGeom>
                          <a:noFill/>
                          <a:ln w="9525">
                            <a:noFill/>
                            <a:headEnd/>
                            <a:tailEnd/>
                          </a:ln>
                        </pic:spPr>
                      </pic:pic>
                    </a:graphicData>
                  </a:graphic>
                </wp:inline>
              </w:drawing>
            </w:r>
          </w:p>
          <w:p>
            <w:pPr>
              <w:jc w:val="center"/>
            </w:pPr>
            <w:pPr>
              <w:jc w:val="start"/>
              <w:spacing w:before="200"/>
              <w:pStyle w:val="ImageCaption"/>
            </w:pPr>
            <w:r>
              <w:t xml:space="preserve">Рис. 7.38: Двовимірна контурна діаграма динаміки узагальненого показника Херста</w:t>
            </w:r>
            <w:r>
              <w:t xml:space="preserve"> </w:t>
            </w:r>
            <m:oMath>
              <m:r>
                <m:t>h</m:t>
              </m:r>
              <m:d>
                <m:dPr>
                  <m:begChr m:val="("/>
                  <m:endChr m:val=")"/>
                  <m:sepChr m:val=""/>
                  <m:grow/>
                </m:dPr>
                <m:e>
                  <m:r>
                    <m:t>q</m:t>
                  </m:r>
                </m:e>
              </m:d>
            </m:oMath>
            <w:r>
              <w:t xml:space="preserve">,</w:t>
            </w:r>
            <w:r>
              <w:t xml:space="preserve"> </w:t>
            </w:r>
            <w:r>
              <w:t xml:space="preserve">що змінюється з плином часу</w:t>
            </w:r>
          </w:p>
          <w:bookmarkEnd w:id="846"/>
        </w:tc>
      </w:tr>
    </w:tbl>
    <w:p>
      <w:pPr>
        <w:pStyle w:val="SourceCode"/>
      </w:pPr>
      <w:r>
        <w:rPr>
          <w:rStyle w:val="NormalTok"/>
        </w:rPr>
        <w:t xml:space="preserve">X, Y </w:t>
      </w:r>
      <w:r>
        <w:rPr>
          <w:rStyle w:val="OperatorTok"/>
        </w:rPr>
        <w:t xml:space="preserve">=</w:t>
      </w:r>
      <w:r>
        <w:rPr>
          <w:rStyle w:val="NormalTok"/>
        </w:rPr>
        <w:t xml:space="preserve"> np.meshgrid(np.arange(window, length, tstep), nq)</w:t>
      </w:r>
      <w:r>
        <w:br/>
      </w:r>
      <w:r>
        <w:rPr>
          <w:rStyle w:val="NormalTok"/>
        </w:rPr>
        <w:t xml:space="preserve">Z </w:t>
      </w:r>
      <w:r>
        <w:rPr>
          <w:rStyle w:val="OperatorTok"/>
        </w:rPr>
        <w:t xml:space="preserve">=</w:t>
      </w:r>
      <w:r>
        <w:rPr>
          <w:rStyle w:val="NormalTok"/>
        </w:rPr>
        <w:t xml:space="preserve"> np.array(h_q).T</w:t>
      </w:r>
      <w:r>
        <w:br/>
      </w:r>
      <w:r>
        <w:br/>
      </w:r>
      <w:r>
        <w:rPr>
          <w:rStyle w:val="NormalTok"/>
        </w:rPr>
        <w:t xml:space="preserve">plot_3d(X, Y, Z, </w:t>
      </w:r>
      <w:r>
        <w:br/>
      </w:r>
      <w:r>
        <w:rPr>
          <w:rStyle w:val="NormalTok"/>
        </w:rPr>
        <w:t xml:space="preserve">        subtitle_jpg</w:t>
      </w:r>
      <w:r>
        <w:rPr>
          <w:rStyle w:val="OperatorTok"/>
        </w:rPr>
        <w:t xml:space="preserve">=</w:t>
      </w:r>
      <w:r>
        <w:rPr>
          <w:rStyle w:val="StringTok"/>
        </w:rPr>
        <w:t xml:space="preserve">'3d_h(q)'</w:t>
      </w:r>
      <w:r>
        <w:rPr>
          <w:rStyle w:val="NormalTok"/>
        </w:rPr>
        <w:t xml:space="preserve">, </w:t>
      </w:r>
      <w:r>
        <w:br/>
      </w:r>
      <w:r>
        <w:rPr>
          <w:rStyle w:val="NormalTok"/>
        </w:rPr>
        <w:t xml:space="preserve">        ylabel</w:t>
      </w:r>
      <w:r>
        <w:rPr>
          <w:rStyle w:val="OperatorTok"/>
        </w:rPr>
        <w:t xml:space="preserve">=</w:t>
      </w:r>
      <w:r>
        <w:rPr>
          <w:rStyle w:val="VerbatimStringTok"/>
        </w:rPr>
        <w:t xml:space="preserve">r"$q$"</w:t>
      </w:r>
      <w:r>
        <w:rPr>
          <w:rStyle w:val="NormalTok"/>
        </w:rPr>
        <w:t xml:space="preserve">, </w:t>
      </w:r>
      <w:r>
        <w:br/>
      </w:r>
      <w:r>
        <w:rPr>
          <w:rStyle w:val="NormalTok"/>
        </w:rPr>
        <w:t xml:space="preserve">        zlabel</w:t>
      </w:r>
      <w:r>
        <w:rPr>
          <w:rStyle w:val="OperatorTok"/>
        </w:rPr>
        <w:t xml:space="preserve">=</w:t>
      </w:r>
      <w:r>
        <w:rPr>
          <w:rStyle w:val="VerbatimStringTok"/>
        </w:rPr>
        <w:t xml:space="preserve">r"$h(q)$"</w:t>
      </w:r>
      <w:r>
        <w:rPr>
          <w:rStyle w:val="NormalTok"/>
        </w:rPr>
        <w:t xml:space="preserve">,</w:t>
      </w:r>
      <w:r>
        <w:br/>
      </w:r>
      <w:r>
        <w:rPr>
          <w:rStyle w:val="NormalTok"/>
        </w:rPr>
        <w:t xml:space="preserve">        cmap</w:t>
      </w:r>
      <w:r>
        <w:rPr>
          <w:rStyle w:val="OperatorTok"/>
        </w:rPr>
        <w:t xml:space="preserve">=</w:t>
      </w:r>
      <w:r>
        <w:rPr>
          <w:rStyle w:val="StringTok"/>
        </w:rPr>
        <w:t xml:space="preserve">'jet'</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850" w:name="fig-hq-3d"/>
          <w:p>
            <w:pPr>
              <w:pStyle w:val="Compact"/>
              <w:jc w:val="center"/>
            </w:pPr>
            <w:r>
              <w:drawing>
                <wp:inline>
                  <wp:extent cx="5334000" cy="4293219"/>
                  <wp:effectExtent b="0" l="0" r="0" t="0"/>
                  <wp:docPr descr="" title="" id="848" name="Picture"/>
                  <a:graphic>
                    <a:graphicData uri="http://schemas.openxmlformats.org/drawingml/2006/picture">
                      <pic:pic>
                        <pic:nvPicPr>
                          <pic:cNvPr descr="lab_7_files/figure-docx/fig-hq-3d-output-1.png" id="849" name="Picture"/>
                          <pic:cNvPicPr>
                            <a:picLocks noChangeArrowheads="1" noChangeAspect="1"/>
                          </pic:cNvPicPr>
                        </pic:nvPicPr>
                        <pic:blipFill>
                          <a:blip r:embed="rId847"/>
                          <a:stretch>
                            <a:fillRect/>
                          </a:stretch>
                        </pic:blipFill>
                        <pic:spPr bwMode="auto">
                          <a:xfrm>
                            <a:off x="0" y="0"/>
                            <a:ext cx="5334000" cy="4293219"/>
                          </a:xfrm>
                          <a:prstGeom prst="rect">
                            <a:avLst/>
                          </a:prstGeom>
                          <a:noFill/>
                          <a:ln w="9525">
                            <a:noFill/>
                            <a:headEnd/>
                            <a:tailEnd/>
                          </a:ln>
                        </pic:spPr>
                      </pic:pic>
                    </a:graphicData>
                  </a:graphic>
                </wp:inline>
              </w:drawing>
            </w:r>
          </w:p>
          <w:p>
            <w:pPr>
              <w:jc w:val="center"/>
            </w:pPr>
            <w:pPr>
              <w:jc w:val="start"/>
              <w:spacing w:before="200"/>
              <w:pStyle w:val="ImageCaption"/>
            </w:pPr>
            <w:r>
              <w:t xml:space="preserve">Рис. 7.39: Тривимірна діаграма динаміки узагальненого показника Херста</w:t>
            </w:r>
            <w:r>
              <w:t xml:space="preserve"> </w:t>
            </w:r>
            <m:oMath>
              <m:r>
                <m:t>h</m:t>
              </m:r>
              <m:d>
                <m:dPr>
                  <m:begChr m:val="("/>
                  <m:endChr m:val=")"/>
                  <m:sepChr m:val=""/>
                  <m:grow/>
                </m:dPr>
                <m:e>
                  <m:r>
                    <m:t>q</m:t>
                  </m:r>
                </m:e>
              </m:d>
            </m:oMath>
            <w:r>
              <w:t xml:space="preserve">,</w:t>
            </w:r>
            <w:r>
              <w:t xml:space="preserve"> </w:t>
            </w:r>
            <w:r>
              <w:t xml:space="preserve">що змінюється з плином часу</w:t>
            </w:r>
          </w:p>
          <w:bookmarkEnd w:id="850"/>
        </w:tc>
      </w:tr>
    </w:tbl>
    <w:p>
      <w:pPr>
        <w:pStyle w:val="BodyText"/>
      </w:pPr>
      <w:r>
        <w:t xml:space="preserve">На представлених рисунках (</w:t>
      </w:r>
      <w:hyperlink w:anchor="fig-hq-2d">
        <w:r>
          <w:rPr>
            <w:rStyle w:val="Hyperlink"/>
          </w:rPr>
          <w:t xml:space="preserve">Рис. 7.38</w:t>
        </w:r>
      </w:hyperlink>
      <w:r>
        <w:t xml:space="preserve"> </w:t>
      </w:r>
      <w:r>
        <w:t xml:space="preserve">та</w:t>
      </w:r>
      <w:r>
        <w:t xml:space="preserve"> </w:t>
      </w:r>
      <w:hyperlink w:anchor="fig-hq-3d">
        <w:r>
          <w:rPr>
            <w:rStyle w:val="Hyperlink"/>
          </w:rPr>
          <w:t xml:space="preserve">Рис. 7.39</w:t>
        </w:r>
      </w:hyperlink>
      <w:r>
        <w:t xml:space="preserve">) видно, що узагальнений показник Херста характеризується значним ростом саме в період криз. Особливо високим</w:t>
      </w:r>
      <w:r>
        <w:t xml:space="preserve"> </w:t>
      </w:r>
      <m:oMath>
        <m:r>
          <m:t>h</m:t>
        </m:r>
        <m:d>
          <m:dPr>
            <m:begChr m:val="("/>
            <m:endChr m:val=")"/>
            <m:sepChr m:val=""/>
            <m:grow/>
          </m:dPr>
          <m:e>
            <m:r>
              <m:t>q</m:t>
            </m:r>
          </m:e>
        </m:d>
      </m:oMath>
      <w:r>
        <w:t xml:space="preserve"> </w:t>
      </w:r>
      <w:r>
        <w:t xml:space="preserve">предстає для</w:t>
      </w:r>
      <w:r>
        <w:t xml:space="preserve"> </w:t>
      </w:r>
      <m:oMath>
        <m:r>
          <m:t>q</m:t>
        </m:r>
        <m:r>
          <m:rPr>
            <m:sty m:val="p"/>
          </m:rPr>
          <m:t>&lt;</m:t>
        </m:r>
        <m:r>
          <m:t>0</m:t>
        </m:r>
      </m:oMath>
      <w:r>
        <w:t xml:space="preserve">, що говорить про значну персистентність малих флуктуацій у періоди турбулентності. Найвищим ступінь нелінійності в даному випадку представляють кризи 1992, 2008-2009, 2015-2016 та 2020-2021 років, що підтверджується й попередніми індикаторами.</w:t>
      </w:r>
    </w:p>
    <w:bookmarkEnd w:id="851"/>
    <w:bookmarkStart w:id="860" w:name="Xea551e600a23e0532f36ed5648cba02543c971b"/>
    <w:p>
      <w:pPr>
        <w:pStyle w:val="Heading4"/>
      </w:pPr>
      <w:r>
        <w:t xml:space="preserve">7.2.14.2 Динаміка</w:t>
      </w:r>
      <w:r>
        <w:t xml:space="preserve"> </w:t>
      </w:r>
      <m:oMath>
        <m:r>
          <m:t>τ</m:t>
        </m:r>
        <m:d>
          <m:dPr>
            <m:begChr m:val="("/>
            <m:endChr m:val=")"/>
            <m:sepChr m:val=""/>
            <m:grow/>
          </m:dPr>
          <m:e>
            <m:r>
              <m:t>q</m:t>
            </m:r>
          </m:e>
        </m:d>
      </m:oMath>
      <w:r>
        <w:t xml:space="preserve"> </w:t>
      </w:r>
      <w:r>
        <w:t xml:space="preserve">з ходом часу в дво- та тривимірному просторах</w:t>
      </w:r>
    </w:p>
    <w:p>
      <w:pPr>
        <w:pStyle w:val="SourceCode"/>
      </w:pPr>
      <w:r>
        <w:rPr>
          <w:rStyle w:val="NormalTok"/>
        </w:rPr>
        <w:t xml:space="preserve">X, Y </w:t>
      </w:r>
      <w:r>
        <w:rPr>
          <w:rStyle w:val="OperatorTok"/>
        </w:rPr>
        <w:t xml:space="preserve">=</w:t>
      </w:r>
      <w:r>
        <w:rPr>
          <w:rStyle w:val="NormalTok"/>
        </w:rPr>
        <w:t xml:space="preserve"> np.meshgrid(time_ser.index[window:length:tstep], nq)</w:t>
      </w:r>
      <w:r>
        <w:br/>
      </w:r>
      <w:r>
        <w:rPr>
          <w:rStyle w:val="NormalTok"/>
        </w:rPr>
        <w:t xml:space="preserve">Z </w:t>
      </w:r>
      <w:r>
        <w:rPr>
          <w:rStyle w:val="OperatorTok"/>
        </w:rPr>
        <w:t xml:space="preserve">=</w:t>
      </w:r>
      <w:r>
        <w:rPr>
          <w:rStyle w:val="NormalTok"/>
        </w:rPr>
        <w:t xml:space="preserve"> np.array(tau_q).T</w:t>
      </w:r>
      <w:r>
        <w:br/>
      </w:r>
      <w:r>
        <w:br/>
      </w:r>
      <w:r>
        <w:rPr>
          <w:rStyle w:val="NormalTok"/>
        </w:rPr>
        <w:t xml:space="preserve">plot_2d(X, Y, Z, </w:t>
      </w:r>
      <w:r>
        <w:br/>
      </w:r>
      <w:r>
        <w:rPr>
          <w:rStyle w:val="NormalTok"/>
        </w:rPr>
        <w:t xml:space="preserve">        subtitle_jpg</w:t>
      </w:r>
      <w:r>
        <w:rPr>
          <w:rStyle w:val="OperatorTok"/>
        </w:rPr>
        <w:t xml:space="preserve">=</w:t>
      </w:r>
      <w:r>
        <w:rPr>
          <w:rStyle w:val="StringTok"/>
        </w:rPr>
        <w:t xml:space="preserve">'contour_tau(q)'</w:t>
      </w:r>
      <w:r>
        <w:rPr>
          <w:rStyle w:val="NormalTok"/>
        </w:rPr>
        <w:t xml:space="preserve">, </w:t>
      </w:r>
      <w:r>
        <w:br/>
      </w:r>
      <w:r>
        <w:rPr>
          <w:rStyle w:val="NormalTok"/>
        </w:rPr>
        <w:t xml:space="preserve">        subtitle_fig</w:t>
      </w:r>
      <w:r>
        <w:rPr>
          <w:rStyle w:val="OperatorTok"/>
        </w:rPr>
        <w:t xml:space="preserve">=</w:t>
      </w:r>
      <w:r>
        <w:rPr>
          <w:rStyle w:val="VerbatimStringTok"/>
        </w:rPr>
        <w:t xml:space="preserve">fr"Теплова діаграма $\tau(q)$"</w:t>
      </w:r>
      <w:r>
        <w:rPr>
          <w:rStyle w:val="NormalTok"/>
        </w:rPr>
        <w:t xml:space="preserve">, </w:t>
      </w:r>
      <w:r>
        <w:br/>
      </w:r>
      <w:r>
        <w:rPr>
          <w:rStyle w:val="NormalTok"/>
        </w:rPr>
        <w:t xml:space="preserve">        ylabel</w:t>
      </w:r>
      <w:r>
        <w:rPr>
          <w:rStyle w:val="OperatorTok"/>
        </w:rPr>
        <w:t xml:space="preserve">=</w:t>
      </w:r>
      <w:r>
        <w:rPr>
          <w:rStyle w:val="VerbatimStringTok"/>
        </w:rPr>
        <w:t xml:space="preserve">r"$q$"</w:t>
      </w:r>
      <w:r>
        <w:rPr>
          <w:rStyle w:val="NormalTok"/>
        </w:rPr>
        <w:t xml:space="preserve">, </w:t>
      </w:r>
      <w:r>
        <w:br/>
      </w:r>
      <w:r>
        <w:rPr>
          <w:rStyle w:val="NormalTok"/>
        </w:rPr>
        <w:t xml:space="preserve">        barlabel</w:t>
      </w:r>
      <w:r>
        <w:rPr>
          <w:rStyle w:val="OperatorTok"/>
        </w:rPr>
        <w:t xml:space="preserve">=</w:t>
      </w:r>
      <w:r>
        <w:rPr>
          <w:rStyle w:val="VerbatimStringTok"/>
        </w:rPr>
        <w:t xml:space="preserve">r"$\tau(q)$"</w:t>
      </w:r>
      <w:r>
        <w:rPr>
          <w:rStyle w:val="NormalTok"/>
        </w:rPr>
        <w:t xml:space="preserve">,</w:t>
      </w:r>
      <w:r>
        <w:br/>
      </w:r>
      <w:r>
        <w:rPr>
          <w:rStyle w:val="NormalTok"/>
        </w:rPr>
        <w:t xml:space="preserve">        cmap</w:t>
      </w:r>
      <w:r>
        <w:rPr>
          <w:rStyle w:val="OperatorTok"/>
        </w:rPr>
        <w:t xml:space="preserve">=</w:t>
      </w:r>
      <w:r>
        <w:rPr>
          <w:rStyle w:val="StringTok"/>
        </w:rPr>
        <w:t xml:space="preserve">'viridis'</w:t>
      </w:r>
      <w:r>
        <w:rPr>
          <w:rStyle w:val="NormalTok"/>
        </w:rPr>
        <w:t xml:space="preserve">,</w:t>
      </w:r>
      <w:r>
        <w:br/>
      </w:r>
      <w:r>
        <w:rPr>
          <w:rStyle w:val="NormalTok"/>
        </w:rPr>
        <w:t xml:space="preserve">        lims</w:t>
      </w:r>
      <w:r>
        <w:rPr>
          <w:rStyle w:val="OperatorTok"/>
        </w:rPr>
        <w:t xml:space="preserve">=</w:t>
      </w:r>
      <w:r>
        <w:rPr>
          <w:rStyle w:val="NormalTok"/>
        </w:rPr>
        <w:t xml:space="preserve">nq)</w:t>
      </w:r>
    </w:p>
    <w:tbl>
      <w:tblPr>
        <w:tblStyle w:val="Table"/>
        <w:tblW w:type="pct" w:w="5000"/>
        <w:tblLook w:firstRow="0" w:lastRow="0" w:firstColumn="0" w:lastColumn="0" w:noHBand="0" w:noVBand="0" w:val="0000"/>
        <w:jc w:val="start"/>
        <w:tblLayout w:type="fixed"/>
      </w:tblPr>
      <w:tblGrid>
        <w:gridCol w:w="7920"/>
      </w:tblGrid>
      <w:tr>
        <w:tc>
          <w:tcPr/>
          <w:bookmarkStart w:id="855" w:name="fig-tauq-2d"/>
          <w:p>
            <w:pPr>
              <w:pStyle w:val="Compact"/>
              <w:jc w:val="center"/>
            </w:pPr>
            <w:r>
              <w:drawing>
                <wp:inline>
                  <wp:extent cx="5334000" cy="2661227"/>
                  <wp:effectExtent b="0" l="0" r="0" t="0"/>
                  <wp:docPr descr="" title="" id="853" name="Picture"/>
                  <a:graphic>
                    <a:graphicData uri="http://schemas.openxmlformats.org/drawingml/2006/picture">
                      <pic:pic>
                        <pic:nvPicPr>
                          <pic:cNvPr descr="lab_7_files/figure-docx/fig-tauq-2d-output-1.png" id="854" name="Picture"/>
                          <pic:cNvPicPr>
                            <a:picLocks noChangeArrowheads="1" noChangeAspect="1"/>
                          </pic:cNvPicPr>
                        </pic:nvPicPr>
                        <pic:blipFill>
                          <a:blip r:embed="rId852"/>
                          <a:stretch>
                            <a:fillRect/>
                          </a:stretch>
                        </pic:blipFill>
                        <pic:spPr bwMode="auto">
                          <a:xfrm>
                            <a:off x="0" y="0"/>
                            <a:ext cx="5334000" cy="2661227"/>
                          </a:xfrm>
                          <a:prstGeom prst="rect">
                            <a:avLst/>
                          </a:prstGeom>
                          <a:noFill/>
                          <a:ln w="9525">
                            <a:noFill/>
                            <a:headEnd/>
                            <a:tailEnd/>
                          </a:ln>
                        </pic:spPr>
                      </pic:pic>
                    </a:graphicData>
                  </a:graphic>
                </wp:inline>
              </w:drawing>
            </w:r>
          </w:p>
          <w:p>
            <w:pPr>
              <w:jc w:val="center"/>
            </w:pPr>
            <w:pPr>
              <w:jc w:val="start"/>
              <w:spacing w:before="200"/>
              <w:pStyle w:val="ImageCaption"/>
            </w:pPr>
            <w:r>
              <w:t xml:space="preserve">Рис. 7.40: Двовимірна контурна діаграма динаміки показника</w:t>
            </w:r>
            <w:r>
              <w:t xml:space="preserve"> </w:t>
            </w:r>
            <m:oMath>
              <m:r>
                <m:t>τ</m:t>
              </m:r>
              <m:d>
                <m:dPr>
                  <m:begChr m:val="("/>
                  <m:endChr m:val=")"/>
                  <m:sepChr m:val=""/>
                  <m:grow/>
                </m:dPr>
                <m:e>
                  <m:r>
                    <m:t>q</m:t>
                  </m:r>
                </m:e>
              </m:d>
            </m:oMath>
            <w:r>
              <w:t xml:space="preserve">,</w:t>
            </w:r>
            <w:r>
              <w:t xml:space="preserve"> </w:t>
            </w:r>
            <w:r>
              <w:t xml:space="preserve">що змінюється з плином часу</w:t>
            </w:r>
          </w:p>
          <w:bookmarkEnd w:id="855"/>
        </w:tc>
      </w:tr>
    </w:tbl>
    <w:p>
      <w:pPr>
        <w:pStyle w:val="SourceCode"/>
      </w:pPr>
      <w:r>
        <w:rPr>
          <w:rStyle w:val="NormalTok"/>
        </w:rPr>
        <w:t xml:space="preserve">X, Y </w:t>
      </w:r>
      <w:r>
        <w:rPr>
          <w:rStyle w:val="OperatorTok"/>
        </w:rPr>
        <w:t xml:space="preserve">=</w:t>
      </w:r>
      <w:r>
        <w:rPr>
          <w:rStyle w:val="NormalTok"/>
        </w:rPr>
        <w:t xml:space="preserve"> np.meshgrid(np.arange(window, length, tstep), nq)</w:t>
      </w:r>
      <w:r>
        <w:br/>
      </w:r>
      <w:r>
        <w:rPr>
          <w:rStyle w:val="NormalTok"/>
        </w:rPr>
        <w:t xml:space="preserve">Z </w:t>
      </w:r>
      <w:r>
        <w:rPr>
          <w:rStyle w:val="OperatorTok"/>
        </w:rPr>
        <w:t xml:space="preserve">=</w:t>
      </w:r>
      <w:r>
        <w:rPr>
          <w:rStyle w:val="NormalTok"/>
        </w:rPr>
        <w:t xml:space="preserve"> np.array(tau_q).T</w:t>
      </w:r>
      <w:r>
        <w:br/>
      </w:r>
      <w:r>
        <w:br/>
      </w:r>
      <w:r>
        <w:rPr>
          <w:rStyle w:val="NormalTok"/>
        </w:rPr>
        <w:t xml:space="preserve">plot_3d(X, Y, Z, </w:t>
      </w:r>
      <w:r>
        <w:br/>
      </w:r>
      <w:r>
        <w:rPr>
          <w:rStyle w:val="NormalTok"/>
        </w:rPr>
        <w:t xml:space="preserve">        subtitle_jpg</w:t>
      </w:r>
      <w:r>
        <w:rPr>
          <w:rStyle w:val="OperatorTok"/>
        </w:rPr>
        <w:t xml:space="preserve">=</w:t>
      </w:r>
      <w:r>
        <w:rPr>
          <w:rStyle w:val="StringTok"/>
        </w:rPr>
        <w:t xml:space="preserve">'3d_tau(q)'</w:t>
      </w:r>
      <w:r>
        <w:rPr>
          <w:rStyle w:val="NormalTok"/>
        </w:rPr>
        <w:t xml:space="preserve">, </w:t>
      </w:r>
      <w:r>
        <w:br/>
      </w:r>
      <w:r>
        <w:rPr>
          <w:rStyle w:val="NormalTok"/>
        </w:rPr>
        <w:t xml:space="preserve">        ylabel</w:t>
      </w:r>
      <w:r>
        <w:rPr>
          <w:rStyle w:val="OperatorTok"/>
        </w:rPr>
        <w:t xml:space="preserve">=</w:t>
      </w:r>
      <w:r>
        <w:rPr>
          <w:rStyle w:val="VerbatimStringTok"/>
        </w:rPr>
        <w:t xml:space="preserve">r"$q$"</w:t>
      </w:r>
      <w:r>
        <w:rPr>
          <w:rStyle w:val="NormalTok"/>
        </w:rPr>
        <w:t xml:space="preserve">, </w:t>
      </w:r>
      <w:r>
        <w:br/>
      </w:r>
      <w:r>
        <w:rPr>
          <w:rStyle w:val="NormalTok"/>
        </w:rPr>
        <w:t xml:space="preserve">        zlabel</w:t>
      </w:r>
      <w:r>
        <w:rPr>
          <w:rStyle w:val="OperatorTok"/>
        </w:rPr>
        <w:t xml:space="preserve">=</w:t>
      </w:r>
      <w:r>
        <w:rPr>
          <w:rStyle w:val="VerbatimStringTok"/>
        </w:rPr>
        <w:t xml:space="preserve">r"$\tau(q)$"</w:t>
      </w:r>
      <w:r>
        <w:rPr>
          <w:rStyle w:val="NormalTok"/>
        </w:rPr>
        <w:t xml:space="preserve">,</w:t>
      </w:r>
      <w:r>
        <w:br/>
      </w:r>
      <w:r>
        <w:rPr>
          <w:rStyle w:val="NormalTok"/>
        </w:rPr>
        <w:t xml:space="preserve">        cmap</w:t>
      </w:r>
      <w:r>
        <w:rPr>
          <w:rStyle w:val="OperatorTok"/>
        </w:rPr>
        <w:t xml:space="preserve">=</w:t>
      </w:r>
      <w:r>
        <w:rPr>
          <w:rStyle w:val="StringTok"/>
        </w:rPr>
        <w:t xml:space="preserve">'viridis'</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859" w:name="fig-tauq-3d"/>
          <w:p>
            <w:pPr>
              <w:pStyle w:val="Compact"/>
              <w:jc w:val="center"/>
            </w:pPr>
            <w:r>
              <w:drawing>
                <wp:inline>
                  <wp:extent cx="5334000" cy="4318000"/>
                  <wp:effectExtent b="0" l="0" r="0" t="0"/>
                  <wp:docPr descr="" title="" id="857" name="Picture"/>
                  <a:graphic>
                    <a:graphicData uri="http://schemas.openxmlformats.org/drawingml/2006/picture">
                      <pic:pic>
                        <pic:nvPicPr>
                          <pic:cNvPr descr="lab_7_files/figure-docx/fig-tauq-3d-output-1.png" id="858" name="Picture"/>
                          <pic:cNvPicPr>
                            <a:picLocks noChangeArrowheads="1" noChangeAspect="1"/>
                          </pic:cNvPicPr>
                        </pic:nvPicPr>
                        <pic:blipFill>
                          <a:blip r:embed="rId856"/>
                          <a:stretch>
                            <a:fillRect/>
                          </a:stretch>
                        </pic:blipFill>
                        <pic:spPr bwMode="auto">
                          <a:xfrm>
                            <a:off x="0" y="0"/>
                            <a:ext cx="5334000" cy="4318000"/>
                          </a:xfrm>
                          <a:prstGeom prst="rect">
                            <a:avLst/>
                          </a:prstGeom>
                          <a:noFill/>
                          <a:ln w="9525">
                            <a:noFill/>
                            <a:headEnd/>
                            <a:tailEnd/>
                          </a:ln>
                        </pic:spPr>
                      </pic:pic>
                    </a:graphicData>
                  </a:graphic>
                </wp:inline>
              </w:drawing>
            </w:r>
          </w:p>
          <w:p>
            <w:pPr>
              <w:jc w:val="center"/>
            </w:pPr>
            <w:pPr>
              <w:jc w:val="start"/>
              <w:spacing w:before="200"/>
              <w:pStyle w:val="ImageCaption"/>
            </w:pPr>
            <w:r>
              <w:t xml:space="preserve">Рис. 7.41: Тривимірна діаграма динаміки показника</w:t>
            </w:r>
            <w:r>
              <w:t xml:space="preserve"> </w:t>
            </w:r>
            <m:oMath>
              <m:r>
                <m:t>τ</m:t>
              </m:r>
              <m:d>
                <m:dPr>
                  <m:begChr m:val="("/>
                  <m:endChr m:val=")"/>
                  <m:sepChr m:val=""/>
                  <m:grow/>
                </m:dPr>
                <m:e>
                  <m:r>
                    <m:t>q</m:t>
                  </m:r>
                </m:e>
              </m:d>
            </m:oMath>
            <w:r>
              <w:t xml:space="preserve">,</w:t>
            </w:r>
            <w:r>
              <w:t xml:space="preserve"> </w:t>
            </w:r>
            <w:r>
              <w:t xml:space="preserve">що змінюється з плином часу</w:t>
            </w:r>
          </w:p>
          <w:bookmarkEnd w:id="859"/>
        </w:tc>
      </w:tr>
    </w:tbl>
    <w:p>
      <w:pPr>
        <w:pStyle w:val="BodyText"/>
      </w:pPr>
      <w:r>
        <w:t xml:space="preserve">Як видно з представлених рисунків (</w:t>
      </w:r>
      <w:hyperlink w:anchor="fig-tauq-2d">
        <w:r>
          <w:rPr>
            <w:rStyle w:val="Hyperlink"/>
          </w:rPr>
          <w:t xml:space="preserve">Рис. 7.40</w:t>
        </w:r>
      </w:hyperlink>
      <w:r>
        <w:t xml:space="preserve"> </w:t>
      </w:r>
      <w:r>
        <w:t xml:space="preserve">та</w:t>
      </w:r>
      <w:r>
        <w:t xml:space="preserve"> </w:t>
      </w:r>
      <w:hyperlink w:anchor="fig-tauq-3d">
        <w:r>
          <w:rPr>
            <w:rStyle w:val="Hyperlink"/>
          </w:rPr>
          <w:t xml:space="preserve">Рис. 7.41</w:t>
        </w:r>
      </w:hyperlink>
      <w:r>
        <w:t xml:space="preserve">),</w:t>
      </w:r>
      <w:r>
        <w:t xml:space="preserve"> </w:t>
      </w:r>
      <m:oMath>
        <m:r>
          <m:t>τ</m:t>
        </m:r>
        <m:d>
          <m:dPr>
            <m:begChr m:val="("/>
            <m:endChr m:val=")"/>
            <m:sepChr m:val=""/>
            <m:grow/>
          </m:dPr>
          <m:e>
            <m:r>
              <m:t>q</m:t>
            </m:r>
          </m:e>
        </m:d>
      </m:oMath>
      <w:r>
        <w:t xml:space="preserve"> </w:t>
      </w:r>
      <w:r>
        <w:t xml:space="preserve">стає більш нелінійним для всіх значень</w:t>
      </w:r>
      <w:r>
        <w:t xml:space="preserve"> </w:t>
      </w:r>
      <m:oMath>
        <m:r>
          <m:t>q</m:t>
        </m:r>
      </m:oMath>
      <w:r>
        <w:t xml:space="preserve">. На кінцях хвостів цього індикатора можна помітити значні впадини, що можуть слугувати індикаторами крахових подій, але в порівнянні з тим же показником Херста даний індикатор є менш виразним.</w:t>
      </w:r>
    </w:p>
    <w:bookmarkEnd w:id="860"/>
    <w:bookmarkStart w:id="869" w:name="X1909a2332af623db0fe8c0f74cfd3ddb568769e"/>
    <w:p>
      <w:pPr>
        <w:pStyle w:val="Heading4"/>
      </w:pPr>
      <w:r>
        <w:t xml:space="preserve">7.2.14.3 Динаміка</w:t>
      </w:r>
      <w:r>
        <w:t xml:space="preserve"> </w:t>
      </w:r>
      <m:oMath>
        <m:r>
          <m:t>D</m:t>
        </m:r>
        <m:d>
          <m:dPr>
            <m:begChr m:val="("/>
            <m:endChr m:val=")"/>
            <m:sepChr m:val=""/>
            <m:grow/>
          </m:dPr>
          <m:e>
            <m:r>
              <m:t>q</m:t>
            </m:r>
          </m:e>
        </m:d>
      </m:oMath>
      <w:r>
        <w:t xml:space="preserve"> </w:t>
      </w:r>
      <w:r>
        <w:t xml:space="preserve">з ходом часу в дво- та тривимірному просторах</w:t>
      </w:r>
    </w:p>
    <w:p>
      <w:pPr>
        <w:pStyle w:val="SourceCode"/>
      </w:pPr>
      <w:r>
        <w:rPr>
          <w:rStyle w:val="NormalTok"/>
        </w:rPr>
        <w:t xml:space="preserve">X, Y </w:t>
      </w:r>
      <w:r>
        <w:rPr>
          <w:rStyle w:val="OperatorTok"/>
        </w:rPr>
        <w:t xml:space="preserve">=</w:t>
      </w:r>
      <w:r>
        <w:rPr>
          <w:rStyle w:val="NormalTok"/>
        </w:rPr>
        <w:t xml:space="preserve"> np.meshgrid(time_ser.index[window:length:tstep], nq)</w:t>
      </w:r>
      <w:r>
        <w:br/>
      </w:r>
      <w:r>
        <w:rPr>
          <w:rStyle w:val="NormalTok"/>
        </w:rPr>
        <w:t xml:space="preserve">Z </w:t>
      </w:r>
      <w:r>
        <w:rPr>
          <w:rStyle w:val="OperatorTok"/>
        </w:rPr>
        <w:t xml:space="preserve">=</w:t>
      </w:r>
      <w:r>
        <w:rPr>
          <w:rStyle w:val="NormalTok"/>
        </w:rPr>
        <w:t xml:space="preserve"> np.array(D_q).T</w:t>
      </w:r>
      <w:r>
        <w:br/>
      </w:r>
      <w:r>
        <w:br/>
      </w:r>
      <w:r>
        <w:rPr>
          <w:rStyle w:val="NormalTok"/>
        </w:rPr>
        <w:t xml:space="preserve">plot_2d(X, Y, Z, </w:t>
      </w:r>
      <w:r>
        <w:br/>
      </w:r>
      <w:r>
        <w:rPr>
          <w:rStyle w:val="NormalTok"/>
        </w:rPr>
        <w:t xml:space="preserve">        subtitle_jpg</w:t>
      </w:r>
      <w:r>
        <w:rPr>
          <w:rStyle w:val="OperatorTok"/>
        </w:rPr>
        <w:t xml:space="preserve">=</w:t>
      </w:r>
      <w:r>
        <w:rPr>
          <w:rStyle w:val="StringTok"/>
        </w:rPr>
        <w:t xml:space="preserve">'contour_D(q)'</w:t>
      </w:r>
      <w:r>
        <w:rPr>
          <w:rStyle w:val="NormalTok"/>
        </w:rPr>
        <w:t xml:space="preserve">, </w:t>
      </w:r>
      <w:r>
        <w:br/>
      </w:r>
      <w:r>
        <w:rPr>
          <w:rStyle w:val="NormalTok"/>
        </w:rPr>
        <w:t xml:space="preserve">        subtitle_fig</w:t>
      </w:r>
      <w:r>
        <w:rPr>
          <w:rStyle w:val="OperatorTok"/>
        </w:rPr>
        <w:t xml:space="preserve">=</w:t>
      </w:r>
      <w:r>
        <w:rPr>
          <w:rStyle w:val="VerbatimStringTok"/>
        </w:rPr>
        <w:t xml:space="preserve">fr"Теплова діаграма $D(q)$"</w:t>
      </w:r>
      <w:r>
        <w:rPr>
          <w:rStyle w:val="NormalTok"/>
        </w:rPr>
        <w:t xml:space="preserve">, </w:t>
      </w:r>
      <w:r>
        <w:br/>
      </w:r>
      <w:r>
        <w:rPr>
          <w:rStyle w:val="NormalTok"/>
        </w:rPr>
        <w:t xml:space="preserve">        ylabel</w:t>
      </w:r>
      <w:r>
        <w:rPr>
          <w:rStyle w:val="OperatorTok"/>
        </w:rPr>
        <w:t xml:space="preserve">=</w:t>
      </w:r>
      <w:r>
        <w:rPr>
          <w:rStyle w:val="VerbatimStringTok"/>
        </w:rPr>
        <w:t xml:space="preserve">r"$q$"</w:t>
      </w:r>
      <w:r>
        <w:rPr>
          <w:rStyle w:val="NormalTok"/>
        </w:rPr>
        <w:t xml:space="preserve">, </w:t>
      </w:r>
      <w:r>
        <w:br/>
      </w:r>
      <w:r>
        <w:rPr>
          <w:rStyle w:val="NormalTok"/>
        </w:rPr>
        <w:t xml:space="preserve">        barlabel</w:t>
      </w:r>
      <w:r>
        <w:rPr>
          <w:rStyle w:val="OperatorTok"/>
        </w:rPr>
        <w:t xml:space="preserve">=</w:t>
      </w:r>
      <w:r>
        <w:rPr>
          <w:rStyle w:val="VerbatimStringTok"/>
        </w:rPr>
        <w:t xml:space="preserve">r"$D(q)$"</w:t>
      </w:r>
      <w:r>
        <w:rPr>
          <w:rStyle w:val="NormalTok"/>
        </w:rPr>
        <w:t xml:space="preserve">,</w:t>
      </w:r>
      <w:r>
        <w:br/>
      </w:r>
      <w:r>
        <w:rPr>
          <w:rStyle w:val="NormalTok"/>
        </w:rPr>
        <w:t xml:space="preserve">        cmap</w:t>
      </w:r>
      <w:r>
        <w:rPr>
          <w:rStyle w:val="OperatorTok"/>
        </w:rPr>
        <w:t xml:space="preserve">=</w:t>
      </w:r>
      <w:r>
        <w:rPr>
          <w:rStyle w:val="StringTok"/>
        </w:rPr>
        <w:t xml:space="preserve">'magma'</w:t>
      </w:r>
      <w:r>
        <w:rPr>
          <w:rStyle w:val="NormalTok"/>
        </w:rPr>
        <w:t xml:space="preserve">,</w:t>
      </w:r>
      <w:r>
        <w:br/>
      </w:r>
      <w:r>
        <w:rPr>
          <w:rStyle w:val="NormalTok"/>
        </w:rPr>
        <w:t xml:space="preserve">        lims</w:t>
      </w:r>
      <w:r>
        <w:rPr>
          <w:rStyle w:val="OperatorTok"/>
        </w:rPr>
        <w:t xml:space="preserve">=</w:t>
      </w:r>
      <w:r>
        <w:rPr>
          <w:rStyle w:val="NormalTok"/>
        </w:rPr>
        <w:t xml:space="preserve">nq)</w:t>
      </w:r>
    </w:p>
    <w:tbl>
      <w:tblPr>
        <w:tblStyle w:val="Table"/>
        <w:tblW w:type="pct" w:w="5000"/>
        <w:tblLook w:firstRow="0" w:lastRow="0" w:firstColumn="0" w:lastColumn="0" w:noHBand="0" w:noVBand="0" w:val="0000"/>
        <w:jc w:val="start"/>
        <w:tblLayout w:type="fixed"/>
      </w:tblPr>
      <w:tblGrid>
        <w:gridCol w:w="7920"/>
      </w:tblGrid>
      <w:tr>
        <w:tc>
          <w:tcPr/>
          <w:bookmarkStart w:id="864" w:name="fig-dq-2d"/>
          <w:p>
            <w:pPr>
              <w:pStyle w:val="Compact"/>
              <w:jc w:val="center"/>
            </w:pPr>
            <w:r>
              <w:drawing>
                <wp:inline>
                  <wp:extent cx="5334000" cy="2627108"/>
                  <wp:effectExtent b="0" l="0" r="0" t="0"/>
                  <wp:docPr descr="" title="" id="862" name="Picture"/>
                  <a:graphic>
                    <a:graphicData uri="http://schemas.openxmlformats.org/drawingml/2006/picture">
                      <pic:pic>
                        <pic:nvPicPr>
                          <pic:cNvPr descr="lab_7_files/figure-docx/fig-dq-2d-output-1.png" id="863" name="Picture"/>
                          <pic:cNvPicPr>
                            <a:picLocks noChangeArrowheads="1" noChangeAspect="1"/>
                          </pic:cNvPicPr>
                        </pic:nvPicPr>
                        <pic:blipFill>
                          <a:blip r:embed="rId861"/>
                          <a:stretch>
                            <a:fillRect/>
                          </a:stretch>
                        </pic:blipFill>
                        <pic:spPr bwMode="auto">
                          <a:xfrm>
                            <a:off x="0" y="0"/>
                            <a:ext cx="5334000" cy="2627108"/>
                          </a:xfrm>
                          <a:prstGeom prst="rect">
                            <a:avLst/>
                          </a:prstGeom>
                          <a:noFill/>
                          <a:ln w="9525">
                            <a:noFill/>
                            <a:headEnd/>
                            <a:tailEnd/>
                          </a:ln>
                        </pic:spPr>
                      </pic:pic>
                    </a:graphicData>
                  </a:graphic>
                </wp:inline>
              </w:drawing>
            </w:r>
          </w:p>
          <w:p>
            <w:pPr>
              <w:jc w:val="center"/>
            </w:pPr>
            <w:pPr>
              <w:jc w:val="start"/>
              <w:spacing w:before="200"/>
              <w:pStyle w:val="ImageCaption"/>
            </w:pPr>
            <w:r>
              <w:t xml:space="preserve">Рис. 7.42: Двовимірна контурна діаграма динаміки узагальненої фрактальної розмірності</w:t>
            </w:r>
            <w:r>
              <w:t xml:space="preserve"> </w:t>
            </w:r>
            <m:oMath>
              <m:r>
                <m:t>D</m:t>
              </m:r>
              <m:d>
                <m:dPr>
                  <m:begChr m:val="("/>
                  <m:endChr m:val=")"/>
                  <m:sepChr m:val=""/>
                  <m:grow/>
                </m:dPr>
                <m:e>
                  <m:r>
                    <m:t>q</m:t>
                  </m:r>
                </m:e>
              </m:d>
            </m:oMath>
            <w:r>
              <w:t xml:space="preserve">,</w:t>
            </w:r>
            <w:r>
              <w:t xml:space="preserve"> </w:t>
            </w:r>
            <w:r>
              <w:t xml:space="preserve">що змінюється з плином часу</w:t>
            </w:r>
          </w:p>
          <w:bookmarkEnd w:id="864"/>
        </w:tc>
      </w:tr>
    </w:tbl>
    <w:p>
      <w:pPr>
        <w:pStyle w:val="SourceCode"/>
      </w:pPr>
      <w:r>
        <w:rPr>
          <w:rStyle w:val="NormalTok"/>
        </w:rPr>
        <w:t xml:space="preserve">X, Y </w:t>
      </w:r>
      <w:r>
        <w:rPr>
          <w:rStyle w:val="OperatorTok"/>
        </w:rPr>
        <w:t xml:space="preserve">=</w:t>
      </w:r>
      <w:r>
        <w:rPr>
          <w:rStyle w:val="NormalTok"/>
        </w:rPr>
        <w:t xml:space="preserve"> np.meshgrid(np.arange(window, length, tstep), nq)</w:t>
      </w:r>
      <w:r>
        <w:br/>
      </w:r>
      <w:r>
        <w:rPr>
          <w:rStyle w:val="NormalTok"/>
        </w:rPr>
        <w:t xml:space="preserve">Z </w:t>
      </w:r>
      <w:r>
        <w:rPr>
          <w:rStyle w:val="OperatorTok"/>
        </w:rPr>
        <w:t xml:space="preserve">=</w:t>
      </w:r>
      <w:r>
        <w:rPr>
          <w:rStyle w:val="NormalTok"/>
        </w:rPr>
        <w:t xml:space="preserve"> np.array(D_q).T</w:t>
      </w:r>
      <w:r>
        <w:br/>
      </w:r>
      <w:r>
        <w:br/>
      </w:r>
      <w:r>
        <w:rPr>
          <w:rStyle w:val="NormalTok"/>
        </w:rPr>
        <w:t xml:space="preserve">plot_3d(X, Y, Z, </w:t>
      </w:r>
      <w:r>
        <w:br/>
      </w:r>
      <w:r>
        <w:rPr>
          <w:rStyle w:val="NormalTok"/>
        </w:rPr>
        <w:t xml:space="preserve">        subtitle_jpg</w:t>
      </w:r>
      <w:r>
        <w:rPr>
          <w:rStyle w:val="OperatorTok"/>
        </w:rPr>
        <w:t xml:space="preserve">=</w:t>
      </w:r>
      <w:r>
        <w:rPr>
          <w:rStyle w:val="StringTok"/>
        </w:rPr>
        <w:t xml:space="preserve">'3d_D(q)'</w:t>
      </w:r>
      <w:r>
        <w:rPr>
          <w:rStyle w:val="NormalTok"/>
        </w:rPr>
        <w:t xml:space="preserve">, </w:t>
      </w:r>
      <w:r>
        <w:br/>
      </w:r>
      <w:r>
        <w:rPr>
          <w:rStyle w:val="NormalTok"/>
        </w:rPr>
        <w:t xml:space="preserve">        ylabel</w:t>
      </w:r>
      <w:r>
        <w:rPr>
          <w:rStyle w:val="OperatorTok"/>
        </w:rPr>
        <w:t xml:space="preserve">=</w:t>
      </w:r>
      <w:r>
        <w:rPr>
          <w:rStyle w:val="VerbatimStringTok"/>
        </w:rPr>
        <w:t xml:space="preserve">r"$q$"</w:t>
      </w:r>
      <w:r>
        <w:rPr>
          <w:rStyle w:val="NormalTok"/>
        </w:rPr>
        <w:t xml:space="preserve">, </w:t>
      </w:r>
      <w:r>
        <w:br/>
      </w:r>
      <w:r>
        <w:rPr>
          <w:rStyle w:val="NormalTok"/>
        </w:rPr>
        <w:t xml:space="preserve">        zlabel</w:t>
      </w:r>
      <w:r>
        <w:rPr>
          <w:rStyle w:val="OperatorTok"/>
        </w:rPr>
        <w:t xml:space="preserve">=</w:t>
      </w:r>
      <w:r>
        <w:rPr>
          <w:rStyle w:val="VerbatimStringTok"/>
        </w:rPr>
        <w:t xml:space="preserve">r"$D(q)$"</w:t>
      </w:r>
      <w:r>
        <w:rPr>
          <w:rStyle w:val="NormalTok"/>
        </w:rPr>
        <w:t xml:space="preserve">,</w:t>
      </w:r>
      <w:r>
        <w:br/>
      </w:r>
      <w:r>
        <w:rPr>
          <w:rStyle w:val="NormalTok"/>
        </w:rPr>
        <w:t xml:space="preserve">        cmap</w:t>
      </w:r>
      <w:r>
        <w:rPr>
          <w:rStyle w:val="OperatorTok"/>
        </w:rPr>
        <w:t xml:space="preserve">=</w:t>
      </w:r>
      <w:r>
        <w:rPr>
          <w:rStyle w:val="StringTok"/>
        </w:rPr>
        <w:t xml:space="preserve">'magma'</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868" w:name="fig-dq-3d"/>
          <w:p>
            <w:pPr>
              <w:pStyle w:val="Compact"/>
              <w:jc w:val="center"/>
            </w:pPr>
            <w:r>
              <w:drawing>
                <wp:inline>
                  <wp:extent cx="5334000" cy="4150310"/>
                  <wp:effectExtent b="0" l="0" r="0" t="0"/>
                  <wp:docPr descr="" title="" id="866" name="Picture"/>
                  <a:graphic>
                    <a:graphicData uri="http://schemas.openxmlformats.org/drawingml/2006/picture">
                      <pic:pic>
                        <pic:nvPicPr>
                          <pic:cNvPr descr="lab_7_files/figure-docx/fig-dq-3d-output-1.png" id="867" name="Picture"/>
                          <pic:cNvPicPr>
                            <a:picLocks noChangeArrowheads="1" noChangeAspect="1"/>
                          </pic:cNvPicPr>
                        </pic:nvPicPr>
                        <pic:blipFill>
                          <a:blip r:embed="rId865"/>
                          <a:stretch>
                            <a:fillRect/>
                          </a:stretch>
                        </pic:blipFill>
                        <pic:spPr bwMode="auto">
                          <a:xfrm>
                            <a:off x="0" y="0"/>
                            <a:ext cx="5334000" cy="4150310"/>
                          </a:xfrm>
                          <a:prstGeom prst="rect">
                            <a:avLst/>
                          </a:prstGeom>
                          <a:noFill/>
                          <a:ln w="9525">
                            <a:noFill/>
                            <a:headEnd/>
                            <a:tailEnd/>
                          </a:ln>
                        </pic:spPr>
                      </pic:pic>
                    </a:graphicData>
                  </a:graphic>
                </wp:inline>
              </w:drawing>
            </w:r>
          </w:p>
          <w:p>
            <w:pPr>
              <w:jc w:val="center"/>
            </w:pPr>
            <w:pPr>
              <w:jc w:val="start"/>
              <w:spacing w:before="200"/>
              <w:pStyle w:val="ImageCaption"/>
            </w:pPr>
            <w:r>
              <w:t xml:space="preserve">Рис. 7.43: Тривимірна діаграма динаміки узагальненої фрактальної розмірності</w:t>
            </w:r>
            <w:r>
              <w:t xml:space="preserve"> </w:t>
            </w:r>
            <m:oMath>
              <m:r>
                <m:t>D</m:t>
              </m:r>
              <m:d>
                <m:dPr>
                  <m:begChr m:val="("/>
                  <m:endChr m:val=")"/>
                  <m:sepChr m:val=""/>
                  <m:grow/>
                </m:dPr>
                <m:e>
                  <m:r>
                    <m:t>q</m:t>
                  </m:r>
                </m:e>
              </m:d>
            </m:oMath>
            <w:r>
              <w:t xml:space="preserve">,</w:t>
            </w:r>
            <w:r>
              <w:t xml:space="preserve"> </w:t>
            </w:r>
            <w:r>
              <w:t xml:space="preserve">що змінюється з плином часу</w:t>
            </w:r>
          </w:p>
          <w:bookmarkEnd w:id="868"/>
        </w:tc>
      </w:tr>
    </w:tbl>
    <w:p>
      <w:pPr>
        <w:pStyle w:val="BodyText"/>
      </w:pPr>
      <w:r>
        <w:t xml:space="preserve">Дво- та тривимірні представлення узагальненої фрактальної розмірності показують, що</w:t>
      </w:r>
      <w:r>
        <w:t xml:space="preserve"> </w:t>
      </w:r>
      <m:oMath>
        <m:r>
          <m:t>D</m:t>
        </m:r>
        <m:d>
          <m:dPr>
            <m:begChr m:val="("/>
            <m:endChr m:val=")"/>
            <m:sepChr m:val=""/>
            <m:grow/>
          </m:dPr>
          <m:e>
            <m:r>
              <m:t>q</m:t>
            </m:r>
          </m:e>
        </m:d>
      </m:oMath>
      <w:r>
        <w:t xml:space="preserve"> </w:t>
      </w:r>
      <w:r>
        <w:t xml:space="preserve">зростає під час кризових подій. Узагальнена фрактальна розмірність також представляє найбільш індикативну динаміку для негативних значень</w:t>
      </w:r>
      <w:r>
        <w:t xml:space="preserve"> </w:t>
      </w:r>
      <m:oMath>
        <m:r>
          <m:t>q</m:t>
        </m:r>
      </m:oMath>
      <w:r>
        <w:t xml:space="preserve">, хоча для позитивних</w:t>
      </w:r>
      <w:r>
        <w:t xml:space="preserve"> </w:t>
      </w:r>
      <m:oMath>
        <m:r>
          <m:t>q</m:t>
        </m:r>
      </m:oMath>
      <w:r>
        <w:t xml:space="preserve"> </w:t>
      </w:r>
      <w:r>
        <w:t xml:space="preserve">також спостерігаються незначні коливання.</w:t>
      </w:r>
    </w:p>
    <w:bookmarkEnd w:id="869"/>
    <w:bookmarkStart w:id="878" w:name="X53e6ed61221a31136fd7d60141568e82678a0a0"/>
    <w:p>
      <w:pPr>
        <w:pStyle w:val="Heading4"/>
      </w:pPr>
      <w:r>
        <w:t xml:space="preserve">7.2.14.4 Динаміка</w:t>
      </w:r>
      <w:r>
        <w:t xml:space="preserve"> </w:t>
      </w:r>
      <m:oMath>
        <m:r>
          <m:t>C</m:t>
        </m:r>
        <m:d>
          <m:dPr>
            <m:begChr m:val="("/>
            <m:endChr m:val=")"/>
            <m:sepChr m:val=""/>
            <m:grow/>
          </m:dPr>
          <m:e>
            <m:r>
              <m:t>q</m:t>
            </m:r>
          </m:e>
        </m:d>
      </m:oMath>
      <w:r>
        <w:t xml:space="preserve"> </w:t>
      </w:r>
      <w:r>
        <w:t xml:space="preserve">в дво- та тривимірному просторах</w:t>
      </w:r>
    </w:p>
    <w:p>
      <w:pPr>
        <w:pStyle w:val="SourceCode"/>
      </w:pPr>
      <w:r>
        <w:rPr>
          <w:rStyle w:val="NormalTok"/>
        </w:rPr>
        <w:t xml:space="preserve">X, Y </w:t>
      </w:r>
      <w:r>
        <w:rPr>
          <w:rStyle w:val="OperatorTok"/>
        </w:rPr>
        <w:t xml:space="preserve">=</w:t>
      </w:r>
      <w:r>
        <w:rPr>
          <w:rStyle w:val="NormalTok"/>
        </w:rPr>
        <w:t xml:space="preserve"> np.meshgrid(time_ser.index[window:length:tstep], nq)</w:t>
      </w:r>
      <w:r>
        <w:br/>
      </w:r>
      <w:r>
        <w:rPr>
          <w:rStyle w:val="NormalTok"/>
        </w:rPr>
        <w:t xml:space="preserve">Z </w:t>
      </w:r>
      <w:r>
        <w:rPr>
          <w:rStyle w:val="OperatorTok"/>
        </w:rPr>
        <w:t xml:space="preserve">=</w:t>
      </w:r>
      <w:r>
        <w:rPr>
          <w:rStyle w:val="NormalTok"/>
        </w:rPr>
        <w:t xml:space="preserve"> np.array(C_q).T</w:t>
      </w:r>
      <w:r>
        <w:br/>
      </w:r>
      <w:r>
        <w:br/>
      </w:r>
      <w:r>
        <w:rPr>
          <w:rStyle w:val="NormalTok"/>
        </w:rPr>
        <w:t xml:space="preserve">plot_2d(X, Y, Z, </w:t>
      </w:r>
      <w:r>
        <w:br/>
      </w:r>
      <w:r>
        <w:rPr>
          <w:rStyle w:val="NormalTok"/>
        </w:rPr>
        <w:t xml:space="preserve">        subtitle_jpg</w:t>
      </w:r>
      <w:r>
        <w:rPr>
          <w:rStyle w:val="OperatorTok"/>
        </w:rPr>
        <w:t xml:space="preserve">=</w:t>
      </w:r>
      <w:r>
        <w:rPr>
          <w:rStyle w:val="StringTok"/>
        </w:rPr>
        <w:t xml:space="preserve">'contour_C(q)'</w:t>
      </w:r>
      <w:r>
        <w:rPr>
          <w:rStyle w:val="NormalTok"/>
        </w:rPr>
        <w:t xml:space="preserve">, </w:t>
      </w:r>
      <w:r>
        <w:br/>
      </w:r>
      <w:r>
        <w:rPr>
          <w:rStyle w:val="NormalTok"/>
        </w:rPr>
        <w:t xml:space="preserve">        subtitle_fig</w:t>
      </w:r>
      <w:r>
        <w:rPr>
          <w:rStyle w:val="OperatorTok"/>
        </w:rPr>
        <w:t xml:space="preserve">=</w:t>
      </w:r>
      <w:r>
        <w:rPr>
          <w:rStyle w:val="VerbatimStringTok"/>
        </w:rPr>
        <w:t xml:space="preserve">fr"Теплова діаграма $C(q)$"</w:t>
      </w:r>
      <w:r>
        <w:rPr>
          <w:rStyle w:val="NormalTok"/>
        </w:rPr>
        <w:t xml:space="preserve">, </w:t>
      </w:r>
      <w:r>
        <w:br/>
      </w:r>
      <w:r>
        <w:rPr>
          <w:rStyle w:val="NormalTok"/>
        </w:rPr>
        <w:t xml:space="preserve">        ylabel</w:t>
      </w:r>
      <w:r>
        <w:rPr>
          <w:rStyle w:val="OperatorTok"/>
        </w:rPr>
        <w:t xml:space="preserve">=</w:t>
      </w:r>
      <w:r>
        <w:rPr>
          <w:rStyle w:val="VerbatimStringTok"/>
        </w:rPr>
        <w:t xml:space="preserve">r"$q$"</w:t>
      </w:r>
      <w:r>
        <w:rPr>
          <w:rStyle w:val="NormalTok"/>
        </w:rPr>
        <w:t xml:space="preserve">, </w:t>
      </w:r>
      <w:r>
        <w:br/>
      </w:r>
      <w:r>
        <w:rPr>
          <w:rStyle w:val="NormalTok"/>
        </w:rPr>
        <w:t xml:space="preserve">        barlabel</w:t>
      </w:r>
      <w:r>
        <w:rPr>
          <w:rStyle w:val="OperatorTok"/>
        </w:rPr>
        <w:t xml:space="preserve">=</w:t>
      </w:r>
      <w:r>
        <w:rPr>
          <w:rStyle w:val="VerbatimStringTok"/>
        </w:rPr>
        <w:t xml:space="preserve">r"$C(q)$"</w:t>
      </w:r>
      <w:r>
        <w:rPr>
          <w:rStyle w:val="NormalTok"/>
        </w:rPr>
        <w:t xml:space="preserve">,</w:t>
      </w:r>
      <w:r>
        <w:br/>
      </w:r>
      <w:r>
        <w:rPr>
          <w:rStyle w:val="NormalTok"/>
        </w:rPr>
        <w:t xml:space="preserve">        cmap</w:t>
      </w:r>
      <w:r>
        <w:rPr>
          <w:rStyle w:val="OperatorTok"/>
        </w:rPr>
        <w:t xml:space="preserve">=</w:t>
      </w:r>
      <w:r>
        <w:rPr>
          <w:rStyle w:val="StringTok"/>
        </w:rPr>
        <w:t xml:space="preserve">'hot'</w:t>
      </w:r>
      <w:r>
        <w:rPr>
          <w:rStyle w:val="NormalTok"/>
        </w:rPr>
        <w:t xml:space="preserve">,</w:t>
      </w:r>
      <w:r>
        <w:br/>
      </w:r>
      <w:r>
        <w:rPr>
          <w:rStyle w:val="NormalTok"/>
        </w:rPr>
        <w:t xml:space="preserve">        lims</w:t>
      </w:r>
      <w:r>
        <w:rPr>
          <w:rStyle w:val="OperatorTok"/>
        </w:rPr>
        <w:t xml:space="preserve">=</w:t>
      </w:r>
      <w:r>
        <w:rPr>
          <w:rStyle w:val="NormalTok"/>
        </w:rPr>
        <w:t xml:space="preserve">nq)</w:t>
      </w:r>
    </w:p>
    <w:tbl>
      <w:tblPr>
        <w:tblStyle w:val="Table"/>
        <w:tblW w:type="pct" w:w="5000"/>
        <w:tblLook w:firstRow="0" w:lastRow="0" w:firstColumn="0" w:lastColumn="0" w:noHBand="0" w:noVBand="0" w:val="0000"/>
        <w:jc w:val="start"/>
        <w:tblLayout w:type="fixed"/>
      </w:tblPr>
      <w:tblGrid>
        <w:gridCol w:w="7920"/>
      </w:tblGrid>
      <w:tr>
        <w:tc>
          <w:tcPr/>
          <w:bookmarkStart w:id="873" w:name="fig-heat-2d"/>
          <w:p>
            <w:pPr>
              <w:pStyle w:val="Compact"/>
              <w:jc w:val="center"/>
            </w:pPr>
            <w:r>
              <w:drawing>
                <wp:inline>
                  <wp:extent cx="5334000" cy="2627108"/>
                  <wp:effectExtent b="0" l="0" r="0" t="0"/>
                  <wp:docPr descr="" title="" id="871" name="Picture"/>
                  <a:graphic>
                    <a:graphicData uri="http://schemas.openxmlformats.org/drawingml/2006/picture">
                      <pic:pic>
                        <pic:nvPicPr>
                          <pic:cNvPr descr="lab_7_files/figure-docx/fig-heat-2d-output-1.png" id="872" name="Picture"/>
                          <pic:cNvPicPr>
                            <a:picLocks noChangeArrowheads="1" noChangeAspect="1"/>
                          </pic:cNvPicPr>
                        </pic:nvPicPr>
                        <pic:blipFill>
                          <a:blip r:embed="rId870"/>
                          <a:stretch>
                            <a:fillRect/>
                          </a:stretch>
                        </pic:blipFill>
                        <pic:spPr bwMode="auto">
                          <a:xfrm>
                            <a:off x="0" y="0"/>
                            <a:ext cx="5334000" cy="2627108"/>
                          </a:xfrm>
                          <a:prstGeom prst="rect">
                            <a:avLst/>
                          </a:prstGeom>
                          <a:noFill/>
                          <a:ln w="9525">
                            <a:noFill/>
                            <a:headEnd/>
                            <a:tailEnd/>
                          </a:ln>
                        </pic:spPr>
                      </pic:pic>
                    </a:graphicData>
                  </a:graphic>
                </wp:inline>
              </w:drawing>
            </w:r>
          </w:p>
          <w:p>
            <w:pPr>
              <w:jc w:val="center"/>
            </w:pPr>
            <w:pPr>
              <w:jc w:val="start"/>
              <w:spacing w:before="200"/>
              <w:pStyle w:val="ImageCaption"/>
            </w:pPr>
            <w:r>
              <w:t xml:space="preserve">Рис. 7.44: Двовимірна контурна діаграма динаміки мультифрактальної теплоємності</w:t>
            </w:r>
            <w:r>
              <w:t xml:space="preserve"> </w:t>
            </w:r>
            <m:oMath>
              <m:r>
                <m:t>C</m:t>
              </m:r>
              <m:d>
                <m:dPr>
                  <m:begChr m:val="("/>
                  <m:endChr m:val=")"/>
                  <m:sepChr m:val=""/>
                  <m:grow/>
                </m:dPr>
                <m:e>
                  <m:r>
                    <m:t>q</m:t>
                  </m:r>
                </m:e>
              </m:d>
            </m:oMath>
            <w:r>
              <w:t xml:space="preserve">,</w:t>
            </w:r>
            <w:r>
              <w:t xml:space="preserve"> </w:t>
            </w:r>
            <w:r>
              <w:t xml:space="preserve">що змінюється з плином часу</w:t>
            </w:r>
          </w:p>
          <w:bookmarkEnd w:id="873"/>
        </w:tc>
      </w:tr>
    </w:tbl>
    <w:p>
      <w:pPr>
        <w:pStyle w:val="SourceCode"/>
      </w:pPr>
      <w:r>
        <w:rPr>
          <w:rStyle w:val="NormalTok"/>
        </w:rPr>
        <w:t xml:space="preserve">X, Y </w:t>
      </w:r>
      <w:r>
        <w:rPr>
          <w:rStyle w:val="OperatorTok"/>
        </w:rPr>
        <w:t xml:space="preserve">=</w:t>
      </w:r>
      <w:r>
        <w:rPr>
          <w:rStyle w:val="NormalTok"/>
        </w:rPr>
        <w:t xml:space="preserve"> np.meshgrid(np.arange(window, length, tstep), nq)</w:t>
      </w:r>
      <w:r>
        <w:br/>
      </w:r>
      <w:r>
        <w:rPr>
          <w:rStyle w:val="NormalTok"/>
        </w:rPr>
        <w:t xml:space="preserve">Z </w:t>
      </w:r>
      <w:r>
        <w:rPr>
          <w:rStyle w:val="OperatorTok"/>
        </w:rPr>
        <w:t xml:space="preserve">=</w:t>
      </w:r>
      <w:r>
        <w:rPr>
          <w:rStyle w:val="NormalTok"/>
        </w:rPr>
        <w:t xml:space="preserve"> np.array(C_q).T</w:t>
      </w:r>
      <w:r>
        <w:br/>
      </w:r>
      <w:r>
        <w:br/>
      </w:r>
      <w:r>
        <w:rPr>
          <w:rStyle w:val="NormalTok"/>
        </w:rPr>
        <w:t xml:space="preserve">plot_3d(X, Y, Z, </w:t>
      </w:r>
      <w:r>
        <w:br/>
      </w:r>
      <w:r>
        <w:rPr>
          <w:rStyle w:val="NormalTok"/>
        </w:rPr>
        <w:t xml:space="preserve">        subtitle_jpg</w:t>
      </w:r>
      <w:r>
        <w:rPr>
          <w:rStyle w:val="OperatorTok"/>
        </w:rPr>
        <w:t xml:space="preserve">=</w:t>
      </w:r>
      <w:r>
        <w:rPr>
          <w:rStyle w:val="StringTok"/>
        </w:rPr>
        <w:t xml:space="preserve">'3d_C(q)'</w:t>
      </w:r>
      <w:r>
        <w:rPr>
          <w:rStyle w:val="NormalTok"/>
        </w:rPr>
        <w:t xml:space="preserve">, </w:t>
      </w:r>
      <w:r>
        <w:br/>
      </w:r>
      <w:r>
        <w:rPr>
          <w:rStyle w:val="NormalTok"/>
        </w:rPr>
        <w:t xml:space="preserve">        ylabel</w:t>
      </w:r>
      <w:r>
        <w:rPr>
          <w:rStyle w:val="OperatorTok"/>
        </w:rPr>
        <w:t xml:space="preserve">=</w:t>
      </w:r>
      <w:r>
        <w:rPr>
          <w:rStyle w:val="VerbatimStringTok"/>
        </w:rPr>
        <w:t xml:space="preserve">r"$q$"</w:t>
      </w:r>
      <w:r>
        <w:rPr>
          <w:rStyle w:val="NormalTok"/>
        </w:rPr>
        <w:t xml:space="preserve">, </w:t>
      </w:r>
      <w:r>
        <w:br/>
      </w:r>
      <w:r>
        <w:rPr>
          <w:rStyle w:val="NormalTok"/>
        </w:rPr>
        <w:t xml:space="preserve">        zlabel</w:t>
      </w:r>
      <w:r>
        <w:rPr>
          <w:rStyle w:val="OperatorTok"/>
        </w:rPr>
        <w:t xml:space="preserve">=</w:t>
      </w:r>
      <w:r>
        <w:rPr>
          <w:rStyle w:val="VerbatimStringTok"/>
        </w:rPr>
        <w:t xml:space="preserve">r"$C(q)$"</w:t>
      </w:r>
      <w:r>
        <w:rPr>
          <w:rStyle w:val="NormalTok"/>
        </w:rPr>
        <w:t xml:space="preserve">,</w:t>
      </w:r>
      <w:r>
        <w:br/>
      </w:r>
      <w:r>
        <w:rPr>
          <w:rStyle w:val="NormalTok"/>
        </w:rPr>
        <w:t xml:space="preserve">        cmap</w:t>
      </w:r>
      <w:r>
        <w:rPr>
          <w:rStyle w:val="OperatorTok"/>
        </w:rPr>
        <w:t xml:space="preserve">=</w:t>
      </w:r>
      <w:r>
        <w:rPr>
          <w:rStyle w:val="StringTok"/>
        </w:rPr>
        <w:t xml:space="preserve">'hot'</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877" w:name="fig-heat-3d"/>
          <w:p>
            <w:pPr>
              <w:pStyle w:val="Compact"/>
              <w:jc w:val="center"/>
            </w:pPr>
            <w:r>
              <w:drawing>
                <wp:inline>
                  <wp:extent cx="5334000" cy="4293219"/>
                  <wp:effectExtent b="0" l="0" r="0" t="0"/>
                  <wp:docPr descr="" title="" id="875" name="Picture"/>
                  <a:graphic>
                    <a:graphicData uri="http://schemas.openxmlformats.org/drawingml/2006/picture">
                      <pic:pic>
                        <pic:nvPicPr>
                          <pic:cNvPr descr="lab_7_files/figure-docx/fig-heat-3d-output-1.png" id="876" name="Picture"/>
                          <pic:cNvPicPr>
                            <a:picLocks noChangeArrowheads="1" noChangeAspect="1"/>
                          </pic:cNvPicPr>
                        </pic:nvPicPr>
                        <pic:blipFill>
                          <a:blip r:embed="rId874"/>
                          <a:stretch>
                            <a:fillRect/>
                          </a:stretch>
                        </pic:blipFill>
                        <pic:spPr bwMode="auto">
                          <a:xfrm>
                            <a:off x="0" y="0"/>
                            <a:ext cx="5334000" cy="4293219"/>
                          </a:xfrm>
                          <a:prstGeom prst="rect">
                            <a:avLst/>
                          </a:prstGeom>
                          <a:noFill/>
                          <a:ln w="9525">
                            <a:noFill/>
                            <a:headEnd/>
                            <a:tailEnd/>
                          </a:ln>
                        </pic:spPr>
                      </pic:pic>
                    </a:graphicData>
                  </a:graphic>
                </wp:inline>
              </w:drawing>
            </w:r>
          </w:p>
          <w:p>
            <w:pPr>
              <w:jc w:val="center"/>
            </w:pPr>
            <w:pPr>
              <w:jc w:val="start"/>
              <w:spacing w:before="200"/>
              <w:pStyle w:val="ImageCaption"/>
            </w:pPr>
            <w:r>
              <w:t xml:space="preserve">Рис. 7.45: Тривимірна контурна діаграма динаміки мультифрактальної теплоємності</w:t>
            </w:r>
            <w:r>
              <w:t xml:space="preserve"> </w:t>
            </w:r>
            <m:oMath>
              <m:r>
                <m:t>C</m:t>
              </m:r>
              <m:d>
                <m:dPr>
                  <m:begChr m:val="("/>
                  <m:endChr m:val=")"/>
                  <m:sepChr m:val=""/>
                  <m:grow/>
                </m:dPr>
                <m:e>
                  <m:r>
                    <m:t>q</m:t>
                  </m:r>
                </m:e>
              </m:d>
            </m:oMath>
            <w:r>
              <w:t xml:space="preserve">,</w:t>
            </w:r>
            <w:r>
              <w:t xml:space="preserve"> </w:t>
            </w:r>
            <w:r>
              <w:t xml:space="preserve">що змінюється з плином часу</w:t>
            </w:r>
          </w:p>
          <w:bookmarkEnd w:id="877"/>
        </w:tc>
      </w:tr>
    </w:tbl>
    <w:p>
      <w:pPr>
        <w:pStyle w:val="BodyText"/>
      </w:pPr>
      <w:r>
        <w:t xml:space="preserve">На даних рисунках (</w:t>
      </w:r>
      <w:hyperlink w:anchor="fig-heat-2d">
        <w:r>
          <w:rPr>
            <w:rStyle w:val="Hyperlink"/>
          </w:rPr>
          <w:t xml:space="preserve">Рис. 7.44</w:t>
        </w:r>
      </w:hyperlink>
      <w:r>
        <w:t xml:space="preserve"> </w:t>
      </w:r>
      <w:r>
        <w:t xml:space="preserve">та</w:t>
      </w:r>
      <w:r>
        <w:t xml:space="preserve"> </w:t>
      </w:r>
      <w:hyperlink w:anchor="fig-heat-3d">
        <w:r>
          <w:rPr>
            <w:rStyle w:val="Hyperlink"/>
          </w:rPr>
          <w:t xml:space="preserve">Рис. 7.45</w:t>
        </w:r>
      </w:hyperlink>
      <w:r>
        <w:t xml:space="preserve">) під час кризових подій спостерігаються стрибки мультифрактальної теплоємності, що вказує аналогії фізичних фазових переходів та кризових подій. Можна бачити, що при різних ринкових режимах</w:t>
      </w:r>
      <w:r>
        <w:t xml:space="preserve"> </w:t>
      </w:r>
      <m:oMath>
        <m:r>
          <m:t>C</m:t>
        </m:r>
        <m:d>
          <m:dPr>
            <m:begChr m:val="("/>
            <m:endChr m:val=")"/>
            <m:sepChr m:val=""/>
            <m:grow/>
          </m:dPr>
          <m:e>
            <m:r>
              <m:t>q</m:t>
            </m:r>
          </m:e>
        </m:d>
      </m:oMath>
      <w:r>
        <w:t xml:space="preserve"> </w:t>
      </w:r>
      <w:r>
        <w:t xml:space="preserve">може бути симетричною, демонструючи рівномірний вплив на динаміку ринку як висококонцентрованих елементів, так і низькоконцентрованих. Також</w:t>
      </w:r>
      <w:r>
        <w:t xml:space="preserve"> </w:t>
      </w:r>
      <m:oMath>
        <m:r>
          <m:t>C</m:t>
        </m:r>
        <m:d>
          <m:dPr>
            <m:begChr m:val="("/>
            <m:endChr m:val=")"/>
            <m:sepChr m:val=""/>
            <m:grow/>
          </m:dPr>
          <m:e>
            <m:r>
              <m:t>q</m:t>
            </m:r>
          </m:e>
        </m:d>
      </m:oMath>
      <w:r>
        <w:t xml:space="preserve"> </w:t>
      </w:r>
      <w:r>
        <w:t xml:space="preserve">може зміщуватись як у ліву сторону, так і вправу, що говорить про мінливість ринку та впливовість різних початкових умов на його структуризацію.</w:t>
      </w:r>
    </w:p>
    <w:bookmarkEnd w:id="878"/>
    <w:bookmarkStart w:id="887" w:name="X9fd82cf0ca75d730cb3a41f9b9269785b924b1d"/>
    <w:p>
      <w:pPr>
        <w:pStyle w:val="Heading4"/>
      </w:pPr>
      <w:r>
        <w:t xml:space="preserve">7.2.14.5 Динаміка</w:t>
      </w:r>
      <w:r>
        <w:t xml:space="preserve"> </w:t>
      </w:r>
      <m:oMath>
        <m:r>
          <m:t>f</m:t>
        </m:r>
        <m:d>
          <m:dPr>
            <m:begChr m:val="("/>
            <m:endChr m:val=")"/>
            <m:sepChr m:val=""/>
            <m:grow/>
          </m:dPr>
          <m:e>
            <m:r>
              <m:t>α</m:t>
            </m:r>
          </m:e>
        </m:d>
      </m:oMath>
      <w:r>
        <w:t xml:space="preserve"> </w:t>
      </w:r>
      <w:r>
        <w:t xml:space="preserve">з ходом часу в дво- та тривимірному просторах</w:t>
      </w:r>
    </w:p>
    <w:p>
      <w:pPr>
        <w:pStyle w:val="SourceCode"/>
      </w:pPr>
      <w:r>
        <w:rPr>
          <w:rStyle w:val="NormalTok"/>
        </w:rPr>
        <w:t xml:space="preserve">X </w:t>
      </w:r>
      <w:r>
        <w:rPr>
          <w:rStyle w:val="OperatorTok"/>
        </w:rPr>
        <w:t xml:space="preserve">=</w:t>
      </w:r>
      <w:r>
        <w:rPr>
          <w:rStyle w:val="NormalTok"/>
        </w:rPr>
        <w:t xml:space="preserve"> time_ser.index[window:length:tstep].values</w:t>
      </w:r>
      <w:r>
        <w:br/>
      </w:r>
      <w:r>
        <w:rPr>
          <w:rStyle w:val="NormalTok"/>
        </w:rPr>
        <w:t xml:space="preserve">X </w:t>
      </w:r>
      <w:r>
        <w:rPr>
          <w:rStyle w:val="OperatorTok"/>
        </w:rPr>
        <w:t xml:space="preserve">=</w:t>
      </w:r>
      <w:r>
        <w:rPr>
          <w:rStyle w:val="NormalTok"/>
        </w:rPr>
        <w:t xml:space="preserve"> np.expand_dims(X, axis</w:t>
      </w:r>
      <w:r>
        <w:rPr>
          <w:rStyle w:val="OperatorTok"/>
        </w:rPr>
        <w:t xml:space="preserve">=</w:t>
      </w:r>
      <w:r>
        <w:rPr>
          <w:rStyle w:val="DecValTok"/>
        </w:rPr>
        <w:t xml:space="preserve">1</w:t>
      </w:r>
      <w:r>
        <w:rPr>
          <w:rStyle w:val="NormalTok"/>
        </w:rPr>
        <w:t xml:space="preserve">)</w:t>
      </w:r>
      <w:r>
        <w:br/>
      </w:r>
      <w:r>
        <w:rPr>
          <w:rStyle w:val="NormalTok"/>
        </w:rPr>
        <w:t xml:space="preserve">X </w:t>
      </w:r>
      <w:r>
        <w:rPr>
          <w:rStyle w:val="OperatorTok"/>
        </w:rPr>
        <w:t xml:space="preserve">=</w:t>
      </w:r>
      <w:r>
        <w:rPr>
          <w:rStyle w:val="NormalTok"/>
        </w:rPr>
        <w:t xml:space="preserve"> np.repeat(a</w:t>
      </w:r>
      <w:r>
        <w:rPr>
          <w:rStyle w:val="OperatorTok"/>
        </w:rPr>
        <w:t xml:space="preserve">=</w:t>
      </w:r>
      <w:r>
        <w:rPr>
          <w:rStyle w:val="NormalTok"/>
        </w:rPr>
        <w:t xml:space="preserve">X, repeats</w:t>
      </w:r>
      <w:r>
        <w:rPr>
          <w:rStyle w:val="OperatorTok"/>
        </w:rPr>
        <w:t xml:space="preserve">=</w:t>
      </w:r>
      <w:r>
        <w:rPr>
          <w:rStyle w:val="NormalTok"/>
        </w:rPr>
        <w:t xml:space="preserve">nq.shape[</w:t>
      </w:r>
      <w:r>
        <w:rPr>
          <w:rStyle w:val="DecValTok"/>
        </w:rPr>
        <w:t xml:space="preserve">0</w:t>
      </w:r>
      <w:r>
        <w:rPr>
          <w:rStyle w:val="NormalTok"/>
        </w:rPr>
        <w:t xml:space="preserve">], axis</w:t>
      </w:r>
      <w:r>
        <w:rPr>
          <w:rStyle w:val="OperatorTok"/>
        </w:rPr>
        <w:t xml:space="preserve">=</w:t>
      </w:r>
      <w:r>
        <w:rPr>
          <w:rStyle w:val="DecValTok"/>
        </w:rPr>
        <w:t xml:space="preserve">1</w:t>
      </w:r>
      <w:r>
        <w:rPr>
          <w:rStyle w:val="NormalTok"/>
        </w:rPr>
        <w:t xml:space="preserve">)</w:t>
      </w:r>
      <w:r>
        <w:br/>
      </w:r>
      <w:r>
        <w:br/>
      </w:r>
      <w:r>
        <w:rPr>
          <w:rStyle w:val="NormalTok"/>
        </w:rPr>
        <w:t xml:space="preserve">Y </w:t>
      </w:r>
      <w:r>
        <w:rPr>
          <w:rStyle w:val="OperatorTok"/>
        </w:rPr>
        <w:t xml:space="preserve">=</w:t>
      </w:r>
      <w:r>
        <w:rPr>
          <w:rStyle w:val="NormalTok"/>
        </w:rPr>
        <w:t xml:space="preserve"> np.array(alpha)</w:t>
      </w:r>
      <w:r>
        <w:br/>
      </w:r>
      <w:r>
        <w:rPr>
          <w:rStyle w:val="NormalTok"/>
        </w:rPr>
        <w:t xml:space="preserve">Z </w:t>
      </w:r>
      <w:r>
        <w:rPr>
          <w:rStyle w:val="OperatorTok"/>
        </w:rPr>
        <w:t xml:space="preserve">=</w:t>
      </w:r>
      <w:r>
        <w:rPr>
          <w:rStyle w:val="NormalTok"/>
        </w:rPr>
        <w:t xml:space="preserve"> np.array(mfSpect)</w:t>
      </w:r>
      <w:r>
        <w:br/>
      </w:r>
      <w:r>
        <w:br/>
      </w:r>
      <w:r>
        <w:rPr>
          <w:rStyle w:val="NormalTok"/>
        </w:rPr>
        <w:t xml:space="preserve">plot_2d(X, Y, Z, </w:t>
      </w:r>
      <w:r>
        <w:br/>
      </w:r>
      <w:r>
        <w:rPr>
          <w:rStyle w:val="NormalTok"/>
        </w:rPr>
        <w:t xml:space="preserve">        subtitle_jpg</w:t>
      </w:r>
      <w:r>
        <w:rPr>
          <w:rStyle w:val="OperatorTok"/>
        </w:rPr>
        <w:t xml:space="preserve">=</w:t>
      </w:r>
      <w:r>
        <w:rPr>
          <w:rStyle w:val="StringTok"/>
        </w:rPr>
        <w:t xml:space="preserve">'contour_f(alpha)'</w:t>
      </w:r>
      <w:r>
        <w:rPr>
          <w:rStyle w:val="NormalTok"/>
        </w:rPr>
        <w:t xml:space="preserve">, </w:t>
      </w:r>
      <w:r>
        <w:br/>
      </w:r>
      <w:r>
        <w:rPr>
          <w:rStyle w:val="NormalTok"/>
        </w:rPr>
        <w:t xml:space="preserve">        subtitle_fig</w:t>
      </w:r>
      <w:r>
        <w:rPr>
          <w:rStyle w:val="OperatorTok"/>
        </w:rPr>
        <w:t xml:space="preserve">=</w:t>
      </w:r>
      <w:r>
        <w:rPr>
          <w:rStyle w:val="VerbatimStringTok"/>
        </w:rPr>
        <w:t xml:space="preserve">fr"Теплова діаграма $f(\alpha)$"</w:t>
      </w:r>
      <w:r>
        <w:rPr>
          <w:rStyle w:val="NormalTok"/>
        </w:rPr>
        <w:t xml:space="preserve">, </w:t>
      </w:r>
      <w:r>
        <w:br/>
      </w:r>
      <w:r>
        <w:rPr>
          <w:rStyle w:val="NormalTok"/>
        </w:rPr>
        <w:t xml:space="preserve">        ylabel</w:t>
      </w:r>
      <w:r>
        <w:rPr>
          <w:rStyle w:val="OperatorTok"/>
        </w:rPr>
        <w:t xml:space="preserve">=</w:t>
      </w:r>
      <w:r>
        <w:rPr>
          <w:rStyle w:val="VerbatimStringTok"/>
        </w:rPr>
        <w:t xml:space="preserve">r"$\alpha$"</w:t>
      </w:r>
      <w:r>
        <w:rPr>
          <w:rStyle w:val="NormalTok"/>
        </w:rPr>
        <w:t xml:space="preserve">, </w:t>
      </w:r>
      <w:r>
        <w:br/>
      </w:r>
      <w:r>
        <w:rPr>
          <w:rStyle w:val="NormalTok"/>
        </w:rPr>
        <w:t xml:space="preserve">        barlabel</w:t>
      </w:r>
      <w:r>
        <w:rPr>
          <w:rStyle w:val="OperatorTok"/>
        </w:rPr>
        <w:t xml:space="preserve">=</w:t>
      </w:r>
      <w:r>
        <w:rPr>
          <w:rStyle w:val="VerbatimStringTok"/>
        </w:rPr>
        <w:t xml:space="preserve">r"$f(\alpha)$"</w:t>
      </w:r>
      <w:r>
        <w:rPr>
          <w:rStyle w:val="NormalTok"/>
        </w:rPr>
        <w:t xml:space="preserve">,</w:t>
      </w:r>
      <w:r>
        <w:br/>
      </w:r>
      <w:r>
        <w:rPr>
          <w:rStyle w:val="NormalTok"/>
        </w:rPr>
        <w:t xml:space="preserve">        cmap</w:t>
      </w:r>
      <w:r>
        <w:rPr>
          <w:rStyle w:val="OperatorTok"/>
        </w:rPr>
        <w:t xml:space="preserve">=</w:t>
      </w:r>
      <w:r>
        <w:rPr>
          <w:rStyle w:val="StringTok"/>
        </w:rPr>
        <w:t xml:space="preserve">'hsv'</w:t>
      </w:r>
      <w:r>
        <w:rPr>
          <w:rStyle w:val="NormalTok"/>
        </w:rPr>
        <w:t xml:space="preserve">,</w:t>
      </w:r>
      <w:r>
        <w:br/>
      </w:r>
      <w:r>
        <w:rPr>
          <w:rStyle w:val="NormalTok"/>
        </w:rPr>
        <w:t xml:space="preserve">        lims</w:t>
      </w:r>
      <w:r>
        <w:rPr>
          <w:rStyle w:val="OperatorTok"/>
        </w:rPr>
        <w:t xml:space="preserve">=</w:t>
      </w:r>
      <w:r>
        <w:rPr>
          <w:rStyle w:val="NormalTok"/>
        </w:rPr>
        <w:t xml:space="preserve">alpha)</w:t>
      </w:r>
    </w:p>
    <w:tbl>
      <w:tblPr>
        <w:tblStyle w:val="Table"/>
        <w:tblW w:type="pct" w:w="5000"/>
        <w:tblLook w:firstRow="0" w:lastRow="0" w:firstColumn="0" w:lastColumn="0" w:noHBand="0" w:noVBand="0" w:val="0000"/>
        <w:jc w:val="start"/>
        <w:tblLayout w:type="fixed"/>
      </w:tblPr>
      <w:tblGrid>
        <w:gridCol w:w="7920"/>
      </w:tblGrid>
      <w:tr>
        <w:tc>
          <w:tcPr/>
          <w:bookmarkStart w:id="882" w:name="fig-falpha-2d"/>
          <w:p>
            <w:pPr>
              <w:pStyle w:val="Compact"/>
              <w:jc w:val="center"/>
            </w:pPr>
            <w:r>
              <w:drawing>
                <wp:inline>
                  <wp:extent cx="5334000" cy="2629918"/>
                  <wp:effectExtent b="0" l="0" r="0" t="0"/>
                  <wp:docPr descr="" title="" id="880" name="Picture"/>
                  <a:graphic>
                    <a:graphicData uri="http://schemas.openxmlformats.org/drawingml/2006/picture">
                      <pic:pic>
                        <pic:nvPicPr>
                          <pic:cNvPr descr="lab_7_files/figure-docx/fig-falpha-2d-output-1.png" id="881" name="Picture"/>
                          <pic:cNvPicPr>
                            <a:picLocks noChangeArrowheads="1" noChangeAspect="1"/>
                          </pic:cNvPicPr>
                        </pic:nvPicPr>
                        <pic:blipFill>
                          <a:blip r:embed="rId879"/>
                          <a:stretch>
                            <a:fillRect/>
                          </a:stretch>
                        </pic:blipFill>
                        <pic:spPr bwMode="auto">
                          <a:xfrm>
                            <a:off x="0" y="0"/>
                            <a:ext cx="5334000" cy="2629918"/>
                          </a:xfrm>
                          <a:prstGeom prst="rect">
                            <a:avLst/>
                          </a:prstGeom>
                          <a:noFill/>
                          <a:ln w="9525">
                            <a:noFill/>
                            <a:headEnd/>
                            <a:tailEnd/>
                          </a:ln>
                        </pic:spPr>
                      </pic:pic>
                    </a:graphicData>
                  </a:graphic>
                </wp:inline>
              </w:drawing>
            </w:r>
          </w:p>
          <w:p>
            <w:pPr>
              <w:jc w:val="center"/>
            </w:pPr>
            <w:pPr>
              <w:jc w:val="start"/>
              <w:spacing w:before="200"/>
              <w:pStyle w:val="ImageCaption"/>
            </w:pPr>
            <w:r>
              <w:t xml:space="preserve">Рис. 7.46: Двовимірна контурна діаграма динаміки мультифрактального спектра</w:t>
            </w:r>
            <w:r>
              <w:t xml:space="preserve"> </w:t>
            </w:r>
            <m:oMath>
              <m:r>
                <m:t>f</m:t>
              </m:r>
              <m:d>
                <m:dPr>
                  <m:begChr m:val="("/>
                  <m:endChr m:val=")"/>
                  <m:sepChr m:val=""/>
                  <m:grow/>
                </m:dPr>
                <m:e>
                  <m:r>
                    <m:t>α</m:t>
                  </m:r>
                </m:e>
              </m:d>
            </m:oMath>
            <w:r>
              <w:t xml:space="preserve">,</w:t>
            </w:r>
            <w:r>
              <w:t xml:space="preserve"> </w:t>
            </w:r>
            <w:r>
              <w:t xml:space="preserve">що змінюється з плином часу</w:t>
            </w:r>
          </w:p>
          <w:bookmarkEnd w:id="882"/>
        </w:tc>
      </w:tr>
    </w:tbl>
    <w:p>
      <w:pPr>
        <w:pStyle w:val="SourceCode"/>
      </w:pPr>
      <w:r>
        <w:rPr>
          <w:rStyle w:val="NormalTok"/>
        </w:rPr>
        <w:t xml:space="preserve">X </w:t>
      </w:r>
      <w:r>
        <w:rPr>
          <w:rStyle w:val="OperatorTok"/>
        </w:rPr>
        <w:t xml:space="preserve">=</w:t>
      </w:r>
      <w:r>
        <w:rPr>
          <w:rStyle w:val="NormalTok"/>
        </w:rPr>
        <w:t xml:space="preserve"> np.arange(window, length, tstep)</w:t>
      </w:r>
      <w:r>
        <w:br/>
      </w:r>
      <w:r>
        <w:rPr>
          <w:rStyle w:val="NormalTok"/>
        </w:rPr>
        <w:t xml:space="preserve">X </w:t>
      </w:r>
      <w:r>
        <w:rPr>
          <w:rStyle w:val="OperatorTok"/>
        </w:rPr>
        <w:t xml:space="preserve">=</w:t>
      </w:r>
      <w:r>
        <w:rPr>
          <w:rStyle w:val="NormalTok"/>
        </w:rPr>
        <w:t xml:space="preserve"> np.expand_dims(X, axis</w:t>
      </w:r>
      <w:r>
        <w:rPr>
          <w:rStyle w:val="OperatorTok"/>
        </w:rPr>
        <w:t xml:space="preserve">=</w:t>
      </w:r>
      <w:r>
        <w:rPr>
          <w:rStyle w:val="DecValTok"/>
        </w:rPr>
        <w:t xml:space="preserve">1</w:t>
      </w:r>
      <w:r>
        <w:rPr>
          <w:rStyle w:val="NormalTok"/>
        </w:rPr>
        <w:t xml:space="preserve">)</w:t>
      </w:r>
      <w:r>
        <w:br/>
      </w:r>
      <w:r>
        <w:rPr>
          <w:rStyle w:val="NormalTok"/>
        </w:rPr>
        <w:t xml:space="preserve">X </w:t>
      </w:r>
      <w:r>
        <w:rPr>
          <w:rStyle w:val="OperatorTok"/>
        </w:rPr>
        <w:t xml:space="preserve">=</w:t>
      </w:r>
      <w:r>
        <w:rPr>
          <w:rStyle w:val="NormalTok"/>
        </w:rPr>
        <w:t xml:space="preserve"> np.repeat(a</w:t>
      </w:r>
      <w:r>
        <w:rPr>
          <w:rStyle w:val="OperatorTok"/>
        </w:rPr>
        <w:t xml:space="preserve">=</w:t>
      </w:r>
      <w:r>
        <w:rPr>
          <w:rStyle w:val="NormalTok"/>
        </w:rPr>
        <w:t xml:space="preserve">X, repeats</w:t>
      </w:r>
      <w:r>
        <w:rPr>
          <w:rStyle w:val="OperatorTok"/>
        </w:rPr>
        <w:t xml:space="preserve">=</w:t>
      </w:r>
      <w:r>
        <w:rPr>
          <w:rStyle w:val="NormalTok"/>
        </w:rPr>
        <w:t xml:space="preserve">nq.shape[</w:t>
      </w:r>
      <w:r>
        <w:rPr>
          <w:rStyle w:val="DecValTok"/>
        </w:rPr>
        <w:t xml:space="preserve">0</w:t>
      </w:r>
      <w:r>
        <w:rPr>
          <w:rStyle w:val="NormalTok"/>
        </w:rPr>
        <w:t xml:space="preserve">], axis</w:t>
      </w:r>
      <w:r>
        <w:rPr>
          <w:rStyle w:val="OperatorTok"/>
        </w:rPr>
        <w:t xml:space="preserve">=</w:t>
      </w:r>
      <w:r>
        <w:rPr>
          <w:rStyle w:val="DecValTok"/>
        </w:rPr>
        <w:t xml:space="preserve">1</w:t>
      </w:r>
      <w:r>
        <w:rPr>
          <w:rStyle w:val="NormalTok"/>
        </w:rPr>
        <w:t xml:space="preserve">)</w:t>
      </w:r>
      <w:r>
        <w:br/>
      </w:r>
      <w:r>
        <w:br/>
      </w:r>
      <w:r>
        <w:rPr>
          <w:rStyle w:val="NormalTok"/>
        </w:rPr>
        <w:t xml:space="preserve">Y </w:t>
      </w:r>
      <w:r>
        <w:rPr>
          <w:rStyle w:val="OperatorTok"/>
        </w:rPr>
        <w:t xml:space="preserve">=</w:t>
      </w:r>
      <w:r>
        <w:rPr>
          <w:rStyle w:val="NormalTok"/>
        </w:rPr>
        <w:t xml:space="preserve"> np.array(alpha)</w:t>
      </w:r>
      <w:r>
        <w:br/>
      </w:r>
      <w:r>
        <w:rPr>
          <w:rStyle w:val="NormalTok"/>
        </w:rPr>
        <w:t xml:space="preserve">Z </w:t>
      </w:r>
      <w:r>
        <w:rPr>
          <w:rStyle w:val="OperatorTok"/>
        </w:rPr>
        <w:t xml:space="preserve">=</w:t>
      </w:r>
      <w:r>
        <w:rPr>
          <w:rStyle w:val="NormalTok"/>
        </w:rPr>
        <w:t xml:space="preserve"> np.array(mfSpect)</w:t>
      </w:r>
      <w:r>
        <w:br/>
      </w:r>
      <w:r>
        <w:br/>
      </w:r>
      <w:r>
        <w:rPr>
          <w:rStyle w:val="NormalTok"/>
        </w:rPr>
        <w:t xml:space="preserve">plot_3d(X, Y, Z, </w:t>
      </w:r>
      <w:r>
        <w:br/>
      </w:r>
      <w:r>
        <w:rPr>
          <w:rStyle w:val="NormalTok"/>
        </w:rPr>
        <w:t xml:space="preserve">        subtitle_jpg</w:t>
      </w:r>
      <w:r>
        <w:rPr>
          <w:rStyle w:val="OperatorTok"/>
        </w:rPr>
        <w:t xml:space="preserve">=</w:t>
      </w:r>
      <w:r>
        <w:rPr>
          <w:rStyle w:val="StringTok"/>
        </w:rPr>
        <w:t xml:space="preserve">'3d_f(alpha)'</w:t>
      </w:r>
      <w:r>
        <w:rPr>
          <w:rStyle w:val="NormalTok"/>
        </w:rPr>
        <w:t xml:space="preserve">, </w:t>
      </w:r>
      <w:r>
        <w:br/>
      </w:r>
      <w:r>
        <w:rPr>
          <w:rStyle w:val="NormalTok"/>
        </w:rPr>
        <w:t xml:space="preserve">        ylabel</w:t>
      </w:r>
      <w:r>
        <w:rPr>
          <w:rStyle w:val="OperatorTok"/>
        </w:rPr>
        <w:t xml:space="preserve">=</w:t>
      </w:r>
      <w:r>
        <w:rPr>
          <w:rStyle w:val="VerbatimStringTok"/>
        </w:rPr>
        <w:t xml:space="preserve">r"$\alpha$"</w:t>
      </w:r>
      <w:r>
        <w:rPr>
          <w:rStyle w:val="NormalTok"/>
        </w:rPr>
        <w:t xml:space="preserve">, </w:t>
      </w:r>
      <w:r>
        <w:br/>
      </w:r>
      <w:r>
        <w:rPr>
          <w:rStyle w:val="NormalTok"/>
        </w:rPr>
        <w:t xml:space="preserve">        zlabel</w:t>
      </w:r>
      <w:r>
        <w:rPr>
          <w:rStyle w:val="OperatorTok"/>
        </w:rPr>
        <w:t xml:space="preserve">=</w:t>
      </w:r>
      <w:r>
        <w:rPr>
          <w:rStyle w:val="VerbatimStringTok"/>
        </w:rPr>
        <w:t xml:space="preserve">r"$f(\alpha)$"</w:t>
      </w:r>
      <w:r>
        <w:rPr>
          <w:rStyle w:val="NormalTok"/>
        </w:rPr>
        <w:t xml:space="preserve">,</w:t>
      </w:r>
      <w:r>
        <w:br/>
      </w:r>
      <w:r>
        <w:rPr>
          <w:rStyle w:val="NormalTok"/>
        </w:rPr>
        <w:t xml:space="preserve">        cmap</w:t>
      </w:r>
      <w:r>
        <w:rPr>
          <w:rStyle w:val="OperatorTok"/>
        </w:rPr>
        <w:t xml:space="preserve">=</w:t>
      </w:r>
      <w:r>
        <w:rPr>
          <w:rStyle w:val="StringTok"/>
        </w:rPr>
        <w:t xml:space="preserve">'hsv'</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886" w:name="fig-falpha-3d"/>
          <w:p>
            <w:pPr>
              <w:pStyle w:val="Compact"/>
              <w:jc w:val="center"/>
            </w:pPr>
            <w:r>
              <w:drawing>
                <wp:inline>
                  <wp:extent cx="5334000" cy="4293219"/>
                  <wp:effectExtent b="0" l="0" r="0" t="0"/>
                  <wp:docPr descr="" title="" id="884" name="Picture"/>
                  <a:graphic>
                    <a:graphicData uri="http://schemas.openxmlformats.org/drawingml/2006/picture">
                      <pic:pic>
                        <pic:nvPicPr>
                          <pic:cNvPr descr="lab_7_files/figure-docx/fig-falpha-3d-output-1.png" id="885" name="Picture"/>
                          <pic:cNvPicPr>
                            <a:picLocks noChangeArrowheads="1" noChangeAspect="1"/>
                          </pic:cNvPicPr>
                        </pic:nvPicPr>
                        <pic:blipFill>
                          <a:blip r:embed="rId883"/>
                          <a:stretch>
                            <a:fillRect/>
                          </a:stretch>
                        </pic:blipFill>
                        <pic:spPr bwMode="auto">
                          <a:xfrm>
                            <a:off x="0" y="0"/>
                            <a:ext cx="5334000" cy="4293219"/>
                          </a:xfrm>
                          <a:prstGeom prst="rect">
                            <a:avLst/>
                          </a:prstGeom>
                          <a:noFill/>
                          <a:ln w="9525">
                            <a:noFill/>
                            <a:headEnd/>
                            <a:tailEnd/>
                          </a:ln>
                        </pic:spPr>
                      </pic:pic>
                    </a:graphicData>
                  </a:graphic>
                </wp:inline>
              </w:drawing>
            </w:r>
          </w:p>
          <w:p>
            <w:pPr>
              <w:jc w:val="center"/>
            </w:pPr>
            <w:pPr>
              <w:jc w:val="start"/>
              <w:spacing w:before="200"/>
              <w:pStyle w:val="ImageCaption"/>
            </w:pPr>
            <w:r>
              <w:t xml:space="preserve">Рис. 7.47: Тривимірна діаграма динаміки мультифрактального спектра</w:t>
            </w:r>
            <w:r>
              <w:t xml:space="preserve"> </w:t>
            </w:r>
            <m:oMath>
              <m:r>
                <m:t>f</m:t>
              </m:r>
              <m:d>
                <m:dPr>
                  <m:begChr m:val="("/>
                  <m:endChr m:val=")"/>
                  <m:sepChr m:val=""/>
                  <m:grow/>
                </m:dPr>
                <m:e>
                  <m:r>
                    <m:t>α</m:t>
                  </m:r>
                </m:e>
              </m:d>
            </m:oMath>
            <w:r>
              <w:t xml:space="preserve">,</w:t>
            </w:r>
            <w:r>
              <w:t xml:space="preserve"> </w:t>
            </w:r>
            <w:r>
              <w:t xml:space="preserve">що змінюється з плином часу</w:t>
            </w:r>
          </w:p>
          <w:bookmarkEnd w:id="886"/>
        </w:tc>
      </w:tr>
    </w:tbl>
    <w:p>
      <w:pPr>
        <w:pStyle w:val="BodyText"/>
      </w:pPr>
      <w:r>
        <w:t xml:space="preserve">Як видно з останніх рисунків (</w:t>
      </w:r>
      <w:hyperlink w:anchor="fig-falpha-2d">
        <w:r>
          <w:rPr>
            <w:rStyle w:val="Hyperlink"/>
          </w:rPr>
          <w:t xml:space="preserve">Рис. 7.46</w:t>
        </w:r>
      </w:hyperlink>
      <w:r>
        <w:t xml:space="preserve"> </w:t>
      </w:r>
      <w:r>
        <w:t xml:space="preserve">та</w:t>
      </w:r>
      <w:r>
        <w:t xml:space="preserve"> </w:t>
      </w:r>
      <w:hyperlink w:anchor="fig-falpha-3d">
        <w:r>
          <w:rPr>
            <w:rStyle w:val="Hyperlink"/>
          </w:rPr>
          <w:t xml:space="preserve">Рис. 7.47</w:t>
        </w:r>
      </w:hyperlink>
      <w:r>
        <w:t xml:space="preserve">), ширина спектра мультифрактальності змінюється у формі з плином часу, і стає ширшою під час кризових подій, що підтверджувалось таким індикатором як, наприклад,</w:t>
      </w:r>
      <w:r>
        <w:t xml:space="preserve"> </w:t>
      </w:r>
      <m:oMath>
        <m:r>
          <m:t>Δ</m:t>
        </m:r>
        <m:r>
          <m:t>α</m:t>
        </m:r>
      </m:oMath>
      <w:r>
        <w:t xml:space="preserve">. Видно, що у передкризові періоди зростає лівостороння асиметрія, що характеризує флуктуації значної амплітуди коливань. Самі кризи представляють зміщення</w:t>
      </w:r>
      <w:r>
        <w:t xml:space="preserve"> </w:t>
      </w:r>
      <m:oMath>
        <m:r>
          <m:t>f</m:t>
        </m:r>
        <m:d>
          <m:dPr>
            <m:begChr m:val="("/>
            <m:endChr m:val=")"/>
            <m:sepChr m:val=""/>
            <m:grow/>
          </m:dPr>
          <m:e>
            <m:r>
              <m:t>α</m:t>
            </m:r>
          </m:e>
        </m:d>
      </m:oMath>
      <w:r>
        <w:t xml:space="preserve"> </w:t>
      </w:r>
      <w:r>
        <w:t xml:space="preserve">у праву сторону, що вказує на домінацію флуктуацій з малою амплітудою. У будь-якому разі, зростання ширини спектра є індикатором зростання ступеня самоорганізованості елементів, що залучені до досліджуваної системи. Тобто, як</w:t>
      </w:r>
      <w:r>
        <w:t xml:space="preserve"> </w:t>
      </w:r>
      <m:oMath>
        <m:r>
          <m:t>f</m:t>
        </m:r>
        <m:d>
          <m:dPr>
            <m:begChr m:val="("/>
            <m:endChr m:val=")"/>
            <m:sepChr m:val=""/>
            <m:grow/>
          </m:dPr>
          <m:e>
            <m:r>
              <m:t>α</m:t>
            </m:r>
          </m:e>
        </m:d>
      </m:oMath>
      <w:r>
        <w:t xml:space="preserve">, так і попередні індикатори можна рекомендувати в якості індикаторів або індикаторів-передвісників кризових подій. У подальших лабораторних роботах цікаво буде розглянути різновиди MF-DFA, що, наприклад, враховують мультифрактальні крос-кореляції</w:t>
      </w:r>
      <w:r>
        <w:t xml:space="preserve"> </w:t>
      </w:r>
      <w:r>
        <w:t xml:space="preserve"> [126]</w:t>
      </w:r>
      <w:r>
        <w:t xml:space="preserve">.</w:t>
      </w:r>
    </w:p>
    <w:bookmarkEnd w:id="887"/>
    <w:bookmarkEnd w:id="888"/>
    <w:bookmarkEnd w:id="889"/>
    <w:bookmarkStart w:id="890" w:name="висновок-6"/>
    <w:p>
      <w:pPr>
        <w:pStyle w:val="Heading2"/>
      </w:pPr>
      <w:r>
        <w:t xml:space="preserve">7.3 Висновок</w:t>
      </w:r>
    </w:p>
    <w:p>
      <w:pPr>
        <w:pStyle w:val="FirstParagraph"/>
      </w:pPr>
      <w:r>
        <w:t xml:space="preserve">У даній лабораторній роботі було представлено спектр мультифрактальних показників у якості індикаторів (індикаторів-передвісників) крахових подій. Було показано, що відповідні показники поводять себе характеристичним чином (зростають чи спадають) у кризові та передкризові періоди на ринку нафти. По аналогії з</w:t>
      </w:r>
      <w:r>
        <w:t xml:space="preserve"> </w:t>
      </w:r>
      <w:hyperlink w:anchor="sec-monofrac-title">
        <w:r>
          <w:rPr>
            <w:rStyle w:val="Hyperlink"/>
          </w:rPr>
          <w:t xml:space="preserve">лаб. 6</w:t>
        </w:r>
      </w:hyperlink>
      <w:r>
        <w:t xml:space="preserve"> </w:t>
      </w:r>
      <w:r>
        <w:t xml:space="preserve">можна бачити, що ринок нафти характризується варіативністю ступеня мультифрактальності, що говорить про зміну кореляцій як малих флуктуацій, так і великих на різних просторово-часових шкалах. Подальші дослідження можуть бути спрямовані на вивчення можливості визначення порогових значень ступеня мультифрактальності, які можна було б використовувати для визначення ступеня розвинутості фінансових ринків. Деякі ринки, що розвиваються, можуть бути більш розвиненими, ніж інші, оскільки вони мають динамічні та зростаючі, а тому їх спектр мультифрактальності може бути найширшим. Одже, у цьому випадку можна визначати різні стадій розвитку ринку і моделювати змінни в динаміці складних систем як функцію ступеня мультифрактальності.</w:t>
      </w:r>
    </w:p>
    <w:bookmarkEnd w:id="890"/>
    <w:bookmarkStart w:id="891" w:name="завдання-для-виконання-1"/>
    <w:p>
      <w:pPr>
        <w:pStyle w:val="Heading2"/>
      </w:pPr>
      <w:r>
        <w:t xml:space="preserve">7.4 Завдання для виконання</w:t>
      </w:r>
    </w:p>
    <w:p>
      <w:pPr>
        <w:numPr>
          <w:ilvl w:val="0"/>
          <w:numId w:val="1085"/>
        </w:numPr>
        <w:pStyle w:val="Compact"/>
      </w:pPr>
      <w:r>
        <w:t xml:space="preserve">Вибрати із запропонованої бази даних варіант завдання</w:t>
      </w:r>
    </w:p>
    <w:p>
      <w:pPr>
        <w:numPr>
          <w:ilvl w:val="0"/>
          <w:numId w:val="1085"/>
        </w:numPr>
        <w:pStyle w:val="Compact"/>
      </w:pPr>
      <w:r>
        <w:t xml:space="preserve">Провести повний аналіз ряду за допомогою методу MF-DFA</w:t>
      </w:r>
    </w:p>
    <w:p>
      <w:pPr>
        <w:numPr>
          <w:ilvl w:val="0"/>
          <w:numId w:val="1085"/>
        </w:numPr>
        <w:pStyle w:val="Compact"/>
      </w:pPr>
      <w:r>
        <w:t xml:space="preserve">Дати інтерпретацію отриманим результатам</w:t>
      </w:r>
    </w:p>
    <w:bookmarkEnd w:id="891"/>
    <w:bookmarkStart w:id="892" w:name="контрольні-запитання"/>
    <w:p>
      <w:pPr>
        <w:pStyle w:val="Heading2"/>
      </w:pPr>
      <w:r>
        <w:t xml:space="preserve">7.5 Контрольні запитання</w:t>
      </w:r>
    </w:p>
    <w:p>
      <w:pPr>
        <w:numPr>
          <w:ilvl w:val="0"/>
          <w:numId w:val="1086"/>
        </w:numPr>
        <w:pStyle w:val="Compact"/>
      </w:pPr>
      <w:r>
        <w:t xml:space="preserve">В чому переваги мультифрактальних характеристик у порівнянні з монофрактальними?</w:t>
      </w:r>
    </w:p>
    <w:p>
      <w:pPr>
        <w:numPr>
          <w:ilvl w:val="0"/>
          <w:numId w:val="1086"/>
        </w:numPr>
        <w:pStyle w:val="Compact"/>
      </w:pPr>
      <w:r>
        <w:t xml:space="preserve">На що вказує мультифрактальність часового ряду?</w:t>
      </w:r>
    </w:p>
    <w:p>
      <w:pPr>
        <w:numPr>
          <w:ilvl w:val="0"/>
          <w:numId w:val="1086"/>
        </w:numPr>
        <w:pStyle w:val="Compact"/>
      </w:pPr>
      <w:r>
        <w:t xml:space="preserve">Яким чином поводять себе різні характеристики, якщо ряд містить кризу?</w:t>
      </w:r>
    </w:p>
    <w:bookmarkEnd w:id="892"/>
    <w:bookmarkEnd w:id="893"/>
    <w:bookmarkStart w:id="961" w:name="лабораторна-робота-8"/>
    <w:p>
      <w:pPr>
        <w:pStyle w:val="Heading1"/>
      </w:pPr>
      <w:r>
        <w:t xml:space="preserve">8. Лабораторна робота № 8</w:t>
      </w:r>
    </w:p>
    <w:p>
      <w:pPr>
        <w:pStyle w:val="FirstParagraph"/>
      </w:pPr>
      <w:r>
        <w:rPr>
          <w:bCs/>
          <w:b/>
        </w:rPr>
        <w:t xml:space="preserve">Тема.</w:t>
      </w:r>
      <w:r>
        <w:t xml:space="preserve"> </w:t>
      </w:r>
      <w:r>
        <w:t xml:space="preserve">Дослідження процесів самоорганізації в складних системах із використання теорії випадкових матриць</w:t>
      </w:r>
    </w:p>
    <w:p>
      <w:pPr>
        <w:pStyle w:val="BodyText"/>
      </w:pPr>
      <w:r>
        <w:rPr>
          <w:bCs/>
          <w:b/>
        </w:rPr>
        <w:t xml:space="preserve">Мета.</w:t>
      </w:r>
      <w:r>
        <w:t xml:space="preserve"> </w:t>
      </w:r>
      <w:r>
        <w:t xml:space="preserve">Навчитись використовувати методи теорії випадкових матриць для дослідження колективних процесів у складних системах</w:t>
      </w:r>
    </w:p>
    <w:bookmarkStart w:id="906" w:name="теоретичні-відомості-7"/>
    <w:p>
      <w:pPr>
        <w:pStyle w:val="Heading2"/>
      </w:pPr>
      <w:r>
        <w:t xml:space="preserve">8.1 Теоретичні відомості</w:t>
      </w:r>
    </w:p>
    <w:p>
      <w:pPr>
        <w:pStyle w:val="FirstParagraph"/>
      </w:pPr>
      <w:r>
        <w:t xml:space="preserve">Вивчення статистичних властивостей матриць з незалежними випадковими елементами — випадкових матриць — має багату історію, що починається з ядерної фізики</w:t>
      </w:r>
      <w:r>
        <w:t xml:space="preserve"> </w:t>
      </w:r>
      <w:r>
        <w:t xml:space="preserve"> [127–133]</w:t>
      </w:r>
      <w:r>
        <w:t xml:space="preserve">, де проблема з’явилася більше 50 років тому при дослідженні енергетичних рівнів складних ядер.</w:t>
      </w:r>
      <w:r>
        <w:t xml:space="preserve"> </w:t>
      </w:r>
      <w:r>
        <w:rPr>
          <w:bCs/>
          <w:b/>
        </w:rPr>
        <w:t xml:space="preserve">Теорія випадкової матриці</w:t>
      </w:r>
      <w:r>
        <w:t xml:space="preserve"> </w:t>
      </w:r>
      <w:r>
        <w:t xml:space="preserve">(ТВМ) була розвинена в цьому контексті Вігнером (Wigner), Дайсоном (Dyson), Метою (Mehta) та іншими для пояснення статистики рівнів енергії складних квантових систем. Дослідники постулювали, що функція Гамільтона, яка описує важкі ядра, може бути задана матрицею</w:t>
      </w:r>
      <w:r>
        <w:t xml:space="preserve"> </w:t>
      </w:r>
      <m:oMath>
        <m:r>
          <m:t>H</m:t>
        </m:r>
      </m:oMath>
      <w:r>
        <w:t xml:space="preserve"> </w:t>
      </w:r>
      <w:r>
        <w:t xml:space="preserve">з незалежними випадковими елементами</w:t>
      </w:r>
      <w:r>
        <w:t xml:space="preserve"> </w:t>
      </w:r>
      <m:oMath>
        <m:sSub>
          <m:e>
            <m:r>
              <m:t>H</m:t>
            </m:r>
          </m:e>
          <m:sub>
            <m:r>
              <m:t>i</m:t>
            </m:r>
            <m:r>
              <m:t>j</m:t>
            </m:r>
          </m:sub>
        </m:sSub>
      </m:oMath>
      <w:r>
        <w:t xml:space="preserve">, отриманими з розподілу імовірності. Відштовхуючись від цього припущення було зроблено низку вражаючих передбачень, які було підтверджено експериментально. Для складних квантових систем результати на основі ТВМ представляють середнє за всіма можливими взаємодіями. Відхилення від універсальних передбачень ТВМ відображують системну специфіку, невипадкові властивості системи, забезпечуючи ключові підходи до розуміння базової взаємодії системи. Недавні дослідження, що використовували методи аналізу ТВМ до аналізу властивостей матриці взаємних кореляцій</w:t>
      </w:r>
      <w:r>
        <w:t xml:space="preserve"> </w:t>
      </w:r>
      <m:oMath>
        <m:r>
          <m:t>C</m:t>
        </m:r>
      </m:oMath>
      <w:r>
        <w:t xml:space="preserve"> </w:t>
      </w:r>
      <w:r>
        <w:t xml:space="preserve">для економічних систем, показують, що близько 98% власних значень матриці</w:t>
      </w:r>
      <w:r>
        <w:t xml:space="preserve"> </w:t>
      </w:r>
      <m:oMath>
        <m:r>
          <m:t>C</m:t>
        </m:r>
      </m:oMath>
      <w:r>
        <w:t xml:space="preserve"> </w:t>
      </w:r>
      <w:r>
        <w:t xml:space="preserve">співпадають зі значеннями, отримуваними з використанням ТВМ, таким чином пропонуючи задовільний рівень хаотичності у вимірюваних крос-кореляціях. Також було знайдено, що існують відхилення від передбачень за допомогою ТВМ у близько 2% найбільших власних значень. Ці результати викликають наступні питання:</w:t>
      </w:r>
    </w:p>
    <w:p>
      <w:pPr>
        <w:numPr>
          <w:ilvl w:val="0"/>
          <w:numId w:val="1087"/>
        </w:numPr>
        <w:pStyle w:val="Compact"/>
      </w:pPr>
      <w:r>
        <w:t xml:space="preserve">Яка можлива інтерпретація для відхилень від ТВМ?</w:t>
      </w:r>
    </w:p>
    <w:p>
      <w:pPr>
        <w:numPr>
          <w:ilvl w:val="0"/>
          <w:numId w:val="1087"/>
        </w:numPr>
        <w:pStyle w:val="Compact"/>
      </w:pPr>
      <w:r>
        <w:t xml:space="preserve">Що можна сказати про структуру C з цих результатів?</w:t>
      </w:r>
    </w:p>
    <w:p>
      <w:pPr>
        <w:numPr>
          <w:ilvl w:val="0"/>
          <w:numId w:val="1087"/>
        </w:numPr>
        <w:pStyle w:val="Compact"/>
      </w:pPr>
      <w:r>
        <w:t xml:space="preserve">Яке практичне значення отриманих результатів?</w:t>
      </w:r>
    </w:p>
    <w:p>
      <w:pPr>
        <w:pStyle w:val="FirstParagraph"/>
      </w:pPr>
      <w:r>
        <w:t xml:space="preserve">Шляхом комп’ютерного моделювання виявлено, що найбільше власне значення матриці</w:t>
      </w:r>
      <w:r>
        <w:t xml:space="preserve"> </w:t>
      </w:r>
      <m:oMath>
        <m:r>
          <m:t>C</m:t>
        </m:r>
      </m:oMath>
      <w:r>
        <w:t xml:space="preserve"> </w:t>
      </w:r>
      <w:r>
        <w:t xml:space="preserve">представляє вплив ринку в цілому. Аналіз змісту власних значень, що відхиляються від ТВМ, показує існування взаємних кореляцій між акціями того ж самого типу діяльності, найбільш капіталізованими акціями, і акціями фірм, що мають бізнес у певному географічному секторі (локалізовані територіально). Обчислюючи скалярний добуток власних векторів від одного періоду часу до наступного, можна побачити, що власні вектори, що відхиляються, мають різні ступені стабільності в часі, визначеному кількісно величиною скалярного добутку. Найбільші два-три власних вектори стійкі протягом тривалих періодів часу, у той час як для іншої частини власних векторів, що відхиляються, стабільність у часі зменшується як тільки відповідні власні значення наближаються до верхньої межі ТВМ.</w:t>
      </w:r>
    </w:p>
    <w:bookmarkStart w:id="897" w:name="Xbcb88ab1e1fffd6daa4cf9a15f627799ba439e1"/>
    <w:p>
      <w:pPr>
        <w:pStyle w:val="Heading3"/>
      </w:pPr>
      <w:r>
        <w:t xml:space="preserve">8.1.1 Знаходження коефіцієнтів матриці крос-кореляцій</w:t>
      </w:r>
    </w:p>
    <w:p>
      <w:pPr>
        <w:pStyle w:val="FirstParagraph"/>
      </w:pPr>
      <w:r>
        <w:t xml:space="preserve">Визначення кореляцій між різними акціями — тема, цікава тема не лише з точки зору розуміння економіки як складної динамічної системи, але також і прагматично, зокрема, з точки зору розміщення активів і оцінки портфельного ризику. Ми будемо аналізувати взаємні кореляції між акціями, застосовуючи поняття і методи теорії випадкових матриць, що використовуються в контексті складних квантових систем, де точний характер взаємодій між підодиницями невідомий.</w:t>
      </w:r>
    </w:p>
    <w:p>
      <w:pPr>
        <w:pStyle w:val="BodyText"/>
      </w:pPr>
      <w:r>
        <w:t xml:space="preserve">Для визначення кількісно кореляцій спочатку обчислюється зміна цін (прибутковості) акції</w:t>
      </w:r>
      <w:r>
        <w:t xml:space="preserve"> </w:t>
      </w:r>
      <m:oMath>
        <m:r>
          <m:t>i</m:t>
        </m:r>
        <m:r>
          <m:rPr>
            <m:sty m:val="p"/>
          </m:rPr>
          <m:t>=</m:t>
        </m:r>
        <m:r>
          <m:t>1</m:t>
        </m:r>
        <m:r>
          <m:rPr>
            <m:sty m:val="p"/>
          </m:rPr>
          <m:t>,</m:t>
        </m:r>
        <m:r>
          <m:rPr>
            <m:sty m:val="p"/>
          </m:rPr>
          <m:t>.</m:t>
        </m:r>
        <m:r>
          <m:rPr>
            <m:sty m:val="p"/>
          </m:rPr>
          <m:t>.</m:t>
        </m:r>
        <m:r>
          <m:rPr>
            <m:sty m:val="p"/>
          </m:rPr>
          <m:t>.</m:t>
        </m:r>
        <m:r>
          <m:rPr>
            <m:sty m:val="p"/>
          </m:rPr>
          <m:t>,</m:t>
        </m:r>
        <m:r>
          <m:t>N</m:t>
        </m:r>
      </m:oMath>
      <w:r>
        <w:t xml:space="preserve"> </w:t>
      </w:r>
      <w:r>
        <w:t xml:space="preserve">за час</w:t>
      </w:r>
      <w:r>
        <w:t xml:space="preserve"> </w:t>
      </w:r>
      <m:oMath>
        <m:r>
          <m:t>Δ</m:t>
        </m:r>
        <m:r>
          <m:t>t</m:t>
        </m:r>
      </m:oMath>
      <w:r>
        <w:t xml:space="preserve">,</w:t>
      </w:r>
    </w:p>
    <w:p>
      <w:pPr>
        <w:pStyle w:val="BodyText"/>
      </w:pPr>
      <w:bookmarkStart w:id="894" w:name="eq-8-1"/>
      <m:oMathPara>
        <m:oMathParaPr>
          <m:jc m:val="center"/>
        </m:oMathParaPr>
        <m:oMath>
          <m:sSub>
            <m:e>
              <m:r>
                <m:t>G</m:t>
              </m:r>
            </m:e>
            <m:sub>
              <m:r>
                <m:t>i</m:t>
              </m:r>
            </m:sub>
          </m:sSub>
          <m:d>
            <m:dPr>
              <m:begChr m:val="("/>
              <m:endChr m:val=")"/>
              <m:sepChr m:val=""/>
              <m:grow/>
            </m:dPr>
            <m:e>
              <m:r>
                <m:t>t</m:t>
              </m:r>
            </m:e>
          </m:d>
          <m:r>
            <m:rPr>
              <m:sty m:val="p"/>
            </m:rPr>
            <m:t>=</m:t>
          </m:r>
          <m:r>
            <m:rPr>
              <m:sty m:val="p"/>
            </m:rPr>
            <m:t>ln</m:t>
          </m:r>
          <m:sSub>
            <m:e>
              <m:r>
                <m:t>S</m:t>
              </m:r>
            </m:e>
            <m:sub>
              <m:r>
                <m:t>i</m:t>
              </m:r>
            </m:sub>
          </m:sSub>
          <m:d>
            <m:dPr>
              <m:begChr m:val="("/>
              <m:endChr m:val=")"/>
              <m:sepChr m:val=""/>
              <m:grow/>
            </m:dPr>
            <m:e>
              <m:r>
                <m:t>t</m:t>
              </m:r>
              <m:r>
                <m:rPr>
                  <m:sty m:val="p"/>
                </m:rPr>
                <m:t>+</m:t>
              </m:r>
              <m:r>
                <m:t>Δ</m:t>
              </m:r>
              <m:r>
                <m:t>t</m:t>
              </m:r>
            </m:e>
          </m:d>
          <m:r>
            <m:rPr>
              <m:sty m:val="p"/>
            </m:rPr>
            <m:t>−</m:t>
          </m:r>
          <m:r>
            <m:rPr>
              <m:sty m:val="p"/>
            </m:rPr>
            <m:t>ln</m:t>
          </m:r>
          <m:sSub>
            <m:e>
              <m:r>
                <m:t>S</m:t>
              </m:r>
            </m:e>
            <m:sub>
              <m:r>
                <m:t>i</m:t>
              </m:r>
            </m:sub>
          </m:sSub>
          <m:d>
            <m:dPr>
              <m:begChr m:val="("/>
              <m:endChr m:val=")"/>
              <m:sepChr m:val=""/>
              <m:grow/>
            </m:dPr>
            <m:e>
              <m:r>
                <m:t>t</m:t>
              </m:r>
            </m:e>
          </m:d>
          <m:r>
            <m:rPr>
              <m:sty m:val="p"/>
            </m:rPr>
            <m:t>,</m:t>
          </m:r>
          <m:r>
            <m:t>  </m:t>
          </m:r>
          <m:d>
            <m:dPr>
              <m:begChr m:val="("/>
              <m:endChr m:val=")"/>
              <m:sepChr m:val=""/>
              <m:grow/>
            </m:dPr>
            <m:e>
              <m:r>
                <m:t>8.1</m:t>
              </m:r>
            </m:e>
          </m:d>
        </m:oMath>
      </m:oMathPara>
      <w:bookmarkEnd w:id="894"/>
    </w:p>
    <w:p>
      <w:pPr>
        <w:pStyle w:val="FirstParagraph"/>
      </w:pPr>
      <w:r>
        <w:t xml:space="preserve">де</w:t>
      </w:r>
      <w:r>
        <w:t xml:space="preserve"> </w:t>
      </w:r>
      <m:oMath>
        <m:sSub>
          <m:e>
            <m:r>
              <m:t>S</m:t>
            </m:r>
          </m:e>
          <m:sub>
            <m:r>
              <m:t>i</m:t>
            </m:r>
          </m:sub>
        </m:sSub>
        <m:d>
          <m:dPr>
            <m:begChr m:val="("/>
            <m:endChr m:val=")"/>
            <m:sepChr m:val=""/>
            <m:grow/>
          </m:dPr>
          <m:e>
            <m:r>
              <m:t>t</m:t>
            </m:r>
          </m:e>
        </m:d>
      </m:oMath>
      <w:r>
        <w:t xml:space="preserve"> </w:t>
      </w:r>
      <w:r>
        <w:t xml:space="preserve">позначає ціну акції</w:t>
      </w:r>
      <w:r>
        <w:t xml:space="preserve"> </w:t>
      </w:r>
      <m:oMath>
        <m:r>
          <m:t>i</m:t>
        </m:r>
      </m:oMath>
      <w:r>
        <w:t xml:space="preserve">. Оскільки різні ціни мають різні рівні змінюванності (стандартні відхилення), визначатимемо стандартизовану прибутковість</w:t>
      </w:r>
    </w:p>
    <w:p>
      <w:pPr>
        <w:pStyle w:val="BodyText"/>
      </w:pPr>
      <w:bookmarkStart w:id="895" w:name="eq-8-2"/>
      <m:oMathPara>
        <m:oMathParaPr>
          <m:jc m:val="center"/>
        </m:oMathParaPr>
        <m:oMath>
          <m:sSub>
            <m:e>
              <m:r>
                <m:t>g</m:t>
              </m:r>
            </m:e>
            <m:sub>
              <m:r>
                <m:t>i</m:t>
              </m:r>
            </m:sub>
          </m:sSub>
          <m:d>
            <m:dPr>
              <m:begChr m:val="("/>
              <m:endChr m:val=")"/>
              <m:sepChr m:val=""/>
              <m:grow/>
            </m:dPr>
            <m:e>
              <m:r>
                <m:t>t</m:t>
              </m:r>
            </m:e>
          </m:d>
          <m:r>
            <m:rPr>
              <m:sty m:val="p"/>
            </m:rPr>
            <m:t>≡</m:t>
          </m:r>
          <m:d>
            <m:dPr>
              <m:begChr m:val="["/>
              <m:endChr m:val="]"/>
              <m:sepChr m:val=""/>
              <m:grow/>
            </m:dPr>
            <m:e>
              <m:sSub>
                <m:e>
                  <m:r>
                    <m:t>G</m:t>
                  </m:r>
                </m:e>
                <m:sub>
                  <m:r>
                    <m:t>i</m:t>
                  </m:r>
                </m:sub>
              </m:sSub>
              <m:d>
                <m:dPr>
                  <m:begChr m:val="("/>
                  <m:endChr m:val=")"/>
                  <m:sepChr m:val=""/>
                  <m:grow/>
                </m:dPr>
                <m:e>
                  <m:r>
                    <m:t>t</m:t>
                  </m:r>
                </m:e>
              </m:d>
              <m:r>
                <m:rPr>
                  <m:sty m:val="p"/>
                </m:rPr>
                <m:t>−</m:t>
              </m:r>
              <m:d>
                <m:dPr>
                  <m:begChr m:val="⟨"/>
                  <m:endChr m:val="⟩"/>
                  <m:sepChr m:val=""/>
                  <m:grow/>
                </m:dPr>
                <m:e>
                  <m:sSub>
                    <m:e>
                      <m:r>
                        <m:t>G</m:t>
                      </m:r>
                    </m:e>
                    <m:sub>
                      <m:r>
                        <m:t>i</m:t>
                      </m:r>
                    </m:sub>
                  </m:sSub>
                </m:e>
              </m:d>
            </m:e>
          </m:d>
          <m:r>
            <m:rPr>
              <m:sty m:val="p"/>
            </m:rPr>
            <m:t>/</m:t>
          </m:r>
          <m:sSub>
            <m:e>
              <m:r>
                <m:t>σ</m:t>
              </m:r>
            </m:e>
            <m:sub>
              <m:r>
                <m:t>i</m:t>
              </m:r>
            </m:sub>
          </m:sSub>
          <m:r>
            <m:rPr>
              <m:sty m:val="p"/>
            </m:rPr>
            <m:t>,</m:t>
          </m:r>
          <m:r>
            <m:t>  </m:t>
          </m:r>
          <m:d>
            <m:dPr>
              <m:begChr m:val="("/>
              <m:endChr m:val=")"/>
              <m:sepChr m:val=""/>
              <m:grow/>
            </m:dPr>
            <m:e>
              <m:r>
                <m:t>8.2</m:t>
              </m:r>
            </m:e>
          </m:d>
        </m:oMath>
      </m:oMathPara>
      <w:bookmarkEnd w:id="895"/>
    </w:p>
    <w:p>
      <w:pPr>
        <w:pStyle w:val="FirstParagraph"/>
      </w:pPr>
      <w:r>
        <w:t xml:space="preserve">де</w:t>
      </w:r>
      <w:r>
        <w:t xml:space="preserve"> </w:t>
      </w:r>
      <m:oMath>
        <m:sSub>
          <m:e>
            <m:r>
              <m:t>σ</m:t>
            </m:r>
          </m:e>
          <m:sub>
            <m:r>
              <m:t>i</m:t>
            </m:r>
          </m:sub>
        </m:sSub>
        <m:r>
          <m:rPr>
            <m:sty m:val="p"/>
          </m:rPr>
          <m:t>≡</m:t>
        </m:r>
        <m:rad>
          <m:radPr>
            <m:degHide m:val="on"/>
          </m:radPr>
          <m:deg/>
          <m:e>
            <m:d>
              <m:dPr>
                <m:begChr m:val="⟨"/>
                <m:endChr m:val="⟩"/>
                <m:sepChr m:val=""/>
                <m:grow/>
              </m:dPr>
              <m:e>
                <m:sSubSup>
                  <m:e>
                    <m:r>
                      <m:t>G</m:t>
                    </m:r>
                  </m:e>
                  <m:sub>
                    <m:r>
                      <m:t>i</m:t>
                    </m:r>
                  </m:sub>
                  <m:sup>
                    <m:r>
                      <m:t>2</m:t>
                    </m:r>
                  </m:sup>
                </m:sSubSup>
              </m:e>
            </m:d>
            <m:r>
              <m:rPr>
                <m:sty m:val="p"/>
              </m:rPr>
              <m:t>−</m:t>
            </m:r>
            <m:sSup>
              <m:e>
                <m:d>
                  <m:dPr>
                    <m:begChr m:val="⟨"/>
                    <m:endChr m:val="⟩"/>
                    <m:sepChr m:val=""/>
                    <m:grow/>
                  </m:dPr>
                  <m:e>
                    <m:sSub>
                      <m:e>
                        <m:r>
                          <m:t>G</m:t>
                        </m:r>
                      </m:e>
                      <m:sub>
                        <m:r>
                          <m:t>i</m:t>
                        </m:r>
                      </m:sub>
                    </m:sSub>
                  </m:e>
                </m:d>
              </m:e>
              <m:sup>
                <m:r>
                  <m:t>2</m:t>
                </m:r>
              </m:sup>
            </m:sSup>
          </m:e>
        </m:rad>
      </m:oMath>
      <w:r>
        <w:t xml:space="preserve"> </w:t>
      </w:r>
      <w:r>
        <w:t xml:space="preserve">— стандартне відхилення</w:t>
      </w:r>
      <w:r>
        <w:t xml:space="preserve"> </w:t>
      </w:r>
      <m:oMath>
        <m:sSub>
          <m:e>
            <m:r>
              <m:t>G</m:t>
            </m:r>
          </m:e>
          <m:sub>
            <m:r>
              <m:t>i</m:t>
            </m:r>
          </m:sub>
        </m:sSub>
      </m:oMath>
      <w:r>
        <w:t xml:space="preserve">, а</w:t>
      </w:r>
      <w:r>
        <w:t xml:space="preserve"> </w:t>
      </w:r>
      <m:oMath>
        <m:d>
          <m:dPr>
            <m:begChr m:val="⟨"/>
            <m:endChr m:val="⟩"/>
            <m:sepChr m:val=""/>
            <m:grow/>
          </m:dPr>
          <m:e>
            <m:r>
              <m:rPr>
                <m:sty m:val="p"/>
              </m:rPr>
              <m:t>.</m:t>
            </m:r>
            <m:r>
              <m:rPr>
                <m:sty m:val="p"/>
              </m:rPr>
              <m:t>.</m:t>
            </m:r>
            <m:r>
              <m:rPr>
                <m:sty m:val="p"/>
              </m:rPr>
              <m:t>.</m:t>
            </m:r>
          </m:e>
        </m:d>
      </m:oMath>
      <w:r>
        <w:t xml:space="preserve"> </w:t>
      </w:r>
      <w:r>
        <w:t xml:space="preserve">позначає середнє значення за досліджуваний період часу. Тоді знаходження матриці кореляцій</w:t>
      </w:r>
      <w:r>
        <w:t xml:space="preserve"> </w:t>
      </w:r>
      <m:oMath>
        <m:r>
          <m:t>C</m:t>
        </m:r>
      </m:oMath>
      <w:r>
        <w:t xml:space="preserve"> </w:t>
      </w:r>
      <w:r>
        <w:t xml:space="preserve">зводиться до обчислення формули:</w:t>
      </w:r>
    </w:p>
    <w:p>
      <w:pPr>
        <w:pStyle w:val="BodyText"/>
      </w:pPr>
      <w:bookmarkStart w:id="896" w:name="eq-8-3"/>
      <m:oMathPara>
        <m:oMathParaPr>
          <m:jc m:val="center"/>
        </m:oMathParaPr>
        <m:oMath>
          <m:sSub>
            <m:e>
              <m:r>
                <m:t>C</m:t>
              </m:r>
            </m:e>
            <m:sub>
              <m:r>
                <m:t>i</m:t>
              </m:r>
              <m:r>
                <m:t>j</m:t>
              </m:r>
            </m:sub>
          </m:sSub>
          <m:r>
            <m:rPr>
              <m:sty m:val="p"/>
            </m:rPr>
            <m:t>≡</m:t>
          </m:r>
          <m:d>
            <m:dPr>
              <m:begChr m:val="⟨"/>
              <m:endChr m:val="⟩"/>
              <m:sepChr m:val=""/>
              <m:grow/>
            </m:dPr>
            <m:e>
              <m:sSub>
                <m:e>
                  <m:r>
                    <m:t>g</m:t>
                  </m:r>
                </m:e>
                <m:sub>
                  <m:r>
                    <m:t>i</m:t>
                  </m:r>
                </m:sub>
              </m:sSub>
              <m:d>
                <m:dPr>
                  <m:begChr m:val="("/>
                  <m:endChr m:val=")"/>
                  <m:sepChr m:val=""/>
                  <m:grow/>
                </m:dPr>
                <m:e>
                  <m:r>
                    <m:t>t</m:t>
                  </m:r>
                </m:e>
              </m:d>
              <m:sSub>
                <m:e>
                  <m:r>
                    <m:t>g</m:t>
                  </m:r>
                </m:e>
                <m:sub>
                  <m:r>
                    <m:t>j</m:t>
                  </m:r>
                </m:sub>
              </m:sSub>
              <m:d>
                <m:dPr>
                  <m:begChr m:val="("/>
                  <m:endChr m:val=")"/>
                  <m:sepChr m:val=""/>
                  <m:grow/>
                </m:dPr>
                <m:e>
                  <m:r>
                    <m:t>t</m:t>
                  </m:r>
                </m:e>
              </m:d>
            </m:e>
          </m:d>
          <m:r>
            <m:rPr>
              <m:sty m:val="p"/>
            </m:rPr>
            <m:t>.</m:t>
          </m:r>
          <m:r>
            <m:t>  </m:t>
          </m:r>
          <m:d>
            <m:dPr>
              <m:begChr m:val="("/>
              <m:endChr m:val=")"/>
              <m:sepChr m:val=""/>
              <m:grow/>
            </m:dPr>
            <m:e>
              <m:r>
                <m:t>8.3</m:t>
              </m:r>
            </m:e>
          </m:d>
        </m:oMath>
      </m:oMathPara>
      <w:bookmarkEnd w:id="896"/>
    </w:p>
    <w:p>
      <w:pPr>
        <w:pStyle w:val="FirstParagraph"/>
      </w:pPr>
      <w:r>
        <w:t xml:space="preserve">За побудовою, елементи</w:t>
      </w:r>
      <w:r>
        <w:t xml:space="preserve"> </w:t>
      </w:r>
      <m:oMath>
        <m:sSub>
          <m:e>
            <m:r>
              <m:t>C</m:t>
            </m:r>
          </m:e>
          <m:sub>
            <m:r>
              <m:t>i</m:t>
            </m:r>
            <m:r>
              <m:t>j</m:t>
            </m:r>
          </m:sub>
        </m:sSub>
      </m:oMath>
      <w:r>
        <w:t xml:space="preserve"> </w:t>
      </w:r>
      <w:r>
        <w:t xml:space="preserve">обмежені областю</w:t>
      </w:r>
      <w:r>
        <w:t xml:space="preserve"> </w:t>
      </w:r>
      <m:oMath>
        <m:r>
          <m:rPr>
            <m:sty m:val="p"/>
          </m:rPr>
          <m:t>−</m:t>
        </m:r>
        <m:r>
          <m:t>1</m:t>
        </m:r>
        <m:r>
          <m:rPr>
            <m:sty m:val="p"/>
          </m:rPr>
          <m:t>≤</m:t>
        </m:r>
        <m:sSub>
          <m:e>
            <m:r>
              <m:t>C</m:t>
            </m:r>
          </m:e>
          <m:sub>
            <m:r>
              <m:t>i</m:t>
            </m:r>
            <m:r>
              <m:t>j</m:t>
            </m:r>
          </m:sub>
        </m:sSub>
        <m:r>
          <m:rPr>
            <m:sty m:val="p"/>
          </m:rPr>
          <m:t>≤</m:t>
        </m:r>
        <m:r>
          <m:t>1</m:t>
        </m:r>
      </m:oMath>
      <w:r>
        <w:t xml:space="preserve">, де</w:t>
      </w:r>
      <w:r>
        <w:t xml:space="preserve"> </w:t>
      </w:r>
      <m:oMath>
        <m:sSub>
          <m:e>
            <m:r>
              <m:t>C</m:t>
            </m:r>
          </m:e>
          <m:sub>
            <m:r>
              <m:t>i</m:t>
            </m:r>
            <m:r>
              <m:t>j</m:t>
            </m:r>
          </m:sub>
        </m:sSub>
        <m:r>
          <m:rPr>
            <m:sty m:val="p"/>
          </m:rPr>
          <m:t>=</m:t>
        </m:r>
        <m:r>
          <m:t>1</m:t>
        </m:r>
      </m:oMath>
      <w:r>
        <w:t xml:space="preserve"> </w:t>
      </w:r>
      <w:r>
        <w:t xml:space="preserve">відповідає повним кореляціям,</w:t>
      </w:r>
      <w:r>
        <w:t xml:space="preserve"> </w:t>
      </w:r>
      <m:oMath>
        <m:sSub>
          <m:e>
            <m:r>
              <m:t>C</m:t>
            </m:r>
          </m:e>
          <m:sub>
            <m:r>
              <m:t>i</m:t>
            </m:r>
            <m:r>
              <m:t>j</m:t>
            </m:r>
          </m:sub>
        </m:sSub>
        <m:r>
          <m:rPr>
            <m:sty m:val="p"/>
          </m:rPr>
          <m:t>=</m:t>
        </m:r>
        <m:r>
          <m:rPr>
            <m:sty m:val="p"/>
          </m:rPr>
          <m:t>−</m:t>
        </m:r>
        <m:r>
          <m:t>1</m:t>
        </m:r>
      </m:oMath>
      <w:r>
        <w:t xml:space="preserve"> </w:t>
      </w:r>
      <w:r>
        <w:t xml:space="preserve">— повним антикореляціям, і</w:t>
      </w:r>
      <w:r>
        <w:t xml:space="preserve"> </w:t>
      </w:r>
      <m:oMath>
        <m:sSub>
          <m:e>
            <m:r>
              <m:t>C</m:t>
            </m:r>
          </m:e>
          <m:sub>
            <m:r>
              <m:t>i</m:t>
            </m:r>
            <m:r>
              <m:t>j</m:t>
            </m:r>
          </m:sub>
        </m:sSub>
        <m:r>
          <m:rPr>
            <m:sty m:val="p"/>
          </m:rPr>
          <m:t>=</m:t>
        </m:r>
        <m:r>
          <m:t>0</m:t>
        </m:r>
      </m:oMath>
      <w:r>
        <w:t xml:space="preserve"> </w:t>
      </w:r>
      <w:r>
        <w:t xml:space="preserve">свідчить про некорельованність пар акцій.</w:t>
      </w:r>
    </w:p>
    <w:p>
      <w:pPr>
        <w:pStyle w:val="BodyText"/>
      </w:pPr>
      <w:r>
        <w:t xml:space="preserve">Труднощі в аналізі важливості та значення коефіцієнтів крос-кореляції</w:t>
      </w:r>
      <w:r>
        <w:t xml:space="preserve"> </w:t>
      </w:r>
      <m:oMath>
        <m:sSub>
          <m:e>
            <m:r>
              <m:t>C</m:t>
            </m:r>
          </m:e>
          <m:sub>
            <m:r>
              <m:t>i</m:t>
            </m:r>
            <m:r>
              <m:t>j</m:t>
            </m:r>
          </m:sub>
        </m:sSub>
      </m:oMath>
      <w:r>
        <w:t xml:space="preserve"> </w:t>
      </w:r>
      <w:r>
        <w:t xml:space="preserve">виникають внаслідок кількох причин, що полягають в наступному:</w:t>
      </w:r>
    </w:p>
    <w:p>
      <w:pPr>
        <w:numPr>
          <w:ilvl w:val="0"/>
          <w:numId w:val="1088"/>
        </w:numPr>
        <w:pStyle w:val="Compact"/>
      </w:pPr>
      <w:r>
        <w:t xml:space="preserve">ринкові умови з часом змінюються і взаємна кореляція, що існує між будь-якою парою акцій, може бути не постійною (нестаціонарною);</w:t>
      </w:r>
    </w:p>
    <w:p>
      <w:pPr>
        <w:numPr>
          <w:ilvl w:val="0"/>
          <w:numId w:val="1088"/>
        </w:numPr>
        <w:pStyle w:val="Compact"/>
      </w:pPr>
      <w:r>
        <w:t xml:space="preserve">скінчена довжина досліджуваного ряду, доступного для оцінювання взаємних кореляцій, додає так званий</w:t>
      </w:r>
      <w:r>
        <w:t xml:space="preserve"> </w:t>
      </w:r>
      <w:r>
        <w:t xml:space="preserve">“</w:t>
      </w:r>
      <w:r>
        <w:t xml:space="preserve">шум вимірювання</w:t>
      </w:r>
      <w:r>
        <w:t xml:space="preserve">”</w:t>
      </w:r>
      <w:r>
        <w:t xml:space="preserve"> </w:t>
      </w:r>
      <w:r>
        <w:t xml:space="preserve">— чим коротший досліджуваний ряд — тим менш точними будуть отримувані значення.</w:t>
      </w:r>
    </w:p>
    <w:p>
      <w:pPr>
        <w:pStyle w:val="FirstParagraph"/>
      </w:pPr>
      <w:r>
        <w:t xml:space="preserve">Яким же чином можна виділяти з</w:t>
      </w:r>
      <w:r>
        <w:t xml:space="preserve"> </w:t>
      </w:r>
      <m:oMath>
        <m:sSub>
          <m:e>
            <m:r>
              <m:t>C</m:t>
            </m:r>
          </m:e>
          <m:sub>
            <m:r>
              <m:t>i</m:t>
            </m:r>
            <m:r>
              <m:t>j</m:t>
            </m:r>
          </m:sub>
        </m:sSub>
      </m:oMath>
      <w:r>
        <w:t xml:space="preserve"> </w:t>
      </w:r>
      <w:r>
        <w:t xml:space="preserve">ті акції, що залишилися корельованими на розглядуваному періоді часу? Щоб відповісти на це питання, перевіримо статистику</w:t>
      </w:r>
      <w:r>
        <w:t xml:space="preserve"> </w:t>
      </w:r>
      <m:oMath>
        <m:r>
          <m:t>C</m:t>
        </m:r>
      </m:oMath>
      <w:r>
        <w:t xml:space="preserve"> </w:t>
      </w:r>
      <w:r>
        <w:t xml:space="preserve">у порівнянні із так званою</w:t>
      </w:r>
      <w:r>
        <w:t xml:space="preserve"> </w:t>
      </w:r>
      <w:r>
        <w:t xml:space="preserve">“</w:t>
      </w:r>
      <w:r>
        <w:t xml:space="preserve">нульовою гіпотезою</w:t>
      </w:r>
      <w:r>
        <w:t xml:space="preserve">”</w:t>
      </w:r>
      <w:r>
        <w:t xml:space="preserve"> </w:t>
      </w:r>
      <w:r>
        <w:t xml:space="preserve">випадкової кореляційної матриці — матриці кореляцій, побудованої із взаємно некорельованих часових рядів. Якщо властивості</w:t>
      </w:r>
      <w:r>
        <w:t xml:space="preserve"> </w:t>
      </w:r>
      <m:oMath>
        <m:r>
          <m:t>C</m:t>
        </m:r>
      </m:oMath>
      <w:r>
        <w:t xml:space="preserve"> </w:t>
      </w:r>
      <w:r>
        <w:t xml:space="preserve">відповідають властивостям для випадкової матриці кореляцій, тоді можна говорити про те, що значення емпірично вимірюваних властивостей</w:t>
      </w:r>
      <w:r>
        <w:t xml:space="preserve"> </w:t>
      </w:r>
      <m:oMath>
        <m:r>
          <m:t>C</m:t>
        </m:r>
      </m:oMath>
      <w:r>
        <w:t xml:space="preserve"> </w:t>
      </w:r>
      <w:r>
        <w:t xml:space="preserve">випадкові. Навпаки, відхилення властивостей</w:t>
      </w:r>
      <w:r>
        <w:t xml:space="preserve"> </w:t>
      </w:r>
      <m:oMath>
        <m:r>
          <m:t>C</m:t>
        </m:r>
      </m:oMath>
      <w:r>
        <w:t xml:space="preserve"> </w:t>
      </w:r>
      <w:r>
        <w:t xml:space="preserve">від таких же властивостей для випадкової кореляційної матриці передає інформацію про</w:t>
      </w:r>
      <w:r>
        <w:t xml:space="preserve"> </w:t>
      </w:r>
      <w:r>
        <w:t xml:space="preserve">“</w:t>
      </w:r>
      <w:r>
        <w:t xml:space="preserve">справжні</w:t>
      </w:r>
      <w:r>
        <w:t xml:space="preserve">”</w:t>
      </w:r>
      <w:r>
        <w:t xml:space="preserve"> </w:t>
      </w:r>
      <w:r>
        <w:t xml:space="preserve">кореляції. Отже, нашою метою є порівняння властивостей</w:t>
      </w:r>
      <w:r>
        <w:t xml:space="preserve"> </w:t>
      </w:r>
      <m:oMath>
        <m:r>
          <m:t>C</m:t>
        </m:r>
      </m:oMath>
      <w:r>
        <w:t xml:space="preserve"> </w:t>
      </w:r>
      <w:r>
        <w:t xml:space="preserve">з такими ж властивостями випадкової матриці кореляцій і розділ властивостей</w:t>
      </w:r>
      <w:r>
        <w:t xml:space="preserve"> </w:t>
      </w:r>
      <m:oMath>
        <m:r>
          <m:t>C</m:t>
        </m:r>
      </m:oMath>
      <w:r>
        <w:t xml:space="preserve"> </w:t>
      </w:r>
      <w:r>
        <w:t xml:space="preserve">на дві групи: (a) частина</w:t>
      </w:r>
      <w:r>
        <w:t xml:space="preserve"> </w:t>
      </w:r>
      <m:oMath>
        <m:r>
          <m:t>C</m:t>
        </m:r>
      </m:oMath>
      <w:r>
        <w:t xml:space="preserve">, що відповідає властивостям випадкової кореляційної матриці (</w:t>
      </w:r>
      <w:r>
        <w:t xml:space="preserve">“</w:t>
      </w:r>
      <w:r>
        <w:t xml:space="preserve">шум</w:t>
      </w:r>
      <w:r>
        <w:t xml:space="preserve">”</w:t>
      </w:r>
      <w:r>
        <w:t xml:space="preserve">) і (b) частина</w:t>
      </w:r>
      <w:r>
        <w:t xml:space="preserve"> </w:t>
      </w:r>
      <m:oMath>
        <m:r>
          <m:t>C</m:t>
        </m:r>
      </m:oMath>
      <w:r>
        <w:t xml:space="preserve">, що відхиляється (</w:t>
      </w:r>
      <w:r>
        <w:t xml:space="preserve">“</w:t>
      </w:r>
      <w:r>
        <w:t xml:space="preserve">інформація</w:t>
      </w:r>
      <w:r>
        <w:t xml:space="preserve">”</w:t>
      </w:r>
      <w:r>
        <w:t xml:space="preserve">).</w:t>
      </w:r>
    </w:p>
    <w:bookmarkEnd w:id="897"/>
    <w:bookmarkStart w:id="902" w:name="розподіл-власних-значень"/>
    <w:p>
      <w:pPr>
        <w:pStyle w:val="Heading3"/>
      </w:pPr>
      <w:r>
        <w:t xml:space="preserve">8.1.2 Розподіл власних значень</w:t>
      </w:r>
    </w:p>
    <w:p>
      <w:pPr>
        <w:pStyle w:val="FirstParagraph"/>
      </w:pPr>
      <w:r>
        <w:t xml:space="preserve">Для отримання інформації про взаємні кореляції</w:t>
      </w:r>
      <w:r>
        <w:t xml:space="preserve"> </w:t>
      </w:r>
      <m:oMath>
        <m:r>
          <m:t>C</m:t>
        </m:r>
      </m:oMath>
      <w:r>
        <w:t xml:space="preserve"> </w:t>
      </w:r>
      <w:r>
        <w:t xml:space="preserve">необхідно порівняти властивості</w:t>
      </w:r>
      <w:r>
        <w:t xml:space="preserve"> </w:t>
      </w:r>
      <m:oMath>
        <m:r>
          <m:t>C</m:t>
        </m:r>
      </m:oMath>
      <w:r>
        <w:t xml:space="preserve"> </w:t>
      </w:r>
      <w:r>
        <w:t xml:space="preserve">з такими ж властивостями випадкової матриці крос-кореляцій</w:t>
      </w:r>
      <w:r>
        <w:t xml:space="preserve"> </w:t>
      </w:r>
      <w:r>
        <w:t xml:space="preserve"> [134]</w:t>
      </w:r>
      <w:r>
        <w:t xml:space="preserve">. У матричній нотації така матриця може бути виражена як</w:t>
      </w:r>
    </w:p>
    <w:p>
      <w:pPr>
        <w:pStyle w:val="BodyText"/>
      </w:pPr>
      <w:bookmarkStart w:id="898" w:name="eq-8-4"/>
      <m:oMathPara>
        <m:oMathParaPr>
          <m:jc m:val="center"/>
        </m:oMathParaPr>
        <m:oMath>
          <m:r>
            <m:t>C</m:t>
          </m:r>
          <m:r>
            <m:rPr>
              <m:sty m:val="p"/>
            </m:rPr>
            <m:t>=</m:t>
          </m:r>
          <m:f>
            <m:fPr>
              <m:type m:val="bar"/>
            </m:fPr>
            <m:num>
              <m:r>
                <m:t>1</m:t>
              </m:r>
            </m:num>
            <m:den>
              <m:r>
                <m:t>L</m:t>
              </m:r>
            </m:den>
          </m:f>
          <m:r>
            <m:t>G</m:t>
          </m:r>
          <m:sSup>
            <m:e>
              <m:r>
                <m:t>G</m:t>
              </m:r>
            </m:e>
            <m:sup>
              <m:r>
                <m:t>T</m:t>
              </m:r>
            </m:sup>
          </m:sSup>
          <m:r>
            <m:rPr>
              <m:sty m:val="p"/>
            </m:rPr>
            <m:t>,</m:t>
          </m:r>
          <m:r>
            <m:t>  </m:t>
          </m:r>
          <m:d>
            <m:dPr>
              <m:begChr m:val="("/>
              <m:endChr m:val=")"/>
              <m:sepChr m:val=""/>
              <m:grow/>
            </m:dPr>
            <m:e>
              <m:r>
                <m:t>8.4</m:t>
              </m:r>
            </m:e>
          </m:d>
        </m:oMath>
      </m:oMathPara>
      <w:bookmarkEnd w:id="898"/>
    </w:p>
    <w:p>
      <w:pPr>
        <w:pStyle w:val="FirstParagraph"/>
      </w:pPr>
      <w:r>
        <w:t xml:space="preserve">де</w:t>
      </w:r>
      <w:r>
        <w:t xml:space="preserve"> </w:t>
      </w:r>
      <m:oMath>
        <m:r>
          <m:t>G</m:t>
        </m:r>
      </m:oMath>
      <w:r>
        <w:t xml:space="preserve"> </w:t>
      </w:r>
      <w:r>
        <w:t xml:space="preserve">— матриця розміру</w:t>
      </w:r>
      <w:r>
        <w:t xml:space="preserve"> </w:t>
      </w:r>
      <m:oMath>
        <m:r>
          <m:t>N</m:t>
        </m:r>
        <m:r>
          <m:rPr>
            <m:sty m:val="p"/>
          </m:rPr>
          <m:t>×</m:t>
        </m:r>
        <m:r>
          <m:t>L</m:t>
        </m:r>
      </m:oMath>
      <w:r>
        <w:t xml:space="preserve"> </w:t>
      </w:r>
      <w:r>
        <w:t xml:space="preserve">з елементами</w:t>
      </w:r>
      <w:r>
        <w:t xml:space="preserve"> </w:t>
      </w:r>
      <m:oMath>
        <m:sSub>
          <m:e>
            <m:r>
              <m:t>g</m:t>
            </m:r>
          </m:e>
          <m:sub>
            <m:r>
              <m:t>i</m:t>
            </m:r>
            <m:r>
              <m:t>m</m:t>
            </m:r>
          </m:sub>
        </m:sSub>
        <m:r>
          <m:rPr>
            <m:sty m:val="p"/>
          </m:rPr>
          <m:t>=</m:t>
        </m:r>
        <m:sSub>
          <m:e>
            <m:r>
              <m:t>g</m:t>
            </m:r>
          </m:e>
          <m:sub>
            <m:r>
              <m:t>i</m:t>
            </m:r>
          </m:sub>
        </m:sSub>
        <m:d>
          <m:dPr>
            <m:begChr m:val="("/>
            <m:endChr m:val=")"/>
            <m:sepChr m:val=""/>
            <m:grow/>
          </m:dPr>
          <m:e>
            <m:r>
              <m:t>m</m:t>
            </m:r>
            <m:r>
              <m:t>Δ</m:t>
            </m:r>
            <m:r>
              <m:t>t</m:t>
            </m:r>
          </m:e>
        </m:d>
        <m:r>
          <m:rPr>
            <m:sty m:val="p"/>
          </m:rPr>
          <m:t>,</m:t>
        </m:r>
        <m:r>
          <m:t>i</m:t>
        </m:r>
        <m:r>
          <m:rPr>
            <m:sty m:val="p"/>
          </m:rPr>
          <m:t>=</m:t>
        </m:r>
        <m:r>
          <m:t>1</m:t>
        </m:r>
        <m:r>
          <m:rPr>
            <m:sty m:val="p"/>
          </m:rPr>
          <m:t>,</m:t>
        </m:r>
        <m:r>
          <m:rPr>
            <m:sty m:val="p"/>
          </m:rPr>
          <m:t>.</m:t>
        </m:r>
        <m:r>
          <m:rPr>
            <m:sty m:val="p"/>
          </m:rPr>
          <m:t>.</m:t>
        </m:r>
        <m:r>
          <m:rPr>
            <m:sty m:val="p"/>
          </m:rPr>
          <m:t>.</m:t>
        </m:r>
        <m:r>
          <m:rPr>
            <m:sty m:val="p"/>
          </m:rPr>
          <m:t>,</m:t>
        </m:r>
        <m:r>
          <m:t>N</m:t>
        </m:r>
        <m:r>
          <m:rPr>
            <m:sty m:val="p"/>
          </m:rPr>
          <m:t>;</m:t>
        </m:r>
        <m:r>
          <m:t>m</m:t>
        </m:r>
        <m:r>
          <m:rPr>
            <m:sty m:val="p"/>
          </m:rPr>
          <m:t>=</m:t>
        </m:r>
        <m:r>
          <m:t>0</m:t>
        </m:r>
        <m:r>
          <m:rPr>
            <m:sty m:val="p"/>
          </m:rPr>
          <m:t>,</m:t>
        </m:r>
        <m:r>
          <m:rPr>
            <m:sty m:val="p"/>
          </m:rPr>
          <m:t>.</m:t>
        </m:r>
        <m:r>
          <m:rPr>
            <m:sty m:val="p"/>
          </m:rPr>
          <m:t>.</m:t>
        </m:r>
        <m:r>
          <m:rPr>
            <m:sty m:val="p"/>
          </m:rPr>
          <m:t>.</m:t>
        </m:r>
        <m:r>
          <m:rPr>
            <m:sty m:val="p"/>
          </m:rPr>
          <m:t>,</m:t>
        </m:r>
        <m:r>
          <m:t>L</m:t>
        </m:r>
        <m:r>
          <m:rPr>
            <m:sty m:val="p"/>
          </m:rPr>
          <m:t>−</m:t>
        </m:r>
        <m:r>
          <m:t>1</m:t>
        </m:r>
      </m:oMath>
      <w:r>
        <w:t xml:space="preserve"> </w:t>
      </w:r>
      <w:r>
        <w:t xml:space="preserve">і</w:t>
      </w:r>
      <w:r>
        <w:t xml:space="preserve"> </w:t>
      </w:r>
      <m:oMath>
        <m:sSup>
          <m:e>
            <m:r>
              <m:t>G</m:t>
            </m:r>
          </m:e>
          <m:sup>
            <m:r>
              <m:t>T</m:t>
            </m:r>
          </m:sup>
        </m:sSup>
      </m:oMath>
      <w:r>
        <w:t xml:space="preserve"> </w:t>
      </w:r>
      <w:r>
        <w:t xml:space="preserve">позначає транспонування</w:t>
      </w:r>
      <w:r>
        <w:t xml:space="preserve"> </w:t>
      </w:r>
      <m:oMath>
        <m:r>
          <m:t>G</m:t>
        </m:r>
      </m:oMath>
      <w:r>
        <w:t xml:space="preserve">. Розглянемо випадкову кореляційну матрицю</w:t>
      </w:r>
    </w:p>
    <w:p>
      <w:pPr>
        <w:pStyle w:val="BodyText"/>
      </w:pPr>
      <w:bookmarkStart w:id="899" w:name="eq-8-5"/>
      <m:oMathPara>
        <m:oMathParaPr>
          <m:jc m:val="center"/>
        </m:oMathParaPr>
        <m:oMath>
          <m:r>
            <m:t>R</m:t>
          </m:r>
          <m:r>
            <m:rPr>
              <m:sty m:val="p"/>
            </m:rPr>
            <m:t>=</m:t>
          </m:r>
          <m:f>
            <m:fPr>
              <m:type m:val="bar"/>
            </m:fPr>
            <m:num>
              <m:r>
                <m:t>1</m:t>
              </m:r>
            </m:num>
            <m:den>
              <m:r>
                <m:t>L</m:t>
              </m:r>
            </m:den>
          </m:f>
          <m:r>
            <m:t>A</m:t>
          </m:r>
          <m:sSup>
            <m:e>
              <m:r>
                <m:t>A</m:t>
              </m:r>
            </m:e>
            <m:sup>
              <m:r>
                <m:t>T</m:t>
              </m:r>
            </m:sup>
          </m:sSup>
          <m:r>
            <m:rPr>
              <m:sty m:val="p"/>
            </m:rPr>
            <m:t>,</m:t>
          </m:r>
          <m:r>
            <m:t>  </m:t>
          </m:r>
          <m:d>
            <m:dPr>
              <m:begChr m:val="("/>
              <m:endChr m:val=")"/>
              <m:sepChr m:val=""/>
              <m:grow/>
            </m:dPr>
            <m:e>
              <m:r>
                <m:t>8.5</m:t>
              </m:r>
            </m:e>
          </m:d>
        </m:oMath>
      </m:oMathPara>
      <w:bookmarkEnd w:id="899"/>
    </w:p>
    <w:p>
      <w:pPr>
        <w:pStyle w:val="FirstParagraph"/>
      </w:pPr>
      <w:r>
        <w:t xml:space="preserve">де</w:t>
      </w:r>
      <w:r>
        <w:t xml:space="preserve"> </w:t>
      </w:r>
      <m:oMath>
        <m:r>
          <m:t>A</m:t>
        </m:r>
      </m:oMath>
      <w:r>
        <w:t xml:space="preserve"> </w:t>
      </w:r>
      <w:r>
        <w:t xml:space="preserve">— матриця розміру</w:t>
      </w:r>
      <w:r>
        <w:t xml:space="preserve"> </w:t>
      </w:r>
      <m:oMath>
        <m:r>
          <m:t>N</m:t>
        </m:r>
        <m:r>
          <m:rPr>
            <m:sty m:val="p"/>
          </m:rPr>
          <m:t>×</m:t>
        </m:r>
        <m:r>
          <m:t>L</m:t>
        </m:r>
      </m:oMath>
      <w:r>
        <w:t xml:space="preserve">, що містить</w:t>
      </w:r>
      <w:r>
        <w:t xml:space="preserve"> </w:t>
      </w:r>
      <m:oMath>
        <m:r>
          <m:t>N</m:t>
        </m:r>
      </m:oMath>
      <w:r>
        <w:t xml:space="preserve"> </w:t>
      </w:r>
      <w:r>
        <w:t xml:space="preserve">часових рядів із</w:t>
      </w:r>
      <w:r>
        <w:t xml:space="preserve"> </w:t>
      </w:r>
      <m:oMath>
        <m:r>
          <m:t>L</m:t>
        </m:r>
      </m:oMath>
      <w:r>
        <w:t xml:space="preserve"> </w:t>
      </w:r>
      <w:r>
        <w:t xml:space="preserve">випадковими елементів</w:t>
      </w:r>
      <w:r>
        <w:t xml:space="preserve"> </w:t>
      </w:r>
      <m:oMath>
        <m:sSub>
          <m:e>
            <m:r>
              <m:t>a</m:t>
            </m:r>
          </m:e>
          <m:sub>
            <m:r>
              <m:t>i</m:t>
            </m:r>
            <m:r>
              <m:t>m</m:t>
            </m:r>
          </m:sub>
        </m:sSub>
      </m:oMath>
      <w:r>
        <w:t xml:space="preserve"> </w:t>
      </w:r>
      <w:r>
        <w:t xml:space="preserve">з нульовим середнім і одиничним відхиленням, що означають взаємну некорельованість. За побудовою</w:t>
      </w:r>
      <w:r>
        <w:t xml:space="preserve"> </w:t>
      </w:r>
      <m:oMath>
        <m:r>
          <m:t>R</m:t>
        </m:r>
      </m:oMath>
      <w:r>
        <w:t xml:space="preserve"> </w:t>
      </w:r>
      <w:r>
        <w:t xml:space="preserve">належить до типу матриць, які часто називають матрицями Вішарта у багатовимірній статистиці</w:t>
      </w:r>
      <w:r>
        <w:t xml:space="preserve"> </w:t>
      </w:r>
      <w:r>
        <w:t xml:space="preserve"> [135]</w:t>
      </w:r>
      <w:r>
        <w:t xml:space="preserve">.</w:t>
      </w:r>
    </w:p>
    <w:p>
      <w:pPr>
        <w:pStyle w:val="BodyText"/>
      </w:pPr>
      <w:r>
        <w:t xml:space="preserve">Статистичні властивості випадкових матриць</w:t>
      </w:r>
      <w:r>
        <w:t xml:space="preserve"> </w:t>
      </w:r>
      <m:oMath>
        <m:r>
          <m:t>R</m:t>
        </m:r>
      </m:oMath>
      <w:r>
        <w:t xml:space="preserve"> </w:t>
      </w:r>
      <w:r>
        <w:t xml:space="preserve">відомі</w:t>
      </w:r>
      <w:r>
        <w:t xml:space="preserve"> </w:t>
      </w:r>
      <w:r>
        <w:t xml:space="preserve"> [136,137]</w:t>
      </w:r>
      <w:r>
        <w:t xml:space="preserve">. Зокрема, у наближенні</w:t>
      </w:r>
      <w:r>
        <w:t xml:space="preserve"> </w:t>
      </w:r>
      <m:oMath>
        <m:r>
          <m:t>N</m:t>
        </m:r>
        <m:r>
          <m:rPr>
            <m:sty m:val="p"/>
          </m:rPr>
          <m:t>→</m:t>
        </m:r>
        <m:r>
          <m:rPr>
            <m:sty m:val="p"/>
          </m:rPr>
          <m:t>∞</m:t>
        </m:r>
      </m:oMath>
      <w:r>
        <w:t xml:space="preserve">,</w:t>
      </w:r>
      <w:r>
        <w:t xml:space="preserve"> </w:t>
      </w:r>
      <m:oMath>
        <m:r>
          <m:t>L</m:t>
        </m:r>
        <m:r>
          <m:rPr>
            <m:sty m:val="p"/>
          </m:rPr>
          <m:t>→</m:t>
        </m:r>
        <m:r>
          <m:rPr>
            <m:sty m:val="p"/>
          </m:rPr>
          <m:t>∞</m:t>
        </m:r>
      </m:oMath>
      <w:r>
        <w:t xml:space="preserve">, такому, що</w:t>
      </w:r>
      <w:r>
        <w:t xml:space="preserve"> </w:t>
      </w:r>
      <m:oMath>
        <m:r>
          <m:t>Q</m:t>
        </m:r>
        <m:r>
          <m:rPr>
            <m:sty m:val="p"/>
          </m:rPr>
          <m:t>≡</m:t>
        </m:r>
        <m:r>
          <m:t>L</m:t>
        </m:r>
        <m:r>
          <m:rPr>
            <m:sty m:val="p"/>
          </m:rPr>
          <m:t>/</m:t>
        </m:r>
        <m:r>
          <m:t>N</m:t>
        </m:r>
        <m:d>
          <m:dPr>
            <m:begChr m:val="("/>
            <m:endChr m:val=")"/>
            <m:sepChr m:val=""/>
            <m:grow/>
          </m:dPr>
          <m:e>
            <m:r>
              <m:rPr>
                <m:sty m:val="p"/>
              </m:rPr>
              <m:t>&gt;</m:t>
            </m:r>
            <m:r>
              <m:t>1</m:t>
            </m:r>
          </m:e>
        </m:d>
      </m:oMath>
      <w:r>
        <w:t xml:space="preserve"> </w:t>
      </w:r>
      <w:r>
        <w:t xml:space="preserve">фіксоване, показано аналітично</w:t>
      </w:r>
      <w:r>
        <w:t xml:space="preserve"> </w:t>
      </w:r>
      <w:r>
        <w:t xml:space="preserve"> [137]</w:t>
      </w:r>
      <w:r>
        <w:t xml:space="preserve">, що функція розподілу щільності імовірності</w:t>
      </w:r>
      <w:r>
        <w:t xml:space="preserve"> </w:t>
      </w:r>
      <m:oMath>
        <m:sSub>
          <m:e>
            <m:r>
              <m:t>P</m:t>
            </m:r>
          </m:e>
          <m:sub>
            <m:r>
              <m:t>r</m:t>
            </m:r>
            <m:r>
              <m:t>m</m:t>
            </m:r>
          </m:sub>
        </m:sSub>
        <m:d>
          <m:dPr>
            <m:begChr m:val="("/>
            <m:endChr m:val=")"/>
            <m:sepChr m:val=""/>
            <m:grow/>
          </m:dPr>
          <m:e>
            <m:r>
              <m:t>λ</m:t>
            </m:r>
          </m:e>
        </m:d>
      </m:oMath>
      <w:r>
        <w:t xml:space="preserve"> </w:t>
      </w:r>
      <w:r>
        <w:t xml:space="preserve">власних значень</w:t>
      </w:r>
      <w:r>
        <w:t xml:space="preserve"> </w:t>
      </w:r>
      <m:oMath>
        <m:r>
          <m:t>λ</m:t>
        </m:r>
      </m:oMath>
      <w:r>
        <w:t xml:space="preserve"> </w:t>
      </w:r>
      <w:r>
        <w:t xml:space="preserve">випадкової матриці кореляції</w:t>
      </w:r>
      <w:r>
        <w:t xml:space="preserve"> </w:t>
      </w:r>
      <m:oMath>
        <m:r>
          <m:t>R</m:t>
        </m:r>
      </m:oMath>
      <w:r>
        <w:t xml:space="preserve"> </w:t>
      </w:r>
      <w:r>
        <w:t xml:space="preserve">визначається як</w:t>
      </w:r>
    </w:p>
    <w:p>
      <w:pPr>
        <w:pStyle w:val="BodyText"/>
      </w:pPr>
      <w:bookmarkStart w:id="900" w:name="eq-8-6"/>
      <m:oMathPara>
        <m:oMathParaPr>
          <m:jc m:val="center"/>
        </m:oMathParaPr>
        <m:oMath>
          <m:sSub>
            <m:e>
              <m:r>
                <m:t>P</m:t>
              </m:r>
            </m:e>
            <m:sub>
              <m:r>
                <m:t>r</m:t>
              </m:r>
              <m:r>
                <m:t>m</m:t>
              </m:r>
            </m:sub>
          </m:sSub>
          <m:d>
            <m:dPr>
              <m:begChr m:val="("/>
              <m:endChr m:val=")"/>
              <m:sepChr m:val=""/>
              <m:grow/>
            </m:dPr>
            <m:e>
              <m:r>
                <m:t>λ</m:t>
              </m:r>
            </m:e>
          </m:d>
          <m:r>
            <m:rPr>
              <m:sty m:val="p"/>
            </m:rPr>
            <m:t>=</m:t>
          </m:r>
          <m:f>
            <m:fPr>
              <m:type m:val="bar"/>
            </m:fPr>
            <m:num>
              <m:r>
                <m:t>Q</m:t>
              </m:r>
            </m:num>
            <m:den>
              <m:r>
                <m:t>2</m:t>
              </m:r>
              <m:r>
                <m:t>π</m:t>
              </m:r>
            </m:den>
          </m:f>
          <m:f>
            <m:fPr>
              <m:type m:val="bar"/>
            </m:fPr>
            <m:num>
              <m:rad>
                <m:radPr>
                  <m:degHide m:val="on"/>
                </m:radPr>
                <m:deg/>
                <m:e>
                  <m:d>
                    <m:dPr>
                      <m:begChr m:val="("/>
                      <m:endChr m:val=")"/>
                      <m:sepChr m:val=""/>
                      <m:grow/>
                    </m:dPr>
                    <m:e>
                      <m:sSub>
                        <m:e>
                          <m:r>
                            <m:t>λ</m:t>
                          </m:r>
                        </m:e>
                        <m:sub>
                          <m:r>
                            <m:rPr>
                              <m:sty m:val="p"/>
                            </m:rPr>
                            <m:t>+</m:t>
                          </m:r>
                        </m:sub>
                      </m:sSub>
                      <m:r>
                        <m:rPr>
                          <m:sty m:val="p"/>
                        </m:rPr>
                        <m:t>−</m:t>
                      </m:r>
                      <m:r>
                        <m:t>λ</m:t>
                      </m:r>
                    </m:e>
                  </m:d>
                  <m:d>
                    <m:dPr>
                      <m:begChr m:val="("/>
                      <m:endChr m:val=")"/>
                      <m:sepChr m:val=""/>
                      <m:grow/>
                    </m:dPr>
                    <m:e>
                      <m:r>
                        <m:t>λ</m:t>
                      </m:r>
                      <m:r>
                        <m:rPr>
                          <m:sty m:val="p"/>
                        </m:rPr>
                        <m:t>−</m:t>
                      </m:r>
                      <m:sSub>
                        <m:e>
                          <m:r>
                            <m:t>λ</m:t>
                          </m:r>
                        </m:e>
                        <m:sub>
                          <m:r>
                            <m:rPr>
                              <m:sty m:val="p"/>
                            </m:rPr>
                            <m:t>−</m:t>
                          </m:r>
                        </m:sub>
                      </m:sSub>
                    </m:e>
                  </m:d>
                </m:e>
              </m:rad>
            </m:num>
            <m:den>
              <m:r>
                <m:t>λ</m:t>
              </m:r>
            </m:den>
          </m:f>
          <m:r>
            <m:rPr>
              <m:sty m:val="p"/>
            </m:rPr>
            <m:t>,</m:t>
          </m:r>
          <m:r>
            <m:t>  </m:t>
          </m:r>
          <m:d>
            <m:dPr>
              <m:begChr m:val="("/>
              <m:endChr m:val=")"/>
              <m:sepChr m:val=""/>
              <m:grow/>
            </m:dPr>
            <m:e>
              <m:r>
                <m:t>8.6</m:t>
              </m:r>
            </m:e>
          </m:d>
        </m:oMath>
      </m:oMathPara>
      <w:bookmarkEnd w:id="900"/>
    </w:p>
    <w:p>
      <w:pPr>
        <w:pStyle w:val="FirstParagraph"/>
      </w:pPr>
      <w:r>
        <w:t xml:space="preserve">із</w:t>
      </w:r>
      <w:r>
        <w:t xml:space="preserve"> </w:t>
      </w:r>
      <m:oMath>
        <m:r>
          <m:t>λ</m:t>
        </m:r>
      </m:oMath>
      <w:r>
        <w:t xml:space="preserve"> </w:t>
      </w:r>
      <w:r>
        <w:t xml:space="preserve">в межах границь</w:t>
      </w:r>
      <w:r>
        <w:t xml:space="preserve"> </w:t>
      </w:r>
      <m:oMath>
        <m:sSub>
          <m:e>
            <m:r>
              <m:t>λ</m:t>
            </m:r>
          </m:e>
          <m:sub>
            <m:r>
              <m:rPr>
                <m:sty m:val="p"/>
              </m:rPr>
              <m:t>−</m:t>
            </m:r>
          </m:sub>
        </m:sSub>
        <m:r>
          <m:rPr>
            <m:sty m:val="p"/>
          </m:rPr>
          <m:t>≤</m:t>
        </m:r>
        <m:sSub>
          <m:e>
            <m:r>
              <m:t>λ</m:t>
            </m:r>
          </m:e>
          <m:sub>
            <m:r>
              <m:t>i</m:t>
            </m:r>
          </m:sub>
        </m:sSub>
        <m:r>
          <m:rPr>
            <m:sty m:val="p"/>
          </m:rPr>
          <m:t>≤</m:t>
        </m:r>
        <m:sSub>
          <m:e>
            <m:r>
              <m:t>λ</m:t>
            </m:r>
          </m:e>
          <m:sub>
            <m:r>
              <m:rPr>
                <m:sty m:val="p"/>
              </m:rPr>
              <m:t>+</m:t>
            </m:r>
          </m:sub>
        </m:sSub>
      </m:oMath>
      <w:r>
        <w:t xml:space="preserve">, де</w:t>
      </w:r>
      <w:r>
        <w:t xml:space="preserve"> </w:t>
      </w:r>
      <m:oMath>
        <m:sSub>
          <m:e>
            <m:r>
              <m:t>λ</m:t>
            </m:r>
          </m:e>
          <m:sub>
            <m:r>
              <m:rPr>
                <m:sty m:val="p"/>
              </m:rPr>
              <m:t>−</m:t>
            </m:r>
          </m:sub>
        </m:sSub>
      </m:oMath>
      <w:r>
        <w:t xml:space="preserve"> </w:t>
      </w:r>
      <w:r>
        <w:t xml:space="preserve">і</w:t>
      </w:r>
      <w:r>
        <w:t xml:space="preserve"> </w:t>
      </w:r>
      <m:oMath>
        <m:sSub>
          <m:e>
            <m:r>
              <m:t>λ</m:t>
            </m:r>
          </m:e>
          <m:sub>
            <m:r>
              <m:rPr>
                <m:sty m:val="p"/>
              </m:rPr>
              <m:t>+</m:t>
            </m:r>
          </m:sub>
        </m:sSub>
      </m:oMath>
      <w:r>
        <w:t xml:space="preserve"> </w:t>
      </w:r>
      <w:r>
        <w:t xml:space="preserve">— найменше та найбільше власні значення</w:t>
      </w:r>
      <w:r>
        <w:t xml:space="preserve"> </w:t>
      </w:r>
      <m:oMath>
        <m:r>
          <m:t>R</m:t>
        </m:r>
      </m:oMath>
      <w:r>
        <w:t xml:space="preserve">, які можна визначити аналітично як</w:t>
      </w:r>
    </w:p>
    <w:p>
      <w:pPr>
        <w:pStyle w:val="BodyText"/>
      </w:pPr>
      <w:bookmarkStart w:id="901" w:name="eq-8-7"/>
      <m:oMathPara>
        <m:oMathParaPr>
          <m:jc m:val="center"/>
        </m:oMathParaPr>
        <m:oMath>
          <m:sSub>
            <m:e>
              <m:r>
                <m:t>λ</m:t>
              </m:r>
            </m:e>
            <m:sub>
              <m:r>
                <m:rPr>
                  <m:sty m:val="p"/>
                </m:rPr>
                <m:t>±</m:t>
              </m:r>
            </m:sub>
          </m:sSub>
          <m:r>
            <m:rPr>
              <m:sty m:val="p"/>
            </m:rPr>
            <m:t>=</m:t>
          </m:r>
          <m:r>
            <m:t>1</m:t>
          </m:r>
          <m:r>
            <m:rPr>
              <m:sty m:val="p"/>
            </m:rPr>
            <m:t>+</m:t>
          </m:r>
          <m:r>
            <m:t>1</m:t>
          </m:r>
          <m:r>
            <m:rPr>
              <m:sty m:val="p"/>
            </m:rPr>
            <m:t>/</m:t>
          </m:r>
          <m:r>
            <m:t>Q</m:t>
          </m:r>
          <m:r>
            <m:rPr>
              <m:sty m:val="p"/>
            </m:rPr>
            <m:t>±</m:t>
          </m:r>
          <m:r>
            <m:t>2</m:t>
          </m:r>
          <m:rad>
            <m:radPr>
              <m:degHide m:val="on"/>
            </m:radPr>
            <m:deg/>
            <m:e>
              <m:r>
                <m:t>1</m:t>
              </m:r>
              <m:r>
                <m:rPr>
                  <m:sty m:val="p"/>
                </m:rPr>
                <m:t>/</m:t>
              </m:r>
              <m:r>
                <m:t>Q</m:t>
              </m:r>
            </m:e>
          </m:rad>
          <m:r>
            <m:rPr>
              <m:sty m:val="p"/>
            </m:rPr>
            <m:t>.</m:t>
          </m:r>
          <m:r>
            <m:t>  </m:t>
          </m:r>
          <m:d>
            <m:dPr>
              <m:begChr m:val="("/>
              <m:endChr m:val=")"/>
              <m:sepChr m:val=""/>
              <m:grow/>
            </m:dPr>
            <m:e>
              <m:r>
                <m:t>8.7</m:t>
              </m:r>
            </m:e>
          </m:d>
        </m:oMath>
      </m:oMathPara>
      <w:bookmarkEnd w:id="901"/>
    </w:p>
    <w:p>
      <w:pPr>
        <w:pStyle w:val="FirstParagraph"/>
      </w:pPr>
      <w:r>
        <w:t xml:space="preserve">Вираз (</w:t>
      </w:r>
      <w:hyperlink w:anchor="eq-8-6">
        <w:r>
          <w:rPr>
            <w:rStyle w:val="Hyperlink"/>
          </w:rPr>
          <w:t xml:space="preserve">8.6</w:t>
        </w:r>
      </w:hyperlink>
      <w:r>
        <w:t xml:space="preserve">) є точним для випадку розподілених за Гаусом матричних елементів</w:t>
      </w:r>
      <w:r>
        <w:t xml:space="preserve"> </w:t>
      </w:r>
      <m:oMath>
        <m:sSub>
          <m:e>
            <m:r>
              <m:t>a</m:t>
            </m:r>
          </m:e>
          <m:sub>
            <m:r>
              <m:t>i</m:t>
            </m:r>
            <m:r>
              <m:t>m</m:t>
            </m:r>
          </m:sub>
        </m:sSub>
      </m:oMath>
      <w:r>
        <w:t xml:space="preserve">.</w:t>
      </w:r>
    </w:p>
    <w:p>
      <w:pPr>
        <w:pStyle w:val="BodyText"/>
      </w:pPr>
      <w:r>
        <w:t xml:space="preserve">Порівняємо розподіл власних значень</w:t>
      </w:r>
      <w:r>
        <w:t xml:space="preserve"> </w:t>
      </w:r>
      <m:oMath>
        <m:r>
          <m:t>P</m:t>
        </m:r>
        <m:d>
          <m:dPr>
            <m:begChr m:val="("/>
            <m:endChr m:val=")"/>
            <m:sepChr m:val=""/>
            <m:grow/>
          </m:dPr>
          <m:e>
            <m:r>
              <m:t>λ</m:t>
            </m:r>
          </m:e>
        </m:d>
      </m:oMath>
      <w:r>
        <w:t xml:space="preserve"> </w:t>
      </w:r>
      <w:r>
        <w:t xml:space="preserve">для</w:t>
      </w:r>
      <w:r>
        <w:t xml:space="preserve"> </w:t>
      </w:r>
      <m:oMath>
        <m:r>
          <m:t>C</m:t>
        </m:r>
      </m:oMath>
      <w:r>
        <w:t xml:space="preserve"> </w:t>
      </w:r>
      <w:r>
        <w:t xml:space="preserve">з</w:t>
      </w:r>
      <w:r>
        <w:t xml:space="preserve"> </w:t>
      </w:r>
      <m:oMath>
        <m:sSub>
          <m:e>
            <m:r>
              <m:t>P</m:t>
            </m:r>
          </m:e>
          <m:sub>
            <m:r>
              <m:t>r</m:t>
            </m:r>
            <m:r>
              <m:t>m</m:t>
            </m:r>
          </m:sub>
        </m:sSub>
        <m:d>
          <m:dPr>
            <m:begChr m:val="("/>
            <m:endChr m:val=")"/>
            <m:sepChr m:val=""/>
            <m:grow/>
          </m:dPr>
          <m:e>
            <m:r>
              <m:t>λ</m:t>
            </m:r>
          </m:e>
        </m:d>
      </m:oMath>
      <w:r>
        <w:t xml:space="preserve">. Для цього обчислимо власні значення</w:t>
      </w:r>
      <w:r>
        <w:t xml:space="preserve"> </w:t>
      </w:r>
      <m:oMath>
        <m:sSub>
          <m:e>
            <m:r>
              <m:t>λ</m:t>
            </m:r>
          </m:e>
          <m:sub>
            <m:r>
              <m:t>i</m:t>
            </m:r>
          </m:sub>
        </m:sSub>
      </m:oMath>
      <w:r>
        <w:t xml:space="preserve"> </w:t>
      </w:r>
      <w:r>
        <w:t xml:space="preserve">матриці</w:t>
      </w:r>
      <w:r>
        <w:t xml:space="preserve"> </w:t>
      </w:r>
      <m:oMath>
        <m:r>
          <m:t>C</m:t>
        </m:r>
      </m:oMath>
      <w:r>
        <w:t xml:space="preserve">, причому</w:t>
      </w:r>
      <w:r>
        <w:t xml:space="preserve"> </w:t>
      </w:r>
      <m:oMath>
        <m:sSub>
          <m:e>
            <m:r>
              <m:t>λ</m:t>
            </m:r>
          </m:e>
          <m:sub>
            <m:r>
              <m:t>i</m:t>
            </m:r>
          </m:sub>
        </m:sSub>
      </m:oMath>
      <w:r>
        <w:t xml:space="preserve"> </w:t>
      </w:r>
      <w:r>
        <w:t xml:space="preserve">впорядкуємо за зростанням (</w:t>
      </w:r>
      <m:oMath>
        <m:sSub>
          <m:e>
            <m:r>
              <m:t>λ</m:t>
            </m:r>
          </m:e>
          <m:sub>
            <m:r>
              <m:t>i</m:t>
            </m:r>
            <m:r>
              <m:rPr>
                <m:sty m:val="p"/>
              </m:rPr>
              <m:t>+</m:t>
            </m:r>
            <m:r>
              <m:t>1</m:t>
            </m:r>
          </m:sub>
        </m:sSub>
        <m:r>
          <m:rPr>
            <m:sty m:val="p"/>
          </m:rPr>
          <m:t>&gt;</m:t>
        </m:r>
        <m:sSub>
          <m:e>
            <m:r>
              <m:t>λ</m:t>
            </m:r>
          </m:e>
          <m:sub>
            <m:r>
              <m:t>i</m:t>
            </m:r>
          </m:sub>
        </m:sSub>
      </m:oMath>
      <w:r>
        <w:t xml:space="preserve">). При дослідженнях зверніть увагу на присутність чіткої</w:t>
      </w:r>
      <w:r>
        <w:t xml:space="preserve"> </w:t>
      </w:r>
      <w:r>
        <w:t xml:space="preserve">“</w:t>
      </w:r>
      <w:r>
        <w:t xml:space="preserve">великої частини</w:t>
      </w:r>
      <w:r>
        <w:t xml:space="preserve">”</w:t>
      </w:r>
      <w:r>
        <w:t xml:space="preserve"> </w:t>
      </w:r>
      <w:r>
        <w:t xml:space="preserve">власних значень, що спадають у межах границь</w:t>
      </w:r>
      <w:r>
        <w:t xml:space="preserve"> </w:t>
      </w:r>
      <m:oMath>
        <m:d>
          <m:dPr>
            <m:begChr m:val="["/>
            <m:endChr m:val="]"/>
            <m:sepChr m:val=""/>
            <m:grow/>
          </m:dPr>
          <m:e>
            <m:sSub>
              <m:e>
                <m:r>
                  <m:t>λ</m:t>
                </m:r>
              </m:e>
              <m:sub>
                <m:r>
                  <m:rPr>
                    <m:sty m:val="p"/>
                  </m:rPr>
                  <m:t>−</m:t>
                </m:r>
              </m:sub>
            </m:sSub>
            <m:r>
              <m:rPr>
                <m:sty m:val="p"/>
              </m:rPr>
              <m:t>,</m:t>
            </m:r>
            <m:sSub>
              <m:e>
                <m:r>
                  <m:t>λ</m:t>
                </m:r>
              </m:e>
              <m:sub>
                <m:r>
                  <m:rPr>
                    <m:sty m:val="p"/>
                  </m:rPr>
                  <m:t>+</m:t>
                </m:r>
              </m:sub>
            </m:sSub>
          </m:e>
        </m:d>
      </m:oMath>
      <w:r>
        <w:t xml:space="preserve"> </w:t>
      </w:r>
      <w:r>
        <w:t xml:space="preserve">для</w:t>
      </w:r>
      <w:r>
        <w:t xml:space="preserve"> </w:t>
      </w:r>
      <m:oMath>
        <m:sSub>
          <m:e>
            <m:r>
              <m:t>P</m:t>
            </m:r>
          </m:e>
          <m:sub>
            <m:r>
              <m:t>r</m:t>
            </m:r>
            <m:r>
              <m:t>m</m:t>
            </m:r>
          </m:sub>
        </m:sSub>
        <m:d>
          <m:dPr>
            <m:begChr m:val="("/>
            <m:endChr m:val=")"/>
            <m:sepChr m:val=""/>
            <m:grow/>
          </m:dPr>
          <m:e>
            <m:r>
              <m:t>λ</m:t>
            </m:r>
          </m:e>
        </m:d>
      </m:oMath>
      <w:r>
        <w:t xml:space="preserve">. Також зверніть увагу на відхилення для деяких найбільших і найменших власних значень отриманих за допомогою ТВМ.</w:t>
      </w:r>
    </w:p>
    <w:p>
      <w:pPr>
        <w:pStyle w:val="BodyText"/>
      </w:pPr>
      <w:r>
        <w:t xml:space="preserve">Оскільки (</w:t>
      </w:r>
      <w:hyperlink w:anchor="eq-8-6">
        <w:r>
          <w:rPr>
            <w:rStyle w:val="Hyperlink"/>
          </w:rPr>
          <w:t xml:space="preserve">8.6</w:t>
        </w:r>
      </w:hyperlink>
      <w:r>
        <w:t xml:space="preserve">) є таким, що строго відповідає лише для</w:t>
      </w:r>
      <w:r>
        <w:t xml:space="preserve"> </w:t>
      </w:r>
      <m:oMath>
        <m:r>
          <m:t>L</m:t>
        </m:r>
        <m:r>
          <m:rPr>
            <m:sty m:val="p"/>
          </m:rPr>
          <m:t>→</m:t>
        </m:r>
        <m:r>
          <m:rPr>
            <m:sty m:val="p"/>
          </m:rPr>
          <m:t>∞</m:t>
        </m:r>
      </m:oMath>
      <w:r>
        <w:t xml:space="preserve"> </w:t>
      </w:r>
      <w:r>
        <w:t xml:space="preserve">і</w:t>
      </w:r>
      <w:r>
        <w:t xml:space="preserve"> </w:t>
      </w:r>
      <m:oMath>
        <m:r>
          <m:t>N</m:t>
        </m:r>
        <m:r>
          <m:rPr>
            <m:sty m:val="p"/>
          </m:rPr>
          <m:t>→</m:t>
        </m:r>
        <m:r>
          <m:rPr>
            <m:sty m:val="p"/>
          </m:rPr>
          <m:t>∞</m:t>
        </m:r>
      </m:oMath>
      <w:r>
        <w:t xml:space="preserve">, необхідно перевірити також відхилення від ідеального випадку, оскільки робота проводиться завжди зі</w:t>
      </w:r>
      <w:r>
        <w:t xml:space="preserve"> </w:t>
      </w:r>
      <w:r>
        <w:rPr>
          <w:bCs/>
          <w:b/>
        </w:rPr>
        <w:t xml:space="preserve">скінченими</w:t>
      </w:r>
      <w:r>
        <w:t xml:space="preserve"> </w:t>
      </w:r>
      <w:r>
        <w:t xml:space="preserve">рядами. При дослідженнях виявляється, що для кількох найбільших (найменших) власних значень ефект впливу скінчених величин</w:t>
      </w:r>
      <w:r>
        <w:t xml:space="preserve"> </w:t>
      </w:r>
      <m:oMath>
        <m:r>
          <m:t>L</m:t>
        </m:r>
      </m:oMath>
      <w:r>
        <w:t xml:space="preserve"> </w:t>
      </w:r>
      <w:r>
        <w:t xml:space="preserve">і</w:t>
      </w:r>
      <w:r>
        <w:t xml:space="preserve"> </w:t>
      </w:r>
      <m:oMath>
        <m:r>
          <m:t>N</m:t>
        </m:r>
      </m:oMath>
      <w:r>
        <w:t xml:space="preserve"> </w:t>
      </w:r>
      <w:r>
        <w:t xml:space="preserve">відсутній.</w:t>
      </w:r>
    </w:p>
    <w:bookmarkEnd w:id="902"/>
    <w:bookmarkStart w:id="903" w:name="розподіл-власних-векторів"/>
    <w:p>
      <w:pPr>
        <w:pStyle w:val="Heading3"/>
      </w:pPr>
      <w:r>
        <w:t xml:space="preserve">8.1.3 Розподіл власних векторів</w:t>
      </w:r>
    </w:p>
    <w:p>
      <w:pPr>
        <w:pStyle w:val="FirstParagraph"/>
      </w:pPr>
      <w:r>
        <w:t xml:space="preserve">Відхилення</w:t>
      </w:r>
      <w:r>
        <w:t xml:space="preserve"> </w:t>
      </w:r>
      <m:oMath>
        <m:r>
          <m:t>P</m:t>
        </m:r>
        <m:d>
          <m:dPr>
            <m:begChr m:val="("/>
            <m:endChr m:val=")"/>
            <m:sepChr m:val=""/>
            <m:grow/>
          </m:dPr>
          <m:e>
            <m:r>
              <m:t>λ</m:t>
            </m:r>
          </m:e>
        </m:d>
      </m:oMath>
      <w:r>
        <w:t xml:space="preserve"> </w:t>
      </w:r>
      <w:r>
        <w:t xml:space="preserve">від передбачення ТВМ</w:t>
      </w:r>
      <w:r>
        <w:t xml:space="preserve"> </w:t>
      </w:r>
      <m:oMath>
        <m:sSub>
          <m:e>
            <m:r>
              <m:t>P</m:t>
            </m:r>
          </m:e>
          <m:sub>
            <m:r>
              <m:t>r</m:t>
            </m:r>
            <m:r>
              <m:t>m</m:t>
            </m:r>
          </m:sub>
        </m:sSub>
        <m:d>
          <m:dPr>
            <m:begChr m:val="("/>
            <m:endChr m:val=")"/>
            <m:sepChr m:val=""/>
            <m:grow/>
          </m:dPr>
          <m:e>
            <m:r>
              <m:t>λ</m:t>
            </m:r>
          </m:e>
        </m:d>
      </m:oMath>
      <w:r>
        <w:t xml:space="preserve"> </w:t>
      </w:r>
      <w:r>
        <w:t xml:space="preserve">свідчить про те, що ці відхилення також повинні відображатися в статистиці відповідних компонент власного вектора</w:t>
      </w:r>
      <w:r>
        <w:t xml:space="preserve"> </w:t>
      </w:r>
      <w:r>
        <w:t xml:space="preserve"> [134]</w:t>
      </w:r>
      <w:r>
        <w:t xml:space="preserve">. Відповідно, у даній лабораторній ми будемо аналізувати розподіл компоненти власного вектора. Розподіл компонент</w:t>
      </w:r>
      <w:r>
        <w:t xml:space="preserve"> </w:t>
      </w:r>
      <m:oMath>
        <m:d>
          <m:dPr>
            <m:begChr m:val="{"/>
            <m:endChr m:val="}"/>
            <m:sepChr m:val=""/>
            <m:grow/>
          </m:dPr>
          <m:e>
            <m:sSubSup>
              <m:e>
                <m:r>
                  <m:t>u</m:t>
                </m:r>
              </m:e>
              <m:sub>
                <m:r>
                  <m:t>l</m:t>
                </m:r>
              </m:sub>
              <m:sup>
                <m:r>
                  <m:t>k</m:t>
                </m:r>
              </m:sup>
            </m:sSubSup>
            <m:r>
              <m:rPr>
                <m:sty m:val="p"/>
              </m:rPr>
              <m:t>;</m:t>
            </m:r>
            <m:r>
              <m:t>l</m:t>
            </m:r>
            <m:r>
              <m:rPr>
                <m:sty m:val="p"/>
              </m:rPr>
              <m:t>=</m:t>
            </m:r>
            <m:r>
              <m:t>1</m:t>
            </m:r>
            <m:r>
              <m:rPr>
                <m:sty m:val="p"/>
              </m:rPr>
              <m:t>,</m:t>
            </m:r>
            <m:r>
              <m:rPr>
                <m:sty m:val="p"/>
              </m:rPr>
              <m:t>.</m:t>
            </m:r>
            <m:r>
              <m:rPr>
                <m:sty m:val="p"/>
              </m:rPr>
              <m:t>.</m:t>
            </m:r>
            <m:r>
              <m:rPr>
                <m:sty m:val="p"/>
              </m:rPr>
              <m:t>.</m:t>
            </m:r>
            <m:r>
              <m:rPr>
                <m:sty m:val="p"/>
              </m:rPr>
              <m:t>,</m:t>
            </m:r>
            <m:r>
              <m:t>N</m:t>
            </m:r>
          </m:e>
        </m:d>
      </m:oMath>
      <w:r>
        <w:t xml:space="preserve"> </w:t>
      </w:r>
      <w:r>
        <w:t xml:space="preserve">власного вектора</w:t>
      </w:r>
      <w:r>
        <w:t xml:space="preserve"> </w:t>
      </w:r>
      <m:oMath>
        <m:sSup>
          <m:e>
            <m:r>
              <m:t>u</m:t>
            </m:r>
          </m:e>
          <m:sup>
            <m:r>
              <m:t>k</m:t>
            </m:r>
          </m:sup>
        </m:sSup>
      </m:oMath>
      <w:r>
        <w:t xml:space="preserve"> </w:t>
      </w:r>
      <w:r>
        <w:t xml:space="preserve">випадкової кореляційної матриці</w:t>
      </w:r>
      <w:r>
        <w:t xml:space="preserve"> </w:t>
      </w:r>
      <m:oMath>
        <m:r>
          <m:t>R</m:t>
        </m:r>
      </m:oMath>
      <w:r>
        <w:t xml:space="preserve"> </w:t>
      </w:r>
      <w:r>
        <w:t xml:space="preserve">має відповідати розподілу Гауса з нульовим середнім та одиничною дисперсією:</w:t>
      </w:r>
    </w:p>
    <w:p>
      <w:pPr>
        <w:pStyle w:val="BodyText"/>
      </w:pPr>
      <m:oMathPara>
        <m:oMathParaPr>
          <m:jc m:val="center"/>
        </m:oMathParaPr>
        <m:oMath>
          <m:sSub>
            <m:e>
              <m:r>
                <m:t>ρ</m:t>
              </m:r>
            </m:e>
            <m:sub>
              <m:r>
                <m:t>r</m:t>
              </m:r>
              <m:r>
                <m:t>m</m:t>
              </m:r>
            </m:sub>
          </m:sSub>
          <m:d>
            <m:dPr>
              <m:begChr m:val="("/>
              <m:endChr m:val=")"/>
              <m:sepChr m:val=""/>
              <m:grow/>
            </m:dPr>
            <m:e>
              <m:r>
                <m:t>u</m:t>
              </m:r>
            </m:e>
          </m:d>
          <m:r>
            <m:rPr>
              <m:sty m:val="p"/>
            </m:rPr>
            <m:t>=</m:t>
          </m:r>
          <m:f>
            <m:fPr>
              <m:type m:val="bar"/>
            </m:fPr>
            <m:num>
              <m:r>
                <m:t>1</m:t>
              </m:r>
            </m:num>
            <m:den>
              <m:rad>
                <m:radPr>
                  <m:degHide m:val="on"/>
                </m:radPr>
                <m:deg/>
                <m:e>
                  <m:r>
                    <m:t>2</m:t>
                  </m:r>
                  <m:r>
                    <m:t>π</m:t>
                  </m:r>
                </m:e>
              </m:rad>
            </m:den>
          </m:f>
          <m:r>
            <m:rPr>
              <m:sty m:val="p"/>
            </m:rPr>
            <m:t>exp</m:t>
          </m:r>
          <m:d>
            <m:dPr>
              <m:begChr m:val="("/>
              <m:endChr m:val=")"/>
              <m:sepChr m:val=""/>
              <m:grow/>
            </m:dPr>
            <m:e>
              <m:r>
                <m:rPr>
                  <m:sty m:val="p"/>
                </m:rPr>
                <m:t>−</m:t>
              </m:r>
              <m:sSup>
                <m:e>
                  <m:r>
                    <m:t>u</m:t>
                  </m:r>
                </m:e>
                <m:sup>
                  <m:r>
                    <m:t>2</m:t>
                  </m:r>
                </m:sup>
              </m:sSup>
              <m:r>
                <m:rPr>
                  <m:sty m:val="p"/>
                </m:rPr>
                <m:t>/</m:t>
              </m:r>
              <m:r>
                <m:t>2</m:t>
              </m:r>
            </m:e>
          </m:d>
          <m:r>
            <m:rPr>
              <m:sty m:val="p"/>
            </m:rPr>
            <m:t>.</m:t>
          </m:r>
        </m:oMath>
      </m:oMathPara>
    </w:p>
    <w:bookmarkEnd w:id="903"/>
    <w:bookmarkStart w:id="905" w:name="обернене-відношення-участі"/>
    <w:p>
      <w:pPr>
        <w:pStyle w:val="Heading3"/>
      </w:pPr>
      <w:r>
        <w:t xml:space="preserve">8.1.4 Обернене відношення участі</w:t>
      </w:r>
    </w:p>
    <w:p>
      <w:pPr>
        <w:pStyle w:val="FirstParagraph"/>
      </w:pPr>
      <w:r>
        <w:t xml:space="preserve">Вивчивши інтерпретацію найбільшого власного значення, що значно відхиляється від результатів ТВМ, зосередимось на власних значеннях, що залишаються. Відхилення розподілу компонентів власного вектора</w:t>
      </w:r>
      <w:r>
        <w:t xml:space="preserve"> </w:t>
      </w:r>
      <m:oMath>
        <m:sSub>
          <m:e>
            <m:r>
              <m:t>u</m:t>
            </m:r>
          </m:e>
          <m:sub>
            <m:r>
              <m:t>k</m:t>
            </m:r>
          </m:sub>
        </m:sSub>
      </m:oMath>
      <w:r>
        <w:t xml:space="preserve"> </w:t>
      </w:r>
      <w:r>
        <w:t xml:space="preserve">від ТВМ Гаусового передбачення більш явне, коли відстань від верхньої границі ТВМ</w:t>
      </w:r>
      <w:r>
        <w:t xml:space="preserve"> </w:t>
      </w:r>
      <m:oMath>
        <m:sSub>
          <m:e>
            <m:r>
              <m:t>λ</m:t>
            </m:r>
          </m:e>
          <m:sub>
            <m:r>
              <m:t>k</m:t>
            </m:r>
          </m:sub>
        </m:sSub>
        <m:r>
          <m:rPr>
            <m:sty m:val="p"/>
          </m:rPr>
          <m:t>−</m:t>
        </m:r>
        <m:sSub>
          <m:e>
            <m:r>
              <m:t>λ</m:t>
            </m:r>
          </m:e>
          <m:sub>
            <m:r>
              <m:rPr>
                <m:sty m:val="p"/>
              </m:rPr>
              <m:t>+</m:t>
            </m:r>
          </m:sub>
        </m:sSub>
      </m:oMath>
      <w:r>
        <w:t xml:space="preserve"> </w:t>
      </w:r>
      <w:r>
        <w:t xml:space="preserve">збільшується. Оскільки близькість до</w:t>
      </w:r>
      <w:r>
        <w:t xml:space="preserve"> </w:t>
      </w:r>
      <m:oMath>
        <m:sSub>
          <m:e>
            <m:r>
              <m:t>λ</m:t>
            </m:r>
          </m:e>
          <m:sub>
            <m:r>
              <m:rPr>
                <m:sty m:val="p"/>
              </m:rPr>
              <m:t>+</m:t>
            </m:r>
          </m:sub>
        </m:sSub>
      </m:oMath>
      <w:r>
        <w:t xml:space="preserve"> </w:t>
      </w:r>
      <w:r>
        <w:t xml:space="preserve">збільшує ефекти хаотичності, визначаємо кількість компонентів, що беруть значну участь у кожному власному векторі, що, у свою чергу, відображає ступінь відхилення від ТВМ для розподілу компонентів власного вектора. Для цього використовується поняття</w:t>
      </w:r>
      <w:r>
        <w:t xml:space="preserve"> </w:t>
      </w:r>
      <w:r>
        <w:rPr>
          <w:bCs/>
          <w:b/>
        </w:rPr>
        <w:t xml:space="preserve">оберненого відношення участі</w:t>
      </w:r>
      <w:r>
        <w:t xml:space="preserve"> </w:t>
      </w:r>
      <w:r>
        <w:t xml:space="preserve">(ОВУ)</w:t>
      </w:r>
      <w:r>
        <w:t xml:space="preserve"> </w:t>
      </w:r>
      <w:r>
        <w:t xml:space="preserve"> [138–140]</w:t>
      </w:r>
      <w:r>
        <w:t xml:space="preserve">, що часто застосовується в теорії локалізації. ОВУ власного вектора</w:t>
      </w:r>
      <w:r>
        <w:t xml:space="preserve"> </w:t>
      </w:r>
      <m:oMath>
        <m:sSub>
          <m:e>
            <m:r>
              <m:t>u</m:t>
            </m:r>
          </m:e>
          <m:sub>
            <m:r>
              <m:t>k</m:t>
            </m:r>
          </m:sub>
        </m:sSub>
      </m:oMath>
      <w:r>
        <w:t xml:space="preserve"> </w:t>
      </w:r>
      <w:r>
        <w:t xml:space="preserve">визначається як</w:t>
      </w:r>
    </w:p>
    <w:p>
      <w:pPr>
        <w:pStyle w:val="BodyText"/>
      </w:pPr>
      <w:bookmarkStart w:id="904" w:name="eq-8-8"/>
      <m:oMathPara>
        <m:oMathParaPr>
          <m:jc m:val="center"/>
        </m:oMathParaPr>
        <m:oMath>
          <m:sSup>
            <m:e>
              <m:r>
                <m:t>I</m:t>
              </m:r>
            </m:e>
            <m:sup>
              <m:r>
                <m:t>k</m:t>
              </m:r>
            </m:sup>
          </m:sSup>
          <m:r>
            <m:rPr>
              <m:sty m:val="p"/>
            </m:rPr>
            <m:t>≡</m:t>
          </m:r>
          <m:nary>
            <m:naryPr>
              <m:chr m:val="∑"/>
              <m:limLoc m:val="undOvr"/>
              <m:subHide m:val="off"/>
              <m:supHide m:val="off"/>
            </m:naryPr>
            <m:sub>
              <m:r>
                <m:t>l</m:t>
              </m:r>
              <m:r>
                <m:rPr>
                  <m:sty m:val="p"/>
                </m:rPr>
                <m:t>=</m:t>
              </m:r>
              <m:r>
                <m:t>1</m:t>
              </m:r>
            </m:sub>
            <m:sup>
              <m:r>
                <m:t>N</m:t>
              </m:r>
            </m:sup>
            <m:e>
              <m:sSup>
                <m:e>
                  <m:d>
                    <m:dPr>
                      <m:begChr m:val="["/>
                      <m:endChr m:val="]"/>
                      <m:sepChr m:val=""/>
                      <m:grow/>
                    </m:dPr>
                    <m:e>
                      <m:sSubSup>
                        <m:e>
                          <m:r>
                            <m:t>u</m:t>
                          </m:r>
                        </m:e>
                        <m:sub>
                          <m:r>
                            <m:t>l</m:t>
                          </m:r>
                        </m:sub>
                        <m:sup>
                          <m:r>
                            <m:t>k</m:t>
                          </m:r>
                        </m:sup>
                      </m:sSubSup>
                    </m:e>
                  </m:d>
                </m:e>
                <m:sup>
                  <m:r>
                    <m:t>4</m:t>
                  </m:r>
                </m:sup>
              </m:sSup>
            </m:e>
          </m:nary>
          <m:r>
            <m:rPr>
              <m:sty m:val="p"/>
            </m:rPr>
            <m:t>,</m:t>
          </m:r>
          <m:r>
            <m:t>  </m:t>
          </m:r>
          <m:d>
            <m:dPr>
              <m:begChr m:val="("/>
              <m:endChr m:val=")"/>
              <m:sepChr m:val=""/>
              <m:grow/>
            </m:dPr>
            <m:e>
              <m:r>
                <m:t>8.8</m:t>
              </m:r>
            </m:e>
          </m:d>
        </m:oMath>
      </m:oMathPara>
      <w:bookmarkEnd w:id="904"/>
    </w:p>
    <w:p>
      <w:pPr>
        <w:pStyle w:val="FirstParagraph"/>
      </w:pPr>
      <w:r>
        <w:t xml:space="preserve">де</w:t>
      </w:r>
      <w:r>
        <w:t xml:space="preserve"> </w:t>
      </w:r>
      <m:oMath>
        <m:sSubSup>
          <m:e>
            <m:r>
              <m:t>u</m:t>
            </m:r>
          </m:e>
          <m:sub>
            <m:r>
              <m:t>l</m:t>
            </m:r>
          </m:sub>
          <m:sup>
            <m:r>
              <m:t>k</m:t>
            </m:r>
          </m:sup>
        </m:sSubSup>
      </m:oMath>
      <w:r>
        <w:t xml:space="preserve">,</w:t>
      </w:r>
      <w:r>
        <w:t xml:space="preserve"> </w:t>
      </w:r>
      <m:oMath>
        <m:r>
          <m:t>l</m:t>
        </m:r>
        <m:r>
          <m:rPr>
            <m:sty m:val="p"/>
          </m:rPr>
          <m:t>=</m:t>
        </m:r>
        <m:r>
          <m:t>1</m:t>
        </m:r>
        <m:r>
          <m:rPr>
            <m:sty m:val="p"/>
          </m:rPr>
          <m:t>,</m:t>
        </m:r>
        <m:r>
          <m:rPr>
            <m:sty m:val="p"/>
          </m:rPr>
          <m:t>.</m:t>
        </m:r>
        <m:r>
          <m:rPr>
            <m:sty m:val="p"/>
          </m:rPr>
          <m:t>.</m:t>
        </m:r>
        <m:r>
          <m:rPr>
            <m:sty m:val="p"/>
          </m:rPr>
          <m:t>.</m:t>
        </m:r>
        <m:r>
          <m:rPr>
            <m:sty m:val="p"/>
          </m:rPr>
          <m:t>,</m:t>
        </m:r>
        <m:r>
          <m:t>N</m:t>
        </m:r>
      </m:oMath>
      <w:r>
        <w:t xml:space="preserve"> </w:t>
      </w:r>
      <w:r>
        <w:t xml:space="preserve">— компоненти власного вектора</w:t>
      </w:r>
      <w:r>
        <w:t xml:space="preserve"> </w:t>
      </w:r>
      <m:oMath>
        <m:sSup>
          <m:e>
            <m:r>
              <m:t>u</m:t>
            </m:r>
          </m:e>
          <m:sup>
            <m:r>
              <m:t>k</m:t>
            </m:r>
          </m:sup>
        </m:sSup>
      </m:oMath>
      <w:r>
        <w:t xml:space="preserve">. Значення</w:t>
      </w:r>
      <w:r>
        <w:t xml:space="preserve"> </w:t>
      </w:r>
      <m:oMath>
        <m:sSup>
          <m:e>
            <m:r>
              <m:t>I</m:t>
            </m:r>
          </m:e>
          <m:sup>
            <m:r>
              <m:t>k</m:t>
            </m:r>
          </m:sup>
        </m:sSup>
      </m:oMath>
      <w:r>
        <w:t xml:space="preserve"> </w:t>
      </w:r>
      <w:r>
        <w:t xml:space="preserve">може бути проілюстровано двома граничними випадками:</w:t>
      </w:r>
    </w:p>
    <w:p>
      <w:pPr>
        <w:numPr>
          <w:ilvl w:val="0"/>
          <w:numId w:val="1089"/>
        </w:numPr>
        <w:pStyle w:val="Compact"/>
      </w:pPr>
      <w:r>
        <w:t xml:space="preserve">вектор з ідентичними компонентами</w:t>
      </w:r>
      <w:r>
        <w:t xml:space="preserve"> </w:t>
      </w:r>
      <m:oMath>
        <m:sSubSup>
          <m:e>
            <m:r>
              <m:t>u</m:t>
            </m:r>
          </m:e>
          <m:sub>
            <m:r>
              <m:t>l</m:t>
            </m:r>
          </m:sub>
          <m:sup>
            <m:r>
              <m:t>k</m:t>
            </m:r>
          </m:sup>
        </m:sSubSup>
        <m:r>
          <m:rPr>
            <m:sty m:val="p"/>
          </m:rPr>
          <m:t>≡</m:t>
        </m:r>
        <m:r>
          <m:t>1</m:t>
        </m:r>
        <m:r>
          <m:rPr>
            <m:sty m:val="p"/>
          </m:rPr>
          <m:t>/</m:t>
        </m:r>
        <m:rad>
          <m:radPr>
            <m:degHide m:val="on"/>
          </m:radPr>
          <m:deg/>
          <m:e>
            <m:r>
              <m:t>N</m:t>
            </m:r>
          </m:e>
        </m:rad>
      </m:oMath>
      <w:r>
        <w:t xml:space="preserve"> </w:t>
      </w:r>
      <w:r>
        <w:t xml:space="preserve">має</w:t>
      </w:r>
      <w:r>
        <w:t xml:space="preserve"> </w:t>
      </w:r>
      <m:oMath>
        <m:sSup>
          <m:e>
            <m:r>
              <m:t>I</m:t>
            </m:r>
          </m:e>
          <m:sup>
            <m:r>
              <m:t>k</m:t>
            </m:r>
          </m:sup>
        </m:sSup>
        <m:r>
          <m:rPr>
            <m:sty m:val="p"/>
          </m:rPr>
          <m:t>=</m:t>
        </m:r>
        <m:r>
          <m:t>1</m:t>
        </m:r>
        <m:r>
          <m:rPr>
            <m:sty m:val="p"/>
          </m:rPr>
          <m:t>/</m:t>
        </m:r>
        <m:r>
          <m:t>N</m:t>
        </m:r>
      </m:oMath>
      <w:r>
        <w:t xml:space="preserve">;</w:t>
      </w:r>
      <w:r>
        <w:br/>
      </w:r>
    </w:p>
    <w:p>
      <w:pPr>
        <w:numPr>
          <w:ilvl w:val="0"/>
          <w:numId w:val="1089"/>
        </w:numPr>
        <w:pStyle w:val="Compact"/>
      </w:pPr>
      <w:r>
        <w:t xml:space="preserve">вектор з одним компонентом</w:t>
      </w:r>
      <w:r>
        <w:t xml:space="preserve"> </w:t>
      </w:r>
      <m:oMath>
        <m:sSubSup>
          <m:e>
            <m:r>
              <m:t>u</m:t>
            </m:r>
          </m:e>
          <m:sub>
            <m:r>
              <m:t>1</m:t>
            </m:r>
          </m:sub>
          <m:sup>
            <m:r>
              <m:t>k</m:t>
            </m:r>
          </m:sup>
        </m:sSubSup>
        <m:r>
          <m:rPr>
            <m:sty m:val="p"/>
          </m:rPr>
          <m:t>=</m:t>
        </m:r>
        <m:r>
          <m:t>1</m:t>
        </m:r>
      </m:oMath>
      <w:r>
        <w:t xml:space="preserve"> </w:t>
      </w:r>
      <w:r>
        <w:t xml:space="preserve">і нульовими іншими має</w:t>
      </w:r>
      <w:r>
        <w:t xml:space="preserve"> </w:t>
      </w:r>
      <m:oMath>
        <m:sSup>
          <m:e>
            <m:r>
              <m:t>I</m:t>
            </m:r>
          </m:e>
          <m:sup>
            <m:r>
              <m:t>k</m:t>
            </m:r>
          </m:sup>
        </m:sSup>
        <m:r>
          <m:rPr>
            <m:sty m:val="p"/>
          </m:rPr>
          <m:t>=</m:t>
        </m:r>
        <m:r>
          <m:t>1</m:t>
        </m:r>
      </m:oMath>
      <w:r>
        <w:t xml:space="preserve">.</w:t>
      </w:r>
    </w:p>
    <w:p>
      <w:pPr>
        <w:pStyle w:val="FirstParagraph"/>
      </w:pPr>
      <w:r>
        <w:t xml:space="preserve">Таким чином, ОВУ визначає кількість даних з числа компонентів власного вектора,</w:t>
      </w:r>
      <w:r>
        <w:t xml:space="preserve"> </w:t>
      </w:r>
      <w:r>
        <w:t xml:space="preserve">що значно впливають на ринок, заданий системою часових рядів. Наявність векторів з великими значеннями</w:t>
      </w:r>
      <w:r>
        <w:t xml:space="preserve"> </w:t>
      </w:r>
      <m:oMath>
        <m:sSup>
          <m:e>
            <m:r>
              <m:t>I</m:t>
            </m:r>
          </m:e>
          <m:sup>
            <m:r>
              <m:t>k</m:t>
            </m:r>
          </m:sup>
        </m:sSup>
      </m:oMath>
      <w:r>
        <w:t xml:space="preserve"> </w:t>
      </w:r>
      <w:r>
        <w:t xml:space="preserve">також виникає в теорії локалізації Андерсона. У контексті теорії локалізації часто знаходять</w:t>
      </w:r>
      <w:r>
        <w:t xml:space="preserve"> </w:t>
      </w:r>
      <w:r>
        <w:t xml:space="preserve">“</w:t>
      </w:r>
      <w:r>
        <w:t xml:space="preserve">випадкову смугу матриць</w:t>
      </w:r>
      <w:r>
        <w:t xml:space="preserve">”</w:t>
      </w:r>
      <w:r>
        <w:t xml:space="preserve">, що містять узагальнені стани з маленьким</w:t>
      </w:r>
      <w:r>
        <w:t xml:space="preserve"> </w:t>
      </w:r>
      <m:oMath>
        <m:sSup>
          <m:e>
            <m:r>
              <m:t>I</m:t>
            </m:r>
          </m:e>
          <m:sup>
            <m:r>
              <m:t>k</m:t>
            </m:r>
          </m:sup>
        </m:sSup>
      </m:oMath>
      <w:r>
        <w:t xml:space="preserve"> </w:t>
      </w:r>
      <w:r>
        <w:t xml:space="preserve">в більшій частині спектра власних значень, тоді як</w:t>
      </w:r>
      <w:r>
        <w:t xml:space="preserve"> </w:t>
      </w:r>
      <w:r>
        <w:t xml:space="preserve">основні стани локалізовані і мають великі</w:t>
      </w:r>
      <w:r>
        <w:t xml:space="preserve"> </w:t>
      </w:r>
      <m:oMath>
        <m:sSup>
          <m:e>
            <m:r>
              <m:t>I</m:t>
            </m:r>
          </m:e>
          <m:sup>
            <m:r>
              <m:t>k</m:t>
            </m:r>
          </m:sup>
        </m:sSup>
      </m:oMath>
      <w:r>
        <w:t xml:space="preserve">. Виявлення локалізованих станів для</w:t>
      </w:r>
      <w:r>
        <w:t xml:space="preserve"> </w:t>
      </w:r>
      <w:r>
        <w:t xml:space="preserve">маленьких і великих власних значень матриці крос-кореляцій</w:t>
      </w:r>
      <w:r>
        <w:t xml:space="preserve"> </w:t>
      </w:r>
      <m:oMath>
        <m:r>
          <m:t>C</m:t>
        </m:r>
      </m:oMath>
      <w:r>
        <w:t xml:space="preserve"> </w:t>
      </w:r>
      <w:r>
        <w:t xml:space="preserve">нагадує про локалізацію</w:t>
      </w:r>
      <w:r>
        <w:t xml:space="preserve"> </w:t>
      </w:r>
      <w:r>
        <w:t xml:space="preserve">Андерсона і припускає, що</w:t>
      </w:r>
      <w:r>
        <w:t xml:space="preserve"> </w:t>
      </w:r>
      <m:oMath>
        <m:r>
          <m:t>C</m:t>
        </m:r>
      </m:oMath>
      <w:r>
        <w:t xml:space="preserve"> </w:t>
      </w:r>
      <w:r>
        <w:t xml:space="preserve">може мати випадкову зону матричної структури.</w:t>
      </w:r>
    </w:p>
    <w:bookmarkEnd w:id="905"/>
    <w:bookmarkEnd w:id="906"/>
    <w:bookmarkStart w:id="957" w:name="хід-роботи-7"/>
    <w:p>
      <w:pPr>
        <w:pStyle w:val="Heading2"/>
      </w:pPr>
      <w:r>
        <w:t xml:space="preserve">8.2 Хід роботи</w:t>
      </w:r>
    </w:p>
    <w:p>
      <w:pPr>
        <w:pStyle w:val="FirstParagraph"/>
      </w:pPr>
      <w:r>
        <w:t xml:space="preserve">Імпортуємо необхідні бібліотеки:</w:t>
      </w:r>
    </w:p>
    <w:p>
      <w:pPr>
        <w:pStyle w:val="SourceCode"/>
      </w:pP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r>
      <w:r>
        <w:rPr>
          <w:rStyle w:val="ImportTok"/>
        </w:rPr>
        <w:t xml:space="preserve">import</w:t>
      </w:r>
      <w:r>
        <w:rPr>
          <w:rStyle w:val="NormalTok"/>
        </w:rPr>
        <w:t xml:space="preserve"> matplotlib.gridspec </w:t>
      </w:r>
      <w:r>
        <w:rPr>
          <w:rStyle w:val="ImportTok"/>
        </w:rPr>
        <w:t xml:space="preserve">as</w:t>
      </w:r>
      <w:r>
        <w:rPr>
          <w:rStyle w:val="NormalTok"/>
        </w:rPr>
        <w:t xml:space="preserve"> gridspec</w:t>
      </w:r>
      <w:r>
        <w:br/>
      </w:r>
      <w:r>
        <w:rPr>
          <w:rStyle w:val="ImportTok"/>
        </w:rPr>
        <w:t xml:space="preserve">import</w:t>
      </w:r>
      <w:r>
        <w:rPr>
          <w:rStyle w:val="NormalTok"/>
        </w:rPr>
        <w:t xml:space="preserve"> matplotlib.ticker </w:t>
      </w:r>
      <w:r>
        <w:rPr>
          <w:rStyle w:val="ImportTok"/>
        </w:rPr>
        <w:t xml:space="preserve">as</w:t>
      </w:r>
      <w:r>
        <w:rPr>
          <w:rStyle w:val="NormalTok"/>
        </w:rPr>
        <w:t xml:space="preserve"> mticker</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ImportTok"/>
        </w:rPr>
        <w:t xml:space="preserve">import</w:t>
      </w:r>
      <w:r>
        <w:rPr>
          <w:rStyle w:val="NormalTok"/>
        </w:rPr>
        <w:t xml:space="preserve"> scienceplots</w:t>
      </w:r>
      <w:r>
        <w:br/>
      </w:r>
      <w:r>
        <w:rPr>
          <w:rStyle w:val="ImportTok"/>
        </w:rPr>
        <w:t xml:space="preserve">import</w:t>
      </w:r>
      <w:r>
        <w:rPr>
          <w:rStyle w:val="NormalTok"/>
        </w:rPr>
        <w:t xml:space="preserve"> requests</w:t>
      </w:r>
      <w:r>
        <w:br/>
      </w:r>
      <w:r>
        <w:rPr>
          <w:rStyle w:val="ImportTok"/>
        </w:rPr>
        <w:t xml:space="preserve">from</w:t>
      </w:r>
      <w:r>
        <w:rPr>
          <w:rStyle w:val="NormalTok"/>
        </w:rPr>
        <w:t xml:space="preserve"> tqdm </w:t>
      </w:r>
      <w:r>
        <w:rPr>
          <w:rStyle w:val="ImportTok"/>
        </w:rPr>
        <w:t xml:space="preserve">import</w:t>
      </w:r>
      <w:r>
        <w:rPr>
          <w:rStyle w:val="NormalTok"/>
        </w:rPr>
        <w:t xml:space="preserve"> tqdm</w:t>
      </w:r>
      <w:r>
        <w:br/>
      </w:r>
      <w:r>
        <w:br/>
      </w:r>
      <w:r>
        <w:rPr>
          <w:rStyle w:val="NormalTok"/>
        </w:rPr>
        <w:t xml:space="preserve">np.seterr(divide</w:t>
      </w:r>
      <w:r>
        <w:rPr>
          <w:rStyle w:val="OperatorTok"/>
        </w:rPr>
        <w:t xml:space="preserve">=</w:t>
      </w:r>
      <w:r>
        <w:rPr>
          <w:rStyle w:val="StringTok"/>
        </w:rPr>
        <w:t xml:space="preserve">'ignore'</w:t>
      </w:r>
      <w:r>
        <w:rPr>
          <w:rStyle w:val="NormalTok"/>
        </w:rPr>
        <w:t xml:space="preserve">, invalid</w:t>
      </w:r>
      <w:r>
        <w:rPr>
          <w:rStyle w:val="OperatorTok"/>
        </w:rPr>
        <w:t xml:space="preserve">=</w:t>
      </w:r>
      <w:r>
        <w:rPr>
          <w:rStyle w:val="StringTok"/>
        </w:rPr>
        <w:t xml:space="preserve">'ignore'</w:t>
      </w:r>
      <w:r>
        <w:rPr>
          <w:rStyle w:val="NormalTok"/>
        </w:rPr>
        <w:t xml:space="preserve">)</w:t>
      </w:r>
      <w:r>
        <w:br/>
      </w:r>
      <w:r>
        <w:br/>
      </w:r>
      <w:r>
        <w:rPr>
          <w:rStyle w:val="OperatorTok"/>
        </w:rPr>
        <w:t xml:space="preserve">%</w:t>
      </w:r>
      <w:r>
        <w:rPr>
          <w:rStyle w:val="NormalTok"/>
        </w:rPr>
        <w:t xml:space="preserve">matplotlib inline</w:t>
      </w:r>
    </w:p>
    <w:p>
      <w:pPr>
        <w:pStyle w:val="FirstParagraph"/>
      </w:pPr>
      <w:r>
        <w:t xml:space="preserve">Визначаємо стиль рисунків:</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size </w:t>
      </w:r>
      <w:r>
        <w:rPr>
          <w:rStyle w:val="OperatorTok"/>
        </w:rPr>
        <w:t xml:space="preserve">=</w:t>
      </w:r>
      <w:r>
        <w:rPr>
          <w:rStyle w:val="NormalTok"/>
        </w:rPr>
        <w:t xml:space="preserve"> </w:t>
      </w:r>
      <w:r>
        <w:rPr>
          <w:rStyle w:val="DecValTok"/>
        </w:rPr>
        <w:t xml:space="preserve">16</w:t>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size,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'axes.labelsize'</w:t>
      </w:r>
      <w:r>
        <w:rPr>
          <w:rStyle w:val="NormalTok"/>
        </w:rPr>
        <w:t xml:space="preserve">: size,              </w:t>
      </w:r>
      <w:r>
        <w:rPr>
          <w:rStyle w:val="CommentTok"/>
        </w:rPr>
        <w:t xml:space="preserve"># розмір підписів по осям</w:t>
      </w:r>
      <w:r>
        <w:br/>
      </w:r>
      <w:r>
        <w:rPr>
          <w:rStyle w:val="NormalTok"/>
        </w:rPr>
        <w:t xml:space="preserve">    </w:t>
      </w:r>
      <w:r>
        <w:rPr>
          <w:rStyle w:val="StringTok"/>
        </w:rPr>
        <w:t xml:space="preserve">'legend.fontsize'</w:t>
      </w:r>
      <w:r>
        <w:rPr>
          <w:rStyle w:val="NormalTok"/>
        </w:rPr>
        <w:t xml:space="preserve">: size,             </w:t>
      </w:r>
      <w:r>
        <w:rPr>
          <w:rStyle w:val="CommentTok"/>
        </w:rPr>
        <w:t xml:space="preserve"># розмір легенди</w:t>
      </w:r>
      <w:r>
        <w:br/>
      </w:r>
      <w:r>
        <w:rPr>
          <w:rStyle w:val="NormalTok"/>
        </w:rPr>
        <w:t xml:space="preserve">    </w:t>
      </w:r>
      <w:r>
        <w:rPr>
          <w:rStyle w:val="StringTok"/>
        </w:rPr>
        <w:t xml:space="preserve">'xtick.labelsize'</w:t>
      </w:r>
      <w:r>
        <w:rPr>
          <w:rStyle w:val="NormalTok"/>
        </w:rPr>
        <w:t xml:space="preserve">: size,             </w:t>
      </w:r>
      <w:r>
        <w:rPr>
          <w:rStyle w:val="CommentTok"/>
        </w:rPr>
        <w:t xml:space="preserve"># розмір розмітки по осі Ох</w:t>
      </w:r>
      <w:r>
        <w:br/>
      </w:r>
      <w:r>
        <w:rPr>
          <w:rStyle w:val="NormalTok"/>
        </w:rPr>
        <w:t xml:space="preserve">    </w:t>
      </w:r>
      <w:r>
        <w:rPr>
          <w:rStyle w:val="StringTok"/>
        </w:rPr>
        <w:t xml:space="preserve">'ytick.labelsize'</w:t>
      </w:r>
      <w:r>
        <w:rPr>
          <w:rStyle w:val="NormalTok"/>
        </w:rPr>
        <w:t xml:space="preserve">: size,             </w:t>
      </w:r>
      <w:r>
        <w:rPr>
          <w:rStyle w:val="CommentTok"/>
        </w:rPr>
        <w:t xml:space="preserve"># розмір розмітки по осі Ох</w:t>
      </w:r>
      <w:r>
        <w:br/>
      </w:r>
      <w:r>
        <w:rPr>
          <w:rStyle w:val="NormalTok"/>
        </w:rPr>
        <w:t xml:space="preserve">    </w:t>
      </w:r>
      <w:r>
        <w:rPr>
          <w:rStyle w:val="StringTok"/>
        </w:rPr>
        <w:t xml:space="preserve">"font.family"</w:t>
      </w:r>
      <w:r>
        <w:rPr>
          <w:rStyle w:val="NormalTok"/>
        </w:rPr>
        <w:t xml:space="preserve">: </w:t>
      </w:r>
      <w:r>
        <w:rPr>
          <w:rStyle w:val="StringTok"/>
        </w:rPr>
        <w:t xml:space="preserve">"Serif"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 New Roman"</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    </w:t>
      </w:r>
      <w:r>
        <w:rPr>
          <w:rStyle w:val="StringTok"/>
        </w:rPr>
        <w:t xml:space="preserve">'axes.grid'</w:t>
      </w:r>
      <w:r>
        <w:rPr>
          <w:rStyle w:val="NormalTok"/>
        </w:rPr>
        <w:t xml:space="preserve">: </w:t>
      </w:r>
      <w:r>
        <w:rPr>
          <w:rStyle w:val="VariableTok"/>
        </w:rPr>
        <w:t xml:space="preserve">False</w:t>
      </w:r>
      <w:r>
        <w:rPr>
          <w:rStyle w:val="NormalTok"/>
        </w:rPr>
        <w:t xml:space="preserve">                   </w:t>
      </w:r>
      <w:r>
        <w:rPr>
          <w:rStyle w:val="CommentTok"/>
        </w:rPr>
        <w:t xml:space="preserve"># побудова сітки на самому рисунку</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p>
      <w:pPr>
        <w:pStyle w:val="FirstParagraph"/>
      </w:pPr>
      <w:r>
        <w:t xml:space="preserve">Виконуємо парсинг та фільтрацію заголовків акцій компаній:</w:t>
      </w:r>
    </w:p>
    <w:p>
      <w:pPr>
        <w:pStyle w:val="SourceCode"/>
      </w:pPr>
      <w:r>
        <w:rPr>
          <w:rStyle w:val="NormalTok"/>
        </w:rPr>
        <w:t xml:space="preserve">headers </w:t>
      </w:r>
      <w:r>
        <w:rPr>
          <w:rStyle w:val="OperatorTok"/>
        </w:rPr>
        <w:t xml:space="preserve">=</w:t>
      </w:r>
      <w:r>
        <w:rPr>
          <w:rStyle w:val="NormalTok"/>
        </w:rPr>
        <w:t xml:space="preserve"> {</w:t>
      </w:r>
      <w:r>
        <w:br/>
      </w:r>
      <w:r>
        <w:rPr>
          <w:rStyle w:val="NormalTok"/>
        </w:rPr>
        <w:t xml:space="preserve">    </w:t>
      </w:r>
      <w:r>
        <w:rPr>
          <w:rStyle w:val="StringTok"/>
        </w:rPr>
        <w:t xml:space="preserve">'authority'</w:t>
      </w:r>
      <w:r>
        <w:rPr>
          <w:rStyle w:val="NormalTok"/>
        </w:rPr>
        <w:t xml:space="preserve">: </w:t>
      </w:r>
      <w:r>
        <w:rPr>
          <w:rStyle w:val="StringTok"/>
        </w:rPr>
        <w:t xml:space="preserve">'api.nasdaq.com'</w:t>
      </w:r>
      <w:r>
        <w:rPr>
          <w:rStyle w:val="NormalTok"/>
        </w:rPr>
        <w:t xml:space="preserve">,</w:t>
      </w:r>
      <w:r>
        <w:br/>
      </w:r>
      <w:r>
        <w:rPr>
          <w:rStyle w:val="NormalTok"/>
        </w:rPr>
        <w:t xml:space="preserve">    </w:t>
      </w:r>
      <w:r>
        <w:rPr>
          <w:rStyle w:val="StringTok"/>
        </w:rPr>
        <w:t xml:space="preserve">'accept'</w:t>
      </w:r>
      <w:r>
        <w:rPr>
          <w:rStyle w:val="NormalTok"/>
        </w:rPr>
        <w:t xml:space="preserve">: </w:t>
      </w:r>
      <w:r>
        <w:rPr>
          <w:rStyle w:val="StringTok"/>
        </w:rPr>
        <w:t xml:space="preserve">'application/json, text/plain, */*'</w:t>
      </w:r>
      <w:r>
        <w:rPr>
          <w:rStyle w:val="NormalTok"/>
        </w:rPr>
        <w:t xml:space="preserve">,</w:t>
      </w:r>
      <w:r>
        <w:br/>
      </w:r>
      <w:r>
        <w:rPr>
          <w:rStyle w:val="NormalTok"/>
        </w:rPr>
        <w:t xml:space="preserve">    </w:t>
      </w:r>
      <w:r>
        <w:rPr>
          <w:rStyle w:val="StringTok"/>
        </w:rPr>
        <w:t xml:space="preserve">'user-agent'</w:t>
      </w:r>
      <w:r>
        <w:rPr>
          <w:rStyle w:val="NormalTok"/>
        </w:rPr>
        <w:t xml:space="preserve">: </w:t>
      </w:r>
      <w:r>
        <w:rPr>
          <w:rStyle w:val="StringTok"/>
        </w:rPr>
        <w:t xml:space="preserve">'Mozilla/5.0 (Windows NT 10.0; Win64; x64) AppleWebKit/537.36 (KHTML, like Gecko) Chrome/87.0.4280.141 Safari/537.36'</w:t>
      </w:r>
      <w:r>
        <w:rPr>
          <w:rStyle w:val="NormalTok"/>
        </w:rPr>
        <w:t xml:space="preserve">,</w:t>
      </w:r>
      <w:r>
        <w:br/>
      </w:r>
      <w:r>
        <w:rPr>
          <w:rStyle w:val="NormalTok"/>
        </w:rPr>
        <w:t xml:space="preserve">    </w:t>
      </w:r>
      <w:r>
        <w:rPr>
          <w:rStyle w:val="StringTok"/>
        </w:rPr>
        <w:t xml:space="preserve">'origin'</w:t>
      </w:r>
      <w:r>
        <w:rPr>
          <w:rStyle w:val="NormalTok"/>
        </w:rPr>
        <w:t xml:space="preserve">: </w:t>
      </w:r>
      <w:r>
        <w:rPr>
          <w:rStyle w:val="StringTok"/>
        </w:rPr>
        <w:t xml:space="preserve">'https://www.nasdaq.com'</w:t>
      </w:r>
      <w:r>
        <w:rPr>
          <w:rStyle w:val="NormalTok"/>
        </w:rPr>
        <w:t xml:space="preserve">,</w:t>
      </w:r>
      <w:r>
        <w:br/>
      </w:r>
      <w:r>
        <w:rPr>
          <w:rStyle w:val="NormalTok"/>
        </w:rPr>
        <w:t xml:space="preserve">    </w:t>
      </w:r>
      <w:r>
        <w:rPr>
          <w:rStyle w:val="StringTok"/>
        </w:rPr>
        <w:t xml:space="preserve">'sec-fetch-site'</w:t>
      </w:r>
      <w:r>
        <w:rPr>
          <w:rStyle w:val="NormalTok"/>
        </w:rPr>
        <w:t xml:space="preserve">: </w:t>
      </w:r>
      <w:r>
        <w:rPr>
          <w:rStyle w:val="StringTok"/>
        </w:rPr>
        <w:t xml:space="preserve">'same-site'</w:t>
      </w:r>
      <w:r>
        <w:rPr>
          <w:rStyle w:val="NormalTok"/>
        </w:rPr>
        <w:t xml:space="preserve">,</w:t>
      </w:r>
      <w:r>
        <w:br/>
      </w:r>
      <w:r>
        <w:rPr>
          <w:rStyle w:val="NormalTok"/>
        </w:rPr>
        <w:t xml:space="preserve">    </w:t>
      </w:r>
      <w:r>
        <w:rPr>
          <w:rStyle w:val="StringTok"/>
        </w:rPr>
        <w:t xml:space="preserve">'sec-fetch-mode'</w:t>
      </w:r>
      <w:r>
        <w:rPr>
          <w:rStyle w:val="NormalTok"/>
        </w:rPr>
        <w:t xml:space="preserve">: </w:t>
      </w:r>
      <w:r>
        <w:rPr>
          <w:rStyle w:val="StringTok"/>
        </w:rPr>
        <w:t xml:space="preserve">'cors'</w:t>
      </w:r>
      <w:r>
        <w:rPr>
          <w:rStyle w:val="NormalTok"/>
        </w:rPr>
        <w:t xml:space="preserve">,</w:t>
      </w:r>
      <w:r>
        <w:br/>
      </w:r>
      <w:r>
        <w:rPr>
          <w:rStyle w:val="NormalTok"/>
        </w:rPr>
        <w:t xml:space="preserve">    </w:t>
      </w:r>
      <w:r>
        <w:rPr>
          <w:rStyle w:val="StringTok"/>
        </w:rPr>
        <w:t xml:space="preserve">'sec-fetch-dest'</w:t>
      </w:r>
      <w:r>
        <w:rPr>
          <w:rStyle w:val="NormalTok"/>
        </w:rPr>
        <w:t xml:space="preserve">: </w:t>
      </w:r>
      <w:r>
        <w:rPr>
          <w:rStyle w:val="StringTok"/>
        </w:rPr>
        <w:t xml:space="preserve">'empty'</w:t>
      </w:r>
      <w:r>
        <w:rPr>
          <w:rStyle w:val="NormalTok"/>
        </w:rPr>
        <w:t xml:space="preserve">,</w:t>
      </w:r>
      <w:r>
        <w:br/>
      </w:r>
      <w:r>
        <w:rPr>
          <w:rStyle w:val="NormalTok"/>
        </w:rPr>
        <w:t xml:space="preserve">    </w:t>
      </w:r>
      <w:r>
        <w:rPr>
          <w:rStyle w:val="StringTok"/>
        </w:rPr>
        <w:t xml:space="preserve">'referer'</w:t>
      </w:r>
      <w:r>
        <w:rPr>
          <w:rStyle w:val="NormalTok"/>
        </w:rPr>
        <w:t xml:space="preserve">: </w:t>
      </w:r>
      <w:r>
        <w:rPr>
          <w:rStyle w:val="StringTok"/>
        </w:rPr>
        <w:t xml:space="preserve">'https://www.nasdaq.com/'</w:t>
      </w:r>
      <w:r>
        <w:rPr>
          <w:rStyle w:val="NormalTok"/>
        </w:rPr>
        <w:t xml:space="preserve">,</w:t>
      </w:r>
      <w:r>
        <w:br/>
      </w:r>
      <w:r>
        <w:rPr>
          <w:rStyle w:val="NormalTok"/>
        </w:rPr>
        <w:t xml:space="preserve">    </w:t>
      </w:r>
      <w:r>
        <w:rPr>
          <w:rStyle w:val="StringTok"/>
        </w:rPr>
        <w:t xml:space="preserve">'accept-language'</w:t>
      </w:r>
      <w:r>
        <w:rPr>
          <w:rStyle w:val="NormalTok"/>
        </w:rPr>
        <w:t xml:space="preserve">: </w:t>
      </w:r>
      <w:r>
        <w:rPr>
          <w:rStyle w:val="StringTok"/>
        </w:rPr>
        <w:t xml:space="preserve">'en-US,en;q=0.9'</w:t>
      </w:r>
      <w:r>
        <w:rPr>
          <w:rStyle w:val="NormalTok"/>
        </w:rPr>
        <w:t xml:space="preserve">,</w:t>
      </w:r>
      <w:r>
        <w:br/>
      </w:r>
      <w:r>
        <w:rPr>
          <w:rStyle w:val="NormalTok"/>
        </w:rPr>
        <w:t xml:space="preserve">}</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'tableonly'</w:t>
      </w:r>
      <w:r>
        <w:rPr>
          <w:rStyle w:val="NormalTok"/>
        </w:rPr>
        <w:t xml:space="preserve">, </w:t>
      </w:r>
      <w:r>
        <w:rPr>
          <w:rStyle w:val="StringTok"/>
        </w:rPr>
        <w:t xml:space="preserve">'true'</w:t>
      </w:r>
      <w:r>
        <w:rPr>
          <w:rStyle w:val="NormalTok"/>
        </w:rPr>
        <w:t xml:space="preserve">),</w:t>
      </w:r>
      <w:r>
        <w:br/>
      </w:r>
      <w:r>
        <w:rPr>
          <w:rStyle w:val="NormalTok"/>
        </w:rPr>
        <w:t xml:space="preserve">    (</w:t>
      </w:r>
      <w:r>
        <w:rPr>
          <w:rStyle w:val="StringTok"/>
        </w:rPr>
        <w:t xml:space="preserve">'limit'</w:t>
      </w:r>
      <w:r>
        <w:rPr>
          <w:rStyle w:val="NormalTok"/>
        </w:rPr>
        <w:t xml:space="preserve">, </w:t>
      </w:r>
      <w:r>
        <w:rPr>
          <w:rStyle w:val="StringTok"/>
        </w:rPr>
        <w:t xml:space="preserve">'25'</w:t>
      </w:r>
      <w:r>
        <w:rPr>
          <w:rStyle w:val="NormalTok"/>
        </w:rPr>
        <w:t xml:space="preserve">),</w:t>
      </w:r>
      <w:r>
        <w:br/>
      </w:r>
      <w:r>
        <w:rPr>
          <w:rStyle w:val="NormalTok"/>
        </w:rPr>
        <w:t xml:space="preserve">    (</w:t>
      </w:r>
      <w:r>
        <w:rPr>
          <w:rStyle w:val="StringTok"/>
        </w:rPr>
        <w:t xml:space="preserve">'offset'</w:t>
      </w:r>
      <w:r>
        <w:rPr>
          <w:rStyle w:val="NormalTok"/>
        </w:rPr>
        <w:t xml:space="preserve">, </w:t>
      </w:r>
      <w:r>
        <w:rPr>
          <w:rStyle w:val="StringTok"/>
        </w:rPr>
        <w:t xml:space="preserve">'0'</w:t>
      </w:r>
      <w:r>
        <w:rPr>
          <w:rStyle w:val="NormalTok"/>
        </w:rPr>
        <w:t xml:space="preserve">),</w:t>
      </w:r>
      <w:r>
        <w:br/>
      </w:r>
      <w:r>
        <w:rPr>
          <w:rStyle w:val="NormalTok"/>
        </w:rPr>
        <w:t xml:space="preserve">    (</w:t>
      </w:r>
      <w:r>
        <w:rPr>
          <w:rStyle w:val="StringTok"/>
        </w:rPr>
        <w:t xml:space="preserve">'download'</w:t>
      </w:r>
      <w:r>
        <w:rPr>
          <w:rStyle w:val="NormalTok"/>
        </w:rPr>
        <w:t xml:space="preserve">, </w:t>
      </w:r>
      <w:r>
        <w:rPr>
          <w:rStyle w:val="StringTok"/>
        </w:rPr>
        <w:t xml:space="preserve">'true'</w:t>
      </w:r>
      <w:r>
        <w:rPr>
          <w:rStyle w:val="NormalTok"/>
        </w:rPr>
        <w:t xml:space="preserve">),</w:t>
      </w:r>
      <w:r>
        <w:br/>
      </w:r>
      <w:r>
        <w:rPr>
          <w:rStyle w:val="NormalTok"/>
        </w:rPr>
        <w:t xml:space="preserve">)</w:t>
      </w:r>
      <w:r>
        <w:br/>
      </w:r>
      <w:r>
        <w:br/>
      </w:r>
      <w:r>
        <w:rPr>
          <w:rStyle w:val="NormalTok"/>
        </w:rPr>
        <w:t xml:space="preserve">r </w:t>
      </w:r>
      <w:r>
        <w:rPr>
          <w:rStyle w:val="OperatorTok"/>
        </w:rPr>
        <w:t xml:space="preserve">=</w:t>
      </w:r>
      <w:r>
        <w:rPr>
          <w:rStyle w:val="NormalTok"/>
        </w:rPr>
        <w:t xml:space="preserve"> requests.get(</w:t>
      </w:r>
      <w:r>
        <w:rPr>
          <w:rStyle w:val="StringTok"/>
        </w:rPr>
        <w:t xml:space="preserve">'https://api.nasdaq.com/api/screener/stocks'</w:t>
      </w:r>
      <w:r>
        <w:rPr>
          <w:rStyle w:val="NormalTok"/>
        </w:rPr>
        <w:t xml:space="preserve">, headers</w:t>
      </w:r>
      <w:r>
        <w:rPr>
          <w:rStyle w:val="OperatorTok"/>
        </w:rPr>
        <w:t xml:space="preserve">=</w:t>
      </w:r>
      <w:r>
        <w:rPr>
          <w:rStyle w:val="NormalTok"/>
        </w:rPr>
        <w:t xml:space="preserve">headers, params</w:t>
      </w:r>
      <w:r>
        <w:rPr>
          <w:rStyle w:val="OperatorTok"/>
        </w:rPr>
        <w:t xml:space="preserve">=</w:t>
      </w:r>
      <w:r>
        <w:rPr>
          <w:rStyle w:val="NormalTok"/>
        </w:rPr>
        <w:t xml:space="preserve">params)</w:t>
      </w:r>
      <w:r>
        <w:br/>
      </w:r>
      <w:r>
        <w:rPr>
          <w:rStyle w:val="NormalTok"/>
        </w:rPr>
        <w:t xml:space="preserve">data </w:t>
      </w:r>
      <w:r>
        <w:rPr>
          <w:rStyle w:val="OperatorTok"/>
        </w:rPr>
        <w:t xml:space="preserve">=</w:t>
      </w:r>
      <w:r>
        <w:rPr>
          <w:rStyle w:val="NormalTok"/>
        </w:rPr>
        <w:t xml:space="preserve"> r.json()[</w:t>
      </w:r>
      <w:r>
        <w:rPr>
          <w:rStyle w:val="StringTok"/>
        </w:rPr>
        <w:t xml:space="preserve">'data'</w:t>
      </w:r>
      <w:r>
        <w:rPr>
          <w:rStyle w:val="NormalTok"/>
        </w:rPr>
        <w:t xml:space="preserve">]</w:t>
      </w:r>
      <w:r>
        <w:br/>
      </w:r>
      <w:r>
        <w:rPr>
          <w:rStyle w:val="NormalTok"/>
        </w:rPr>
        <w:t xml:space="preserve">df </w:t>
      </w:r>
      <w:r>
        <w:rPr>
          <w:rStyle w:val="OperatorTok"/>
        </w:rPr>
        <w:t xml:space="preserve">=</w:t>
      </w:r>
      <w:r>
        <w:rPr>
          <w:rStyle w:val="NormalTok"/>
        </w:rPr>
        <w:t xml:space="preserve"> pd.DataFrame(data[</w:t>
      </w:r>
      <w:r>
        <w:rPr>
          <w:rStyle w:val="StringTok"/>
        </w:rPr>
        <w:t xml:space="preserve">'rows'</w:t>
      </w:r>
      <w:r>
        <w:rPr>
          <w:rStyle w:val="NormalTok"/>
        </w:rPr>
        <w:t xml:space="preserve">], columns</w:t>
      </w:r>
      <w:r>
        <w:rPr>
          <w:rStyle w:val="OperatorTok"/>
        </w:rPr>
        <w:t xml:space="preserve">=</w:t>
      </w:r>
      <w:r>
        <w:rPr>
          <w:rStyle w:val="NormalTok"/>
        </w:rPr>
        <w:t xml:space="preserve">data[</w:t>
      </w:r>
      <w:r>
        <w:rPr>
          <w:rStyle w:val="StringTok"/>
        </w:rPr>
        <w:t xml:space="preserve">'headers'</w:t>
      </w:r>
      <w:r>
        <w:rPr>
          <w:rStyle w:val="NormalTok"/>
        </w:rPr>
        <w:t xml:space="preserve">])</w:t>
      </w:r>
      <w:r>
        <w:br/>
      </w:r>
      <w:r>
        <w:rPr>
          <w:rStyle w:val="NormalTok"/>
        </w:rPr>
        <w:t xml:space="preserve">df </w:t>
      </w:r>
      <w:r>
        <w:rPr>
          <w:rStyle w:val="OperatorTok"/>
        </w:rPr>
        <w:t xml:space="preserve">=</w:t>
      </w:r>
      <w:r>
        <w:rPr>
          <w:rStyle w:val="NormalTok"/>
        </w:rPr>
        <w:t xml:space="preserve"> df.dropna(subset</w:t>
      </w:r>
      <w:r>
        <w:rPr>
          <w:rStyle w:val="OperatorTok"/>
        </w:rPr>
        <w:t xml:space="preserve">=</w:t>
      </w:r>
      <w:r>
        <w:rPr>
          <w:rStyle w:val="NormalTok"/>
        </w:rPr>
        <w:t xml:space="preserve">{</w:t>
      </w:r>
      <w:r>
        <w:rPr>
          <w:rStyle w:val="StringTok"/>
        </w:rPr>
        <w:t xml:space="preserve">'marketCap'</w:t>
      </w:r>
      <w:r>
        <w:rPr>
          <w:rStyle w:val="NormalTok"/>
        </w:rPr>
        <w:t xml:space="preserve">})</w:t>
      </w:r>
      <w:r>
        <w:br/>
      </w:r>
      <w:r>
        <w:rPr>
          <w:rStyle w:val="NormalTok"/>
        </w:rPr>
        <w:t xml:space="preserve">df </w:t>
      </w:r>
      <w:r>
        <w:rPr>
          <w:rStyle w:val="OperatorTok"/>
        </w:rPr>
        <w:t xml:space="preserve">=</w:t>
      </w:r>
      <w:r>
        <w:rPr>
          <w:rStyle w:val="NormalTok"/>
        </w:rPr>
        <w:t xml:space="preserve"> df[</w:t>
      </w:r>
      <w:r>
        <w:rPr>
          <w:rStyle w:val="OperatorTok"/>
        </w:rPr>
        <w:t xml:space="preserve">~</w:t>
      </w:r>
      <w:r>
        <w:rPr>
          <w:rStyle w:val="NormalTok"/>
        </w:rPr>
        <w:t xml:space="preserve">df[</w:t>
      </w:r>
      <w:r>
        <w:rPr>
          <w:rStyle w:val="StringTok"/>
        </w:rPr>
        <w:t xml:space="preserve">'symbol'</w:t>
      </w:r>
      <w:r>
        <w:rPr>
          <w:rStyle w:val="NormalTok"/>
        </w:rPr>
        <w:t xml:space="preserve">].</w:t>
      </w:r>
      <w:r>
        <w:rPr>
          <w:rStyle w:val="BuiltInTok"/>
        </w:rPr>
        <w:t xml:space="preserve">str</w:t>
      </w:r>
      <w:r>
        <w:rPr>
          <w:rStyle w:val="NormalTok"/>
        </w:rPr>
        <w:t xml:space="preserve">.contains(</w:t>
      </w:r>
      <w:r>
        <w:rPr>
          <w:rStyle w:val="StringTok"/>
        </w:rPr>
        <w:t xml:space="preserve">"\/|\.|\^"</w:t>
      </w:r>
      <w:r>
        <w:rPr>
          <w:rStyle w:val="NormalTok"/>
        </w:rPr>
        <w:t xml:space="preserve">)]</w:t>
      </w:r>
      <w:r>
        <w:br/>
      </w:r>
      <w:r>
        <w:rPr>
          <w:rStyle w:val="NormalTok"/>
        </w:rPr>
        <w:t xml:space="preserve">df.head()</w:t>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pPr>
          </w:p>
        </w:tc>
        <w:tc>
          <w:tcPr/>
          <w:p>
            <w:pPr>
              <w:pStyle w:val="Compact"/>
              <w:jc w:val="left"/>
            </w:pPr>
            <w:r>
              <w:t xml:space="preserve">symbol</w:t>
            </w:r>
          </w:p>
        </w:tc>
        <w:tc>
          <w:tcPr/>
          <w:p>
            <w:pPr>
              <w:pStyle w:val="Compact"/>
              <w:jc w:val="left"/>
            </w:pPr>
            <w:r>
              <w:t xml:space="preserve">name</w:t>
            </w:r>
          </w:p>
        </w:tc>
        <w:tc>
          <w:tcPr/>
          <w:p>
            <w:pPr>
              <w:pStyle w:val="Compact"/>
              <w:jc w:val="left"/>
            </w:pPr>
            <w:r>
              <w:t xml:space="preserve">lastsale</w:t>
            </w:r>
          </w:p>
        </w:tc>
        <w:tc>
          <w:tcPr/>
          <w:p>
            <w:pPr>
              <w:pStyle w:val="Compact"/>
              <w:jc w:val="left"/>
            </w:pPr>
            <w:r>
              <w:t xml:space="preserve">netchange</w:t>
            </w:r>
          </w:p>
        </w:tc>
        <w:tc>
          <w:tcPr/>
          <w:p>
            <w:pPr>
              <w:pStyle w:val="Compact"/>
              <w:jc w:val="left"/>
            </w:pPr>
            <w:r>
              <w:t xml:space="preserve">pctchange</w:t>
            </w:r>
          </w:p>
        </w:tc>
        <w:tc>
          <w:tcPr/>
          <w:p>
            <w:pPr>
              <w:pStyle w:val="Compact"/>
              <w:jc w:val="left"/>
            </w:pPr>
            <w:r>
              <w:t xml:space="preserve">marketCap</w:t>
            </w:r>
          </w:p>
        </w:tc>
        <w:tc>
          <w:tcPr/>
          <w:p>
            <w:pPr>
              <w:pStyle w:val="Compact"/>
              <w:jc w:val="left"/>
            </w:pPr>
            <w:r>
              <w:t xml:space="preserve">country</w:t>
            </w:r>
          </w:p>
        </w:tc>
        <w:tc>
          <w:tcPr/>
          <w:p>
            <w:pPr>
              <w:pStyle w:val="Compact"/>
              <w:jc w:val="left"/>
            </w:pPr>
            <w:r>
              <w:t xml:space="preserve">ipoyear</w:t>
            </w:r>
          </w:p>
        </w:tc>
        <w:tc>
          <w:tcPr/>
          <w:p>
            <w:pPr>
              <w:pStyle w:val="Compact"/>
              <w:jc w:val="left"/>
            </w:pPr>
            <w:r>
              <w:t xml:space="preserve">volume</w:t>
            </w:r>
          </w:p>
        </w:tc>
        <w:tc>
          <w:tcPr/>
          <w:p>
            <w:pPr>
              <w:pStyle w:val="Compact"/>
              <w:jc w:val="left"/>
            </w:pPr>
            <w:r>
              <w:t xml:space="preserve">sector</w:t>
            </w:r>
          </w:p>
        </w:tc>
        <w:tc>
          <w:tcPr/>
          <w:p>
            <w:pPr>
              <w:pStyle w:val="Compact"/>
              <w:jc w:val="left"/>
            </w:pPr>
            <w:r>
              <w:t xml:space="preserve">industry</w:t>
            </w:r>
          </w:p>
        </w:tc>
        <w:tc>
          <w:tcPr/>
          <w:p>
            <w:pPr>
              <w:pStyle w:val="Compact"/>
              <w:jc w:val="left"/>
            </w:pPr>
            <w:r>
              <w:t xml:space="preserve">url</w:t>
            </w:r>
          </w:p>
        </w:tc>
      </w:tr>
      <w:tr>
        <w:tc>
          <w:tcPr/>
          <w:p>
            <w:pPr>
              <w:pStyle w:val="Compact"/>
              <w:jc w:val="left"/>
            </w:pPr>
            <w:r>
              <w:t xml:space="preserve">0</w:t>
            </w:r>
          </w:p>
        </w:tc>
        <w:tc>
          <w:tcPr/>
          <w:p>
            <w:pPr>
              <w:pStyle w:val="Compact"/>
              <w:jc w:val="left"/>
            </w:pPr>
            <w:r>
              <w:t xml:space="preserve">A</w:t>
            </w:r>
          </w:p>
        </w:tc>
        <w:tc>
          <w:tcPr/>
          <w:p>
            <w:pPr>
              <w:pStyle w:val="Compact"/>
              <w:jc w:val="left"/>
            </w:pPr>
            <w:r>
              <w:t xml:space="preserve">Agilent Technologies Inc. Common Stock</w:t>
            </w:r>
          </w:p>
        </w:tc>
        <w:tc>
          <w:tcPr/>
          <w:p>
            <w:pPr>
              <w:pStyle w:val="Compact"/>
              <w:jc w:val="left"/>
            </w:pPr>
            <w:r>
              <w:t xml:space="preserve">$145.17</w:t>
            </w:r>
          </w:p>
        </w:tc>
        <w:tc>
          <w:tcPr/>
          <w:p>
            <w:pPr>
              <w:pStyle w:val="Compact"/>
              <w:jc w:val="left"/>
            </w:pPr>
            <w:r>
              <w:t xml:space="preserve">-2.28</w:t>
            </w:r>
          </w:p>
        </w:tc>
        <w:tc>
          <w:tcPr/>
          <w:p>
            <w:pPr>
              <w:pStyle w:val="Compact"/>
              <w:jc w:val="left"/>
            </w:pPr>
            <w:r>
              <w:t xml:space="preserve">-1.546%</w:t>
            </w:r>
          </w:p>
        </w:tc>
        <w:tc>
          <w:tcPr/>
          <w:p>
            <w:pPr>
              <w:pStyle w:val="Compact"/>
              <w:jc w:val="left"/>
            </w:pPr>
            <w:r>
              <w:t xml:space="preserve">42542835578.00</w:t>
            </w:r>
          </w:p>
        </w:tc>
        <w:tc>
          <w:tcPr/>
          <w:p>
            <w:pPr>
              <w:pStyle w:val="Compact"/>
              <w:jc w:val="left"/>
            </w:pPr>
            <w:r>
              <w:t xml:space="preserve">United States</w:t>
            </w:r>
          </w:p>
        </w:tc>
        <w:tc>
          <w:tcPr/>
          <w:p>
            <w:pPr>
              <w:pStyle w:val="Compact"/>
              <w:jc w:val="left"/>
            </w:pPr>
            <w:r>
              <w:t xml:space="preserve">1999</w:t>
            </w:r>
          </w:p>
        </w:tc>
        <w:tc>
          <w:tcPr/>
          <w:p>
            <w:pPr>
              <w:pStyle w:val="Compact"/>
              <w:jc w:val="left"/>
            </w:pPr>
            <w:r>
              <w:t xml:space="preserve">835947</w:t>
            </w:r>
          </w:p>
        </w:tc>
        <w:tc>
          <w:tcPr/>
          <w:p>
            <w:pPr>
              <w:pStyle w:val="Compact"/>
              <w:jc w:val="left"/>
            </w:pPr>
            <w:r>
              <w:t xml:space="preserve">Industrials</w:t>
            </w:r>
          </w:p>
        </w:tc>
        <w:tc>
          <w:tcPr/>
          <w:p>
            <w:pPr>
              <w:pStyle w:val="Compact"/>
              <w:jc w:val="left"/>
            </w:pPr>
            <w:r>
              <w:t xml:space="preserve">Biotechnology: Laboratory Analytical Instruments</w:t>
            </w:r>
          </w:p>
        </w:tc>
        <w:tc>
          <w:tcPr/>
          <w:p>
            <w:pPr>
              <w:pStyle w:val="Compact"/>
              <w:jc w:val="left"/>
            </w:pPr>
            <w:r>
              <w:t xml:space="preserve">/market-activity/stocks/a</w:t>
            </w:r>
          </w:p>
        </w:tc>
      </w:tr>
      <w:tr>
        <w:tc>
          <w:tcPr/>
          <w:p>
            <w:pPr>
              <w:pStyle w:val="Compact"/>
              <w:jc w:val="left"/>
            </w:pPr>
            <w:r>
              <w:t xml:space="preserve">1</w:t>
            </w:r>
          </w:p>
        </w:tc>
        <w:tc>
          <w:tcPr/>
          <w:p>
            <w:pPr>
              <w:pStyle w:val="Compact"/>
              <w:jc w:val="left"/>
            </w:pPr>
            <w:r>
              <w:t xml:space="preserve">AA</w:t>
            </w:r>
          </w:p>
        </w:tc>
        <w:tc>
          <w:tcPr/>
          <w:p>
            <w:pPr>
              <w:pStyle w:val="Compact"/>
              <w:jc w:val="left"/>
            </w:pPr>
            <w:r>
              <w:t xml:space="preserve">Alcoa Corporation Common Stock</w:t>
            </w:r>
          </w:p>
        </w:tc>
        <w:tc>
          <w:tcPr/>
          <w:p>
            <w:pPr>
              <w:pStyle w:val="Compact"/>
              <w:jc w:val="left"/>
            </w:pPr>
            <w:r>
              <w:t xml:space="preserve">$31.94</w:t>
            </w:r>
          </w:p>
        </w:tc>
        <w:tc>
          <w:tcPr/>
          <w:p>
            <w:pPr>
              <w:pStyle w:val="Compact"/>
              <w:jc w:val="left"/>
            </w:pPr>
            <w:r>
              <w:t xml:space="preserve">0.54</w:t>
            </w:r>
          </w:p>
        </w:tc>
        <w:tc>
          <w:tcPr/>
          <w:p>
            <w:pPr>
              <w:pStyle w:val="Compact"/>
              <w:jc w:val="left"/>
            </w:pPr>
            <w:r>
              <w:t xml:space="preserve">1.72%</w:t>
            </w:r>
          </w:p>
        </w:tc>
        <w:tc>
          <w:tcPr/>
          <w:p>
            <w:pPr>
              <w:pStyle w:val="Compact"/>
              <w:jc w:val="left"/>
            </w:pPr>
            <w:r>
              <w:t xml:space="preserve">5735114141.00</w:t>
            </w:r>
          </w:p>
        </w:tc>
        <w:tc>
          <w:tcPr/>
          <w:p>
            <w:pPr>
              <w:pStyle w:val="Compact"/>
              <w:jc w:val="left"/>
            </w:pPr>
            <w:r>
              <w:t xml:space="preserve">United States</w:t>
            </w:r>
          </w:p>
        </w:tc>
        <w:tc>
          <w:tcPr/>
          <w:p>
            <w:pPr>
              <w:pStyle w:val="Compact"/>
              <w:jc w:val="left"/>
            </w:pPr>
            <w:r>
              <w:t xml:space="preserve">2016</w:t>
            </w:r>
          </w:p>
        </w:tc>
        <w:tc>
          <w:tcPr/>
          <w:p>
            <w:pPr>
              <w:pStyle w:val="Compact"/>
              <w:jc w:val="left"/>
            </w:pPr>
            <w:r>
              <w:t xml:space="preserve">3432603</w:t>
            </w:r>
          </w:p>
        </w:tc>
        <w:tc>
          <w:tcPr/>
          <w:p>
            <w:pPr>
              <w:pStyle w:val="Compact"/>
              <w:jc w:val="left"/>
            </w:pPr>
            <w:r>
              <w:t xml:space="preserve">Industrials</w:t>
            </w:r>
          </w:p>
        </w:tc>
        <w:tc>
          <w:tcPr/>
          <w:p>
            <w:pPr>
              <w:pStyle w:val="Compact"/>
              <w:jc w:val="left"/>
            </w:pPr>
            <w:r>
              <w:t xml:space="preserve">Aluminum</w:t>
            </w:r>
          </w:p>
        </w:tc>
        <w:tc>
          <w:tcPr/>
          <w:p>
            <w:pPr>
              <w:pStyle w:val="Compact"/>
              <w:jc w:val="left"/>
            </w:pPr>
            <w:r>
              <w:t xml:space="preserve">/market-activity/stocks/aa</w:t>
            </w:r>
          </w:p>
        </w:tc>
      </w:tr>
      <w:tr>
        <w:tc>
          <w:tcPr/>
          <w:p>
            <w:pPr>
              <w:pStyle w:val="Compact"/>
              <w:jc w:val="left"/>
            </w:pPr>
            <w:r>
              <w:t xml:space="preserve">2</w:t>
            </w:r>
          </w:p>
        </w:tc>
        <w:tc>
          <w:tcPr/>
          <w:p>
            <w:pPr>
              <w:pStyle w:val="Compact"/>
              <w:jc w:val="left"/>
            </w:pPr>
            <w:r>
              <w:t xml:space="preserve">AACG</w:t>
            </w:r>
          </w:p>
        </w:tc>
        <w:tc>
          <w:tcPr/>
          <w:p>
            <w:pPr>
              <w:pStyle w:val="Compact"/>
              <w:jc w:val="left"/>
            </w:pPr>
            <w:r>
              <w:t xml:space="preserve">ATA Creativity Global American Depositary Shares</w:t>
            </w:r>
          </w:p>
        </w:tc>
        <w:tc>
          <w:tcPr/>
          <w:p>
            <w:pPr>
              <w:pStyle w:val="Compact"/>
              <w:jc w:val="left"/>
            </w:pPr>
            <w:r>
              <w:t xml:space="preserve">$1.06</w:t>
            </w:r>
          </w:p>
        </w:tc>
        <w:tc>
          <w:tcPr/>
          <w:p>
            <w:pPr>
              <w:pStyle w:val="Compact"/>
              <w:jc w:val="left"/>
            </w:pPr>
            <w:r>
              <w:t xml:space="preserve">-0.02</w:t>
            </w:r>
          </w:p>
        </w:tc>
        <w:tc>
          <w:tcPr/>
          <w:p>
            <w:pPr>
              <w:pStyle w:val="Compact"/>
              <w:jc w:val="left"/>
            </w:pPr>
            <w:r>
              <w:t xml:space="preserve">-1.852%</w:t>
            </w:r>
          </w:p>
        </w:tc>
        <w:tc>
          <w:tcPr/>
          <w:p>
            <w:pPr>
              <w:pStyle w:val="Compact"/>
              <w:jc w:val="left"/>
            </w:pPr>
            <w:r>
              <w:t xml:space="preserve">33519500.00</w:t>
            </w:r>
          </w:p>
        </w:tc>
        <w:tc>
          <w:tcPr/>
          <w:p>
            <w:pPr>
              <w:pStyle w:val="Compact"/>
              <w:jc w:val="left"/>
            </w:pPr>
            <w:r>
              <w:t xml:space="preserve">China</w:t>
            </w:r>
          </w:p>
        </w:tc>
        <w:tc>
          <w:tcPr/>
          <w:p>
            <w:pPr>
              <w:pStyle w:val="Compact"/>
              <w:jc w:val="left"/>
            </w:pPr>
            <w:r>
              <w:t xml:space="preserve">2008</w:t>
            </w:r>
          </w:p>
        </w:tc>
        <w:tc>
          <w:tcPr/>
          <w:p>
            <w:pPr>
              <w:pStyle w:val="Compact"/>
              <w:jc w:val="left"/>
            </w:pPr>
            <w:r>
              <w:t xml:space="preserve">3530</w:t>
            </w:r>
          </w:p>
        </w:tc>
        <w:tc>
          <w:tcPr/>
          <w:p>
            <w:pPr>
              <w:pStyle w:val="Compact"/>
              <w:jc w:val="left"/>
            </w:pPr>
            <w:r>
              <w:t xml:space="preserve">Real Estate</w:t>
            </w:r>
          </w:p>
        </w:tc>
        <w:tc>
          <w:tcPr/>
          <w:p>
            <w:pPr>
              <w:pStyle w:val="Compact"/>
              <w:jc w:val="left"/>
            </w:pPr>
            <w:r>
              <w:t xml:space="preserve">Other Consumer Services</w:t>
            </w:r>
          </w:p>
        </w:tc>
        <w:tc>
          <w:tcPr/>
          <w:p>
            <w:pPr>
              <w:pStyle w:val="Compact"/>
              <w:jc w:val="left"/>
            </w:pPr>
            <w:r>
              <w:t xml:space="preserve">/market-activity/stocks/aacg</w:t>
            </w:r>
          </w:p>
        </w:tc>
      </w:tr>
      <w:tr>
        <w:tc>
          <w:tcPr/>
          <w:p>
            <w:pPr>
              <w:pStyle w:val="Compact"/>
              <w:jc w:val="left"/>
            </w:pPr>
            <w:r>
              <w:t xml:space="preserve">3</w:t>
            </w:r>
          </w:p>
        </w:tc>
        <w:tc>
          <w:tcPr/>
          <w:p>
            <w:pPr>
              <w:pStyle w:val="Compact"/>
              <w:jc w:val="left"/>
            </w:pPr>
            <w:r>
              <w:t xml:space="preserve">AACI</w:t>
            </w:r>
          </w:p>
        </w:tc>
        <w:tc>
          <w:tcPr/>
          <w:p>
            <w:pPr>
              <w:pStyle w:val="Compact"/>
              <w:jc w:val="left"/>
            </w:pPr>
            <w:r>
              <w:t xml:space="preserve">Armada Acquisition Corp. I Common Stock</w:t>
            </w:r>
          </w:p>
        </w:tc>
        <w:tc>
          <w:tcPr/>
          <w:p>
            <w:pPr>
              <w:pStyle w:val="Compact"/>
              <w:jc w:val="left"/>
            </w:pPr>
            <w:r>
              <w:t xml:space="preserve">$11.01</w:t>
            </w:r>
          </w:p>
        </w:tc>
        <w:tc>
          <w:tcPr/>
          <w:p>
            <w:pPr>
              <w:pStyle w:val="Compact"/>
              <w:jc w:val="left"/>
            </w:pPr>
            <w:r>
              <w:t xml:space="preserve">0.00</w:t>
            </w:r>
          </w:p>
        </w:tc>
        <w:tc>
          <w:tcPr/>
          <w:p>
            <w:pPr>
              <w:pStyle w:val="Compact"/>
              <w:jc w:val="left"/>
            </w:pPr>
            <w:r>
              <w:t xml:space="preserve">0.00%</w:t>
            </w:r>
          </w:p>
        </w:tc>
        <w:tc>
          <w:tcPr/>
          <w:p>
            <w:pPr>
              <w:pStyle w:val="Compact"/>
              <w:jc w:val="left"/>
            </w:pPr>
            <w:r>
              <w:t xml:space="preserve">0.00</w:t>
            </w:r>
          </w:p>
        </w:tc>
        <w:tc>
          <w:tcPr/>
          <w:p>
            <w:pPr>
              <w:pStyle w:val="Compact"/>
              <w:jc w:val="left"/>
            </w:pPr>
            <w:r>
              <w:t xml:space="preserve">United States</w:t>
            </w:r>
          </w:p>
        </w:tc>
        <w:tc>
          <w:tcPr/>
          <w:p>
            <w:pPr>
              <w:pStyle w:val="Compact"/>
              <w:jc w:val="left"/>
            </w:pPr>
            <w:r>
              <w:t xml:space="preserve">2021</w:t>
            </w:r>
          </w:p>
        </w:tc>
        <w:tc>
          <w:tcPr/>
          <w:p>
            <w:pPr>
              <w:pStyle w:val="Compact"/>
              <w:jc w:val="left"/>
            </w:pPr>
            <w:r>
              <w:t xml:space="preserve">1414</w:t>
            </w:r>
          </w:p>
        </w:tc>
        <w:tc>
          <w:tcPr/>
          <w:p>
            <w:pPr>
              <w:pStyle w:val="Compact"/>
              <w:jc w:val="left"/>
            </w:pPr>
            <w:r>
              <w:t xml:space="preserve">Finance</w:t>
            </w:r>
          </w:p>
        </w:tc>
        <w:tc>
          <w:tcPr/>
          <w:p>
            <w:pPr>
              <w:pStyle w:val="Compact"/>
              <w:jc w:val="left"/>
            </w:pPr>
            <w:r>
              <w:t xml:space="preserve">Blank Checks</w:t>
            </w:r>
          </w:p>
        </w:tc>
        <w:tc>
          <w:tcPr/>
          <w:p>
            <w:pPr>
              <w:pStyle w:val="Compact"/>
              <w:jc w:val="left"/>
            </w:pPr>
            <w:r>
              <w:t xml:space="preserve">/market-activity/stocks/aaci</w:t>
            </w:r>
          </w:p>
        </w:tc>
      </w:tr>
      <w:tr>
        <w:tc>
          <w:tcPr/>
          <w:p>
            <w:pPr>
              <w:pStyle w:val="Compact"/>
              <w:jc w:val="left"/>
            </w:pPr>
            <w:r>
              <w:t xml:space="preserve">4</w:t>
            </w:r>
          </w:p>
        </w:tc>
        <w:tc>
          <w:tcPr/>
          <w:p>
            <w:pPr>
              <w:pStyle w:val="Compact"/>
              <w:jc w:val="left"/>
            </w:pPr>
            <w:r>
              <w:t xml:space="preserve">AACIW</w:t>
            </w:r>
          </w:p>
        </w:tc>
        <w:tc>
          <w:tcPr/>
          <w:p>
            <w:pPr>
              <w:pStyle w:val="Compact"/>
              <w:jc w:val="left"/>
            </w:pPr>
            <w:r>
              <w:t xml:space="preserve">Armada Acquisition Corp. I Warrant</w:t>
            </w:r>
          </w:p>
        </w:tc>
        <w:tc>
          <w:tcPr/>
          <w:p>
            <w:pPr>
              <w:pStyle w:val="Compact"/>
              <w:jc w:val="left"/>
            </w:pPr>
            <w:r>
              <w:t xml:space="preserve">$0.0749</w:t>
            </w:r>
          </w:p>
        </w:tc>
        <w:tc>
          <w:tcPr/>
          <w:p>
            <w:pPr>
              <w:pStyle w:val="Compact"/>
              <w:jc w:val="left"/>
            </w:pPr>
            <w:r>
              <w:t xml:space="preserve">0.0018</w:t>
            </w:r>
          </w:p>
        </w:tc>
        <w:tc>
          <w:tcPr/>
          <w:p>
            <w:pPr>
              <w:pStyle w:val="Compact"/>
              <w:jc w:val="left"/>
            </w:pPr>
            <w:r>
              <w:t xml:space="preserve">2.462%</w:t>
            </w:r>
          </w:p>
        </w:tc>
        <w:tc>
          <w:tcPr/>
          <w:p>
            <w:pPr>
              <w:pStyle w:val="Compact"/>
              <w:jc w:val="left"/>
            </w:pPr>
            <w:r>
              <w:t xml:space="preserve">0.00</w:t>
            </w:r>
          </w:p>
        </w:tc>
        <w:tc>
          <w:tcPr/>
          <w:p>
            <w:pPr>
              <w:pStyle w:val="Compact"/>
              <w:jc w:val="left"/>
            </w:pPr>
            <w:r>
              <w:t xml:space="preserve">United States</w:t>
            </w:r>
          </w:p>
        </w:tc>
        <w:tc>
          <w:tcPr/>
          <w:p>
            <w:pPr>
              <w:pStyle w:val="Compact"/>
              <w:jc w:val="left"/>
            </w:pPr>
            <w:r>
              <w:t xml:space="preserve">2021</w:t>
            </w:r>
          </w:p>
        </w:tc>
        <w:tc>
          <w:tcPr/>
          <w:p>
            <w:pPr>
              <w:pStyle w:val="Compact"/>
              <w:jc w:val="left"/>
            </w:pPr>
            <w:r>
              <w:t xml:space="preserve">124</w:t>
            </w:r>
          </w:p>
        </w:tc>
        <w:tc>
          <w:tcPr/>
          <w:p>
            <w:pPr>
              <w:pStyle w:val="Compact"/>
              <w:jc w:val="left"/>
            </w:pPr>
            <w:r>
              <w:t xml:space="preserve">Finance</w:t>
            </w:r>
          </w:p>
        </w:tc>
        <w:tc>
          <w:tcPr/>
          <w:p>
            <w:pPr>
              <w:pStyle w:val="Compact"/>
              <w:jc w:val="left"/>
            </w:pPr>
            <w:r>
              <w:t xml:space="preserve">Blank Checks</w:t>
            </w:r>
          </w:p>
        </w:tc>
        <w:tc>
          <w:tcPr/>
          <w:p>
            <w:pPr>
              <w:pStyle w:val="Compact"/>
              <w:jc w:val="left"/>
            </w:pPr>
            <w:r>
              <w:t xml:space="preserve">/market-activity/stocks/aaciw</w:t>
            </w:r>
          </w:p>
        </w:tc>
      </w:tr>
    </w:tbl>
    <w:p>
      <w:pPr>
        <w:pStyle w:val="BodyText"/>
      </w:pPr>
      <w:r>
        <w:t xml:space="preserve">Фільтруємо та сортуємо заголовків акцій за їх капіталізацією:</w:t>
      </w:r>
    </w:p>
    <w:p>
      <w:pPr>
        <w:pStyle w:val="SourceCode"/>
      </w:pPr>
      <w:r>
        <w:rPr>
          <w:rStyle w:val="KeywordTok"/>
        </w:rPr>
        <w:t xml:space="preserve">def</w:t>
      </w:r>
      <w:r>
        <w:rPr>
          <w:rStyle w:val="NormalTok"/>
        </w:rPr>
        <w:t xml:space="preserve"> cust_filter(mkt_cap):</w:t>
      </w:r>
      <w:r>
        <w:br/>
      </w:r>
      <w:r>
        <w:rPr>
          <w:rStyle w:val="NormalTok"/>
        </w:rPr>
        <w:t xml:space="preserve">    </w:t>
      </w:r>
      <w:r>
        <w:rPr>
          <w:rStyle w:val="ControlFlowTok"/>
        </w:rPr>
        <w:t xml:space="preserve">if</w:t>
      </w:r>
      <w:r>
        <w:rPr>
          <w:rStyle w:val="NormalTok"/>
        </w:rPr>
        <w:t xml:space="preserve"> </w:t>
      </w:r>
      <w:r>
        <w:rPr>
          <w:rStyle w:val="StringTok"/>
        </w:rPr>
        <w:t xml:space="preserve">'M'</w:t>
      </w:r>
      <w:r>
        <w:rPr>
          <w:rStyle w:val="NormalTok"/>
        </w:rPr>
        <w:t xml:space="preserve"> </w:t>
      </w:r>
      <w:r>
        <w:rPr>
          <w:rStyle w:val="KeywordTok"/>
        </w:rPr>
        <w:t xml:space="preserve">in</w:t>
      </w:r>
      <w:r>
        <w:rPr>
          <w:rStyle w:val="NormalTok"/>
        </w:rPr>
        <w:t xml:space="preserve"> mkt_cap:</w:t>
      </w:r>
      <w:r>
        <w:br/>
      </w:r>
      <w:r>
        <w:rPr>
          <w:rStyle w:val="NormalTok"/>
        </w:rPr>
        <w:t xml:space="preserve">        </w:t>
      </w:r>
      <w:r>
        <w:rPr>
          <w:rStyle w:val="ControlFlowTok"/>
        </w:rPr>
        <w:t xml:space="preserve">return</w:t>
      </w:r>
      <w:r>
        <w:rPr>
          <w:rStyle w:val="NormalTok"/>
        </w:rPr>
        <w:t xml:space="preserve"> </w:t>
      </w:r>
      <w:r>
        <w:rPr>
          <w:rStyle w:val="BuiltInTok"/>
        </w:rPr>
        <w:t xml:space="preserve">float</w:t>
      </w:r>
      <w:r>
        <w:rPr>
          <w:rStyle w:val="NormalTok"/>
        </w:rPr>
        <w:t xml:space="preserve">(mkt_cap[</w:t>
      </w:r>
      <w:r>
        <w:rPr>
          <w:rStyle w:val="DecValTok"/>
        </w:rPr>
        <w:t xml:space="preserve">1</w:t>
      </w:r>
      <w:r>
        <w:rPr>
          <w:rStyle w:val="NormalTok"/>
        </w:rPr>
        <w:t xml:space="preserve">:</w:t>
      </w:r>
      <w:r>
        <w:rPr>
          <w:rStyle w:val="OperatorTok"/>
        </w:rPr>
        <w:t xml:space="preserve">-</w:t>
      </w:r>
      <w:r>
        <w:rPr>
          <w:rStyle w:val="DecValTok"/>
        </w:rPr>
        <w:t xml:space="preserve">1</w:t>
      </w:r>
      <w:r>
        <w:rPr>
          <w:rStyle w:val="NormalTok"/>
        </w:rPr>
        <w:t xml:space="preserve">])</w:t>
      </w:r>
      <w:r>
        <w:br/>
      </w:r>
      <w:r>
        <w:rPr>
          <w:rStyle w:val="NormalTok"/>
        </w:rPr>
        <w:t xml:space="preserve">    </w:t>
      </w:r>
      <w:r>
        <w:rPr>
          <w:rStyle w:val="ControlFlowTok"/>
        </w:rPr>
        <w:t xml:space="preserve">elif</w:t>
      </w:r>
      <w:r>
        <w:rPr>
          <w:rStyle w:val="NormalTok"/>
        </w:rPr>
        <w:t xml:space="preserve"> </w:t>
      </w:r>
      <w:r>
        <w:rPr>
          <w:rStyle w:val="StringTok"/>
        </w:rPr>
        <w:t xml:space="preserve">'B'</w:t>
      </w:r>
      <w:r>
        <w:rPr>
          <w:rStyle w:val="NormalTok"/>
        </w:rPr>
        <w:t xml:space="preserve"> </w:t>
      </w:r>
      <w:r>
        <w:rPr>
          <w:rStyle w:val="KeywordTok"/>
        </w:rPr>
        <w:t xml:space="preserve">in</w:t>
      </w:r>
      <w:r>
        <w:rPr>
          <w:rStyle w:val="NormalTok"/>
        </w:rPr>
        <w:t xml:space="preserve"> mkt_cap:</w:t>
      </w:r>
      <w:r>
        <w:br/>
      </w:r>
      <w:r>
        <w:rPr>
          <w:rStyle w:val="NormalTok"/>
        </w:rPr>
        <w:t xml:space="preserve">        </w:t>
      </w:r>
      <w:r>
        <w:rPr>
          <w:rStyle w:val="ControlFlowTok"/>
        </w:rPr>
        <w:t xml:space="preserve">return</w:t>
      </w:r>
      <w:r>
        <w:rPr>
          <w:rStyle w:val="NormalTok"/>
        </w:rPr>
        <w:t xml:space="preserve"> </w:t>
      </w:r>
      <w:r>
        <w:rPr>
          <w:rStyle w:val="BuiltInTok"/>
        </w:rPr>
        <w:t xml:space="preserve">float</w:t>
      </w:r>
      <w:r>
        <w:rPr>
          <w:rStyle w:val="NormalTok"/>
        </w:rPr>
        <w:t xml:space="preserve">(mkt_cap[</w:t>
      </w:r>
      <w:r>
        <w:rPr>
          <w:rStyle w:val="DecValTok"/>
        </w:rPr>
        <w:t xml:space="preserve">1</w:t>
      </w:r>
      <w:r>
        <w:rPr>
          <w:rStyle w:val="NormalTok"/>
        </w:rPr>
        <w:t xml:space="preserve">:</w:t>
      </w:r>
      <w:r>
        <w:rPr>
          <w:rStyle w:val="OperatorTok"/>
        </w:rPr>
        <w:t xml:space="preserve">-</w:t>
      </w:r>
      <w:r>
        <w:rPr>
          <w:rStyle w:val="DecValTok"/>
        </w:rPr>
        <w:t xml:space="preserve">1</w:t>
      </w:r>
      <w:r>
        <w:rPr>
          <w:rStyle w:val="NormalTok"/>
        </w:rPr>
        <w:t xml:space="preserve">]) </w:t>
      </w:r>
      <w:r>
        <w:rPr>
          <w:rStyle w:val="OperatorTok"/>
        </w:rPr>
        <w:t xml:space="preserve">*</w:t>
      </w:r>
      <w:r>
        <w:rPr>
          <w:rStyle w:val="NormalTok"/>
        </w:rPr>
        <w:t xml:space="preserve"> </w:t>
      </w:r>
      <w:r>
        <w:rPr>
          <w:rStyle w:val="DecValTok"/>
        </w:rPr>
        <w:t xml:space="preserve">1000</w:t>
      </w:r>
      <w:r>
        <w:br/>
      </w:r>
      <w:r>
        <w:rPr>
          <w:rStyle w:val="NormalTok"/>
        </w:rPr>
        <w:t xml:space="preserve">    </w:t>
      </w:r>
      <w:r>
        <w:rPr>
          <w:rStyle w:val="ControlFlowTok"/>
        </w:rPr>
        <w:t xml:space="preserve">elif</w:t>
      </w:r>
      <w:r>
        <w:rPr>
          <w:rStyle w:val="NormalTok"/>
        </w:rPr>
        <w:t xml:space="preserve"> mkt_cap </w:t>
      </w:r>
      <w:r>
        <w:rPr>
          <w:rStyle w:val="OperatorTok"/>
        </w:rPr>
        <w:t xml:space="preserve">==</w:t>
      </w:r>
      <w:r>
        <w:rPr>
          <w:rStyle w:val="NormalTok"/>
        </w:rPr>
        <w:t xml:space="preserve"> </w:t>
      </w:r>
      <w:r>
        <w:rPr>
          <w:rStyle w:val="StringTok"/>
        </w:rPr>
        <w:t xml:space="preserve">''</w:t>
      </w:r>
      <w:r>
        <w:rPr>
          <w:rStyle w:val="NormalTok"/>
        </w:rPr>
        <w:t xml:space="preserve">:</w:t>
      </w:r>
      <w:r>
        <w:br/>
      </w:r>
      <w:r>
        <w:rPr>
          <w:rStyle w:val="NormalTok"/>
        </w:rPr>
        <w:t xml:space="preserve">        </w:t>
      </w:r>
      <w:r>
        <w:rPr>
          <w:rStyle w:val="ControlFlowTok"/>
        </w:rPr>
        <w:t xml:space="preserve">return</w:t>
      </w:r>
      <w:r>
        <w:rPr>
          <w:rStyle w:val="NormalTok"/>
        </w:rPr>
        <w:t xml:space="preserve"> </w:t>
      </w:r>
      <w:r>
        <w:rPr>
          <w:rStyle w:val="FloatTok"/>
        </w:rPr>
        <w:t xml:space="preserve">0.0</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ntrolFlowTok"/>
        </w:rPr>
        <w:t xml:space="preserve">return</w:t>
      </w:r>
      <w:r>
        <w:rPr>
          <w:rStyle w:val="NormalTok"/>
        </w:rPr>
        <w:t xml:space="preserve"> </w:t>
      </w:r>
      <w:r>
        <w:rPr>
          <w:rStyle w:val="BuiltInTok"/>
        </w:rPr>
        <w:t xml:space="preserve">float</w:t>
      </w:r>
      <w:r>
        <w:rPr>
          <w:rStyle w:val="NormalTok"/>
        </w:rPr>
        <w:t xml:space="preserve">(mkt_cap[</w:t>
      </w:r>
      <w:r>
        <w:rPr>
          <w:rStyle w:val="DecValTok"/>
        </w:rPr>
        <w:t xml:space="preserve">1</w:t>
      </w:r>
      <w:r>
        <w:rPr>
          <w:rStyle w:val="NormalTok"/>
        </w:rPr>
        <w:t xml:space="preserve">:]) </w:t>
      </w:r>
      <w:r>
        <w:rPr>
          <w:rStyle w:val="OperatorTok"/>
        </w:rPr>
        <w:t xml:space="preserve">/</w:t>
      </w:r>
      <w:r>
        <w:rPr>
          <w:rStyle w:val="NormalTok"/>
        </w:rPr>
        <w:t xml:space="preserve"> </w:t>
      </w:r>
      <w:r>
        <w:rPr>
          <w:rStyle w:val="FloatTok"/>
        </w:rPr>
        <w:t xml:space="preserve">1e6</w:t>
      </w:r>
      <w:r>
        <w:br/>
      </w:r>
      <w:r>
        <w:rPr>
          <w:rStyle w:val="NormalTok"/>
        </w:rPr>
        <w:t xml:space="preserve">    </w:t>
      </w:r>
      <w:r>
        <w:br/>
      </w:r>
      <w:r>
        <w:rPr>
          <w:rStyle w:val="NormalTok"/>
        </w:rPr>
        <w:t xml:space="preserve">df[</w:t>
      </w:r>
      <w:r>
        <w:rPr>
          <w:rStyle w:val="StringTok"/>
        </w:rPr>
        <w:t xml:space="preserve">'marketCap'</w:t>
      </w:r>
      <w:r>
        <w:rPr>
          <w:rStyle w:val="NormalTok"/>
        </w:rPr>
        <w:t xml:space="preserve">] </w:t>
      </w:r>
      <w:r>
        <w:rPr>
          <w:rStyle w:val="OperatorTok"/>
        </w:rPr>
        <w:t xml:space="preserve">=</w:t>
      </w:r>
      <w:r>
        <w:rPr>
          <w:rStyle w:val="NormalTok"/>
        </w:rPr>
        <w:t xml:space="preserve"> df[</w:t>
      </w:r>
      <w:r>
        <w:rPr>
          <w:rStyle w:val="StringTok"/>
        </w:rPr>
        <w:t xml:space="preserve">'marketCap'</w:t>
      </w:r>
      <w:r>
        <w:rPr>
          <w:rStyle w:val="NormalTok"/>
        </w:rPr>
        <w:t xml:space="preserve">].</w:t>
      </w:r>
      <w:r>
        <w:rPr>
          <w:rStyle w:val="BuiltInTok"/>
        </w:rPr>
        <w:t xml:space="preserve">apply</w:t>
      </w:r>
      <w:r>
        <w:rPr>
          <w:rStyle w:val="NormalTok"/>
        </w:rPr>
        <w:t xml:space="preserve">(cust_filter)</w:t>
      </w:r>
      <w:r>
        <w:br/>
      </w:r>
      <w:r>
        <w:rPr>
          <w:rStyle w:val="NormalTok"/>
        </w:rPr>
        <w:t xml:space="preserve">df </w:t>
      </w:r>
      <w:r>
        <w:rPr>
          <w:rStyle w:val="OperatorTok"/>
        </w:rPr>
        <w:t xml:space="preserve">=</w:t>
      </w:r>
      <w:r>
        <w:rPr>
          <w:rStyle w:val="NormalTok"/>
        </w:rPr>
        <w:t xml:space="preserve"> df.sort_values(</w:t>
      </w:r>
      <w:r>
        <w:rPr>
          <w:rStyle w:val="StringTok"/>
        </w:rPr>
        <w:t xml:space="preserve">'marketCap'</w:t>
      </w:r>
      <w:r>
        <w:rPr>
          <w:rStyle w:val="NormalTok"/>
        </w:rPr>
        <w:t xml:space="preserve">, ascending</w:t>
      </w:r>
      <w:r>
        <w:rPr>
          <w:rStyle w:val="OperatorTok"/>
        </w:rPr>
        <w:t xml:space="preserve">=</w:t>
      </w:r>
      <w:r>
        <w:rPr>
          <w:rStyle w:val="VariableTok"/>
        </w:rPr>
        <w:t xml:space="preserve">False</w:t>
      </w:r>
      <w:r>
        <w:rPr>
          <w:rStyle w:val="NormalTok"/>
        </w:rPr>
        <w:t xml:space="preserve">)</w:t>
      </w:r>
      <w:r>
        <w:br/>
      </w:r>
      <w:r>
        <w:rPr>
          <w:rStyle w:val="NormalTok"/>
        </w:rPr>
        <w:t xml:space="preserve">df.head()</w:t>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pPr>
          </w:p>
        </w:tc>
        <w:tc>
          <w:tcPr/>
          <w:p>
            <w:pPr>
              <w:pStyle w:val="Compact"/>
              <w:jc w:val="left"/>
            </w:pPr>
            <w:r>
              <w:t xml:space="preserve">symbol</w:t>
            </w:r>
          </w:p>
        </w:tc>
        <w:tc>
          <w:tcPr/>
          <w:p>
            <w:pPr>
              <w:pStyle w:val="Compact"/>
              <w:jc w:val="left"/>
            </w:pPr>
            <w:r>
              <w:t xml:space="preserve">name</w:t>
            </w:r>
          </w:p>
        </w:tc>
        <w:tc>
          <w:tcPr/>
          <w:p>
            <w:pPr>
              <w:pStyle w:val="Compact"/>
              <w:jc w:val="left"/>
            </w:pPr>
            <w:r>
              <w:t xml:space="preserve">lastsale</w:t>
            </w:r>
          </w:p>
        </w:tc>
        <w:tc>
          <w:tcPr/>
          <w:p>
            <w:pPr>
              <w:pStyle w:val="Compact"/>
              <w:jc w:val="left"/>
            </w:pPr>
            <w:r>
              <w:t xml:space="preserve">netchange</w:t>
            </w:r>
          </w:p>
        </w:tc>
        <w:tc>
          <w:tcPr/>
          <w:p>
            <w:pPr>
              <w:pStyle w:val="Compact"/>
              <w:jc w:val="left"/>
            </w:pPr>
            <w:r>
              <w:t xml:space="preserve">pctchange</w:t>
            </w:r>
          </w:p>
        </w:tc>
        <w:tc>
          <w:tcPr/>
          <w:p>
            <w:pPr>
              <w:pStyle w:val="Compact"/>
              <w:jc w:val="left"/>
            </w:pPr>
            <w:r>
              <w:t xml:space="preserve">marketCap</w:t>
            </w:r>
          </w:p>
        </w:tc>
        <w:tc>
          <w:tcPr/>
          <w:p>
            <w:pPr>
              <w:pStyle w:val="Compact"/>
              <w:jc w:val="left"/>
            </w:pPr>
            <w:r>
              <w:t xml:space="preserve">country</w:t>
            </w:r>
          </w:p>
        </w:tc>
        <w:tc>
          <w:tcPr/>
          <w:p>
            <w:pPr>
              <w:pStyle w:val="Compact"/>
              <w:jc w:val="left"/>
            </w:pPr>
            <w:r>
              <w:t xml:space="preserve">ipoyear</w:t>
            </w:r>
          </w:p>
        </w:tc>
        <w:tc>
          <w:tcPr/>
          <w:p>
            <w:pPr>
              <w:pStyle w:val="Compact"/>
              <w:jc w:val="left"/>
            </w:pPr>
            <w:r>
              <w:t xml:space="preserve">volume</w:t>
            </w:r>
          </w:p>
        </w:tc>
        <w:tc>
          <w:tcPr/>
          <w:p>
            <w:pPr>
              <w:pStyle w:val="Compact"/>
              <w:jc w:val="left"/>
            </w:pPr>
            <w:r>
              <w:t xml:space="preserve">sector</w:t>
            </w:r>
          </w:p>
        </w:tc>
        <w:tc>
          <w:tcPr/>
          <w:p>
            <w:pPr>
              <w:pStyle w:val="Compact"/>
              <w:jc w:val="left"/>
            </w:pPr>
            <w:r>
              <w:t xml:space="preserve">industry</w:t>
            </w:r>
          </w:p>
        </w:tc>
        <w:tc>
          <w:tcPr/>
          <w:p>
            <w:pPr>
              <w:pStyle w:val="Compact"/>
              <w:jc w:val="left"/>
            </w:pPr>
            <w:r>
              <w:t xml:space="preserve">url</w:t>
            </w:r>
          </w:p>
        </w:tc>
      </w:tr>
      <w:tr>
        <w:tc>
          <w:tcPr/>
          <w:p>
            <w:pPr>
              <w:pStyle w:val="Compact"/>
              <w:jc w:val="left"/>
            </w:pPr>
            <w:r>
              <w:t xml:space="preserve">2886</w:t>
            </w:r>
          </w:p>
        </w:tc>
        <w:tc>
          <w:tcPr/>
          <w:p>
            <w:pPr>
              <w:pStyle w:val="Compact"/>
              <w:jc w:val="left"/>
            </w:pPr>
            <w:r>
              <w:t xml:space="preserve">GOOG</w:t>
            </w:r>
          </w:p>
        </w:tc>
        <w:tc>
          <w:tcPr/>
          <w:p>
            <w:pPr>
              <w:pStyle w:val="Compact"/>
              <w:jc w:val="left"/>
            </w:pPr>
            <w:r>
              <w:t xml:space="preserve">Alphabet Inc. Class C Capital Stock</w:t>
            </w:r>
          </w:p>
        </w:tc>
        <w:tc>
          <w:tcPr/>
          <w:p>
            <w:pPr>
              <w:pStyle w:val="Compact"/>
              <w:jc w:val="left"/>
            </w:pPr>
            <w:r>
              <w:t xml:space="preserve">$151.05</w:t>
            </w:r>
          </w:p>
        </w:tc>
        <w:tc>
          <w:tcPr/>
          <w:p>
            <w:pPr>
              <w:pStyle w:val="Compact"/>
              <w:jc w:val="left"/>
            </w:pPr>
            <w:r>
              <w:t xml:space="preserve">-0.72</w:t>
            </w:r>
          </w:p>
        </w:tc>
        <w:tc>
          <w:tcPr/>
          <w:p>
            <w:pPr>
              <w:pStyle w:val="Compact"/>
              <w:jc w:val="left"/>
            </w:pPr>
            <w:r>
              <w:t xml:space="preserve">-0.474%</w:t>
            </w:r>
          </w:p>
        </w:tc>
        <w:tc>
          <w:tcPr/>
          <w:p>
            <w:pPr>
              <w:pStyle w:val="Compact"/>
              <w:jc w:val="left"/>
            </w:pPr>
            <w:r>
              <w:t xml:space="preserve">878004.650000</w:t>
            </w:r>
          </w:p>
        </w:tc>
        <w:tc>
          <w:tcPr/>
          <w:p>
            <w:pPr>
              <w:pStyle w:val="Compact"/>
              <w:jc w:val="left"/>
            </w:pPr>
            <w:r>
              <w:t xml:space="preserve">United States</w:t>
            </w:r>
          </w:p>
        </w:tc>
        <w:tc>
          <w:tcPr/>
          <w:p>
            <w:pPr>
              <w:pStyle w:val="Compact"/>
              <w:jc w:val="left"/>
            </w:pPr>
            <w:r>
              <w:t xml:space="preserve">2004</w:t>
            </w:r>
          </w:p>
        </w:tc>
        <w:tc>
          <w:tcPr/>
          <w:p>
            <w:pPr>
              <w:pStyle w:val="Compact"/>
              <w:jc w:val="left"/>
            </w:pPr>
            <w:r>
              <w:t xml:space="preserve">10560963</w:t>
            </w:r>
          </w:p>
        </w:tc>
        <w:tc>
          <w:tcPr/>
          <w:p>
            <w:pPr>
              <w:pStyle w:val="Compact"/>
              <w:jc w:val="left"/>
            </w:pPr>
            <w:r>
              <w:t xml:space="preserve">Technology</w:t>
            </w:r>
          </w:p>
        </w:tc>
        <w:tc>
          <w:tcPr/>
          <w:p>
            <w:pPr>
              <w:pStyle w:val="Compact"/>
              <w:jc w:val="left"/>
            </w:pPr>
            <w:r>
              <w:t xml:space="preserve">Computer Software: Programming Data Processing</w:t>
            </w:r>
          </w:p>
        </w:tc>
        <w:tc>
          <w:tcPr/>
          <w:p>
            <w:pPr>
              <w:pStyle w:val="Compact"/>
              <w:jc w:val="left"/>
            </w:pPr>
            <w:r>
              <w:t xml:space="preserve">/market-activity/stocks/goog</w:t>
            </w:r>
          </w:p>
        </w:tc>
      </w:tr>
      <w:tr>
        <w:tc>
          <w:tcPr/>
          <w:p>
            <w:pPr>
              <w:pStyle w:val="Compact"/>
              <w:jc w:val="left"/>
            </w:pPr>
            <w:r>
              <w:t xml:space="preserve">395</w:t>
            </w:r>
          </w:p>
        </w:tc>
        <w:tc>
          <w:tcPr/>
          <w:p>
            <w:pPr>
              <w:pStyle w:val="Compact"/>
              <w:jc w:val="left"/>
            </w:pPr>
            <w:r>
              <w:t xml:space="preserve">AMZN</w:t>
            </w:r>
          </w:p>
        </w:tc>
        <w:tc>
          <w:tcPr/>
          <w:p>
            <w:pPr>
              <w:pStyle w:val="Compact"/>
              <w:jc w:val="left"/>
            </w:pPr>
            <w:r>
              <w:t xml:space="preserve">Amazon.com Inc. Common Stock</w:t>
            </w:r>
          </w:p>
        </w:tc>
        <w:tc>
          <w:tcPr/>
          <w:p>
            <w:pPr>
              <w:pStyle w:val="Compact"/>
              <w:jc w:val="left"/>
            </w:pPr>
            <w:r>
              <w:t xml:space="preserve">$179.80</w:t>
            </w:r>
          </w:p>
        </w:tc>
        <w:tc>
          <w:tcPr/>
          <w:p>
            <w:pPr>
              <w:pStyle w:val="Compact"/>
              <w:jc w:val="left"/>
            </w:pPr>
            <w:r>
              <w:t xml:space="preserve">0.93</w:t>
            </w:r>
          </w:p>
        </w:tc>
        <w:tc>
          <w:tcPr/>
          <w:p>
            <w:pPr>
              <w:pStyle w:val="Compact"/>
              <w:jc w:val="left"/>
            </w:pPr>
            <w:r>
              <w:t xml:space="preserve">0.52%</w:t>
            </w:r>
          </w:p>
        </w:tc>
        <w:tc>
          <w:tcPr/>
          <w:p>
            <w:pPr>
              <w:pStyle w:val="Compact"/>
              <w:jc w:val="left"/>
            </w:pPr>
            <w:r>
              <w:t xml:space="preserve">867651.156122</w:t>
            </w:r>
          </w:p>
        </w:tc>
        <w:tc>
          <w:tcPr/>
          <w:p>
            <w:pPr>
              <w:pStyle w:val="Compact"/>
              <w:jc w:val="left"/>
            </w:pPr>
            <w:r>
              <w:t xml:space="preserve">United States</w:t>
            </w:r>
          </w:p>
        </w:tc>
        <w:tc>
          <w:tcPr/>
          <w:p>
            <w:pPr>
              <w:pStyle w:val="Compact"/>
              <w:jc w:val="left"/>
            </w:pPr>
            <w:r>
              <w:t xml:space="preserve">1997</w:t>
            </w:r>
          </w:p>
        </w:tc>
        <w:tc>
          <w:tcPr/>
          <w:p>
            <w:pPr>
              <w:pStyle w:val="Compact"/>
              <w:jc w:val="left"/>
            </w:pPr>
            <w:r>
              <w:t xml:space="preserve">20789293</w:t>
            </w:r>
          </w:p>
        </w:tc>
        <w:tc>
          <w:tcPr/>
          <w:p>
            <w:pPr>
              <w:pStyle w:val="Compact"/>
              <w:jc w:val="left"/>
            </w:pPr>
            <w:r>
              <w:t xml:space="preserve">Consumer Discretionary</w:t>
            </w:r>
          </w:p>
        </w:tc>
        <w:tc>
          <w:tcPr/>
          <w:p>
            <w:pPr>
              <w:pStyle w:val="Compact"/>
              <w:jc w:val="left"/>
            </w:pPr>
            <w:r>
              <w:t xml:space="preserve">Catalog/Specialty Distribution</w:t>
            </w:r>
          </w:p>
        </w:tc>
        <w:tc>
          <w:tcPr/>
          <w:p>
            <w:pPr>
              <w:pStyle w:val="Compact"/>
              <w:jc w:val="left"/>
            </w:pPr>
            <w:r>
              <w:t xml:space="preserve">/market-activity/stocks/amzn</w:t>
            </w:r>
          </w:p>
        </w:tc>
      </w:tr>
      <w:tr>
        <w:tc>
          <w:tcPr/>
          <w:p>
            <w:pPr>
              <w:pStyle w:val="Compact"/>
              <w:jc w:val="left"/>
            </w:pPr>
            <w:r>
              <w:t xml:space="preserve">2887</w:t>
            </w:r>
          </w:p>
        </w:tc>
        <w:tc>
          <w:tcPr/>
          <w:p>
            <w:pPr>
              <w:pStyle w:val="Compact"/>
              <w:jc w:val="left"/>
            </w:pPr>
            <w:r>
              <w:t xml:space="preserve">GOOGL</w:t>
            </w:r>
          </w:p>
        </w:tc>
        <w:tc>
          <w:tcPr/>
          <w:p>
            <w:pPr>
              <w:pStyle w:val="Compact"/>
              <w:jc w:val="left"/>
            </w:pPr>
            <w:r>
              <w:t xml:space="preserve">Alphabet Inc. Class A Common Stock</w:t>
            </w:r>
          </w:p>
        </w:tc>
        <w:tc>
          <w:tcPr/>
          <w:p>
            <w:pPr>
              <w:pStyle w:val="Compact"/>
              <w:jc w:val="left"/>
            </w:pPr>
            <w:r>
              <w:t xml:space="preserve">$149.99</w:t>
            </w:r>
          </w:p>
        </w:tc>
        <w:tc>
          <w:tcPr/>
          <w:p>
            <w:pPr>
              <w:pStyle w:val="Compact"/>
              <w:jc w:val="left"/>
            </w:pPr>
            <w:r>
              <w:t xml:space="preserve">-0.78</w:t>
            </w:r>
          </w:p>
        </w:tc>
        <w:tc>
          <w:tcPr/>
          <w:p>
            <w:pPr>
              <w:pStyle w:val="Compact"/>
              <w:jc w:val="left"/>
            </w:pPr>
            <w:r>
              <w:t xml:space="preserve">-0.517%</w:t>
            </w:r>
          </w:p>
        </w:tc>
        <w:tc>
          <w:tcPr/>
          <w:p>
            <w:pPr>
              <w:pStyle w:val="Compact"/>
              <w:jc w:val="left"/>
            </w:pPr>
            <w:r>
              <w:t xml:space="preserve">864825.670000</w:t>
            </w:r>
          </w:p>
        </w:tc>
        <w:tc>
          <w:tcPr/>
          <w:p>
            <w:pPr>
              <w:pStyle w:val="Compact"/>
              <w:jc w:val="left"/>
            </w:pPr>
            <w:r>
              <w:t xml:space="preserve">United States</w:t>
            </w:r>
          </w:p>
        </w:tc>
        <w:tc>
          <w:tcPr/>
          <w:p>
            <w:pPr>
              <w:pStyle w:val="Compact"/>
              <w:jc w:val="left"/>
            </w:pPr>
            <w:r>
              <w:t xml:space="preserve">2004</w:t>
            </w:r>
          </w:p>
        </w:tc>
        <w:tc>
          <w:tcPr/>
          <w:p>
            <w:pPr>
              <w:pStyle w:val="Compact"/>
              <w:jc w:val="left"/>
            </w:pPr>
            <w:r>
              <w:t xml:space="preserve">13005329</w:t>
            </w:r>
          </w:p>
        </w:tc>
        <w:tc>
          <w:tcPr/>
          <w:p>
            <w:pPr>
              <w:pStyle w:val="Compact"/>
              <w:jc w:val="left"/>
            </w:pPr>
            <w:r>
              <w:t xml:space="preserve">Technology</w:t>
            </w:r>
          </w:p>
        </w:tc>
        <w:tc>
          <w:tcPr/>
          <w:p>
            <w:pPr>
              <w:pStyle w:val="Compact"/>
              <w:jc w:val="left"/>
            </w:pPr>
            <w:r>
              <w:t xml:space="preserve">Computer Software: Programming Data Processing</w:t>
            </w:r>
          </w:p>
        </w:tc>
        <w:tc>
          <w:tcPr/>
          <w:p>
            <w:pPr>
              <w:pStyle w:val="Compact"/>
              <w:jc w:val="left"/>
            </w:pPr>
            <w:r>
              <w:t xml:space="preserve">/market-activity/stocks/googl</w:t>
            </w:r>
          </w:p>
        </w:tc>
      </w:tr>
      <w:tr>
        <w:tc>
          <w:tcPr/>
          <w:p>
            <w:pPr>
              <w:pStyle w:val="Compact"/>
              <w:jc w:val="left"/>
            </w:pPr>
            <w:r>
              <w:t xml:space="preserve">16</w:t>
            </w:r>
          </w:p>
        </w:tc>
        <w:tc>
          <w:tcPr/>
          <w:p>
            <w:pPr>
              <w:pStyle w:val="Compact"/>
              <w:jc w:val="left"/>
            </w:pPr>
            <w:r>
              <w:t xml:space="preserve">AAPL</w:t>
            </w:r>
          </w:p>
        </w:tc>
        <w:tc>
          <w:tcPr/>
          <w:p>
            <w:pPr>
              <w:pStyle w:val="Compact"/>
              <w:jc w:val="left"/>
            </w:pPr>
            <w:r>
              <w:t xml:space="preserve">Apple Inc. Common Stock</w:t>
            </w:r>
          </w:p>
        </w:tc>
        <w:tc>
          <w:tcPr/>
          <w:p>
            <w:pPr>
              <w:pStyle w:val="Compact"/>
              <w:jc w:val="left"/>
            </w:pPr>
            <w:r>
              <w:t xml:space="preserve">$171.60</w:t>
            </w:r>
          </w:p>
        </w:tc>
        <w:tc>
          <w:tcPr/>
          <w:p>
            <w:pPr>
              <w:pStyle w:val="Compact"/>
              <w:jc w:val="left"/>
            </w:pPr>
            <w:r>
              <w:t xml:space="preserve">-0.68</w:t>
            </w:r>
          </w:p>
        </w:tc>
        <w:tc>
          <w:tcPr/>
          <w:p>
            <w:pPr>
              <w:pStyle w:val="Compact"/>
              <w:jc w:val="left"/>
            </w:pPr>
            <w:r>
              <w:t xml:space="preserve">-0.395%</w:t>
            </w:r>
          </w:p>
        </w:tc>
        <w:tc>
          <w:tcPr/>
          <w:p>
            <w:pPr>
              <w:pStyle w:val="Compact"/>
              <w:jc w:val="left"/>
            </w:pPr>
            <w:r>
              <w:t xml:space="preserve">649826.779600</w:t>
            </w:r>
          </w:p>
        </w:tc>
        <w:tc>
          <w:tcPr/>
          <w:p>
            <w:pPr>
              <w:pStyle w:val="Compact"/>
              <w:jc w:val="left"/>
            </w:pPr>
            <w:r>
              <w:t xml:space="preserve">United States</w:t>
            </w:r>
          </w:p>
        </w:tc>
        <w:tc>
          <w:tcPr/>
          <w:p>
            <w:pPr>
              <w:pStyle w:val="Compact"/>
              <w:jc w:val="left"/>
            </w:pPr>
            <w:r>
              <w:t xml:space="preserve">1980</w:t>
            </w:r>
          </w:p>
        </w:tc>
        <w:tc>
          <w:tcPr/>
          <w:p>
            <w:pPr>
              <w:pStyle w:val="Compact"/>
              <w:jc w:val="left"/>
            </w:pPr>
            <w:r>
              <w:t xml:space="preserve">37196662</w:t>
            </w:r>
          </w:p>
        </w:tc>
        <w:tc>
          <w:tcPr/>
          <w:p>
            <w:pPr>
              <w:pStyle w:val="Compact"/>
              <w:jc w:val="left"/>
            </w:pPr>
            <w:r>
              <w:t xml:space="preserve">Technology</w:t>
            </w:r>
          </w:p>
        </w:tc>
        <w:tc>
          <w:tcPr/>
          <w:p>
            <w:pPr>
              <w:pStyle w:val="Compact"/>
              <w:jc w:val="left"/>
            </w:pPr>
            <w:r>
              <w:t xml:space="preserve">Computer Manufacturing</w:t>
            </w:r>
          </w:p>
        </w:tc>
        <w:tc>
          <w:tcPr/>
          <w:p>
            <w:pPr>
              <w:pStyle w:val="Compact"/>
              <w:jc w:val="left"/>
            </w:pPr>
            <w:r>
              <w:t xml:space="preserve">/market-activity/stocks/aapl</w:t>
            </w:r>
          </w:p>
        </w:tc>
      </w:tr>
      <w:tr>
        <w:tc>
          <w:tcPr/>
          <w:p>
            <w:pPr>
              <w:pStyle w:val="Compact"/>
              <w:jc w:val="left"/>
            </w:pPr>
            <w:r>
              <w:t xml:space="preserve">4662</w:t>
            </w:r>
          </w:p>
        </w:tc>
        <w:tc>
          <w:tcPr/>
          <w:p>
            <w:pPr>
              <w:pStyle w:val="Compact"/>
              <w:jc w:val="left"/>
            </w:pPr>
            <w:r>
              <w:t xml:space="preserve">NVDA</w:t>
            </w:r>
          </w:p>
        </w:tc>
        <w:tc>
          <w:tcPr/>
          <w:p>
            <w:pPr>
              <w:pStyle w:val="Compact"/>
              <w:jc w:val="left"/>
            </w:pPr>
            <w:r>
              <w:t xml:space="preserve">NVIDIA Corporation Common Stock</w:t>
            </w:r>
          </w:p>
        </w:tc>
        <w:tc>
          <w:tcPr/>
          <w:p>
            <w:pPr>
              <w:pStyle w:val="Compact"/>
              <w:jc w:val="left"/>
            </w:pPr>
            <w:r>
              <w:t xml:space="preserve">$954.34</w:t>
            </w:r>
          </w:p>
        </w:tc>
        <w:tc>
          <w:tcPr/>
          <w:p>
            <w:pPr>
              <w:pStyle w:val="Compact"/>
              <w:jc w:val="left"/>
            </w:pPr>
            <w:r>
              <w:t xml:space="preserve">11.45</w:t>
            </w:r>
          </w:p>
        </w:tc>
        <w:tc>
          <w:tcPr/>
          <w:p>
            <w:pPr>
              <w:pStyle w:val="Compact"/>
              <w:jc w:val="left"/>
            </w:pPr>
            <w:r>
              <w:t xml:space="preserve">1.214%</w:t>
            </w:r>
          </w:p>
        </w:tc>
        <w:tc>
          <w:tcPr/>
          <w:p>
            <w:pPr>
              <w:pStyle w:val="Compact"/>
              <w:jc w:val="left"/>
            </w:pPr>
            <w:r>
              <w:t xml:space="preserve">385850.000000</w:t>
            </w:r>
          </w:p>
        </w:tc>
        <w:tc>
          <w:tcPr/>
          <w:p>
            <w:pPr>
              <w:pStyle w:val="Compact"/>
              <w:jc w:val="left"/>
            </w:pPr>
            <w:r>
              <w:t xml:space="preserve">United States</w:t>
            </w:r>
          </w:p>
        </w:tc>
        <w:tc>
          <w:tcPr/>
          <w:p>
            <w:pPr>
              <w:pStyle w:val="Compact"/>
              <w:jc w:val="left"/>
            </w:pPr>
            <w:r>
              <w:t xml:space="preserve">1999</w:t>
            </w:r>
          </w:p>
        </w:tc>
        <w:tc>
          <w:tcPr/>
          <w:p>
            <w:pPr>
              <w:pStyle w:val="Compact"/>
              <w:jc w:val="left"/>
            </w:pPr>
            <w:r>
              <w:t xml:space="preserve">47962939</w:t>
            </w:r>
          </w:p>
        </w:tc>
        <w:tc>
          <w:tcPr/>
          <w:p>
            <w:pPr>
              <w:pStyle w:val="Compact"/>
              <w:jc w:val="left"/>
            </w:pPr>
            <w:r>
              <w:t xml:space="preserve">Technology</w:t>
            </w:r>
          </w:p>
        </w:tc>
        <w:tc>
          <w:tcPr/>
          <w:p>
            <w:pPr>
              <w:pStyle w:val="Compact"/>
              <w:jc w:val="left"/>
            </w:pPr>
            <w:r>
              <w:t xml:space="preserve">Semiconductors</w:t>
            </w:r>
          </w:p>
        </w:tc>
        <w:tc>
          <w:tcPr/>
          <w:p>
            <w:pPr>
              <w:pStyle w:val="Compact"/>
              <w:jc w:val="left"/>
            </w:pPr>
            <w:r>
              <w:t xml:space="preserve">/market-activity/stocks/nvda</w:t>
            </w:r>
          </w:p>
        </w:tc>
      </w:tr>
    </w:tbl>
    <w:p>
      <w:pPr>
        <w:pStyle w:val="BodyText"/>
      </w:pPr>
      <w:r>
        <w:t xml:space="preserve">Визначаємо найпередовіші акцій за їх капіталізацією:</w:t>
      </w:r>
    </w:p>
    <w:p>
      <w:pPr>
        <w:pStyle w:val="SourceCode"/>
      </w:pPr>
      <w:r>
        <w:rPr>
          <w:rStyle w:val="NormalTok"/>
        </w:rPr>
        <w:t xml:space="preserve">top </w:t>
      </w:r>
      <w:r>
        <w:rPr>
          <w:rStyle w:val="OperatorTok"/>
        </w:rPr>
        <w:t xml:space="preserve">=</w:t>
      </w:r>
      <w:r>
        <w:rPr>
          <w:rStyle w:val="NormalTok"/>
        </w:rPr>
        <w:t xml:space="preserve"> </w:t>
      </w:r>
      <w:r>
        <w:rPr>
          <w:rStyle w:val="DecValTok"/>
        </w:rPr>
        <w:t xml:space="preserve">150</w:t>
      </w:r>
      <w:r>
        <w:br/>
      </w:r>
      <w:r>
        <w:rPr>
          <w:rStyle w:val="NormalTok"/>
        </w:rPr>
        <w:t xml:space="preserve">tickers_list </w:t>
      </w:r>
      <w:r>
        <w:rPr>
          <w:rStyle w:val="OperatorTok"/>
        </w:rPr>
        <w:t xml:space="preserve">=</w:t>
      </w:r>
      <w:r>
        <w:rPr>
          <w:rStyle w:val="NormalTok"/>
        </w:rPr>
        <w:t xml:space="preserve"> df.iloc[:top][</w:t>
      </w:r>
      <w:r>
        <w:rPr>
          <w:rStyle w:val="StringTok"/>
        </w:rPr>
        <w:t xml:space="preserve">'symbol'</w:t>
      </w:r>
      <w:r>
        <w:rPr>
          <w:rStyle w:val="NormalTok"/>
        </w:rPr>
        <w:t xml:space="preserve">].tolist()</w:t>
      </w:r>
      <w:r>
        <w:br/>
      </w:r>
      <w:r>
        <w:rPr>
          <w:rStyle w:val="NormalTok"/>
        </w:rPr>
        <w:t xml:space="preserve">tickers_list[:</w:t>
      </w:r>
      <w:r>
        <w:rPr>
          <w:rStyle w:val="DecValTok"/>
        </w:rPr>
        <w:t xml:space="preserve">10</w:t>
      </w:r>
      <w:r>
        <w:rPr>
          <w:rStyle w:val="NormalTok"/>
        </w:rPr>
        <w:t xml:space="preserve">]</w:t>
      </w:r>
    </w:p>
    <w:p>
      <w:pPr>
        <w:pStyle w:val="SourceCode"/>
      </w:pPr>
      <w:r>
        <w:rPr>
          <w:rStyle w:val="VerbatimChar"/>
        </w:rPr>
        <w:t xml:space="preserve">['GOOG', 'AMZN', 'GOOGL', 'AAPL', 'NVDA', 'META', 'MSFT', 'CRM', 'NVS', 'TMUS']</w:t>
      </w:r>
    </w:p>
    <w:p>
      <w:pPr>
        <w:pStyle w:val="FirstParagraph"/>
      </w:pPr>
      <w:r>
        <w:t xml:space="preserve">Зчитуємо дані з Yahoo Finance згідно створенного списку акцій. Вилучимо ціни закриття всіх акцій за період з 31 грудня 2001 року по 1 жовтня 2023 року:</w:t>
      </w:r>
    </w:p>
    <w:p>
      <w:pPr>
        <w:pStyle w:val="SourceCode"/>
      </w:pPr>
      <w:r>
        <w:rPr>
          <w:rStyle w:val="NormalTok"/>
        </w:rPr>
        <w:t xml:space="preserve">start </w:t>
      </w:r>
      <w:r>
        <w:rPr>
          <w:rStyle w:val="OperatorTok"/>
        </w:rPr>
        <w:t xml:space="preserve">=</w:t>
      </w:r>
      <w:r>
        <w:rPr>
          <w:rStyle w:val="NormalTok"/>
        </w:rPr>
        <w:t xml:space="preserve"> </w:t>
      </w:r>
      <w:r>
        <w:rPr>
          <w:rStyle w:val="StringTok"/>
        </w:rPr>
        <w:t xml:space="preserve">"2001-12-31"</w:t>
      </w:r>
      <w:r>
        <w:br/>
      </w:r>
      <w:r>
        <w:rPr>
          <w:rStyle w:val="NormalTok"/>
        </w:rPr>
        <w:t xml:space="preserve">end </w:t>
      </w:r>
      <w:r>
        <w:rPr>
          <w:rStyle w:val="OperatorTok"/>
        </w:rPr>
        <w:t xml:space="preserve">=</w:t>
      </w:r>
      <w:r>
        <w:rPr>
          <w:rStyle w:val="NormalTok"/>
        </w:rPr>
        <w:t xml:space="preserve"> </w:t>
      </w:r>
      <w:r>
        <w:rPr>
          <w:rStyle w:val="StringTok"/>
        </w:rPr>
        <w:t xml:space="preserve">"2023-12-01"</w:t>
      </w:r>
      <w:r>
        <w:br/>
      </w:r>
      <w:r>
        <w:rPr>
          <w:rStyle w:val="NormalTok"/>
        </w:rPr>
        <w:t xml:space="preserve">data_init </w:t>
      </w:r>
      <w:r>
        <w:rPr>
          <w:rStyle w:val="OperatorTok"/>
        </w:rPr>
        <w:t xml:space="preserve">=</w:t>
      </w:r>
      <w:r>
        <w:rPr>
          <w:rStyle w:val="NormalTok"/>
        </w:rPr>
        <w:t xml:space="preserve"> yf.download(tickers_list, start, end)[</w:t>
      </w:r>
      <w:r>
        <w:rPr>
          <w:rStyle w:val="StringTok"/>
        </w:rPr>
        <w:t xml:space="preserve">"Adj Close"</w:t>
      </w:r>
      <w:r>
        <w:rPr>
          <w:rStyle w:val="NormalTok"/>
        </w:rPr>
        <w:t xml:space="preserve">]</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p>
    <w:p>
      <w:pPr>
        <w:pStyle w:val="FirstParagraph"/>
      </w:pPr>
      <w:r>
        <w:t xml:space="preserve">Далі нам потребується обрати фінансовий індекс для порівняння з розрахованими індикаторами. Далі надається список усіх доступних для нас акцій:</w:t>
      </w:r>
    </w:p>
    <w:p>
      <w:pPr>
        <w:pStyle w:val="SourceCode"/>
      </w:pPr>
      <w:r>
        <w:rPr>
          <w:rStyle w:val="NormalTok"/>
        </w:rPr>
        <w:t xml:space="preserve">ylabel </w:t>
      </w:r>
      <w:r>
        <w:rPr>
          <w:rStyle w:val="OperatorTok"/>
        </w:rPr>
        <w:t xml:space="preserve">=</w:t>
      </w:r>
      <w:r>
        <w:rPr>
          <w:rStyle w:val="NormalTok"/>
        </w:rPr>
        <w:t xml:space="preserve"> </w:t>
      </w:r>
      <w:r>
        <w:rPr>
          <w:rStyle w:val="StringTok"/>
        </w:rPr>
        <w:t xml:space="preserve">'AAPL'</w:t>
      </w:r>
      <w:r>
        <w:rPr>
          <w:rStyle w:val="NormalTok"/>
        </w:rPr>
        <w:t xml:space="preserve">             </w:t>
      </w:r>
      <w:r>
        <w:rPr>
          <w:rStyle w:val="CommentTok"/>
        </w:rPr>
        <w:t xml:space="preserve"># підпис по вісі Оу           </w:t>
      </w:r>
      <w:r>
        <w:br/>
      </w:r>
      <w:r>
        <w:br/>
      </w:r>
      <w:r>
        <w:rPr>
          <w:rStyle w:val="NormalTok"/>
        </w:rPr>
        <w:t xml:space="preserve">data_init.columns.values</w:t>
      </w:r>
    </w:p>
    <w:p>
      <w:pPr>
        <w:pStyle w:val="SourceCode"/>
      </w:pPr>
      <w:r>
        <w:rPr>
          <w:rStyle w:val="VerbatimChar"/>
        </w:rPr>
        <w:t xml:space="preserve">array(['AAPL', 'ABBV', 'ABT', 'ACN', 'ADBE', 'AMAT', 'AMD', 'AMGN',</w:t>
      </w:r>
      <w:r>
        <w:br/>
      </w:r>
      <w:r>
        <w:rPr>
          <w:rStyle w:val="VerbatimChar"/>
        </w:rPr>
        <w:t xml:space="preserve">       'AMZN', 'ARM', 'ASML', 'AVGO', 'AXP', 'BA', 'BABA', 'BAC', 'BBD',</w:t>
      </w:r>
      <w:r>
        <w:br/>
      </w:r>
      <w:r>
        <w:rPr>
          <w:rStyle w:val="VerbatimChar"/>
        </w:rPr>
        <w:t xml:space="preserve">       'BDX', 'BHP', 'BKNG', 'BLK', 'BMO', 'BNH', 'C', 'CAT', 'CBRE',</w:t>
      </w:r>
      <w:r>
        <w:br/>
      </w:r>
      <w:r>
        <w:rPr>
          <w:rStyle w:val="VerbatimChar"/>
        </w:rPr>
        <w:t xml:space="preserve">       'CCZ', 'CEG', 'CHKP', 'CHT', 'CMCSA', 'CMG', 'COP', 'COST', 'CRM',</w:t>
      </w:r>
      <w:r>
        <w:br/>
      </w:r>
      <w:r>
        <w:rPr>
          <w:rStyle w:val="VerbatimChar"/>
        </w:rPr>
        <w:t xml:space="preserve">       'CVS', 'CVX', 'DE', 'DHR', 'DIS', 'DRI', 'DUKB', 'EBR', 'EL',</w:t>
      </w:r>
      <w:r>
        <w:br/>
      </w:r>
      <w:r>
        <w:rPr>
          <w:rStyle w:val="VerbatimChar"/>
        </w:rPr>
        <w:t xml:space="preserve">       'ELV', 'ETN', 'EXR', 'FDX', 'FMX', 'FTS', 'FTV', 'GE', 'GMAB',</w:t>
      </w:r>
      <w:r>
        <w:br/>
      </w:r>
      <w:r>
        <w:rPr>
          <w:rStyle w:val="VerbatimChar"/>
        </w:rPr>
        <w:t xml:space="preserve">       'GOOG', 'GOOGL', 'GS', 'GWW', 'HBAN', 'HD', 'HDB', 'HIG', 'HON',</w:t>
      </w:r>
      <w:r>
        <w:br/>
      </w:r>
      <w:r>
        <w:rPr>
          <w:rStyle w:val="VerbatimChar"/>
        </w:rPr>
        <w:t xml:space="preserve">       'HPQ', 'HSBC', 'HSY', 'IBM', 'INTC', 'INTU', 'ISRG', 'ITW', 'JBHT',</w:t>
      </w:r>
      <w:r>
        <w:br/>
      </w:r>
      <w:r>
        <w:rPr>
          <w:rStyle w:val="VerbatimChar"/>
        </w:rPr>
        <w:t xml:space="preserve">       'JNJ', 'JPM', 'KKR', 'KMI', 'KO', 'KOF', 'KVUE', 'LIN', 'LLY',</w:t>
      </w:r>
      <w:r>
        <w:br/>
      </w:r>
      <w:r>
        <w:rPr>
          <w:rStyle w:val="VerbatimChar"/>
        </w:rPr>
        <w:t xml:space="preserve">       'LOW', 'LPLA', 'LRCX', 'LYG', 'MA', 'MDT', 'META', 'MKL', 'MMC',</w:t>
      </w:r>
      <w:r>
        <w:br/>
      </w:r>
      <w:r>
        <w:rPr>
          <w:rStyle w:val="VerbatimChar"/>
        </w:rPr>
        <w:t xml:space="preserve">       'MRK', 'MS', 'MSFT', 'MU', 'MUFG', 'NEE', 'NFLX', 'NKE', 'NMR',</w:t>
      </w:r>
      <w:r>
        <w:br/>
      </w:r>
      <w:r>
        <w:rPr>
          <w:rStyle w:val="VerbatimChar"/>
        </w:rPr>
        <w:t xml:space="preserve">       'NOK', 'NOW', 'NVDA', 'NVO', 'NVS', 'ORCL', 'PDD', 'PEP', 'PFE',</w:t>
      </w:r>
      <w:r>
        <w:br/>
      </w:r>
      <w:r>
        <w:rPr>
          <w:rStyle w:val="VerbatimChar"/>
        </w:rPr>
        <w:t xml:space="preserve">       'PFG', 'PG', 'PGR', 'PLD', 'PM', 'PPL', 'QCOM', 'RACE', 'RSG',</w:t>
      </w:r>
      <w:r>
        <w:br/>
      </w:r>
      <w:r>
        <w:rPr>
          <w:rStyle w:val="VerbatimChar"/>
        </w:rPr>
        <w:t xml:space="preserve">       'RTX', 'RY', 'SAP', 'SCHW', 'SHEL', 'SHG', 'SNPS', 'SNY', 'SPG',</w:t>
      </w:r>
      <w:r>
        <w:br/>
      </w:r>
      <w:r>
        <w:rPr>
          <w:rStyle w:val="VerbatimChar"/>
        </w:rPr>
        <w:t xml:space="preserve">       'SPGI', 'STZ', 'SYK', 'T', 'TBB', 'TBC', 'TGT', 'TJX', 'TM', 'TMO',</w:t>
      </w:r>
      <w:r>
        <w:br/>
      </w:r>
      <w:r>
        <w:rPr>
          <w:rStyle w:val="VerbatimChar"/>
        </w:rPr>
        <w:t xml:space="preserve">       'TMUS', 'TSLA', 'TSM', 'TTE', 'TXN', 'UBER', 'UL', 'UNH', 'UNP',</w:t>
      </w:r>
      <w:r>
        <w:br/>
      </w:r>
      <w:r>
        <w:rPr>
          <w:rStyle w:val="VerbatimChar"/>
        </w:rPr>
        <w:t xml:space="preserve">       'UPS', 'V', 'VZ', 'WMT', 'WSM', 'XOM'], dtype=object)</w:t>
      </w:r>
    </w:p>
    <w:p>
      <w:pPr>
        <w:pStyle w:val="SourceCode"/>
      </w:pPr>
      <w:r>
        <w:rPr>
          <w:rStyle w:val="NormalTok"/>
        </w:rPr>
        <w:t xml:space="preserve">perc </w:t>
      </w:r>
      <w:r>
        <w:rPr>
          <w:rStyle w:val="OperatorTok"/>
        </w:rPr>
        <w:t xml:space="preserve">=</w:t>
      </w:r>
      <w:r>
        <w:rPr>
          <w:rStyle w:val="NormalTok"/>
        </w:rPr>
        <w:t xml:space="preserve"> </w:t>
      </w:r>
      <w:r>
        <w:rPr>
          <w:rStyle w:val="FloatTok"/>
        </w:rPr>
        <w:t xml:space="preserve">5.0</w:t>
      </w:r>
      <w:r>
        <w:rPr>
          <w:rStyle w:val="NormalTok"/>
        </w:rPr>
        <w:t xml:space="preserve"> </w:t>
      </w:r>
      <w:r>
        <w:br/>
      </w:r>
      <w:r>
        <w:rPr>
          <w:rStyle w:val="NormalTok"/>
        </w:rPr>
        <w:t xml:space="preserve">min_count </w:t>
      </w:r>
      <w:r>
        <w:rPr>
          <w:rStyle w:val="OperatorTok"/>
        </w:rPr>
        <w:t xml:space="preserve">=</w:t>
      </w:r>
      <w:r>
        <w:rPr>
          <w:rStyle w:val="NormalTok"/>
        </w:rPr>
        <w:t xml:space="preserve">  </w:t>
      </w:r>
      <w:r>
        <w:rPr>
          <w:rStyle w:val="BuiltInTok"/>
        </w:rPr>
        <w:t xml:space="preserve">int</w:t>
      </w:r>
      <w:r>
        <w:rPr>
          <w:rStyle w:val="NormalTok"/>
        </w:rPr>
        <w:t xml:space="preserve">(((</w:t>
      </w:r>
      <w:r>
        <w:rPr>
          <w:rStyle w:val="DecValTok"/>
        </w:rPr>
        <w:t xml:space="preserve">100</w:t>
      </w:r>
      <w:r>
        <w:rPr>
          <w:rStyle w:val="OperatorTok"/>
        </w:rPr>
        <w:t xml:space="preserve">-</w:t>
      </w:r>
      <w:r>
        <w:rPr>
          <w:rStyle w:val="NormalTok"/>
        </w:rPr>
        <w:t xml:space="preserve">perc)</w:t>
      </w:r>
      <w:r>
        <w:rPr>
          <w:rStyle w:val="OperatorTok"/>
        </w:rPr>
        <w:t xml:space="preserve">/</w:t>
      </w:r>
      <w:r>
        <w:rPr>
          <w:rStyle w:val="DecValTok"/>
        </w:rPr>
        <w:t xml:space="preserve">100</w:t>
      </w:r>
      <w:r>
        <w:rPr>
          <w:rStyle w:val="NormalTok"/>
        </w:rPr>
        <w:t xml:space="preserve">)</w:t>
      </w:r>
      <w:r>
        <w:rPr>
          <w:rStyle w:val="OperatorTok"/>
        </w:rPr>
        <w:t xml:space="preserve">*</w:t>
      </w:r>
      <w:r>
        <w:rPr>
          <w:rStyle w:val="NormalTok"/>
        </w:rPr>
        <w:t xml:space="preserve">data_init.shape[</w:t>
      </w:r>
      <w:r>
        <w:rPr>
          <w:rStyle w:val="DecValTok"/>
        </w:rPr>
        <w:t xml:space="preserve">0</w:t>
      </w:r>
      <w:r>
        <w:rPr>
          <w:rStyle w:val="NormalTok"/>
        </w:rPr>
        <w:t xml:space="preserve">]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data_init </w:t>
      </w:r>
      <w:r>
        <w:rPr>
          <w:rStyle w:val="OperatorTok"/>
        </w:rPr>
        <w:t xml:space="preserve">=</w:t>
      </w:r>
      <w:r>
        <w:rPr>
          <w:rStyle w:val="NormalTok"/>
        </w:rPr>
        <w:t xml:space="preserve"> data_init.dropna(axis</w:t>
      </w:r>
      <w:r>
        <w:rPr>
          <w:rStyle w:val="OperatorTok"/>
        </w:rPr>
        <w:t xml:space="preserve">=</w:t>
      </w:r>
      <w:r>
        <w:rPr>
          <w:rStyle w:val="DecValTok"/>
        </w:rPr>
        <w:t xml:space="preserve">1</w:t>
      </w:r>
      <w:r>
        <w:rPr>
          <w:rStyle w:val="NormalTok"/>
        </w:rPr>
        <w:t xml:space="preserve">, thresh</w:t>
      </w:r>
      <w:r>
        <w:rPr>
          <w:rStyle w:val="OperatorTok"/>
        </w:rPr>
        <w:t xml:space="preserve">=</w:t>
      </w:r>
      <w:r>
        <w:rPr>
          <w:rStyle w:val="NormalTok"/>
        </w:rPr>
        <w:t xml:space="preserve">min_count)</w:t>
      </w:r>
      <w:r>
        <w:br/>
      </w:r>
      <w:r>
        <w:rPr>
          <w:rStyle w:val="NormalTok"/>
        </w:rPr>
        <w:t xml:space="preserve">data_init</w:t>
      </w:r>
    </w:p>
    <w:tbl>
      <w:tblPr>
        <w:tblStyle w:val="Table"/>
        <w:tblW w:type="auto" w:w="0"/>
        <w:tblLook w:firstRow="1" w:lastRow="0" w:firstColumn="0" w:lastColumn="0" w:noHBand="0" w:noVBand="0" w:val="0020"/>
        <w:jc w:val="start"/>
      </w:tblPr>
      <w:tblGrid>
        <w:gridCol w:w="360"/>
        <w:gridCol w:w="360"/>
        <w:gridCol w:w="360"/>
        <w:gridCol w:w="360"/>
        <w:gridCol w:w="360"/>
        <w:gridCol w:w="360"/>
        <w:gridCol w:w="360"/>
        <w:gridCol w:w="360"/>
        <w:gridCol w:w="360"/>
        <w:gridCol w:w="360"/>
        <w:gridCol w:w="360"/>
        <w:gridCol w:w="360"/>
        <w:gridCol w:w="360"/>
        <w:gridCol w:w="360"/>
        <w:gridCol w:w="360"/>
        <w:gridCol w:w="360"/>
        <w:gridCol w:w="360"/>
        <w:gridCol w:w="360"/>
        <w:gridCol w:w="360"/>
        <w:gridCol w:w="360"/>
        <w:gridCol w:w="360"/>
        <w:gridCol w:w="360"/>
      </w:tblGrid>
      <w:tr>
        <w:trPr>
          <w:tblHeader w:val="true"/>
        </w:trPr>
        <w:tc>
          <w:tcPr/>
          <w:p>
            <w:pPr>
              <w:pStyle w:val="Compact"/>
              <w:jc w:val="left"/>
            </w:pPr>
            <w:r>
              <w:t xml:space="preserve">Ticker</w:t>
            </w:r>
          </w:p>
        </w:tc>
        <w:tc>
          <w:tcPr/>
          <w:p>
            <w:pPr>
              <w:pStyle w:val="Compact"/>
              <w:jc w:val="left"/>
            </w:pPr>
            <w:r>
              <w:t xml:space="preserve">AAPL</w:t>
            </w:r>
          </w:p>
        </w:tc>
        <w:tc>
          <w:tcPr/>
          <w:p>
            <w:pPr>
              <w:pStyle w:val="Compact"/>
              <w:jc w:val="left"/>
            </w:pPr>
            <w:r>
              <w:t xml:space="preserve">ABT</w:t>
            </w:r>
          </w:p>
        </w:tc>
        <w:tc>
          <w:tcPr/>
          <w:p>
            <w:pPr>
              <w:pStyle w:val="Compact"/>
              <w:jc w:val="left"/>
            </w:pPr>
            <w:r>
              <w:t xml:space="preserve">ACN</w:t>
            </w:r>
          </w:p>
        </w:tc>
        <w:tc>
          <w:tcPr/>
          <w:p>
            <w:pPr>
              <w:pStyle w:val="Compact"/>
              <w:jc w:val="left"/>
            </w:pPr>
            <w:r>
              <w:t xml:space="preserve">ADBE</w:t>
            </w:r>
          </w:p>
        </w:tc>
        <w:tc>
          <w:tcPr/>
          <w:p>
            <w:pPr>
              <w:pStyle w:val="Compact"/>
              <w:jc w:val="left"/>
            </w:pPr>
            <w:r>
              <w:t xml:space="preserve">AMAT</w:t>
            </w:r>
          </w:p>
        </w:tc>
        <w:tc>
          <w:tcPr/>
          <w:p>
            <w:pPr>
              <w:pStyle w:val="Compact"/>
              <w:jc w:val="left"/>
            </w:pPr>
            <w:r>
              <w:t xml:space="preserve">AMD</w:t>
            </w:r>
          </w:p>
        </w:tc>
        <w:tc>
          <w:tcPr/>
          <w:p>
            <w:pPr>
              <w:pStyle w:val="Compact"/>
              <w:jc w:val="left"/>
            </w:pPr>
            <w:r>
              <w:t xml:space="preserve">AMGN</w:t>
            </w:r>
          </w:p>
        </w:tc>
        <w:tc>
          <w:tcPr/>
          <w:p>
            <w:pPr>
              <w:pStyle w:val="Compact"/>
              <w:jc w:val="left"/>
            </w:pPr>
            <w:r>
              <w:t xml:space="preserve">AMZN</w:t>
            </w:r>
          </w:p>
        </w:tc>
        <w:tc>
          <w:tcPr/>
          <w:p>
            <w:pPr>
              <w:pStyle w:val="Compact"/>
              <w:jc w:val="left"/>
            </w:pPr>
            <w:r>
              <w:t xml:space="preserve">ASML</w:t>
            </w:r>
          </w:p>
        </w:tc>
        <w:tc>
          <w:tcPr/>
          <w:p>
            <w:pPr>
              <w:pStyle w:val="Compact"/>
              <w:jc w:val="left"/>
            </w:pPr>
            <w:r>
              <w:t xml:space="preserve">AXP</w:t>
            </w:r>
          </w:p>
        </w:tc>
        <w:tc>
          <w:tcPr/>
          <w:p>
            <w:pPr>
              <w:pStyle w:val="Compact"/>
              <w:jc w:val="left"/>
            </w:pPr>
            <w:r>
              <w:t xml:space="preserve">...</w:t>
            </w:r>
          </w:p>
        </w:tc>
        <w:tc>
          <w:tcPr/>
          <w:p>
            <w:pPr>
              <w:pStyle w:val="Compact"/>
              <w:jc w:val="left"/>
            </w:pPr>
            <w:r>
              <w:t xml:space="preserve">TTE</w:t>
            </w:r>
          </w:p>
        </w:tc>
        <w:tc>
          <w:tcPr/>
          <w:p>
            <w:pPr>
              <w:pStyle w:val="Compact"/>
              <w:jc w:val="left"/>
            </w:pPr>
            <w:r>
              <w:t xml:space="preserve">TXN</w:t>
            </w:r>
          </w:p>
        </w:tc>
        <w:tc>
          <w:tcPr/>
          <w:p>
            <w:pPr>
              <w:pStyle w:val="Compact"/>
              <w:jc w:val="left"/>
            </w:pPr>
            <w:r>
              <w:t xml:space="preserve">UL</w:t>
            </w:r>
          </w:p>
        </w:tc>
        <w:tc>
          <w:tcPr/>
          <w:p>
            <w:pPr>
              <w:pStyle w:val="Compact"/>
              <w:jc w:val="left"/>
            </w:pPr>
            <w:r>
              <w:t xml:space="preserve">UNH</w:t>
            </w:r>
          </w:p>
        </w:tc>
        <w:tc>
          <w:tcPr/>
          <w:p>
            <w:pPr>
              <w:pStyle w:val="Compact"/>
              <w:jc w:val="left"/>
            </w:pPr>
            <w:r>
              <w:t xml:space="preserve">UNP</w:t>
            </w:r>
          </w:p>
        </w:tc>
        <w:tc>
          <w:tcPr/>
          <w:p>
            <w:pPr>
              <w:pStyle w:val="Compact"/>
              <w:jc w:val="left"/>
            </w:pPr>
            <w:r>
              <w:t xml:space="preserve">UPS</w:t>
            </w:r>
          </w:p>
        </w:tc>
        <w:tc>
          <w:tcPr/>
          <w:p>
            <w:pPr>
              <w:pStyle w:val="Compact"/>
              <w:jc w:val="left"/>
            </w:pPr>
            <w:r>
              <w:t xml:space="preserve">VZ</w:t>
            </w:r>
          </w:p>
        </w:tc>
        <w:tc>
          <w:tcPr/>
          <w:p>
            <w:pPr>
              <w:pStyle w:val="Compact"/>
              <w:jc w:val="left"/>
            </w:pPr>
            <w:r>
              <w:t xml:space="preserve">WMT</w:t>
            </w:r>
          </w:p>
        </w:tc>
        <w:tc>
          <w:tcPr/>
          <w:p>
            <w:pPr>
              <w:pStyle w:val="Compact"/>
              <w:jc w:val="left"/>
            </w:pPr>
            <w:r>
              <w:t xml:space="preserve">WSM</w:t>
            </w:r>
          </w:p>
        </w:tc>
        <w:tc>
          <w:tcPr/>
          <w:p>
            <w:pPr>
              <w:pStyle w:val="Compact"/>
              <w:jc w:val="left"/>
            </w:pPr>
            <w:r>
              <w:t xml:space="preserve">XOM</w:t>
            </w:r>
          </w:p>
        </w:tc>
      </w:tr>
      <w:tr>
        <w:trPr>
          <w:tblHeader w:val="true"/>
        </w:trPr>
        <w:tc>
          <w:tcPr/>
          <w:p>
            <w:pPr>
              <w:pStyle w:val="Compact"/>
              <w:jc w:val="left"/>
            </w:pPr>
            <w:r>
              <w:t xml:space="preserve">Date</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2001-12-31</w:t>
            </w:r>
          </w:p>
        </w:tc>
        <w:tc>
          <w:tcPr/>
          <w:p>
            <w:pPr>
              <w:pStyle w:val="Compact"/>
              <w:jc w:val="left"/>
            </w:pPr>
            <w:r>
              <w:t xml:space="preserve">0.331081</w:t>
            </w:r>
          </w:p>
        </w:tc>
        <w:tc>
          <w:tcPr/>
          <w:p>
            <w:pPr>
              <w:pStyle w:val="Compact"/>
              <w:jc w:val="left"/>
            </w:pPr>
            <w:r>
              <w:t xml:space="preserve">14.912379</w:t>
            </w:r>
          </w:p>
        </w:tc>
        <w:tc>
          <w:tcPr/>
          <w:p>
            <w:pPr>
              <w:pStyle w:val="Compact"/>
              <w:jc w:val="left"/>
            </w:pPr>
            <w:r>
              <w:t xml:space="preserve">19.321152</w:t>
            </w:r>
          </w:p>
        </w:tc>
        <w:tc>
          <w:tcPr/>
          <w:p>
            <w:pPr>
              <w:pStyle w:val="Compact"/>
              <w:jc w:val="left"/>
            </w:pPr>
            <w:r>
              <w:t xml:space="preserve">15.452657</w:t>
            </w:r>
          </w:p>
        </w:tc>
        <w:tc>
          <w:tcPr/>
          <w:p>
            <w:pPr>
              <w:pStyle w:val="Compact"/>
              <w:jc w:val="left"/>
            </w:pPr>
            <w:r>
              <w:t xml:space="preserve">14.758861</w:t>
            </w:r>
          </w:p>
        </w:tc>
        <w:tc>
          <w:tcPr/>
          <w:p>
            <w:pPr>
              <w:pStyle w:val="Compact"/>
              <w:jc w:val="left"/>
            </w:pPr>
            <w:r>
              <w:t xml:space="preserve">15.860000</w:t>
            </w:r>
          </w:p>
        </w:tc>
        <w:tc>
          <w:tcPr/>
          <w:p>
            <w:pPr>
              <w:pStyle w:val="Compact"/>
              <w:jc w:val="left"/>
            </w:pPr>
            <w:r>
              <w:t xml:space="preserve">40.573254</w:t>
            </w:r>
          </w:p>
        </w:tc>
        <w:tc>
          <w:tcPr/>
          <w:p>
            <w:pPr>
              <w:pStyle w:val="Compact"/>
              <w:jc w:val="left"/>
            </w:pPr>
            <w:r>
              <w:t xml:space="preserve">0.541000</w:t>
            </w:r>
          </w:p>
        </w:tc>
        <w:tc>
          <w:tcPr/>
          <w:p>
            <w:pPr>
              <w:pStyle w:val="Compact"/>
              <w:jc w:val="left"/>
            </w:pPr>
            <w:r>
              <w:t xml:space="preserve">11.885590</w:t>
            </w:r>
          </w:p>
        </w:tc>
        <w:tc>
          <w:tcPr/>
          <w:p>
            <w:pPr>
              <w:pStyle w:val="Compact"/>
              <w:jc w:val="left"/>
            </w:pPr>
            <w:r>
              <w:t xml:space="preserve">22.767019</w:t>
            </w:r>
          </w:p>
        </w:tc>
        <w:tc>
          <w:tcPr/>
          <w:p>
            <w:pPr>
              <w:pStyle w:val="Compact"/>
              <w:jc w:val="left"/>
            </w:pPr>
            <w:r>
              <w:t xml:space="preserve">...</w:t>
            </w:r>
          </w:p>
        </w:tc>
        <w:tc>
          <w:tcPr/>
          <w:p>
            <w:pPr>
              <w:pStyle w:val="Compact"/>
              <w:jc w:val="left"/>
            </w:pPr>
            <w:r>
              <w:t xml:space="preserve">10.828801</w:t>
            </w:r>
          </w:p>
        </w:tc>
        <w:tc>
          <w:tcPr/>
          <w:p>
            <w:pPr>
              <w:pStyle w:val="Compact"/>
              <w:jc w:val="left"/>
            </w:pPr>
            <w:r>
              <w:t xml:space="preserve">18.147404</w:t>
            </w:r>
          </w:p>
        </w:tc>
        <w:tc>
          <w:tcPr/>
          <w:p>
            <w:pPr>
              <w:pStyle w:val="Compact"/>
              <w:jc w:val="left"/>
            </w:pPr>
            <w:r>
              <w:t xml:space="preserve">8.532564</w:t>
            </w:r>
          </w:p>
        </w:tc>
        <w:tc>
          <w:tcPr/>
          <w:p>
            <w:pPr>
              <w:pStyle w:val="Compact"/>
              <w:jc w:val="left"/>
            </w:pPr>
            <w:r>
              <w:t xml:space="preserve">14.236670</w:t>
            </w:r>
          </w:p>
        </w:tc>
        <w:tc>
          <w:tcPr/>
          <w:p>
            <w:pPr>
              <w:pStyle w:val="Compact"/>
              <w:jc w:val="left"/>
            </w:pPr>
            <w:r>
              <w:t xml:space="preserve">9.228433</w:t>
            </w:r>
          </w:p>
        </w:tc>
        <w:tc>
          <w:tcPr/>
          <w:p>
            <w:pPr>
              <w:pStyle w:val="Compact"/>
              <w:jc w:val="left"/>
            </w:pPr>
            <w:r>
              <w:t xml:space="preserve">29.862459</w:t>
            </w:r>
          </w:p>
        </w:tc>
        <w:tc>
          <w:tcPr/>
          <w:p>
            <w:pPr>
              <w:pStyle w:val="Compact"/>
              <w:jc w:val="left"/>
            </w:pPr>
            <w:r>
              <w:t xml:space="preserve">14.652889</w:t>
            </w:r>
          </w:p>
        </w:tc>
        <w:tc>
          <w:tcPr/>
          <w:p>
            <w:pPr>
              <w:pStyle w:val="Compact"/>
              <w:jc w:val="left"/>
            </w:pPr>
            <w:r>
              <w:t xml:space="preserve">12.593814</w:t>
            </w:r>
          </w:p>
        </w:tc>
        <w:tc>
          <w:tcPr/>
          <w:p>
            <w:pPr>
              <w:pStyle w:val="Compact"/>
              <w:jc w:val="left"/>
            </w:pPr>
            <w:r>
              <w:t xml:space="preserve">14.009839</w:t>
            </w:r>
          </w:p>
        </w:tc>
        <w:tc>
          <w:tcPr/>
          <w:p>
            <w:pPr>
              <w:pStyle w:val="Compact"/>
              <w:jc w:val="left"/>
            </w:pPr>
            <w:r>
              <w:t xml:space="preserve">19.206507</w:t>
            </w:r>
          </w:p>
        </w:tc>
      </w:tr>
      <w:tr>
        <w:tc>
          <w:tcPr/>
          <w:p>
            <w:pPr>
              <w:pStyle w:val="Compact"/>
              <w:jc w:val="left"/>
            </w:pPr>
            <w:r>
              <w:t xml:space="preserve">2002-01-02</w:t>
            </w:r>
          </w:p>
        </w:tc>
        <w:tc>
          <w:tcPr/>
          <w:p>
            <w:pPr>
              <w:pStyle w:val="Compact"/>
              <w:jc w:val="left"/>
            </w:pPr>
            <w:r>
              <w:t xml:space="preserve">0.352246</w:t>
            </w:r>
          </w:p>
        </w:tc>
        <w:tc>
          <w:tcPr/>
          <w:p>
            <w:pPr>
              <w:pStyle w:val="Compact"/>
              <w:jc w:val="left"/>
            </w:pPr>
            <w:r>
              <w:t xml:space="preserve">14.936456</w:t>
            </w:r>
          </w:p>
        </w:tc>
        <w:tc>
          <w:tcPr/>
          <w:p>
            <w:pPr>
              <w:pStyle w:val="Compact"/>
              <w:jc w:val="left"/>
            </w:pPr>
            <w:r>
              <w:t xml:space="preserve">18.811560</w:t>
            </w:r>
          </w:p>
        </w:tc>
        <w:tc>
          <w:tcPr/>
          <w:p>
            <w:pPr>
              <w:pStyle w:val="Compact"/>
              <w:jc w:val="left"/>
            </w:pPr>
            <w:r>
              <w:t xml:space="preserve">15.845818</w:t>
            </w:r>
          </w:p>
        </w:tc>
        <w:tc>
          <w:tcPr/>
          <w:p>
            <w:pPr>
              <w:pStyle w:val="Compact"/>
              <w:jc w:val="left"/>
            </w:pPr>
            <w:r>
              <w:t xml:space="preserve">15.336689</w:t>
            </w:r>
          </w:p>
        </w:tc>
        <w:tc>
          <w:tcPr/>
          <w:p>
            <w:pPr>
              <w:pStyle w:val="Compact"/>
              <w:jc w:val="left"/>
            </w:pPr>
            <w:r>
              <w:t xml:space="preserve">16.389999</w:t>
            </w:r>
          </w:p>
        </w:tc>
        <w:tc>
          <w:tcPr/>
          <w:p>
            <w:pPr>
              <w:pStyle w:val="Compact"/>
              <w:jc w:val="left"/>
            </w:pPr>
            <w:r>
              <w:t xml:space="preserve">40.544498</w:t>
            </w:r>
          </w:p>
        </w:tc>
        <w:tc>
          <w:tcPr/>
          <w:p>
            <w:pPr>
              <w:pStyle w:val="Compact"/>
              <w:jc w:val="left"/>
            </w:pPr>
            <w:r>
              <w:t xml:space="preserve">0.548000</w:t>
            </w:r>
          </w:p>
        </w:tc>
        <w:tc>
          <w:tcPr/>
          <w:p>
            <w:pPr>
              <w:pStyle w:val="Compact"/>
              <w:jc w:val="left"/>
            </w:pPr>
            <w:r>
              <w:t xml:space="preserve">12.401443</w:t>
            </w:r>
          </w:p>
        </w:tc>
        <w:tc>
          <w:tcPr/>
          <w:p>
            <w:pPr>
              <w:pStyle w:val="Compact"/>
              <w:jc w:val="left"/>
            </w:pPr>
            <w:r>
              <w:t xml:space="preserve">22.939653</w:t>
            </w:r>
          </w:p>
        </w:tc>
        <w:tc>
          <w:tcPr/>
          <w:p>
            <w:pPr>
              <w:pStyle w:val="Compact"/>
              <w:jc w:val="left"/>
            </w:pPr>
            <w:r>
              <w:t xml:space="preserve">...</w:t>
            </w:r>
          </w:p>
        </w:tc>
        <w:tc>
          <w:tcPr/>
          <w:p>
            <w:pPr>
              <w:pStyle w:val="Compact"/>
              <w:jc w:val="left"/>
            </w:pPr>
            <w:r>
              <w:t xml:space="preserve">10.930552</w:t>
            </w:r>
          </w:p>
        </w:tc>
        <w:tc>
          <w:tcPr/>
          <w:p>
            <w:pPr>
              <w:pStyle w:val="Compact"/>
              <w:jc w:val="left"/>
            </w:pPr>
            <w:r>
              <w:t xml:space="preserve">18.678860</w:t>
            </w:r>
          </w:p>
        </w:tc>
        <w:tc>
          <w:tcPr/>
          <w:p>
            <w:pPr>
              <w:pStyle w:val="Compact"/>
              <w:jc w:val="left"/>
            </w:pPr>
            <w:r>
              <w:t xml:space="preserve">8.558210</w:t>
            </w:r>
          </w:p>
        </w:tc>
        <w:tc>
          <w:tcPr/>
          <w:p>
            <w:pPr>
              <w:pStyle w:val="Compact"/>
              <w:jc w:val="left"/>
            </w:pPr>
            <w:r>
              <w:t xml:space="preserve">14.166265</w:t>
            </w:r>
          </w:p>
        </w:tc>
        <w:tc>
          <w:tcPr/>
          <w:p>
            <w:pPr>
              <w:pStyle w:val="Compact"/>
              <w:jc w:val="left"/>
            </w:pPr>
            <w:r>
              <w:t xml:space="preserve">9.163671</w:t>
            </w:r>
          </w:p>
        </w:tc>
        <w:tc>
          <w:tcPr/>
          <w:p>
            <w:pPr>
              <w:pStyle w:val="Compact"/>
              <w:jc w:val="left"/>
            </w:pPr>
            <w:r>
              <w:t xml:space="preserve">29.840557</w:t>
            </w:r>
          </w:p>
        </w:tc>
        <w:tc>
          <w:tcPr/>
          <w:p>
            <w:pPr>
              <w:pStyle w:val="Compact"/>
              <w:jc w:val="left"/>
            </w:pPr>
            <w:r>
              <w:t xml:space="preserve">14.970891</w:t>
            </w:r>
          </w:p>
        </w:tc>
        <w:tc>
          <w:tcPr/>
          <w:p>
            <w:pPr>
              <w:pStyle w:val="Compact"/>
              <w:jc w:val="left"/>
            </w:pPr>
            <w:r>
              <w:t xml:space="preserve">12.703233</w:t>
            </w:r>
          </w:p>
        </w:tc>
        <w:tc>
          <w:tcPr/>
          <w:p>
            <w:pPr>
              <w:pStyle w:val="Compact"/>
              <w:jc w:val="left"/>
            </w:pPr>
            <w:r>
              <w:t xml:space="preserve">13.405689</w:t>
            </w:r>
          </w:p>
        </w:tc>
        <w:tc>
          <w:tcPr/>
          <w:p>
            <w:pPr>
              <w:pStyle w:val="Compact"/>
              <w:jc w:val="left"/>
            </w:pPr>
            <w:r>
              <w:t xml:space="preserve">19.353123</w:t>
            </w:r>
          </w:p>
        </w:tc>
      </w:tr>
      <w:tr>
        <w:tc>
          <w:tcPr/>
          <w:p>
            <w:pPr>
              <w:pStyle w:val="Compact"/>
              <w:jc w:val="left"/>
            </w:pPr>
            <w:r>
              <w:t xml:space="preserve">2002-01-03</w:t>
            </w:r>
          </w:p>
        </w:tc>
        <w:tc>
          <w:tcPr/>
          <w:p>
            <w:pPr>
              <w:pStyle w:val="Compact"/>
              <w:jc w:val="left"/>
            </w:pPr>
            <w:r>
              <w:t xml:space="preserve">0.356478</w:t>
            </w:r>
          </w:p>
        </w:tc>
        <w:tc>
          <w:tcPr/>
          <w:p>
            <w:pPr>
              <w:pStyle w:val="Compact"/>
              <w:jc w:val="left"/>
            </w:pPr>
            <w:r>
              <w:t xml:space="preserve">14.949829</w:t>
            </w:r>
          </w:p>
        </w:tc>
        <w:tc>
          <w:tcPr/>
          <w:p>
            <w:pPr>
              <w:pStyle w:val="Compact"/>
              <w:jc w:val="left"/>
            </w:pPr>
            <w:r>
              <w:t xml:space="preserve">18.223030</w:t>
            </w:r>
          </w:p>
        </w:tc>
        <w:tc>
          <w:tcPr/>
          <w:p>
            <w:pPr>
              <w:pStyle w:val="Compact"/>
              <w:jc w:val="left"/>
            </w:pPr>
            <w:r>
              <w:t xml:space="preserve">16.462933</w:t>
            </w:r>
          </w:p>
        </w:tc>
        <w:tc>
          <w:tcPr/>
          <w:p>
            <w:pPr>
              <w:pStyle w:val="Compact"/>
              <w:jc w:val="left"/>
            </w:pPr>
            <w:r>
              <w:t xml:space="preserve">16.742651</w:t>
            </w:r>
          </w:p>
        </w:tc>
        <w:tc>
          <w:tcPr/>
          <w:p>
            <w:pPr>
              <w:pStyle w:val="Compact"/>
              <w:jc w:val="left"/>
            </w:pPr>
            <w:r>
              <w:t xml:space="preserve">19.370001</w:t>
            </w:r>
          </w:p>
        </w:tc>
        <w:tc>
          <w:tcPr/>
          <w:p>
            <w:pPr>
              <w:pStyle w:val="Compact"/>
              <w:jc w:val="left"/>
            </w:pPr>
            <w:r>
              <w:t xml:space="preserve">39.063622</w:t>
            </w:r>
          </w:p>
        </w:tc>
        <w:tc>
          <w:tcPr/>
          <w:p>
            <w:pPr>
              <w:pStyle w:val="Compact"/>
              <w:jc w:val="left"/>
            </w:pPr>
            <w:r>
              <w:t xml:space="preserve">0.595000</w:t>
            </w:r>
          </w:p>
        </w:tc>
        <w:tc>
          <w:tcPr/>
          <w:p>
            <w:pPr>
              <w:pStyle w:val="Compact"/>
              <w:jc w:val="left"/>
            </w:pPr>
            <w:r>
              <w:t xml:space="preserve">13.412239</w:t>
            </w:r>
          </w:p>
        </w:tc>
        <w:tc>
          <w:tcPr/>
          <w:p>
            <w:pPr>
              <w:pStyle w:val="Compact"/>
              <w:jc w:val="left"/>
            </w:pPr>
            <w:r>
              <w:t xml:space="preserve">23.304060</w:t>
            </w:r>
          </w:p>
        </w:tc>
        <w:tc>
          <w:tcPr/>
          <w:p>
            <w:pPr>
              <w:pStyle w:val="Compact"/>
              <w:jc w:val="left"/>
            </w:pPr>
            <w:r>
              <w:t xml:space="preserve">...</w:t>
            </w:r>
          </w:p>
        </w:tc>
        <w:tc>
          <w:tcPr/>
          <w:p>
            <w:pPr>
              <w:pStyle w:val="Compact"/>
              <w:jc w:val="left"/>
            </w:pPr>
            <w:r>
              <w:t xml:space="preserve">10.987591</w:t>
            </w:r>
          </w:p>
        </w:tc>
        <w:tc>
          <w:tcPr/>
          <w:p>
            <w:pPr>
              <w:pStyle w:val="Compact"/>
              <w:jc w:val="left"/>
            </w:pPr>
            <w:r>
              <w:t xml:space="preserve">19.897335</w:t>
            </w:r>
          </w:p>
        </w:tc>
        <w:tc>
          <w:tcPr/>
          <w:p>
            <w:pPr>
              <w:pStyle w:val="Compact"/>
              <w:jc w:val="left"/>
            </w:pPr>
            <w:r>
              <w:t xml:space="preserve">8.483836</w:t>
            </w:r>
          </w:p>
        </w:tc>
        <w:tc>
          <w:tcPr/>
          <w:p>
            <w:pPr>
              <w:pStyle w:val="Compact"/>
              <w:jc w:val="left"/>
            </w:pPr>
            <w:r>
              <w:t xml:space="preserve">14.007341</w:t>
            </w:r>
          </w:p>
        </w:tc>
        <w:tc>
          <w:tcPr/>
          <w:p>
            <w:pPr>
              <w:pStyle w:val="Compact"/>
              <w:jc w:val="left"/>
            </w:pPr>
            <w:r>
              <w:t xml:space="preserve">9.500431</w:t>
            </w:r>
          </w:p>
        </w:tc>
        <w:tc>
          <w:tcPr/>
          <w:p>
            <w:pPr>
              <w:pStyle w:val="Compact"/>
              <w:jc w:val="left"/>
            </w:pPr>
            <w:r>
              <w:t xml:space="preserve">30.388485</w:t>
            </w:r>
          </w:p>
        </w:tc>
        <w:tc>
          <w:tcPr/>
          <w:p>
            <w:pPr>
              <w:pStyle w:val="Compact"/>
              <w:jc w:val="left"/>
            </w:pPr>
            <w:r>
              <w:t xml:space="preserve">15.467968</w:t>
            </w:r>
          </w:p>
        </w:tc>
        <w:tc>
          <w:tcPr/>
          <w:p>
            <w:pPr>
              <w:pStyle w:val="Compact"/>
              <w:jc w:val="left"/>
            </w:pPr>
            <w:r>
              <w:t xml:space="preserve">12.687912</w:t>
            </w:r>
          </w:p>
        </w:tc>
        <w:tc>
          <w:tcPr/>
          <w:p>
            <w:pPr>
              <w:pStyle w:val="Compact"/>
              <w:jc w:val="left"/>
            </w:pPr>
            <w:r>
              <w:t xml:space="preserve">13.562436</w:t>
            </w:r>
          </w:p>
        </w:tc>
        <w:tc>
          <w:tcPr/>
          <w:p>
            <w:pPr>
              <w:pStyle w:val="Compact"/>
              <w:jc w:val="left"/>
            </w:pPr>
            <w:r>
              <w:t xml:space="preserve">19.382444</w:t>
            </w:r>
          </w:p>
        </w:tc>
      </w:tr>
      <w:tr>
        <w:tc>
          <w:tcPr/>
          <w:p>
            <w:pPr>
              <w:pStyle w:val="Compact"/>
              <w:jc w:val="left"/>
            </w:pPr>
            <w:r>
              <w:t xml:space="preserve">2002-01-04</w:t>
            </w:r>
          </w:p>
        </w:tc>
        <w:tc>
          <w:tcPr/>
          <w:p>
            <w:pPr>
              <w:pStyle w:val="Compact"/>
              <w:jc w:val="left"/>
            </w:pPr>
            <w:r>
              <w:t xml:space="preserve">0.358142</w:t>
            </w:r>
          </w:p>
        </w:tc>
        <w:tc>
          <w:tcPr/>
          <w:p>
            <w:pPr>
              <w:pStyle w:val="Compact"/>
              <w:jc w:val="left"/>
            </w:pPr>
            <w:r>
              <w:t xml:space="preserve">14.923078</w:t>
            </w:r>
          </w:p>
        </w:tc>
        <w:tc>
          <w:tcPr/>
          <w:p>
            <w:pPr>
              <w:pStyle w:val="Compact"/>
              <w:jc w:val="left"/>
            </w:pPr>
            <w:r>
              <w:t xml:space="preserve">19.880976</w:t>
            </w:r>
          </w:p>
        </w:tc>
        <w:tc>
          <w:tcPr/>
          <w:p>
            <w:pPr>
              <w:pStyle w:val="Compact"/>
              <w:jc w:val="left"/>
            </w:pPr>
            <w:r>
              <w:t xml:space="preserve">17.866358</w:t>
            </w:r>
          </w:p>
        </w:tc>
        <w:tc>
          <w:tcPr/>
          <w:p>
            <w:pPr>
              <w:pStyle w:val="Compact"/>
              <w:jc w:val="left"/>
            </w:pPr>
            <w:r>
              <w:t xml:space="preserve">16.643274</w:t>
            </w:r>
          </w:p>
        </w:tc>
        <w:tc>
          <w:tcPr/>
          <w:p>
            <w:pPr>
              <w:pStyle w:val="Compact"/>
              <w:jc w:val="left"/>
            </w:pPr>
            <w:r>
              <w:t xml:space="preserve">20.000000</w:t>
            </w:r>
          </w:p>
        </w:tc>
        <w:tc>
          <w:tcPr/>
          <w:p>
            <w:pPr>
              <w:pStyle w:val="Compact"/>
              <w:jc w:val="left"/>
            </w:pPr>
            <w:r>
              <w:t xml:space="preserve">39.983780</w:t>
            </w:r>
          </w:p>
        </w:tc>
        <w:tc>
          <w:tcPr/>
          <w:p>
            <w:pPr>
              <w:pStyle w:val="Compact"/>
              <w:jc w:val="left"/>
            </w:pPr>
            <w:r>
              <w:t xml:space="preserve">0.612500</w:t>
            </w:r>
          </w:p>
        </w:tc>
        <w:tc>
          <w:tcPr/>
          <w:p>
            <w:pPr>
              <w:pStyle w:val="Compact"/>
              <w:jc w:val="left"/>
            </w:pPr>
            <w:r>
              <w:t xml:space="preserve">13.530748</w:t>
            </w:r>
          </w:p>
        </w:tc>
        <w:tc>
          <w:tcPr/>
          <w:p>
            <w:pPr>
              <w:pStyle w:val="Compact"/>
              <w:jc w:val="left"/>
            </w:pPr>
            <w:r>
              <w:t xml:space="preserve">24.116026</w:t>
            </w:r>
          </w:p>
        </w:tc>
        <w:tc>
          <w:tcPr/>
          <w:p>
            <w:pPr>
              <w:pStyle w:val="Compact"/>
              <w:jc w:val="left"/>
            </w:pPr>
            <w:r>
              <w:t xml:space="preserve">...</w:t>
            </w:r>
          </w:p>
        </w:tc>
        <w:tc>
          <w:tcPr/>
          <w:p>
            <w:pPr>
              <w:pStyle w:val="Compact"/>
              <w:jc w:val="left"/>
            </w:pPr>
            <w:r>
              <w:t xml:space="preserve">11.038470</w:t>
            </w:r>
          </w:p>
        </w:tc>
        <w:tc>
          <w:tcPr/>
          <w:p>
            <w:pPr>
              <w:pStyle w:val="Compact"/>
              <w:jc w:val="left"/>
            </w:pPr>
            <w:r>
              <w:t xml:space="preserve">19.702888</w:t>
            </w:r>
          </w:p>
        </w:tc>
        <w:tc>
          <w:tcPr/>
          <w:p>
            <w:pPr>
              <w:pStyle w:val="Compact"/>
              <w:jc w:val="left"/>
            </w:pPr>
            <w:r>
              <w:t xml:space="preserve">8.386379</w:t>
            </w:r>
          </w:p>
        </w:tc>
        <w:tc>
          <w:tcPr/>
          <w:p>
            <w:pPr>
              <w:pStyle w:val="Compact"/>
              <w:jc w:val="left"/>
            </w:pPr>
            <w:r>
              <w:t xml:space="preserve">14.081776</w:t>
            </w:r>
          </w:p>
        </w:tc>
        <w:tc>
          <w:tcPr/>
          <w:p>
            <w:pPr>
              <w:pStyle w:val="Compact"/>
              <w:jc w:val="left"/>
            </w:pPr>
            <w:r>
              <w:t xml:space="preserve">9.714135</w:t>
            </w:r>
          </w:p>
        </w:tc>
        <w:tc>
          <w:tcPr/>
          <w:p>
            <w:pPr>
              <w:pStyle w:val="Compact"/>
              <w:jc w:val="left"/>
            </w:pPr>
            <w:r>
              <w:t xml:space="preserve">31.040512</w:t>
            </w:r>
          </w:p>
        </w:tc>
        <w:tc>
          <w:tcPr/>
          <w:p>
            <w:pPr>
              <w:pStyle w:val="Compact"/>
              <w:jc w:val="left"/>
            </w:pPr>
            <w:r>
              <w:t xml:space="preserve">15.625422</w:t>
            </w:r>
          </w:p>
        </w:tc>
        <w:tc>
          <w:tcPr/>
          <w:p>
            <w:pPr>
              <w:pStyle w:val="Compact"/>
              <w:jc w:val="left"/>
            </w:pPr>
            <w:r>
              <w:t xml:space="preserve">12.604758</w:t>
            </w:r>
          </w:p>
        </w:tc>
        <w:tc>
          <w:tcPr/>
          <w:p>
            <w:pPr>
              <w:pStyle w:val="Compact"/>
              <w:jc w:val="left"/>
            </w:pPr>
            <w:r>
              <w:t xml:space="preserve">13.742058</w:t>
            </w:r>
          </w:p>
        </w:tc>
        <w:tc>
          <w:tcPr/>
          <w:p>
            <w:pPr>
              <w:pStyle w:val="Compact"/>
              <w:jc w:val="left"/>
            </w:pPr>
            <w:r>
              <w:t xml:space="preserve">19.548613</w:t>
            </w:r>
          </w:p>
        </w:tc>
      </w:tr>
      <w:tr>
        <w:tc>
          <w:tcPr/>
          <w:p>
            <w:pPr>
              <w:pStyle w:val="Compact"/>
              <w:jc w:val="left"/>
            </w:pPr>
            <w:r>
              <w:t xml:space="preserve">2002-01-07</w:t>
            </w:r>
          </w:p>
        </w:tc>
        <w:tc>
          <w:tcPr/>
          <w:p>
            <w:pPr>
              <w:pStyle w:val="Compact"/>
              <w:jc w:val="left"/>
            </w:pPr>
            <w:r>
              <w:t xml:space="preserve">0.346199</w:t>
            </w:r>
          </w:p>
        </w:tc>
        <w:tc>
          <w:tcPr/>
          <w:p>
            <w:pPr>
              <w:pStyle w:val="Compact"/>
              <w:jc w:val="left"/>
            </w:pPr>
            <w:r>
              <w:t xml:space="preserve">14.818766</w:t>
            </w:r>
          </w:p>
        </w:tc>
        <w:tc>
          <w:tcPr/>
          <w:p>
            <w:pPr>
              <w:pStyle w:val="Compact"/>
              <w:jc w:val="left"/>
            </w:pPr>
            <w:r>
              <w:t xml:space="preserve">18.983816</w:t>
            </w:r>
          </w:p>
        </w:tc>
        <w:tc>
          <w:tcPr/>
          <w:p>
            <w:pPr>
              <w:pStyle w:val="Compact"/>
              <w:jc w:val="left"/>
            </w:pPr>
            <w:r>
              <w:t xml:space="preserve">17.995752</w:t>
            </w:r>
          </w:p>
        </w:tc>
        <w:tc>
          <w:tcPr/>
          <w:p>
            <w:pPr>
              <w:pStyle w:val="Compact"/>
              <w:jc w:val="left"/>
            </w:pPr>
            <w:r>
              <w:t xml:space="preserve">16.466602</w:t>
            </w:r>
          </w:p>
        </w:tc>
        <w:tc>
          <w:tcPr/>
          <w:p>
            <w:pPr>
              <w:pStyle w:val="Compact"/>
              <w:jc w:val="left"/>
            </w:pPr>
            <w:r>
              <w:t xml:space="preserve">19.980000</w:t>
            </w:r>
          </w:p>
        </w:tc>
        <w:tc>
          <w:tcPr/>
          <w:p>
            <w:pPr>
              <w:pStyle w:val="Compact"/>
              <w:jc w:val="left"/>
            </w:pPr>
            <w:r>
              <w:t xml:space="preserve">40.034107</w:t>
            </w:r>
          </w:p>
        </w:tc>
        <w:tc>
          <w:tcPr/>
          <w:p>
            <w:pPr>
              <w:pStyle w:val="Compact"/>
              <w:jc w:val="left"/>
            </w:pPr>
            <w:r>
              <w:t xml:space="preserve">0.617000</w:t>
            </w:r>
          </w:p>
        </w:tc>
        <w:tc>
          <w:tcPr/>
          <w:p>
            <w:pPr>
              <w:pStyle w:val="Compact"/>
              <w:jc w:val="left"/>
            </w:pPr>
            <w:r>
              <w:t xml:space="preserve">13.377389</w:t>
            </w:r>
          </w:p>
        </w:tc>
        <w:tc>
          <w:tcPr/>
          <w:p>
            <w:pPr>
              <w:pStyle w:val="Compact"/>
              <w:jc w:val="left"/>
            </w:pPr>
            <w:r>
              <w:t xml:space="preserve">24.039314</w:t>
            </w:r>
          </w:p>
        </w:tc>
        <w:tc>
          <w:tcPr/>
          <w:p>
            <w:pPr>
              <w:pStyle w:val="Compact"/>
              <w:jc w:val="left"/>
            </w:pPr>
            <w:r>
              <w:t xml:space="preserve">...</w:t>
            </w:r>
          </w:p>
        </w:tc>
        <w:tc>
          <w:tcPr/>
          <w:p>
            <w:pPr>
              <w:pStyle w:val="Compact"/>
              <w:jc w:val="left"/>
            </w:pPr>
            <w:r>
              <w:t xml:space="preserve">10.904343</w:t>
            </w:r>
          </w:p>
        </w:tc>
        <w:tc>
          <w:tcPr/>
          <w:p>
            <w:pPr>
              <w:pStyle w:val="Compact"/>
              <w:jc w:val="left"/>
            </w:pPr>
            <w:r>
              <w:t xml:space="preserve">19.061247</w:t>
            </w:r>
          </w:p>
        </w:tc>
        <w:tc>
          <w:tcPr/>
          <w:p>
            <w:pPr>
              <w:pStyle w:val="Compact"/>
              <w:jc w:val="left"/>
            </w:pPr>
            <w:r>
              <w:t xml:space="preserve">8.296615</w:t>
            </w:r>
          </w:p>
        </w:tc>
        <w:tc>
          <w:tcPr/>
          <w:p>
            <w:pPr>
              <w:pStyle w:val="Compact"/>
              <w:jc w:val="left"/>
            </w:pPr>
            <w:r>
              <w:t xml:space="preserve">13.991246</w:t>
            </w:r>
          </w:p>
        </w:tc>
        <w:tc>
          <w:tcPr/>
          <w:p>
            <w:pPr>
              <w:pStyle w:val="Compact"/>
              <w:jc w:val="left"/>
            </w:pPr>
            <w:r>
              <w:t xml:space="preserve">9.702801</w:t>
            </w:r>
          </w:p>
        </w:tc>
        <w:tc>
          <w:tcPr/>
          <w:p>
            <w:pPr>
              <w:pStyle w:val="Compact"/>
              <w:jc w:val="left"/>
            </w:pPr>
            <w:r>
              <w:t xml:space="preserve">31.292574</w:t>
            </w:r>
          </w:p>
        </w:tc>
        <w:tc>
          <w:tcPr/>
          <w:p>
            <w:pPr>
              <w:pStyle w:val="Compact"/>
              <w:jc w:val="left"/>
            </w:pPr>
            <w:r>
              <w:t xml:space="preserve">15.529715</w:t>
            </w:r>
          </w:p>
        </w:tc>
        <w:tc>
          <w:tcPr/>
          <w:p>
            <w:pPr>
              <w:pStyle w:val="Compact"/>
              <w:jc w:val="left"/>
            </w:pPr>
            <w:r>
              <w:t xml:space="preserve">12.558800</w:t>
            </w:r>
          </w:p>
        </w:tc>
        <w:tc>
          <w:tcPr/>
          <w:p>
            <w:pPr>
              <w:pStyle w:val="Compact"/>
              <w:jc w:val="left"/>
            </w:pPr>
            <w:r>
              <w:t xml:space="preserve">13.768172</w:t>
            </w:r>
          </w:p>
        </w:tc>
        <w:tc>
          <w:tcPr/>
          <w:p>
            <w:pPr>
              <w:pStyle w:val="Compact"/>
              <w:jc w:val="left"/>
            </w:pPr>
            <w:r>
              <w:t xml:space="preserve">19.377560</w:t>
            </w:r>
          </w:p>
        </w:tc>
      </w:tr>
      <w:tr>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2023-11-24</w:t>
            </w:r>
          </w:p>
        </w:tc>
        <w:tc>
          <w:tcPr/>
          <w:p>
            <w:pPr>
              <w:pStyle w:val="Compact"/>
              <w:jc w:val="left"/>
            </w:pPr>
            <w:r>
              <w:t xml:space="preserve">189.727905</w:t>
            </w:r>
          </w:p>
        </w:tc>
        <w:tc>
          <w:tcPr/>
          <w:p>
            <w:pPr>
              <w:pStyle w:val="Compact"/>
              <w:jc w:val="left"/>
            </w:pPr>
            <w:r>
              <w:t xml:space="preserve">102.375435</w:t>
            </w:r>
          </w:p>
        </w:tc>
        <w:tc>
          <w:tcPr/>
          <w:p>
            <w:pPr>
              <w:pStyle w:val="Compact"/>
              <w:jc w:val="left"/>
            </w:pPr>
            <w:r>
              <w:t xml:space="preserve">332.824677</w:t>
            </w:r>
          </w:p>
        </w:tc>
        <w:tc>
          <w:tcPr/>
          <w:p>
            <w:pPr>
              <w:pStyle w:val="Compact"/>
              <w:jc w:val="left"/>
            </w:pPr>
            <w:r>
              <w:t xml:space="preserve">619.429993</w:t>
            </w:r>
          </w:p>
        </w:tc>
        <w:tc>
          <w:tcPr/>
          <w:p>
            <w:pPr>
              <w:pStyle w:val="Compact"/>
              <w:jc w:val="left"/>
            </w:pPr>
            <w:r>
              <w:t xml:space="preserve">150.085632</w:t>
            </w:r>
          </w:p>
        </w:tc>
        <w:tc>
          <w:tcPr/>
          <w:p>
            <w:pPr>
              <w:pStyle w:val="Compact"/>
              <w:jc w:val="left"/>
            </w:pPr>
            <w:r>
              <w:t xml:space="preserve">122.309998</w:t>
            </w:r>
          </w:p>
        </w:tc>
        <w:tc>
          <w:tcPr/>
          <w:p>
            <w:pPr>
              <w:pStyle w:val="Compact"/>
              <w:jc w:val="left"/>
            </w:pPr>
            <w:r>
              <w:t xml:space="preserve">263.400879</w:t>
            </w:r>
          </w:p>
        </w:tc>
        <w:tc>
          <w:tcPr/>
          <w:p>
            <w:pPr>
              <w:pStyle w:val="Compact"/>
              <w:jc w:val="left"/>
            </w:pPr>
            <w:r>
              <w:t xml:space="preserve">146.740005</w:t>
            </w:r>
          </w:p>
        </w:tc>
        <w:tc>
          <w:tcPr/>
          <w:p>
            <w:pPr>
              <w:pStyle w:val="Compact"/>
              <w:jc w:val="left"/>
            </w:pPr>
            <w:r>
              <w:t xml:space="preserve">689.972473</w:t>
            </w:r>
          </w:p>
        </w:tc>
        <w:tc>
          <w:tcPr/>
          <w:p>
            <w:pPr>
              <w:pStyle w:val="Compact"/>
              <w:jc w:val="left"/>
            </w:pPr>
            <w:r>
              <w:t xml:space="preserve">163.890518</w:t>
            </w:r>
          </w:p>
        </w:tc>
        <w:tc>
          <w:tcPr/>
          <w:p>
            <w:pPr>
              <w:pStyle w:val="Compact"/>
              <w:jc w:val="left"/>
            </w:pPr>
            <w:r>
              <w:t xml:space="preserve">...</w:t>
            </w:r>
          </w:p>
        </w:tc>
        <w:tc>
          <w:tcPr/>
          <w:p>
            <w:pPr>
              <w:pStyle w:val="Compact"/>
              <w:jc w:val="left"/>
            </w:pPr>
            <w:r>
              <w:t xml:space="preserve">67.166924</w:t>
            </w:r>
          </w:p>
        </w:tc>
        <w:tc>
          <w:tcPr/>
          <w:p>
            <w:pPr>
              <w:pStyle w:val="Compact"/>
              <w:jc w:val="left"/>
            </w:pPr>
            <w:r>
              <w:t xml:space="preserve">152.387482</w:t>
            </w:r>
          </w:p>
        </w:tc>
        <w:tc>
          <w:tcPr/>
          <w:p>
            <w:pPr>
              <w:pStyle w:val="Compact"/>
              <w:jc w:val="left"/>
            </w:pPr>
            <w:r>
              <w:t xml:space="preserve">47.501419</w:t>
            </w:r>
          </w:p>
        </w:tc>
        <w:tc>
          <w:tcPr/>
          <w:p>
            <w:pPr>
              <w:pStyle w:val="Compact"/>
              <w:jc w:val="left"/>
            </w:pPr>
            <w:r>
              <w:t xml:space="preserve">543.098999</w:t>
            </w:r>
          </w:p>
        </w:tc>
        <w:tc>
          <w:tcPr/>
          <w:p>
            <w:pPr>
              <w:pStyle w:val="Compact"/>
              <w:jc w:val="left"/>
            </w:pPr>
            <w:r>
              <w:t xml:space="preserve">221.883804</w:t>
            </w:r>
          </w:p>
        </w:tc>
        <w:tc>
          <w:tcPr/>
          <w:p>
            <w:pPr>
              <w:pStyle w:val="Compact"/>
              <w:jc w:val="left"/>
            </w:pPr>
            <w:r>
              <w:t xml:space="preserve">150.343994</w:t>
            </w:r>
          </w:p>
        </w:tc>
        <w:tc>
          <w:tcPr/>
          <w:p>
            <w:pPr>
              <w:pStyle w:val="Compact"/>
              <w:jc w:val="left"/>
            </w:pPr>
            <w:r>
              <w:t xml:space="preserve">36.789608</w:t>
            </w:r>
          </w:p>
        </w:tc>
        <w:tc>
          <w:tcPr/>
          <w:p>
            <w:pPr>
              <w:pStyle w:val="Compact"/>
              <w:jc w:val="left"/>
            </w:pPr>
            <w:r>
              <w:t xml:space="preserve">51.651596</w:t>
            </w:r>
          </w:p>
        </w:tc>
        <w:tc>
          <w:tcPr/>
          <w:p>
            <w:pPr>
              <w:pStyle w:val="Compact"/>
              <w:jc w:val="left"/>
            </w:pPr>
            <w:r>
              <w:t xml:space="preserve">182.729935</w:t>
            </w:r>
          </w:p>
        </w:tc>
        <w:tc>
          <w:tcPr/>
          <w:p>
            <w:pPr>
              <w:pStyle w:val="Compact"/>
              <w:jc w:val="left"/>
            </w:pPr>
            <w:r>
              <w:t xml:space="preserve">103.607109</w:t>
            </w:r>
          </w:p>
        </w:tc>
      </w:tr>
      <w:tr>
        <w:tc>
          <w:tcPr/>
          <w:p>
            <w:pPr>
              <w:pStyle w:val="Compact"/>
              <w:jc w:val="left"/>
            </w:pPr>
            <w:r>
              <w:t xml:space="preserve">2023-11-27</w:t>
            </w:r>
          </w:p>
        </w:tc>
        <w:tc>
          <w:tcPr/>
          <w:p>
            <w:pPr>
              <w:pStyle w:val="Compact"/>
              <w:jc w:val="left"/>
            </w:pPr>
            <w:r>
              <w:t xml:space="preserve">189.548126</w:t>
            </w:r>
          </w:p>
        </w:tc>
        <w:tc>
          <w:tcPr/>
          <w:p>
            <w:pPr>
              <w:pStyle w:val="Compact"/>
              <w:jc w:val="left"/>
            </w:pPr>
            <w:r>
              <w:t xml:space="preserve">102.216202</w:t>
            </w:r>
          </w:p>
        </w:tc>
        <w:tc>
          <w:tcPr/>
          <w:p>
            <w:pPr>
              <w:pStyle w:val="Compact"/>
              <w:jc w:val="left"/>
            </w:pPr>
            <w:r>
              <w:t xml:space="preserve">331.220490</w:t>
            </w:r>
          </w:p>
        </w:tc>
        <w:tc>
          <w:tcPr/>
          <w:p>
            <w:pPr>
              <w:pStyle w:val="Compact"/>
              <w:jc w:val="left"/>
            </w:pPr>
            <w:r>
              <w:t xml:space="preserve">619.270020</w:t>
            </w:r>
          </w:p>
        </w:tc>
        <w:tc>
          <w:tcPr/>
          <w:p>
            <w:pPr>
              <w:pStyle w:val="Compact"/>
              <w:jc w:val="left"/>
            </w:pPr>
            <w:r>
              <w:t xml:space="preserve">150.554840</w:t>
            </w:r>
          </w:p>
        </w:tc>
        <w:tc>
          <w:tcPr/>
          <w:p>
            <w:pPr>
              <w:pStyle w:val="Compact"/>
              <w:jc w:val="left"/>
            </w:pPr>
            <w:r>
              <w:t xml:space="preserve">122.650002</w:t>
            </w:r>
          </w:p>
        </w:tc>
        <w:tc>
          <w:tcPr/>
          <w:p>
            <w:pPr>
              <w:pStyle w:val="Compact"/>
              <w:jc w:val="left"/>
            </w:pPr>
            <w:r>
              <w:t xml:space="preserve">262.220093</w:t>
            </w:r>
          </w:p>
        </w:tc>
        <w:tc>
          <w:tcPr/>
          <w:p>
            <w:pPr>
              <w:pStyle w:val="Compact"/>
              <w:jc w:val="left"/>
            </w:pPr>
            <w:r>
              <w:t xml:space="preserve">147.729996</w:t>
            </w:r>
          </w:p>
        </w:tc>
        <w:tc>
          <w:tcPr/>
          <w:p>
            <w:pPr>
              <w:pStyle w:val="Compact"/>
              <w:jc w:val="left"/>
            </w:pPr>
            <w:r>
              <w:t xml:space="preserve">687.177368</w:t>
            </w:r>
          </w:p>
        </w:tc>
        <w:tc>
          <w:tcPr/>
          <w:p>
            <w:pPr>
              <w:pStyle w:val="Compact"/>
              <w:jc w:val="left"/>
            </w:pPr>
            <w:r>
              <w:t xml:space="preserve">163.511749</w:t>
            </w:r>
          </w:p>
        </w:tc>
        <w:tc>
          <w:tcPr/>
          <w:p>
            <w:pPr>
              <w:pStyle w:val="Compact"/>
              <w:jc w:val="left"/>
            </w:pPr>
            <w:r>
              <w:t xml:space="preserve">...</w:t>
            </w:r>
          </w:p>
        </w:tc>
        <w:tc>
          <w:tcPr/>
          <w:p>
            <w:pPr>
              <w:pStyle w:val="Compact"/>
              <w:jc w:val="left"/>
            </w:pPr>
            <w:r>
              <w:t xml:space="preserve">67.088799</w:t>
            </w:r>
          </w:p>
        </w:tc>
        <w:tc>
          <w:tcPr/>
          <w:p>
            <w:pPr>
              <w:pStyle w:val="Compact"/>
              <w:jc w:val="left"/>
            </w:pPr>
            <w:r>
              <w:t xml:space="preserve">151.405243</w:t>
            </w:r>
          </w:p>
        </w:tc>
        <w:tc>
          <w:tcPr/>
          <w:p>
            <w:pPr>
              <w:pStyle w:val="Compact"/>
              <w:jc w:val="left"/>
            </w:pPr>
            <w:r>
              <w:t xml:space="preserve">47.402313</w:t>
            </w:r>
          </w:p>
        </w:tc>
        <w:tc>
          <w:tcPr/>
          <w:p>
            <w:pPr>
              <w:pStyle w:val="Compact"/>
              <w:jc w:val="left"/>
            </w:pPr>
            <w:r>
              <w:t xml:space="preserve">539.614685</w:t>
            </w:r>
          </w:p>
        </w:tc>
        <w:tc>
          <w:tcPr/>
          <w:p>
            <w:pPr>
              <w:pStyle w:val="Compact"/>
              <w:jc w:val="left"/>
            </w:pPr>
            <w:r>
              <w:t xml:space="preserve">217.501144</w:t>
            </w:r>
          </w:p>
        </w:tc>
        <w:tc>
          <w:tcPr/>
          <w:p>
            <w:pPr>
              <w:pStyle w:val="Compact"/>
              <w:jc w:val="left"/>
            </w:pPr>
            <w:r>
              <w:t xml:space="preserve">147.931061</w:t>
            </w:r>
          </w:p>
        </w:tc>
        <w:tc>
          <w:tcPr/>
          <w:p>
            <w:pPr>
              <w:pStyle w:val="Compact"/>
              <w:jc w:val="left"/>
            </w:pPr>
            <w:r>
              <w:t xml:space="preserve">36.730602</w:t>
            </w:r>
          </w:p>
        </w:tc>
        <w:tc>
          <w:tcPr/>
          <w:p>
            <w:pPr>
              <w:pStyle w:val="Compact"/>
              <w:jc w:val="left"/>
            </w:pPr>
            <w:r>
              <w:t xml:space="preserve">51.886585</w:t>
            </w:r>
          </w:p>
        </w:tc>
        <w:tc>
          <w:tcPr/>
          <w:p>
            <w:pPr>
              <w:pStyle w:val="Compact"/>
              <w:jc w:val="left"/>
            </w:pPr>
            <w:r>
              <w:t xml:space="preserve">182.710037</w:t>
            </w:r>
          </w:p>
        </w:tc>
        <w:tc>
          <w:tcPr/>
          <w:p>
            <w:pPr>
              <w:pStyle w:val="Compact"/>
              <w:jc w:val="left"/>
            </w:pPr>
            <w:r>
              <w:t xml:space="preserve">103.002724</w:t>
            </w:r>
          </w:p>
        </w:tc>
      </w:tr>
      <w:tr>
        <w:tc>
          <w:tcPr/>
          <w:p>
            <w:pPr>
              <w:pStyle w:val="Compact"/>
              <w:jc w:val="left"/>
            </w:pPr>
            <w:r>
              <w:t xml:space="preserve">2023-11-28</w:t>
            </w:r>
          </w:p>
        </w:tc>
        <w:tc>
          <w:tcPr/>
          <w:p>
            <w:pPr>
              <w:pStyle w:val="Compact"/>
              <w:jc w:val="left"/>
            </w:pPr>
            <w:r>
              <w:t xml:space="preserve">190.157349</w:t>
            </w:r>
          </w:p>
        </w:tc>
        <w:tc>
          <w:tcPr/>
          <w:p>
            <w:pPr>
              <w:pStyle w:val="Compact"/>
              <w:jc w:val="left"/>
            </w:pPr>
            <w:r>
              <w:t xml:space="preserve">101.569321</w:t>
            </w:r>
          </w:p>
        </w:tc>
        <w:tc>
          <w:tcPr/>
          <w:p>
            <w:pPr>
              <w:pStyle w:val="Compact"/>
              <w:jc w:val="left"/>
            </w:pPr>
            <w:r>
              <w:t xml:space="preserve">331.350037</w:t>
            </w:r>
          </w:p>
        </w:tc>
        <w:tc>
          <w:tcPr/>
          <w:p>
            <w:pPr>
              <w:pStyle w:val="Compact"/>
              <w:jc w:val="left"/>
            </w:pPr>
            <w:r>
              <w:t xml:space="preserve">623.320007</w:t>
            </w:r>
          </w:p>
        </w:tc>
        <w:tc>
          <w:tcPr/>
          <w:p>
            <w:pPr>
              <w:pStyle w:val="Compact"/>
              <w:jc w:val="left"/>
            </w:pPr>
            <w:r>
              <w:t xml:space="preserve">147.809494</w:t>
            </w:r>
          </w:p>
        </w:tc>
        <w:tc>
          <w:tcPr/>
          <w:p>
            <w:pPr>
              <w:pStyle w:val="Compact"/>
              <w:jc w:val="left"/>
            </w:pPr>
            <w:r>
              <w:t xml:space="preserve">122.010002</w:t>
            </w:r>
          </w:p>
        </w:tc>
        <w:tc>
          <w:tcPr/>
          <w:p>
            <w:pPr>
              <w:pStyle w:val="Compact"/>
              <w:jc w:val="left"/>
            </w:pPr>
            <w:r>
              <w:t xml:space="preserve">263.460419</w:t>
            </w:r>
          </w:p>
        </w:tc>
        <w:tc>
          <w:tcPr/>
          <w:p>
            <w:pPr>
              <w:pStyle w:val="Compact"/>
              <w:jc w:val="left"/>
            </w:pPr>
            <w:r>
              <w:t xml:space="preserve">147.029999</w:t>
            </w:r>
          </w:p>
        </w:tc>
        <w:tc>
          <w:tcPr/>
          <w:p>
            <w:pPr>
              <w:pStyle w:val="Compact"/>
              <w:jc w:val="left"/>
            </w:pPr>
            <w:r>
              <w:t xml:space="preserve">674.809021</w:t>
            </w:r>
          </w:p>
        </w:tc>
        <w:tc>
          <w:tcPr/>
          <w:p>
            <w:pPr>
              <w:pStyle w:val="Compact"/>
              <w:jc w:val="left"/>
            </w:pPr>
            <w:r>
              <w:t xml:space="preserve">165.126541</w:t>
            </w:r>
          </w:p>
        </w:tc>
        <w:tc>
          <w:tcPr/>
          <w:p>
            <w:pPr>
              <w:pStyle w:val="Compact"/>
              <w:jc w:val="left"/>
            </w:pPr>
            <w:r>
              <w:t xml:space="preserve">...</w:t>
            </w:r>
          </w:p>
        </w:tc>
        <w:tc>
          <w:tcPr/>
          <w:p>
            <w:pPr>
              <w:pStyle w:val="Compact"/>
              <w:jc w:val="left"/>
            </w:pPr>
            <w:r>
              <w:t xml:space="preserve">67.352470</w:t>
            </w:r>
          </w:p>
        </w:tc>
        <w:tc>
          <w:tcPr/>
          <w:p>
            <w:pPr>
              <w:pStyle w:val="Compact"/>
              <w:jc w:val="left"/>
            </w:pPr>
            <w:r>
              <w:t xml:space="preserve">151.702881</w:t>
            </w:r>
          </w:p>
        </w:tc>
        <w:tc>
          <w:tcPr/>
          <w:p>
            <w:pPr>
              <w:pStyle w:val="Compact"/>
              <w:jc w:val="left"/>
            </w:pPr>
            <w:r>
              <w:t xml:space="preserve">47.471687</w:t>
            </w:r>
          </w:p>
        </w:tc>
        <w:tc>
          <w:tcPr/>
          <w:p>
            <w:pPr>
              <w:pStyle w:val="Compact"/>
              <w:jc w:val="left"/>
            </w:pPr>
            <w:r>
              <w:t xml:space="preserve">536.577087</w:t>
            </w:r>
          </w:p>
        </w:tc>
        <w:tc>
          <w:tcPr/>
          <w:p>
            <w:pPr>
              <w:pStyle w:val="Compact"/>
              <w:jc w:val="left"/>
            </w:pPr>
            <w:r>
              <w:t xml:space="preserve">218.866394</w:t>
            </w:r>
          </w:p>
        </w:tc>
        <w:tc>
          <w:tcPr/>
          <w:p>
            <w:pPr>
              <w:pStyle w:val="Compact"/>
              <w:jc w:val="left"/>
            </w:pPr>
            <w:r>
              <w:t xml:space="preserve">149.068314</w:t>
            </w:r>
          </w:p>
        </w:tc>
        <w:tc>
          <w:tcPr/>
          <w:p>
            <w:pPr>
              <w:pStyle w:val="Compact"/>
              <w:jc w:val="left"/>
            </w:pPr>
            <w:r>
              <w:t xml:space="preserve">36.848614</w:t>
            </w:r>
          </w:p>
        </w:tc>
        <w:tc>
          <w:tcPr/>
          <w:p>
            <w:pPr>
              <w:pStyle w:val="Compact"/>
              <w:jc w:val="left"/>
            </w:pPr>
            <w:r>
              <w:t xml:space="preserve">52.505505</w:t>
            </w:r>
          </w:p>
        </w:tc>
        <w:tc>
          <w:tcPr/>
          <w:p>
            <w:pPr>
              <w:pStyle w:val="Compact"/>
              <w:jc w:val="left"/>
            </w:pPr>
            <w:r>
              <w:t xml:space="preserve">183.207840</w:t>
            </w:r>
          </w:p>
        </w:tc>
        <w:tc>
          <w:tcPr/>
          <w:p>
            <w:pPr>
              <w:pStyle w:val="Compact"/>
              <w:jc w:val="left"/>
            </w:pPr>
            <w:r>
              <w:t xml:space="preserve">102.943283</w:t>
            </w:r>
          </w:p>
        </w:tc>
      </w:tr>
      <w:tr>
        <w:tc>
          <w:tcPr/>
          <w:p>
            <w:pPr>
              <w:pStyle w:val="Compact"/>
              <w:jc w:val="left"/>
            </w:pPr>
            <w:r>
              <w:t xml:space="preserve">2023-11-29</w:t>
            </w:r>
          </w:p>
        </w:tc>
        <w:tc>
          <w:tcPr/>
          <w:p>
            <w:pPr>
              <w:pStyle w:val="Compact"/>
              <w:jc w:val="left"/>
            </w:pPr>
            <w:r>
              <w:t xml:space="preserve">189.128662</w:t>
            </w:r>
          </w:p>
        </w:tc>
        <w:tc>
          <w:tcPr/>
          <w:p>
            <w:pPr>
              <w:pStyle w:val="Compact"/>
              <w:jc w:val="left"/>
            </w:pPr>
            <w:r>
              <w:t xml:space="preserve">103.131775</w:t>
            </w:r>
          </w:p>
        </w:tc>
        <w:tc>
          <w:tcPr/>
          <w:p>
            <w:pPr>
              <w:pStyle w:val="Compact"/>
              <w:jc w:val="left"/>
            </w:pPr>
            <w:r>
              <w:t xml:space="preserve">332.127197</w:t>
            </w:r>
          </w:p>
        </w:tc>
        <w:tc>
          <w:tcPr/>
          <w:p>
            <w:pPr>
              <w:pStyle w:val="Compact"/>
              <w:jc w:val="left"/>
            </w:pPr>
            <w:r>
              <w:t xml:space="preserve">617.390015</w:t>
            </w:r>
          </w:p>
        </w:tc>
        <w:tc>
          <w:tcPr/>
          <w:p>
            <w:pPr>
              <w:pStyle w:val="Compact"/>
              <w:jc w:val="left"/>
            </w:pPr>
            <w:r>
              <w:t xml:space="preserve">149.107300</w:t>
            </w:r>
          </w:p>
        </w:tc>
        <w:tc>
          <w:tcPr/>
          <w:p>
            <w:pPr>
              <w:pStyle w:val="Compact"/>
              <w:jc w:val="left"/>
            </w:pPr>
            <w:r>
              <w:t xml:space="preserve">123.849998</w:t>
            </w:r>
          </w:p>
        </w:tc>
        <w:tc>
          <w:tcPr/>
          <w:p>
            <w:pPr>
              <w:pStyle w:val="Compact"/>
              <w:jc w:val="left"/>
            </w:pPr>
            <w:r>
              <w:t xml:space="preserve">264.532043</w:t>
            </w:r>
          </w:p>
        </w:tc>
        <w:tc>
          <w:tcPr/>
          <w:p>
            <w:pPr>
              <w:pStyle w:val="Compact"/>
              <w:jc w:val="left"/>
            </w:pPr>
            <w:r>
              <w:t xml:space="preserve">146.320007</w:t>
            </w:r>
          </w:p>
        </w:tc>
        <w:tc>
          <w:tcPr/>
          <w:p>
            <w:pPr>
              <w:pStyle w:val="Compact"/>
              <w:jc w:val="left"/>
            </w:pPr>
            <w:r>
              <w:t xml:space="preserve">686.408752</w:t>
            </w:r>
          </w:p>
        </w:tc>
        <w:tc>
          <w:tcPr/>
          <w:p>
            <w:pPr>
              <w:pStyle w:val="Compact"/>
              <w:jc w:val="left"/>
            </w:pPr>
            <w:r>
              <w:t xml:space="preserve">166.890823</w:t>
            </w:r>
          </w:p>
        </w:tc>
        <w:tc>
          <w:tcPr/>
          <w:p>
            <w:pPr>
              <w:pStyle w:val="Compact"/>
              <w:jc w:val="left"/>
            </w:pPr>
            <w:r>
              <w:t xml:space="preserve">...</w:t>
            </w:r>
          </w:p>
        </w:tc>
        <w:tc>
          <w:tcPr/>
          <w:p>
            <w:pPr>
              <w:pStyle w:val="Compact"/>
              <w:jc w:val="left"/>
            </w:pPr>
            <w:r>
              <w:t xml:space="preserve">66.268501</w:t>
            </w:r>
          </w:p>
        </w:tc>
        <w:tc>
          <w:tcPr/>
          <w:p>
            <w:pPr>
              <w:pStyle w:val="Compact"/>
              <w:jc w:val="left"/>
            </w:pPr>
            <w:r>
              <w:t xml:space="preserve">152.000534</w:t>
            </w:r>
          </w:p>
        </w:tc>
        <w:tc>
          <w:tcPr/>
          <w:p>
            <w:pPr>
              <w:pStyle w:val="Compact"/>
              <w:jc w:val="left"/>
            </w:pPr>
            <w:r>
              <w:t xml:space="preserve">47.104992</w:t>
            </w:r>
          </w:p>
        </w:tc>
        <w:tc>
          <w:tcPr/>
          <w:p>
            <w:pPr>
              <w:pStyle w:val="Compact"/>
              <w:jc w:val="left"/>
            </w:pPr>
            <w:r>
              <w:t xml:space="preserve">531.067627</w:t>
            </w:r>
          </w:p>
        </w:tc>
        <w:tc>
          <w:tcPr/>
          <w:p>
            <w:pPr>
              <w:pStyle w:val="Compact"/>
              <w:jc w:val="left"/>
            </w:pPr>
            <w:r>
              <w:t xml:space="preserve">219.103821</w:t>
            </w:r>
          </w:p>
        </w:tc>
        <w:tc>
          <w:tcPr/>
          <w:p>
            <w:pPr>
              <w:pStyle w:val="Compact"/>
              <w:jc w:val="left"/>
            </w:pPr>
            <w:r>
              <w:t xml:space="preserve">150.601105</w:t>
            </w:r>
          </w:p>
        </w:tc>
        <w:tc>
          <w:tcPr/>
          <w:p>
            <w:pPr>
              <w:pStyle w:val="Compact"/>
              <w:jc w:val="left"/>
            </w:pPr>
            <w:r>
              <w:t xml:space="preserve">37.133804</w:t>
            </w:r>
          </w:p>
        </w:tc>
        <w:tc>
          <w:tcPr/>
          <w:p>
            <w:pPr>
              <w:pStyle w:val="Compact"/>
              <w:jc w:val="left"/>
            </w:pPr>
            <w:r>
              <w:t xml:space="preserve">51.658218</w:t>
            </w:r>
          </w:p>
        </w:tc>
        <w:tc>
          <w:tcPr/>
          <w:p>
            <w:pPr>
              <w:pStyle w:val="Compact"/>
              <w:jc w:val="left"/>
            </w:pPr>
            <w:r>
              <w:t xml:space="preserve">186.314056</w:t>
            </w:r>
          </w:p>
        </w:tc>
        <w:tc>
          <w:tcPr/>
          <w:p>
            <w:pPr>
              <w:pStyle w:val="Compact"/>
              <w:jc w:val="left"/>
            </w:pPr>
            <w:r>
              <w:t xml:space="preserve">101.397644</w:t>
            </w:r>
          </w:p>
        </w:tc>
      </w:tr>
      <w:tr>
        <w:tc>
          <w:tcPr/>
          <w:p>
            <w:pPr>
              <w:pStyle w:val="Compact"/>
              <w:jc w:val="left"/>
            </w:pPr>
            <w:r>
              <w:t xml:space="preserve">2023-11-30</w:t>
            </w:r>
          </w:p>
        </w:tc>
        <w:tc>
          <w:tcPr/>
          <w:p>
            <w:pPr>
              <w:pStyle w:val="Compact"/>
              <w:jc w:val="left"/>
            </w:pPr>
            <w:r>
              <w:t xml:space="preserve">189.707916</w:t>
            </w:r>
          </w:p>
        </w:tc>
        <w:tc>
          <w:tcPr/>
          <w:p>
            <w:pPr>
              <w:pStyle w:val="Compact"/>
              <w:jc w:val="left"/>
            </w:pPr>
            <w:r>
              <w:t xml:space="preserve">103.788605</w:t>
            </w:r>
          </w:p>
        </w:tc>
        <w:tc>
          <w:tcPr/>
          <w:p>
            <w:pPr>
              <w:pStyle w:val="Compact"/>
              <w:jc w:val="left"/>
            </w:pPr>
            <w:r>
              <w:t xml:space="preserve">331.927948</w:t>
            </w:r>
          </w:p>
        </w:tc>
        <w:tc>
          <w:tcPr/>
          <w:p>
            <w:pPr>
              <w:pStyle w:val="Compact"/>
              <w:jc w:val="left"/>
            </w:pPr>
            <w:r>
              <w:t xml:space="preserve">611.010010</w:t>
            </w:r>
          </w:p>
        </w:tc>
        <w:tc>
          <w:tcPr/>
          <w:p>
            <w:pPr>
              <w:pStyle w:val="Compact"/>
              <w:jc w:val="left"/>
            </w:pPr>
            <w:r>
              <w:t xml:space="preserve">149.526596</w:t>
            </w:r>
          </w:p>
        </w:tc>
        <w:tc>
          <w:tcPr/>
          <w:p>
            <w:pPr>
              <w:pStyle w:val="Compact"/>
              <w:jc w:val="left"/>
            </w:pPr>
            <w:r>
              <w:t xml:space="preserve">121.160004</w:t>
            </w:r>
          </w:p>
        </w:tc>
        <w:tc>
          <w:tcPr/>
          <w:p>
            <w:pPr>
              <w:pStyle w:val="Compact"/>
              <w:jc w:val="left"/>
            </w:pPr>
            <w:r>
              <w:t xml:space="preserve">267.548492</w:t>
            </w:r>
          </w:p>
        </w:tc>
        <w:tc>
          <w:tcPr/>
          <w:p>
            <w:pPr>
              <w:pStyle w:val="Compact"/>
              <w:jc w:val="left"/>
            </w:pPr>
            <w:r>
              <w:t xml:space="preserve">146.089996</w:t>
            </w:r>
          </w:p>
        </w:tc>
        <w:tc>
          <w:tcPr/>
          <w:p>
            <w:pPr>
              <w:pStyle w:val="Compact"/>
              <w:jc w:val="left"/>
            </w:pPr>
            <w:r>
              <w:t xml:space="preserve">682.565491</w:t>
            </w:r>
          </w:p>
        </w:tc>
        <w:tc>
          <w:tcPr/>
          <w:p>
            <w:pPr>
              <w:pStyle w:val="Compact"/>
              <w:jc w:val="left"/>
            </w:pPr>
            <w:r>
              <w:t xml:space="preserve">170.220078</w:t>
            </w:r>
          </w:p>
        </w:tc>
        <w:tc>
          <w:tcPr/>
          <w:p>
            <w:pPr>
              <w:pStyle w:val="Compact"/>
              <w:jc w:val="left"/>
            </w:pPr>
            <w:r>
              <w:t xml:space="preserve">...</w:t>
            </w:r>
          </w:p>
        </w:tc>
        <w:tc>
          <w:tcPr/>
          <w:p>
            <w:pPr>
              <w:pStyle w:val="Compact"/>
              <w:jc w:val="left"/>
            </w:pPr>
            <w:r>
              <w:t xml:space="preserve">66.454048</w:t>
            </w:r>
          </w:p>
        </w:tc>
        <w:tc>
          <w:tcPr/>
          <w:p>
            <w:pPr>
              <w:pStyle w:val="Compact"/>
              <w:jc w:val="left"/>
            </w:pPr>
            <w:r>
              <w:t xml:space="preserve">151.514374</w:t>
            </w:r>
          </w:p>
        </w:tc>
        <w:tc>
          <w:tcPr/>
          <w:p>
            <w:pPr>
              <w:pStyle w:val="Compact"/>
              <w:jc w:val="left"/>
            </w:pPr>
            <w:r>
              <w:t xml:space="preserve">47.273476</w:t>
            </w:r>
          </w:p>
        </w:tc>
        <w:tc>
          <w:tcPr/>
          <w:p>
            <w:pPr>
              <w:pStyle w:val="Compact"/>
              <w:jc w:val="left"/>
            </w:pPr>
            <w:r>
              <w:t xml:space="preserve">548.926025</w:t>
            </w:r>
          </w:p>
        </w:tc>
        <w:tc>
          <w:tcPr/>
          <w:p>
            <w:pPr>
              <w:pStyle w:val="Compact"/>
              <w:jc w:val="left"/>
            </w:pPr>
            <w:r>
              <w:t xml:space="preserve">222.863235</w:t>
            </w:r>
          </w:p>
        </w:tc>
        <w:tc>
          <w:tcPr/>
          <w:p>
            <w:pPr>
              <w:pStyle w:val="Compact"/>
              <w:jc w:val="left"/>
            </w:pPr>
            <w:r>
              <w:t xml:space="preserve">149.928665</w:t>
            </w:r>
          </w:p>
        </w:tc>
        <w:tc>
          <w:tcPr/>
          <w:p>
            <w:pPr>
              <w:pStyle w:val="Compact"/>
              <w:jc w:val="left"/>
            </w:pPr>
            <w:r>
              <w:t xml:space="preserve">37.694355</w:t>
            </w:r>
          </w:p>
        </w:tc>
        <w:tc>
          <w:tcPr/>
          <w:p>
            <w:pPr>
              <w:pStyle w:val="Compact"/>
              <w:jc w:val="left"/>
            </w:pPr>
            <w:r>
              <w:t xml:space="preserve">51.529133</w:t>
            </w:r>
          </w:p>
        </w:tc>
        <w:tc>
          <w:tcPr/>
          <w:p>
            <w:pPr>
              <w:pStyle w:val="Compact"/>
              <w:jc w:val="left"/>
            </w:pPr>
            <w:r>
              <w:t xml:space="preserve">186.712296</w:t>
            </w:r>
          </w:p>
        </w:tc>
        <w:tc>
          <w:tcPr/>
          <w:p>
            <w:pPr>
              <w:pStyle w:val="Compact"/>
              <w:jc w:val="left"/>
            </w:pPr>
            <w:r>
              <w:t xml:space="preserve">101.793961</w:t>
            </w:r>
          </w:p>
        </w:tc>
      </w:tr>
    </w:tbl>
    <w:p>
      <w:pPr>
        <w:pStyle w:val="BodyText"/>
      </w:pPr>
      <w:r>
        <w:t xml:space="preserve"> </w:t>
      </w:r>
    </w:p>
    <w:p>
      <w:pPr>
        <w:pStyle w:val="SourceCode"/>
      </w:pPr>
      <w:r>
        <w:rPr>
          <w:rStyle w:val="NormalTok"/>
        </w:rPr>
        <w:t xml:space="preserve">data_init </w:t>
      </w:r>
      <w:r>
        <w:rPr>
          <w:rStyle w:val="OperatorTok"/>
        </w:rPr>
        <w:t xml:space="preserve">=</w:t>
      </w:r>
      <w:r>
        <w:rPr>
          <w:rStyle w:val="NormalTok"/>
        </w:rPr>
        <w:t xml:space="preserve"> data_init.dropna(axis</w:t>
      </w:r>
      <w:r>
        <w:rPr>
          <w:rStyle w:val="OperatorTok"/>
        </w:rPr>
        <w:t xml:space="preserve">=</w:t>
      </w:r>
      <w:r>
        <w:rPr>
          <w:rStyle w:val="DecValTok"/>
        </w:rPr>
        <w:t xml:space="preserve">1</w:t>
      </w:r>
      <w:r>
        <w:rPr>
          <w:rStyle w:val="NormalTok"/>
        </w:rPr>
        <w:t xml:space="preserve">)</w:t>
      </w:r>
      <w:r>
        <w:br/>
      </w:r>
      <w:r>
        <w:rPr>
          <w:rStyle w:val="NormalTok"/>
        </w:rPr>
        <w:t xml:space="preserve">data_init</w:t>
      </w:r>
    </w:p>
    <w:tbl>
      <w:tblPr>
        <w:tblStyle w:val="Table"/>
        <w:tblW w:type="auto" w:w="0"/>
        <w:tblLook w:firstRow="1" w:lastRow="0" w:firstColumn="0" w:lastColumn="0" w:noHBand="0" w:noVBand="0" w:val="0020"/>
        <w:jc w:val="start"/>
      </w:tblPr>
      <w:tblGrid>
        <w:gridCol w:w="360"/>
        <w:gridCol w:w="360"/>
        <w:gridCol w:w="360"/>
        <w:gridCol w:w="360"/>
        <w:gridCol w:w="360"/>
        <w:gridCol w:w="360"/>
        <w:gridCol w:w="360"/>
        <w:gridCol w:w="360"/>
        <w:gridCol w:w="360"/>
        <w:gridCol w:w="360"/>
        <w:gridCol w:w="360"/>
        <w:gridCol w:w="360"/>
        <w:gridCol w:w="360"/>
        <w:gridCol w:w="360"/>
        <w:gridCol w:w="360"/>
        <w:gridCol w:w="360"/>
        <w:gridCol w:w="360"/>
        <w:gridCol w:w="360"/>
        <w:gridCol w:w="360"/>
        <w:gridCol w:w="360"/>
        <w:gridCol w:w="360"/>
        <w:gridCol w:w="360"/>
      </w:tblGrid>
      <w:tr>
        <w:trPr>
          <w:tblHeader w:val="true"/>
        </w:trPr>
        <w:tc>
          <w:tcPr/>
          <w:p>
            <w:pPr>
              <w:pStyle w:val="Compact"/>
              <w:jc w:val="left"/>
            </w:pPr>
            <w:r>
              <w:t xml:space="preserve">Ticker</w:t>
            </w:r>
          </w:p>
        </w:tc>
        <w:tc>
          <w:tcPr/>
          <w:p>
            <w:pPr>
              <w:pStyle w:val="Compact"/>
              <w:jc w:val="left"/>
            </w:pPr>
            <w:r>
              <w:t xml:space="preserve">AAPL</w:t>
            </w:r>
          </w:p>
        </w:tc>
        <w:tc>
          <w:tcPr/>
          <w:p>
            <w:pPr>
              <w:pStyle w:val="Compact"/>
              <w:jc w:val="left"/>
            </w:pPr>
            <w:r>
              <w:t xml:space="preserve">ABT</w:t>
            </w:r>
          </w:p>
        </w:tc>
        <w:tc>
          <w:tcPr/>
          <w:p>
            <w:pPr>
              <w:pStyle w:val="Compact"/>
              <w:jc w:val="left"/>
            </w:pPr>
            <w:r>
              <w:t xml:space="preserve">ACN</w:t>
            </w:r>
          </w:p>
        </w:tc>
        <w:tc>
          <w:tcPr/>
          <w:p>
            <w:pPr>
              <w:pStyle w:val="Compact"/>
              <w:jc w:val="left"/>
            </w:pPr>
            <w:r>
              <w:t xml:space="preserve">ADBE</w:t>
            </w:r>
          </w:p>
        </w:tc>
        <w:tc>
          <w:tcPr/>
          <w:p>
            <w:pPr>
              <w:pStyle w:val="Compact"/>
              <w:jc w:val="left"/>
            </w:pPr>
            <w:r>
              <w:t xml:space="preserve">AMAT</w:t>
            </w:r>
          </w:p>
        </w:tc>
        <w:tc>
          <w:tcPr/>
          <w:p>
            <w:pPr>
              <w:pStyle w:val="Compact"/>
              <w:jc w:val="left"/>
            </w:pPr>
            <w:r>
              <w:t xml:space="preserve">AMD</w:t>
            </w:r>
          </w:p>
        </w:tc>
        <w:tc>
          <w:tcPr/>
          <w:p>
            <w:pPr>
              <w:pStyle w:val="Compact"/>
              <w:jc w:val="left"/>
            </w:pPr>
            <w:r>
              <w:t xml:space="preserve">AMGN</w:t>
            </w:r>
          </w:p>
        </w:tc>
        <w:tc>
          <w:tcPr/>
          <w:p>
            <w:pPr>
              <w:pStyle w:val="Compact"/>
              <w:jc w:val="left"/>
            </w:pPr>
            <w:r>
              <w:t xml:space="preserve">AMZN</w:t>
            </w:r>
          </w:p>
        </w:tc>
        <w:tc>
          <w:tcPr/>
          <w:p>
            <w:pPr>
              <w:pStyle w:val="Compact"/>
              <w:jc w:val="left"/>
            </w:pPr>
            <w:r>
              <w:t xml:space="preserve">ASML</w:t>
            </w:r>
          </w:p>
        </w:tc>
        <w:tc>
          <w:tcPr/>
          <w:p>
            <w:pPr>
              <w:pStyle w:val="Compact"/>
              <w:jc w:val="left"/>
            </w:pPr>
            <w:r>
              <w:t xml:space="preserve">AXP</w:t>
            </w:r>
          </w:p>
        </w:tc>
        <w:tc>
          <w:tcPr/>
          <w:p>
            <w:pPr>
              <w:pStyle w:val="Compact"/>
              <w:jc w:val="left"/>
            </w:pPr>
            <w:r>
              <w:t xml:space="preserve">...</w:t>
            </w:r>
          </w:p>
        </w:tc>
        <w:tc>
          <w:tcPr/>
          <w:p>
            <w:pPr>
              <w:pStyle w:val="Compact"/>
              <w:jc w:val="left"/>
            </w:pPr>
            <w:r>
              <w:t xml:space="preserve">TTE</w:t>
            </w:r>
          </w:p>
        </w:tc>
        <w:tc>
          <w:tcPr/>
          <w:p>
            <w:pPr>
              <w:pStyle w:val="Compact"/>
              <w:jc w:val="left"/>
            </w:pPr>
            <w:r>
              <w:t xml:space="preserve">TXN</w:t>
            </w:r>
          </w:p>
        </w:tc>
        <w:tc>
          <w:tcPr/>
          <w:p>
            <w:pPr>
              <w:pStyle w:val="Compact"/>
              <w:jc w:val="left"/>
            </w:pPr>
            <w:r>
              <w:t xml:space="preserve">UL</w:t>
            </w:r>
          </w:p>
        </w:tc>
        <w:tc>
          <w:tcPr/>
          <w:p>
            <w:pPr>
              <w:pStyle w:val="Compact"/>
              <w:jc w:val="left"/>
            </w:pPr>
            <w:r>
              <w:t xml:space="preserve">UNH</w:t>
            </w:r>
          </w:p>
        </w:tc>
        <w:tc>
          <w:tcPr/>
          <w:p>
            <w:pPr>
              <w:pStyle w:val="Compact"/>
              <w:jc w:val="left"/>
            </w:pPr>
            <w:r>
              <w:t xml:space="preserve">UNP</w:t>
            </w:r>
          </w:p>
        </w:tc>
        <w:tc>
          <w:tcPr/>
          <w:p>
            <w:pPr>
              <w:pStyle w:val="Compact"/>
              <w:jc w:val="left"/>
            </w:pPr>
            <w:r>
              <w:t xml:space="preserve">UPS</w:t>
            </w:r>
          </w:p>
        </w:tc>
        <w:tc>
          <w:tcPr/>
          <w:p>
            <w:pPr>
              <w:pStyle w:val="Compact"/>
              <w:jc w:val="left"/>
            </w:pPr>
            <w:r>
              <w:t xml:space="preserve">VZ</w:t>
            </w:r>
          </w:p>
        </w:tc>
        <w:tc>
          <w:tcPr/>
          <w:p>
            <w:pPr>
              <w:pStyle w:val="Compact"/>
              <w:jc w:val="left"/>
            </w:pPr>
            <w:r>
              <w:t xml:space="preserve">WMT</w:t>
            </w:r>
          </w:p>
        </w:tc>
        <w:tc>
          <w:tcPr/>
          <w:p>
            <w:pPr>
              <w:pStyle w:val="Compact"/>
              <w:jc w:val="left"/>
            </w:pPr>
            <w:r>
              <w:t xml:space="preserve">WSM</w:t>
            </w:r>
          </w:p>
        </w:tc>
        <w:tc>
          <w:tcPr/>
          <w:p>
            <w:pPr>
              <w:pStyle w:val="Compact"/>
              <w:jc w:val="left"/>
            </w:pPr>
            <w:r>
              <w:t xml:space="preserve">XOM</w:t>
            </w:r>
          </w:p>
        </w:tc>
      </w:tr>
      <w:tr>
        <w:trPr>
          <w:tblHeader w:val="true"/>
        </w:trPr>
        <w:tc>
          <w:tcPr/>
          <w:p>
            <w:pPr>
              <w:pStyle w:val="Compact"/>
              <w:jc w:val="left"/>
            </w:pPr>
            <w:r>
              <w:t xml:space="preserve">Date</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2001-12-31</w:t>
            </w:r>
          </w:p>
        </w:tc>
        <w:tc>
          <w:tcPr/>
          <w:p>
            <w:pPr>
              <w:pStyle w:val="Compact"/>
              <w:jc w:val="left"/>
            </w:pPr>
            <w:r>
              <w:t xml:space="preserve">0.331081</w:t>
            </w:r>
          </w:p>
        </w:tc>
        <w:tc>
          <w:tcPr/>
          <w:p>
            <w:pPr>
              <w:pStyle w:val="Compact"/>
              <w:jc w:val="left"/>
            </w:pPr>
            <w:r>
              <w:t xml:space="preserve">14.912379</w:t>
            </w:r>
          </w:p>
        </w:tc>
        <w:tc>
          <w:tcPr/>
          <w:p>
            <w:pPr>
              <w:pStyle w:val="Compact"/>
              <w:jc w:val="left"/>
            </w:pPr>
            <w:r>
              <w:t xml:space="preserve">19.321152</w:t>
            </w:r>
          </w:p>
        </w:tc>
        <w:tc>
          <w:tcPr/>
          <w:p>
            <w:pPr>
              <w:pStyle w:val="Compact"/>
              <w:jc w:val="left"/>
            </w:pPr>
            <w:r>
              <w:t xml:space="preserve">15.452657</w:t>
            </w:r>
          </w:p>
        </w:tc>
        <w:tc>
          <w:tcPr/>
          <w:p>
            <w:pPr>
              <w:pStyle w:val="Compact"/>
              <w:jc w:val="left"/>
            </w:pPr>
            <w:r>
              <w:t xml:space="preserve">14.758861</w:t>
            </w:r>
          </w:p>
        </w:tc>
        <w:tc>
          <w:tcPr/>
          <w:p>
            <w:pPr>
              <w:pStyle w:val="Compact"/>
              <w:jc w:val="left"/>
            </w:pPr>
            <w:r>
              <w:t xml:space="preserve">15.860000</w:t>
            </w:r>
          </w:p>
        </w:tc>
        <w:tc>
          <w:tcPr/>
          <w:p>
            <w:pPr>
              <w:pStyle w:val="Compact"/>
              <w:jc w:val="left"/>
            </w:pPr>
            <w:r>
              <w:t xml:space="preserve">40.573254</w:t>
            </w:r>
          </w:p>
        </w:tc>
        <w:tc>
          <w:tcPr/>
          <w:p>
            <w:pPr>
              <w:pStyle w:val="Compact"/>
              <w:jc w:val="left"/>
            </w:pPr>
            <w:r>
              <w:t xml:space="preserve">0.541000</w:t>
            </w:r>
          </w:p>
        </w:tc>
        <w:tc>
          <w:tcPr/>
          <w:p>
            <w:pPr>
              <w:pStyle w:val="Compact"/>
              <w:jc w:val="left"/>
            </w:pPr>
            <w:r>
              <w:t xml:space="preserve">11.885590</w:t>
            </w:r>
          </w:p>
        </w:tc>
        <w:tc>
          <w:tcPr/>
          <w:p>
            <w:pPr>
              <w:pStyle w:val="Compact"/>
              <w:jc w:val="left"/>
            </w:pPr>
            <w:r>
              <w:t xml:space="preserve">22.767019</w:t>
            </w:r>
          </w:p>
        </w:tc>
        <w:tc>
          <w:tcPr/>
          <w:p>
            <w:pPr>
              <w:pStyle w:val="Compact"/>
              <w:jc w:val="left"/>
            </w:pPr>
            <w:r>
              <w:t xml:space="preserve">...</w:t>
            </w:r>
          </w:p>
        </w:tc>
        <w:tc>
          <w:tcPr/>
          <w:p>
            <w:pPr>
              <w:pStyle w:val="Compact"/>
              <w:jc w:val="left"/>
            </w:pPr>
            <w:r>
              <w:t xml:space="preserve">10.828801</w:t>
            </w:r>
          </w:p>
        </w:tc>
        <w:tc>
          <w:tcPr/>
          <w:p>
            <w:pPr>
              <w:pStyle w:val="Compact"/>
              <w:jc w:val="left"/>
            </w:pPr>
            <w:r>
              <w:t xml:space="preserve">18.147404</w:t>
            </w:r>
          </w:p>
        </w:tc>
        <w:tc>
          <w:tcPr/>
          <w:p>
            <w:pPr>
              <w:pStyle w:val="Compact"/>
              <w:jc w:val="left"/>
            </w:pPr>
            <w:r>
              <w:t xml:space="preserve">8.532564</w:t>
            </w:r>
          </w:p>
        </w:tc>
        <w:tc>
          <w:tcPr/>
          <w:p>
            <w:pPr>
              <w:pStyle w:val="Compact"/>
              <w:jc w:val="left"/>
            </w:pPr>
            <w:r>
              <w:t xml:space="preserve">14.236670</w:t>
            </w:r>
          </w:p>
        </w:tc>
        <w:tc>
          <w:tcPr/>
          <w:p>
            <w:pPr>
              <w:pStyle w:val="Compact"/>
              <w:jc w:val="left"/>
            </w:pPr>
            <w:r>
              <w:t xml:space="preserve">9.228433</w:t>
            </w:r>
          </w:p>
        </w:tc>
        <w:tc>
          <w:tcPr/>
          <w:p>
            <w:pPr>
              <w:pStyle w:val="Compact"/>
              <w:jc w:val="left"/>
            </w:pPr>
            <w:r>
              <w:t xml:space="preserve">29.862459</w:t>
            </w:r>
          </w:p>
        </w:tc>
        <w:tc>
          <w:tcPr/>
          <w:p>
            <w:pPr>
              <w:pStyle w:val="Compact"/>
              <w:jc w:val="left"/>
            </w:pPr>
            <w:r>
              <w:t xml:space="preserve">14.652889</w:t>
            </w:r>
          </w:p>
        </w:tc>
        <w:tc>
          <w:tcPr/>
          <w:p>
            <w:pPr>
              <w:pStyle w:val="Compact"/>
              <w:jc w:val="left"/>
            </w:pPr>
            <w:r>
              <w:t xml:space="preserve">12.593814</w:t>
            </w:r>
          </w:p>
        </w:tc>
        <w:tc>
          <w:tcPr/>
          <w:p>
            <w:pPr>
              <w:pStyle w:val="Compact"/>
              <w:jc w:val="left"/>
            </w:pPr>
            <w:r>
              <w:t xml:space="preserve">14.009839</w:t>
            </w:r>
          </w:p>
        </w:tc>
        <w:tc>
          <w:tcPr/>
          <w:p>
            <w:pPr>
              <w:pStyle w:val="Compact"/>
              <w:jc w:val="left"/>
            </w:pPr>
            <w:r>
              <w:t xml:space="preserve">19.206507</w:t>
            </w:r>
          </w:p>
        </w:tc>
      </w:tr>
      <w:tr>
        <w:tc>
          <w:tcPr/>
          <w:p>
            <w:pPr>
              <w:pStyle w:val="Compact"/>
              <w:jc w:val="left"/>
            </w:pPr>
            <w:r>
              <w:t xml:space="preserve">2002-01-02</w:t>
            </w:r>
          </w:p>
        </w:tc>
        <w:tc>
          <w:tcPr/>
          <w:p>
            <w:pPr>
              <w:pStyle w:val="Compact"/>
              <w:jc w:val="left"/>
            </w:pPr>
            <w:r>
              <w:t xml:space="preserve">0.352246</w:t>
            </w:r>
          </w:p>
        </w:tc>
        <w:tc>
          <w:tcPr/>
          <w:p>
            <w:pPr>
              <w:pStyle w:val="Compact"/>
              <w:jc w:val="left"/>
            </w:pPr>
            <w:r>
              <w:t xml:space="preserve">14.936456</w:t>
            </w:r>
          </w:p>
        </w:tc>
        <w:tc>
          <w:tcPr/>
          <w:p>
            <w:pPr>
              <w:pStyle w:val="Compact"/>
              <w:jc w:val="left"/>
            </w:pPr>
            <w:r>
              <w:t xml:space="preserve">18.811560</w:t>
            </w:r>
          </w:p>
        </w:tc>
        <w:tc>
          <w:tcPr/>
          <w:p>
            <w:pPr>
              <w:pStyle w:val="Compact"/>
              <w:jc w:val="left"/>
            </w:pPr>
            <w:r>
              <w:t xml:space="preserve">15.845818</w:t>
            </w:r>
          </w:p>
        </w:tc>
        <w:tc>
          <w:tcPr/>
          <w:p>
            <w:pPr>
              <w:pStyle w:val="Compact"/>
              <w:jc w:val="left"/>
            </w:pPr>
            <w:r>
              <w:t xml:space="preserve">15.336689</w:t>
            </w:r>
          </w:p>
        </w:tc>
        <w:tc>
          <w:tcPr/>
          <w:p>
            <w:pPr>
              <w:pStyle w:val="Compact"/>
              <w:jc w:val="left"/>
            </w:pPr>
            <w:r>
              <w:t xml:space="preserve">16.389999</w:t>
            </w:r>
          </w:p>
        </w:tc>
        <w:tc>
          <w:tcPr/>
          <w:p>
            <w:pPr>
              <w:pStyle w:val="Compact"/>
              <w:jc w:val="left"/>
            </w:pPr>
            <w:r>
              <w:t xml:space="preserve">40.544498</w:t>
            </w:r>
          </w:p>
        </w:tc>
        <w:tc>
          <w:tcPr/>
          <w:p>
            <w:pPr>
              <w:pStyle w:val="Compact"/>
              <w:jc w:val="left"/>
            </w:pPr>
            <w:r>
              <w:t xml:space="preserve">0.548000</w:t>
            </w:r>
          </w:p>
        </w:tc>
        <w:tc>
          <w:tcPr/>
          <w:p>
            <w:pPr>
              <w:pStyle w:val="Compact"/>
              <w:jc w:val="left"/>
            </w:pPr>
            <w:r>
              <w:t xml:space="preserve">12.401443</w:t>
            </w:r>
          </w:p>
        </w:tc>
        <w:tc>
          <w:tcPr/>
          <w:p>
            <w:pPr>
              <w:pStyle w:val="Compact"/>
              <w:jc w:val="left"/>
            </w:pPr>
            <w:r>
              <w:t xml:space="preserve">22.939653</w:t>
            </w:r>
          </w:p>
        </w:tc>
        <w:tc>
          <w:tcPr/>
          <w:p>
            <w:pPr>
              <w:pStyle w:val="Compact"/>
              <w:jc w:val="left"/>
            </w:pPr>
            <w:r>
              <w:t xml:space="preserve">...</w:t>
            </w:r>
          </w:p>
        </w:tc>
        <w:tc>
          <w:tcPr/>
          <w:p>
            <w:pPr>
              <w:pStyle w:val="Compact"/>
              <w:jc w:val="left"/>
            </w:pPr>
            <w:r>
              <w:t xml:space="preserve">10.930552</w:t>
            </w:r>
          </w:p>
        </w:tc>
        <w:tc>
          <w:tcPr/>
          <w:p>
            <w:pPr>
              <w:pStyle w:val="Compact"/>
              <w:jc w:val="left"/>
            </w:pPr>
            <w:r>
              <w:t xml:space="preserve">18.678860</w:t>
            </w:r>
          </w:p>
        </w:tc>
        <w:tc>
          <w:tcPr/>
          <w:p>
            <w:pPr>
              <w:pStyle w:val="Compact"/>
              <w:jc w:val="left"/>
            </w:pPr>
            <w:r>
              <w:t xml:space="preserve">8.558210</w:t>
            </w:r>
          </w:p>
        </w:tc>
        <w:tc>
          <w:tcPr/>
          <w:p>
            <w:pPr>
              <w:pStyle w:val="Compact"/>
              <w:jc w:val="left"/>
            </w:pPr>
            <w:r>
              <w:t xml:space="preserve">14.166265</w:t>
            </w:r>
          </w:p>
        </w:tc>
        <w:tc>
          <w:tcPr/>
          <w:p>
            <w:pPr>
              <w:pStyle w:val="Compact"/>
              <w:jc w:val="left"/>
            </w:pPr>
            <w:r>
              <w:t xml:space="preserve">9.163671</w:t>
            </w:r>
          </w:p>
        </w:tc>
        <w:tc>
          <w:tcPr/>
          <w:p>
            <w:pPr>
              <w:pStyle w:val="Compact"/>
              <w:jc w:val="left"/>
            </w:pPr>
            <w:r>
              <w:t xml:space="preserve">29.840557</w:t>
            </w:r>
          </w:p>
        </w:tc>
        <w:tc>
          <w:tcPr/>
          <w:p>
            <w:pPr>
              <w:pStyle w:val="Compact"/>
              <w:jc w:val="left"/>
            </w:pPr>
            <w:r>
              <w:t xml:space="preserve">14.970891</w:t>
            </w:r>
          </w:p>
        </w:tc>
        <w:tc>
          <w:tcPr/>
          <w:p>
            <w:pPr>
              <w:pStyle w:val="Compact"/>
              <w:jc w:val="left"/>
            </w:pPr>
            <w:r>
              <w:t xml:space="preserve">12.703233</w:t>
            </w:r>
          </w:p>
        </w:tc>
        <w:tc>
          <w:tcPr/>
          <w:p>
            <w:pPr>
              <w:pStyle w:val="Compact"/>
              <w:jc w:val="left"/>
            </w:pPr>
            <w:r>
              <w:t xml:space="preserve">13.405689</w:t>
            </w:r>
          </w:p>
        </w:tc>
        <w:tc>
          <w:tcPr/>
          <w:p>
            <w:pPr>
              <w:pStyle w:val="Compact"/>
              <w:jc w:val="left"/>
            </w:pPr>
            <w:r>
              <w:t xml:space="preserve">19.353123</w:t>
            </w:r>
          </w:p>
        </w:tc>
      </w:tr>
      <w:tr>
        <w:tc>
          <w:tcPr/>
          <w:p>
            <w:pPr>
              <w:pStyle w:val="Compact"/>
              <w:jc w:val="left"/>
            </w:pPr>
            <w:r>
              <w:t xml:space="preserve">2002-01-03</w:t>
            </w:r>
          </w:p>
        </w:tc>
        <w:tc>
          <w:tcPr/>
          <w:p>
            <w:pPr>
              <w:pStyle w:val="Compact"/>
              <w:jc w:val="left"/>
            </w:pPr>
            <w:r>
              <w:t xml:space="preserve">0.356478</w:t>
            </w:r>
          </w:p>
        </w:tc>
        <w:tc>
          <w:tcPr/>
          <w:p>
            <w:pPr>
              <w:pStyle w:val="Compact"/>
              <w:jc w:val="left"/>
            </w:pPr>
            <w:r>
              <w:t xml:space="preserve">14.949829</w:t>
            </w:r>
          </w:p>
        </w:tc>
        <w:tc>
          <w:tcPr/>
          <w:p>
            <w:pPr>
              <w:pStyle w:val="Compact"/>
              <w:jc w:val="left"/>
            </w:pPr>
            <w:r>
              <w:t xml:space="preserve">18.223030</w:t>
            </w:r>
          </w:p>
        </w:tc>
        <w:tc>
          <w:tcPr/>
          <w:p>
            <w:pPr>
              <w:pStyle w:val="Compact"/>
              <w:jc w:val="left"/>
            </w:pPr>
            <w:r>
              <w:t xml:space="preserve">16.462933</w:t>
            </w:r>
          </w:p>
        </w:tc>
        <w:tc>
          <w:tcPr/>
          <w:p>
            <w:pPr>
              <w:pStyle w:val="Compact"/>
              <w:jc w:val="left"/>
            </w:pPr>
            <w:r>
              <w:t xml:space="preserve">16.742651</w:t>
            </w:r>
          </w:p>
        </w:tc>
        <w:tc>
          <w:tcPr/>
          <w:p>
            <w:pPr>
              <w:pStyle w:val="Compact"/>
              <w:jc w:val="left"/>
            </w:pPr>
            <w:r>
              <w:t xml:space="preserve">19.370001</w:t>
            </w:r>
          </w:p>
        </w:tc>
        <w:tc>
          <w:tcPr/>
          <w:p>
            <w:pPr>
              <w:pStyle w:val="Compact"/>
              <w:jc w:val="left"/>
            </w:pPr>
            <w:r>
              <w:t xml:space="preserve">39.063622</w:t>
            </w:r>
          </w:p>
        </w:tc>
        <w:tc>
          <w:tcPr/>
          <w:p>
            <w:pPr>
              <w:pStyle w:val="Compact"/>
              <w:jc w:val="left"/>
            </w:pPr>
            <w:r>
              <w:t xml:space="preserve">0.595000</w:t>
            </w:r>
          </w:p>
        </w:tc>
        <w:tc>
          <w:tcPr/>
          <w:p>
            <w:pPr>
              <w:pStyle w:val="Compact"/>
              <w:jc w:val="left"/>
            </w:pPr>
            <w:r>
              <w:t xml:space="preserve">13.412239</w:t>
            </w:r>
          </w:p>
        </w:tc>
        <w:tc>
          <w:tcPr/>
          <w:p>
            <w:pPr>
              <w:pStyle w:val="Compact"/>
              <w:jc w:val="left"/>
            </w:pPr>
            <w:r>
              <w:t xml:space="preserve">23.304060</w:t>
            </w:r>
          </w:p>
        </w:tc>
        <w:tc>
          <w:tcPr/>
          <w:p>
            <w:pPr>
              <w:pStyle w:val="Compact"/>
              <w:jc w:val="left"/>
            </w:pPr>
            <w:r>
              <w:t xml:space="preserve">...</w:t>
            </w:r>
          </w:p>
        </w:tc>
        <w:tc>
          <w:tcPr/>
          <w:p>
            <w:pPr>
              <w:pStyle w:val="Compact"/>
              <w:jc w:val="left"/>
            </w:pPr>
            <w:r>
              <w:t xml:space="preserve">10.987591</w:t>
            </w:r>
          </w:p>
        </w:tc>
        <w:tc>
          <w:tcPr/>
          <w:p>
            <w:pPr>
              <w:pStyle w:val="Compact"/>
              <w:jc w:val="left"/>
            </w:pPr>
            <w:r>
              <w:t xml:space="preserve">19.897335</w:t>
            </w:r>
          </w:p>
        </w:tc>
        <w:tc>
          <w:tcPr/>
          <w:p>
            <w:pPr>
              <w:pStyle w:val="Compact"/>
              <w:jc w:val="left"/>
            </w:pPr>
            <w:r>
              <w:t xml:space="preserve">8.483836</w:t>
            </w:r>
          </w:p>
        </w:tc>
        <w:tc>
          <w:tcPr/>
          <w:p>
            <w:pPr>
              <w:pStyle w:val="Compact"/>
              <w:jc w:val="left"/>
            </w:pPr>
            <w:r>
              <w:t xml:space="preserve">14.007341</w:t>
            </w:r>
          </w:p>
        </w:tc>
        <w:tc>
          <w:tcPr/>
          <w:p>
            <w:pPr>
              <w:pStyle w:val="Compact"/>
              <w:jc w:val="left"/>
            </w:pPr>
            <w:r>
              <w:t xml:space="preserve">9.500431</w:t>
            </w:r>
          </w:p>
        </w:tc>
        <w:tc>
          <w:tcPr/>
          <w:p>
            <w:pPr>
              <w:pStyle w:val="Compact"/>
              <w:jc w:val="left"/>
            </w:pPr>
            <w:r>
              <w:t xml:space="preserve">30.388485</w:t>
            </w:r>
          </w:p>
        </w:tc>
        <w:tc>
          <w:tcPr/>
          <w:p>
            <w:pPr>
              <w:pStyle w:val="Compact"/>
              <w:jc w:val="left"/>
            </w:pPr>
            <w:r>
              <w:t xml:space="preserve">15.467968</w:t>
            </w:r>
          </w:p>
        </w:tc>
        <w:tc>
          <w:tcPr/>
          <w:p>
            <w:pPr>
              <w:pStyle w:val="Compact"/>
              <w:jc w:val="left"/>
            </w:pPr>
            <w:r>
              <w:t xml:space="preserve">12.687912</w:t>
            </w:r>
          </w:p>
        </w:tc>
        <w:tc>
          <w:tcPr/>
          <w:p>
            <w:pPr>
              <w:pStyle w:val="Compact"/>
              <w:jc w:val="left"/>
            </w:pPr>
            <w:r>
              <w:t xml:space="preserve">13.562436</w:t>
            </w:r>
          </w:p>
        </w:tc>
        <w:tc>
          <w:tcPr/>
          <w:p>
            <w:pPr>
              <w:pStyle w:val="Compact"/>
              <w:jc w:val="left"/>
            </w:pPr>
            <w:r>
              <w:t xml:space="preserve">19.382444</w:t>
            </w:r>
          </w:p>
        </w:tc>
      </w:tr>
      <w:tr>
        <w:tc>
          <w:tcPr/>
          <w:p>
            <w:pPr>
              <w:pStyle w:val="Compact"/>
              <w:jc w:val="left"/>
            </w:pPr>
            <w:r>
              <w:t xml:space="preserve">2002-01-04</w:t>
            </w:r>
          </w:p>
        </w:tc>
        <w:tc>
          <w:tcPr/>
          <w:p>
            <w:pPr>
              <w:pStyle w:val="Compact"/>
              <w:jc w:val="left"/>
            </w:pPr>
            <w:r>
              <w:t xml:space="preserve">0.358142</w:t>
            </w:r>
          </w:p>
        </w:tc>
        <w:tc>
          <w:tcPr/>
          <w:p>
            <w:pPr>
              <w:pStyle w:val="Compact"/>
              <w:jc w:val="left"/>
            </w:pPr>
            <w:r>
              <w:t xml:space="preserve">14.923078</w:t>
            </w:r>
          </w:p>
        </w:tc>
        <w:tc>
          <w:tcPr/>
          <w:p>
            <w:pPr>
              <w:pStyle w:val="Compact"/>
              <w:jc w:val="left"/>
            </w:pPr>
            <w:r>
              <w:t xml:space="preserve">19.880976</w:t>
            </w:r>
          </w:p>
        </w:tc>
        <w:tc>
          <w:tcPr/>
          <w:p>
            <w:pPr>
              <w:pStyle w:val="Compact"/>
              <w:jc w:val="left"/>
            </w:pPr>
            <w:r>
              <w:t xml:space="preserve">17.866358</w:t>
            </w:r>
          </w:p>
        </w:tc>
        <w:tc>
          <w:tcPr/>
          <w:p>
            <w:pPr>
              <w:pStyle w:val="Compact"/>
              <w:jc w:val="left"/>
            </w:pPr>
            <w:r>
              <w:t xml:space="preserve">16.643274</w:t>
            </w:r>
          </w:p>
        </w:tc>
        <w:tc>
          <w:tcPr/>
          <w:p>
            <w:pPr>
              <w:pStyle w:val="Compact"/>
              <w:jc w:val="left"/>
            </w:pPr>
            <w:r>
              <w:t xml:space="preserve">20.000000</w:t>
            </w:r>
          </w:p>
        </w:tc>
        <w:tc>
          <w:tcPr/>
          <w:p>
            <w:pPr>
              <w:pStyle w:val="Compact"/>
              <w:jc w:val="left"/>
            </w:pPr>
            <w:r>
              <w:t xml:space="preserve">39.983780</w:t>
            </w:r>
          </w:p>
        </w:tc>
        <w:tc>
          <w:tcPr/>
          <w:p>
            <w:pPr>
              <w:pStyle w:val="Compact"/>
              <w:jc w:val="left"/>
            </w:pPr>
            <w:r>
              <w:t xml:space="preserve">0.612500</w:t>
            </w:r>
          </w:p>
        </w:tc>
        <w:tc>
          <w:tcPr/>
          <w:p>
            <w:pPr>
              <w:pStyle w:val="Compact"/>
              <w:jc w:val="left"/>
            </w:pPr>
            <w:r>
              <w:t xml:space="preserve">13.530748</w:t>
            </w:r>
          </w:p>
        </w:tc>
        <w:tc>
          <w:tcPr/>
          <w:p>
            <w:pPr>
              <w:pStyle w:val="Compact"/>
              <w:jc w:val="left"/>
            </w:pPr>
            <w:r>
              <w:t xml:space="preserve">24.116026</w:t>
            </w:r>
          </w:p>
        </w:tc>
        <w:tc>
          <w:tcPr/>
          <w:p>
            <w:pPr>
              <w:pStyle w:val="Compact"/>
              <w:jc w:val="left"/>
            </w:pPr>
            <w:r>
              <w:t xml:space="preserve">...</w:t>
            </w:r>
          </w:p>
        </w:tc>
        <w:tc>
          <w:tcPr/>
          <w:p>
            <w:pPr>
              <w:pStyle w:val="Compact"/>
              <w:jc w:val="left"/>
            </w:pPr>
            <w:r>
              <w:t xml:space="preserve">11.038470</w:t>
            </w:r>
          </w:p>
        </w:tc>
        <w:tc>
          <w:tcPr/>
          <w:p>
            <w:pPr>
              <w:pStyle w:val="Compact"/>
              <w:jc w:val="left"/>
            </w:pPr>
            <w:r>
              <w:t xml:space="preserve">19.702888</w:t>
            </w:r>
          </w:p>
        </w:tc>
        <w:tc>
          <w:tcPr/>
          <w:p>
            <w:pPr>
              <w:pStyle w:val="Compact"/>
              <w:jc w:val="left"/>
            </w:pPr>
            <w:r>
              <w:t xml:space="preserve">8.386379</w:t>
            </w:r>
          </w:p>
        </w:tc>
        <w:tc>
          <w:tcPr/>
          <w:p>
            <w:pPr>
              <w:pStyle w:val="Compact"/>
              <w:jc w:val="left"/>
            </w:pPr>
            <w:r>
              <w:t xml:space="preserve">14.081776</w:t>
            </w:r>
          </w:p>
        </w:tc>
        <w:tc>
          <w:tcPr/>
          <w:p>
            <w:pPr>
              <w:pStyle w:val="Compact"/>
              <w:jc w:val="left"/>
            </w:pPr>
            <w:r>
              <w:t xml:space="preserve">9.714135</w:t>
            </w:r>
          </w:p>
        </w:tc>
        <w:tc>
          <w:tcPr/>
          <w:p>
            <w:pPr>
              <w:pStyle w:val="Compact"/>
              <w:jc w:val="left"/>
            </w:pPr>
            <w:r>
              <w:t xml:space="preserve">31.040512</w:t>
            </w:r>
          </w:p>
        </w:tc>
        <w:tc>
          <w:tcPr/>
          <w:p>
            <w:pPr>
              <w:pStyle w:val="Compact"/>
              <w:jc w:val="left"/>
            </w:pPr>
            <w:r>
              <w:t xml:space="preserve">15.625422</w:t>
            </w:r>
          </w:p>
        </w:tc>
        <w:tc>
          <w:tcPr/>
          <w:p>
            <w:pPr>
              <w:pStyle w:val="Compact"/>
              <w:jc w:val="left"/>
            </w:pPr>
            <w:r>
              <w:t xml:space="preserve">12.604758</w:t>
            </w:r>
          </w:p>
        </w:tc>
        <w:tc>
          <w:tcPr/>
          <w:p>
            <w:pPr>
              <w:pStyle w:val="Compact"/>
              <w:jc w:val="left"/>
            </w:pPr>
            <w:r>
              <w:t xml:space="preserve">13.742058</w:t>
            </w:r>
          </w:p>
        </w:tc>
        <w:tc>
          <w:tcPr/>
          <w:p>
            <w:pPr>
              <w:pStyle w:val="Compact"/>
              <w:jc w:val="left"/>
            </w:pPr>
            <w:r>
              <w:t xml:space="preserve">19.548613</w:t>
            </w:r>
          </w:p>
        </w:tc>
      </w:tr>
      <w:tr>
        <w:tc>
          <w:tcPr/>
          <w:p>
            <w:pPr>
              <w:pStyle w:val="Compact"/>
              <w:jc w:val="left"/>
            </w:pPr>
            <w:r>
              <w:t xml:space="preserve">2002-01-07</w:t>
            </w:r>
          </w:p>
        </w:tc>
        <w:tc>
          <w:tcPr/>
          <w:p>
            <w:pPr>
              <w:pStyle w:val="Compact"/>
              <w:jc w:val="left"/>
            </w:pPr>
            <w:r>
              <w:t xml:space="preserve">0.346199</w:t>
            </w:r>
          </w:p>
        </w:tc>
        <w:tc>
          <w:tcPr/>
          <w:p>
            <w:pPr>
              <w:pStyle w:val="Compact"/>
              <w:jc w:val="left"/>
            </w:pPr>
            <w:r>
              <w:t xml:space="preserve">14.818766</w:t>
            </w:r>
          </w:p>
        </w:tc>
        <w:tc>
          <w:tcPr/>
          <w:p>
            <w:pPr>
              <w:pStyle w:val="Compact"/>
              <w:jc w:val="left"/>
            </w:pPr>
            <w:r>
              <w:t xml:space="preserve">18.983816</w:t>
            </w:r>
          </w:p>
        </w:tc>
        <w:tc>
          <w:tcPr/>
          <w:p>
            <w:pPr>
              <w:pStyle w:val="Compact"/>
              <w:jc w:val="left"/>
            </w:pPr>
            <w:r>
              <w:t xml:space="preserve">17.995752</w:t>
            </w:r>
          </w:p>
        </w:tc>
        <w:tc>
          <w:tcPr/>
          <w:p>
            <w:pPr>
              <w:pStyle w:val="Compact"/>
              <w:jc w:val="left"/>
            </w:pPr>
            <w:r>
              <w:t xml:space="preserve">16.466602</w:t>
            </w:r>
          </w:p>
        </w:tc>
        <w:tc>
          <w:tcPr/>
          <w:p>
            <w:pPr>
              <w:pStyle w:val="Compact"/>
              <w:jc w:val="left"/>
            </w:pPr>
            <w:r>
              <w:t xml:space="preserve">19.980000</w:t>
            </w:r>
          </w:p>
        </w:tc>
        <w:tc>
          <w:tcPr/>
          <w:p>
            <w:pPr>
              <w:pStyle w:val="Compact"/>
              <w:jc w:val="left"/>
            </w:pPr>
            <w:r>
              <w:t xml:space="preserve">40.034107</w:t>
            </w:r>
          </w:p>
        </w:tc>
        <w:tc>
          <w:tcPr/>
          <w:p>
            <w:pPr>
              <w:pStyle w:val="Compact"/>
              <w:jc w:val="left"/>
            </w:pPr>
            <w:r>
              <w:t xml:space="preserve">0.617000</w:t>
            </w:r>
          </w:p>
        </w:tc>
        <w:tc>
          <w:tcPr/>
          <w:p>
            <w:pPr>
              <w:pStyle w:val="Compact"/>
              <w:jc w:val="left"/>
            </w:pPr>
            <w:r>
              <w:t xml:space="preserve">13.377389</w:t>
            </w:r>
          </w:p>
        </w:tc>
        <w:tc>
          <w:tcPr/>
          <w:p>
            <w:pPr>
              <w:pStyle w:val="Compact"/>
              <w:jc w:val="left"/>
            </w:pPr>
            <w:r>
              <w:t xml:space="preserve">24.039314</w:t>
            </w:r>
          </w:p>
        </w:tc>
        <w:tc>
          <w:tcPr/>
          <w:p>
            <w:pPr>
              <w:pStyle w:val="Compact"/>
              <w:jc w:val="left"/>
            </w:pPr>
            <w:r>
              <w:t xml:space="preserve">...</w:t>
            </w:r>
          </w:p>
        </w:tc>
        <w:tc>
          <w:tcPr/>
          <w:p>
            <w:pPr>
              <w:pStyle w:val="Compact"/>
              <w:jc w:val="left"/>
            </w:pPr>
            <w:r>
              <w:t xml:space="preserve">10.904343</w:t>
            </w:r>
          </w:p>
        </w:tc>
        <w:tc>
          <w:tcPr/>
          <w:p>
            <w:pPr>
              <w:pStyle w:val="Compact"/>
              <w:jc w:val="left"/>
            </w:pPr>
            <w:r>
              <w:t xml:space="preserve">19.061247</w:t>
            </w:r>
          </w:p>
        </w:tc>
        <w:tc>
          <w:tcPr/>
          <w:p>
            <w:pPr>
              <w:pStyle w:val="Compact"/>
              <w:jc w:val="left"/>
            </w:pPr>
            <w:r>
              <w:t xml:space="preserve">8.296615</w:t>
            </w:r>
          </w:p>
        </w:tc>
        <w:tc>
          <w:tcPr/>
          <w:p>
            <w:pPr>
              <w:pStyle w:val="Compact"/>
              <w:jc w:val="left"/>
            </w:pPr>
            <w:r>
              <w:t xml:space="preserve">13.991246</w:t>
            </w:r>
          </w:p>
        </w:tc>
        <w:tc>
          <w:tcPr/>
          <w:p>
            <w:pPr>
              <w:pStyle w:val="Compact"/>
              <w:jc w:val="left"/>
            </w:pPr>
            <w:r>
              <w:t xml:space="preserve">9.702801</w:t>
            </w:r>
          </w:p>
        </w:tc>
        <w:tc>
          <w:tcPr/>
          <w:p>
            <w:pPr>
              <w:pStyle w:val="Compact"/>
              <w:jc w:val="left"/>
            </w:pPr>
            <w:r>
              <w:t xml:space="preserve">31.292574</w:t>
            </w:r>
          </w:p>
        </w:tc>
        <w:tc>
          <w:tcPr/>
          <w:p>
            <w:pPr>
              <w:pStyle w:val="Compact"/>
              <w:jc w:val="left"/>
            </w:pPr>
            <w:r>
              <w:t xml:space="preserve">15.529715</w:t>
            </w:r>
          </w:p>
        </w:tc>
        <w:tc>
          <w:tcPr/>
          <w:p>
            <w:pPr>
              <w:pStyle w:val="Compact"/>
              <w:jc w:val="left"/>
            </w:pPr>
            <w:r>
              <w:t xml:space="preserve">12.558800</w:t>
            </w:r>
          </w:p>
        </w:tc>
        <w:tc>
          <w:tcPr/>
          <w:p>
            <w:pPr>
              <w:pStyle w:val="Compact"/>
              <w:jc w:val="left"/>
            </w:pPr>
            <w:r>
              <w:t xml:space="preserve">13.768172</w:t>
            </w:r>
          </w:p>
        </w:tc>
        <w:tc>
          <w:tcPr/>
          <w:p>
            <w:pPr>
              <w:pStyle w:val="Compact"/>
              <w:jc w:val="left"/>
            </w:pPr>
            <w:r>
              <w:t xml:space="preserve">19.377560</w:t>
            </w:r>
          </w:p>
        </w:tc>
      </w:tr>
      <w:tr>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2023-11-24</w:t>
            </w:r>
          </w:p>
        </w:tc>
        <w:tc>
          <w:tcPr/>
          <w:p>
            <w:pPr>
              <w:pStyle w:val="Compact"/>
              <w:jc w:val="left"/>
            </w:pPr>
            <w:r>
              <w:t xml:space="preserve">189.727905</w:t>
            </w:r>
          </w:p>
        </w:tc>
        <w:tc>
          <w:tcPr/>
          <w:p>
            <w:pPr>
              <w:pStyle w:val="Compact"/>
              <w:jc w:val="left"/>
            </w:pPr>
            <w:r>
              <w:t xml:space="preserve">102.375435</w:t>
            </w:r>
          </w:p>
        </w:tc>
        <w:tc>
          <w:tcPr/>
          <w:p>
            <w:pPr>
              <w:pStyle w:val="Compact"/>
              <w:jc w:val="left"/>
            </w:pPr>
            <w:r>
              <w:t xml:space="preserve">332.824677</w:t>
            </w:r>
          </w:p>
        </w:tc>
        <w:tc>
          <w:tcPr/>
          <w:p>
            <w:pPr>
              <w:pStyle w:val="Compact"/>
              <w:jc w:val="left"/>
            </w:pPr>
            <w:r>
              <w:t xml:space="preserve">619.429993</w:t>
            </w:r>
          </w:p>
        </w:tc>
        <w:tc>
          <w:tcPr/>
          <w:p>
            <w:pPr>
              <w:pStyle w:val="Compact"/>
              <w:jc w:val="left"/>
            </w:pPr>
            <w:r>
              <w:t xml:space="preserve">150.085632</w:t>
            </w:r>
          </w:p>
        </w:tc>
        <w:tc>
          <w:tcPr/>
          <w:p>
            <w:pPr>
              <w:pStyle w:val="Compact"/>
              <w:jc w:val="left"/>
            </w:pPr>
            <w:r>
              <w:t xml:space="preserve">122.309998</w:t>
            </w:r>
          </w:p>
        </w:tc>
        <w:tc>
          <w:tcPr/>
          <w:p>
            <w:pPr>
              <w:pStyle w:val="Compact"/>
              <w:jc w:val="left"/>
            </w:pPr>
            <w:r>
              <w:t xml:space="preserve">263.400879</w:t>
            </w:r>
          </w:p>
        </w:tc>
        <w:tc>
          <w:tcPr/>
          <w:p>
            <w:pPr>
              <w:pStyle w:val="Compact"/>
              <w:jc w:val="left"/>
            </w:pPr>
            <w:r>
              <w:t xml:space="preserve">146.740005</w:t>
            </w:r>
          </w:p>
        </w:tc>
        <w:tc>
          <w:tcPr/>
          <w:p>
            <w:pPr>
              <w:pStyle w:val="Compact"/>
              <w:jc w:val="left"/>
            </w:pPr>
            <w:r>
              <w:t xml:space="preserve">689.972473</w:t>
            </w:r>
          </w:p>
        </w:tc>
        <w:tc>
          <w:tcPr/>
          <w:p>
            <w:pPr>
              <w:pStyle w:val="Compact"/>
              <w:jc w:val="left"/>
            </w:pPr>
            <w:r>
              <w:t xml:space="preserve">163.890518</w:t>
            </w:r>
          </w:p>
        </w:tc>
        <w:tc>
          <w:tcPr/>
          <w:p>
            <w:pPr>
              <w:pStyle w:val="Compact"/>
              <w:jc w:val="left"/>
            </w:pPr>
            <w:r>
              <w:t xml:space="preserve">...</w:t>
            </w:r>
          </w:p>
        </w:tc>
        <w:tc>
          <w:tcPr/>
          <w:p>
            <w:pPr>
              <w:pStyle w:val="Compact"/>
              <w:jc w:val="left"/>
            </w:pPr>
            <w:r>
              <w:t xml:space="preserve">67.166924</w:t>
            </w:r>
          </w:p>
        </w:tc>
        <w:tc>
          <w:tcPr/>
          <w:p>
            <w:pPr>
              <w:pStyle w:val="Compact"/>
              <w:jc w:val="left"/>
            </w:pPr>
            <w:r>
              <w:t xml:space="preserve">152.387482</w:t>
            </w:r>
          </w:p>
        </w:tc>
        <w:tc>
          <w:tcPr/>
          <w:p>
            <w:pPr>
              <w:pStyle w:val="Compact"/>
              <w:jc w:val="left"/>
            </w:pPr>
            <w:r>
              <w:t xml:space="preserve">47.501419</w:t>
            </w:r>
          </w:p>
        </w:tc>
        <w:tc>
          <w:tcPr/>
          <w:p>
            <w:pPr>
              <w:pStyle w:val="Compact"/>
              <w:jc w:val="left"/>
            </w:pPr>
            <w:r>
              <w:t xml:space="preserve">543.098999</w:t>
            </w:r>
          </w:p>
        </w:tc>
        <w:tc>
          <w:tcPr/>
          <w:p>
            <w:pPr>
              <w:pStyle w:val="Compact"/>
              <w:jc w:val="left"/>
            </w:pPr>
            <w:r>
              <w:t xml:space="preserve">221.883804</w:t>
            </w:r>
          </w:p>
        </w:tc>
        <w:tc>
          <w:tcPr/>
          <w:p>
            <w:pPr>
              <w:pStyle w:val="Compact"/>
              <w:jc w:val="left"/>
            </w:pPr>
            <w:r>
              <w:t xml:space="preserve">150.343994</w:t>
            </w:r>
          </w:p>
        </w:tc>
        <w:tc>
          <w:tcPr/>
          <w:p>
            <w:pPr>
              <w:pStyle w:val="Compact"/>
              <w:jc w:val="left"/>
            </w:pPr>
            <w:r>
              <w:t xml:space="preserve">36.789608</w:t>
            </w:r>
          </w:p>
        </w:tc>
        <w:tc>
          <w:tcPr/>
          <w:p>
            <w:pPr>
              <w:pStyle w:val="Compact"/>
              <w:jc w:val="left"/>
            </w:pPr>
            <w:r>
              <w:t xml:space="preserve">51.651596</w:t>
            </w:r>
          </w:p>
        </w:tc>
        <w:tc>
          <w:tcPr/>
          <w:p>
            <w:pPr>
              <w:pStyle w:val="Compact"/>
              <w:jc w:val="left"/>
            </w:pPr>
            <w:r>
              <w:t xml:space="preserve">182.729935</w:t>
            </w:r>
          </w:p>
        </w:tc>
        <w:tc>
          <w:tcPr/>
          <w:p>
            <w:pPr>
              <w:pStyle w:val="Compact"/>
              <w:jc w:val="left"/>
            </w:pPr>
            <w:r>
              <w:t xml:space="preserve">103.607109</w:t>
            </w:r>
          </w:p>
        </w:tc>
      </w:tr>
      <w:tr>
        <w:tc>
          <w:tcPr/>
          <w:p>
            <w:pPr>
              <w:pStyle w:val="Compact"/>
              <w:jc w:val="left"/>
            </w:pPr>
            <w:r>
              <w:t xml:space="preserve">2023-11-27</w:t>
            </w:r>
          </w:p>
        </w:tc>
        <w:tc>
          <w:tcPr/>
          <w:p>
            <w:pPr>
              <w:pStyle w:val="Compact"/>
              <w:jc w:val="left"/>
            </w:pPr>
            <w:r>
              <w:t xml:space="preserve">189.548126</w:t>
            </w:r>
          </w:p>
        </w:tc>
        <w:tc>
          <w:tcPr/>
          <w:p>
            <w:pPr>
              <w:pStyle w:val="Compact"/>
              <w:jc w:val="left"/>
            </w:pPr>
            <w:r>
              <w:t xml:space="preserve">102.216202</w:t>
            </w:r>
          </w:p>
        </w:tc>
        <w:tc>
          <w:tcPr/>
          <w:p>
            <w:pPr>
              <w:pStyle w:val="Compact"/>
              <w:jc w:val="left"/>
            </w:pPr>
            <w:r>
              <w:t xml:space="preserve">331.220490</w:t>
            </w:r>
          </w:p>
        </w:tc>
        <w:tc>
          <w:tcPr/>
          <w:p>
            <w:pPr>
              <w:pStyle w:val="Compact"/>
              <w:jc w:val="left"/>
            </w:pPr>
            <w:r>
              <w:t xml:space="preserve">619.270020</w:t>
            </w:r>
          </w:p>
        </w:tc>
        <w:tc>
          <w:tcPr/>
          <w:p>
            <w:pPr>
              <w:pStyle w:val="Compact"/>
              <w:jc w:val="left"/>
            </w:pPr>
            <w:r>
              <w:t xml:space="preserve">150.554840</w:t>
            </w:r>
          </w:p>
        </w:tc>
        <w:tc>
          <w:tcPr/>
          <w:p>
            <w:pPr>
              <w:pStyle w:val="Compact"/>
              <w:jc w:val="left"/>
            </w:pPr>
            <w:r>
              <w:t xml:space="preserve">122.650002</w:t>
            </w:r>
          </w:p>
        </w:tc>
        <w:tc>
          <w:tcPr/>
          <w:p>
            <w:pPr>
              <w:pStyle w:val="Compact"/>
              <w:jc w:val="left"/>
            </w:pPr>
            <w:r>
              <w:t xml:space="preserve">262.220093</w:t>
            </w:r>
          </w:p>
        </w:tc>
        <w:tc>
          <w:tcPr/>
          <w:p>
            <w:pPr>
              <w:pStyle w:val="Compact"/>
              <w:jc w:val="left"/>
            </w:pPr>
            <w:r>
              <w:t xml:space="preserve">147.729996</w:t>
            </w:r>
          </w:p>
        </w:tc>
        <w:tc>
          <w:tcPr/>
          <w:p>
            <w:pPr>
              <w:pStyle w:val="Compact"/>
              <w:jc w:val="left"/>
            </w:pPr>
            <w:r>
              <w:t xml:space="preserve">687.177368</w:t>
            </w:r>
          </w:p>
        </w:tc>
        <w:tc>
          <w:tcPr/>
          <w:p>
            <w:pPr>
              <w:pStyle w:val="Compact"/>
              <w:jc w:val="left"/>
            </w:pPr>
            <w:r>
              <w:t xml:space="preserve">163.511749</w:t>
            </w:r>
          </w:p>
        </w:tc>
        <w:tc>
          <w:tcPr/>
          <w:p>
            <w:pPr>
              <w:pStyle w:val="Compact"/>
              <w:jc w:val="left"/>
            </w:pPr>
            <w:r>
              <w:t xml:space="preserve">...</w:t>
            </w:r>
          </w:p>
        </w:tc>
        <w:tc>
          <w:tcPr/>
          <w:p>
            <w:pPr>
              <w:pStyle w:val="Compact"/>
              <w:jc w:val="left"/>
            </w:pPr>
            <w:r>
              <w:t xml:space="preserve">67.088799</w:t>
            </w:r>
          </w:p>
        </w:tc>
        <w:tc>
          <w:tcPr/>
          <w:p>
            <w:pPr>
              <w:pStyle w:val="Compact"/>
              <w:jc w:val="left"/>
            </w:pPr>
            <w:r>
              <w:t xml:space="preserve">151.405243</w:t>
            </w:r>
          </w:p>
        </w:tc>
        <w:tc>
          <w:tcPr/>
          <w:p>
            <w:pPr>
              <w:pStyle w:val="Compact"/>
              <w:jc w:val="left"/>
            </w:pPr>
            <w:r>
              <w:t xml:space="preserve">47.402313</w:t>
            </w:r>
          </w:p>
        </w:tc>
        <w:tc>
          <w:tcPr/>
          <w:p>
            <w:pPr>
              <w:pStyle w:val="Compact"/>
              <w:jc w:val="left"/>
            </w:pPr>
            <w:r>
              <w:t xml:space="preserve">539.614685</w:t>
            </w:r>
          </w:p>
        </w:tc>
        <w:tc>
          <w:tcPr/>
          <w:p>
            <w:pPr>
              <w:pStyle w:val="Compact"/>
              <w:jc w:val="left"/>
            </w:pPr>
            <w:r>
              <w:t xml:space="preserve">217.501144</w:t>
            </w:r>
          </w:p>
        </w:tc>
        <w:tc>
          <w:tcPr/>
          <w:p>
            <w:pPr>
              <w:pStyle w:val="Compact"/>
              <w:jc w:val="left"/>
            </w:pPr>
            <w:r>
              <w:t xml:space="preserve">147.931061</w:t>
            </w:r>
          </w:p>
        </w:tc>
        <w:tc>
          <w:tcPr/>
          <w:p>
            <w:pPr>
              <w:pStyle w:val="Compact"/>
              <w:jc w:val="left"/>
            </w:pPr>
            <w:r>
              <w:t xml:space="preserve">36.730602</w:t>
            </w:r>
          </w:p>
        </w:tc>
        <w:tc>
          <w:tcPr/>
          <w:p>
            <w:pPr>
              <w:pStyle w:val="Compact"/>
              <w:jc w:val="left"/>
            </w:pPr>
            <w:r>
              <w:t xml:space="preserve">51.886585</w:t>
            </w:r>
          </w:p>
        </w:tc>
        <w:tc>
          <w:tcPr/>
          <w:p>
            <w:pPr>
              <w:pStyle w:val="Compact"/>
              <w:jc w:val="left"/>
            </w:pPr>
            <w:r>
              <w:t xml:space="preserve">182.710037</w:t>
            </w:r>
          </w:p>
        </w:tc>
        <w:tc>
          <w:tcPr/>
          <w:p>
            <w:pPr>
              <w:pStyle w:val="Compact"/>
              <w:jc w:val="left"/>
            </w:pPr>
            <w:r>
              <w:t xml:space="preserve">103.002724</w:t>
            </w:r>
          </w:p>
        </w:tc>
      </w:tr>
      <w:tr>
        <w:tc>
          <w:tcPr/>
          <w:p>
            <w:pPr>
              <w:pStyle w:val="Compact"/>
              <w:jc w:val="left"/>
            </w:pPr>
            <w:r>
              <w:t xml:space="preserve">2023-11-28</w:t>
            </w:r>
          </w:p>
        </w:tc>
        <w:tc>
          <w:tcPr/>
          <w:p>
            <w:pPr>
              <w:pStyle w:val="Compact"/>
              <w:jc w:val="left"/>
            </w:pPr>
            <w:r>
              <w:t xml:space="preserve">190.157349</w:t>
            </w:r>
          </w:p>
        </w:tc>
        <w:tc>
          <w:tcPr/>
          <w:p>
            <w:pPr>
              <w:pStyle w:val="Compact"/>
              <w:jc w:val="left"/>
            </w:pPr>
            <w:r>
              <w:t xml:space="preserve">101.569321</w:t>
            </w:r>
          </w:p>
        </w:tc>
        <w:tc>
          <w:tcPr/>
          <w:p>
            <w:pPr>
              <w:pStyle w:val="Compact"/>
              <w:jc w:val="left"/>
            </w:pPr>
            <w:r>
              <w:t xml:space="preserve">331.350037</w:t>
            </w:r>
          </w:p>
        </w:tc>
        <w:tc>
          <w:tcPr/>
          <w:p>
            <w:pPr>
              <w:pStyle w:val="Compact"/>
              <w:jc w:val="left"/>
            </w:pPr>
            <w:r>
              <w:t xml:space="preserve">623.320007</w:t>
            </w:r>
          </w:p>
        </w:tc>
        <w:tc>
          <w:tcPr/>
          <w:p>
            <w:pPr>
              <w:pStyle w:val="Compact"/>
              <w:jc w:val="left"/>
            </w:pPr>
            <w:r>
              <w:t xml:space="preserve">147.809494</w:t>
            </w:r>
          </w:p>
        </w:tc>
        <w:tc>
          <w:tcPr/>
          <w:p>
            <w:pPr>
              <w:pStyle w:val="Compact"/>
              <w:jc w:val="left"/>
            </w:pPr>
            <w:r>
              <w:t xml:space="preserve">122.010002</w:t>
            </w:r>
          </w:p>
        </w:tc>
        <w:tc>
          <w:tcPr/>
          <w:p>
            <w:pPr>
              <w:pStyle w:val="Compact"/>
              <w:jc w:val="left"/>
            </w:pPr>
            <w:r>
              <w:t xml:space="preserve">263.460419</w:t>
            </w:r>
          </w:p>
        </w:tc>
        <w:tc>
          <w:tcPr/>
          <w:p>
            <w:pPr>
              <w:pStyle w:val="Compact"/>
              <w:jc w:val="left"/>
            </w:pPr>
            <w:r>
              <w:t xml:space="preserve">147.029999</w:t>
            </w:r>
          </w:p>
        </w:tc>
        <w:tc>
          <w:tcPr/>
          <w:p>
            <w:pPr>
              <w:pStyle w:val="Compact"/>
              <w:jc w:val="left"/>
            </w:pPr>
            <w:r>
              <w:t xml:space="preserve">674.809021</w:t>
            </w:r>
          </w:p>
        </w:tc>
        <w:tc>
          <w:tcPr/>
          <w:p>
            <w:pPr>
              <w:pStyle w:val="Compact"/>
              <w:jc w:val="left"/>
            </w:pPr>
            <w:r>
              <w:t xml:space="preserve">165.126541</w:t>
            </w:r>
          </w:p>
        </w:tc>
        <w:tc>
          <w:tcPr/>
          <w:p>
            <w:pPr>
              <w:pStyle w:val="Compact"/>
              <w:jc w:val="left"/>
            </w:pPr>
            <w:r>
              <w:t xml:space="preserve">...</w:t>
            </w:r>
          </w:p>
        </w:tc>
        <w:tc>
          <w:tcPr/>
          <w:p>
            <w:pPr>
              <w:pStyle w:val="Compact"/>
              <w:jc w:val="left"/>
            </w:pPr>
            <w:r>
              <w:t xml:space="preserve">67.352470</w:t>
            </w:r>
          </w:p>
        </w:tc>
        <w:tc>
          <w:tcPr/>
          <w:p>
            <w:pPr>
              <w:pStyle w:val="Compact"/>
              <w:jc w:val="left"/>
            </w:pPr>
            <w:r>
              <w:t xml:space="preserve">151.702881</w:t>
            </w:r>
          </w:p>
        </w:tc>
        <w:tc>
          <w:tcPr/>
          <w:p>
            <w:pPr>
              <w:pStyle w:val="Compact"/>
              <w:jc w:val="left"/>
            </w:pPr>
            <w:r>
              <w:t xml:space="preserve">47.471687</w:t>
            </w:r>
          </w:p>
        </w:tc>
        <w:tc>
          <w:tcPr/>
          <w:p>
            <w:pPr>
              <w:pStyle w:val="Compact"/>
              <w:jc w:val="left"/>
            </w:pPr>
            <w:r>
              <w:t xml:space="preserve">536.577087</w:t>
            </w:r>
          </w:p>
        </w:tc>
        <w:tc>
          <w:tcPr/>
          <w:p>
            <w:pPr>
              <w:pStyle w:val="Compact"/>
              <w:jc w:val="left"/>
            </w:pPr>
            <w:r>
              <w:t xml:space="preserve">218.866394</w:t>
            </w:r>
          </w:p>
        </w:tc>
        <w:tc>
          <w:tcPr/>
          <w:p>
            <w:pPr>
              <w:pStyle w:val="Compact"/>
              <w:jc w:val="left"/>
            </w:pPr>
            <w:r>
              <w:t xml:space="preserve">149.068314</w:t>
            </w:r>
          </w:p>
        </w:tc>
        <w:tc>
          <w:tcPr/>
          <w:p>
            <w:pPr>
              <w:pStyle w:val="Compact"/>
              <w:jc w:val="left"/>
            </w:pPr>
            <w:r>
              <w:t xml:space="preserve">36.848614</w:t>
            </w:r>
          </w:p>
        </w:tc>
        <w:tc>
          <w:tcPr/>
          <w:p>
            <w:pPr>
              <w:pStyle w:val="Compact"/>
              <w:jc w:val="left"/>
            </w:pPr>
            <w:r>
              <w:t xml:space="preserve">52.505505</w:t>
            </w:r>
          </w:p>
        </w:tc>
        <w:tc>
          <w:tcPr/>
          <w:p>
            <w:pPr>
              <w:pStyle w:val="Compact"/>
              <w:jc w:val="left"/>
            </w:pPr>
            <w:r>
              <w:t xml:space="preserve">183.207840</w:t>
            </w:r>
          </w:p>
        </w:tc>
        <w:tc>
          <w:tcPr/>
          <w:p>
            <w:pPr>
              <w:pStyle w:val="Compact"/>
              <w:jc w:val="left"/>
            </w:pPr>
            <w:r>
              <w:t xml:space="preserve">102.943283</w:t>
            </w:r>
          </w:p>
        </w:tc>
      </w:tr>
      <w:tr>
        <w:tc>
          <w:tcPr/>
          <w:p>
            <w:pPr>
              <w:pStyle w:val="Compact"/>
              <w:jc w:val="left"/>
            </w:pPr>
            <w:r>
              <w:t xml:space="preserve">2023-11-29</w:t>
            </w:r>
          </w:p>
        </w:tc>
        <w:tc>
          <w:tcPr/>
          <w:p>
            <w:pPr>
              <w:pStyle w:val="Compact"/>
              <w:jc w:val="left"/>
            </w:pPr>
            <w:r>
              <w:t xml:space="preserve">189.128662</w:t>
            </w:r>
          </w:p>
        </w:tc>
        <w:tc>
          <w:tcPr/>
          <w:p>
            <w:pPr>
              <w:pStyle w:val="Compact"/>
              <w:jc w:val="left"/>
            </w:pPr>
            <w:r>
              <w:t xml:space="preserve">103.131775</w:t>
            </w:r>
          </w:p>
        </w:tc>
        <w:tc>
          <w:tcPr/>
          <w:p>
            <w:pPr>
              <w:pStyle w:val="Compact"/>
              <w:jc w:val="left"/>
            </w:pPr>
            <w:r>
              <w:t xml:space="preserve">332.127197</w:t>
            </w:r>
          </w:p>
        </w:tc>
        <w:tc>
          <w:tcPr/>
          <w:p>
            <w:pPr>
              <w:pStyle w:val="Compact"/>
              <w:jc w:val="left"/>
            </w:pPr>
            <w:r>
              <w:t xml:space="preserve">617.390015</w:t>
            </w:r>
          </w:p>
        </w:tc>
        <w:tc>
          <w:tcPr/>
          <w:p>
            <w:pPr>
              <w:pStyle w:val="Compact"/>
              <w:jc w:val="left"/>
            </w:pPr>
            <w:r>
              <w:t xml:space="preserve">149.107300</w:t>
            </w:r>
          </w:p>
        </w:tc>
        <w:tc>
          <w:tcPr/>
          <w:p>
            <w:pPr>
              <w:pStyle w:val="Compact"/>
              <w:jc w:val="left"/>
            </w:pPr>
            <w:r>
              <w:t xml:space="preserve">123.849998</w:t>
            </w:r>
          </w:p>
        </w:tc>
        <w:tc>
          <w:tcPr/>
          <w:p>
            <w:pPr>
              <w:pStyle w:val="Compact"/>
              <w:jc w:val="left"/>
            </w:pPr>
            <w:r>
              <w:t xml:space="preserve">264.532043</w:t>
            </w:r>
          </w:p>
        </w:tc>
        <w:tc>
          <w:tcPr/>
          <w:p>
            <w:pPr>
              <w:pStyle w:val="Compact"/>
              <w:jc w:val="left"/>
            </w:pPr>
            <w:r>
              <w:t xml:space="preserve">146.320007</w:t>
            </w:r>
          </w:p>
        </w:tc>
        <w:tc>
          <w:tcPr/>
          <w:p>
            <w:pPr>
              <w:pStyle w:val="Compact"/>
              <w:jc w:val="left"/>
            </w:pPr>
            <w:r>
              <w:t xml:space="preserve">686.408752</w:t>
            </w:r>
          </w:p>
        </w:tc>
        <w:tc>
          <w:tcPr/>
          <w:p>
            <w:pPr>
              <w:pStyle w:val="Compact"/>
              <w:jc w:val="left"/>
            </w:pPr>
            <w:r>
              <w:t xml:space="preserve">166.890823</w:t>
            </w:r>
          </w:p>
        </w:tc>
        <w:tc>
          <w:tcPr/>
          <w:p>
            <w:pPr>
              <w:pStyle w:val="Compact"/>
              <w:jc w:val="left"/>
            </w:pPr>
            <w:r>
              <w:t xml:space="preserve">...</w:t>
            </w:r>
          </w:p>
        </w:tc>
        <w:tc>
          <w:tcPr/>
          <w:p>
            <w:pPr>
              <w:pStyle w:val="Compact"/>
              <w:jc w:val="left"/>
            </w:pPr>
            <w:r>
              <w:t xml:space="preserve">66.268501</w:t>
            </w:r>
          </w:p>
        </w:tc>
        <w:tc>
          <w:tcPr/>
          <w:p>
            <w:pPr>
              <w:pStyle w:val="Compact"/>
              <w:jc w:val="left"/>
            </w:pPr>
            <w:r>
              <w:t xml:space="preserve">152.000534</w:t>
            </w:r>
          </w:p>
        </w:tc>
        <w:tc>
          <w:tcPr/>
          <w:p>
            <w:pPr>
              <w:pStyle w:val="Compact"/>
              <w:jc w:val="left"/>
            </w:pPr>
            <w:r>
              <w:t xml:space="preserve">47.104992</w:t>
            </w:r>
          </w:p>
        </w:tc>
        <w:tc>
          <w:tcPr/>
          <w:p>
            <w:pPr>
              <w:pStyle w:val="Compact"/>
              <w:jc w:val="left"/>
            </w:pPr>
            <w:r>
              <w:t xml:space="preserve">531.067627</w:t>
            </w:r>
          </w:p>
        </w:tc>
        <w:tc>
          <w:tcPr/>
          <w:p>
            <w:pPr>
              <w:pStyle w:val="Compact"/>
              <w:jc w:val="left"/>
            </w:pPr>
            <w:r>
              <w:t xml:space="preserve">219.103821</w:t>
            </w:r>
          </w:p>
        </w:tc>
        <w:tc>
          <w:tcPr/>
          <w:p>
            <w:pPr>
              <w:pStyle w:val="Compact"/>
              <w:jc w:val="left"/>
            </w:pPr>
            <w:r>
              <w:t xml:space="preserve">150.601105</w:t>
            </w:r>
          </w:p>
        </w:tc>
        <w:tc>
          <w:tcPr/>
          <w:p>
            <w:pPr>
              <w:pStyle w:val="Compact"/>
              <w:jc w:val="left"/>
            </w:pPr>
            <w:r>
              <w:t xml:space="preserve">37.133804</w:t>
            </w:r>
          </w:p>
        </w:tc>
        <w:tc>
          <w:tcPr/>
          <w:p>
            <w:pPr>
              <w:pStyle w:val="Compact"/>
              <w:jc w:val="left"/>
            </w:pPr>
            <w:r>
              <w:t xml:space="preserve">51.658218</w:t>
            </w:r>
          </w:p>
        </w:tc>
        <w:tc>
          <w:tcPr/>
          <w:p>
            <w:pPr>
              <w:pStyle w:val="Compact"/>
              <w:jc w:val="left"/>
            </w:pPr>
            <w:r>
              <w:t xml:space="preserve">186.314056</w:t>
            </w:r>
          </w:p>
        </w:tc>
        <w:tc>
          <w:tcPr/>
          <w:p>
            <w:pPr>
              <w:pStyle w:val="Compact"/>
              <w:jc w:val="left"/>
            </w:pPr>
            <w:r>
              <w:t xml:space="preserve">101.397644</w:t>
            </w:r>
          </w:p>
        </w:tc>
      </w:tr>
      <w:tr>
        <w:tc>
          <w:tcPr/>
          <w:p>
            <w:pPr>
              <w:pStyle w:val="Compact"/>
              <w:jc w:val="left"/>
            </w:pPr>
            <w:r>
              <w:t xml:space="preserve">2023-11-30</w:t>
            </w:r>
          </w:p>
        </w:tc>
        <w:tc>
          <w:tcPr/>
          <w:p>
            <w:pPr>
              <w:pStyle w:val="Compact"/>
              <w:jc w:val="left"/>
            </w:pPr>
            <w:r>
              <w:t xml:space="preserve">189.707916</w:t>
            </w:r>
          </w:p>
        </w:tc>
        <w:tc>
          <w:tcPr/>
          <w:p>
            <w:pPr>
              <w:pStyle w:val="Compact"/>
              <w:jc w:val="left"/>
            </w:pPr>
            <w:r>
              <w:t xml:space="preserve">103.788605</w:t>
            </w:r>
          </w:p>
        </w:tc>
        <w:tc>
          <w:tcPr/>
          <w:p>
            <w:pPr>
              <w:pStyle w:val="Compact"/>
              <w:jc w:val="left"/>
            </w:pPr>
            <w:r>
              <w:t xml:space="preserve">331.927948</w:t>
            </w:r>
          </w:p>
        </w:tc>
        <w:tc>
          <w:tcPr/>
          <w:p>
            <w:pPr>
              <w:pStyle w:val="Compact"/>
              <w:jc w:val="left"/>
            </w:pPr>
            <w:r>
              <w:t xml:space="preserve">611.010010</w:t>
            </w:r>
          </w:p>
        </w:tc>
        <w:tc>
          <w:tcPr/>
          <w:p>
            <w:pPr>
              <w:pStyle w:val="Compact"/>
              <w:jc w:val="left"/>
            </w:pPr>
            <w:r>
              <w:t xml:space="preserve">149.526596</w:t>
            </w:r>
          </w:p>
        </w:tc>
        <w:tc>
          <w:tcPr/>
          <w:p>
            <w:pPr>
              <w:pStyle w:val="Compact"/>
              <w:jc w:val="left"/>
            </w:pPr>
            <w:r>
              <w:t xml:space="preserve">121.160004</w:t>
            </w:r>
          </w:p>
        </w:tc>
        <w:tc>
          <w:tcPr/>
          <w:p>
            <w:pPr>
              <w:pStyle w:val="Compact"/>
              <w:jc w:val="left"/>
            </w:pPr>
            <w:r>
              <w:t xml:space="preserve">267.548492</w:t>
            </w:r>
          </w:p>
        </w:tc>
        <w:tc>
          <w:tcPr/>
          <w:p>
            <w:pPr>
              <w:pStyle w:val="Compact"/>
              <w:jc w:val="left"/>
            </w:pPr>
            <w:r>
              <w:t xml:space="preserve">146.089996</w:t>
            </w:r>
          </w:p>
        </w:tc>
        <w:tc>
          <w:tcPr/>
          <w:p>
            <w:pPr>
              <w:pStyle w:val="Compact"/>
              <w:jc w:val="left"/>
            </w:pPr>
            <w:r>
              <w:t xml:space="preserve">682.565491</w:t>
            </w:r>
          </w:p>
        </w:tc>
        <w:tc>
          <w:tcPr/>
          <w:p>
            <w:pPr>
              <w:pStyle w:val="Compact"/>
              <w:jc w:val="left"/>
            </w:pPr>
            <w:r>
              <w:t xml:space="preserve">170.220078</w:t>
            </w:r>
          </w:p>
        </w:tc>
        <w:tc>
          <w:tcPr/>
          <w:p>
            <w:pPr>
              <w:pStyle w:val="Compact"/>
              <w:jc w:val="left"/>
            </w:pPr>
            <w:r>
              <w:t xml:space="preserve">...</w:t>
            </w:r>
          </w:p>
        </w:tc>
        <w:tc>
          <w:tcPr/>
          <w:p>
            <w:pPr>
              <w:pStyle w:val="Compact"/>
              <w:jc w:val="left"/>
            </w:pPr>
            <w:r>
              <w:t xml:space="preserve">66.454048</w:t>
            </w:r>
          </w:p>
        </w:tc>
        <w:tc>
          <w:tcPr/>
          <w:p>
            <w:pPr>
              <w:pStyle w:val="Compact"/>
              <w:jc w:val="left"/>
            </w:pPr>
            <w:r>
              <w:t xml:space="preserve">151.514374</w:t>
            </w:r>
          </w:p>
        </w:tc>
        <w:tc>
          <w:tcPr/>
          <w:p>
            <w:pPr>
              <w:pStyle w:val="Compact"/>
              <w:jc w:val="left"/>
            </w:pPr>
            <w:r>
              <w:t xml:space="preserve">47.273476</w:t>
            </w:r>
          </w:p>
        </w:tc>
        <w:tc>
          <w:tcPr/>
          <w:p>
            <w:pPr>
              <w:pStyle w:val="Compact"/>
              <w:jc w:val="left"/>
            </w:pPr>
            <w:r>
              <w:t xml:space="preserve">548.926025</w:t>
            </w:r>
          </w:p>
        </w:tc>
        <w:tc>
          <w:tcPr/>
          <w:p>
            <w:pPr>
              <w:pStyle w:val="Compact"/>
              <w:jc w:val="left"/>
            </w:pPr>
            <w:r>
              <w:t xml:space="preserve">222.863235</w:t>
            </w:r>
          </w:p>
        </w:tc>
        <w:tc>
          <w:tcPr/>
          <w:p>
            <w:pPr>
              <w:pStyle w:val="Compact"/>
              <w:jc w:val="left"/>
            </w:pPr>
            <w:r>
              <w:t xml:space="preserve">149.928665</w:t>
            </w:r>
          </w:p>
        </w:tc>
        <w:tc>
          <w:tcPr/>
          <w:p>
            <w:pPr>
              <w:pStyle w:val="Compact"/>
              <w:jc w:val="left"/>
            </w:pPr>
            <w:r>
              <w:t xml:space="preserve">37.694355</w:t>
            </w:r>
          </w:p>
        </w:tc>
        <w:tc>
          <w:tcPr/>
          <w:p>
            <w:pPr>
              <w:pStyle w:val="Compact"/>
              <w:jc w:val="left"/>
            </w:pPr>
            <w:r>
              <w:t xml:space="preserve">51.529133</w:t>
            </w:r>
          </w:p>
        </w:tc>
        <w:tc>
          <w:tcPr/>
          <w:p>
            <w:pPr>
              <w:pStyle w:val="Compact"/>
              <w:jc w:val="left"/>
            </w:pPr>
            <w:r>
              <w:t xml:space="preserve">186.712296</w:t>
            </w:r>
          </w:p>
        </w:tc>
        <w:tc>
          <w:tcPr/>
          <w:p>
            <w:pPr>
              <w:pStyle w:val="Compact"/>
              <w:jc w:val="left"/>
            </w:pPr>
            <w:r>
              <w:t xml:space="preserve">101.793961</w:t>
            </w:r>
          </w:p>
        </w:tc>
      </w:tr>
    </w:tbl>
    <w:p>
      <w:pPr>
        <w:pStyle w:val="BodyText"/>
      </w:pPr>
      <w:r>
        <w:t xml:space="preserve"> </w:t>
      </w:r>
    </w:p>
    <w:p>
      <w:pPr>
        <w:pStyle w:val="SourceCode"/>
      </w:pPr>
      <w:r>
        <w:rPr>
          <w:rStyle w:val="NormalTok"/>
        </w:rPr>
        <w:t xml:space="preserve">data </w:t>
      </w:r>
      <w:r>
        <w:rPr>
          <w:rStyle w:val="OperatorTok"/>
        </w:rPr>
        <w:t xml:space="preserve">=</w:t>
      </w:r>
      <w:r>
        <w:rPr>
          <w:rStyle w:val="NormalTok"/>
        </w:rPr>
        <w:t xml:space="preserve"> data_init.T</w:t>
      </w:r>
      <w:r>
        <w:br/>
      </w:r>
      <w:r>
        <w:rPr>
          <w:rStyle w:val="NormalTok"/>
        </w:rPr>
        <w:t xml:space="preserve">data</w:t>
      </w:r>
    </w:p>
    <w:tbl>
      <w:tblPr>
        <w:tblStyle w:val="Table"/>
        <w:tblW w:type="auto" w:w="0"/>
        <w:tblLook w:firstRow="1" w:lastRow="0" w:firstColumn="0" w:lastColumn="0" w:noHBand="0" w:noVBand="0" w:val="0020"/>
        <w:jc w:val="start"/>
      </w:tblPr>
      <w:tblGrid>
        <w:gridCol w:w="360"/>
        <w:gridCol w:w="360"/>
        <w:gridCol w:w="360"/>
        <w:gridCol w:w="360"/>
        <w:gridCol w:w="360"/>
        <w:gridCol w:w="360"/>
        <w:gridCol w:w="360"/>
        <w:gridCol w:w="360"/>
        <w:gridCol w:w="360"/>
        <w:gridCol w:w="360"/>
        <w:gridCol w:w="360"/>
        <w:gridCol w:w="360"/>
        <w:gridCol w:w="360"/>
        <w:gridCol w:w="360"/>
        <w:gridCol w:w="360"/>
        <w:gridCol w:w="360"/>
        <w:gridCol w:w="360"/>
        <w:gridCol w:w="360"/>
        <w:gridCol w:w="360"/>
        <w:gridCol w:w="360"/>
        <w:gridCol w:w="360"/>
        <w:gridCol w:w="360"/>
      </w:tblGrid>
      <w:tr>
        <w:trPr>
          <w:tblHeader w:val="true"/>
        </w:trPr>
        <w:tc>
          <w:tcPr/>
          <w:p>
            <w:pPr>
              <w:pStyle w:val="Compact"/>
              <w:jc w:val="left"/>
            </w:pPr>
            <w:r>
              <w:t xml:space="preserve">Date</w:t>
            </w:r>
          </w:p>
        </w:tc>
        <w:tc>
          <w:tcPr/>
          <w:p>
            <w:pPr>
              <w:pStyle w:val="Compact"/>
              <w:jc w:val="left"/>
            </w:pPr>
            <w:r>
              <w:t xml:space="preserve">2001-12-31</w:t>
            </w:r>
          </w:p>
        </w:tc>
        <w:tc>
          <w:tcPr/>
          <w:p>
            <w:pPr>
              <w:pStyle w:val="Compact"/>
              <w:jc w:val="left"/>
            </w:pPr>
            <w:r>
              <w:t xml:space="preserve">2002-01-02</w:t>
            </w:r>
          </w:p>
        </w:tc>
        <w:tc>
          <w:tcPr/>
          <w:p>
            <w:pPr>
              <w:pStyle w:val="Compact"/>
              <w:jc w:val="left"/>
            </w:pPr>
            <w:r>
              <w:t xml:space="preserve">2002-01-03</w:t>
            </w:r>
          </w:p>
        </w:tc>
        <w:tc>
          <w:tcPr/>
          <w:p>
            <w:pPr>
              <w:pStyle w:val="Compact"/>
              <w:jc w:val="left"/>
            </w:pPr>
            <w:r>
              <w:t xml:space="preserve">2002-01-04</w:t>
            </w:r>
          </w:p>
        </w:tc>
        <w:tc>
          <w:tcPr/>
          <w:p>
            <w:pPr>
              <w:pStyle w:val="Compact"/>
              <w:jc w:val="left"/>
            </w:pPr>
            <w:r>
              <w:t xml:space="preserve">2002-01-07</w:t>
            </w:r>
          </w:p>
        </w:tc>
        <w:tc>
          <w:tcPr/>
          <w:p>
            <w:pPr>
              <w:pStyle w:val="Compact"/>
              <w:jc w:val="left"/>
            </w:pPr>
            <w:r>
              <w:t xml:space="preserve">2002-01-08</w:t>
            </w:r>
          </w:p>
        </w:tc>
        <w:tc>
          <w:tcPr/>
          <w:p>
            <w:pPr>
              <w:pStyle w:val="Compact"/>
              <w:jc w:val="left"/>
            </w:pPr>
            <w:r>
              <w:t xml:space="preserve">2002-01-09</w:t>
            </w:r>
          </w:p>
        </w:tc>
        <w:tc>
          <w:tcPr/>
          <w:p>
            <w:pPr>
              <w:pStyle w:val="Compact"/>
              <w:jc w:val="left"/>
            </w:pPr>
            <w:r>
              <w:t xml:space="preserve">2002-01-10</w:t>
            </w:r>
          </w:p>
        </w:tc>
        <w:tc>
          <w:tcPr/>
          <w:p>
            <w:pPr>
              <w:pStyle w:val="Compact"/>
              <w:jc w:val="left"/>
            </w:pPr>
            <w:r>
              <w:t xml:space="preserve">2002-01-11</w:t>
            </w:r>
          </w:p>
        </w:tc>
        <w:tc>
          <w:tcPr/>
          <w:p>
            <w:pPr>
              <w:pStyle w:val="Compact"/>
              <w:jc w:val="left"/>
            </w:pPr>
            <w:r>
              <w:t xml:space="preserve">2002-01-14</w:t>
            </w:r>
          </w:p>
        </w:tc>
        <w:tc>
          <w:tcPr/>
          <w:p>
            <w:pPr>
              <w:pStyle w:val="Compact"/>
              <w:jc w:val="left"/>
            </w:pPr>
            <w:r>
              <w:t xml:space="preserve">...</w:t>
            </w:r>
          </w:p>
        </w:tc>
        <w:tc>
          <w:tcPr/>
          <w:p>
            <w:pPr>
              <w:pStyle w:val="Compact"/>
              <w:jc w:val="left"/>
            </w:pPr>
            <w:r>
              <w:t xml:space="preserve">2023-11-16</w:t>
            </w:r>
          </w:p>
        </w:tc>
        <w:tc>
          <w:tcPr/>
          <w:p>
            <w:pPr>
              <w:pStyle w:val="Compact"/>
              <w:jc w:val="left"/>
            </w:pPr>
            <w:r>
              <w:t xml:space="preserve">2023-11-17</w:t>
            </w:r>
          </w:p>
        </w:tc>
        <w:tc>
          <w:tcPr/>
          <w:p>
            <w:pPr>
              <w:pStyle w:val="Compact"/>
              <w:jc w:val="left"/>
            </w:pPr>
            <w:r>
              <w:t xml:space="preserve">2023-11-20</w:t>
            </w:r>
          </w:p>
        </w:tc>
        <w:tc>
          <w:tcPr/>
          <w:p>
            <w:pPr>
              <w:pStyle w:val="Compact"/>
              <w:jc w:val="left"/>
            </w:pPr>
            <w:r>
              <w:t xml:space="preserve">2023-11-21</w:t>
            </w:r>
          </w:p>
        </w:tc>
        <w:tc>
          <w:tcPr/>
          <w:p>
            <w:pPr>
              <w:pStyle w:val="Compact"/>
              <w:jc w:val="left"/>
            </w:pPr>
            <w:r>
              <w:t xml:space="preserve">2023-11-22</w:t>
            </w:r>
          </w:p>
        </w:tc>
        <w:tc>
          <w:tcPr/>
          <w:p>
            <w:pPr>
              <w:pStyle w:val="Compact"/>
              <w:jc w:val="left"/>
            </w:pPr>
            <w:r>
              <w:t xml:space="preserve">2023-11-24</w:t>
            </w:r>
          </w:p>
        </w:tc>
        <w:tc>
          <w:tcPr/>
          <w:p>
            <w:pPr>
              <w:pStyle w:val="Compact"/>
              <w:jc w:val="left"/>
            </w:pPr>
            <w:r>
              <w:t xml:space="preserve">2023-11-27</w:t>
            </w:r>
          </w:p>
        </w:tc>
        <w:tc>
          <w:tcPr/>
          <w:p>
            <w:pPr>
              <w:pStyle w:val="Compact"/>
              <w:jc w:val="left"/>
            </w:pPr>
            <w:r>
              <w:t xml:space="preserve">2023-11-28</w:t>
            </w:r>
          </w:p>
        </w:tc>
        <w:tc>
          <w:tcPr/>
          <w:p>
            <w:pPr>
              <w:pStyle w:val="Compact"/>
              <w:jc w:val="left"/>
            </w:pPr>
            <w:r>
              <w:t xml:space="preserve">2023-11-29</w:t>
            </w:r>
          </w:p>
        </w:tc>
        <w:tc>
          <w:tcPr/>
          <w:p>
            <w:pPr>
              <w:pStyle w:val="Compact"/>
              <w:jc w:val="left"/>
            </w:pPr>
            <w:r>
              <w:t xml:space="preserve">2023-11-30</w:t>
            </w:r>
          </w:p>
        </w:tc>
      </w:tr>
      <w:tr>
        <w:trPr>
          <w:tblHeader w:val="true"/>
        </w:trPr>
        <w:tc>
          <w:tcPr/>
          <w:p>
            <w:pPr>
              <w:pStyle w:val="Compact"/>
              <w:jc w:val="left"/>
            </w:pPr>
            <w:r>
              <w:t xml:space="preserve">Ticker</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AAPL</w:t>
            </w:r>
          </w:p>
        </w:tc>
        <w:tc>
          <w:tcPr/>
          <w:p>
            <w:pPr>
              <w:pStyle w:val="Compact"/>
              <w:jc w:val="left"/>
            </w:pPr>
            <w:r>
              <w:t xml:space="preserve">0.331081</w:t>
            </w:r>
          </w:p>
        </w:tc>
        <w:tc>
          <w:tcPr/>
          <w:p>
            <w:pPr>
              <w:pStyle w:val="Compact"/>
              <w:jc w:val="left"/>
            </w:pPr>
            <w:r>
              <w:t xml:space="preserve">0.352246</w:t>
            </w:r>
          </w:p>
        </w:tc>
        <w:tc>
          <w:tcPr/>
          <w:p>
            <w:pPr>
              <w:pStyle w:val="Compact"/>
              <w:jc w:val="left"/>
            </w:pPr>
            <w:r>
              <w:t xml:space="preserve">0.356478</w:t>
            </w:r>
          </w:p>
        </w:tc>
        <w:tc>
          <w:tcPr/>
          <w:p>
            <w:pPr>
              <w:pStyle w:val="Compact"/>
              <w:jc w:val="left"/>
            </w:pPr>
            <w:r>
              <w:t xml:space="preserve">0.358142</w:t>
            </w:r>
          </w:p>
        </w:tc>
        <w:tc>
          <w:tcPr/>
          <w:p>
            <w:pPr>
              <w:pStyle w:val="Compact"/>
              <w:jc w:val="left"/>
            </w:pPr>
            <w:r>
              <w:t xml:space="preserve">0.346199</w:t>
            </w:r>
          </w:p>
        </w:tc>
        <w:tc>
          <w:tcPr/>
          <w:p>
            <w:pPr>
              <w:pStyle w:val="Compact"/>
              <w:jc w:val="left"/>
            </w:pPr>
            <w:r>
              <w:t xml:space="preserve">0.341815</w:t>
            </w:r>
          </w:p>
        </w:tc>
        <w:tc>
          <w:tcPr/>
          <w:p>
            <w:pPr>
              <w:pStyle w:val="Compact"/>
              <w:jc w:val="left"/>
            </w:pPr>
            <w:r>
              <w:t xml:space="preserve">0.327301</w:t>
            </w:r>
          </w:p>
        </w:tc>
        <w:tc>
          <w:tcPr/>
          <w:p>
            <w:pPr>
              <w:pStyle w:val="Compact"/>
              <w:jc w:val="left"/>
            </w:pPr>
            <w:r>
              <w:t xml:space="preserve">0.320952</w:t>
            </w:r>
          </w:p>
        </w:tc>
        <w:tc>
          <w:tcPr/>
          <w:p>
            <w:pPr>
              <w:pStyle w:val="Compact"/>
              <w:jc w:val="left"/>
            </w:pPr>
            <w:r>
              <w:t xml:space="preserve">0.318231</w:t>
            </w:r>
          </w:p>
        </w:tc>
        <w:tc>
          <w:tcPr/>
          <w:p>
            <w:pPr>
              <w:pStyle w:val="Compact"/>
              <w:jc w:val="left"/>
            </w:pPr>
            <w:r>
              <w:t xml:space="preserve">0.319743</w:t>
            </w:r>
          </w:p>
        </w:tc>
        <w:tc>
          <w:tcPr/>
          <w:p>
            <w:pPr>
              <w:pStyle w:val="Compact"/>
              <w:jc w:val="left"/>
            </w:pPr>
            <w:r>
              <w:t xml:space="preserve">...</w:t>
            </w:r>
          </w:p>
        </w:tc>
        <w:tc>
          <w:tcPr/>
          <w:p>
            <w:pPr>
              <w:pStyle w:val="Compact"/>
              <w:jc w:val="left"/>
            </w:pPr>
            <w:r>
              <w:t xml:space="preserve">189.468246</w:t>
            </w:r>
          </w:p>
        </w:tc>
        <w:tc>
          <w:tcPr/>
          <w:p>
            <w:pPr>
              <w:pStyle w:val="Compact"/>
              <w:jc w:val="left"/>
            </w:pPr>
            <w:r>
              <w:t xml:space="preserve">189.448257</w:t>
            </w:r>
          </w:p>
        </w:tc>
        <w:tc>
          <w:tcPr/>
          <w:p>
            <w:pPr>
              <w:pStyle w:val="Compact"/>
              <w:jc w:val="left"/>
            </w:pPr>
            <w:r>
              <w:t xml:space="preserve">191.206009</w:t>
            </w:r>
          </w:p>
        </w:tc>
        <w:tc>
          <w:tcPr/>
          <w:p>
            <w:pPr>
              <w:pStyle w:val="Compact"/>
              <w:jc w:val="left"/>
            </w:pPr>
            <w:r>
              <w:t xml:space="preserve">190.397049</w:t>
            </w:r>
          </w:p>
        </w:tc>
        <w:tc>
          <w:tcPr/>
          <w:p>
            <w:pPr>
              <w:pStyle w:val="Compact"/>
              <w:jc w:val="left"/>
            </w:pPr>
            <w:r>
              <w:t xml:space="preserve">191.066193</w:t>
            </w:r>
          </w:p>
        </w:tc>
        <w:tc>
          <w:tcPr/>
          <w:p>
            <w:pPr>
              <w:pStyle w:val="Compact"/>
              <w:jc w:val="left"/>
            </w:pPr>
            <w:r>
              <w:t xml:space="preserve">189.727905</w:t>
            </w:r>
          </w:p>
        </w:tc>
        <w:tc>
          <w:tcPr/>
          <w:p>
            <w:pPr>
              <w:pStyle w:val="Compact"/>
              <w:jc w:val="left"/>
            </w:pPr>
            <w:r>
              <w:t xml:space="preserve">189.548126</w:t>
            </w:r>
          </w:p>
        </w:tc>
        <w:tc>
          <w:tcPr/>
          <w:p>
            <w:pPr>
              <w:pStyle w:val="Compact"/>
              <w:jc w:val="left"/>
            </w:pPr>
            <w:r>
              <w:t xml:space="preserve">190.157349</w:t>
            </w:r>
          </w:p>
        </w:tc>
        <w:tc>
          <w:tcPr/>
          <w:p>
            <w:pPr>
              <w:pStyle w:val="Compact"/>
              <w:jc w:val="left"/>
            </w:pPr>
            <w:r>
              <w:t xml:space="preserve">189.128662</w:t>
            </w:r>
          </w:p>
        </w:tc>
        <w:tc>
          <w:tcPr/>
          <w:p>
            <w:pPr>
              <w:pStyle w:val="Compact"/>
              <w:jc w:val="left"/>
            </w:pPr>
            <w:r>
              <w:t xml:space="preserve">189.707916</w:t>
            </w:r>
          </w:p>
        </w:tc>
      </w:tr>
      <w:tr>
        <w:tc>
          <w:tcPr/>
          <w:p>
            <w:pPr>
              <w:pStyle w:val="Compact"/>
              <w:jc w:val="left"/>
            </w:pPr>
            <w:r>
              <w:t xml:space="preserve">ABT</w:t>
            </w:r>
          </w:p>
        </w:tc>
        <w:tc>
          <w:tcPr/>
          <w:p>
            <w:pPr>
              <w:pStyle w:val="Compact"/>
              <w:jc w:val="left"/>
            </w:pPr>
            <w:r>
              <w:t xml:space="preserve">14.912379</w:t>
            </w:r>
          </w:p>
        </w:tc>
        <w:tc>
          <w:tcPr/>
          <w:p>
            <w:pPr>
              <w:pStyle w:val="Compact"/>
              <w:jc w:val="left"/>
            </w:pPr>
            <w:r>
              <w:t xml:space="preserve">14.936456</w:t>
            </w:r>
          </w:p>
        </w:tc>
        <w:tc>
          <w:tcPr/>
          <w:p>
            <w:pPr>
              <w:pStyle w:val="Compact"/>
              <w:jc w:val="left"/>
            </w:pPr>
            <w:r>
              <w:t xml:space="preserve">14.949829</w:t>
            </w:r>
          </w:p>
        </w:tc>
        <w:tc>
          <w:tcPr/>
          <w:p>
            <w:pPr>
              <w:pStyle w:val="Compact"/>
              <w:jc w:val="left"/>
            </w:pPr>
            <w:r>
              <w:t xml:space="preserve">14.923078</w:t>
            </w:r>
          </w:p>
        </w:tc>
        <w:tc>
          <w:tcPr/>
          <w:p>
            <w:pPr>
              <w:pStyle w:val="Compact"/>
              <w:jc w:val="left"/>
            </w:pPr>
            <w:r>
              <w:t xml:space="preserve">14.818766</w:t>
            </w:r>
          </w:p>
        </w:tc>
        <w:tc>
          <w:tcPr/>
          <w:p>
            <w:pPr>
              <w:pStyle w:val="Compact"/>
              <w:jc w:val="left"/>
            </w:pPr>
            <w:r>
              <w:t xml:space="preserve">14.722468</w:t>
            </w:r>
          </w:p>
        </w:tc>
        <w:tc>
          <w:tcPr/>
          <w:p>
            <w:pPr>
              <w:pStyle w:val="Compact"/>
              <w:jc w:val="left"/>
            </w:pPr>
            <w:r>
              <w:t xml:space="preserve">14.642225</w:t>
            </w:r>
          </w:p>
        </w:tc>
        <w:tc>
          <w:tcPr/>
          <w:p>
            <w:pPr>
              <w:pStyle w:val="Compact"/>
              <w:jc w:val="left"/>
            </w:pPr>
            <w:r>
              <w:t xml:space="preserve">14.775971</w:t>
            </w:r>
          </w:p>
        </w:tc>
        <w:tc>
          <w:tcPr/>
          <w:p>
            <w:pPr>
              <w:pStyle w:val="Compact"/>
              <w:jc w:val="left"/>
            </w:pPr>
            <w:r>
              <w:t xml:space="preserve">15.004192</w:t>
            </w:r>
          </w:p>
        </w:tc>
        <w:tc>
          <w:tcPr/>
          <w:p>
            <w:pPr>
              <w:pStyle w:val="Compact"/>
              <w:jc w:val="left"/>
            </w:pPr>
            <w:r>
              <w:t xml:space="preserve">15.006884</w:t>
            </w:r>
          </w:p>
        </w:tc>
        <w:tc>
          <w:tcPr/>
          <w:p>
            <w:pPr>
              <w:pStyle w:val="Compact"/>
              <w:jc w:val="left"/>
            </w:pPr>
            <w:r>
              <w:t xml:space="preserve">...</w:t>
            </w:r>
          </w:p>
        </w:tc>
        <w:tc>
          <w:tcPr/>
          <w:p>
            <w:pPr>
              <w:pStyle w:val="Compact"/>
              <w:jc w:val="left"/>
            </w:pPr>
            <w:r>
              <w:t xml:space="preserve">99.777985</w:t>
            </w:r>
          </w:p>
        </w:tc>
        <w:tc>
          <w:tcPr/>
          <w:p>
            <w:pPr>
              <w:pStyle w:val="Compact"/>
              <w:jc w:val="left"/>
            </w:pPr>
            <w:r>
              <w:t xml:space="preserve">99.071396</w:t>
            </w:r>
          </w:p>
        </w:tc>
        <w:tc>
          <w:tcPr/>
          <w:p>
            <w:pPr>
              <w:pStyle w:val="Compact"/>
              <w:jc w:val="left"/>
            </w:pPr>
            <w:r>
              <w:t xml:space="preserve">100.713455</w:t>
            </w:r>
          </w:p>
        </w:tc>
        <w:tc>
          <w:tcPr/>
          <w:p>
            <w:pPr>
              <w:pStyle w:val="Compact"/>
              <w:jc w:val="left"/>
            </w:pPr>
            <w:r>
              <w:t xml:space="preserve">101.420052</w:t>
            </w:r>
          </w:p>
        </w:tc>
        <w:tc>
          <w:tcPr/>
          <w:p>
            <w:pPr>
              <w:pStyle w:val="Compact"/>
              <w:jc w:val="left"/>
            </w:pPr>
            <w:r>
              <w:t xml:space="preserve">102.206245</w:t>
            </w:r>
          </w:p>
        </w:tc>
        <w:tc>
          <w:tcPr/>
          <w:p>
            <w:pPr>
              <w:pStyle w:val="Compact"/>
              <w:jc w:val="left"/>
            </w:pPr>
            <w:r>
              <w:t xml:space="preserve">102.375435</w:t>
            </w:r>
          </w:p>
        </w:tc>
        <w:tc>
          <w:tcPr/>
          <w:p>
            <w:pPr>
              <w:pStyle w:val="Compact"/>
              <w:jc w:val="left"/>
            </w:pPr>
            <w:r>
              <w:t xml:space="preserve">102.216202</w:t>
            </w:r>
          </w:p>
        </w:tc>
        <w:tc>
          <w:tcPr/>
          <w:p>
            <w:pPr>
              <w:pStyle w:val="Compact"/>
              <w:jc w:val="left"/>
            </w:pPr>
            <w:r>
              <w:t xml:space="preserve">101.569321</w:t>
            </w:r>
          </w:p>
        </w:tc>
        <w:tc>
          <w:tcPr/>
          <w:p>
            <w:pPr>
              <w:pStyle w:val="Compact"/>
              <w:jc w:val="left"/>
            </w:pPr>
            <w:r>
              <w:t xml:space="preserve">103.131775</w:t>
            </w:r>
          </w:p>
        </w:tc>
        <w:tc>
          <w:tcPr/>
          <w:p>
            <w:pPr>
              <w:pStyle w:val="Compact"/>
              <w:jc w:val="left"/>
            </w:pPr>
            <w:r>
              <w:t xml:space="preserve">103.788605</w:t>
            </w:r>
          </w:p>
        </w:tc>
      </w:tr>
      <w:tr>
        <w:tc>
          <w:tcPr/>
          <w:p>
            <w:pPr>
              <w:pStyle w:val="Compact"/>
              <w:jc w:val="left"/>
            </w:pPr>
            <w:r>
              <w:t xml:space="preserve">ACN</w:t>
            </w:r>
          </w:p>
        </w:tc>
        <w:tc>
          <w:tcPr/>
          <w:p>
            <w:pPr>
              <w:pStyle w:val="Compact"/>
              <w:jc w:val="left"/>
            </w:pPr>
            <w:r>
              <w:t xml:space="preserve">19.321152</w:t>
            </w:r>
          </w:p>
        </w:tc>
        <w:tc>
          <w:tcPr/>
          <w:p>
            <w:pPr>
              <w:pStyle w:val="Compact"/>
              <w:jc w:val="left"/>
            </w:pPr>
            <w:r>
              <w:t xml:space="preserve">18.811560</w:t>
            </w:r>
          </w:p>
        </w:tc>
        <w:tc>
          <w:tcPr/>
          <w:p>
            <w:pPr>
              <w:pStyle w:val="Compact"/>
              <w:jc w:val="left"/>
            </w:pPr>
            <w:r>
              <w:t xml:space="preserve">18.223030</w:t>
            </w:r>
          </w:p>
        </w:tc>
        <w:tc>
          <w:tcPr/>
          <w:p>
            <w:pPr>
              <w:pStyle w:val="Compact"/>
              <w:jc w:val="left"/>
            </w:pPr>
            <w:r>
              <w:t xml:space="preserve">19.880976</w:t>
            </w:r>
          </w:p>
        </w:tc>
        <w:tc>
          <w:tcPr/>
          <w:p>
            <w:pPr>
              <w:pStyle w:val="Compact"/>
              <w:jc w:val="left"/>
            </w:pPr>
            <w:r>
              <w:t xml:space="preserve">18.983816</w:t>
            </w:r>
          </w:p>
        </w:tc>
        <w:tc>
          <w:tcPr/>
          <w:p>
            <w:pPr>
              <w:pStyle w:val="Compact"/>
              <w:jc w:val="left"/>
            </w:pPr>
            <w:r>
              <w:t xml:space="preserve">19.579529</w:t>
            </w:r>
          </w:p>
        </w:tc>
        <w:tc>
          <w:tcPr/>
          <w:p>
            <w:pPr>
              <w:pStyle w:val="Compact"/>
              <w:jc w:val="left"/>
            </w:pPr>
            <w:r>
              <w:t xml:space="preserve">19.787670</w:t>
            </w:r>
          </w:p>
        </w:tc>
        <w:tc>
          <w:tcPr/>
          <w:p>
            <w:pPr>
              <w:pStyle w:val="Compact"/>
              <w:jc w:val="left"/>
            </w:pPr>
            <w:r>
              <w:t xml:space="preserve">19.967098</w:t>
            </w:r>
          </w:p>
        </w:tc>
        <w:tc>
          <w:tcPr/>
          <w:p>
            <w:pPr>
              <w:pStyle w:val="Compact"/>
              <w:jc w:val="left"/>
            </w:pPr>
            <w:r>
              <w:t xml:space="preserve">18.998173</w:t>
            </w:r>
          </w:p>
        </w:tc>
        <w:tc>
          <w:tcPr/>
          <w:p>
            <w:pPr>
              <w:pStyle w:val="Compact"/>
              <w:jc w:val="left"/>
            </w:pPr>
            <w:r>
              <w:t xml:space="preserve">17.900053</w:t>
            </w:r>
          </w:p>
        </w:tc>
        <w:tc>
          <w:tcPr/>
          <w:p>
            <w:pPr>
              <w:pStyle w:val="Compact"/>
              <w:jc w:val="left"/>
            </w:pPr>
            <w:r>
              <w:t xml:space="preserve">...</w:t>
            </w:r>
          </w:p>
        </w:tc>
        <w:tc>
          <w:tcPr/>
          <w:p>
            <w:pPr>
              <w:pStyle w:val="Compact"/>
              <w:jc w:val="left"/>
            </w:pPr>
            <w:r>
              <w:t xml:space="preserve">326.129120</w:t>
            </w:r>
          </w:p>
        </w:tc>
        <w:tc>
          <w:tcPr/>
          <w:p>
            <w:pPr>
              <w:pStyle w:val="Compact"/>
              <w:jc w:val="left"/>
            </w:pPr>
            <w:r>
              <w:t xml:space="preserve">326.637238</w:t>
            </w:r>
          </w:p>
        </w:tc>
        <w:tc>
          <w:tcPr/>
          <w:p>
            <w:pPr>
              <w:pStyle w:val="Compact"/>
              <w:jc w:val="left"/>
            </w:pPr>
            <w:r>
              <w:t xml:space="preserve">329.696075</w:t>
            </w:r>
          </w:p>
        </w:tc>
        <w:tc>
          <w:tcPr/>
          <w:p>
            <w:pPr>
              <w:pStyle w:val="Compact"/>
              <w:jc w:val="left"/>
            </w:pPr>
            <w:r>
              <w:t xml:space="preserve">329.058411</w:t>
            </w:r>
          </w:p>
        </w:tc>
        <w:tc>
          <w:tcPr/>
          <w:p>
            <w:pPr>
              <w:pStyle w:val="Compact"/>
              <w:jc w:val="left"/>
            </w:pPr>
            <w:r>
              <w:t xml:space="preserve">331.917969</w:t>
            </w:r>
          </w:p>
        </w:tc>
        <w:tc>
          <w:tcPr/>
          <w:p>
            <w:pPr>
              <w:pStyle w:val="Compact"/>
              <w:jc w:val="left"/>
            </w:pPr>
            <w:r>
              <w:t xml:space="preserve">332.824677</w:t>
            </w:r>
          </w:p>
        </w:tc>
        <w:tc>
          <w:tcPr/>
          <w:p>
            <w:pPr>
              <w:pStyle w:val="Compact"/>
              <w:jc w:val="left"/>
            </w:pPr>
            <w:r>
              <w:t xml:space="preserve">331.220490</w:t>
            </w:r>
          </w:p>
        </w:tc>
        <w:tc>
          <w:tcPr/>
          <w:p>
            <w:pPr>
              <w:pStyle w:val="Compact"/>
              <w:jc w:val="left"/>
            </w:pPr>
            <w:r>
              <w:t xml:space="preserve">331.350037</w:t>
            </w:r>
          </w:p>
        </w:tc>
        <w:tc>
          <w:tcPr/>
          <w:p>
            <w:pPr>
              <w:pStyle w:val="Compact"/>
              <w:jc w:val="left"/>
            </w:pPr>
            <w:r>
              <w:t xml:space="preserve">332.127197</w:t>
            </w:r>
          </w:p>
        </w:tc>
        <w:tc>
          <w:tcPr/>
          <w:p>
            <w:pPr>
              <w:pStyle w:val="Compact"/>
              <w:jc w:val="left"/>
            </w:pPr>
            <w:r>
              <w:t xml:space="preserve">331.927948</w:t>
            </w:r>
          </w:p>
        </w:tc>
      </w:tr>
      <w:tr>
        <w:tc>
          <w:tcPr/>
          <w:p>
            <w:pPr>
              <w:pStyle w:val="Compact"/>
              <w:jc w:val="left"/>
            </w:pPr>
            <w:r>
              <w:t xml:space="preserve">ADBE</w:t>
            </w:r>
          </w:p>
        </w:tc>
        <w:tc>
          <w:tcPr/>
          <w:p>
            <w:pPr>
              <w:pStyle w:val="Compact"/>
              <w:jc w:val="left"/>
            </w:pPr>
            <w:r>
              <w:t xml:space="preserve">15.452657</w:t>
            </w:r>
          </w:p>
        </w:tc>
        <w:tc>
          <w:tcPr/>
          <w:p>
            <w:pPr>
              <w:pStyle w:val="Compact"/>
              <w:jc w:val="left"/>
            </w:pPr>
            <w:r>
              <w:t xml:space="preserve">15.845818</w:t>
            </w:r>
          </w:p>
        </w:tc>
        <w:tc>
          <w:tcPr/>
          <w:p>
            <w:pPr>
              <w:pStyle w:val="Compact"/>
              <w:jc w:val="left"/>
            </w:pPr>
            <w:r>
              <w:t xml:space="preserve">16.462933</w:t>
            </w:r>
          </w:p>
        </w:tc>
        <w:tc>
          <w:tcPr/>
          <w:p>
            <w:pPr>
              <w:pStyle w:val="Compact"/>
              <w:jc w:val="left"/>
            </w:pPr>
            <w:r>
              <w:t xml:space="preserve">17.866358</w:t>
            </w:r>
          </w:p>
        </w:tc>
        <w:tc>
          <w:tcPr/>
          <w:p>
            <w:pPr>
              <w:pStyle w:val="Compact"/>
              <w:jc w:val="left"/>
            </w:pPr>
            <w:r>
              <w:t xml:space="preserve">17.995752</w:t>
            </w:r>
          </w:p>
        </w:tc>
        <w:tc>
          <w:tcPr/>
          <w:p>
            <w:pPr>
              <w:pStyle w:val="Compact"/>
              <w:jc w:val="left"/>
            </w:pPr>
            <w:r>
              <w:t xml:space="preserve">18.234634</w:t>
            </w:r>
          </w:p>
        </w:tc>
        <w:tc>
          <w:tcPr/>
          <w:p>
            <w:pPr>
              <w:pStyle w:val="Compact"/>
              <w:jc w:val="left"/>
            </w:pPr>
            <w:r>
              <w:t xml:space="preserve">18.727327</w:t>
            </w:r>
          </w:p>
        </w:tc>
        <w:tc>
          <w:tcPr/>
          <w:p>
            <w:pPr>
              <w:pStyle w:val="Compact"/>
              <w:jc w:val="left"/>
            </w:pPr>
            <w:r>
              <w:t xml:space="preserve">18.140078</w:t>
            </w:r>
          </w:p>
        </w:tc>
        <w:tc>
          <w:tcPr/>
          <w:p>
            <w:pPr>
              <w:pStyle w:val="Compact"/>
              <w:jc w:val="left"/>
            </w:pPr>
            <w:r>
              <w:t xml:space="preserve">17.931051</w:t>
            </w:r>
          </w:p>
        </w:tc>
        <w:tc>
          <w:tcPr/>
          <w:p>
            <w:pPr>
              <w:pStyle w:val="Compact"/>
              <w:jc w:val="left"/>
            </w:pPr>
            <w:r>
              <w:t xml:space="preserve">17.717054</w:t>
            </w:r>
          </w:p>
        </w:tc>
        <w:tc>
          <w:tcPr/>
          <w:p>
            <w:pPr>
              <w:pStyle w:val="Compact"/>
              <w:jc w:val="left"/>
            </w:pPr>
            <w:r>
              <w:t xml:space="preserve">...</w:t>
            </w:r>
          </w:p>
        </w:tc>
        <w:tc>
          <w:tcPr/>
          <w:p>
            <w:pPr>
              <w:pStyle w:val="Compact"/>
              <w:jc w:val="left"/>
            </w:pPr>
            <w:r>
              <w:t xml:space="preserve">602.059998</w:t>
            </w:r>
          </w:p>
        </w:tc>
        <w:tc>
          <w:tcPr/>
          <w:p>
            <w:pPr>
              <w:pStyle w:val="Compact"/>
              <w:jc w:val="left"/>
            </w:pPr>
            <w:r>
              <w:t xml:space="preserve">602.659973</w:t>
            </w:r>
          </w:p>
        </w:tc>
        <w:tc>
          <w:tcPr/>
          <w:p>
            <w:pPr>
              <w:pStyle w:val="Compact"/>
              <w:jc w:val="left"/>
            </w:pPr>
            <w:r>
              <w:t xml:space="preserve">612.700012</w:t>
            </w:r>
          </w:p>
        </w:tc>
        <w:tc>
          <w:tcPr/>
          <w:p>
            <w:pPr>
              <w:pStyle w:val="Compact"/>
              <w:jc w:val="left"/>
            </w:pPr>
            <w:r>
              <w:t xml:space="preserve">610.989990</w:t>
            </w:r>
          </w:p>
        </w:tc>
        <w:tc>
          <w:tcPr/>
          <w:p>
            <w:pPr>
              <w:pStyle w:val="Compact"/>
              <w:jc w:val="left"/>
            </w:pPr>
            <w:r>
              <w:t xml:space="preserve">619.719971</w:t>
            </w:r>
          </w:p>
        </w:tc>
        <w:tc>
          <w:tcPr/>
          <w:p>
            <w:pPr>
              <w:pStyle w:val="Compact"/>
              <w:jc w:val="left"/>
            </w:pPr>
            <w:r>
              <w:t xml:space="preserve">619.429993</w:t>
            </w:r>
          </w:p>
        </w:tc>
        <w:tc>
          <w:tcPr/>
          <w:p>
            <w:pPr>
              <w:pStyle w:val="Compact"/>
              <w:jc w:val="left"/>
            </w:pPr>
            <w:r>
              <w:t xml:space="preserve">619.270020</w:t>
            </w:r>
          </w:p>
        </w:tc>
        <w:tc>
          <w:tcPr/>
          <w:p>
            <w:pPr>
              <w:pStyle w:val="Compact"/>
              <w:jc w:val="left"/>
            </w:pPr>
            <w:r>
              <w:t xml:space="preserve">623.320007</w:t>
            </w:r>
          </w:p>
        </w:tc>
        <w:tc>
          <w:tcPr/>
          <w:p>
            <w:pPr>
              <w:pStyle w:val="Compact"/>
              <w:jc w:val="left"/>
            </w:pPr>
            <w:r>
              <w:t xml:space="preserve">617.390015</w:t>
            </w:r>
          </w:p>
        </w:tc>
        <w:tc>
          <w:tcPr/>
          <w:p>
            <w:pPr>
              <w:pStyle w:val="Compact"/>
              <w:jc w:val="left"/>
            </w:pPr>
            <w:r>
              <w:t xml:space="preserve">611.010010</w:t>
            </w:r>
          </w:p>
        </w:tc>
      </w:tr>
      <w:tr>
        <w:tc>
          <w:tcPr/>
          <w:p>
            <w:pPr>
              <w:pStyle w:val="Compact"/>
              <w:jc w:val="left"/>
            </w:pPr>
            <w:r>
              <w:t xml:space="preserve">AMAT</w:t>
            </w:r>
          </w:p>
        </w:tc>
        <w:tc>
          <w:tcPr/>
          <w:p>
            <w:pPr>
              <w:pStyle w:val="Compact"/>
              <w:jc w:val="left"/>
            </w:pPr>
            <w:r>
              <w:t xml:space="preserve">14.758861</w:t>
            </w:r>
          </w:p>
        </w:tc>
        <w:tc>
          <w:tcPr/>
          <w:p>
            <w:pPr>
              <w:pStyle w:val="Compact"/>
              <w:jc w:val="left"/>
            </w:pPr>
            <w:r>
              <w:t xml:space="preserve">15.336689</w:t>
            </w:r>
          </w:p>
        </w:tc>
        <w:tc>
          <w:tcPr/>
          <w:p>
            <w:pPr>
              <w:pStyle w:val="Compact"/>
              <w:jc w:val="left"/>
            </w:pPr>
            <w:r>
              <w:t xml:space="preserve">16.742651</w:t>
            </w:r>
          </w:p>
        </w:tc>
        <w:tc>
          <w:tcPr/>
          <w:p>
            <w:pPr>
              <w:pStyle w:val="Compact"/>
              <w:jc w:val="left"/>
            </w:pPr>
            <w:r>
              <w:t xml:space="preserve">16.643274</w:t>
            </w:r>
          </w:p>
        </w:tc>
        <w:tc>
          <w:tcPr/>
          <w:p>
            <w:pPr>
              <w:pStyle w:val="Compact"/>
              <w:jc w:val="left"/>
            </w:pPr>
            <w:r>
              <w:t xml:space="preserve">16.466602</w:t>
            </w:r>
          </w:p>
        </w:tc>
        <w:tc>
          <w:tcPr/>
          <w:p>
            <w:pPr>
              <w:pStyle w:val="Compact"/>
              <w:jc w:val="left"/>
            </w:pPr>
            <w:r>
              <w:t xml:space="preserve">16.849388</w:t>
            </w:r>
          </w:p>
        </w:tc>
        <w:tc>
          <w:tcPr/>
          <w:p>
            <w:pPr>
              <w:pStyle w:val="Compact"/>
              <w:jc w:val="left"/>
            </w:pPr>
            <w:r>
              <w:t xml:space="preserve">17.180624</w:t>
            </w:r>
          </w:p>
        </w:tc>
        <w:tc>
          <w:tcPr/>
          <w:p>
            <w:pPr>
              <w:pStyle w:val="Compact"/>
              <w:jc w:val="left"/>
            </w:pPr>
            <w:r>
              <w:t xml:space="preserve">16.926674</w:t>
            </w:r>
          </w:p>
        </w:tc>
        <w:tc>
          <w:tcPr/>
          <w:p>
            <w:pPr>
              <w:pStyle w:val="Compact"/>
              <w:jc w:val="left"/>
            </w:pPr>
            <w:r>
              <w:t xml:space="preserve">16.565987</w:t>
            </w:r>
          </w:p>
        </w:tc>
        <w:tc>
          <w:tcPr/>
          <w:p>
            <w:pPr>
              <w:pStyle w:val="Compact"/>
              <w:jc w:val="left"/>
            </w:pPr>
            <w:r>
              <w:t xml:space="preserve">16.676403</w:t>
            </w:r>
          </w:p>
        </w:tc>
        <w:tc>
          <w:tcPr/>
          <w:p>
            <w:pPr>
              <w:pStyle w:val="Compact"/>
              <w:jc w:val="left"/>
            </w:pPr>
            <w:r>
              <w:t xml:space="preserve">...</w:t>
            </w:r>
          </w:p>
        </w:tc>
        <w:tc>
          <w:tcPr/>
          <w:p>
            <w:pPr>
              <w:pStyle w:val="Compact"/>
              <w:jc w:val="left"/>
            </w:pPr>
            <w:r>
              <w:t xml:space="preserve">154.216721</w:t>
            </w:r>
          </w:p>
        </w:tc>
        <w:tc>
          <w:tcPr/>
          <w:p>
            <w:pPr>
              <w:pStyle w:val="Compact"/>
              <w:jc w:val="left"/>
            </w:pPr>
            <w:r>
              <w:t xml:space="preserve">148.020569</w:t>
            </w:r>
          </w:p>
        </w:tc>
        <w:tc>
          <w:tcPr/>
          <w:p>
            <w:pPr>
              <w:pStyle w:val="Compact"/>
              <w:jc w:val="left"/>
            </w:pPr>
            <w:r>
              <w:t xml:space="preserve">151.985306</w:t>
            </w:r>
          </w:p>
        </w:tc>
        <w:tc>
          <w:tcPr/>
          <w:p>
            <w:pPr>
              <w:pStyle w:val="Compact"/>
              <w:jc w:val="left"/>
            </w:pPr>
            <w:r>
              <w:t xml:space="preserve">148.678024</w:t>
            </w:r>
          </w:p>
        </w:tc>
        <w:tc>
          <w:tcPr/>
          <w:p>
            <w:pPr>
              <w:pStyle w:val="Compact"/>
              <w:jc w:val="left"/>
            </w:pPr>
            <w:r>
              <w:t xml:space="preserve">149.227097</w:t>
            </w:r>
          </w:p>
        </w:tc>
        <w:tc>
          <w:tcPr/>
          <w:p>
            <w:pPr>
              <w:pStyle w:val="Compact"/>
              <w:jc w:val="left"/>
            </w:pPr>
            <w:r>
              <w:t xml:space="preserve">150.085632</w:t>
            </w:r>
          </w:p>
        </w:tc>
        <w:tc>
          <w:tcPr/>
          <w:p>
            <w:pPr>
              <w:pStyle w:val="Compact"/>
              <w:jc w:val="left"/>
            </w:pPr>
            <w:r>
              <w:t xml:space="preserve">150.554840</w:t>
            </w:r>
          </w:p>
        </w:tc>
        <w:tc>
          <w:tcPr/>
          <w:p>
            <w:pPr>
              <w:pStyle w:val="Compact"/>
              <w:jc w:val="left"/>
            </w:pPr>
            <w:r>
              <w:t xml:space="preserve">147.809494</w:t>
            </w:r>
          </w:p>
        </w:tc>
        <w:tc>
          <w:tcPr/>
          <w:p>
            <w:pPr>
              <w:pStyle w:val="Compact"/>
              <w:jc w:val="left"/>
            </w:pPr>
            <w:r>
              <w:t xml:space="preserve">149.107300</w:t>
            </w:r>
          </w:p>
        </w:tc>
        <w:tc>
          <w:tcPr/>
          <w:p>
            <w:pPr>
              <w:pStyle w:val="Compact"/>
              <w:jc w:val="left"/>
            </w:pPr>
            <w:r>
              <w:t xml:space="preserve">149.526596</w:t>
            </w:r>
          </w:p>
        </w:tc>
      </w:tr>
      <w:tr>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UPS</w:t>
            </w:r>
          </w:p>
        </w:tc>
        <w:tc>
          <w:tcPr/>
          <w:p>
            <w:pPr>
              <w:pStyle w:val="Compact"/>
              <w:jc w:val="left"/>
            </w:pPr>
            <w:r>
              <w:t xml:space="preserve">29.862459</w:t>
            </w:r>
          </w:p>
        </w:tc>
        <w:tc>
          <w:tcPr/>
          <w:p>
            <w:pPr>
              <w:pStyle w:val="Compact"/>
              <w:jc w:val="left"/>
            </w:pPr>
            <w:r>
              <w:t xml:space="preserve">29.840557</w:t>
            </w:r>
          </w:p>
        </w:tc>
        <w:tc>
          <w:tcPr/>
          <w:p>
            <w:pPr>
              <w:pStyle w:val="Compact"/>
              <w:jc w:val="left"/>
            </w:pPr>
            <w:r>
              <w:t xml:space="preserve">30.388485</w:t>
            </w:r>
          </w:p>
        </w:tc>
        <w:tc>
          <w:tcPr/>
          <w:p>
            <w:pPr>
              <w:pStyle w:val="Compact"/>
              <w:jc w:val="left"/>
            </w:pPr>
            <w:r>
              <w:t xml:space="preserve">31.040512</w:t>
            </w:r>
          </w:p>
        </w:tc>
        <w:tc>
          <w:tcPr/>
          <w:p>
            <w:pPr>
              <w:pStyle w:val="Compact"/>
              <w:jc w:val="left"/>
            </w:pPr>
            <w:r>
              <w:t xml:space="preserve">31.292574</w:t>
            </w:r>
          </w:p>
        </w:tc>
        <w:tc>
          <w:tcPr/>
          <w:p>
            <w:pPr>
              <w:pStyle w:val="Compact"/>
              <w:jc w:val="left"/>
            </w:pPr>
            <w:r>
              <w:t xml:space="preserve">31.352852</w:t>
            </w:r>
          </w:p>
        </w:tc>
        <w:tc>
          <w:tcPr/>
          <w:p>
            <w:pPr>
              <w:pStyle w:val="Compact"/>
              <w:jc w:val="left"/>
            </w:pPr>
            <w:r>
              <w:t xml:space="preserve">31.128199</w:t>
            </w:r>
          </w:p>
        </w:tc>
        <w:tc>
          <w:tcPr/>
          <w:p>
            <w:pPr>
              <w:pStyle w:val="Compact"/>
              <w:jc w:val="left"/>
            </w:pPr>
            <w:r>
              <w:t xml:space="preserve">31.150120</w:t>
            </w:r>
          </w:p>
        </w:tc>
        <w:tc>
          <w:tcPr/>
          <w:p>
            <w:pPr>
              <w:pStyle w:val="Compact"/>
              <w:jc w:val="left"/>
            </w:pPr>
            <w:r>
              <w:t xml:space="preserve">30.969296</w:t>
            </w:r>
          </w:p>
        </w:tc>
        <w:tc>
          <w:tcPr/>
          <w:p>
            <w:pPr>
              <w:pStyle w:val="Compact"/>
              <w:jc w:val="left"/>
            </w:pPr>
            <w:r>
              <w:t xml:space="preserve">30.700804</w:t>
            </w:r>
          </w:p>
        </w:tc>
        <w:tc>
          <w:tcPr/>
          <w:p>
            <w:pPr>
              <w:pStyle w:val="Compact"/>
              <w:jc w:val="left"/>
            </w:pPr>
            <w:r>
              <w:t xml:space="preserve">...</w:t>
            </w:r>
          </w:p>
        </w:tc>
        <w:tc>
          <w:tcPr/>
          <w:p>
            <w:pPr>
              <w:pStyle w:val="Compact"/>
              <w:jc w:val="left"/>
            </w:pPr>
            <w:r>
              <w:t xml:space="preserve">145.280777</w:t>
            </w:r>
          </w:p>
        </w:tc>
        <w:tc>
          <w:tcPr/>
          <w:p>
            <w:pPr>
              <w:pStyle w:val="Compact"/>
              <w:jc w:val="left"/>
            </w:pPr>
            <w:r>
              <w:t xml:space="preserve">146.338913</w:t>
            </w:r>
          </w:p>
        </w:tc>
        <w:tc>
          <w:tcPr/>
          <w:p>
            <w:pPr>
              <w:pStyle w:val="Compact"/>
              <w:jc w:val="left"/>
            </w:pPr>
            <w:r>
              <w:t xml:space="preserve">147.911285</w:t>
            </w:r>
          </w:p>
        </w:tc>
        <w:tc>
          <w:tcPr/>
          <w:p>
            <w:pPr>
              <w:pStyle w:val="Compact"/>
              <w:jc w:val="left"/>
            </w:pPr>
            <w:r>
              <w:t xml:space="preserve">148.109070</w:t>
            </w:r>
          </w:p>
        </w:tc>
        <w:tc>
          <w:tcPr/>
          <w:p>
            <w:pPr>
              <w:pStyle w:val="Compact"/>
              <w:jc w:val="left"/>
            </w:pPr>
            <w:r>
              <w:t xml:space="preserve">149.078201</w:t>
            </w:r>
          </w:p>
        </w:tc>
        <w:tc>
          <w:tcPr/>
          <w:p>
            <w:pPr>
              <w:pStyle w:val="Compact"/>
              <w:jc w:val="left"/>
            </w:pPr>
            <w:r>
              <w:t xml:space="preserve">150.343994</w:t>
            </w:r>
          </w:p>
        </w:tc>
        <w:tc>
          <w:tcPr/>
          <w:p>
            <w:pPr>
              <w:pStyle w:val="Compact"/>
              <w:jc w:val="left"/>
            </w:pPr>
            <w:r>
              <w:t xml:space="preserve">147.931061</w:t>
            </w:r>
          </w:p>
        </w:tc>
        <w:tc>
          <w:tcPr/>
          <w:p>
            <w:pPr>
              <w:pStyle w:val="Compact"/>
              <w:jc w:val="left"/>
            </w:pPr>
            <w:r>
              <w:t xml:space="preserve">149.068314</w:t>
            </w:r>
          </w:p>
        </w:tc>
        <w:tc>
          <w:tcPr/>
          <w:p>
            <w:pPr>
              <w:pStyle w:val="Compact"/>
              <w:jc w:val="left"/>
            </w:pPr>
            <w:r>
              <w:t xml:space="preserve">150.601105</w:t>
            </w:r>
          </w:p>
        </w:tc>
        <w:tc>
          <w:tcPr/>
          <w:p>
            <w:pPr>
              <w:pStyle w:val="Compact"/>
              <w:jc w:val="left"/>
            </w:pPr>
            <w:r>
              <w:t xml:space="preserve">149.928665</w:t>
            </w:r>
          </w:p>
        </w:tc>
      </w:tr>
      <w:tr>
        <w:tc>
          <w:tcPr/>
          <w:p>
            <w:pPr>
              <w:pStyle w:val="Compact"/>
              <w:jc w:val="left"/>
            </w:pPr>
            <w:r>
              <w:t xml:space="preserve">VZ</w:t>
            </w:r>
          </w:p>
        </w:tc>
        <w:tc>
          <w:tcPr/>
          <w:p>
            <w:pPr>
              <w:pStyle w:val="Compact"/>
              <w:jc w:val="left"/>
            </w:pPr>
            <w:r>
              <w:t xml:space="preserve">14.652889</w:t>
            </w:r>
          </w:p>
        </w:tc>
        <w:tc>
          <w:tcPr/>
          <w:p>
            <w:pPr>
              <w:pStyle w:val="Compact"/>
              <w:jc w:val="left"/>
            </w:pPr>
            <w:r>
              <w:t xml:space="preserve">14.970891</w:t>
            </w:r>
          </w:p>
        </w:tc>
        <w:tc>
          <w:tcPr/>
          <w:p>
            <w:pPr>
              <w:pStyle w:val="Compact"/>
              <w:jc w:val="left"/>
            </w:pPr>
            <w:r>
              <w:t xml:space="preserve">15.467968</w:t>
            </w:r>
          </w:p>
        </w:tc>
        <w:tc>
          <w:tcPr/>
          <w:p>
            <w:pPr>
              <w:pStyle w:val="Compact"/>
              <w:jc w:val="left"/>
            </w:pPr>
            <w:r>
              <w:t xml:space="preserve">15.625422</w:t>
            </w:r>
          </w:p>
        </w:tc>
        <w:tc>
          <w:tcPr/>
          <w:p>
            <w:pPr>
              <w:pStyle w:val="Compact"/>
              <w:jc w:val="left"/>
            </w:pPr>
            <w:r>
              <w:t xml:space="preserve">15.529715</w:t>
            </w:r>
          </w:p>
        </w:tc>
        <w:tc>
          <w:tcPr/>
          <w:p>
            <w:pPr>
              <w:pStyle w:val="Compact"/>
              <w:jc w:val="left"/>
            </w:pPr>
            <w:r>
              <w:t xml:space="preserve">15.493931</w:t>
            </w:r>
          </w:p>
        </w:tc>
        <w:tc>
          <w:tcPr/>
          <w:p>
            <w:pPr>
              <w:pStyle w:val="Compact"/>
              <w:jc w:val="left"/>
            </w:pPr>
            <w:r>
              <w:t xml:space="preserve">15.207698</w:t>
            </w:r>
          </w:p>
        </w:tc>
        <w:tc>
          <w:tcPr/>
          <w:p>
            <w:pPr>
              <w:pStyle w:val="Compact"/>
              <w:jc w:val="left"/>
            </w:pPr>
            <w:r>
              <w:t xml:space="preserve">15.360151</w:t>
            </w:r>
          </w:p>
        </w:tc>
        <w:tc>
          <w:tcPr/>
          <w:p>
            <w:pPr>
              <w:pStyle w:val="Compact"/>
              <w:jc w:val="left"/>
            </w:pPr>
            <w:r>
              <w:t xml:space="preserve">15.462824</w:t>
            </w:r>
          </w:p>
        </w:tc>
        <w:tc>
          <w:tcPr/>
          <w:p>
            <w:pPr>
              <w:pStyle w:val="Compact"/>
              <w:jc w:val="left"/>
            </w:pPr>
            <w:r>
              <w:t xml:space="preserve">15.652602</w:t>
            </w:r>
          </w:p>
        </w:tc>
        <w:tc>
          <w:tcPr/>
          <w:p>
            <w:pPr>
              <w:pStyle w:val="Compact"/>
              <w:jc w:val="left"/>
            </w:pPr>
            <w:r>
              <w:t xml:space="preserve">...</w:t>
            </w:r>
          </w:p>
        </w:tc>
        <w:tc>
          <w:tcPr/>
          <w:p>
            <w:pPr>
              <w:pStyle w:val="Compact"/>
              <w:jc w:val="left"/>
            </w:pPr>
            <w:r>
              <w:t xml:space="preserve">35.580006</w:t>
            </w:r>
          </w:p>
        </w:tc>
        <w:tc>
          <w:tcPr/>
          <w:p>
            <w:pPr>
              <w:pStyle w:val="Compact"/>
              <w:jc w:val="left"/>
            </w:pPr>
            <w:r>
              <w:t xml:space="preserve">35.629177</w:t>
            </w:r>
          </w:p>
        </w:tc>
        <w:tc>
          <w:tcPr/>
          <w:p>
            <w:pPr>
              <w:pStyle w:val="Compact"/>
              <w:jc w:val="left"/>
            </w:pPr>
            <w:r>
              <w:t xml:space="preserve">36.120884</w:t>
            </w:r>
          </w:p>
        </w:tc>
        <w:tc>
          <w:tcPr/>
          <w:p>
            <w:pPr>
              <w:pStyle w:val="Compact"/>
              <w:jc w:val="left"/>
            </w:pPr>
            <w:r>
              <w:t xml:space="preserve">36.632263</w:t>
            </w:r>
          </w:p>
        </w:tc>
        <w:tc>
          <w:tcPr/>
          <w:p>
            <w:pPr>
              <w:pStyle w:val="Compact"/>
              <w:jc w:val="left"/>
            </w:pPr>
            <w:r>
              <w:t xml:space="preserve">36.730602</w:t>
            </w:r>
          </w:p>
        </w:tc>
        <w:tc>
          <w:tcPr/>
          <w:p>
            <w:pPr>
              <w:pStyle w:val="Compact"/>
              <w:jc w:val="left"/>
            </w:pPr>
            <w:r>
              <w:t xml:space="preserve">36.789608</w:t>
            </w:r>
          </w:p>
        </w:tc>
        <w:tc>
          <w:tcPr/>
          <w:p>
            <w:pPr>
              <w:pStyle w:val="Compact"/>
              <w:jc w:val="left"/>
            </w:pPr>
            <w:r>
              <w:t xml:space="preserve">36.730602</w:t>
            </w:r>
          </w:p>
        </w:tc>
        <w:tc>
          <w:tcPr/>
          <w:p>
            <w:pPr>
              <w:pStyle w:val="Compact"/>
              <w:jc w:val="left"/>
            </w:pPr>
            <w:r>
              <w:t xml:space="preserve">36.848614</w:t>
            </w:r>
          </w:p>
        </w:tc>
        <w:tc>
          <w:tcPr/>
          <w:p>
            <w:pPr>
              <w:pStyle w:val="Compact"/>
              <w:jc w:val="left"/>
            </w:pPr>
            <w:r>
              <w:t xml:space="preserve">37.133804</w:t>
            </w:r>
          </w:p>
        </w:tc>
        <w:tc>
          <w:tcPr/>
          <w:p>
            <w:pPr>
              <w:pStyle w:val="Compact"/>
              <w:jc w:val="left"/>
            </w:pPr>
            <w:r>
              <w:t xml:space="preserve">37.694355</w:t>
            </w:r>
          </w:p>
        </w:tc>
      </w:tr>
      <w:tr>
        <w:tc>
          <w:tcPr/>
          <w:p>
            <w:pPr>
              <w:pStyle w:val="Compact"/>
              <w:jc w:val="left"/>
            </w:pPr>
            <w:r>
              <w:t xml:space="preserve">WMT</w:t>
            </w:r>
          </w:p>
        </w:tc>
        <w:tc>
          <w:tcPr/>
          <w:p>
            <w:pPr>
              <w:pStyle w:val="Compact"/>
              <w:jc w:val="left"/>
            </w:pPr>
            <w:r>
              <w:t xml:space="preserve">12.593814</w:t>
            </w:r>
          </w:p>
        </w:tc>
        <w:tc>
          <w:tcPr/>
          <w:p>
            <w:pPr>
              <w:pStyle w:val="Compact"/>
              <w:jc w:val="left"/>
            </w:pPr>
            <w:r>
              <w:t xml:space="preserve">12.703233</w:t>
            </w:r>
          </w:p>
        </w:tc>
        <w:tc>
          <w:tcPr/>
          <w:p>
            <w:pPr>
              <w:pStyle w:val="Compact"/>
              <w:jc w:val="left"/>
            </w:pPr>
            <w:r>
              <w:t xml:space="preserve">12.687912</w:t>
            </w:r>
          </w:p>
        </w:tc>
        <w:tc>
          <w:tcPr/>
          <w:p>
            <w:pPr>
              <w:pStyle w:val="Compact"/>
              <w:jc w:val="left"/>
            </w:pPr>
            <w:r>
              <w:t xml:space="preserve">12.604758</w:t>
            </w:r>
          </w:p>
        </w:tc>
        <w:tc>
          <w:tcPr/>
          <w:p>
            <w:pPr>
              <w:pStyle w:val="Compact"/>
              <w:jc w:val="left"/>
            </w:pPr>
            <w:r>
              <w:t xml:space="preserve">12.558800</w:t>
            </w:r>
          </w:p>
        </w:tc>
        <w:tc>
          <w:tcPr/>
          <w:p>
            <w:pPr>
              <w:pStyle w:val="Compact"/>
              <w:jc w:val="left"/>
            </w:pPr>
            <w:r>
              <w:t xml:space="preserve">12.657275</w:t>
            </w:r>
          </w:p>
        </w:tc>
        <w:tc>
          <w:tcPr/>
          <w:p>
            <w:pPr>
              <w:pStyle w:val="Compact"/>
              <w:jc w:val="left"/>
            </w:pPr>
            <w:r>
              <w:t xml:space="preserve">12.342160</w:t>
            </w:r>
          </w:p>
        </w:tc>
        <w:tc>
          <w:tcPr/>
          <w:p>
            <w:pPr>
              <w:pStyle w:val="Compact"/>
              <w:jc w:val="left"/>
            </w:pPr>
            <w:r>
              <w:t xml:space="preserve">12.473463</w:t>
            </w:r>
          </w:p>
        </w:tc>
        <w:tc>
          <w:tcPr/>
          <w:p>
            <w:pPr>
              <w:pStyle w:val="Compact"/>
              <w:jc w:val="left"/>
            </w:pPr>
            <w:r>
              <w:t xml:space="preserve">12.210861</w:t>
            </w:r>
          </w:p>
        </w:tc>
        <w:tc>
          <w:tcPr/>
          <w:p>
            <w:pPr>
              <w:pStyle w:val="Compact"/>
              <w:jc w:val="left"/>
            </w:pPr>
            <w:r>
              <w:t xml:space="preserve">12.202105</w:t>
            </w:r>
          </w:p>
        </w:tc>
        <w:tc>
          <w:tcPr/>
          <w:p>
            <w:pPr>
              <w:pStyle w:val="Compact"/>
              <w:jc w:val="left"/>
            </w:pPr>
            <w:r>
              <w:t xml:space="preserve">...</w:t>
            </w:r>
          </w:p>
        </w:tc>
        <w:tc>
          <w:tcPr/>
          <w:p>
            <w:pPr>
              <w:pStyle w:val="Compact"/>
              <w:jc w:val="left"/>
            </w:pPr>
            <w:r>
              <w:t xml:space="preserve">51.644978</w:t>
            </w:r>
          </w:p>
        </w:tc>
        <w:tc>
          <w:tcPr/>
          <w:p>
            <w:pPr>
              <w:pStyle w:val="Compact"/>
              <w:jc w:val="left"/>
            </w:pPr>
            <w:r>
              <w:t xml:space="preserve">51.416603</w:t>
            </w:r>
          </w:p>
        </w:tc>
        <w:tc>
          <w:tcPr/>
          <w:p>
            <w:pPr>
              <w:pStyle w:val="Compact"/>
              <w:jc w:val="left"/>
            </w:pPr>
            <w:r>
              <w:t xml:space="preserve">51.400055</w:t>
            </w:r>
          </w:p>
        </w:tc>
        <w:tc>
          <w:tcPr/>
          <w:p>
            <w:pPr>
              <w:pStyle w:val="Compact"/>
              <w:jc w:val="left"/>
            </w:pPr>
            <w:r>
              <w:t xml:space="preserve">51.585403</w:t>
            </w:r>
          </w:p>
        </w:tc>
        <w:tc>
          <w:tcPr/>
          <w:p>
            <w:pPr>
              <w:pStyle w:val="Compact"/>
              <w:jc w:val="left"/>
            </w:pPr>
            <w:r>
              <w:t xml:space="preserve">51.191544</w:t>
            </w:r>
          </w:p>
        </w:tc>
        <w:tc>
          <w:tcPr/>
          <w:p>
            <w:pPr>
              <w:pStyle w:val="Compact"/>
              <w:jc w:val="left"/>
            </w:pPr>
            <w:r>
              <w:t xml:space="preserve">51.651596</w:t>
            </w:r>
          </w:p>
        </w:tc>
        <w:tc>
          <w:tcPr/>
          <w:p>
            <w:pPr>
              <w:pStyle w:val="Compact"/>
              <w:jc w:val="left"/>
            </w:pPr>
            <w:r>
              <w:t xml:space="preserve">51.886585</w:t>
            </w:r>
          </w:p>
        </w:tc>
        <w:tc>
          <w:tcPr/>
          <w:p>
            <w:pPr>
              <w:pStyle w:val="Compact"/>
              <w:jc w:val="left"/>
            </w:pPr>
            <w:r>
              <w:t xml:space="preserve">52.505505</w:t>
            </w:r>
          </w:p>
        </w:tc>
        <w:tc>
          <w:tcPr/>
          <w:p>
            <w:pPr>
              <w:pStyle w:val="Compact"/>
              <w:jc w:val="left"/>
            </w:pPr>
            <w:r>
              <w:t xml:space="preserve">51.658218</w:t>
            </w:r>
          </w:p>
        </w:tc>
        <w:tc>
          <w:tcPr/>
          <w:p>
            <w:pPr>
              <w:pStyle w:val="Compact"/>
              <w:jc w:val="left"/>
            </w:pPr>
            <w:r>
              <w:t xml:space="preserve">51.529133</w:t>
            </w:r>
          </w:p>
        </w:tc>
      </w:tr>
      <w:tr>
        <w:tc>
          <w:tcPr/>
          <w:p>
            <w:pPr>
              <w:pStyle w:val="Compact"/>
              <w:jc w:val="left"/>
            </w:pPr>
            <w:r>
              <w:t xml:space="preserve">WSM</w:t>
            </w:r>
          </w:p>
        </w:tc>
        <w:tc>
          <w:tcPr/>
          <w:p>
            <w:pPr>
              <w:pStyle w:val="Compact"/>
              <w:jc w:val="left"/>
            </w:pPr>
            <w:r>
              <w:t xml:space="preserve">14.009839</w:t>
            </w:r>
          </w:p>
        </w:tc>
        <w:tc>
          <w:tcPr/>
          <w:p>
            <w:pPr>
              <w:pStyle w:val="Compact"/>
              <w:jc w:val="left"/>
            </w:pPr>
            <w:r>
              <w:t xml:space="preserve">13.405689</w:t>
            </w:r>
          </w:p>
        </w:tc>
        <w:tc>
          <w:tcPr/>
          <w:p>
            <w:pPr>
              <w:pStyle w:val="Compact"/>
              <w:jc w:val="left"/>
            </w:pPr>
            <w:r>
              <w:t xml:space="preserve">13.562436</w:t>
            </w:r>
          </w:p>
        </w:tc>
        <w:tc>
          <w:tcPr/>
          <w:p>
            <w:pPr>
              <w:pStyle w:val="Compact"/>
              <w:jc w:val="left"/>
            </w:pPr>
            <w:r>
              <w:t xml:space="preserve">13.742058</w:t>
            </w:r>
          </w:p>
        </w:tc>
        <w:tc>
          <w:tcPr/>
          <w:p>
            <w:pPr>
              <w:pStyle w:val="Compact"/>
              <w:jc w:val="left"/>
            </w:pPr>
            <w:r>
              <w:t xml:space="preserve">13.768172</w:t>
            </w:r>
          </w:p>
        </w:tc>
        <w:tc>
          <w:tcPr/>
          <w:p>
            <w:pPr>
              <w:pStyle w:val="Compact"/>
              <w:jc w:val="left"/>
            </w:pPr>
            <w:r>
              <w:t xml:space="preserve">13.856347</w:t>
            </w:r>
          </w:p>
        </w:tc>
        <w:tc>
          <w:tcPr/>
          <w:p>
            <w:pPr>
              <w:pStyle w:val="Compact"/>
              <w:jc w:val="left"/>
            </w:pPr>
            <w:r>
              <w:t xml:space="preserve">13.539575</w:t>
            </w:r>
          </w:p>
        </w:tc>
        <w:tc>
          <w:tcPr/>
          <w:p>
            <w:pPr>
              <w:pStyle w:val="Compact"/>
              <w:jc w:val="left"/>
            </w:pPr>
            <w:r>
              <w:t xml:space="preserve">13.840023</w:t>
            </w:r>
          </w:p>
        </w:tc>
        <w:tc>
          <w:tcPr/>
          <w:p>
            <w:pPr>
              <w:pStyle w:val="Compact"/>
              <w:jc w:val="left"/>
            </w:pPr>
            <w:r>
              <w:t xml:space="preserve">13.405689</w:t>
            </w:r>
          </w:p>
        </w:tc>
        <w:tc>
          <w:tcPr/>
          <w:p>
            <w:pPr>
              <w:pStyle w:val="Compact"/>
              <w:jc w:val="left"/>
            </w:pPr>
            <w:r>
              <w:t xml:space="preserve">13.193413</w:t>
            </w:r>
          </w:p>
        </w:tc>
        <w:tc>
          <w:tcPr/>
          <w:p>
            <w:pPr>
              <w:pStyle w:val="Compact"/>
              <w:jc w:val="left"/>
            </w:pPr>
            <w:r>
              <w:t xml:space="preserve">...</w:t>
            </w:r>
          </w:p>
        </w:tc>
        <w:tc>
          <w:tcPr/>
          <w:p>
            <w:pPr>
              <w:pStyle w:val="Compact"/>
              <w:jc w:val="left"/>
            </w:pPr>
            <w:r>
              <w:t xml:space="preserve">170.693298</w:t>
            </w:r>
          </w:p>
        </w:tc>
        <w:tc>
          <w:tcPr/>
          <w:p>
            <w:pPr>
              <w:pStyle w:val="Compact"/>
              <w:jc w:val="left"/>
            </w:pPr>
            <w:r>
              <w:t xml:space="preserve">178.060654</w:t>
            </w:r>
          </w:p>
        </w:tc>
        <w:tc>
          <w:tcPr/>
          <w:p>
            <w:pPr>
              <w:pStyle w:val="Compact"/>
              <w:jc w:val="left"/>
            </w:pPr>
            <w:r>
              <w:t xml:space="preserve">181.146957</w:t>
            </w:r>
          </w:p>
        </w:tc>
        <w:tc>
          <w:tcPr/>
          <w:p>
            <w:pPr>
              <w:pStyle w:val="Compact"/>
              <w:jc w:val="left"/>
            </w:pPr>
            <w:r>
              <w:t xml:space="preserve">179.145844</w:t>
            </w:r>
          </w:p>
        </w:tc>
        <w:tc>
          <w:tcPr/>
          <w:p>
            <w:pPr>
              <w:pStyle w:val="Compact"/>
              <w:jc w:val="left"/>
            </w:pPr>
            <w:r>
              <w:t xml:space="preserve">180.669083</w:t>
            </w:r>
          </w:p>
        </w:tc>
        <w:tc>
          <w:tcPr/>
          <w:p>
            <w:pPr>
              <w:pStyle w:val="Compact"/>
              <w:jc w:val="left"/>
            </w:pPr>
            <w:r>
              <w:t xml:space="preserve">182.729935</w:t>
            </w:r>
          </w:p>
        </w:tc>
        <w:tc>
          <w:tcPr/>
          <w:p>
            <w:pPr>
              <w:pStyle w:val="Compact"/>
              <w:jc w:val="left"/>
            </w:pPr>
            <w:r>
              <w:t xml:space="preserve">182.710037</w:t>
            </w:r>
          </w:p>
        </w:tc>
        <w:tc>
          <w:tcPr/>
          <w:p>
            <w:pPr>
              <w:pStyle w:val="Compact"/>
              <w:jc w:val="left"/>
            </w:pPr>
            <w:r>
              <w:t xml:space="preserve">183.207840</w:t>
            </w:r>
          </w:p>
        </w:tc>
        <w:tc>
          <w:tcPr/>
          <w:p>
            <w:pPr>
              <w:pStyle w:val="Compact"/>
              <w:jc w:val="left"/>
            </w:pPr>
            <w:r>
              <w:t xml:space="preserve">186.314056</w:t>
            </w:r>
          </w:p>
        </w:tc>
        <w:tc>
          <w:tcPr/>
          <w:p>
            <w:pPr>
              <w:pStyle w:val="Compact"/>
              <w:jc w:val="left"/>
            </w:pPr>
            <w:r>
              <w:t xml:space="preserve">186.712296</w:t>
            </w:r>
          </w:p>
        </w:tc>
      </w:tr>
      <w:tr>
        <w:tc>
          <w:tcPr/>
          <w:p>
            <w:pPr>
              <w:pStyle w:val="Compact"/>
              <w:jc w:val="left"/>
            </w:pPr>
            <w:r>
              <w:t xml:space="preserve">XOM</w:t>
            </w:r>
          </w:p>
        </w:tc>
        <w:tc>
          <w:tcPr/>
          <w:p>
            <w:pPr>
              <w:pStyle w:val="Compact"/>
              <w:jc w:val="left"/>
            </w:pPr>
            <w:r>
              <w:t xml:space="preserve">19.206507</w:t>
            </w:r>
          </w:p>
        </w:tc>
        <w:tc>
          <w:tcPr/>
          <w:p>
            <w:pPr>
              <w:pStyle w:val="Compact"/>
              <w:jc w:val="left"/>
            </w:pPr>
            <w:r>
              <w:t xml:space="preserve">19.353123</w:t>
            </w:r>
          </w:p>
        </w:tc>
        <w:tc>
          <w:tcPr/>
          <w:p>
            <w:pPr>
              <w:pStyle w:val="Compact"/>
              <w:jc w:val="left"/>
            </w:pPr>
            <w:r>
              <w:t xml:space="preserve">19.382444</w:t>
            </w:r>
          </w:p>
        </w:tc>
        <w:tc>
          <w:tcPr/>
          <w:p>
            <w:pPr>
              <w:pStyle w:val="Compact"/>
              <w:jc w:val="left"/>
            </w:pPr>
            <w:r>
              <w:t xml:space="preserve">19.548613</w:t>
            </w:r>
          </w:p>
        </w:tc>
        <w:tc>
          <w:tcPr/>
          <w:p>
            <w:pPr>
              <w:pStyle w:val="Compact"/>
              <w:jc w:val="left"/>
            </w:pPr>
            <w:r>
              <w:t xml:space="preserve">19.377560</w:t>
            </w:r>
          </w:p>
        </w:tc>
        <w:tc>
          <w:tcPr/>
          <w:p>
            <w:pPr>
              <w:pStyle w:val="Compact"/>
              <w:jc w:val="left"/>
            </w:pPr>
            <w:r>
              <w:t xml:space="preserve">19.402000</w:t>
            </w:r>
          </w:p>
        </w:tc>
        <w:tc>
          <w:tcPr/>
          <w:p>
            <w:pPr>
              <w:pStyle w:val="Compact"/>
              <w:jc w:val="left"/>
            </w:pPr>
            <w:r>
              <w:t xml:space="preserve">19.177185</w:t>
            </w:r>
          </w:p>
        </w:tc>
        <w:tc>
          <w:tcPr/>
          <w:p>
            <w:pPr>
              <w:pStyle w:val="Compact"/>
              <w:jc w:val="left"/>
            </w:pPr>
            <w:r>
              <w:t xml:space="preserve">19.250490</w:t>
            </w:r>
          </w:p>
        </w:tc>
        <w:tc>
          <w:tcPr/>
          <w:p>
            <w:pPr>
              <w:pStyle w:val="Compact"/>
              <w:jc w:val="left"/>
            </w:pPr>
            <w:r>
              <w:t xml:space="preserve">18.815535</w:t>
            </w:r>
          </w:p>
        </w:tc>
        <w:tc>
          <w:tcPr/>
          <w:p>
            <w:pPr>
              <w:pStyle w:val="Compact"/>
              <w:jc w:val="left"/>
            </w:pPr>
            <w:r>
              <w:t xml:space="preserve">18.883953</w:t>
            </w:r>
          </w:p>
        </w:tc>
        <w:tc>
          <w:tcPr/>
          <w:p>
            <w:pPr>
              <w:pStyle w:val="Compact"/>
              <w:jc w:val="left"/>
            </w:pPr>
            <w:r>
              <w:t xml:space="preserve">...</w:t>
            </w:r>
          </w:p>
        </w:tc>
        <w:tc>
          <w:tcPr/>
          <w:p>
            <w:pPr>
              <w:pStyle w:val="Compact"/>
              <w:jc w:val="left"/>
            </w:pPr>
            <w:r>
              <w:t xml:space="preserve">101.516541</w:t>
            </w:r>
          </w:p>
        </w:tc>
        <w:tc>
          <w:tcPr/>
          <w:p>
            <w:pPr>
              <w:pStyle w:val="Compact"/>
              <w:jc w:val="left"/>
            </w:pPr>
            <w:r>
              <w:t xml:space="preserve">103.993515</w:t>
            </w:r>
          </w:p>
        </w:tc>
        <w:tc>
          <w:tcPr/>
          <w:p>
            <w:pPr>
              <w:pStyle w:val="Compact"/>
              <w:jc w:val="left"/>
            </w:pPr>
            <w:r>
              <w:t xml:space="preserve">103.537758</w:t>
            </w:r>
          </w:p>
        </w:tc>
        <w:tc>
          <w:tcPr/>
          <w:p>
            <w:pPr>
              <w:pStyle w:val="Compact"/>
              <w:jc w:val="left"/>
            </w:pPr>
            <w:r>
              <w:t xml:space="preserve">103.498123</w:t>
            </w:r>
          </w:p>
        </w:tc>
        <w:tc>
          <w:tcPr/>
          <w:p>
            <w:pPr>
              <w:pStyle w:val="Compact"/>
              <w:jc w:val="left"/>
            </w:pPr>
            <w:r>
              <w:t xml:space="preserve">103.052269</w:t>
            </w:r>
          </w:p>
        </w:tc>
        <w:tc>
          <w:tcPr/>
          <w:p>
            <w:pPr>
              <w:pStyle w:val="Compact"/>
              <w:jc w:val="left"/>
            </w:pPr>
            <w:r>
              <w:t xml:space="preserve">103.607109</w:t>
            </w:r>
          </w:p>
        </w:tc>
        <w:tc>
          <w:tcPr/>
          <w:p>
            <w:pPr>
              <w:pStyle w:val="Compact"/>
              <w:jc w:val="left"/>
            </w:pPr>
            <w:r>
              <w:t xml:space="preserve">103.002724</w:t>
            </w:r>
          </w:p>
        </w:tc>
        <w:tc>
          <w:tcPr/>
          <w:p>
            <w:pPr>
              <w:pStyle w:val="Compact"/>
              <w:jc w:val="left"/>
            </w:pPr>
            <w:r>
              <w:t xml:space="preserve">102.943283</w:t>
            </w:r>
          </w:p>
        </w:tc>
        <w:tc>
          <w:tcPr/>
          <w:p>
            <w:pPr>
              <w:pStyle w:val="Compact"/>
              <w:jc w:val="left"/>
            </w:pPr>
            <w:r>
              <w:t xml:space="preserve">101.397644</w:t>
            </w:r>
          </w:p>
        </w:tc>
        <w:tc>
          <w:tcPr/>
          <w:p>
            <w:pPr>
              <w:pStyle w:val="Compact"/>
              <w:jc w:val="left"/>
            </w:pPr>
            <w:r>
              <w:t xml:space="preserve">101.793961</w:t>
            </w:r>
          </w:p>
        </w:tc>
      </w:tr>
    </w:tbl>
    <w:bookmarkStart w:id="911" w:name="X60da1239671dc01a7d07bb119e07e57e39f7e67"/>
    <w:p>
      <w:pPr>
        <w:pStyle w:val="Heading3"/>
      </w:pPr>
      <w:r>
        <w:t xml:space="preserve">8.2.1 Знаходження коефіцієнтів матриці крос-кореляцій</w:t>
      </w:r>
    </w:p>
    <w:p>
      <w:pPr>
        <w:pStyle w:val="FirstParagraph"/>
      </w:pPr>
      <w:r>
        <w:t xml:space="preserve">Перш за все нам потребується процедура для перетворення ряду до потрібного нам виду. Для цього визначимо функцію</w:t>
      </w:r>
      <w:r>
        <w:t xml:space="preserve"> </w:t>
      </w:r>
      <w:r>
        <w:rPr>
          <w:rStyle w:val="VerbatimChar"/>
        </w:rPr>
        <w:t xml:space="preserve">transformation()</w:t>
      </w:r>
      <w:r>
        <w:t xml:space="preserve">. З її допомогою для всього ряду та у віконній процедурі будемо рахувати прибутковості та всі необхідні індикатори.</w:t>
      </w:r>
    </w:p>
    <w:p>
      <w:pPr>
        <w:pStyle w:val="SourceCode"/>
      </w:pPr>
      <w:r>
        <w:rPr>
          <w:rStyle w:val="KeywordTok"/>
        </w:rPr>
        <w:t xml:space="preserve">def</w:t>
      </w:r>
      <w:r>
        <w:rPr>
          <w:rStyle w:val="NormalTok"/>
        </w:rPr>
        <w:t xml:space="preserve"> transformation(signal, ret_type):</w:t>
      </w:r>
      <w:r>
        <w:br/>
      </w:r>
      <w:r>
        <w:br/>
      </w:r>
      <w:r>
        <w:rPr>
          <w:rStyle w:val="NormalTok"/>
        </w:rPr>
        <w:t xml:space="preserve">    for_rmt </w:t>
      </w:r>
      <w:r>
        <w:rPr>
          <w:rStyle w:val="OperatorTok"/>
        </w:rPr>
        <w:t xml:space="preserve">=</w:t>
      </w:r>
      <w:r>
        <w:rPr>
          <w:rStyle w:val="NormalTok"/>
        </w:rPr>
        <w:t xml:space="preserve"> signal.copy()</w:t>
      </w:r>
      <w:r>
        <w:br/>
      </w:r>
      <w:r>
        <w:rPr>
          <w:rStyle w:val="NormalTok"/>
        </w:rPr>
        <w:t xml:space="preserve">    </w:t>
      </w:r>
      <w:r>
        <w:rPr>
          <w:rStyle w:val="CommentTok"/>
        </w:rPr>
        <w:t xml:space="preserve"># Зважаючи на вид ряду, виконуємо</w:t>
      </w:r>
      <w:r>
        <w:br/>
      </w:r>
      <w:r>
        <w:rPr>
          <w:rStyle w:val="NormalTok"/>
        </w:rPr>
        <w:t xml:space="preserve">    </w:t>
      </w:r>
      <w:r>
        <w:rPr>
          <w:rStyle w:val="CommentTok"/>
        </w:rPr>
        <w:t xml:space="preserve"># необхідні перетворення</w:t>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br/>
      </w:r>
      <w:r>
        <w:rPr>
          <w:rStyle w:val="NormalTok"/>
        </w:rPr>
        <w:t xml:space="preserve">        for_rmt.values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for_rmt </w:t>
      </w:r>
      <w:r>
        <w:rPr>
          <w:rStyle w:val="OperatorTok"/>
        </w:rPr>
        <w:t xml:space="preserve">=</w:t>
      </w:r>
      <w:r>
        <w:rPr>
          <w:rStyle w:val="NormalTok"/>
        </w:rPr>
        <w:t xml:space="preserve"> for_rmt.diff(axis</w:t>
      </w:r>
      <w:r>
        <w:rPr>
          <w:rStyle w:val="OperatorTok"/>
        </w:rPr>
        <w:t xml:space="preserve">=</w:t>
      </w:r>
      <w:r>
        <w:rPr>
          <w:rStyle w:val="DecValTok"/>
        </w:rPr>
        <w:t xml:space="preserve">1</w:t>
      </w:r>
      <w:r>
        <w:rPr>
          <w:rStyle w:val="NormalTok"/>
        </w:rPr>
        <w:t xml:space="preserve">).values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for_rmt </w:t>
      </w:r>
      <w:r>
        <w:rPr>
          <w:rStyle w:val="OperatorTok"/>
        </w:rPr>
        <w:t xml:space="preserve">=</w:t>
      </w:r>
      <w:r>
        <w:rPr>
          <w:rStyle w:val="NormalTok"/>
        </w:rPr>
        <w:t xml:space="preserve"> for_rmt.pct_change(axis</w:t>
      </w:r>
      <w:r>
        <w:rPr>
          <w:rStyle w:val="OperatorTok"/>
        </w:rPr>
        <w:t xml:space="preserve">=</w:t>
      </w:r>
      <w:r>
        <w:rPr>
          <w:rStyle w:val="DecValTok"/>
        </w:rPr>
        <w:t xml:space="preserve">1</w:t>
      </w:r>
      <w:r>
        <w:rPr>
          <w:rStyle w:val="NormalTok"/>
        </w:rPr>
        <w:t xml:space="preserve">).values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for_rmt </w:t>
      </w:r>
      <w:r>
        <w:rPr>
          <w:rStyle w:val="OperatorTok"/>
        </w:rPr>
        <w:t xml:space="preserve">=</w:t>
      </w:r>
      <w:r>
        <w:rPr>
          <w:rStyle w:val="NormalTok"/>
        </w:rPr>
        <w:t xml:space="preserve"> for_rmt.pct_change(axis</w:t>
      </w:r>
      <w:r>
        <w:rPr>
          <w:rStyle w:val="OperatorTok"/>
        </w:rPr>
        <w:t xml:space="preserve">=</w:t>
      </w:r>
      <w:r>
        <w:rPr>
          <w:rStyle w:val="DecValTok"/>
        </w:rPr>
        <w:t xml:space="preserve">1</w:t>
      </w:r>
      <w:r>
        <w:rPr>
          <w:rStyle w:val="NormalTok"/>
        </w:rPr>
        <w:t xml:space="preserve">).dropna(axis</w:t>
      </w:r>
      <w:r>
        <w:rPr>
          <w:rStyle w:val="OperatorTok"/>
        </w:rPr>
        <w:t xml:space="preserve">=</w:t>
      </w:r>
      <w:r>
        <w:rPr>
          <w:rStyle w:val="DecValTok"/>
        </w:rPr>
        <w:t xml:space="preserve">1</w:t>
      </w:r>
      <w:r>
        <w:rPr>
          <w:rStyle w:val="NormalTok"/>
        </w:rPr>
        <w:t xml:space="preserve">).values</w:t>
      </w:r>
      <w:r>
        <w:br/>
      </w:r>
      <w:r>
        <w:rPr>
          <w:rStyle w:val="NormalTok"/>
        </w:rPr>
        <w:t xml:space="preserve">        for_rmt </w:t>
      </w:r>
      <w:r>
        <w:rPr>
          <w:rStyle w:val="OperatorTok"/>
        </w:rPr>
        <w:t xml:space="preserve">-=</w:t>
      </w:r>
      <w:r>
        <w:rPr>
          <w:rStyle w:val="NormalTok"/>
        </w:rPr>
        <w:t xml:space="preserve"> np.nanmean(for_rmt, axis</w:t>
      </w:r>
      <w:r>
        <w:rPr>
          <w:rStyle w:val="OperatorTok"/>
        </w:rPr>
        <w:t xml:space="preserve">=</w:t>
      </w:r>
      <w:r>
        <w:rPr>
          <w:rStyle w:val="DecValTok"/>
        </w:rPr>
        <w:t xml:space="preserve">1</w:t>
      </w:r>
      <w:r>
        <w:rPr>
          <w:rStyle w:val="NormalTok"/>
        </w:rPr>
        <w:t xml:space="preserve">, keepdims</w:t>
      </w:r>
      <w:r>
        <w:rPr>
          <w:rStyle w:val="OperatorTok"/>
        </w:rPr>
        <w:t xml:space="preserve">=</w:t>
      </w:r>
      <w:r>
        <w:rPr>
          <w:rStyle w:val="VariableTok"/>
        </w:rPr>
        <w:t xml:space="preserve">True</w:t>
      </w:r>
      <w:r>
        <w:rPr>
          <w:rStyle w:val="NormalTok"/>
        </w:rPr>
        <w:t xml:space="preserve">)</w:t>
      </w:r>
      <w:r>
        <w:br/>
      </w:r>
      <w:r>
        <w:rPr>
          <w:rStyle w:val="NormalTok"/>
        </w:rPr>
        <w:t xml:space="preserve">        for_rmt </w:t>
      </w:r>
      <w:r>
        <w:rPr>
          <w:rStyle w:val="OperatorTok"/>
        </w:rPr>
        <w:t xml:space="preserve">/=</w:t>
      </w:r>
      <w:r>
        <w:rPr>
          <w:rStyle w:val="NormalTok"/>
        </w:rPr>
        <w:t xml:space="preserve"> np.nanstd(for_rmt, axis</w:t>
      </w:r>
      <w:r>
        <w:rPr>
          <w:rStyle w:val="OperatorTok"/>
        </w:rPr>
        <w:t xml:space="preserve">=</w:t>
      </w:r>
      <w:r>
        <w:rPr>
          <w:rStyle w:val="DecValTok"/>
        </w:rPr>
        <w:t xml:space="preserve">1</w:t>
      </w:r>
      <w:r>
        <w:rPr>
          <w:rStyle w:val="NormalTok"/>
        </w:rPr>
        <w:t xml:space="preserve">, keepdims</w:t>
      </w:r>
      <w:r>
        <w:rPr>
          <w:rStyle w:val="OperatorTok"/>
        </w:rPr>
        <w:t xml:space="preserve">=</w:t>
      </w:r>
      <w:r>
        <w:rPr>
          <w:rStyle w:val="VariableTok"/>
        </w:rPr>
        <w:t xml:space="preserve">True</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for_rmt </w:t>
      </w:r>
      <w:r>
        <w:rPr>
          <w:rStyle w:val="OperatorTok"/>
        </w:rPr>
        <w:t xml:space="preserve">=</w:t>
      </w:r>
      <w:r>
        <w:rPr>
          <w:rStyle w:val="NormalTok"/>
        </w:rPr>
        <w:t xml:space="preserve"> for_rmt.pct_change(axis</w:t>
      </w:r>
      <w:r>
        <w:rPr>
          <w:rStyle w:val="OperatorTok"/>
        </w:rPr>
        <w:t xml:space="preserve">=</w:t>
      </w:r>
      <w:r>
        <w:rPr>
          <w:rStyle w:val="DecValTok"/>
        </w:rPr>
        <w:t xml:space="preserve">1</w:t>
      </w:r>
      <w:r>
        <w:rPr>
          <w:rStyle w:val="NormalTok"/>
        </w:rPr>
        <w:t xml:space="preserve">).values</w:t>
      </w:r>
      <w:r>
        <w:br/>
      </w:r>
      <w:r>
        <w:rPr>
          <w:rStyle w:val="NormalTok"/>
        </w:rPr>
        <w:t xml:space="preserve">        for_rmt </w:t>
      </w:r>
      <w:r>
        <w:rPr>
          <w:rStyle w:val="OperatorTok"/>
        </w:rPr>
        <w:t xml:space="preserve">=</w:t>
      </w:r>
      <w:r>
        <w:rPr>
          <w:rStyle w:val="NormalTok"/>
        </w:rPr>
        <w:t xml:space="preserve"> for_rmt[</w:t>
      </w:r>
      <w:r>
        <w:rPr>
          <w:rStyle w:val="OperatorTok"/>
        </w:rPr>
        <w:t xml:space="preserve">~</w:t>
      </w:r>
      <w:r>
        <w:rPr>
          <w:rStyle w:val="NormalTok"/>
        </w:rPr>
        <w:t xml:space="preserve">np.isnan(for_rmt).</w:t>
      </w:r>
      <w:r>
        <w:rPr>
          <w:rStyle w:val="BuiltInTok"/>
        </w:rPr>
        <w:t xml:space="preserve">any</w:t>
      </w:r>
      <w:r>
        <w:rPr>
          <w:rStyle w:val="NormalTok"/>
        </w:rPr>
        <w:t xml:space="preserve">(axis</w:t>
      </w:r>
      <w:r>
        <w:rPr>
          <w:rStyle w:val="OperatorTok"/>
        </w:rPr>
        <w:t xml:space="preserve">=</w:t>
      </w:r>
      <w:r>
        <w:rPr>
          <w:rStyle w:val="DecValTok"/>
        </w:rPr>
        <w:t xml:space="preserve">1</w:t>
      </w:r>
      <w:r>
        <w:rPr>
          <w:rStyle w:val="NormalTok"/>
        </w:rPr>
        <w:t xml:space="preserve">)]</w:t>
      </w:r>
      <w:r>
        <w:br/>
      </w:r>
      <w:r>
        <w:rPr>
          <w:rStyle w:val="NormalTok"/>
        </w:rPr>
        <w:t xml:space="preserve">        for_rmt </w:t>
      </w:r>
      <w:r>
        <w:rPr>
          <w:rStyle w:val="OperatorTok"/>
        </w:rPr>
        <w:t xml:space="preserve">-=</w:t>
      </w:r>
      <w:r>
        <w:rPr>
          <w:rStyle w:val="NormalTok"/>
        </w:rPr>
        <w:t xml:space="preserve"> np.mean(for_rmt, axis</w:t>
      </w:r>
      <w:r>
        <w:rPr>
          <w:rStyle w:val="OperatorTok"/>
        </w:rPr>
        <w:t xml:space="preserve">=</w:t>
      </w:r>
      <w:r>
        <w:rPr>
          <w:rStyle w:val="DecValTok"/>
        </w:rPr>
        <w:t xml:space="preserve">1</w:t>
      </w:r>
      <w:r>
        <w:rPr>
          <w:rStyle w:val="NormalTok"/>
        </w:rPr>
        <w:t xml:space="preserve">, keepdims</w:t>
      </w:r>
      <w:r>
        <w:rPr>
          <w:rStyle w:val="OperatorTok"/>
        </w:rPr>
        <w:t xml:space="preserve">=</w:t>
      </w:r>
      <w:r>
        <w:rPr>
          <w:rStyle w:val="VariableTok"/>
        </w:rPr>
        <w:t xml:space="preserve">True</w:t>
      </w:r>
      <w:r>
        <w:rPr>
          <w:rStyle w:val="NormalTok"/>
        </w:rPr>
        <w:t xml:space="preserve">)</w:t>
      </w:r>
      <w:r>
        <w:br/>
      </w:r>
      <w:r>
        <w:rPr>
          <w:rStyle w:val="NormalTok"/>
        </w:rPr>
        <w:t xml:space="preserve">        for_rmt </w:t>
      </w:r>
      <w:r>
        <w:rPr>
          <w:rStyle w:val="OperatorTok"/>
        </w:rPr>
        <w:t xml:space="preserve">/=</w:t>
      </w:r>
      <w:r>
        <w:rPr>
          <w:rStyle w:val="NormalTok"/>
        </w:rPr>
        <w:t xml:space="preserve"> np.std(for_rmt, axis</w:t>
      </w:r>
      <w:r>
        <w:rPr>
          <w:rStyle w:val="OperatorTok"/>
        </w:rPr>
        <w:t xml:space="preserve">=</w:t>
      </w:r>
      <w:r>
        <w:rPr>
          <w:rStyle w:val="DecValTok"/>
        </w:rPr>
        <w:t xml:space="preserve">1</w:t>
      </w:r>
      <w:r>
        <w:rPr>
          <w:rStyle w:val="NormalTok"/>
        </w:rPr>
        <w:t xml:space="preserve">, keepdims</w:t>
      </w:r>
      <w:r>
        <w:rPr>
          <w:rStyle w:val="OperatorTok"/>
        </w:rPr>
        <w:t xml:space="preserve">=</w:t>
      </w:r>
      <w:r>
        <w:rPr>
          <w:rStyle w:val="VariableTok"/>
        </w:rPr>
        <w:t xml:space="preserve">True</w:t>
      </w:r>
      <w:r>
        <w:rPr>
          <w:rStyle w:val="NormalTok"/>
        </w:rPr>
        <w:t xml:space="preserve">)</w:t>
      </w:r>
      <w:r>
        <w:br/>
      </w:r>
      <w:r>
        <w:rPr>
          <w:rStyle w:val="NormalTok"/>
        </w:rPr>
        <w:t xml:space="preserve">        for_rmt </w:t>
      </w:r>
      <w:r>
        <w:rPr>
          <w:rStyle w:val="OperatorTok"/>
        </w:rPr>
        <w:t xml:space="preserve">=</w:t>
      </w:r>
      <w:r>
        <w:rPr>
          <w:rStyle w:val="NormalTok"/>
        </w:rPr>
        <w:t xml:space="preserve"> np.</w:t>
      </w:r>
      <w:r>
        <w:rPr>
          <w:rStyle w:val="BuiltInTok"/>
        </w:rPr>
        <w:t xml:space="preserve">abs</w:t>
      </w:r>
      <w:r>
        <w:rPr>
          <w:rStyle w:val="NormalTok"/>
        </w:rPr>
        <w:t xml:space="preserve">(for_rmt)</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for_rmt </w:t>
      </w:r>
      <w:r>
        <w:rPr>
          <w:rStyle w:val="OperatorTok"/>
        </w:rPr>
        <w:t xml:space="preserve">=</w:t>
      </w:r>
      <w:r>
        <w:rPr>
          <w:rStyle w:val="NormalTok"/>
        </w:rPr>
        <w:t xml:space="preserve"> for_rmt.values</w:t>
      </w:r>
      <w:r>
        <w:br/>
      </w:r>
      <w:r>
        <w:rPr>
          <w:rStyle w:val="NormalTok"/>
        </w:rPr>
        <w:t xml:space="preserve">        for_rmt </w:t>
      </w:r>
      <w:r>
        <w:rPr>
          <w:rStyle w:val="OperatorTok"/>
        </w:rPr>
        <w:t xml:space="preserve">-=</w:t>
      </w:r>
      <w:r>
        <w:rPr>
          <w:rStyle w:val="NormalTok"/>
        </w:rPr>
        <w:t xml:space="preserve"> np.mean(for_rmt, axis</w:t>
      </w:r>
      <w:r>
        <w:rPr>
          <w:rStyle w:val="OperatorTok"/>
        </w:rPr>
        <w:t xml:space="preserve">=</w:t>
      </w:r>
      <w:r>
        <w:rPr>
          <w:rStyle w:val="DecValTok"/>
        </w:rPr>
        <w:t xml:space="preserve">1</w:t>
      </w:r>
      <w:r>
        <w:rPr>
          <w:rStyle w:val="NormalTok"/>
        </w:rPr>
        <w:t xml:space="preserve">, keepdims</w:t>
      </w:r>
      <w:r>
        <w:rPr>
          <w:rStyle w:val="OperatorTok"/>
        </w:rPr>
        <w:t xml:space="preserve">=</w:t>
      </w:r>
      <w:r>
        <w:rPr>
          <w:rStyle w:val="VariableTok"/>
        </w:rPr>
        <w:t xml:space="preserve">True</w:t>
      </w:r>
      <w:r>
        <w:rPr>
          <w:rStyle w:val="NormalTok"/>
        </w:rPr>
        <w:t xml:space="preserve">)</w:t>
      </w:r>
      <w:r>
        <w:br/>
      </w:r>
      <w:r>
        <w:rPr>
          <w:rStyle w:val="NormalTok"/>
        </w:rPr>
        <w:t xml:space="preserve">        for_rmt </w:t>
      </w:r>
      <w:r>
        <w:rPr>
          <w:rStyle w:val="OperatorTok"/>
        </w:rPr>
        <w:t xml:space="preserve">/=</w:t>
      </w:r>
      <w:r>
        <w:rPr>
          <w:rStyle w:val="NormalTok"/>
        </w:rPr>
        <w:t xml:space="preserve"> np.std(for_rmt, axis</w:t>
      </w:r>
      <w:r>
        <w:rPr>
          <w:rStyle w:val="OperatorTok"/>
        </w:rPr>
        <w:t xml:space="preserve">=</w:t>
      </w:r>
      <w:r>
        <w:rPr>
          <w:rStyle w:val="DecValTok"/>
        </w:rPr>
        <w:t xml:space="preserve">1</w:t>
      </w:r>
      <w:r>
        <w:rPr>
          <w:rStyle w:val="NormalTok"/>
        </w:rPr>
        <w:t xml:space="preserve">, keepdims</w:t>
      </w:r>
      <w:r>
        <w:rPr>
          <w:rStyle w:val="OperatorTok"/>
        </w:rPr>
        <w:t xml:space="preserve">=</w:t>
      </w:r>
      <w:r>
        <w:rPr>
          <w:rStyle w:val="VariableTok"/>
        </w:rPr>
        <w:t xml:space="preserve">True</w:t>
      </w:r>
      <w:r>
        <w:rPr>
          <w:rStyle w:val="NormalTok"/>
        </w:rPr>
        <w:t xml:space="preserve">)</w:t>
      </w:r>
      <w:r>
        <w:br/>
      </w:r>
      <w:r>
        <w:br/>
      </w:r>
      <w:r>
        <w:rPr>
          <w:rStyle w:val="NormalTok"/>
        </w:rPr>
        <w:t xml:space="preserve">    </w:t>
      </w:r>
      <w:r>
        <w:rPr>
          <w:rStyle w:val="ControlFlowTok"/>
        </w:rPr>
        <w:t xml:space="preserve">return</w:t>
      </w:r>
      <w:r>
        <w:rPr>
          <w:rStyle w:val="NormalTok"/>
        </w:rPr>
        <w:t xml:space="preserve"> for_rmt</w:t>
      </w:r>
    </w:p>
    <w:p>
      <w:pPr>
        <w:pStyle w:val="SourceCode"/>
      </w:pPr>
      <w:r>
        <w:rPr>
          <w:rStyle w:val="BuiltInTok"/>
        </w:rPr>
        <w:t xml:space="preserve">type</w:t>
      </w:r>
      <w:r>
        <w:rPr>
          <w:rStyle w:val="NormalTok"/>
        </w:rPr>
        <w:t xml:space="preserve"> </w:t>
      </w:r>
      <w:r>
        <w:rPr>
          <w:rStyle w:val="OperatorTok"/>
        </w:rPr>
        <w:t xml:space="preserve">=</w:t>
      </w:r>
      <w:r>
        <w:rPr>
          <w:rStyle w:val="NormalTok"/>
        </w:rPr>
        <w:t xml:space="preserve"> </w:t>
      </w:r>
      <w:r>
        <w:rPr>
          <w:rStyle w:val="DecValTok"/>
        </w:rPr>
        <w:t xml:space="preserve">4</w:t>
      </w:r>
      <w:r>
        <w:br/>
      </w:r>
      <w:r>
        <w:br/>
      </w:r>
      <w:r>
        <w:rPr>
          <w:rStyle w:val="NormalTok"/>
        </w:rPr>
        <w:t xml:space="preserve">log_ret </w:t>
      </w:r>
      <w:r>
        <w:rPr>
          <w:rStyle w:val="OperatorTok"/>
        </w:rPr>
        <w:t xml:space="preserve">=</w:t>
      </w:r>
      <w:r>
        <w:rPr>
          <w:rStyle w:val="NormalTok"/>
        </w:rPr>
        <w:t xml:space="preserve"> transformation(data, </w:t>
      </w:r>
      <w:r>
        <w:rPr>
          <w:rStyle w:val="BuiltInTok"/>
        </w:rPr>
        <w:t xml:space="preserve">type</w:t>
      </w:r>
      <w:r>
        <w:rPr>
          <w:rStyle w:val="NormalTok"/>
        </w:rPr>
        <w:t xml:space="preserve">)</w:t>
      </w:r>
    </w:p>
    <w:p>
      <w:pPr>
        <w:pStyle w:val="SourceCode"/>
      </w:pPr>
      <w:r>
        <w:rPr>
          <w:rStyle w:val="NormalTok"/>
        </w:rPr>
        <w:t xml:space="preserve">N, T </w:t>
      </w:r>
      <w:r>
        <w:rPr>
          <w:rStyle w:val="OperatorTok"/>
        </w:rPr>
        <w:t xml:space="preserve">=</w:t>
      </w:r>
      <w:r>
        <w:rPr>
          <w:rStyle w:val="NormalTok"/>
        </w:rPr>
        <w:t xml:space="preserve"> log_ret.shape</w:t>
      </w:r>
    </w:p>
    <w:p>
      <w:pPr>
        <w:pStyle w:val="FirstParagraph"/>
      </w:pPr>
      <w:r>
        <w:t xml:space="preserve">Будуємо матрицю кореляцій для матриці прибутковостей наших активів:</w:t>
      </w:r>
    </w:p>
    <w:p>
      <w:pPr>
        <w:pStyle w:val="SourceCode"/>
      </w:pPr>
      <w:r>
        <w:rPr>
          <w:rStyle w:val="KeywordTok"/>
        </w:rPr>
        <w:t xml:space="preserve">def</w:t>
      </w:r>
      <w:r>
        <w:rPr>
          <w:rStyle w:val="NormalTok"/>
        </w:rPr>
        <w:t xml:space="preserve"> calc_cross_corr(data):</w:t>
      </w:r>
      <w:r>
        <w:br/>
      </w:r>
      <w:r>
        <w:rPr>
          <w:rStyle w:val="NormalTok"/>
        </w:rPr>
        <w:t xml:space="preserve">    C </w:t>
      </w:r>
      <w:r>
        <w:rPr>
          <w:rStyle w:val="OperatorTok"/>
        </w:rPr>
        <w:t xml:space="preserve">=</w:t>
      </w:r>
      <w:r>
        <w:rPr>
          <w:rStyle w:val="NormalTok"/>
        </w:rPr>
        <w:t xml:space="preserve"> (</w:t>
      </w:r>
      <w:r>
        <w:rPr>
          <w:rStyle w:val="DecValTok"/>
        </w:rPr>
        <w:t xml:space="preserve">1</w:t>
      </w:r>
      <w:r>
        <w:rPr>
          <w:rStyle w:val="OperatorTok"/>
        </w:rPr>
        <w:t xml:space="preserve">/</w:t>
      </w:r>
      <w:r>
        <w:rPr>
          <w:rStyle w:val="NormalTok"/>
        </w:rPr>
        <w:t xml:space="preserve">T)</w:t>
      </w:r>
      <w:r>
        <w:rPr>
          <w:rStyle w:val="OperatorTok"/>
        </w:rPr>
        <w:t xml:space="preserve">*</w:t>
      </w:r>
      <w:r>
        <w:rPr>
          <w:rStyle w:val="NormalTok"/>
        </w:rPr>
        <w:t xml:space="preserve">np.dot(data, data.T)</w:t>
      </w:r>
      <w:r>
        <w:br/>
      </w:r>
      <w:r>
        <w:rPr>
          <w:rStyle w:val="NormalTok"/>
        </w:rPr>
        <w:t xml:space="preserve">    di </w:t>
      </w:r>
      <w:r>
        <w:rPr>
          <w:rStyle w:val="OperatorTok"/>
        </w:rPr>
        <w:t xml:space="preserve">=</w:t>
      </w:r>
      <w:r>
        <w:rPr>
          <w:rStyle w:val="NormalTok"/>
        </w:rPr>
        <w:t xml:space="preserve"> np.diag_indices(data.shape[</w:t>
      </w:r>
      <w:r>
        <w:rPr>
          <w:rStyle w:val="DecValTok"/>
        </w:rPr>
        <w:t xml:space="preserve">0</w:t>
      </w:r>
      <w:r>
        <w:rPr>
          <w:rStyle w:val="NormalTok"/>
        </w:rPr>
        <w:t xml:space="preserve">])</w:t>
      </w:r>
      <w:r>
        <w:br/>
      </w:r>
      <w:r>
        <w:rPr>
          <w:rStyle w:val="NormalTok"/>
        </w:rPr>
        <w:t xml:space="preserve">    ccoef </w:t>
      </w:r>
      <w:r>
        <w:rPr>
          <w:rStyle w:val="OperatorTok"/>
        </w:rPr>
        <w:t xml:space="preserve">=</w:t>
      </w:r>
      <w:r>
        <w:rPr>
          <w:rStyle w:val="NormalTok"/>
        </w:rPr>
        <w:t xml:space="preserve"> np.ma.asarray(C)</w:t>
      </w:r>
      <w:r>
        <w:br/>
      </w:r>
      <w:r>
        <w:rPr>
          <w:rStyle w:val="NormalTok"/>
        </w:rPr>
        <w:t xml:space="preserve">    ccoef[di] </w:t>
      </w:r>
      <w:r>
        <w:rPr>
          <w:rStyle w:val="OperatorTok"/>
        </w:rPr>
        <w:t xml:space="preserve">=</w:t>
      </w:r>
      <w:r>
        <w:rPr>
          <w:rStyle w:val="NormalTok"/>
        </w:rPr>
        <w:t xml:space="preserve"> np.ma.masked </w:t>
      </w:r>
      <w:r>
        <w:br/>
      </w:r>
      <w:r>
        <w:rPr>
          <w:rStyle w:val="NormalTok"/>
        </w:rPr>
        <w:t xml:space="preserve">    ccoef_flat </w:t>
      </w:r>
      <w:r>
        <w:rPr>
          <w:rStyle w:val="OperatorTok"/>
        </w:rPr>
        <w:t xml:space="preserve">=</w:t>
      </w:r>
      <w:r>
        <w:rPr>
          <w:rStyle w:val="NormalTok"/>
        </w:rPr>
        <w:t xml:space="preserve"> ccoef.compressed()</w:t>
      </w:r>
      <w:r>
        <w:br/>
      </w:r>
      <w:r>
        <w:br/>
      </w:r>
      <w:r>
        <w:rPr>
          <w:rStyle w:val="NormalTok"/>
        </w:rPr>
        <w:t xml:space="preserve">    </w:t>
      </w:r>
      <w:r>
        <w:rPr>
          <w:rStyle w:val="ControlFlowTok"/>
        </w:rPr>
        <w:t xml:space="preserve">return</w:t>
      </w:r>
      <w:r>
        <w:rPr>
          <w:rStyle w:val="NormalTok"/>
        </w:rPr>
        <w:t xml:space="preserve"> C, ccoef_flat</w:t>
      </w:r>
    </w:p>
    <w:p>
      <w:pPr>
        <w:pStyle w:val="SourceCode"/>
      </w:pPr>
      <w:r>
        <w:rPr>
          <w:rStyle w:val="NormalTok"/>
        </w:rPr>
        <w:t xml:space="preserve">C, ccoef_flat </w:t>
      </w:r>
      <w:r>
        <w:rPr>
          <w:rStyle w:val="OperatorTok"/>
        </w:rPr>
        <w:t xml:space="preserve">=</w:t>
      </w:r>
      <w:r>
        <w:rPr>
          <w:rStyle w:val="NormalTok"/>
        </w:rPr>
        <w:t xml:space="preserve"> calc_cross_corr(log_ret)</w:t>
      </w:r>
    </w:p>
    <w:p>
      <w:pPr>
        <w:pStyle w:val="FirstParagraph"/>
      </w:pPr>
      <w:r>
        <w:t xml:space="preserve">І матрицю кореляцій для перемішаної матриці прибутковостей:</w:t>
      </w:r>
    </w:p>
    <w:p>
      <w:pPr>
        <w:pStyle w:val="SourceCode"/>
      </w:pPr>
      <w:r>
        <w:rPr>
          <w:rStyle w:val="NormalTok"/>
        </w:rPr>
        <w:t xml:space="preserve">np.random.seed(</w:t>
      </w:r>
      <w:r>
        <w:rPr>
          <w:rStyle w:val="DecValTok"/>
        </w:rPr>
        <w:t xml:space="preserve">1234</w:t>
      </w:r>
      <w:r>
        <w:rPr>
          <w:rStyle w:val="NormalTok"/>
        </w:rPr>
        <w:t xml:space="preserve">)</w:t>
      </w:r>
      <w:r>
        <w:br/>
      </w:r>
      <w:r>
        <w:rPr>
          <w:rStyle w:val="NormalTok"/>
        </w:rPr>
        <w:t xml:space="preserve">random_stocks </w:t>
      </w:r>
      <w:r>
        <w:rPr>
          <w:rStyle w:val="OperatorTok"/>
        </w:rPr>
        <w:t xml:space="preserve">=</w:t>
      </w:r>
      <w:r>
        <w:rPr>
          <w:rStyle w:val="NormalTok"/>
        </w:rPr>
        <w:t xml:space="preserve"> np.random.normal(size</w:t>
      </w:r>
      <w:r>
        <w:rPr>
          <w:rStyle w:val="OperatorTok"/>
        </w:rPr>
        <w:t xml:space="preserve">=</w:t>
      </w:r>
      <w:r>
        <w:rPr>
          <w:rStyle w:val="NormalTok"/>
        </w:rPr>
        <w:t xml:space="preserve">(N,T))</w:t>
      </w:r>
      <w:r>
        <w:br/>
      </w:r>
      <w:r>
        <w:br/>
      </w:r>
      <w:r>
        <w:rPr>
          <w:rStyle w:val="NormalTok"/>
        </w:rPr>
        <w:t xml:space="preserve">R, ccoef_flat_rand </w:t>
      </w:r>
      <w:r>
        <w:rPr>
          <w:rStyle w:val="OperatorTok"/>
        </w:rPr>
        <w:t xml:space="preserve">=</w:t>
      </w:r>
      <w:r>
        <w:rPr>
          <w:rStyle w:val="NormalTok"/>
        </w:rPr>
        <w:t xml:space="preserve"> calc_cross_corr(random_stocks)</w:t>
      </w:r>
    </w:p>
    <w:p>
      <w:pPr>
        <w:pStyle w:val="FirstParagraph"/>
      </w:pPr>
      <w:r>
        <w:t xml:space="preserve">Виводимо результат:</w:t>
      </w:r>
    </w:p>
    <w:p>
      <w:pPr>
        <w:pStyle w:val="SourceCode"/>
      </w:pPr>
      <w:r>
        <w:rPr>
          <w:rStyle w:val="NormalTok"/>
        </w:rPr>
        <w:t xml:space="preserve">fig </w:t>
      </w:r>
      <w:r>
        <w:rPr>
          <w:rStyle w:val="OperatorTok"/>
        </w:rPr>
        <w:t xml:space="preserve">=</w:t>
      </w:r>
      <w:r>
        <w:rPr>
          <w:rStyle w:val="NormalTok"/>
        </w:rPr>
        <w:t xml:space="preserve"> plt.figure(figsize</w:t>
      </w:r>
      <w:r>
        <w:rPr>
          <w:rStyle w:val="OperatorTok"/>
        </w:rPr>
        <w:t xml:space="preserve">=</w:t>
      </w:r>
      <w:r>
        <w:rPr>
          <w:rStyle w:val="NormalTok"/>
        </w:rPr>
        <w:t xml:space="preserve">(</w:t>
      </w:r>
      <w:r>
        <w:rPr>
          <w:rStyle w:val="DecValTok"/>
        </w:rPr>
        <w:t xml:space="preserve">8</w:t>
      </w:r>
      <w:r>
        <w:rPr>
          <w:rStyle w:val="NormalTok"/>
        </w:rPr>
        <w:t xml:space="preserve">, </w:t>
      </w:r>
      <w:r>
        <w:rPr>
          <w:rStyle w:val="DecValTok"/>
        </w:rPr>
        <w:t xml:space="preserve">6</w:t>
      </w:r>
      <w:r>
        <w:rPr>
          <w:rStyle w:val="NormalTok"/>
        </w:rPr>
        <w:t xml:space="preserve">))</w:t>
      </w:r>
      <w:r>
        <w:br/>
      </w:r>
      <w:r>
        <w:rPr>
          <w:rStyle w:val="NormalTok"/>
        </w:rPr>
        <w:t xml:space="preserve">gs </w:t>
      </w:r>
      <w:r>
        <w:rPr>
          <w:rStyle w:val="OperatorTok"/>
        </w:rPr>
        <w:t xml:space="preserve">=</w:t>
      </w:r>
      <w:r>
        <w:rPr>
          <w:rStyle w:val="NormalTok"/>
        </w:rPr>
        <w:t xml:space="preserve"> gridspec.GridSpec(</w:t>
      </w:r>
      <w:r>
        <w:rPr>
          <w:rStyle w:val="DecValTok"/>
        </w:rPr>
        <w:t xml:space="preserve">2</w:t>
      </w:r>
      <w:r>
        <w:rPr>
          <w:rStyle w:val="NormalTok"/>
        </w:rPr>
        <w:t xml:space="preserve">, </w:t>
      </w:r>
      <w:r>
        <w:rPr>
          <w:rStyle w:val="DecValTok"/>
        </w:rPr>
        <w:t xml:space="preserve">2</w:t>
      </w:r>
      <w:r>
        <w:rPr>
          <w:rStyle w:val="NormalTok"/>
        </w:rPr>
        <w:t xml:space="preserve">)</w:t>
      </w:r>
      <w:r>
        <w:br/>
      </w:r>
      <w:r>
        <w:br/>
      </w:r>
      <w:r>
        <w:rPr>
          <w:rStyle w:val="NormalTok"/>
        </w:rPr>
        <w:t xml:space="preserve">ax1 </w:t>
      </w:r>
      <w:r>
        <w:rPr>
          <w:rStyle w:val="OperatorTok"/>
        </w:rPr>
        <w:t xml:space="preserve">=</w:t>
      </w:r>
      <w:r>
        <w:rPr>
          <w:rStyle w:val="NormalTok"/>
        </w:rPr>
        <w:t xml:space="preserve"> fig.add_subplot(gs[</w:t>
      </w:r>
      <w:r>
        <w:rPr>
          <w:rStyle w:val="DecValTok"/>
        </w:rPr>
        <w:t xml:space="preserve">0</w:t>
      </w:r>
      <w:r>
        <w:rPr>
          <w:rStyle w:val="NormalTok"/>
        </w:rPr>
        <w:t xml:space="preserve">, </w:t>
      </w:r>
      <w:r>
        <w:rPr>
          <w:rStyle w:val="DecValTok"/>
        </w:rPr>
        <w:t xml:space="preserve">0</w:t>
      </w:r>
      <w:r>
        <w:rPr>
          <w:rStyle w:val="NormalTok"/>
        </w:rPr>
        <w:t xml:space="preserve">])</w:t>
      </w:r>
      <w:r>
        <w:br/>
      </w:r>
      <w:r>
        <w:rPr>
          <w:rStyle w:val="NormalTok"/>
        </w:rPr>
        <w:t xml:space="preserve">im1 </w:t>
      </w:r>
      <w:r>
        <w:rPr>
          <w:rStyle w:val="OperatorTok"/>
        </w:rPr>
        <w:t xml:space="preserve">=</w:t>
      </w:r>
      <w:r>
        <w:rPr>
          <w:rStyle w:val="NormalTok"/>
        </w:rPr>
        <w:t xml:space="preserve"> ax1.imshow(C, cmap</w:t>
      </w:r>
      <w:r>
        <w:rPr>
          <w:rStyle w:val="OperatorTok"/>
        </w:rPr>
        <w:t xml:space="preserve">=</w:t>
      </w:r>
      <w:r>
        <w:rPr>
          <w:rStyle w:val="StringTok"/>
        </w:rPr>
        <w:t xml:space="preserve">'hot'</w:t>
      </w:r>
      <w:r>
        <w:rPr>
          <w:rStyle w:val="NormalTok"/>
        </w:rPr>
        <w:t xml:space="preserve">, interpolation</w:t>
      </w:r>
      <w:r>
        <w:rPr>
          <w:rStyle w:val="OperatorTok"/>
        </w:rPr>
        <w:t xml:space="preserve">=</w:t>
      </w:r>
      <w:r>
        <w:rPr>
          <w:rStyle w:val="StringTok"/>
        </w:rPr>
        <w:t xml:space="preserve">'nearest'</w:t>
      </w:r>
      <w:r>
        <w:rPr>
          <w:rStyle w:val="NormalTok"/>
        </w:rPr>
        <w:t xml:space="preserve">)</w:t>
      </w:r>
      <w:r>
        <w:br/>
      </w:r>
      <w:r>
        <w:rPr>
          <w:rStyle w:val="NormalTok"/>
        </w:rPr>
        <w:t xml:space="preserve">ax1.invert_yaxis()</w:t>
      </w:r>
      <w:r>
        <w:br/>
      </w:r>
      <w:r>
        <w:rPr>
          <w:rStyle w:val="NormalTok"/>
        </w:rPr>
        <w:t xml:space="preserve">fig.colorbar(im1, ax</w:t>
      </w:r>
      <w:r>
        <w:rPr>
          <w:rStyle w:val="OperatorTok"/>
        </w:rPr>
        <w:t xml:space="preserve">=</w:t>
      </w:r>
      <w:r>
        <w:rPr>
          <w:rStyle w:val="NormalTok"/>
        </w:rPr>
        <w:t xml:space="preserve">ax1)</w:t>
      </w:r>
      <w:r>
        <w:br/>
      </w:r>
      <w:r>
        <w:br/>
      </w:r>
      <w:r>
        <w:rPr>
          <w:rStyle w:val="NormalTok"/>
        </w:rPr>
        <w:t xml:space="preserve">ax2 </w:t>
      </w:r>
      <w:r>
        <w:rPr>
          <w:rStyle w:val="OperatorTok"/>
        </w:rPr>
        <w:t xml:space="preserve">=</w:t>
      </w:r>
      <w:r>
        <w:rPr>
          <w:rStyle w:val="NormalTok"/>
        </w:rPr>
        <w:t xml:space="preserve"> fig.add_subplot(gs[</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im2 </w:t>
      </w:r>
      <w:r>
        <w:rPr>
          <w:rStyle w:val="OperatorTok"/>
        </w:rPr>
        <w:t xml:space="preserve">=</w:t>
      </w:r>
      <w:r>
        <w:rPr>
          <w:rStyle w:val="NormalTok"/>
        </w:rPr>
        <w:t xml:space="preserve"> ax2.imshow(R, cmap</w:t>
      </w:r>
      <w:r>
        <w:rPr>
          <w:rStyle w:val="OperatorTok"/>
        </w:rPr>
        <w:t xml:space="preserve">=</w:t>
      </w:r>
      <w:r>
        <w:rPr>
          <w:rStyle w:val="StringTok"/>
        </w:rPr>
        <w:t xml:space="preserve">'hot'</w:t>
      </w:r>
      <w:r>
        <w:rPr>
          <w:rStyle w:val="NormalTok"/>
        </w:rPr>
        <w:t xml:space="preserve">, interpolation</w:t>
      </w:r>
      <w:r>
        <w:rPr>
          <w:rStyle w:val="OperatorTok"/>
        </w:rPr>
        <w:t xml:space="preserve">=</w:t>
      </w:r>
      <w:r>
        <w:rPr>
          <w:rStyle w:val="StringTok"/>
        </w:rPr>
        <w:t xml:space="preserve">'nearest'</w:t>
      </w:r>
      <w:r>
        <w:rPr>
          <w:rStyle w:val="NormalTok"/>
        </w:rPr>
        <w:t xml:space="preserve">)</w:t>
      </w:r>
      <w:r>
        <w:br/>
      </w:r>
      <w:r>
        <w:rPr>
          <w:rStyle w:val="NormalTok"/>
        </w:rPr>
        <w:t xml:space="preserve">ax2.invert_yaxis()</w:t>
      </w:r>
      <w:r>
        <w:br/>
      </w:r>
      <w:r>
        <w:rPr>
          <w:rStyle w:val="NormalTok"/>
        </w:rPr>
        <w:t xml:space="preserve">fig.colorbar(im2, ax</w:t>
      </w:r>
      <w:r>
        <w:rPr>
          <w:rStyle w:val="OperatorTok"/>
        </w:rPr>
        <w:t xml:space="preserve">=</w:t>
      </w:r>
      <w:r>
        <w:rPr>
          <w:rStyle w:val="NormalTok"/>
        </w:rPr>
        <w:t xml:space="preserve">ax2)</w:t>
      </w:r>
      <w:r>
        <w:br/>
      </w:r>
      <w:r>
        <w:br/>
      </w:r>
      <w:r>
        <w:rPr>
          <w:rStyle w:val="NormalTok"/>
        </w:rPr>
        <w:t xml:space="preserve">ax3 </w:t>
      </w:r>
      <w:r>
        <w:rPr>
          <w:rStyle w:val="OperatorTok"/>
        </w:rPr>
        <w:t xml:space="preserve">=</w:t>
      </w:r>
      <w:r>
        <w:rPr>
          <w:rStyle w:val="NormalTok"/>
        </w:rPr>
        <w:t xml:space="preserve"> fig.add_subplot(gs[</w:t>
      </w:r>
      <w:r>
        <w:rPr>
          <w:rStyle w:val="DecValTok"/>
        </w:rPr>
        <w:t xml:space="preserve">1</w:t>
      </w:r>
      <w:r>
        <w:rPr>
          <w:rStyle w:val="NormalTok"/>
        </w:rPr>
        <w:t xml:space="preserve">, :])</w:t>
      </w:r>
      <w:r>
        <w:br/>
      </w:r>
      <w:r>
        <w:rPr>
          <w:rStyle w:val="NormalTok"/>
        </w:rPr>
        <w:t xml:space="preserve">ax3.hist(ccoef_flat, bins</w:t>
      </w:r>
      <w:r>
        <w:rPr>
          <w:rStyle w:val="OperatorTok"/>
        </w:rPr>
        <w:t xml:space="preserve">=</w:t>
      </w:r>
      <w:r>
        <w:rPr>
          <w:rStyle w:val="StringTok"/>
        </w:rPr>
        <w:t xml:space="preserve">'auto'</w:t>
      </w:r>
      <w:r>
        <w:rPr>
          <w:rStyle w:val="NormalTok"/>
        </w:rPr>
        <w:t xml:space="preserve">, density</w:t>
      </w:r>
      <w:r>
        <w:rPr>
          <w:rStyle w:val="OperatorTok"/>
        </w:rPr>
        <w:t xml:space="preserve">=</w:t>
      </w:r>
      <w:r>
        <w:rPr>
          <w:rStyle w:val="VariableTok"/>
        </w:rPr>
        <w:t xml:space="preserve">True</w:t>
      </w:r>
      <w:r>
        <w:rPr>
          <w:rStyle w:val="NormalTok"/>
        </w:rPr>
        <w:t xml:space="preserve">, label</w:t>
      </w:r>
      <w:r>
        <w:rPr>
          <w:rStyle w:val="OperatorTok"/>
        </w:rPr>
        <w:t xml:space="preserve">=</w:t>
      </w:r>
      <w:r>
        <w:rPr>
          <w:rStyle w:val="VerbatimStringTok"/>
        </w:rPr>
        <w:t xml:space="preserve">r'$P^</w:t>
      </w:r>
      <w:r>
        <w:rPr>
          <w:rStyle w:val="SpecialCharTok"/>
        </w:rPr>
        <w:t xml:space="preserve">{init}</w:t>
      </w:r>
      <w:r>
        <w:rPr>
          <w:rStyle w:val="VerbatimStringTok"/>
        </w:rPr>
        <w:t xml:space="preserve">(C_</w:t>
      </w:r>
      <w:r>
        <w:rPr>
          <w:rStyle w:val="SpecialCharTok"/>
        </w:rPr>
        <w:t xml:space="preserve">{ij}</w:t>
      </w:r>
      <w:r>
        <w:rPr>
          <w:rStyle w:val="VerbatimStringTok"/>
        </w:rPr>
        <w:t xml:space="preserve">)$'</w:t>
      </w:r>
      <w:r>
        <w:rPr>
          <w:rStyle w:val="NormalTok"/>
        </w:rPr>
        <w:t xml:space="preserve">)</w:t>
      </w:r>
      <w:r>
        <w:br/>
      </w:r>
      <w:r>
        <w:rPr>
          <w:rStyle w:val="NormalTok"/>
        </w:rPr>
        <w:t xml:space="preserve">ax3.hist(ccoef_flat_rand, bins</w:t>
      </w:r>
      <w:r>
        <w:rPr>
          <w:rStyle w:val="OperatorTok"/>
        </w:rPr>
        <w:t xml:space="preserve">=</w:t>
      </w:r>
      <w:r>
        <w:rPr>
          <w:rStyle w:val="StringTok"/>
        </w:rPr>
        <w:t xml:space="preserve">'auto'</w:t>
      </w:r>
      <w:r>
        <w:rPr>
          <w:rStyle w:val="NormalTok"/>
        </w:rPr>
        <w:t xml:space="preserve">, density</w:t>
      </w:r>
      <w:r>
        <w:rPr>
          <w:rStyle w:val="OperatorTok"/>
        </w:rPr>
        <w:t xml:space="preserve">=</w:t>
      </w:r>
      <w:r>
        <w:rPr>
          <w:rStyle w:val="VariableTok"/>
        </w:rPr>
        <w:t xml:space="preserve">True</w:t>
      </w:r>
      <w:r>
        <w:rPr>
          <w:rStyle w:val="NormalTok"/>
        </w:rPr>
        <w:t xml:space="preserve">, label</w:t>
      </w:r>
      <w:r>
        <w:rPr>
          <w:rStyle w:val="OperatorTok"/>
        </w:rPr>
        <w:t xml:space="preserve">=</w:t>
      </w:r>
      <w:r>
        <w:rPr>
          <w:rStyle w:val="VerbatimStringTok"/>
        </w:rPr>
        <w:t xml:space="preserve">r'$P^</w:t>
      </w:r>
      <w:r>
        <w:rPr>
          <w:rStyle w:val="SpecialCharTok"/>
        </w:rPr>
        <w:t xml:space="preserve">{rand}</w:t>
      </w:r>
      <w:r>
        <w:rPr>
          <w:rStyle w:val="VerbatimStringTok"/>
        </w:rPr>
        <w:t xml:space="preserve">(C_</w:t>
      </w:r>
      <w:r>
        <w:rPr>
          <w:rStyle w:val="SpecialCharTok"/>
        </w:rPr>
        <w:t xml:space="preserve">{ij}</w:t>
      </w:r>
      <w:r>
        <w:rPr>
          <w:rStyle w:val="VerbatimStringTok"/>
        </w:rPr>
        <w:t xml:space="preserve">)$'</w:t>
      </w:r>
      <w:r>
        <w:rPr>
          <w:rStyle w:val="NormalTok"/>
        </w:rPr>
        <w:t xml:space="preserve">)</w:t>
      </w:r>
      <w:r>
        <w:br/>
      </w:r>
      <w:r>
        <w:rPr>
          <w:rStyle w:val="NormalTok"/>
        </w:rPr>
        <w:t xml:space="preserve">ax3.set_xlabel(</w:t>
      </w:r>
      <w:r>
        <w:rPr>
          <w:rStyle w:val="VerbatimStringTok"/>
        </w:rPr>
        <w:t xml:space="preserve">r'$C_</w:t>
      </w:r>
      <w:r>
        <w:rPr>
          <w:rStyle w:val="SpecialCharTok"/>
        </w:rPr>
        <w:t xml:space="preserve">{ij}</w:t>
      </w:r>
      <w:r>
        <w:rPr>
          <w:rStyle w:val="VerbatimStringTok"/>
        </w:rPr>
        <w:t xml:space="preserve">$'</w:t>
      </w:r>
      <w:r>
        <w:rPr>
          <w:rStyle w:val="NormalTok"/>
        </w:rPr>
        <w:t xml:space="preserve">)</w:t>
      </w:r>
      <w:r>
        <w:br/>
      </w:r>
      <w:r>
        <w:rPr>
          <w:rStyle w:val="NormalTok"/>
        </w:rPr>
        <w:t xml:space="preserve">ax3.set_ylabel(</w:t>
      </w:r>
      <w:r>
        <w:rPr>
          <w:rStyle w:val="VerbatimStringTok"/>
        </w:rPr>
        <w:t xml:space="preserve">r'$P(C_</w:t>
      </w:r>
      <w:r>
        <w:rPr>
          <w:rStyle w:val="SpecialCharTok"/>
        </w:rPr>
        <w:t xml:space="preserve">{ij}</w:t>
      </w:r>
      <w:r>
        <w:rPr>
          <w:rStyle w:val="VerbatimStringTok"/>
        </w:rPr>
        <w:t xml:space="preserve">)$'</w:t>
      </w:r>
      <w:r>
        <w:rPr>
          <w:rStyle w:val="NormalTok"/>
        </w:rPr>
        <w:t xml:space="preserve">)</w:t>
      </w:r>
      <w:r>
        <w:br/>
      </w:r>
      <w:r>
        <w:rPr>
          <w:rStyle w:val="NormalTok"/>
        </w:rPr>
        <w:t xml:space="preserve">ax3.legend()</w:t>
      </w:r>
      <w:r>
        <w:br/>
      </w:r>
      <w:r>
        <w:br/>
      </w:r>
      <w:r>
        <w:rPr>
          <w:rStyle w:val="NormalTok"/>
        </w:rPr>
        <w:t xml:space="preserve">fig.align_labels()</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910" w:name="fig-matrix-cor"/>
          <w:p>
            <w:pPr>
              <w:pStyle w:val="Compact"/>
              <w:jc w:val="center"/>
            </w:pPr>
            <w:r>
              <w:drawing>
                <wp:inline>
                  <wp:extent cx="5334000" cy="4139245"/>
                  <wp:effectExtent b="0" l="0" r="0" t="0"/>
                  <wp:docPr descr="" title="" id="908" name="Picture"/>
                  <a:graphic>
                    <a:graphicData uri="http://schemas.openxmlformats.org/drawingml/2006/picture">
                      <pic:pic>
                        <pic:nvPicPr>
                          <pic:cNvPr descr="lab_8_files/figure-docx/fig-matrix-cor-output-1.png" id="909" name="Picture"/>
                          <pic:cNvPicPr>
                            <a:picLocks noChangeArrowheads="1" noChangeAspect="1"/>
                          </pic:cNvPicPr>
                        </pic:nvPicPr>
                        <pic:blipFill>
                          <a:blip r:embed="rId907"/>
                          <a:stretch>
                            <a:fillRect/>
                          </a:stretch>
                        </pic:blipFill>
                        <pic:spPr bwMode="auto">
                          <a:xfrm>
                            <a:off x="0" y="0"/>
                            <a:ext cx="5334000" cy="4139245"/>
                          </a:xfrm>
                          <a:prstGeom prst="rect">
                            <a:avLst/>
                          </a:prstGeom>
                          <a:noFill/>
                          <a:ln w="9525">
                            <a:noFill/>
                            <a:headEnd/>
                            <a:tailEnd/>
                          </a:ln>
                        </pic:spPr>
                      </pic:pic>
                    </a:graphicData>
                  </a:graphic>
                </wp:inline>
              </w:drawing>
            </w:r>
          </w:p>
          <w:p>
            <w:pPr>
              <w:jc w:val="center"/>
            </w:pPr>
            <w:pPr>
              <w:jc w:val="start"/>
              <w:spacing w:before="200"/>
              <w:pStyle w:val="ImageCaption"/>
            </w:pPr>
            <w:r>
              <w:t xml:space="preserve">Рис. 8.1: Карти полів кореляцій вихідної і перемішаної матриць. У нижній частині рисунку</w:t>
            </w:r>
            <w:r>
              <w:t xml:space="preserve"> </w:t>
            </w:r>
            <w:r>
              <w:t xml:space="preserve">представлено порівняння розподілів значень коефіцієнтів кореляції вихідної та перемішаної матриць</w:t>
            </w:r>
          </w:p>
          <w:bookmarkEnd w:id="910"/>
        </w:tc>
      </w:tr>
    </w:tbl>
    <w:p>
      <w:pPr>
        <w:pStyle w:val="BodyText"/>
      </w:pPr>
      <w:r>
        <w:t xml:space="preserve">На</w:t>
      </w:r>
      <w:r>
        <w:t xml:space="preserve"> </w:t>
      </w:r>
      <w:hyperlink w:anchor="fig-matrix-cor">
        <w:r>
          <w:rPr>
            <w:rStyle w:val="Hyperlink"/>
          </w:rPr>
          <w:t xml:space="preserve">Рис. 8.1</w:t>
        </w:r>
      </w:hyperlink>
      <w:r>
        <w:t xml:space="preserve"> </w:t>
      </w:r>
      <w:r>
        <w:t xml:space="preserve">видно, що розподіл коефіцієнтів кореляції для вихідної матриці значно відхиляється розподілу для випадкової матриці. Можна помітити, що</w:t>
      </w:r>
      <w:r>
        <w:t xml:space="preserve"> </w:t>
      </w:r>
      <m:oMath>
        <m:sSup>
          <m:e>
            <m:r>
              <m:t>P</m:t>
            </m:r>
          </m:e>
          <m:sup>
            <m:r>
              <m:t>i</m:t>
            </m:r>
            <m:r>
              <m:t>n</m:t>
            </m:r>
            <m:r>
              <m:t>i</m:t>
            </m:r>
            <m:r>
              <m:t>t</m:t>
            </m:r>
          </m:sup>
        </m:sSup>
        <m:d>
          <m:dPr>
            <m:begChr m:val="("/>
            <m:endChr m:val=")"/>
            <m:sepChr m:val=""/>
            <m:grow/>
          </m:dPr>
          <m:e>
            <m:sSub>
              <m:e>
                <m:r>
                  <m:t>C</m:t>
                </m:r>
              </m:e>
              <m:sub>
                <m:r>
                  <m:t>i</m:t>
                </m:r>
                <m:r>
                  <m:t>j</m:t>
                </m:r>
              </m:sub>
            </m:sSub>
          </m:e>
        </m:d>
      </m:oMath>
      <w:r>
        <w:t xml:space="preserve"> </w:t>
      </w:r>
      <w:r>
        <w:t xml:space="preserve">представляється доволі розтягненим в діапазоні</w:t>
      </w:r>
      <w:r>
        <w:t xml:space="preserve"> </w:t>
      </w:r>
      <m:oMath>
        <m:sSub>
          <m:e>
            <m:r>
              <m:t>C</m:t>
            </m:r>
          </m:e>
          <m:sub>
            <m:r>
              <m:t>i</m:t>
            </m:r>
            <m:r>
              <m:t>j</m:t>
            </m:r>
          </m:sub>
        </m:sSub>
        <m:r>
          <m:rPr>
            <m:sty m:val="p"/>
          </m:rPr>
          <m:t>∈</m:t>
        </m:r>
        <m:d>
          <m:dPr>
            <m:begChr m:val="["/>
            <m:endChr m:val="]"/>
            <m:sepChr m:val=""/>
            <m:grow/>
          </m:dPr>
          <m:e>
            <m:r>
              <m:t>0.1</m:t>
            </m:r>
            <m:r>
              <m:rPr>
                <m:sty m:val="p"/>
              </m:rPr>
              <m:t>,</m:t>
            </m:r>
            <m:r>
              <m:t>0.8</m:t>
            </m:r>
          </m:e>
        </m:d>
      </m:oMath>
      <w:r>
        <w:t xml:space="preserve">, що вказує на те, що достатньо багато досліджуваних активів досить сильно відрізняють один від одного. Можна виокремити активи, які характеризуються досить значним ступенем лінійної залежності по відношенню до більності активів на протязі значного часу існування, а є такі активи, які проявляють лінійну залежність лише в конкретних ринкових умовах. Тим не менш, увесь ринок характеризується досить значним ступенем детермінованості.</w:t>
      </w:r>
    </w:p>
    <w:bookmarkEnd w:id="911"/>
    <w:bookmarkStart w:id="920" w:name="розподіл-власних-значень-та-векторів"/>
    <w:p>
      <w:pPr>
        <w:pStyle w:val="Heading3"/>
      </w:pPr>
      <w:r>
        <w:t xml:space="preserve">8.2.2 Розподіл власних значень та векторів</w:t>
      </w:r>
    </w:p>
    <w:p>
      <w:pPr>
        <w:pStyle w:val="SourceCode"/>
      </w:pPr>
      <w:r>
        <w:rPr>
          <w:rStyle w:val="KeywordTok"/>
        </w:rPr>
        <w:t xml:space="preserve">def</w:t>
      </w:r>
      <w:r>
        <w:rPr>
          <w:rStyle w:val="NormalTok"/>
        </w:rPr>
        <w:t xml:space="preserve"> calc_lambd_eig(C):</w:t>
      </w:r>
      <w:r>
        <w:br/>
      </w:r>
      <w:r>
        <w:rPr>
          <w:rStyle w:val="NormalTok"/>
        </w:rPr>
        <w:t xml:space="preserve">    </w:t>
      </w:r>
      <w:r>
        <w:rPr>
          <w:rStyle w:val="ControlFlowTok"/>
        </w:rPr>
        <w:t xml:space="preserve">return</w:t>
      </w:r>
      <w:r>
        <w:rPr>
          <w:rStyle w:val="NormalTok"/>
        </w:rPr>
        <w:t xml:space="preserve"> np.linalg.eig(C)</w:t>
      </w:r>
    </w:p>
    <w:p>
      <w:pPr>
        <w:pStyle w:val="SourceCode"/>
      </w:pPr>
      <w:r>
        <w:rPr>
          <w:rStyle w:val="NormalTok"/>
        </w:rPr>
        <w:t xml:space="preserve">lambdas, u </w:t>
      </w:r>
      <w:r>
        <w:rPr>
          <w:rStyle w:val="OperatorTok"/>
        </w:rPr>
        <w:t xml:space="preserve">=</w:t>
      </w:r>
      <w:r>
        <w:rPr>
          <w:rStyle w:val="NormalTok"/>
        </w:rPr>
        <w:t xml:space="preserve"> calc_lambd_eig(C)</w:t>
      </w:r>
      <w:r>
        <w:br/>
      </w:r>
      <w:r>
        <w:rPr>
          <w:rStyle w:val="NormalTok"/>
        </w:rPr>
        <w:t xml:space="preserve">lambdas_rand, u_rand </w:t>
      </w:r>
      <w:r>
        <w:rPr>
          <w:rStyle w:val="OperatorTok"/>
        </w:rPr>
        <w:t xml:space="preserve">=</w:t>
      </w:r>
      <w:r>
        <w:rPr>
          <w:rStyle w:val="NormalTok"/>
        </w:rPr>
        <w:t xml:space="preserve"> calc_lambd_eig(R)</w:t>
      </w:r>
      <w:r>
        <w:br/>
      </w:r>
      <w:r>
        <w:br/>
      </w:r>
      <w:r>
        <w:rPr>
          <w:rStyle w:val="NormalTok"/>
        </w:rPr>
        <w:t xml:space="preserve">Q </w:t>
      </w:r>
      <w:r>
        <w:rPr>
          <w:rStyle w:val="OperatorTok"/>
        </w:rPr>
        <w:t xml:space="preserve">=</w:t>
      </w:r>
      <w:r>
        <w:rPr>
          <w:rStyle w:val="NormalTok"/>
        </w:rPr>
        <w:t xml:space="preserve"> T</w:t>
      </w:r>
      <w:r>
        <w:rPr>
          <w:rStyle w:val="OperatorTok"/>
        </w:rPr>
        <w:t xml:space="preserve">/</w:t>
      </w:r>
      <w:r>
        <w:rPr>
          <w:rStyle w:val="NormalTok"/>
        </w:rPr>
        <w:t xml:space="preserve">N</w:t>
      </w:r>
      <w:r>
        <w:br/>
      </w:r>
      <w:r>
        <w:br/>
      </w:r>
      <w:r>
        <w:rPr>
          <w:rStyle w:val="NormalTok"/>
        </w:rPr>
        <w:t xml:space="preserve">lambda_plus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w:t>
      </w:r>
      <w:r>
        <w:rPr>
          <w:rStyle w:val="DecValTok"/>
        </w:rPr>
        <w:t xml:space="preserve">1</w:t>
      </w:r>
      <w:r>
        <w:rPr>
          <w:rStyle w:val="OperatorTok"/>
        </w:rPr>
        <w:t xml:space="preserve">/</w:t>
      </w:r>
      <w:r>
        <w:rPr>
          <w:rStyle w:val="NormalTok"/>
        </w:rPr>
        <w:t xml:space="preserve">Q </w:t>
      </w:r>
      <w:r>
        <w:rPr>
          <w:rStyle w:val="OperatorTok"/>
        </w:rPr>
        <w:t xml:space="preserve">+</w:t>
      </w:r>
      <w:r>
        <w:rPr>
          <w:rStyle w:val="NormalTok"/>
        </w:rPr>
        <w:t xml:space="preserve"> </w:t>
      </w:r>
      <w:r>
        <w:rPr>
          <w:rStyle w:val="DecValTok"/>
        </w:rPr>
        <w:t xml:space="preserve">2</w:t>
      </w:r>
      <w:r>
        <w:rPr>
          <w:rStyle w:val="OperatorTok"/>
        </w:rPr>
        <w:t xml:space="preserve">*</w:t>
      </w:r>
      <w:r>
        <w:rPr>
          <w:rStyle w:val="NormalTok"/>
        </w:rPr>
        <w:t xml:space="preserve">np.sqrt(</w:t>
      </w:r>
      <w:r>
        <w:rPr>
          <w:rStyle w:val="DecValTok"/>
        </w:rPr>
        <w:t xml:space="preserve">1</w:t>
      </w:r>
      <w:r>
        <w:rPr>
          <w:rStyle w:val="OperatorTok"/>
        </w:rPr>
        <w:t xml:space="preserve">/</w:t>
      </w:r>
      <w:r>
        <w:rPr>
          <w:rStyle w:val="NormalTok"/>
        </w:rPr>
        <w:t xml:space="preserve">Q)</w:t>
      </w:r>
      <w:r>
        <w:br/>
      </w:r>
      <w:r>
        <w:rPr>
          <w:rStyle w:val="NormalTok"/>
        </w:rPr>
        <w:t xml:space="preserve">lambda_minus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w:t>
      </w:r>
      <w:r>
        <w:rPr>
          <w:rStyle w:val="DecValTok"/>
        </w:rPr>
        <w:t xml:space="preserve">1</w:t>
      </w:r>
      <w:r>
        <w:rPr>
          <w:rStyle w:val="OperatorTok"/>
        </w:rPr>
        <w:t xml:space="preserve">/</w:t>
      </w:r>
      <w:r>
        <w:rPr>
          <w:rStyle w:val="NormalTok"/>
        </w:rPr>
        <w:t xml:space="preserve">Q </w:t>
      </w:r>
      <w:r>
        <w:rPr>
          <w:rStyle w:val="OperatorTok"/>
        </w:rPr>
        <w:t xml:space="preserve">-</w:t>
      </w:r>
      <w:r>
        <w:rPr>
          <w:rStyle w:val="NormalTok"/>
        </w:rPr>
        <w:t xml:space="preserve"> </w:t>
      </w:r>
      <w:r>
        <w:rPr>
          <w:rStyle w:val="DecValTok"/>
        </w:rPr>
        <w:t xml:space="preserve">2</w:t>
      </w:r>
      <w:r>
        <w:rPr>
          <w:rStyle w:val="OperatorTok"/>
        </w:rPr>
        <w:t xml:space="preserve">*</w:t>
      </w:r>
      <w:r>
        <w:rPr>
          <w:rStyle w:val="NormalTok"/>
        </w:rPr>
        <w:t xml:space="preserve">np.sqrt(</w:t>
      </w:r>
      <w:r>
        <w:rPr>
          <w:rStyle w:val="DecValTok"/>
        </w:rPr>
        <w:t xml:space="preserve">1</w:t>
      </w:r>
      <w:r>
        <w:rPr>
          <w:rStyle w:val="OperatorTok"/>
        </w:rPr>
        <w:t xml:space="preserve">/</w:t>
      </w:r>
      <w:r>
        <w:rPr>
          <w:rStyle w:val="NormalTok"/>
        </w:rPr>
        <w:t xml:space="preserve">Q)</w:t>
      </w:r>
      <w:r>
        <w:br/>
      </w:r>
      <w:r>
        <w:br/>
      </w:r>
      <w:r>
        <w:rPr>
          <w:rStyle w:val="BuiltInTok"/>
        </w:rPr>
        <w:t xml:space="preserve">print</w:t>
      </w:r>
      <w:r>
        <w:rPr>
          <w:rStyle w:val="NormalTok"/>
        </w:rPr>
        <w:t xml:space="preserve">(</w:t>
      </w:r>
      <w:r>
        <w:rPr>
          <w:rStyle w:val="StringTok"/>
        </w:rPr>
        <w:t xml:space="preserve">"Верхня границя розподілу власних значень, що прогнозується ТВМ: "</w:t>
      </w:r>
      <w:r>
        <w:rPr>
          <w:rStyle w:val="NormalTok"/>
        </w:rPr>
        <w:t xml:space="preserve">, lambda_plus)</w:t>
      </w:r>
      <w:r>
        <w:br/>
      </w:r>
      <w:r>
        <w:rPr>
          <w:rStyle w:val="BuiltInTok"/>
        </w:rPr>
        <w:t xml:space="preserve">print</w:t>
      </w:r>
      <w:r>
        <w:rPr>
          <w:rStyle w:val="NormalTok"/>
        </w:rPr>
        <w:t xml:space="preserve">(</w:t>
      </w:r>
      <w:r>
        <w:rPr>
          <w:rStyle w:val="StringTok"/>
        </w:rPr>
        <w:t xml:space="preserve">"Нижня границя розподілу власних значень, що прогнозується ТВМ: "</w:t>
      </w:r>
      <w:r>
        <w:rPr>
          <w:rStyle w:val="NormalTok"/>
        </w:rPr>
        <w:t xml:space="preserve">, lambda_minus)</w:t>
      </w:r>
    </w:p>
    <w:p>
      <w:pPr>
        <w:pStyle w:val="SourceCode"/>
      </w:pPr>
      <w:r>
        <w:rPr>
          <w:rStyle w:val="VerbatimChar"/>
        </w:rPr>
        <w:t xml:space="preserve">Верхня границя розподілу власних значень, що прогнозується ТВМ:  1.3038069950128888</w:t>
      </w:r>
      <w:r>
        <w:br/>
      </w:r>
      <w:r>
        <w:rPr>
          <w:rStyle w:val="VerbatimChar"/>
        </w:rPr>
        <w:t xml:space="preserve">Нижня границя розподілу власних значень, що прогнозується ТВМ:  0.6961930049871112</w:t>
      </w:r>
    </w:p>
    <w:p>
      <w:pPr>
        <w:pStyle w:val="FirstParagraph"/>
      </w:pPr>
      <w:r>
        <w:t xml:space="preserve">Генеруємо 1000 випадкових значень в діапазоні від</w:t>
      </w:r>
      <w:r>
        <w:t xml:space="preserve"> </w:t>
      </w:r>
      <m:oMath>
        <m:sSub>
          <m:e>
            <m:r>
              <m:t>λ</m:t>
            </m:r>
          </m:e>
          <m:sub>
            <m:r>
              <m:rPr>
                <m:sty m:val="p"/>
              </m:rPr>
              <m:t>−</m:t>
            </m:r>
          </m:sub>
        </m:sSub>
      </m:oMath>
      <w:r>
        <w:t xml:space="preserve"> </w:t>
      </w:r>
      <w:r>
        <w:t xml:space="preserve">до</w:t>
      </w:r>
      <w:r>
        <w:t xml:space="preserve"> </w:t>
      </w:r>
      <m:oMath>
        <m:sSub>
          <m:e>
            <m:r>
              <m:t>λ</m:t>
            </m:r>
          </m:e>
          <m:sub>
            <m:r>
              <m:rPr>
                <m:sty m:val="p"/>
              </m:rPr>
              <m:t>+</m:t>
            </m:r>
          </m:sub>
        </m:sSub>
      </m:oMath>
      <w:r>
        <w:t xml:space="preserve">, і генеруємо</w:t>
      </w:r>
      <w:r>
        <w:t xml:space="preserve"> </w:t>
      </w:r>
      <m:oMath>
        <m:sSub>
          <m:e>
            <m:r>
              <m:t>P</m:t>
            </m:r>
          </m:e>
          <m:sub>
            <m:r>
              <m:t>r</m:t>
            </m:r>
            <m:r>
              <m:t>m</m:t>
            </m:r>
          </m:sub>
        </m:sSub>
        <m:d>
          <m:dPr>
            <m:begChr m:val="("/>
            <m:endChr m:val=")"/>
            <m:sepChr m:val=""/>
            <m:grow/>
          </m:dPr>
          <m:e>
            <m:r>
              <m:t>λ</m:t>
            </m:r>
          </m:e>
        </m:d>
      </m:oMath>
      <w:r>
        <w:t xml:space="preserve">.</w:t>
      </w:r>
    </w:p>
    <w:p>
      <w:pPr>
        <w:pStyle w:val="SourceCode"/>
      </w:pPr>
      <w:r>
        <w:rPr>
          <w:rStyle w:val="NormalTok"/>
        </w:rPr>
        <w:t xml:space="preserve">lambda_random </w:t>
      </w:r>
      <w:r>
        <w:rPr>
          <w:rStyle w:val="OperatorTok"/>
        </w:rPr>
        <w:t xml:space="preserve">=</w:t>
      </w:r>
      <w:r>
        <w:rPr>
          <w:rStyle w:val="NormalTok"/>
        </w:rPr>
        <w:t xml:space="preserve"> np.linspace(lambda_minus, lambda_plus, </w:t>
      </w:r>
      <w:r>
        <w:rPr>
          <w:rStyle w:val="DecValTok"/>
        </w:rPr>
        <w:t xml:space="preserve">1000</w:t>
      </w:r>
      <w:r>
        <w:rPr>
          <w:rStyle w:val="NormalTok"/>
        </w:rPr>
        <w:t xml:space="preserve">)</w:t>
      </w:r>
      <w:r>
        <w:br/>
      </w:r>
      <w:r>
        <w:rPr>
          <w:rStyle w:val="NormalTok"/>
        </w:rPr>
        <w:t xml:space="preserve">P_rm </w:t>
      </w:r>
      <w:r>
        <w:rPr>
          <w:rStyle w:val="OperatorTok"/>
        </w:rPr>
        <w:t xml:space="preserve">=</w:t>
      </w:r>
      <w:r>
        <w:rPr>
          <w:rStyle w:val="NormalTok"/>
        </w:rPr>
        <w:t xml:space="preserve"> (Q</w:t>
      </w:r>
      <w:r>
        <w:rPr>
          <w:rStyle w:val="OperatorTok"/>
        </w:rPr>
        <w:t xml:space="preserve">/</w:t>
      </w:r>
      <w:r>
        <w:rPr>
          <w:rStyle w:val="NormalTok"/>
        </w:rPr>
        <w:t xml:space="preserve">(</w:t>
      </w:r>
      <w:r>
        <w:rPr>
          <w:rStyle w:val="DecValTok"/>
        </w:rPr>
        <w:t xml:space="preserve">2</w:t>
      </w:r>
      <w:r>
        <w:rPr>
          <w:rStyle w:val="OperatorTok"/>
        </w:rPr>
        <w:t xml:space="preserve">*</w:t>
      </w:r>
      <w:r>
        <w:rPr>
          <w:rStyle w:val="NormalTok"/>
        </w:rPr>
        <w:t xml:space="preserve">np.pi))</w:t>
      </w:r>
      <w:r>
        <w:rPr>
          <w:rStyle w:val="OperatorTok"/>
        </w:rPr>
        <w:t xml:space="preserve">*</w:t>
      </w:r>
      <w:r>
        <w:rPr>
          <w:rStyle w:val="NormalTok"/>
        </w:rPr>
        <w:t xml:space="preserve">np.sqrt((lambda_plus</w:t>
      </w:r>
      <w:r>
        <w:rPr>
          <w:rStyle w:val="OperatorTok"/>
        </w:rPr>
        <w:t xml:space="preserve">-</w:t>
      </w:r>
      <w:r>
        <w:rPr>
          <w:rStyle w:val="NormalTok"/>
        </w:rPr>
        <w:t xml:space="preserve">lambda_random)</w:t>
      </w:r>
      <w:r>
        <w:rPr>
          <w:rStyle w:val="OperatorTok"/>
        </w:rPr>
        <w:t xml:space="preserve">*</w:t>
      </w:r>
      <w:r>
        <w:rPr>
          <w:rStyle w:val="NormalTok"/>
        </w:rPr>
        <w:t xml:space="preserve">(lambda_random</w:t>
      </w:r>
      <w:r>
        <w:rPr>
          <w:rStyle w:val="OperatorTok"/>
        </w:rPr>
        <w:t xml:space="preserve">-</w:t>
      </w:r>
      <w:r>
        <w:rPr>
          <w:rStyle w:val="NormalTok"/>
        </w:rPr>
        <w:t xml:space="preserve">lambda_minus))</w:t>
      </w:r>
      <w:r>
        <w:rPr>
          <w:rStyle w:val="OperatorTok"/>
        </w:rPr>
        <w:t xml:space="preserve">/</w:t>
      </w:r>
      <w:r>
        <w:rPr>
          <w:rStyle w:val="NormalTok"/>
        </w:rPr>
        <w:t xml:space="preserve">lambda_random</w:t>
      </w:r>
    </w:p>
    <w:p>
      <w:pPr>
        <w:pStyle w:val="FirstParagraph"/>
      </w:pPr>
      <w:r>
        <w:t xml:space="preserve">Виводимо результат:</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2</w:t>
      </w:r>
      <w:r>
        <w:rPr>
          <w:rStyle w:val="NormalTok"/>
        </w:rPr>
        <w:t xml:space="preserve">, </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8</w:t>
      </w:r>
      <w:r>
        <w:rPr>
          <w:rStyle w:val="NormalTok"/>
        </w:rPr>
        <w:t xml:space="preserve">, </w:t>
      </w:r>
      <w:r>
        <w:rPr>
          <w:rStyle w:val="DecValTok"/>
        </w:rPr>
        <w:t xml:space="preserve">6</w:t>
      </w:r>
      <w:r>
        <w:rPr>
          <w:rStyle w:val="NormalTok"/>
        </w:rPr>
        <w:t xml:space="preserve">))</w:t>
      </w:r>
      <w:r>
        <w:br/>
      </w:r>
      <w:r>
        <w:rPr>
          <w:rStyle w:val="NormalTok"/>
        </w:rPr>
        <w:t xml:space="preserve">ax[</w:t>
      </w:r>
      <w:r>
        <w:rPr>
          <w:rStyle w:val="DecValTok"/>
        </w:rPr>
        <w:t xml:space="preserve">0</w:t>
      </w:r>
      <w:r>
        <w:rPr>
          <w:rStyle w:val="NormalTok"/>
        </w:rPr>
        <w:t xml:space="preserve">].hist(lambdas, bins</w:t>
      </w:r>
      <w:r>
        <w:rPr>
          <w:rStyle w:val="OperatorTok"/>
        </w:rPr>
        <w:t xml:space="preserve">=</w:t>
      </w:r>
      <w:r>
        <w:rPr>
          <w:rStyle w:val="DecValTok"/>
        </w:rPr>
        <w:t xml:space="preserve">50</w:t>
      </w:r>
      <w:r>
        <w:rPr>
          <w:rStyle w:val="NormalTok"/>
        </w:rPr>
        <w:t xml:space="preserve">, density</w:t>
      </w:r>
      <w:r>
        <w:rPr>
          <w:rStyle w:val="OperatorTok"/>
        </w:rPr>
        <w:t xml:space="preserve">=</w:t>
      </w:r>
      <w:r>
        <w:rPr>
          <w:rStyle w:val="VariableTok"/>
        </w:rPr>
        <w:t xml:space="preserve">True</w:t>
      </w:r>
      <w:r>
        <w:rPr>
          <w:rStyle w:val="NormalTok"/>
        </w:rPr>
        <w:t xml:space="preserve">, color</w:t>
      </w:r>
      <w:r>
        <w:rPr>
          <w:rStyle w:val="OperatorTok"/>
        </w:rPr>
        <w:t xml:space="preserve">=</w:t>
      </w:r>
      <w:r>
        <w:rPr>
          <w:rStyle w:val="StringTok"/>
        </w:rPr>
        <w:t xml:space="preserve">"skyblue"</w:t>
      </w:r>
      <w:r>
        <w:rPr>
          <w:rStyle w:val="NormalTok"/>
        </w:rPr>
        <w:t xml:space="preserve">, label</w:t>
      </w:r>
      <w:r>
        <w:rPr>
          <w:rStyle w:val="OperatorTok"/>
        </w:rPr>
        <w:t xml:space="preserve">=</w:t>
      </w:r>
      <w:r>
        <w:rPr>
          <w:rStyle w:val="StringTok"/>
        </w:rPr>
        <w:t xml:space="preserve">'$P^</w:t>
      </w:r>
      <w:r>
        <w:rPr>
          <w:rStyle w:val="SpecialCharTok"/>
        </w:rPr>
        <w:t xml:space="preserve">{init}</w:t>
      </w:r>
      <w:r>
        <w:rPr>
          <w:rStyle w:val="StringTok"/>
        </w:rPr>
        <w:t xml:space="preserve">_{\it</w:t>
      </w:r>
      <w:r>
        <w:rPr>
          <w:rStyle w:val="SpecialCharTok"/>
        </w:rPr>
        <w:t xml:space="preserve">{empiric}</w:t>
      </w:r>
      <w:r>
        <w:rPr>
          <w:rStyle w:val="StringTok"/>
        </w:rPr>
        <w:t xml:space="preserve">}$'</w:t>
      </w:r>
      <w:r>
        <w:rPr>
          <w:rStyle w:val="NormalTok"/>
        </w:rPr>
        <w:t xml:space="preserve">)</w:t>
      </w:r>
      <w:r>
        <w:br/>
      </w:r>
      <w:r>
        <w:rPr>
          <w:rStyle w:val="NormalTok"/>
        </w:rPr>
        <w:t xml:space="preserve">ax[</w:t>
      </w:r>
      <w:r>
        <w:rPr>
          <w:rStyle w:val="DecValTok"/>
        </w:rPr>
        <w:t xml:space="preserve">0</w:t>
      </w:r>
      <w:r>
        <w:rPr>
          <w:rStyle w:val="NormalTok"/>
        </w:rPr>
        <w:t xml:space="preserve">].hist(lambdas_rand, bins</w:t>
      </w:r>
      <w:r>
        <w:rPr>
          <w:rStyle w:val="OperatorTok"/>
        </w:rPr>
        <w:t xml:space="preserve">=</w:t>
      </w:r>
      <w:r>
        <w:rPr>
          <w:rStyle w:val="StringTok"/>
        </w:rPr>
        <w:t xml:space="preserve">'auto'</w:t>
      </w:r>
      <w:r>
        <w:rPr>
          <w:rStyle w:val="NormalTok"/>
        </w:rPr>
        <w:t xml:space="preserve">, density</w:t>
      </w:r>
      <w:r>
        <w:rPr>
          <w:rStyle w:val="OperatorTok"/>
        </w:rPr>
        <w:t xml:space="preserve">=</w:t>
      </w:r>
      <w:r>
        <w:rPr>
          <w:rStyle w:val="VariableTok"/>
        </w:rPr>
        <w:t xml:space="preserve">True</w:t>
      </w:r>
      <w:r>
        <w:rPr>
          <w:rStyle w:val="NormalTok"/>
        </w:rPr>
        <w:t xml:space="preserve">, color</w:t>
      </w:r>
      <w:r>
        <w:rPr>
          <w:rStyle w:val="OperatorTok"/>
        </w:rPr>
        <w:t xml:space="preserve">=</w:t>
      </w:r>
      <w:r>
        <w:rPr>
          <w:rStyle w:val="StringTok"/>
        </w:rPr>
        <w:t xml:space="preserve">"red"</w:t>
      </w:r>
      <w:r>
        <w:rPr>
          <w:rStyle w:val="NormalTok"/>
        </w:rPr>
        <w:t xml:space="preserve">, label</w:t>
      </w:r>
      <w:r>
        <w:rPr>
          <w:rStyle w:val="OperatorTok"/>
        </w:rPr>
        <w:t xml:space="preserve">=</w:t>
      </w:r>
      <w:r>
        <w:rPr>
          <w:rStyle w:val="StringTok"/>
        </w:rPr>
        <w:t xml:space="preserve">'$P^</w:t>
      </w:r>
      <w:r>
        <w:rPr>
          <w:rStyle w:val="SpecialCharTok"/>
        </w:rPr>
        <w:t xml:space="preserve">{rand}</w:t>
      </w:r>
      <w:r>
        <w:rPr>
          <w:rStyle w:val="StringTok"/>
        </w:rPr>
        <w:t xml:space="preserve">_{\it</w:t>
      </w:r>
      <w:r>
        <w:rPr>
          <w:rStyle w:val="SpecialCharTok"/>
        </w:rPr>
        <w:t xml:space="preserve">{empiric}</w:t>
      </w:r>
      <w:r>
        <w:rPr>
          <w:rStyle w:val="StringTok"/>
        </w:rPr>
        <w:t xml:space="preserve">}$'</w:t>
      </w:r>
      <w:r>
        <w:rPr>
          <w:rStyle w:val="NormalTok"/>
        </w:rPr>
        <w:t xml:space="preserve">)</w:t>
      </w:r>
      <w:r>
        <w:br/>
      </w:r>
      <w:r>
        <w:rPr>
          <w:rStyle w:val="NormalTok"/>
        </w:rPr>
        <w:t xml:space="preserve">ax[</w:t>
      </w:r>
      <w:r>
        <w:rPr>
          <w:rStyle w:val="DecValTok"/>
        </w:rPr>
        <w:t xml:space="preserve">0</w:t>
      </w:r>
      <w:r>
        <w:rPr>
          <w:rStyle w:val="NormalTok"/>
        </w:rPr>
        <w:t xml:space="preserve">].set_xlabel(</w:t>
      </w:r>
      <w:r>
        <w:rPr>
          <w:rStyle w:val="StringTok"/>
        </w:rPr>
        <w:t xml:space="preserve">'$\lambda_</w:t>
      </w:r>
      <w:r>
        <w:rPr>
          <w:rStyle w:val="SpecialCharTok"/>
        </w:rPr>
        <w:t xml:space="preserve">{i}</w:t>
      </w:r>
      <w:r>
        <w:rPr>
          <w:rStyle w:val="StringTok"/>
        </w:rPr>
        <w:t xml:space="preserve">$'</w:t>
      </w:r>
      <w:r>
        <w:rPr>
          <w:rStyle w:val="NormalTok"/>
        </w:rPr>
        <w:t xml:space="preserve">)</w:t>
      </w:r>
      <w:r>
        <w:br/>
      </w:r>
      <w:r>
        <w:rPr>
          <w:rStyle w:val="NormalTok"/>
        </w:rPr>
        <w:t xml:space="preserve">ax[</w:t>
      </w:r>
      <w:r>
        <w:rPr>
          <w:rStyle w:val="DecValTok"/>
        </w:rPr>
        <w:t xml:space="preserve">0</w:t>
      </w:r>
      <w:r>
        <w:rPr>
          <w:rStyle w:val="NormalTok"/>
        </w:rPr>
        <w:t xml:space="preserve">].set_ylabel(</w:t>
      </w:r>
      <w:r>
        <w:rPr>
          <w:rStyle w:val="StringTok"/>
        </w:rPr>
        <w:t xml:space="preserve">'$P(\lambda_</w:t>
      </w:r>
      <w:r>
        <w:rPr>
          <w:rStyle w:val="SpecialCharTok"/>
        </w:rPr>
        <w:t xml:space="preserve">{i}</w:t>
      </w:r>
      <w:r>
        <w:rPr>
          <w:rStyle w:val="StringTok"/>
        </w:rPr>
        <w:t xml:space="preserve">)$'</w:t>
      </w:r>
      <w:r>
        <w:rPr>
          <w:rStyle w:val="NormalTok"/>
        </w:rPr>
        <w:t xml:space="preserve">)</w:t>
      </w:r>
      <w:r>
        <w:br/>
      </w:r>
      <w:r>
        <w:rPr>
          <w:rStyle w:val="NormalTok"/>
        </w:rPr>
        <w:t xml:space="preserve">ax[</w:t>
      </w:r>
      <w:r>
        <w:rPr>
          <w:rStyle w:val="DecValTok"/>
        </w:rPr>
        <w:t xml:space="preserve">0</w:t>
      </w:r>
      <w:r>
        <w:rPr>
          <w:rStyle w:val="NormalTok"/>
        </w:rPr>
        <w:t xml:space="preserve">].text(</w:t>
      </w:r>
      <w:r>
        <w:rPr>
          <w:rStyle w:val="DecValTok"/>
        </w:rPr>
        <w:t xml:space="preserve">20</w:t>
      </w:r>
      <w:r>
        <w:rPr>
          <w:rStyle w:val="NormalTok"/>
        </w:rPr>
        <w:t xml:space="preserve">, </w:t>
      </w:r>
      <w:r>
        <w:rPr>
          <w:rStyle w:val="FloatTok"/>
        </w:rPr>
        <w:t xml:space="preserve">0.5</w:t>
      </w:r>
      <w:r>
        <w:rPr>
          <w:rStyle w:val="NormalTok"/>
        </w:rPr>
        <w:t xml:space="preserve">, </w:t>
      </w:r>
      <w:r>
        <w:rPr>
          <w:rStyle w:val="StringTok"/>
        </w:rPr>
        <w:t xml:space="preserve">'$\lambda_</w:t>
      </w:r>
      <w:r>
        <w:rPr>
          <w:rStyle w:val="SpecialCharTok"/>
        </w:rPr>
        <w:t xml:space="preserve">{max}</w:t>
      </w:r>
      <w:r>
        <w:rPr>
          <w:rStyle w:val="StringTok"/>
        </w:rPr>
        <w:t xml:space="preserve">=$'</w:t>
      </w:r>
      <w:r>
        <w:rPr>
          <w:rStyle w:val="OperatorTok"/>
        </w:rPr>
        <w:t xml:space="preserve">+</w:t>
      </w:r>
      <w:r>
        <w:rPr>
          <w:rStyle w:val="SpecialStringTok"/>
        </w:rPr>
        <w:t xml:space="preserve">f'</w:t>
      </w:r>
      <w:r>
        <w:rPr>
          <w:rStyle w:val="SpecialCharTok"/>
        </w:rPr>
        <w:t xml:space="preserve">{</w:t>
      </w:r>
      <w:r>
        <w:rPr>
          <w:rStyle w:val="NormalTok"/>
        </w:rPr>
        <w:t xml:space="preserve">lambdas</w:t>
      </w:r>
      <w:r>
        <w:rPr>
          <w:rStyle w:val="SpecialCharTok"/>
        </w:rPr>
        <w:t xml:space="preserve">.</w:t>
      </w:r>
      <w:r>
        <w:rPr>
          <w:rStyle w:val="BuiltInTok"/>
        </w:rPr>
        <w:t xml:space="preserve">max</w:t>
      </w:r>
      <w:r>
        <w:rPr>
          <w:rStyle w:val="NormalTok"/>
        </w:rPr>
        <w:t xml:space="preserve">()</w:t>
      </w:r>
      <w:r>
        <w:rPr>
          <w:rStyle w:val="SpecialCharTok"/>
        </w:rPr>
        <w:t xml:space="preserve">:.2f}</w:t>
      </w:r>
      <w:r>
        <w:rPr>
          <w:rStyle w:val="SpecialStringTok"/>
        </w:rPr>
        <w:t xml:space="preserve">'</w:t>
      </w:r>
      <w:r>
        <w:rPr>
          <w:rStyle w:val="NormalTok"/>
        </w:rPr>
        <w:t xml:space="preserve">, ha</w:t>
      </w:r>
      <w:r>
        <w:rPr>
          <w:rStyle w:val="OperatorTok"/>
        </w:rPr>
        <w:t xml:space="preserve">=</w:t>
      </w:r>
      <w:r>
        <w:rPr>
          <w:rStyle w:val="StringTok"/>
        </w:rPr>
        <w:t xml:space="preserve">'center'</w:t>
      </w:r>
      <w:r>
        <w:rPr>
          <w:rStyle w:val="NormalTok"/>
        </w:rPr>
        <w:t xml:space="preserve">, va</w:t>
      </w:r>
      <w:r>
        <w:rPr>
          <w:rStyle w:val="OperatorTok"/>
        </w:rPr>
        <w:t xml:space="preserve">=</w:t>
      </w:r>
      <w:r>
        <w:rPr>
          <w:rStyle w:val="StringTok"/>
        </w:rPr>
        <w:t xml:space="preserve">'center'</w:t>
      </w:r>
      <w:r>
        <w:rPr>
          <w:rStyle w:val="NormalTok"/>
        </w:rPr>
        <w:t xml:space="preserve">)</w:t>
      </w:r>
      <w:r>
        <w:br/>
      </w:r>
      <w:r>
        <w:rPr>
          <w:rStyle w:val="NormalTok"/>
        </w:rPr>
        <w:t xml:space="preserve">ax[</w:t>
      </w:r>
      <w:r>
        <w:rPr>
          <w:rStyle w:val="DecValTok"/>
        </w:rPr>
        <w:t xml:space="preserve">0</w:t>
      </w:r>
      <w:r>
        <w:rPr>
          <w:rStyle w:val="NormalTok"/>
        </w:rPr>
        <w:t xml:space="preserve">].set_yscale(</w:t>
      </w:r>
      <w:r>
        <w:rPr>
          <w:rStyle w:val="StringTok"/>
        </w:rPr>
        <w:t xml:space="preserve">'log'</w:t>
      </w:r>
      <w:r>
        <w:rPr>
          <w:rStyle w:val="NormalTok"/>
        </w:rPr>
        <w:t xml:space="preserve">)</w:t>
      </w:r>
      <w:r>
        <w:br/>
      </w:r>
      <w:r>
        <w:rPr>
          <w:rStyle w:val="NormalTok"/>
        </w:rPr>
        <w:t xml:space="preserve">ax[</w:t>
      </w:r>
      <w:r>
        <w:rPr>
          <w:rStyle w:val="DecValTok"/>
        </w:rPr>
        <w:t xml:space="preserve">0</w:t>
      </w:r>
      <w:r>
        <w:rPr>
          <w:rStyle w:val="NormalTok"/>
        </w:rPr>
        <w:t xml:space="preserve">].legend()</w:t>
      </w:r>
      <w:r>
        <w:br/>
      </w:r>
      <w:r>
        <w:br/>
      </w:r>
      <w:r>
        <w:rPr>
          <w:rStyle w:val="NormalTok"/>
        </w:rPr>
        <w:t xml:space="preserve">ax[</w:t>
      </w:r>
      <w:r>
        <w:rPr>
          <w:rStyle w:val="DecValTok"/>
        </w:rPr>
        <w:t xml:space="preserve">1</w:t>
      </w:r>
      <w:r>
        <w:rPr>
          <w:rStyle w:val="NormalTok"/>
        </w:rPr>
        <w:t xml:space="preserve">].hist(lambdas, bins</w:t>
      </w:r>
      <w:r>
        <w:rPr>
          <w:rStyle w:val="OperatorTok"/>
        </w:rPr>
        <w:t xml:space="preserve">=</w:t>
      </w:r>
      <w:r>
        <w:rPr>
          <w:rStyle w:val="StringTok"/>
        </w:rPr>
        <w:t xml:space="preserve">'auto'</w:t>
      </w:r>
      <w:r>
        <w:rPr>
          <w:rStyle w:val="NormalTok"/>
        </w:rPr>
        <w:t xml:space="preserve">, density</w:t>
      </w:r>
      <w:r>
        <w:rPr>
          <w:rStyle w:val="OperatorTok"/>
        </w:rPr>
        <w:t xml:space="preserve">=</w:t>
      </w:r>
      <w:r>
        <w:rPr>
          <w:rStyle w:val="VariableTok"/>
        </w:rPr>
        <w:t xml:space="preserve">True</w:t>
      </w:r>
      <w:r>
        <w:rPr>
          <w:rStyle w:val="NormalTok"/>
        </w:rPr>
        <w:t xml:space="preserve">, color</w:t>
      </w:r>
      <w:r>
        <w:rPr>
          <w:rStyle w:val="OperatorTok"/>
        </w:rPr>
        <w:t xml:space="preserve">=</w:t>
      </w:r>
      <w:r>
        <w:rPr>
          <w:rStyle w:val="StringTok"/>
        </w:rPr>
        <w:t xml:space="preserve">"skyblue"</w:t>
      </w:r>
      <w:r>
        <w:rPr>
          <w:rStyle w:val="NormalTok"/>
        </w:rPr>
        <w:t xml:space="preserve">, label</w:t>
      </w:r>
      <w:r>
        <w:rPr>
          <w:rStyle w:val="OperatorTok"/>
        </w:rPr>
        <w:t xml:space="preserve">=</w:t>
      </w:r>
      <w:r>
        <w:rPr>
          <w:rStyle w:val="StringTok"/>
        </w:rPr>
        <w:t xml:space="preserve">'$P^</w:t>
      </w:r>
      <w:r>
        <w:rPr>
          <w:rStyle w:val="SpecialCharTok"/>
        </w:rPr>
        <w:t xml:space="preserve">{init}</w:t>
      </w:r>
      <w:r>
        <w:rPr>
          <w:rStyle w:val="StringTok"/>
        </w:rPr>
        <w:t xml:space="preserve">_{\it</w:t>
      </w:r>
      <w:r>
        <w:rPr>
          <w:rStyle w:val="SpecialCharTok"/>
        </w:rPr>
        <w:t xml:space="preserve">{empiric}</w:t>
      </w:r>
      <w:r>
        <w:rPr>
          <w:rStyle w:val="StringTok"/>
        </w:rPr>
        <w:t xml:space="preserve">}$'</w:t>
      </w:r>
      <w:r>
        <w:rPr>
          <w:rStyle w:val="NormalTok"/>
        </w:rPr>
        <w:t xml:space="preserve">)</w:t>
      </w:r>
      <w:r>
        <w:br/>
      </w:r>
      <w:r>
        <w:rPr>
          <w:rStyle w:val="NormalTok"/>
        </w:rPr>
        <w:t xml:space="preserve">ax[</w:t>
      </w:r>
      <w:r>
        <w:rPr>
          <w:rStyle w:val="DecValTok"/>
        </w:rPr>
        <w:t xml:space="preserve">1</w:t>
      </w:r>
      <w:r>
        <w:rPr>
          <w:rStyle w:val="NormalTok"/>
        </w:rPr>
        <w:t xml:space="preserve">].hist(lambdas_rand, bins</w:t>
      </w:r>
      <w:r>
        <w:rPr>
          <w:rStyle w:val="OperatorTok"/>
        </w:rPr>
        <w:t xml:space="preserve">=</w:t>
      </w:r>
      <w:r>
        <w:rPr>
          <w:rStyle w:val="StringTok"/>
        </w:rPr>
        <w:t xml:space="preserve">'auto'</w:t>
      </w:r>
      <w:r>
        <w:rPr>
          <w:rStyle w:val="NormalTok"/>
        </w:rPr>
        <w:t xml:space="preserve">, density</w:t>
      </w:r>
      <w:r>
        <w:rPr>
          <w:rStyle w:val="OperatorTok"/>
        </w:rPr>
        <w:t xml:space="preserve">=</w:t>
      </w:r>
      <w:r>
        <w:rPr>
          <w:rStyle w:val="VariableTok"/>
        </w:rPr>
        <w:t xml:space="preserve">True</w:t>
      </w:r>
      <w:r>
        <w:rPr>
          <w:rStyle w:val="NormalTok"/>
        </w:rPr>
        <w:t xml:space="preserve">, color</w:t>
      </w:r>
      <w:r>
        <w:rPr>
          <w:rStyle w:val="OperatorTok"/>
        </w:rPr>
        <w:t xml:space="preserve">=</w:t>
      </w:r>
      <w:r>
        <w:rPr>
          <w:rStyle w:val="StringTok"/>
        </w:rPr>
        <w:t xml:space="preserve">"red"</w:t>
      </w:r>
      <w:r>
        <w:rPr>
          <w:rStyle w:val="NormalTok"/>
        </w:rPr>
        <w:t xml:space="preserve">, label</w:t>
      </w:r>
      <w:r>
        <w:rPr>
          <w:rStyle w:val="OperatorTok"/>
        </w:rPr>
        <w:t xml:space="preserve">=</w:t>
      </w:r>
      <w:r>
        <w:rPr>
          <w:rStyle w:val="StringTok"/>
        </w:rPr>
        <w:t xml:space="preserve">'$P^</w:t>
      </w:r>
      <w:r>
        <w:rPr>
          <w:rStyle w:val="SpecialCharTok"/>
        </w:rPr>
        <w:t xml:space="preserve">{rand}</w:t>
      </w:r>
      <w:r>
        <w:rPr>
          <w:rStyle w:val="StringTok"/>
        </w:rPr>
        <w:t xml:space="preserve">_{\it</w:t>
      </w:r>
      <w:r>
        <w:rPr>
          <w:rStyle w:val="SpecialCharTok"/>
        </w:rPr>
        <w:t xml:space="preserve">{empiric}</w:t>
      </w:r>
      <w:r>
        <w:rPr>
          <w:rStyle w:val="StringTok"/>
        </w:rPr>
        <w:t xml:space="preserve">}$'</w:t>
      </w:r>
      <w:r>
        <w:rPr>
          <w:rStyle w:val="NormalTok"/>
        </w:rPr>
        <w:t xml:space="preserve">)</w:t>
      </w:r>
      <w:r>
        <w:br/>
      </w:r>
      <w:r>
        <w:rPr>
          <w:rStyle w:val="NormalTok"/>
        </w:rPr>
        <w:t xml:space="preserve">ax[</w:t>
      </w:r>
      <w:r>
        <w:rPr>
          <w:rStyle w:val="DecValTok"/>
        </w:rPr>
        <w:t xml:space="preserve">1</w:t>
      </w:r>
      <w:r>
        <w:rPr>
          <w:rStyle w:val="NormalTok"/>
        </w:rPr>
        <w:t xml:space="preserve">].set_xlabel(</w:t>
      </w:r>
      <w:r>
        <w:rPr>
          <w:rStyle w:val="StringTok"/>
        </w:rPr>
        <w:t xml:space="preserve">'$\lambda_</w:t>
      </w:r>
      <w:r>
        <w:rPr>
          <w:rStyle w:val="SpecialCharTok"/>
        </w:rPr>
        <w:t xml:space="preserve">{i}</w:t>
      </w:r>
      <w:r>
        <w:rPr>
          <w:rStyle w:val="StringTok"/>
        </w:rPr>
        <w:t xml:space="preserve">$'</w:t>
      </w:r>
      <w:r>
        <w:rPr>
          <w:rStyle w:val="NormalTok"/>
        </w:rPr>
        <w:t xml:space="preserve">)</w:t>
      </w:r>
      <w:r>
        <w:br/>
      </w:r>
      <w:r>
        <w:rPr>
          <w:rStyle w:val="NormalTok"/>
        </w:rPr>
        <w:t xml:space="preserve">ax[</w:t>
      </w:r>
      <w:r>
        <w:rPr>
          <w:rStyle w:val="DecValTok"/>
        </w:rPr>
        <w:t xml:space="preserve">1</w:t>
      </w:r>
      <w:r>
        <w:rPr>
          <w:rStyle w:val="NormalTok"/>
        </w:rPr>
        <w:t xml:space="preserve">].set_ylabel(</w:t>
      </w:r>
      <w:r>
        <w:rPr>
          <w:rStyle w:val="StringTok"/>
        </w:rPr>
        <w:t xml:space="preserve">'$P(\lambda_</w:t>
      </w:r>
      <w:r>
        <w:rPr>
          <w:rStyle w:val="SpecialCharTok"/>
        </w:rPr>
        <w:t xml:space="preserve">{i}</w:t>
      </w:r>
      <w:r>
        <w:rPr>
          <w:rStyle w:val="StringTok"/>
        </w:rPr>
        <w:t xml:space="preserve">)$'</w:t>
      </w:r>
      <w:r>
        <w:rPr>
          <w:rStyle w:val="NormalTok"/>
        </w:rPr>
        <w:t xml:space="preserve">)</w:t>
      </w:r>
      <w:r>
        <w:br/>
      </w:r>
      <w:r>
        <w:rPr>
          <w:rStyle w:val="NormalTok"/>
        </w:rPr>
        <w:t xml:space="preserve">ax[</w:t>
      </w:r>
      <w:r>
        <w:rPr>
          <w:rStyle w:val="DecValTok"/>
        </w:rPr>
        <w:t xml:space="preserve">1</w:t>
      </w:r>
      <w:r>
        <w:rPr>
          <w:rStyle w:val="NormalTok"/>
        </w:rPr>
        <w:t xml:space="preserve">].set_xlim(lambda_minus</w:t>
      </w:r>
      <w:r>
        <w:rPr>
          <w:rStyle w:val="OperatorTok"/>
        </w:rPr>
        <w:t xml:space="preserve">-</w:t>
      </w:r>
      <w:r>
        <w:rPr>
          <w:rStyle w:val="DecValTok"/>
        </w:rPr>
        <w:t xml:space="preserve">3</w:t>
      </w:r>
      <w:r>
        <w:rPr>
          <w:rStyle w:val="OperatorTok"/>
        </w:rPr>
        <w:t xml:space="preserve">*</w:t>
      </w:r>
      <w:r>
        <w:rPr>
          <w:rStyle w:val="NormalTok"/>
        </w:rPr>
        <w:t xml:space="preserve">np.std(lambdas_rand), lambda_plus</w:t>
      </w:r>
      <w:r>
        <w:rPr>
          <w:rStyle w:val="OperatorTok"/>
        </w:rPr>
        <w:t xml:space="preserve">+</w:t>
      </w:r>
      <w:r>
        <w:rPr>
          <w:rStyle w:val="DecValTok"/>
        </w:rPr>
        <w:t xml:space="preserve">3</w:t>
      </w:r>
      <w:r>
        <w:rPr>
          <w:rStyle w:val="OperatorTok"/>
        </w:rPr>
        <w:t xml:space="preserve">*</w:t>
      </w:r>
      <w:r>
        <w:rPr>
          <w:rStyle w:val="NormalTok"/>
        </w:rPr>
        <w:t xml:space="preserve">np.std(lambdas_rand))</w:t>
      </w:r>
      <w:r>
        <w:br/>
      </w:r>
      <w:r>
        <w:rPr>
          <w:rStyle w:val="NormalTok"/>
        </w:rPr>
        <w:t xml:space="preserve">ax[</w:t>
      </w:r>
      <w:r>
        <w:rPr>
          <w:rStyle w:val="DecValTok"/>
        </w:rPr>
        <w:t xml:space="preserve">1</w:t>
      </w:r>
      <w:r>
        <w:rPr>
          <w:rStyle w:val="NormalTok"/>
        </w:rPr>
        <w:t xml:space="preserve">].scatter(lambda_random, P_rm, label</w:t>
      </w:r>
      <w:r>
        <w:rPr>
          <w:rStyle w:val="OperatorTok"/>
        </w:rPr>
        <w:t xml:space="preserve">=</w:t>
      </w:r>
      <w:r>
        <w:rPr>
          <w:rStyle w:val="StringTok"/>
        </w:rPr>
        <w:t xml:space="preserve">'$P_{\it</w:t>
      </w:r>
      <w:r>
        <w:rPr>
          <w:rStyle w:val="SpecialCharTok"/>
        </w:rPr>
        <w:t xml:space="preserve">{RMT}</w:t>
      </w:r>
      <w:r>
        <w:rPr>
          <w:rStyle w:val="StringTok"/>
        </w:rPr>
        <w:t xml:space="preserve">}$'</w:t>
      </w:r>
      <w:r>
        <w:rPr>
          <w:rStyle w:val="NormalTok"/>
        </w:rPr>
        <w:t xml:space="preserve">, color</w:t>
      </w:r>
      <w:r>
        <w:rPr>
          <w:rStyle w:val="OperatorTok"/>
        </w:rPr>
        <w:t xml:space="preserve">=</w:t>
      </w:r>
      <w:r>
        <w:rPr>
          <w:rStyle w:val="StringTok"/>
        </w:rPr>
        <w:t xml:space="preserve">'green'</w:t>
      </w:r>
      <w:r>
        <w:rPr>
          <w:rStyle w:val="NormalTok"/>
        </w:rPr>
        <w:t xml:space="preserve">)</w:t>
      </w:r>
      <w:r>
        <w:br/>
      </w:r>
      <w:r>
        <w:rPr>
          <w:rStyle w:val="NormalTok"/>
        </w:rPr>
        <w:t xml:space="preserve">ax[</w:t>
      </w:r>
      <w:r>
        <w:rPr>
          <w:rStyle w:val="DecValTok"/>
        </w:rPr>
        <w:t xml:space="preserve">1</w:t>
      </w:r>
      <w:r>
        <w:rPr>
          <w:rStyle w:val="NormalTok"/>
        </w:rPr>
        <w:t xml:space="preserve">].legend()</w:t>
      </w:r>
      <w:r>
        <w:br/>
      </w:r>
      <w:r>
        <w:br/>
      </w:r>
      <w:r>
        <w:rPr>
          <w:rStyle w:val="NormalTok"/>
        </w:rPr>
        <w:t xml:space="preserve">fig.tight_layout()</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915" w:name="fig-lambda"/>
          <w:p>
            <w:pPr>
              <w:pStyle w:val="Compact"/>
              <w:jc w:val="center"/>
            </w:pPr>
            <w:r>
              <w:drawing>
                <wp:inline>
                  <wp:extent cx="5334000" cy="3927000"/>
                  <wp:effectExtent b="0" l="0" r="0" t="0"/>
                  <wp:docPr descr="" title="" id="913" name="Picture"/>
                  <a:graphic>
                    <a:graphicData uri="http://schemas.openxmlformats.org/drawingml/2006/picture">
                      <pic:pic>
                        <pic:nvPicPr>
                          <pic:cNvPr descr="lab_8_files/figure-docx/fig-lambda-output-1.png" id="914" name="Picture"/>
                          <pic:cNvPicPr>
                            <a:picLocks noChangeArrowheads="1" noChangeAspect="1"/>
                          </pic:cNvPicPr>
                        </pic:nvPicPr>
                        <pic:blipFill>
                          <a:blip r:embed="rId912"/>
                          <a:stretch>
                            <a:fillRect/>
                          </a:stretch>
                        </pic:blipFill>
                        <pic:spPr bwMode="auto">
                          <a:xfrm>
                            <a:off x="0" y="0"/>
                            <a:ext cx="5334000" cy="3927000"/>
                          </a:xfrm>
                          <a:prstGeom prst="rect">
                            <a:avLst/>
                          </a:prstGeom>
                          <a:noFill/>
                          <a:ln w="9525">
                            <a:noFill/>
                            <a:headEnd/>
                            <a:tailEnd/>
                          </a:ln>
                        </pic:spPr>
                      </pic:pic>
                    </a:graphicData>
                  </a:graphic>
                </wp:inline>
              </w:drawing>
            </w:r>
          </w:p>
          <w:p>
            <w:pPr>
              <w:jc w:val="center"/>
            </w:pPr>
            <w:pPr>
              <w:jc w:val="start"/>
              <w:spacing w:before="200"/>
              <w:pStyle w:val="ImageCaption"/>
            </w:pPr>
            <w:r>
              <w:t xml:space="preserve">Рис. 8.2: Щільність розподілу ймовірностей для матриці прибутковостей фінансових активів</w:t>
            </w:r>
            <w:r>
              <w:t xml:space="preserve"> </w:t>
            </w:r>
            <m:oMath>
              <m:sSubSup>
                <m:e>
                  <m:r>
                    <m:t>P</m:t>
                  </m:r>
                </m:e>
                <m:sub>
                  <m:r>
                    <m:t>e</m:t>
                  </m:r>
                  <m:r>
                    <m:t>m</m:t>
                  </m:r>
                  <m:r>
                    <m:t>p</m:t>
                  </m:r>
                  <m:r>
                    <m:t>i</m:t>
                  </m:r>
                  <m:r>
                    <m:t>r</m:t>
                  </m:r>
                  <m:r>
                    <m:t>i</m:t>
                  </m:r>
                  <m:r>
                    <m:t>c</m:t>
                  </m:r>
                </m:sub>
                <m:sup>
                  <m:r>
                    <m:t>i</m:t>
                  </m:r>
                  <m:r>
                    <m:t>n</m:t>
                  </m:r>
                  <m:r>
                    <m:t>i</m:t>
                  </m:r>
                  <m:r>
                    <m:t>t</m:t>
                  </m:r>
                </m:sup>
              </m:sSubSup>
            </m:oMath>
            <w:r>
              <w:t xml:space="preserve"> </w:t>
            </w:r>
            <w:r>
              <w:t xml:space="preserve">та випадкової матриці</w:t>
            </w:r>
            <w:r>
              <w:t xml:space="preserve"> </w:t>
            </w:r>
            <m:oMath>
              <m:sSubSup>
                <m:e>
                  <m:r>
                    <m:t>P</m:t>
                  </m:r>
                </m:e>
                <m:sub>
                  <m:r>
                    <m:t>e</m:t>
                  </m:r>
                  <m:r>
                    <m:t>m</m:t>
                  </m:r>
                  <m:r>
                    <m:t>p</m:t>
                  </m:r>
                  <m:r>
                    <m:t>i</m:t>
                  </m:r>
                  <m:r>
                    <m:t>r</m:t>
                  </m:r>
                  <m:r>
                    <m:t>i</m:t>
                  </m:r>
                  <m:r>
                    <m:t>c</m:t>
                  </m:r>
                </m:sub>
                <m:sup>
                  <m:r>
                    <m:t>r</m:t>
                  </m:r>
                  <m:r>
                    <m:t>a</m:t>
                  </m:r>
                  <m:r>
                    <m:t>n</m:t>
                  </m:r>
                  <m:r>
                    <m:t>d</m:t>
                  </m:r>
                </m:sup>
              </m:sSubSup>
            </m:oMath>
            <w:r>
              <w:t xml:space="preserve">. Другий рисунок представляє щільність розподілу,</w:t>
            </w:r>
            <w:r>
              <w:t xml:space="preserve"> </w:t>
            </w:r>
            <w:r>
              <w:t xml:space="preserve">що прогнозується ТВМ</w:t>
            </w:r>
            <w:r>
              <w:t xml:space="preserve"> </w:t>
            </w:r>
            <m:oMath>
              <m:d>
                <m:dPr>
                  <m:begChr m:val="("/>
                  <m:endChr m:val=")"/>
                  <m:sepChr m:val=""/>
                  <m:grow/>
                </m:dPr>
                <m:e>
                  <m:sSub>
                    <m:e>
                      <m:r>
                        <m:t>P</m:t>
                      </m:r>
                    </m:e>
                    <m:sub>
                      <m:r>
                        <m:t>R</m:t>
                      </m:r>
                      <m:r>
                        <m:t>M</m:t>
                      </m:r>
                      <m:r>
                        <m:t>T</m:t>
                      </m:r>
                    </m:sub>
                  </m:sSub>
                </m:e>
              </m:d>
            </m:oMath>
          </w:p>
          <w:bookmarkEnd w:id="915"/>
        </w:tc>
      </w:tr>
    </w:tbl>
    <w:p>
      <w:pPr>
        <w:pStyle w:val="BodyText"/>
      </w:pPr>
      <w:r>
        <w:t xml:space="preserve">На</w:t>
      </w:r>
      <w:r>
        <w:t xml:space="preserve"> </w:t>
      </w:r>
      <w:hyperlink w:anchor="fig-lambda">
        <w:r>
          <w:rPr>
            <w:rStyle w:val="Hyperlink"/>
          </w:rPr>
          <w:t xml:space="preserve">Рис. 8.2</w:t>
        </w:r>
      </w:hyperlink>
      <w:r>
        <w:t xml:space="preserve"> </w:t>
      </w:r>
      <w:r>
        <w:t xml:space="preserve">видно, що розподіл</w:t>
      </w:r>
      <w:r>
        <w:t xml:space="preserve"> </w:t>
      </w:r>
      <m:oMath>
        <m:sSub>
          <m:e>
            <m:r>
              <m:t>λ</m:t>
            </m:r>
          </m:e>
          <m:sub>
            <m:r>
              <m:t>i</m:t>
            </m:r>
          </m:sub>
        </m:sSub>
      </m:oMath>
      <w:r>
        <w:t xml:space="preserve"> </w:t>
      </w:r>
      <w:r>
        <w:t xml:space="preserve">значно відхиляється від тієї частки, що відповідає випадковій матриці крос-кореляцій (</w:t>
      </w:r>
      <m:oMath>
        <m:sSubSup>
          <m:e>
            <m:r>
              <m:t>P</m:t>
            </m:r>
          </m:e>
          <m:sub>
            <m:r>
              <m:t>e</m:t>
            </m:r>
            <m:r>
              <m:t>m</m:t>
            </m:r>
            <m:r>
              <m:t>p</m:t>
            </m:r>
            <m:r>
              <m:t>i</m:t>
            </m:r>
            <m:r>
              <m:t>r</m:t>
            </m:r>
            <m:r>
              <m:t>i</m:t>
            </m:r>
            <m:r>
              <m:t>c</m:t>
            </m:r>
          </m:sub>
          <m:sup>
            <m:r>
              <m:t>r</m:t>
            </m:r>
            <m:r>
              <m:t>a</m:t>
            </m:r>
            <m:r>
              <m:t>n</m:t>
            </m:r>
            <m:r>
              <m:t>d</m:t>
            </m:r>
          </m:sup>
        </m:sSubSup>
      </m:oMath>
      <w:r>
        <w:t xml:space="preserve">). Для вихідного розподілу видно, що</w:t>
      </w:r>
      <w:r>
        <w:t xml:space="preserve"> </w:t>
      </w:r>
      <m:oMath>
        <m:sSub>
          <m:e>
            <m:r>
              <m:t>λ</m:t>
            </m:r>
          </m:e>
          <m:sub>
            <m:r>
              <m:t>m</m:t>
            </m:r>
            <m:r>
              <m:t>a</m:t>
            </m:r>
            <m:r>
              <m:t>x</m:t>
            </m:r>
          </m:sub>
        </m:sSub>
      </m:oMath>
      <w:r>
        <w:t xml:space="preserve"> </w:t>
      </w:r>
      <w:r>
        <w:t xml:space="preserve">значно відхиляється від передбачення ТВМ. Для</w:t>
      </w:r>
      <w:r>
        <w:t xml:space="preserve"> </w:t>
      </w:r>
      <m:oMath>
        <m:sSubSup>
          <m:e>
            <m:r>
              <m:t>P</m:t>
            </m:r>
          </m:e>
          <m:sub>
            <m:r>
              <m:t>e</m:t>
            </m:r>
            <m:r>
              <m:t>m</m:t>
            </m:r>
            <m:r>
              <m:t>p</m:t>
            </m:r>
            <m:r>
              <m:t>i</m:t>
            </m:r>
            <m:r>
              <m:t>r</m:t>
            </m:r>
            <m:r>
              <m:t>i</m:t>
            </m:r>
            <m:r>
              <m:t>c</m:t>
            </m:r>
          </m:sub>
          <m:sup>
            <m:r>
              <m:t>i</m:t>
            </m:r>
            <m:r>
              <m:t>n</m:t>
            </m:r>
            <m:r>
              <m:t>i</m:t>
            </m:r>
            <m:r>
              <m:t>t</m:t>
            </m:r>
          </m:sup>
        </m:sSubSup>
      </m:oMath>
      <w:r>
        <w:t xml:space="preserve"> </w:t>
      </w:r>
      <w:r>
        <w:t xml:space="preserve">знаходяться і такі власні значення, що менші за ті, що знаходяться на нижній границі випадкової матриці. Загалом, така закономірність вказує на те, що на ринку є один або декілька індексів, що регулюють динаміку всього ринку.</w:t>
      </w:r>
    </w:p>
    <w:p>
      <w:pPr>
        <w:pStyle w:val="BodyText"/>
      </w:pPr>
      <w:r>
        <w:t xml:space="preserve">На</w:t>
      </w:r>
      <w:r>
        <w:t xml:space="preserve"> </w:t>
      </w:r>
      <w:hyperlink w:anchor="fig-eigen">
        <w:r>
          <w:rPr>
            <w:rStyle w:val="Hyperlink"/>
          </w:rPr>
          <w:t xml:space="preserve">Рис. 8.3</w:t>
        </w:r>
      </w:hyperlink>
      <w:r>
        <w:t xml:space="preserve"> </w:t>
      </w:r>
      <w:r>
        <w:t xml:space="preserve">представлено щільність розподілу ймовірностей компонент власних векторів вихідної матриці прибутковостей і випадкової матриці при</w:t>
      </w:r>
      <w:r>
        <w:t xml:space="preserve"> </w:t>
      </w:r>
      <m:oMath>
        <m:sSub>
          <m:e>
            <m:r>
              <m:t>λ</m:t>
            </m:r>
          </m:e>
          <m:sub>
            <m:r>
              <m:t>1</m:t>
            </m:r>
          </m:sub>
        </m:sSub>
      </m:oMath>
      <w:r>
        <w:t xml:space="preserve">,</w:t>
      </w:r>
      <w:r>
        <w:t xml:space="preserve"> </w:t>
      </w:r>
      <m:oMath>
        <m:sSub>
          <m:e>
            <m:r>
              <m:t>λ</m:t>
            </m:r>
          </m:e>
          <m:sub>
            <m:r>
              <m:t>30</m:t>
            </m:r>
          </m:sub>
        </m:sSub>
      </m:oMath>
      <w:r>
        <w:t xml:space="preserve"> </w:t>
      </w:r>
      <w:r>
        <w:t xml:space="preserve">та</w:t>
      </w:r>
      <w:r>
        <w:t xml:space="preserve"> </w:t>
      </w:r>
      <m:oMath>
        <m:sSub>
          <m:e>
            <m:r>
              <m:t>λ</m:t>
            </m:r>
          </m:e>
          <m:sub>
            <m:r>
              <m:t>70</m:t>
            </m:r>
          </m:sub>
        </m:sSub>
      </m:oMath>
      <w:r>
        <w:t xml:space="preserve">.</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3</w:t>
      </w:r>
      <w:r>
        <w:rPr>
          <w:rStyle w:val="NormalTok"/>
        </w:rPr>
        <w:t xml:space="preserve">, </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8</w:t>
      </w:r>
      <w:r>
        <w:rPr>
          <w:rStyle w:val="NormalTok"/>
        </w:rPr>
        <w:t xml:space="preserve">, </w:t>
      </w:r>
      <w:r>
        <w:rPr>
          <w:rStyle w:val="DecValTok"/>
        </w:rPr>
        <w:t xml:space="preserve">6</w:t>
      </w:r>
      <w:r>
        <w:rPr>
          <w:rStyle w:val="NormalTok"/>
        </w:rPr>
        <w:t xml:space="preserve">), sharex</w:t>
      </w:r>
      <w:r>
        <w:rPr>
          <w:rStyle w:val="OperatorTok"/>
        </w:rPr>
        <w:t xml:space="preserve">=</w:t>
      </w:r>
      <w:r>
        <w:rPr>
          <w:rStyle w:val="VariableTok"/>
        </w:rPr>
        <w:t xml:space="preserve">True</w:t>
      </w:r>
      <w:r>
        <w:rPr>
          <w:rStyle w:val="NormalTok"/>
        </w:rPr>
        <w:t xml:space="preserve">, sharey</w:t>
      </w:r>
      <w:r>
        <w:rPr>
          <w:rStyle w:val="OperatorTok"/>
        </w:rPr>
        <w:t xml:space="preserve">=</w:t>
      </w:r>
      <w:r>
        <w:rPr>
          <w:rStyle w:val="VariableTok"/>
        </w:rPr>
        <w:t xml:space="preserve">True</w:t>
      </w:r>
      <w:r>
        <w:rPr>
          <w:rStyle w:val="NormalTok"/>
        </w:rPr>
        <w:t xml:space="preserve">)</w:t>
      </w:r>
      <w:r>
        <w:br/>
      </w:r>
      <w:r>
        <w:rPr>
          <w:rStyle w:val="NormalTok"/>
        </w:rPr>
        <w:t xml:space="preserve">ax[</w:t>
      </w:r>
      <w:r>
        <w:rPr>
          <w:rStyle w:val="DecValTok"/>
        </w:rPr>
        <w:t xml:space="preserve">0</w:t>
      </w:r>
      <w:r>
        <w:rPr>
          <w:rStyle w:val="NormalTok"/>
        </w:rPr>
        <w:t xml:space="preserve">].hist(u[:, </w:t>
      </w:r>
      <w:r>
        <w:rPr>
          <w:rStyle w:val="DecValTok"/>
        </w:rPr>
        <w:t xml:space="preserve">0</w:t>
      </w:r>
      <w:r>
        <w:rPr>
          <w:rStyle w:val="NormalTok"/>
        </w:rPr>
        <w:t xml:space="preserve">], bins</w:t>
      </w:r>
      <w:r>
        <w:rPr>
          <w:rStyle w:val="OperatorTok"/>
        </w:rPr>
        <w:t xml:space="preserve">=</w:t>
      </w:r>
      <w:r>
        <w:rPr>
          <w:rStyle w:val="DecValTok"/>
        </w:rPr>
        <w:t xml:space="preserve">50</w:t>
      </w:r>
      <w:r>
        <w:rPr>
          <w:rStyle w:val="NormalTok"/>
        </w:rPr>
        <w:t xml:space="preserve">, density</w:t>
      </w:r>
      <w:r>
        <w:rPr>
          <w:rStyle w:val="OperatorTok"/>
        </w:rPr>
        <w:t xml:space="preserve">=</w:t>
      </w:r>
      <w:r>
        <w:rPr>
          <w:rStyle w:val="VariableTok"/>
        </w:rPr>
        <w:t xml:space="preserve">True</w:t>
      </w:r>
      <w:r>
        <w:rPr>
          <w:rStyle w:val="NormalTok"/>
        </w:rPr>
        <w:t xml:space="preserve">, label</w:t>
      </w:r>
      <w:r>
        <w:rPr>
          <w:rStyle w:val="OperatorTok"/>
        </w:rPr>
        <w:t xml:space="preserve">=</w:t>
      </w:r>
      <w:r>
        <w:rPr>
          <w:rStyle w:val="VerbatimStringTok"/>
        </w:rPr>
        <w:t xml:space="preserve">r'$\rho(u)_</w:t>
      </w:r>
      <w:r>
        <w:rPr>
          <w:rStyle w:val="SpecialCharTok"/>
        </w:rPr>
        <w:t xml:space="preserve">{empiric}</w:t>
      </w:r>
      <w:r>
        <w:rPr>
          <w:rStyle w:val="VerbatimStringTok"/>
        </w:rPr>
        <w:t xml:space="preserve">^</w:t>
      </w:r>
      <w:r>
        <w:rPr>
          <w:rStyle w:val="SpecialCharTok"/>
        </w:rPr>
        <w:t xml:space="preserve">{init}</w:t>
      </w:r>
      <w:r>
        <w:rPr>
          <w:rStyle w:val="VerbatimStringTok"/>
        </w:rPr>
        <w:t xml:space="preserve">$'</w:t>
      </w:r>
      <w:r>
        <w:rPr>
          <w:rStyle w:val="NormalTok"/>
        </w:rPr>
        <w:t xml:space="preserve">)</w:t>
      </w:r>
      <w:r>
        <w:br/>
      </w:r>
      <w:r>
        <w:rPr>
          <w:rStyle w:val="NormalTok"/>
        </w:rPr>
        <w:t xml:space="preserve">ax[</w:t>
      </w:r>
      <w:r>
        <w:rPr>
          <w:rStyle w:val="DecValTok"/>
        </w:rPr>
        <w:t xml:space="preserve">0</w:t>
      </w:r>
      <w:r>
        <w:rPr>
          <w:rStyle w:val="NormalTok"/>
        </w:rPr>
        <w:t xml:space="preserve">].hist(u_rand[:, </w:t>
      </w:r>
      <w:r>
        <w:rPr>
          <w:rStyle w:val="DecValTok"/>
        </w:rPr>
        <w:t xml:space="preserve">0</w:t>
      </w:r>
      <w:r>
        <w:rPr>
          <w:rStyle w:val="NormalTok"/>
        </w:rPr>
        <w:t xml:space="preserve">], bins</w:t>
      </w:r>
      <w:r>
        <w:rPr>
          <w:rStyle w:val="OperatorTok"/>
        </w:rPr>
        <w:t xml:space="preserve">=</w:t>
      </w:r>
      <w:r>
        <w:rPr>
          <w:rStyle w:val="DecValTok"/>
        </w:rPr>
        <w:t xml:space="preserve">50</w:t>
      </w:r>
      <w:r>
        <w:rPr>
          <w:rStyle w:val="NormalTok"/>
        </w:rPr>
        <w:t xml:space="preserve">, density</w:t>
      </w:r>
      <w:r>
        <w:rPr>
          <w:rStyle w:val="OperatorTok"/>
        </w:rPr>
        <w:t xml:space="preserve">=</w:t>
      </w:r>
      <w:r>
        <w:rPr>
          <w:rStyle w:val="VariableTok"/>
        </w:rPr>
        <w:t xml:space="preserve">True</w:t>
      </w:r>
      <w:r>
        <w:rPr>
          <w:rStyle w:val="NormalTok"/>
        </w:rPr>
        <w:t xml:space="preserve">, alpha</w:t>
      </w:r>
      <w:r>
        <w:rPr>
          <w:rStyle w:val="OperatorTok"/>
        </w:rPr>
        <w:t xml:space="preserve">=</w:t>
      </w:r>
      <w:r>
        <w:rPr>
          <w:rStyle w:val="FloatTok"/>
        </w:rPr>
        <w:t xml:space="preserve">0.7</w:t>
      </w:r>
      <w:r>
        <w:rPr>
          <w:rStyle w:val="NormalTok"/>
        </w:rPr>
        <w:t xml:space="preserve">, label</w:t>
      </w:r>
      <w:r>
        <w:rPr>
          <w:rStyle w:val="OperatorTok"/>
        </w:rPr>
        <w:t xml:space="preserve">=</w:t>
      </w:r>
      <w:r>
        <w:rPr>
          <w:rStyle w:val="VerbatimStringTok"/>
        </w:rPr>
        <w:t xml:space="preserve">r'$\rho(u)_</w:t>
      </w:r>
      <w:r>
        <w:rPr>
          <w:rStyle w:val="SpecialCharTok"/>
        </w:rPr>
        <w:t xml:space="preserve">{empiric}</w:t>
      </w:r>
      <w:r>
        <w:rPr>
          <w:rStyle w:val="VerbatimStringTok"/>
        </w:rPr>
        <w:t xml:space="preserve">^</w:t>
      </w:r>
      <w:r>
        <w:rPr>
          <w:rStyle w:val="SpecialCharTok"/>
        </w:rPr>
        <w:t xml:space="preserve">{rand}</w:t>
      </w:r>
      <w:r>
        <w:rPr>
          <w:rStyle w:val="VerbatimStringTok"/>
        </w:rPr>
        <w:t xml:space="preserve">$'</w:t>
      </w:r>
      <w:r>
        <w:rPr>
          <w:rStyle w:val="NormalTok"/>
        </w:rPr>
        <w:t xml:space="preserve">)</w:t>
      </w:r>
      <w:r>
        <w:br/>
      </w:r>
      <w:r>
        <w:rPr>
          <w:rStyle w:val="NormalTok"/>
        </w:rPr>
        <w:t xml:space="preserve">ax[</w:t>
      </w:r>
      <w:r>
        <w:rPr>
          <w:rStyle w:val="DecValTok"/>
        </w:rPr>
        <w:t xml:space="preserve">0</w:t>
      </w:r>
      <w:r>
        <w:rPr>
          <w:rStyle w:val="NormalTok"/>
        </w:rPr>
        <w:t xml:space="preserve">].set_xlabel(</w:t>
      </w:r>
      <w:r>
        <w:rPr>
          <w:rStyle w:val="StringTok"/>
        </w:rPr>
        <w:t xml:space="preserve">'$u_</w:t>
      </w:r>
      <w:r>
        <w:rPr>
          <w:rStyle w:val="SpecialCharTok"/>
        </w:rPr>
        <w:t xml:space="preserve">{1}</w:t>
      </w:r>
      <w:r>
        <w:rPr>
          <w:rStyle w:val="StringTok"/>
        </w:rPr>
        <w:t xml:space="preserve">$'</w:t>
      </w:r>
      <w:r>
        <w:rPr>
          <w:rStyle w:val="NormalTok"/>
        </w:rPr>
        <w:t xml:space="preserve">)</w:t>
      </w:r>
      <w:r>
        <w:br/>
      </w:r>
      <w:r>
        <w:rPr>
          <w:rStyle w:val="NormalTok"/>
        </w:rPr>
        <w:t xml:space="preserve">ax[</w:t>
      </w:r>
      <w:r>
        <w:rPr>
          <w:rStyle w:val="DecValTok"/>
        </w:rPr>
        <w:t xml:space="preserve">0</w:t>
      </w:r>
      <w:r>
        <w:rPr>
          <w:rStyle w:val="NormalTok"/>
        </w:rPr>
        <w:t xml:space="preserve">].set_ylabel(</w:t>
      </w:r>
      <w:r>
        <w:rPr>
          <w:rStyle w:val="StringTok"/>
        </w:rPr>
        <w:t xml:space="preserve">'$P(u)$'</w:t>
      </w:r>
      <w:r>
        <w:rPr>
          <w:rStyle w:val="NormalTok"/>
        </w:rPr>
        <w:t xml:space="preserve">)</w:t>
      </w:r>
      <w:r>
        <w:br/>
      </w:r>
      <w:r>
        <w:rPr>
          <w:rStyle w:val="NormalTok"/>
        </w:rPr>
        <w:t xml:space="preserve">ax[</w:t>
      </w:r>
      <w:r>
        <w:rPr>
          <w:rStyle w:val="DecValTok"/>
        </w:rPr>
        <w:t xml:space="preserve">0</w:t>
      </w:r>
      <w:r>
        <w:rPr>
          <w:rStyle w:val="NormalTok"/>
        </w:rPr>
        <w:t xml:space="preserve">].set_title(</w:t>
      </w:r>
      <w:r>
        <w:rPr>
          <w:rStyle w:val="StringTok"/>
        </w:rPr>
        <w:t xml:space="preserve">'Компоненти власного вектора при $ \lambda_</w:t>
      </w:r>
      <w:r>
        <w:rPr>
          <w:rStyle w:val="SpecialCharTok"/>
        </w:rPr>
        <w:t xml:space="preserve">{1}</w:t>
      </w:r>
      <w:r>
        <w:rPr>
          <w:rStyle w:val="StringTok"/>
        </w:rPr>
        <w:t xml:space="preserve"> $'</w:t>
      </w:r>
      <w:r>
        <w:rPr>
          <w:rStyle w:val="NormalTok"/>
        </w:rPr>
        <w:t xml:space="preserve">)</w:t>
      </w:r>
      <w:r>
        <w:br/>
      </w:r>
      <w:r>
        <w:rPr>
          <w:rStyle w:val="NormalTok"/>
        </w:rPr>
        <w:t xml:space="preserve">ax[</w:t>
      </w:r>
      <w:r>
        <w:rPr>
          <w:rStyle w:val="DecValTok"/>
        </w:rPr>
        <w:t xml:space="preserve">0</w:t>
      </w:r>
      <w:r>
        <w:rPr>
          <w:rStyle w:val="NormalTok"/>
        </w:rPr>
        <w:t xml:space="preserve">].legend()</w:t>
      </w:r>
      <w:r>
        <w:br/>
      </w:r>
      <w:r>
        <w:rPr>
          <w:rStyle w:val="NormalTok"/>
        </w:rPr>
        <w:t xml:space="preserve">ax[</w:t>
      </w:r>
      <w:r>
        <w:rPr>
          <w:rStyle w:val="DecValTok"/>
        </w:rPr>
        <w:t xml:space="preserve">0</w:t>
      </w:r>
      <w:r>
        <w:rPr>
          <w:rStyle w:val="NormalTok"/>
        </w:rPr>
        <w:t xml:space="preserve">].set_yscale(</w:t>
      </w:r>
      <w:r>
        <w:rPr>
          <w:rStyle w:val="StringTok"/>
        </w:rPr>
        <w:t xml:space="preserve">'log'</w:t>
      </w:r>
      <w:r>
        <w:rPr>
          <w:rStyle w:val="NormalTok"/>
        </w:rPr>
        <w:t xml:space="preserve">)</w:t>
      </w:r>
      <w:r>
        <w:br/>
      </w:r>
      <w:r>
        <w:br/>
      </w:r>
      <w:r>
        <w:rPr>
          <w:rStyle w:val="NormalTok"/>
        </w:rPr>
        <w:t xml:space="preserve">ax[</w:t>
      </w:r>
      <w:r>
        <w:rPr>
          <w:rStyle w:val="DecValTok"/>
        </w:rPr>
        <w:t xml:space="preserve">1</w:t>
      </w:r>
      <w:r>
        <w:rPr>
          <w:rStyle w:val="NormalTok"/>
        </w:rPr>
        <w:t xml:space="preserve">].hist(u[:, </w:t>
      </w:r>
      <w:r>
        <w:rPr>
          <w:rStyle w:val="DecValTok"/>
        </w:rPr>
        <w:t xml:space="preserve">30</w:t>
      </w:r>
      <w:r>
        <w:rPr>
          <w:rStyle w:val="NormalTok"/>
        </w:rPr>
        <w:t xml:space="preserve">], bins</w:t>
      </w:r>
      <w:r>
        <w:rPr>
          <w:rStyle w:val="OperatorTok"/>
        </w:rPr>
        <w:t xml:space="preserve">=</w:t>
      </w:r>
      <w:r>
        <w:rPr>
          <w:rStyle w:val="DecValTok"/>
        </w:rPr>
        <w:t xml:space="preserve">50</w:t>
      </w:r>
      <w:r>
        <w:rPr>
          <w:rStyle w:val="NormalTok"/>
        </w:rPr>
        <w:t xml:space="preserve">, density</w:t>
      </w:r>
      <w:r>
        <w:rPr>
          <w:rStyle w:val="OperatorTok"/>
        </w:rPr>
        <w:t xml:space="preserve">=</w:t>
      </w:r>
      <w:r>
        <w:rPr>
          <w:rStyle w:val="VariableTok"/>
        </w:rPr>
        <w:t xml:space="preserve">True</w:t>
      </w:r>
      <w:r>
        <w:rPr>
          <w:rStyle w:val="NormalTok"/>
        </w:rPr>
        <w:t xml:space="preserve">, label</w:t>
      </w:r>
      <w:r>
        <w:rPr>
          <w:rStyle w:val="OperatorTok"/>
        </w:rPr>
        <w:t xml:space="preserve">=</w:t>
      </w:r>
      <w:r>
        <w:rPr>
          <w:rStyle w:val="VerbatimStringTok"/>
        </w:rPr>
        <w:t xml:space="preserve">r'$\rho(u)_</w:t>
      </w:r>
      <w:r>
        <w:rPr>
          <w:rStyle w:val="SpecialCharTok"/>
        </w:rPr>
        <w:t xml:space="preserve">{empiric}</w:t>
      </w:r>
      <w:r>
        <w:rPr>
          <w:rStyle w:val="VerbatimStringTok"/>
        </w:rPr>
        <w:t xml:space="preserve">^</w:t>
      </w:r>
      <w:r>
        <w:rPr>
          <w:rStyle w:val="SpecialCharTok"/>
        </w:rPr>
        <w:t xml:space="preserve">{init}</w:t>
      </w:r>
      <w:r>
        <w:rPr>
          <w:rStyle w:val="VerbatimStringTok"/>
        </w:rPr>
        <w:t xml:space="preserve">$'</w:t>
      </w:r>
      <w:r>
        <w:rPr>
          <w:rStyle w:val="NormalTok"/>
        </w:rPr>
        <w:t xml:space="preserve">)</w:t>
      </w:r>
      <w:r>
        <w:br/>
      </w:r>
      <w:r>
        <w:rPr>
          <w:rStyle w:val="NormalTok"/>
        </w:rPr>
        <w:t xml:space="preserve">ax[</w:t>
      </w:r>
      <w:r>
        <w:rPr>
          <w:rStyle w:val="DecValTok"/>
        </w:rPr>
        <w:t xml:space="preserve">1</w:t>
      </w:r>
      <w:r>
        <w:rPr>
          <w:rStyle w:val="NormalTok"/>
        </w:rPr>
        <w:t xml:space="preserve">].hist(u_rand[:, </w:t>
      </w:r>
      <w:r>
        <w:rPr>
          <w:rStyle w:val="DecValTok"/>
        </w:rPr>
        <w:t xml:space="preserve">30</w:t>
      </w:r>
      <w:r>
        <w:rPr>
          <w:rStyle w:val="NormalTok"/>
        </w:rPr>
        <w:t xml:space="preserve">], bins</w:t>
      </w:r>
      <w:r>
        <w:rPr>
          <w:rStyle w:val="OperatorTok"/>
        </w:rPr>
        <w:t xml:space="preserve">=</w:t>
      </w:r>
      <w:r>
        <w:rPr>
          <w:rStyle w:val="DecValTok"/>
        </w:rPr>
        <w:t xml:space="preserve">50</w:t>
      </w:r>
      <w:r>
        <w:rPr>
          <w:rStyle w:val="NormalTok"/>
        </w:rPr>
        <w:t xml:space="preserve">, density</w:t>
      </w:r>
      <w:r>
        <w:rPr>
          <w:rStyle w:val="OperatorTok"/>
        </w:rPr>
        <w:t xml:space="preserve">=</w:t>
      </w:r>
      <w:r>
        <w:rPr>
          <w:rStyle w:val="VariableTok"/>
        </w:rPr>
        <w:t xml:space="preserve">True</w:t>
      </w:r>
      <w:r>
        <w:rPr>
          <w:rStyle w:val="NormalTok"/>
        </w:rPr>
        <w:t xml:space="preserve">, alpha</w:t>
      </w:r>
      <w:r>
        <w:rPr>
          <w:rStyle w:val="OperatorTok"/>
        </w:rPr>
        <w:t xml:space="preserve">=</w:t>
      </w:r>
      <w:r>
        <w:rPr>
          <w:rStyle w:val="FloatTok"/>
        </w:rPr>
        <w:t xml:space="preserve">0.7</w:t>
      </w:r>
      <w:r>
        <w:rPr>
          <w:rStyle w:val="NormalTok"/>
        </w:rPr>
        <w:t xml:space="preserve">, label</w:t>
      </w:r>
      <w:r>
        <w:rPr>
          <w:rStyle w:val="OperatorTok"/>
        </w:rPr>
        <w:t xml:space="preserve">=</w:t>
      </w:r>
      <w:r>
        <w:rPr>
          <w:rStyle w:val="VerbatimStringTok"/>
        </w:rPr>
        <w:t xml:space="preserve">r'$\rho(u)_</w:t>
      </w:r>
      <w:r>
        <w:rPr>
          <w:rStyle w:val="SpecialCharTok"/>
        </w:rPr>
        <w:t xml:space="preserve">{empiric}</w:t>
      </w:r>
      <w:r>
        <w:rPr>
          <w:rStyle w:val="VerbatimStringTok"/>
        </w:rPr>
        <w:t xml:space="preserve">^</w:t>
      </w:r>
      <w:r>
        <w:rPr>
          <w:rStyle w:val="SpecialCharTok"/>
        </w:rPr>
        <w:t xml:space="preserve">{rand}</w:t>
      </w:r>
      <w:r>
        <w:rPr>
          <w:rStyle w:val="VerbatimStringTok"/>
        </w:rPr>
        <w:t xml:space="preserve">$'</w:t>
      </w:r>
      <w:r>
        <w:rPr>
          <w:rStyle w:val="NormalTok"/>
        </w:rPr>
        <w:t xml:space="preserve">)</w:t>
      </w:r>
      <w:r>
        <w:br/>
      </w:r>
      <w:r>
        <w:rPr>
          <w:rStyle w:val="NormalTok"/>
        </w:rPr>
        <w:t xml:space="preserve">ax[</w:t>
      </w:r>
      <w:r>
        <w:rPr>
          <w:rStyle w:val="DecValTok"/>
        </w:rPr>
        <w:t xml:space="preserve">1</w:t>
      </w:r>
      <w:r>
        <w:rPr>
          <w:rStyle w:val="NormalTok"/>
        </w:rPr>
        <w:t xml:space="preserve">].set_xlabel(</w:t>
      </w:r>
      <w:r>
        <w:rPr>
          <w:rStyle w:val="StringTok"/>
        </w:rPr>
        <w:t xml:space="preserve">'$u_</w:t>
      </w:r>
      <w:r>
        <w:rPr>
          <w:rStyle w:val="SpecialCharTok"/>
        </w:rPr>
        <w:t xml:space="preserve">{30}</w:t>
      </w:r>
      <w:r>
        <w:rPr>
          <w:rStyle w:val="StringTok"/>
        </w:rPr>
        <w:t xml:space="preserve">$'</w:t>
      </w:r>
      <w:r>
        <w:rPr>
          <w:rStyle w:val="NormalTok"/>
        </w:rPr>
        <w:t xml:space="preserve">)</w:t>
      </w:r>
      <w:r>
        <w:br/>
      </w:r>
      <w:r>
        <w:rPr>
          <w:rStyle w:val="NormalTok"/>
        </w:rPr>
        <w:t xml:space="preserve">ax[</w:t>
      </w:r>
      <w:r>
        <w:rPr>
          <w:rStyle w:val="DecValTok"/>
        </w:rPr>
        <w:t xml:space="preserve">1</w:t>
      </w:r>
      <w:r>
        <w:rPr>
          <w:rStyle w:val="NormalTok"/>
        </w:rPr>
        <w:t xml:space="preserve">].set_ylabel(</w:t>
      </w:r>
      <w:r>
        <w:rPr>
          <w:rStyle w:val="StringTok"/>
        </w:rPr>
        <w:t xml:space="preserve">'$P(u)$'</w:t>
      </w:r>
      <w:r>
        <w:rPr>
          <w:rStyle w:val="NormalTok"/>
        </w:rPr>
        <w:t xml:space="preserve">)</w:t>
      </w:r>
      <w:r>
        <w:br/>
      </w:r>
      <w:r>
        <w:rPr>
          <w:rStyle w:val="NormalTok"/>
        </w:rPr>
        <w:t xml:space="preserve">ax[</w:t>
      </w:r>
      <w:r>
        <w:rPr>
          <w:rStyle w:val="DecValTok"/>
        </w:rPr>
        <w:t xml:space="preserve">1</w:t>
      </w:r>
      <w:r>
        <w:rPr>
          <w:rStyle w:val="NormalTok"/>
        </w:rPr>
        <w:t xml:space="preserve">].set_title(</w:t>
      </w:r>
      <w:r>
        <w:rPr>
          <w:rStyle w:val="StringTok"/>
        </w:rPr>
        <w:t xml:space="preserve">'Компоненти власного вектора при $ \lambda_</w:t>
      </w:r>
      <w:r>
        <w:rPr>
          <w:rStyle w:val="SpecialCharTok"/>
        </w:rPr>
        <w:t xml:space="preserve">{30}</w:t>
      </w:r>
      <w:r>
        <w:rPr>
          <w:rStyle w:val="StringTok"/>
        </w:rPr>
        <w:t xml:space="preserve"> $'</w:t>
      </w:r>
      <w:r>
        <w:rPr>
          <w:rStyle w:val="NormalTok"/>
        </w:rPr>
        <w:t xml:space="preserve">)</w:t>
      </w:r>
      <w:r>
        <w:br/>
      </w:r>
      <w:r>
        <w:rPr>
          <w:rStyle w:val="NormalTok"/>
        </w:rPr>
        <w:t xml:space="preserve">ax[</w:t>
      </w:r>
      <w:r>
        <w:rPr>
          <w:rStyle w:val="DecValTok"/>
        </w:rPr>
        <w:t xml:space="preserve">1</w:t>
      </w:r>
      <w:r>
        <w:rPr>
          <w:rStyle w:val="NormalTok"/>
        </w:rPr>
        <w:t xml:space="preserve">].legend()</w:t>
      </w:r>
      <w:r>
        <w:br/>
      </w:r>
      <w:r>
        <w:rPr>
          <w:rStyle w:val="NormalTok"/>
        </w:rPr>
        <w:t xml:space="preserve">ax[</w:t>
      </w:r>
      <w:r>
        <w:rPr>
          <w:rStyle w:val="DecValTok"/>
        </w:rPr>
        <w:t xml:space="preserve">1</w:t>
      </w:r>
      <w:r>
        <w:rPr>
          <w:rStyle w:val="NormalTok"/>
        </w:rPr>
        <w:t xml:space="preserve">].set_yscale(</w:t>
      </w:r>
      <w:r>
        <w:rPr>
          <w:rStyle w:val="StringTok"/>
        </w:rPr>
        <w:t xml:space="preserve">'log'</w:t>
      </w:r>
      <w:r>
        <w:rPr>
          <w:rStyle w:val="NormalTok"/>
        </w:rPr>
        <w:t xml:space="preserve">)</w:t>
      </w:r>
      <w:r>
        <w:br/>
      </w:r>
      <w:r>
        <w:br/>
      </w:r>
      <w:r>
        <w:rPr>
          <w:rStyle w:val="NormalTok"/>
        </w:rPr>
        <w:t xml:space="preserve">ax[</w:t>
      </w:r>
      <w:r>
        <w:rPr>
          <w:rStyle w:val="DecValTok"/>
        </w:rPr>
        <w:t xml:space="preserve">2</w:t>
      </w:r>
      <w:r>
        <w:rPr>
          <w:rStyle w:val="NormalTok"/>
        </w:rPr>
        <w:t xml:space="preserve">].hist(u[:, </w:t>
      </w:r>
      <w:r>
        <w:rPr>
          <w:rStyle w:val="DecValTok"/>
        </w:rPr>
        <w:t xml:space="preserve">70</w:t>
      </w:r>
      <w:r>
        <w:rPr>
          <w:rStyle w:val="NormalTok"/>
        </w:rPr>
        <w:t xml:space="preserve">], bins</w:t>
      </w:r>
      <w:r>
        <w:rPr>
          <w:rStyle w:val="OperatorTok"/>
        </w:rPr>
        <w:t xml:space="preserve">=</w:t>
      </w:r>
      <w:r>
        <w:rPr>
          <w:rStyle w:val="DecValTok"/>
        </w:rPr>
        <w:t xml:space="preserve">50</w:t>
      </w:r>
      <w:r>
        <w:rPr>
          <w:rStyle w:val="NormalTok"/>
        </w:rPr>
        <w:t xml:space="preserve">, density</w:t>
      </w:r>
      <w:r>
        <w:rPr>
          <w:rStyle w:val="OperatorTok"/>
        </w:rPr>
        <w:t xml:space="preserve">=</w:t>
      </w:r>
      <w:r>
        <w:rPr>
          <w:rStyle w:val="VariableTok"/>
        </w:rPr>
        <w:t xml:space="preserve">True</w:t>
      </w:r>
      <w:r>
        <w:rPr>
          <w:rStyle w:val="NormalTok"/>
        </w:rPr>
        <w:t xml:space="preserve">, label</w:t>
      </w:r>
      <w:r>
        <w:rPr>
          <w:rStyle w:val="OperatorTok"/>
        </w:rPr>
        <w:t xml:space="preserve">=</w:t>
      </w:r>
      <w:r>
        <w:rPr>
          <w:rStyle w:val="VerbatimStringTok"/>
        </w:rPr>
        <w:t xml:space="preserve">r'$\rho(u)_</w:t>
      </w:r>
      <w:r>
        <w:rPr>
          <w:rStyle w:val="SpecialCharTok"/>
        </w:rPr>
        <w:t xml:space="preserve">{empiric}</w:t>
      </w:r>
      <w:r>
        <w:rPr>
          <w:rStyle w:val="VerbatimStringTok"/>
        </w:rPr>
        <w:t xml:space="preserve">^</w:t>
      </w:r>
      <w:r>
        <w:rPr>
          <w:rStyle w:val="SpecialCharTok"/>
        </w:rPr>
        <w:t xml:space="preserve">{init}</w:t>
      </w:r>
      <w:r>
        <w:rPr>
          <w:rStyle w:val="VerbatimStringTok"/>
        </w:rPr>
        <w:t xml:space="preserve">$'</w:t>
      </w:r>
      <w:r>
        <w:rPr>
          <w:rStyle w:val="NormalTok"/>
        </w:rPr>
        <w:t xml:space="preserve">)</w:t>
      </w:r>
      <w:r>
        <w:br/>
      </w:r>
      <w:r>
        <w:rPr>
          <w:rStyle w:val="NormalTok"/>
        </w:rPr>
        <w:t xml:space="preserve">ax[</w:t>
      </w:r>
      <w:r>
        <w:rPr>
          <w:rStyle w:val="DecValTok"/>
        </w:rPr>
        <w:t xml:space="preserve">2</w:t>
      </w:r>
      <w:r>
        <w:rPr>
          <w:rStyle w:val="NormalTok"/>
        </w:rPr>
        <w:t xml:space="preserve">].hist(u_rand[:, </w:t>
      </w:r>
      <w:r>
        <w:rPr>
          <w:rStyle w:val="DecValTok"/>
        </w:rPr>
        <w:t xml:space="preserve">70</w:t>
      </w:r>
      <w:r>
        <w:rPr>
          <w:rStyle w:val="NormalTok"/>
        </w:rPr>
        <w:t xml:space="preserve">], bins</w:t>
      </w:r>
      <w:r>
        <w:rPr>
          <w:rStyle w:val="OperatorTok"/>
        </w:rPr>
        <w:t xml:space="preserve">=</w:t>
      </w:r>
      <w:r>
        <w:rPr>
          <w:rStyle w:val="DecValTok"/>
        </w:rPr>
        <w:t xml:space="preserve">50</w:t>
      </w:r>
      <w:r>
        <w:rPr>
          <w:rStyle w:val="NormalTok"/>
        </w:rPr>
        <w:t xml:space="preserve">, density</w:t>
      </w:r>
      <w:r>
        <w:rPr>
          <w:rStyle w:val="OperatorTok"/>
        </w:rPr>
        <w:t xml:space="preserve">=</w:t>
      </w:r>
      <w:r>
        <w:rPr>
          <w:rStyle w:val="VariableTok"/>
        </w:rPr>
        <w:t xml:space="preserve">True</w:t>
      </w:r>
      <w:r>
        <w:rPr>
          <w:rStyle w:val="NormalTok"/>
        </w:rPr>
        <w:t xml:space="preserve">, alpha</w:t>
      </w:r>
      <w:r>
        <w:rPr>
          <w:rStyle w:val="OperatorTok"/>
        </w:rPr>
        <w:t xml:space="preserve">=</w:t>
      </w:r>
      <w:r>
        <w:rPr>
          <w:rStyle w:val="FloatTok"/>
        </w:rPr>
        <w:t xml:space="preserve">0.7</w:t>
      </w:r>
      <w:r>
        <w:rPr>
          <w:rStyle w:val="NormalTok"/>
        </w:rPr>
        <w:t xml:space="preserve">, label</w:t>
      </w:r>
      <w:r>
        <w:rPr>
          <w:rStyle w:val="OperatorTok"/>
        </w:rPr>
        <w:t xml:space="preserve">=</w:t>
      </w:r>
      <w:r>
        <w:rPr>
          <w:rStyle w:val="VerbatimStringTok"/>
        </w:rPr>
        <w:t xml:space="preserve">r'$\rho(u)_</w:t>
      </w:r>
      <w:r>
        <w:rPr>
          <w:rStyle w:val="SpecialCharTok"/>
        </w:rPr>
        <w:t xml:space="preserve">{empiric}</w:t>
      </w:r>
      <w:r>
        <w:rPr>
          <w:rStyle w:val="VerbatimStringTok"/>
        </w:rPr>
        <w:t xml:space="preserve">^</w:t>
      </w:r>
      <w:r>
        <w:rPr>
          <w:rStyle w:val="SpecialCharTok"/>
        </w:rPr>
        <w:t xml:space="preserve">{rand}</w:t>
      </w:r>
      <w:r>
        <w:rPr>
          <w:rStyle w:val="VerbatimStringTok"/>
        </w:rPr>
        <w:t xml:space="preserve">$'</w:t>
      </w:r>
      <w:r>
        <w:rPr>
          <w:rStyle w:val="NormalTok"/>
        </w:rPr>
        <w:t xml:space="preserve">)</w:t>
      </w:r>
      <w:r>
        <w:br/>
      </w:r>
      <w:r>
        <w:rPr>
          <w:rStyle w:val="NormalTok"/>
        </w:rPr>
        <w:t xml:space="preserve">ax[</w:t>
      </w:r>
      <w:r>
        <w:rPr>
          <w:rStyle w:val="DecValTok"/>
        </w:rPr>
        <w:t xml:space="preserve">2</w:t>
      </w:r>
      <w:r>
        <w:rPr>
          <w:rStyle w:val="NormalTok"/>
        </w:rPr>
        <w:t xml:space="preserve">].set_xlabel(</w:t>
      </w:r>
      <w:r>
        <w:rPr>
          <w:rStyle w:val="StringTok"/>
        </w:rPr>
        <w:t xml:space="preserve">'$u_</w:t>
      </w:r>
      <w:r>
        <w:rPr>
          <w:rStyle w:val="SpecialCharTok"/>
        </w:rPr>
        <w:t xml:space="preserve">{70}</w:t>
      </w:r>
      <w:r>
        <w:rPr>
          <w:rStyle w:val="StringTok"/>
        </w:rPr>
        <w:t xml:space="preserve">$'</w:t>
      </w:r>
      <w:r>
        <w:rPr>
          <w:rStyle w:val="NormalTok"/>
        </w:rPr>
        <w:t xml:space="preserve">)</w:t>
      </w:r>
      <w:r>
        <w:br/>
      </w:r>
      <w:r>
        <w:rPr>
          <w:rStyle w:val="NormalTok"/>
        </w:rPr>
        <w:t xml:space="preserve">ax[</w:t>
      </w:r>
      <w:r>
        <w:rPr>
          <w:rStyle w:val="DecValTok"/>
        </w:rPr>
        <w:t xml:space="preserve">2</w:t>
      </w:r>
      <w:r>
        <w:rPr>
          <w:rStyle w:val="NormalTok"/>
        </w:rPr>
        <w:t xml:space="preserve">].set_ylabel(</w:t>
      </w:r>
      <w:r>
        <w:rPr>
          <w:rStyle w:val="StringTok"/>
        </w:rPr>
        <w:t xml:space="preserve">'$P(u)$'</w:t>
      </w:r>
      <w:r>
        <w:rPr>
          <w:rStyle w:val="NormalTok"/>
        </w:rPr>
        <w:t xml:space="preserve">)</w:t>
      </w:r>
      <w:r>
        <w:br/>
      </w:r>
      <w:r>
        <w:rPr>
          <w:rStyle w:val="NormalTok"/>
        </w:rPr>
        <w:t xml:space="preserve">ax[</w:t>
      </w:r>
      <w:r>
        <w:rPr>
          <w:rStyle w:val="DecValTok"/>
        </w:rPr>
        <w:t xml:space="preserve">2</w:t>
      </w:r>
      <w:r>
        <w:rPr>
          <w:rStyle w:val="NormalTok"/>
        </w:rPr>
        <w:t xml:space="preserve">].set_title(</w:t>
      </w:r>
      <w:r>
        <w:rPr>
          <w:rStyle w:val="StringTok"/>
        </w:rPr>
        <w:t xml:space="preserve">'Компоненти власного вектора при $ \lambda_</w:t>
      </w:r>
      <w:r>
        <w:rPr>
          <w:rStyle w:val="SpecialCharTok"/>
        </w:rPr>
        <w:t xml:space="preserve">{70}</w:t>
      </w:r>
      <w:r>
        <w:rPr>
          <w:rStyle w:val="StringTok"/>
        </w:rPr>
        <w:t xml:space="preserve"> $'</w:t>
      </w:r>
      <w:r>
        <w:rPr>
          <w:rStyle w:val="NormalTok"/>
        </w:rPr>
        <w:t xml:space="preserve">)</w:t>
      </w:r>
      <w:r>
        <w:br/>
      </w:r>
      <w:r>
        <w:rPr>
          <w:rStyle w:val="NormalTok"/>
        </w:rPr>
        <w:t xml:space="preserve">ax[</w:t>
      </w:r>
      <w:r>
        <w:rPr>
          <w:rStyle w:val="DecValTok"/>
        </w:rPr>
        <w:t xml:space="preserve">2</w:t>
      </w:r>
      <w:r>
        <w:rPr>
          <w:rStyle w:val="NormalTok"/>
        </w:rPr>
        <w:t xml:space="preserve">].legend()</w:t>
      </w:r>
      <w:r>
        <w:br/>
      </w:r>
      <w:r>
        <w:rPr>
          <w:rStyle w:val="NormalTok"/>
        </w:rPr>
        <w:t xml:space="preserve">ax[</w:t>
      </w:r>
      <w:r>
        <w:rPr>
          <w:rStyle w:val="DecValTok"/>
        </w:rPr>
        <w:t xml:space="preserve">2</w:t>
      </w:r>
      <w:r>
        <w:rPr>
          <w:rStyle w:val="NormalTok"/>
        </w:rPr>
        <w:t xml:space="preserve">].set_yscale(</w:t>
      </w:r>
      <w:r>
        <w:rPr>
          <w:rStyle w:val="StringTok"/>
        </w:rPr>
        <w:t xml:space="preserve">'log'</w:t>
      </w:r>
      <w:r>
        <w:rPr>
          <w:rStyle w:val="NormalTok"/>
        </w:rPr>
        <w:t xml:space="preserve">)</w:t>
      </w:r>
      <w:r>
        <w:br/>
      </w:r>
      <w:r>
        <w:br/>
      </w:r>
      <w:r>
        <w:rPr>
          <w:rStyle w:val="NormalTok"/>
        </w:rPr>
        <w:t xml:space="preserve">fig.tight_layout()</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919" w:name="fig-eigen"/>
          <w:p>
            <w:pPr>
              <w:pStyle w:val="Compact"/>
              <w:jc w:val="center"/>
            </w:pPr>
            <w:r>
              <w:drawing>
                <wp:inline>
                  <wp:extent cx="5334000" cy="3927000"/>
                  <wp:effectExtent b="0" l="0" r="0" t="0"/>
                  <wp:docPr descr="" title="" id="917" name="Picture"/>
                  <a:graphic>
                    <a:graphicData uri="http://schemas.openxmlformats.org/drawingml/2006/picture">
                      <pic:pic>
                        <pic:nvPicPr>
                          <pic:cNvPr descr="lab_8_files/figure-docx/fig-eigen-output-1.png" id="918" name="Picture"/>
                          <pic:cNvPicPr>
                            <a:picLocks noChangeArrowheads="1" noChangeAspect="1"/>
                          </pic:cNvPicPr>
                        </pic:nvPicPr>
                        <pic:blipFill>
                          <a:blip r:embed="rId916"/>
                          <a:stretch>
                            <a:fillRect/>
                          </a:stretch>
                        </pic:blipFill>
                        <pic:spPr bwMode="auto">
                          <a:xfrm>
                            <a:off x="0" y="0"/>
                            <a:ext cx="5334000" cy="3927000"/>
                          </a:xfrm>
                          <a:prstGeom prst="rect">
                            <a:avLst/>
                          </a:prstGeom>
                          <a:noFill/>
                          <a:ln w="9525">
                            <a:noFill/>
                            <a:headEnd/>
                            <a:tailEnd/>
                          </a:ln>
                        </pic:spPr>
                      </pic:pic>
                    </a:graphicData>
                  </a:graphic>
                </wp:inline>
              </w:drawing>
            </w:r>
          </w:p>
          <w:p>
            <w:pPr>
              <w:jc w:val="center"/>
            </w:pPr>
            <w:pPr>
              <w:jc w:val="start"/>
              <w:spacing w:before="200"/>
              <w:pStyle w:val="ImageCaption"/>
            </w:pPr>
            <w:r>
              <w:t xml:space="preserve">Рис. 8.3: Щільність розподілу ймовірностей компонент власних векторів вихідної матриці прибутковостей і</w:t>
            </w:r>
            <w:r>
              <w:t xml:space="preserve"> </w:t>
            </w:r>
            <w:r>
              <w:t xml:space="preserve">випадкової матриці при</w:t>
            </w:r>
            <w:r>
              <w:t xml:space="preserve"> </w:t>
            </w:r>
            <m:oMath>
              <m:sSub>
                <m:e>
                  <m:r>
                    <m:t>λ</m:t>
                  </m:r>
                </m:e>
                <m:sub>
                  <m:r>
                    <m:t>1</m:t>
                  </m:r>
                </m:sub>
              </m:sSub>
            </m:oMath>
            <w:r>
              <w:t xml:space="preserve">,</w:t>
            </w:r>
            <w:r>
              <w:t xml:space="preserve"> </w:t>
            </w:r>
            <m:oMath>
              <m:sSub>
                <m:e>
                  <m:r>
                    <m:t>λ</m:t>
                  </m:r>
                </m:e>
                <m:sub>
                  <m:r>
                    <m:t>30</m:t>
                  </m:r>
                </m:sub>
              </m:sSub>
            </m:oMath>
            <w:r>
              <w:t xml:space="preserve"> </w:t>
            </w:r>
            <w:r>
              <w:t xml:space="preserve">та</w:t>
            </w:r>
            <w:r>
              <w:t xml:space="preserve"> </w:t>
            </w:r>
            <m:oMath>
              <m:sSub>
                <m:e>
                  <m:r>
                    <m:t>λ</m:t>
                  </m:r>
                </m:e>
                <m:sub>
                  <m:r>
                    <m:t>70</m:t>
                  </m:r>
                </m:sub>
              </m:sSub>
            </m:oMath>
          </w:p>
          <w:bookmarkEnd w:id="919"/>
        </w:tc>
      </w:tr>
    </w:tbl>
    <w:p>
      <w:pPr>
        <w:pStyle w:val="BodyText"/>
      </w:pPr>
      <w:r>
        <w:t xml:space="preserve">На</w:t>
      </w:r>
      <w:r>
        <w:t xml:space="preserve"> </w:t>
      </w:r>
      <w:hyperlink w:anchor="fig-eigen">
        <w:r>
          <w:rPr>
            <w:rStyle w:val="Hyperlink"/>
          </w:rPr>
          <w:t xml:space="preserve">Рис. 8.3</w:t>
        </w:r>
      </w:hyperlink>
      <w:r>
        <w:t xml:space="preserve"> </w:t>
      </w:r>
      <w:r>
        <w:t xml:space="preserve">видно, що компоненти власного вектора при найбільшому власному значень значно відхиляються від передбачення ТВМ, що вказує на значний ступінь впливовості індексу, який відповідає</w:t>
      </w:r>
      <w:r>
        <w:t xml:space="preserve"> </w:t>
      </w:r>
      <m:oMath>
        <m:sSub>
          <m:e>
            <m:r>
              <m:t>λ</m:t>
            </m:r>
          </m:e>
          <m:sub>
            <m:r>
              <m:t>1</m:t>
            </m:r>
          </m:sub>
        </m:sSub>
      </m:oMath>
      <w:r>
        <w:t xml:space="preserve">. При</w:t>
      </w:r>
      <w:r>
        <w:t xml:space="preserve"> </w:t>
      </w:r>
      <m:oMath>
        <m:sSub>
          <m:e>
            <m:r>
              <m:t>λ</m:t>
            </m:r>
          </m:e>
          <m:sub>
            <m:r>
              <m:t>30</m:t>
            </m:r>
          </m:sub>
        </m:sSub>
      </m:oMath>
      <w:r>
        <w:t xml:space="preserve"> </w:t>
      </w:r>
      <w:r>
        <w:t xml:space="preserve">та</w:t>
      </w:r>
      <w:r>
        <w:t xml:space="preserve"> </w:t>
      </w:r>
      <m:oMath>
        <m:sSub>
          <m:e>
            <m:r>
              <m:t>λ</m:t>
            </m:r>
          </m:e>
          <m:sub>
            <m:r>
              <m:t>70</m:t>
            </m:r>
          </m:sub>
        </m:sSub>
      </m:oMath>
      <w:r>
        <w:t xml:space="preserve"> </w:t>
      </w:r>
      <w:r>
        <w:t xml:space="preserve">розподіл компонент власних векторів вихідних значень починає збігатися до розподілу випадкових значень, що говорить про незначний вплив індексів, яким відповідають ці власні значення. Оскільки розподіл компонент їх векторів близький до ТВМ, можна сказати, що вони вносять найбільший шум у динаміку ринку.</w:t>
      </w:r>
    </w:p>
    <w:p>
      <w:pPr>
        <w:pStyle w:val="BodyText"/>
      </w:pPr>
      <w:r>
        <w:t xml:space="preserve">На</w:t>
      </w:r>
      <w:r>
        <w:t xml:space="preserve"> </w:t>
      </w:r>
      <w:hyperlink w:anchor="fig-ipr">
        <w:r>
          <w:rPr>
            <w:rStyle w:val="Hyperlink"/>
          </w:rPr>
          <w:t xml:space="preserve">Рис. 8.4</w:t>
        </w:r>
      </w:hyperlink>
      <w:r>
        <w:t xml:space="preserve"> </w:t>
      </w:r>
      <w:r>
        <w:t xml:space="preserve">представлено ОВУ для вихідної матриці крос-кореляцій та випадкової.</w:t>
      </w:r>
    </w:p>
    <w:bookmarkEnd w:id="920"/>
    <w:bookmarkStart w:id="925" w:name="обернене-відношення-участі-1"/>
    <w:p>
      <w:pPr>
        <w:pStyle w:val="Heading3"/>
      </w:pPr>
      <w:r>
        <w:t xml:space="preserve">8.2.3 Обернене відношення участі</w:t>
      </w:r>
    </w:p>
    <w:p>
      <w:pPr>
        <w:pStyle w:val="SourceCode"/>
      </w:pPr>
      <w:r>
        <w:rPr>
          <w:rStyle w:val="KeywordTok"/>
        </w:rPr>
        <w:t xml:space="preserve">def</w:t>
      </w:r>
      <w:r>
        <w:rPr>
          <w:rStyle w:val="NormalTok"/>
        </w:rPr>
        <w:t xml:space="preserve"> calc_ipr(u):</w:t>
      </w:r>
      <w:r>
        <w:br/>
      </w:r>
      <w:r>
        <w:rPr>
          <w:rStyle w:val="NormalTok"/>
        </w:rPr>
        <w:t xml:space="preserve">    </w:t>
      </w:r>
      <w:r>
        <w:rPr>
          <w:rStyle w:val="ControlFlowTok"/>
        </w:rPr>
        <w:t xml:space="preserve">return</w:t>
      </w:r>
      <w:r>
        <w:rPr>
          <w:rStyle w:val="NormalTok"/>
        </w:rPr>
        <w:t xml:space="preserve"> np.</w:t>
      </w:r>
      <w:r>
        <w:rPr>
          <w:rStyle w:val="BuiltInTok"/>
        </w:rPr>
        <w:t xml:space="preserve">sum</w:t>
      </w:r>
      <w:r>
        <w:rPr>
          <w:rStyle w:val="NormalTok"/>
        </w:rPr>
        <w:t xml:space="preserve">(u</w:t>
      </w:r>
      <w:r>
        <w:rPr>
          <w:rStyle w:val="OperatorTok"/>
        </w:rPr>
        <w:t xml:space="preserve">**</w:t>
      </w:r>
      <w:r>
        <w:rPr>
          <w:rStyle w:val="DecValTok"/>
        </w:rPr>
        <w:t xml:space="preserve">4</w:t>
      </w:r>
      <w:r>
        <w:rPr>
          <w:rStyle w:val="NormalTok"/>
        </w:rPr>
        <w:t xml:space="preserve">, axis</w:t>
      </w:r>
      <w:r>
        <w:rPr>
          <w:rStyle w:val="OperatorTok"/>
        </w:rPr>
        <w:t xml:space="preserve">=</w:t>
      </w:r>
      <w:r>
        <w:rPr>
          <w:rStyle w:val="DecValTok"/>
        </w:rPr>
        <w:t xml:space="preserve">0</w:t>
      </w:r>
      <w:r>
        <w:rPr>
          <w:rStyle w:val="NormalTok"/>
        </w:rPr>
        <w:t xml:space="preserve">)</w:t>
      </w:r>
    </w:p>
    <w:p>
      <w:pPr>
        <w:pStyle w:val="SourceCode"/>
      </w:pPr>
      <w:r>
        <w:rPr>
          <w:rStyle w:val="NormalTok"/>
        </w:rPr>
        <w:t xml:space="preserve">IPR </w:t>
      </w:r>
      <w:r>
        <w:rPr>
          <w:rStyle w:val="OperatorTok"/>
        </w:rPr>
        <w:t xml:space="preserve">=</w:t>
      </w:r>
      <w:r>
        <w:rPr>
          <w:rStyle w:val="NormalTok"/>
        </w:rPr>
        <w:t xml:space="preserve"> calc_ipr(u)</w:t>
      </w:r>
      <w:r>
        <w:br/>
      </w:r>
      <w:r>
        <w:rPr>
          <w:rStyle w:val="NormalTok"/>
        </w:rPr>
        <w:t xml:space="preserve">IPR_rand </w:t>
      </w:r>
      <w:r>
        <w:rPr>
          <w:rStyle w:val="OperatorTok"/>
        </w:rPr>
        <w:t xml:space="preserve">=</w:t>
      </w:r>
      <w:r>
        <w:rPr>
          <w:rStyle w:val="NormalTok"/>
        </w:rPr>
        <w:t xml:space="preserve"> calc_ipr(u_rand)</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ax.scatter(lambdas, IPR, color</w:t>
      </w:r>
      <w:r>
        <w:rPr>
          <w:rStyle w:val="OperatorTok"/>
        </w:rPr>
        <w:t xml:space="preserve">=</w:t>
      </w:r>
      <w:r>
        <w:rPr>
          <w:rStyle w:val="StringTok"/>
        </w:rPr>
        <w:t xml:space="preserve">'green'</w:t>
      </w:r>
      <w:r>
        <w:rPr>
          <w:rStyle w:val="NormalTok"/>
        </w:rPr>
        <w:t xml:space="preserve">, label</w:t>
      </w:r>
      <w:r>
        <w:rPr>
          <w:rStyle w:val="OperatorTok"/>
        </w:rPr>
        <w:t xml:space="preserve">=</w:t>
      </w:r>
      <w:r>
        <w:rPr>
          <w:rStyle w:val="VerbatimStringTok"/>
        </w:rPr>
        <w:t xml:space="preserve">r'$IPR_</w:t>
      </w:r>
      <w:r>
        <w:rPr>
          <w:rStyle w:val="SpecialCharTok"/>
        </w:rPr>
        <w:t xml:space="preserve">{init}</w:t>
      </w:r>
      <w:r>
        <w:rPr>
          <w:rStyle w:val="VerbatimStringTok"/>
        </w:rPr>
        <w:t xml:space="preserve">$'</w:t>
      </w:r>
      <w:r>
        <w:rPr>
          <w:rStyle w:val="NormalTok"/>
        </w:rPr>
        <w:t xml:space="preserve">, s</w:t>
      </w:r>
      <w:r>
        <w:rPr>
          <w:rStyle w:val="OperatorTok"/>
        </w:rPr>
        <w:t xml:space="preserve">=</w:t>
      </w:r>
      <w:r>
        <w:rPr>
          <w:rStyle w:val="DecValTok"/>
        </w:rPr>
        <w:t xml:space="preserve">10</w:t>
      </w:r>
      <w:r>
        <w:rPr>
          <w:rStyle w:val="OperatorTok"/>
        </w:rPr>
        <w:t xml:space="preserve">**</w:t>
      </w:r>
      <w:r>
        <w:rPr>
          <w:rStyle w:val="DecValTok"/>
        </w:rPr>
        <w:t xml:space="preserve">2</w:t>
      </w:r>
      <w:r>
        <w:rPr>
          <w:rStyle w:val="NormalTok"/>
        </w:rPr>
        <w:t xml:space="preserve">, marker</w:t>
      </w:r>
      <w:r>
        <w:rPr>
          <w:rStyle w:val="OperatorTok"/>
        </w:rPr>
        <w:t xml:space="preserve">=</w:t>
      </w:r>
      <w:r>
        <w:rPr>
          <w:rStyle w:val="StringTok"/>
        </w:rPr>
        <w:t xml:space="preserve">'x'</w:t>
      </w:r>
      <w:r>
        <w:rPr>
          <w:rStyle w:val="NormalTok"/>
        </w:rPr>
        <w:t xml:space="preserve">)</w:t>
      </w:r>
      <w:r>
        <w:br/>
      </w:r>
      <w:r>
        <w:rPr>
          <w:rStyle w:val="NormalTok"/>
        </w:rPr>
        <w:t xml:space="preserve">ax.scatter(lambdas_rand, IPR_rand, color</w:t>
      </w:r>
      <w:r>
        <w:rPr>
          <w:rStyle w:val="OperatorTok"/>
        </w:rPr>
        <w:t xml:space="preserve">=</w:t>
      </w:r>
      <w:r>
        <w:rPr>
          <w:rStyle w:val="StringTok"/>
        </w:rPr>
        <w:t xml:space="preserve">'red'</w:t>
      </w:r>
      <w:r>
        <w:rPr>
          <w:rStyle w:val="NormalTok"/>
        </w:rPr>
        <w:t xml:space="preserve">, label</w:t>
      </w:r>
      <w:r>
        <w:rPr>
          <w:rStyle w:val="OperatorTok"/>
        </w:rPr>
        <w:t xml:space="preserve">=</w:t>
      </w:r>
      <w:r>
        <w:rPr>
          <w:rStyle w:val="VerbatimStringTok"/>
        </w:rPr>
        <w:t xml:space="preserve">r'$IPR_</w:t>
      </w:r>
      <w:r>
        <w:rPr>
          <w:rStyle w:val="SpecialCharTok"/>
        </w:rPr>
        <w:t xml:space="preserve">{rand}</w:t>
      </w:r>
      <w:r>
        <w:rPr>
          <w:rStyle w:val="VerbatimStringTok"/>
        </w:rPr>
        <w:t xml:space="preserve">$'</w:t>
      </w:r>
      <w:r>
        <w:rPr>
          <w:rStyle w:val="NormalTok"/>
        </w:rPr>
        <w:t xml:space="preserve">, s</w:t>
      </w:r>
      <w:r>
        <w:rPr>
          <w:rStyle w:val="OperatorTok"/>
        </w:rPr>
        <w:t xml:space="preserve">=</w:t>
      </w:r>
      <w:r>
        <w:rPr>
          <w:rStyle w:val="DecValTok"/>
        </w:rPr>
        <w:t xml:space="preserve">10</w:t>
      </w:r>
      <w:r>
        <w:rPr>
          <w:rStyle w:val="OperatorTok"/>
        </w:rPr>
        <w:t xml:space="preserve">**</w:t>
      </w:r>
      <w:r>
        <w:rPr>
          <w:rStyle w:val="DecValTok"/>
        </w:rPr>
        <w:t xml:space="preserve">2</w:t>
      </w:r>
      <w:r>
        <w:rPr>
          <w:rStyle w:val="NormalTok"/>
        </w:rPr>
        <w:t xml:space="preserve">, marker</w:t>
      </w:r>
      <w:r>
        <w:rPr>
          <w:rStyle w:val="OperatorTok"/>
        </w:rPr>
        <w:t xml:space="preserve">=</w:t>
      </w:r>
      <w:r>
        <w:rPr>
          <w:rStyle w:val="StringTok"/>
        </w:rPr>
        <w:t xml:space="preserve">'x'</w:t>
      </w:r>
      <w:r>
        <w:rPr>
          <w:rStyle w:val="NormalTok"/>
        </w:rPr>
        <w:t xml:space="preserve">)</w:t>
      </w:r>
      <w:r>
        <w:br/>
      </w:r>
      <w:r>
        <w:rPr>
          <w:rStyle w:val="NormalTok"/>
        </w:rPr>
        <w:t xml:space="preserve">ax.set_xlabel(</w:t>
      </w:r>
      <w:r>
        <w:rPr>
          <w:rStyle w:val="VerbatimStringTok"/>
        </w:rPr>
        <w:t xml:space="preserve">r'$\lambda_</w:t>
      </w:r>
      <w:r>
        <w:rPr>
          <w:rStyle w:val="SpecialCharTok"/>
        </w:rPr>
        <w:t xml:space="preserve">{i}</w:t>
      </w:r>
      <w:r>
        <w:rPr>
          <w:rStyle w:val="VerbatimStringTok"/>
        </w:rPr>
        <w:t xml:space="preserve">$'</w:t>
      </w:r>
      <w:r>
        <w:rPr>
          <w:rStyle w:val="NormalTok"/>
        </w:rPr>
        <w:t xml:space="preserve">)</w:t>
      </w:r>
      <w:r>
        <w:br/>
      </w:r>
      <w:r>
        <w:rPr>
          <w:rStyle w:val="NormalTok"/>
        </w:rPr>
        <w:t xml:space="preserve">ax.set_ylabel(</w:t>
      </w:r>
      <w:r>
        <w:rPr>
          <w:rStyle w:val="VerbatimStringTok"/>
        </w:rPr>
        <w:t xml:space="preserve">r'$IPR$'</w:t>
      </w:r>
      <w:r>
        <w:rPr>
          <w:rStyle w:val="NormalTok"/>
        </w:rPr>
        <w:t xml:space="preserve">)</w:t>
      </w:r>
      <w:r>
        <w:br/>
      </w:r>
      <w:r>
        <w:rPr>
          <w:rStyle w:val="NormalTok"/>
        </w:rPr>
        <w:t xml:space="preserve">ax.set_xscale(</w:t>
      </w:r>
      <w:r>
        <w:rPr>
          <w:rStyle w:val="StringTok"/>
        </w:rPr>
        <w:t xml:space="preserve">'log'</w:t>
      </w:r>
      <w:r>
        <w:rPr>
          <w:rStyle w:val="NormalTok"/>
        </w:rPr>
        <w:t xml:space="preserve">)</w:t>
      </w:r>
      <w:r>
        <w:br/>
      </w:r>
      <w:r>
        <w:rPr>
          <w:rStyle w:val="NormalTok"/>
        </w:rPr>
        <w:t xml:space="preserve">ax.legend()</w:t>
      </w:r>
      <w:r>
        <w:br/>
      </w:r>
      <w:r>
        <w:br/>
      </w:r>
      <w:r>
        <w:rPr>
          <w:rStyle w:val="NormalTok"/>
        </w:rPr>
        <w:t xml:space="preserve">fig.tight_layout()</w:t>
      </w:r>
      <w:r>
        <w:br/>
      </w:r>
      <w:r>
        <w:rPr>
          <w:rStyle w:val="NormalTok"/>
        </w:rPr>
        <w:t xml:space="preserve">plt.show()</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924" w:name="fig-ipr"/>
          <w:p>
            <w:pPr>
              <w:pStyle w:val="Compact"/>
              <w:jc w:val="center"/>
            </w:pPr>
            <w:r>
              <w:drawing>
                <wp:inline>
                  <wp:extent cx="5334000" cy="3927000"/>
                  <wp:effectExtent b="0" l="0" r="0" t="0"/>
                  <wp:docPr descr="" title="" id="922" name="Picture"/>
                  <a:graphic>
                    <a:graphicData uri="http://schemas.openxmlformats.org/drawingml/2006/picture">
                      <pic:pic>
                        <pic:nvPicPr>
                          <pic:cNvPr descr="lab_8_files/figure-docx/fig-ipr-output-1.png" id="923" name="Picture"/>
                          <pic:cNvPicPr>
                            <a:picLocks noChangeArrowheads="1" noChangeAspect="1"/>
                          </pic:cNvPicPr>
                        </pic:nvPicPr>
                        <pic:blipFill>
                          <a:blip r:embed="rId921"/>
                          <a:stretch>
                            <a:fillRect/>
                          </a:stretch>
                        </pic:blipFill>
                        <pic:spPr bwMode="auto">
                          <a:xfrm>
                            <a:off x="0" y="0"/>
                            <a:ext cx="5334000" cy="3927000"/>
                          </a:xfrm>
                          <a:prstGeom prst="rect">
                            <a:avLst/>
                          </a:prstGeom>
                          <a:noFill/>
                          <a:ln w="9525">
                            <a:noFill/>
                            <a:headEnd/>
                            <a:tailEnd/>
                          </a:ln>
                        </pic:spPr>
                      </pic:pic>
                    </a:graphicData>
                  </a:graphic>
                </wp:inline>
              </w:drawing>
            </w:r>
          </w:p>
          <w:p>
            <w:pPr>
              <w:jc w:val="center"/>
            </w:pPr>
            <w:pPr>
              <w:jc w:val="start"/>
              <w:spacing w:before="200"/>
              <w:pStyle w:val="ImageCaption"/>
            </w:pPr>
            <w:r>
              <w:t xml:space="preserve">Рис. 8.4: ОВУ для вихідної та випадкової матриць крос-кореляцій</w:t>
            </w:r>
          </w:p>
          <w:bookmarkEnd w:id="924"/>
        </w:tc>
      </w:tr>
    </w:tbl>
    <w:p>
      <w:pPr>
        <w:pStyle w:val="BodyText"/>
      </w:pPr>
      <w:r>
        <w:t xml:space="preserve">На</w:t>
      </w:r>
      <w:r>
        <w:t xml:space="preserve"> </w:t>
      </w:r>
      <w:hyperlink w:anchor="fig-ipr">
        <w:r>
          <w:rPr>
            <w:rStyle w:val="Hyperlink"/>
          </w:rPr>
          <w:t xml:space="preserve">Рис. 8.4</w:t>
        </w:r>
      </w:hyperlink>
      <w:r>
        <w:t xml:space="preserve"> </w:t>
      </w:r>
      <w:r>
        <w:t xml:space="preserve">видно, що ОВУ для, наприклад, випадкової матриці концентрується в межах</w:t>
      </w:r>
      <w:r>
        <w:t xml:space="preserve"> </w:t>
      </w:r>
      <m:oMath>
        <m:sSub>
          <m:e>
            <m:r>
              <m:t>λ</m:t>
            </m:r>
          </m:e>
          <m:sub>
            <m:r>
              <m:t>i</m:t>
            </m:r>
          </m:sub>
        </m:sSub>
        <m:r>
          <m:rPr>
            <m:sty m:val="p"/>
          </m:rPr>
          <m:t>≈</m:t>
        </m:r>
        <m:sSup>
          <m:e>
            <m:r>
              <m:t>10</m:t>
            </m:r>
          </m:e>
          <m:sup>
            <m:r>
              <m:t>0</m:t>
            </m:r>
          </m:sup>
        </m:sSup>
      </m:oMath>
      <w:r>
        <w:t xml:space="preserve">. Для даних, що значно відхиляються від випадкових, ОВУ має довгі хвости, які виходять далеко за межі передбачень ТВМ. Для набільшого власного вектора ОВУ локалізується далеко в правому хвості розподілу. Також видно, що деякі власні значення мають</w:t>
      </w:r>
      <w:r>
        <w:t xml:space="preserve"> </w:t>
      </w:r>
      <m:oMath>
        <m:r>
          <m:t>I</m:t>
        </m:r>
        <m:r>
          <m:t>R</m:t>
        </m:r>
        <m:r>
          <m:t>P</m:t>
        </m:r>
        <m:r>
          <m:rPr>
            <m:sty m:val="p"/>
          </m:rPr>
          <m:t>≈</m:t>
        </m:r>
        <m:r>
          <m:t>0.25</m:t>
        </m:r>
      </m:oMath>
      <w:r>
        <w:t xml:space="preserve">. Це говорить про те, що компоненти деяких векторів розподілені асиметрично, що може вказувати на деяких ступінь впливу фондових індексів, яким властиві дані вектори.</w:t>
      </w:r>
    </w:p>
    <w:bookmarkEnd w:id="925"/>
    <w:bookmarkStart w:id="931" w:name="коефіцієнт-поглинання"/>
    <w:p>
      <w:pPr>
        <w:pStyle w:val="Heading3"/>
      </w:pPr>
      <w:r>
        <w:t xml:space="preserve">8.2.4 Коефіцієнт поглинання</w:t>
      </w:r>
    </w:p>
    <w:p>
      <w:pPr>
        <w:pStyle w:val="FirstParagraph"/>
      </w:pPr>
      <w:r>
        <w:t xml:space="preserve">Цікаво буде буде порівняти максимальне власне значення</w:t>
      </w:r>
      <w:r>
        <w:t xml:space="preserve"> </w:t>
      </w:r>
      <m:oMath>
        <m:sSub>
          <m:e>
            <m:r>
              <m:t>λ</m:t>
            </m:r>
          </m:e>
          <m:sub>
            <m:r>
              <m:t>m</m:t>
            </m:r>
            <m:r>
              <m:t>a</m:t>
            </m:r>
            <m:r>
              <m:t>x</m:t>
            </m:r>
          </m:sub>
        </m:sSub>
      </m:oMath>
      <w:r>
        <w:t xml:space="preserve"> </w:t>
      </w:r>
      <w:r>
        <w:t xml:space="preserve">з середнім значенням коефіцієнта кореляції і так званим</w:t>
      </w:r>
      <w:r>
        <w:t xml:space="preserve"> </w:t>
      </w:r>
      <w:r>
        <w:rPr>
          <w:bCs/>
          <w:b/>
        </w:rPr>
        <w:t xml:space="preserve">коефіцієнтом поглинання</w:t>
      </w:r>
      <w:r>
        <w:t xml:space="preserve"> </w:t>
      </w:r>
      <w:r>
        <w:t xml:space="preserve">(absorption ratio, AR), який є кумулятивною мірою ризику:</w:t>
      </w:r>
    </w:p>
    <w:p>
      <w:pPr>
        <w:pStyle w:val="BodyText"/>
      </w:pPr>
      <w:bookmarkStart w:id="926" w:name="eq-8-9"/>
      <m:oMathPara>
        <m:oMathParaPr>
          <m:jc m:val="center"/>
        </m:oMathParaPr>
        <m:oMath>
          <m:r>
            <m:t>A</m:t>
          </m:r>
          <m:r>
            <m:t>R</m:t>
          </m:r>
          <m:r>
            <m:rPr>
              <m:sty m:val="p"/>
            </m:rPr>
            <m:t>=</m:t>
          </m:r>
          <m:nary>
            <m:naryPr>
              <m:chr m:val="∑"/>
              <m:limLoc m:val="undOvr"/>
              <m:subHide m:val="off"/>
              <m:supHide m:val="off"/>
            </m:naryPr>
            <m:sub>
              <m:r>
                <m:t>k</m:t>
              </m:r>
              <m:r>
                <m:rPr>
                  <m:sty m:val="p"/>
                </m:rPr>
                <m:t>=</m:t>
              </m:r>
              <m:r>
                <m:t>1</m:t>
              </m:r>
            </m:sub>
            <m:sup>
              <m:r>
                <m:t>n</m:t>
              </m:r>
            </m:sup>
            <m:e>
              <m:sSub>
                <m:e>
                  <m:r>
                    <m:t>λ</m:t>
                  </m:r>
                </m:e>
                <m:sub>
                  <m:r>
                    <m:t>k</m:t>
                  </m:r>
                </m:sub>
              </m:sSub>
            </m:e>
          </m:nary>
          <m:r>
            <m:rPr>
              <m:sty m:val="p"/>
            </m:rPr>
            <m:t>/</m:t>
          </m:r>
          <m:nary>
            <m:naryPr>
              <m:chr m:val="∑"/>
              <m:limLoc m:val="undOvr"/>
              <m:subHide m:val="off"/>
              <m:supHide m:val="off"/>
            </m:naryPr>
            <m:sub>
              <m:r>
                <m:t>k</m:t>
              </m:r>
              <m:r>
                <m:rPr>
                  <m:sty m:val="p"/>
                </m:rPr>
                <m:t>=</m:t>
              </m:r>
              <m:r>
                <m:t>1</m:t>
              </m:r>
            </m:sub>
            <m:sup>
              <m:r>
                <m:t>N</m:t>
              </m:r>
            </m:sup>
            <m:e>
              <m:sSub>
                <m:e>
                  <m:r>
                    <m:t>λ</m:t>
                  </m:r>
                </m:e>
                <m:sub>
                  <m:r>
                    <m:t>k</m:t>
                  </m:r>
                </m:sub>
              </m:sSub>
            </m:e>
          </m:nary>
          <m:r>
            <m:rPr>
              <m:sty m:val="p"/>
            </m:rPr>
            <m:t>.</m:t>
          </m:r>
          <m:r>
            <m:t>  </m:t>
          </m:r>
          <m:d>
            <m:dPr>
              <m:begChr m:val="("/>
              <m:endChr m:val=")"/>
              <m:sepChr m:val=""/>
              <m:grow/>
            </m:dPr>
            <m:e>
              <m:r>
                <m:t>8.9</m:t>
              </m:r>
            </m:e>
          </m:d>
        </m:oMath>
      </m:oMathPara>
      <w:bookmarkEnd w:id="926"/>
    </w:p>
    <w:p>
      <w:pPr>
        <w:pStyle w:val="FirstParagraph"/>
      </w:pPr>
      <m:oMath>
        <m:r>
          <m:t>A</m:t>
        </m:r>
        <m:r>
          <m:t>R</m:t>
        </m:r>
      </m:oMath>
      <w:r>
        <w:t xml:space="preserve"> </w:t>
      </w:r>
      <w:r>
        <w:t xml:space="preserve">вказує, яку частину загальної варіації описують</w:t>
      </w:r>
      <w:r>
        <w:t xml:space="preserve"> </w:t>
      </w:r>
      <m:oMath>
        <m:r>
          <m:t>n</m:t>
        </m:r>
      </m:oMath>
      <w:r>
        <w:t xml:space="preserve"> </w:t>
      </w:r>
      <w:r>
        <w:t xml:space="preserve">із загальної кількості</w:t>
      </w:r>
      <w:r>
        <w:t xml:space="preserve"> </w:t>
      </w:r>
      <m:oMath>
        <m:r>
          <m:t>N</m:t>
        </m:r>
      </m:oMath>
      <w:r>
        <w:t xml:space="preserve"> </w:t>
      </w:r>
      <w:r>
        <w:t xml:space="preserve">власних значень.</w:t>
      </w:r>
    </w:p>
    <w:p>
      <w:pPr>
        <w:pStyle w:val="BodyText"/>
      </w:pPr>
      <w:r>
        <w:t xml:space="preserve">Щоб вирішити, який власний вектор можна відкинути для розрахунків у чисельнику формули вище, не втрачаючи занадто багато інформації, нам потрібно перевірити відповідні власні значення: власні вектори з найменшими власними значеннями є найменш інформативними, тому їх і можна відсікти.</w:t>
      </w:r>
    </w:p>
    <w:p>
      <w:pPr>
        <w:pStyle w:val="BodyText"/>
      </w:pPr>
      <w:r>
        <w:t xml:space="preserve">Загальний підхід полягає в упорядкуванні власних значень від найвищого до найнижчого.</w:t>
      </w:r>
    </w:p>
    <w:p>
      <w:pPr>
        <w:pStyle w:val="BodyText"/>
      </w:pPr>
      <w:r>
        <w:t xml:space="preserve">Після сортування власних значень постає питання:</w:t>
      </w:r>
      <w:r>
        <w:t xml:space="preserve"> </w:t>
      </w:r>
      <w:r>
        <w:t xml:space="preserve">“</w:t>
      </w:r>
      <w:r>
        <w:t xml:space="preserve">яку кількість найбільш інформативних власних компонент треба вибрати для розрахунку коефіцієнту поглинання?</w:t>
      </w:r>
      <w:r>
        <w:t xml:space="preserve">”</w:t>
      </w:r>
      <w:r>
        <w:t xml:space="preserve">. Корисною мірою є так звана</w:t>
      </w:r>
      <w:r>
        <w:t xml:space="preserve"> </w:t>
      </w:r>
      <w:r>
        <w:t xml:space="preserve">“</w:t>
      </w:r>
      <w:r>
        <w:t xml:space="preserve">врахована (пояснена) дисперсія</w:t>
      </w:r>
      <w:r>
        <w:t xml:space="preserve">”</w:t>
      </w:r>
      <w:r>
        <w:t xml:space="preserve">, яка може бути обчислена за власними значеннями. Пояснена дисперсія говорить нам, яку частину інформації (дисперсії) можна віднести до кожної із головних компонент.</w:t>
      </w:r>
    </w:p>
    <w:p>
      <w:pPr>
        <w:pStyle w:val="BodyText"/>
      </w:pPr>
      <w:r>
        <w:t xml:space="preserve">Визначимо слідуючу функцію для коефіцієнту поглинання:</w:t>
      </w:r>
    </w:p>
    <w:p>
      <w:pPr>
        <w:pStyle w:val="SourceCode"/>
      </w:pPr>
      <w:r>
        <w:rPr>
          <w:rStyle w:val="KeywordTok"/>
        </w:rPr>
        <w:t xml:space="preserve">def</w:t>
      </w:r>
      <w:r>
        <w:rPr>
          <w:rStyle w:val="NormalTok"/>
        </w:rPr>
        <w:t xml:space="preserve"> ar(lambdas, proc):</w:t>
      </w:r>
      <w:r>
        <w:br/>
      </w:r>
      <w:r>
        <w:rPr>
          <w:rStyle w:val="NormalTok"/>
        </w:rPr>
        <w:t xml:space="preserve">    </w:t>
      </w:r>
      <w:r>
        <w:br/>
      </w:r>
      <w:r>
        <w:rPr>
          <w:rStyle w:val="NormalTok"/>
        </w:rPr>
        <w:t xml:space="preserve">    </w:t>
      </w:r>
      <w:r>
        <w:rPr>
          <w:rStyle w:val="CommentTok"/>
        </w:rPr>
        <w:t xml:space="preserve"># сортуємо власні значення у спадному порядку</w:t>
      </w:r>
      <w:r>
        <w:br/>
      </w:r>
      <w:r>
        <w:rPr>
          <w:rStyle w:val="NormalTok"/>
        </w:rPr>
        <w:t xml:space="preserve">    sorted_lambdas </w:t>
      </w:r>
      <w:r>
        <w:rPr>
          <w:rStyle w:val="OperatorTok"/>
        </w:rPr>
        <w:t xml:space="preserve">=</w:t>
      </w:r>
      <w:r>
        <w:rPr>
          <w:rStyle w:val="NormalTok"/>
        </w:rPr>
        <w:t xml:space="preserve"> np.sort(lambdas)[::</w:t>
      </w:r>
      <w:r>
        <w:rPr>
          <w:rStyle w:val="OperatorTok"/>
        </w:rPr>
        <w:t xml:space="preserve">-</w:t>
      </w:r>
      <w:r>
        <w:rPr>
          <w:rStyle w:val="DecValTok"/>
        </w:rPr>
        <w:t xml:space="preserve">1</w:t>
      </w:r>
      <w:r>
        <w:rPr>
          <w:rStyle w:val="NormalTok"/>
        </w:rPr>
        <w:t xml:space="preserve">]</w:t>
      </w:r>
      <w:r>
        <w:br/>
      </w:r>
      <w:r>
        <w:br/>
      </w:r>
      <w:r>
        <w:rPr>
          <w:rStyle w:val="NormalTok"/>
        </w:rPr>
        <w:t xml:space="preserve">    </w:t>
      </w:r>
      <w:r>
        <w:rPr>
          <w:rStyle w:val="CommentTok"/>
        </w:rPr>
        <w:t xml:space="preserve"># розраховуємо кумулятивну варіацію </w:t>
      </w:r>
      <w:r>
        <w:br/>
      </w:r>
      <w:r>
        <w:rPr>
          <w:rStyle w:val="NormalTok"/>
        </w:rPr>
        <w:t xml:space="preserve">    cumulative_variance </w:t>
      </w:r>
      <w:r>
        <w:rPr>
          <w:rStyle w:val="OperatorTok"/>
        </w:rPr>
        <w:t xml:space="preserve">=</w:t>
      </w:r>
      <w:r>
        <w:rPr>
          <w:rStyle w:val="NormalTok"/>
        </w:rPr>
        <w:t xml:space="preserve"> np.cumsum(sorted_lambdas) </w:t>
      </w:r>
      <w:r>
        <w:rPr>
          <w:rStyle w:val="OperatorTok"/>
        </w:rPr>
        <w:t xml:space="preserve">/</w:t>
      </w:r>
      <w:r>
        <w:rPr>
          <w:rStyle w:val="NormalTok"/>
        </w:rPr>
        <w:t xml:space="preserve"> np.</w:t>
      </w:r>
      <w:r>
        <w:rPr>
          <w:rStyle w:val="BuiltInTok"/>
        </w:rPr>
        <w:t xml:space="preserve">sum</w:t>
      </w:r>
      <w:r>
        <w:rPr>
          <w:rStyle w:val="NormalTok"/>
        </w:rPr>
        <w:t xml:space="preserve">(sorted_lambdas)</w:t>
      </w:r>
      <w:r>
        <w:br/>
      </w:r>
      <w:r>
        <w:br/>
      </w:r>
      <w:r>
        <w:rPr>
          <w:rStyle w:val="NormalTok"/>
        </w:rPr>
        <w:t xml:space="preserve">    </w:t>
      </w:r>
      <w:r>
        <w:rPr>
          <w:rStyle w:val="CommentTok"/>
        </w:rPr>
        <w:t xml:space="preserve"># знаходимо індекс, де кумулятивна варіація перетинає "proc"</w:t>
      </w:r>
      <w:r>
        <w:br/>
      </w:r>
      <w:r>
        <w:rPr>
          <w:rStyle w:val="NormalTok"/>
        </w:rPr>
        <w:t xml:space="preserve">    index_percent </w:t>
      </w:r>
      <w:r>
        <w:rPr>
          <w:rStyle w:val="OperatorTok"/>
        </w:rPr>
        <w:t xml:space="preserve">=</w:t>
      </w:r>
      <w:r>
        <w:rPr>
          <w:rStyle w:val="NormalTok"/>
        </w:rPr>
        <w:t xml:space="preserve"> np.argmax(cumulative_variance </w:t>
      </w:r>
      <w:r>
        <w:rPr>
          <w:rStyle w:val="OperatorTok"/>
        </w:rPr>
        <w:t xml:space="preserve">&gt;=</w:t>
      </w:r>
      <w:r>
        <w:rPr>
          <w:rStyle w:val="NormalTok"/>
        </w:rPr>
        <w:t xml:space="preserve"> proc) </w:t>
      </w:r>
      <w:r>
        <w:rPr>
          <w:rStyle w:val="OperatorTok"/>
        </w:rPr>
        <w:t xml:space="preserve">+</w:t>
      </w:r>
      <w:r>
        <w:rPr>
          <w:rStyle w:val="NormalTok"/>
        </w:rPr>
        <w:t xml:space="preserve"> </w:t>
      </w:r>
      <w:r>
        <w:rPr>
          <w:rStyle w:val="DecValTok"/>
        </w:rPr>
        <w:t xml:space="preserve">1</w:t>
      </w:r>
      <w:r>
        <w:br/>
      </w:r>
      <w:r>
        <w:br/>
      </w:r>
      <w:r>
        <w:rPr>
          <w:rStyle w:val="NormalTok"/>
        </w:rPr>
        <w:t xml:space="preserve">    </w:t>
      </w:r>
      <w:r>
        <w:rPr>
          <w:rStyle w:val="CommentTok"/>
        </w:rPr>
        <w:t xml:space="preserve"># виділяємо верхні власні значення, які описують встановлений відсоток даних</w:t>
      </w:r>
      <w:r>
        <w:br/>
      </w:r>
      <w:r>
        <w:rPr>
          <w:rStyle w:val="NormalTok"/>
        </w:rPr>
        <w:t xml:space="preserve">    selected_lambdas </w:t>
      </w:r>
      <w:r>
        <w:rPr>
          <w:rStyle w:val="OperatorTok"/>
        </w:rPr>
        <w:t xml:space="preserve">=</w:t>
      </w:r>
      <w:r>
        <w:rPr>
          <w:rStyle w:val="NormalTok"/>
        </w:rPr>
        <w:t xml:space="preserve"> sorted_lambdas[:index_percent]</w:t>
      </w:r>
      <w:r>
        <w:br/>
      </w:r>
      <w:r>
        <w:br/>
      </w:r>
      <w:r>
        <w:rPr>
          <w:rStyle w:val="NormalTok"/>
        </w:rPr>
        <w:t xml:space="preserve">    </w:t>
      </w:r>
      <w:r>
        <w:rPr>
          <w:rStyle w:val="CommentTok"/>
        </w:rPr>
        <w:t xml:space="preserve"># повертаємо коефіцієнт поглинання та кількість значень, що пояснюють обраний відсоток варіації</w:t>
      </w:r>
      <w:r>
        <w:br/>
      </w:r>
      <w:r>
        <w:rPr>
          <w:rStyle w:val="NormalTok"/>
        </w:rPr>
        <w:t xml:space="preserve">    </w:t>
      </w:r>
      <w:r>
        <w:rPr>
          <w:rStyle w:val="ControlFlowTok"/>
        </w:rPr>
        <w:t xml:space="preserve">return</w:t>
      </w:r>
      <w:r>
        <w:rPr>
          <w:rStyle w:val="NormalTok"/>
        </w:rPr>
        <w:t xml:space="preserve"> np.</w:t>
      </w:r>
      <w:r>
        <w:rPr>
          <w:rStyle w:val="BuiltInTok"/>
        </w:rPr>
        <w:t xml:space="preserve">sum</w:t>
      </w:r>
      <w:r>
        <w:rPr>
          <w:rStyle w:val="NormalTok"/>
        </w:rPr>
        <w:t xml:space="preserve">(selected_lambdas)</w:t>
      </w:r>
      <w:r>
        <w:rPr>
          <w:rStyle w:val="OperatorTok"/>
        </w:rPr>
        <w:t xml:space="preserve">/</w:t>
      </w:r>
      <w:r>
        <w:rPr>
          <w:rStyle w:val="NormalTok"/>
        </w:rPr>
        <w:t xml:space="preserve">np.</w:t>
      </w:r>
      <w:r>
        <w:rPr>
          <w:rStyle w:val="BuiltInTok"/>
        </w:rPr>
        <w:t xml:space="preserve">sum</w:t>
      </w:r>
      <w:r>
        <w:rPr>
          <w:rStyle w:val="NormalTok"/>
        </w:rPr>
        <w:t xml:space="preserve">(sorted_lambdas), </w:t>
      </w:r>
      <w:r>
        <w:rPr>
          <w:rStyle w:val="BuiltInTok"/>
        </w:rPr>
        <w:t xml:space="preserve">len</w:t>
      </w:r>
      <w:r>
        <w:rPr>
          <w:rStyle w:val="NormalTok"/>
        </w:rPr>
        <w:t xml:space="preserve">(selected_lambdas)</w:t>
      </w:r>
    </w:p>
    <w:p>
      <w:pPr>
        <w:pStyle w:val="FirstParagraph"/>
      </w:pPr>
      <w:r>
        <w:t xml:space="preserve">Розглянемо, як варіюється коефіцієнт поглинання при різних значеннях поясненої варіації власними значеннями матриці кореляцій. На</w:t>
      </w:r>
      <w:r>
        <w:t xml:space="preserve"> </w:t>
      </w:r>
      <w:hyperlink w:anchor="fig-ar">
        <w:r>
          <w:rPr>
            <w:rStyle w:val="Hyperlink"/>
          </w:rPr>
          <w:t xml:space="preserve">Рис. 8.5</w:t>
        </w:r>
      </w:hyperlink>
      <w:r>
        <w:t xml:space="preserve"> </w:t>
      </w:r>
      <w:r>
        <w:t xml:space="preserve">представлено залежність коефіцієнта поглинання від різних значень поясненої варіації власними значеннями матриць кореляції вихідних прибутковостей та випадкових. Також представлено залежність кількості поясненої варіації від кількості власних значень, що пояснюють такий відсоток.</w:t>
      </w:r>
    </w:p>
    <w:p>
      <w:pPr>
        <w:pStyle w:val="SourceCode"/>
      </w:pPr>
      <w:r>
        <w:rPr>
          <w:rStyle w:val="NormalTok"/>
        </w:rPr>
        <w:t xml:space="preserve">proc_variance </w:t>
      </w:r>
      <w:r>
        <w:rPr>
          <w:rStyle w:val="OperatorTok"/>
        </w:rPr>
        <w:t xml:space="preserve">=</w:t>
      </w:r>
      <w:r>
        <w:rPr>
          <w:rStyle w:val="NormalTok"/>
        </w:rPr>
        <w:t xml:space="preserve"> np.linspace(</w:t>
      </w:r>
      <w:r>
        <w:rPr>
          <w:rStyle w:val="DecValTok"/>
        </w:rPr>
        <w:t xml:space="preserve">0</w:t>
      </w:r>
      <w:r>
        <w:rPr>
          <w:rStyle w:val="NormalTok"/>
        </w:rPr>
        <w:t xml:space="preserve">, </w:t>
      </w:r>
      <w:r>
        <w:rPr>
          <w:rStyle w:val="FloatTok"/>
        </w:rPr>
        <w:t xml:space="preserve">0.99</w:t>
      </w:r>
      <w:r>
        <w:rPr>
          <w:rStyle w:val="NormalTok"/>
        </w:rPr>
        <w:t xml:space="preserve">, </w:t>
      </w:r>
      <w:r>
        <w:rPr>
          <w:rStyle w:val="DecValTok"/>
        </w:rPr>
        <w:t xml:space="preserve">100</w:t>
      </w:r>
      <w:r>
        <w:rPr>
          <w:rStyle w:val="NormalTok"/>
        </w:rPr>
        <w:t xml:space="preserve">)</w:t>
      </w:r>
      <w:r>
        <w:br/>
      </w:r>
      <w:r>
        <w:rPr>
          <w:rStyle w:val="NormalTok"/>
        </w:rPr>
        <w:t xml:space="preserve">ar_init </w:t>
      </w:r>
      <w:r>
        <w:rPr>
          <w:rStyle w:val="OperatorTok"/>
        </w:rPr>
        <w:t xml:space="preserve">=</w:t>
      </w:r>
      <w:r>
        <w:rPr>
          <w:rStyle w:val="NormalTok"/>
        </w:rPr>
        <w:t xml:space="preserve"> np.array([ar(lambdas, proc)[</w:t>
      </w:r>
      <w:r>
        <w:rPr>
          <w:rStyle w:val="DecValTok"/>
        </w:rPr>
        <w:t xml:space="preserve">0</w:t>
      </w:r>
      <w:r>
        <w:rPr>
          <w:rStyle w:val="NormalTok"/>
        </w:rPr>
        <w:t xml:space="preserve">] </w:t>
      </w:r>
      <w:r>
        <w:rPr>
          <w:rStyle w:val="ControlFlowTok"/>
        </w:rPr>
        <w:t xml:space="preserve">for</w:t>
      </w:r>
      <w:r>
        <w:rPr>
          <w:rStyle w:val="NormalTok"/>
        </w:rPr>
        <w:t xml:space="preserve"> proc </w:t>
      </w:r>
      <w:r>
        <w:rPr>
          <w:rStyle w:val="KeywordTok"/>
        </w:rPr>
        <w:t xml:space="preserve">in</w:t>
      </w:r>
      <w:r>
        <w:rPr>
          <w:rStyle w:val="NormalTok"/>
        </w:rPr>
        <w:t xml:space="preserve"> proc_variance])</w:t>
      </w:r>
      <w:r>
        <w:br/>
      </w:r>
      <w:r>
        <w:rPr>
          <w:rStyle w:val="NormalTok"/>
        </w:rPr>
        <w:t xml:space="preserve">ar_rand </w:t>
      </w:r>
      <w:r>
        <w:rPr>
          <w:rStyle w:val="OperatorTok"/>
        </w:rPr>
        <w:t xml:space="preserve">=</w:t>
      </w:r>
      <w:r>
        <w:rPr>
          <w:rStyle w:val="NormalTok"/>
        </w:rPr>
        <w:t xml:space="preserve"> np.array([ar(lambdas_rand, proc)[</w:t>
      </w:r>
      <w:r>
        <w:rPr>
          <w:rStyle w:val="DecValTok"/>
        </w:rPr>
        <w:t xml:space="preserve">0</w:t>
      </w:r>
      <w:r>
        <w:rPr>
          <w:rStyle w:val="NormalTok"/>
        </w:rPr>
        <w:t xml:space="preserve">] </w:t>
      </w:r>
      <w:r>
        <w:rPr>
          <w:rStyle w:val="ControlFlowTok"/>
        </w:rPr>
        <w:t xml:space="preserve">for</w:t>
      </w:r>
      <w:r>
        <w:rPr>
          <w:rStyle w:val="NormalTok"/>
        </w:rPr>
        <w:t xml:space="preserve"> proc </w:t>
      </w:r>
      <w:r>
        <w:rPr>
          <w:rStyle w:val="KeywordTok"/>
        </w:rPr>
        <w:t xml:space="preserve">in</w:t>
      </w:r>
      <w:r>
        <w:rPr>
          <w:rStyle w:val="NormalTok"/>
        </w:rPr>
        <w:t xml:space="preserve"> proc_variance])</w:t>
      </w:r>
      <w:r>
        <w:br/>
      </w:r>
      <w:r>
        <w:br/>
      </w:r>
      <w:r>
        <w:rPr>
          <w:rStyle w:val="NormalTok"/>
        </w:rPr>
        <w:t xml:space="preserve">lambdas_init_cnt </w:t>
      </w:r>
      <w:r>
        <w:rPr>
          <w:rStyle w:val="OperatorTok"/>
        </w:rPr>
        <w:t xml:space="preserve">=</w:t>
      </w:r>
      <w:r>
        <w:rPr>
          <w:rStyle w:val="NormalTok"/>
        </w:rPr>
        <w:t xml:space="preserve"> np.array([ar(lambdas, proc)[</w:t>
      </w:r>
      <w:r>
        <w:rPr>
          <w:rStyle w:val="DecValTok"/>
        </w:rPr>
        <w:t xml:space="preserve">1</w:t>
      </w:r>
      <w:r>
        <w:rPr>
          <w:rStyle w:val="NormalTok"/>
        </w:rPr>
        <w:t xml:space="preserve">] </w:t>
      </w:r>
      <w:r>
        <w:rPr>
          <w:rStyle w:val="ControlFlowTok"/>
        </w:rPr>
        <w:t xml:space="preserve">for</w:t>
      </w:r>
      <w:r>
        <w:rPr>
          <w:rStyle w:val="NormalTok"/>
        </w:rPr>
        <w:t xml:space="preserve"> proc </w:t>
      </w:r>
      <w:r>
        <w:rPr>
          <w:rStyle w:val="KeywordTok"/>
        </w:rPr>
        <w:t xml:space="preserve">in</w:t>
      </w:r>
      <w:r>
        <w:rPr>
          <w:rStyle w:val="NormalTok"/>
        </w:rPr>
        <w:t xml:space="preserve"> proc_variance])</w:t>
      </w:r>
      <w:r>
        <w:br/>
      </w:r>
      <w:r>
        <w:rPr>
          <w:rStyle w:val="NormalTok"/>
        </w:rPr>
        <w:t xml:space="preserve">lambdas_rand_cnt </w:t>
      </w:r>
      <w:r>
        <w:rPr>
          <w:rStyle w:val="OperatorTok"/>
        </w:rPr>
        <w:t xml:space="preserve">=</w:t>
      </w:r>
      <w:r>
        <w:rPr>
          <w:rStyle w:val="NormalTok"/>
        </w:rPr>
        <w:t xml:space="preserve"> np.array([ar(lambdas_rand, proc)[</w:t>
      </w:r>
      <w:r>
        <w:rPr>
          <w:rStyle w:val="DecValTok"/>
        </w:rPr>
        <w:t xml:space="preserve">1</w:t>
      </w:r>
      <w:r>
        <w:rPr>
          <w:rStyle w:val="NormalTok"/>
        </w:rPr>
        <w:t xml:space="preserve">] </w:t>
      </w:r>
      <w:r>
        <w:rPr>
          <w:rStyle w:val="ControlFlowTok"/>
        </w:rPr>
        <w:t xml:space="preserve">for</w:t>
      </w:r>
      <w:r>
        <w:rPr>
          <w:rStyle w:val="NormalTok"/>
        </w:rPr>
        <w:t xml:space="preserve"> proc </w:t>
      </w:r>
      <w:r>
        <w:rPr>
          <w:rStyle w:val="KeywordTok"/>
        </w:rPr>
        <w:t xml:space="preserve">in</w:t>
      </w:r>
      <w:r>
        <w:rPr>
          <w:rStyle w:val="NormalTok"/>
        </w:rPr>
        <w:t xml:space="preserve"> proc_variance])</w:t>
      </w:r>
      <w:r>
        <w:br/>
      </w:r>
      <w:r>
        <w:br/>
      </w: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8</w:t>
      </w:r>
      <w:r>
        <w:rPr>
          <w:rStyle w:val="NormalTok"/>
        </w:rPr>
        <w:t xml:space="preserve">, </w:t>
      </w:r>
      <w:r>
        <w:rPr>
          <w:rStyle w:val="DecValTok"/>
        </w:rPr>
        <w:t xml:space="preserve">6</w:t>
      </w:r>
      <w:r>
        <w:rPr>
          <w:rStyle w:val="NormalTok"/>
        </w:rPr>
        <w:t xml:space="preserve">))</w:t>
      </w:r>
      <w:r>
        <w:br/>
      </w:r>
      <w:r>
        <w:br/>
      </w:r>
      <w:r>
        <w:rPr>
          <w:rStyle w:val="NormalTok"/>
        </w:rPr>
        <w:t xml:space="preserve">ax[</w:t>
      </w:r>
      <w:r>
        <w:rPr>
          <w:rStyle w:val="DecValTok"/>
        </w:rPr>
        <w:t xml:space="preserve">0</w:t>
      </w:r>
      <w:r>
        <w:rPr>
          <w:rStyle w:val="NormalTok"/>
        </w:rPr>
        <w:t xml:space="preserve">].plot(proc_variance, ar_init, color</w:t>
      </w:r>
      <w:r>
        <w:rPr>
          <w:rStyle w:val="OperatorTok"/>
        </w:rPr>
        <w:t xml:space="preserve">=</w:t>
      </w:r>
      <w:r>
        <w:rPr>
          <w:rStyle w:val="StringTok"/>
        </w:rPr>
        <w:t xml:space="preserve">'green'</w:t>
      </w:r>
      <w:r>
        <w:rPr>
          <w:rStyle w:val="NormalTok"/>
        </w:rPr>
        <w:t xml:space="preserve">, label</w:t>
      </w:r>
      <w:r>
        <w:rPr>
          <w:rStyle w:val="OperatorTok"/>
        </w:rPr>
        <w:t xml:space="preserve">=</w:t>
      </w:r>
      <w:r>
        <w:rPr>
          <w:rStyle w:val="VerbatimStringTok"/>
        </w:rPr>
        <w:t xml:space="preserve">r'$AR_</w:t>
      </w:r>
      <w:r>
        <w:rPr>
          <w:rStyle w:val="SpecialCharTok"/>
        </w:rPr>
        <w:t xml:space="preserve">{init}</w:t>
      </w:r>
      <w:r>
        <w:rPr>
          <w:rStyle w:val="VerbatimStringTok"/>
        </w:rPr>
        <w:t xml:space="preserve">$'</w:t>
      </w:r>
      <w:r>
        <w:rPr>
          <w:rStyle w:val="NormalTok"/>
        </w:rPr>
        <w:t xml:space="preserve">)</w:t>
      </w:r>
      <w:r>
        <w:br/>
      </w:r>
      <w:r>
        <w:rPr>
          <w:rStyle w:val="NormalTok"/>
        </w:rPr>
        <w:t xml:space="preserve">ax[</w:t>
      </w:r>
      <w:r>
        <w:rPr>
          <w:rStyle w:val="DecValTok"/>
        </w:rPr>
        <w:t xml:space="preserve">0</w:t>
      </w:r>
      <w:r>
        <w:rPr>
          <w:rStyle w:val="NormalTok"/>
        </w:rPr>
        <w:t xml:space="preserve">].plot(proc_variance, ar_rand, color</w:t>
      </w:r>
      <w:r>
        <w:rPr>
          <w:rStyle w:val="OperatorTok"/>
        </w:rPr>
        <w:t xml:space="preserve">=</w:t>
      </w:r>
      <w:r>
        <w:rPr>
          <w:rStyle w:val="StringTok"/>
        </w:rPr>
        <w:t xml:space="preserve">'red'</w:t>
      </w:r>
      <w:r>
        <w:rPr>
          <w:rStyle w:val="NormalTok"/>
        </w:rPr>
        <w:t xml:space="preserve">, label</w:t>
      </w:r>
      <w:r>
        <w:rPr>
          <w:rStyle w:val="OperatorTok"/>
        </w:rPr>
        <w:t xml:space="preserve">=</w:t>
      </w:r>
      <w:r>
        <w:rPr>
          <w:rStyle w:val="VerbatimStringTok"/>
        </w:rPr>
        <w:t xml:space="preserve">r'$AR_</w:t>
      </w:r>
      <w:r>
        <w:rPr>
          <w:rStyle w:val="SpecialCharTok"/>
        </w:rPr>
        <w:t xml:space="preserve">{rand}</w:t>
      </w:r>
      <w:r>
        <w:rPr>
          <w:rStyle w:val="VerbatimStringTok"/>
        </w:rPr>
        <w:t xml:space="preserve">$'</w:t>
      </w:r>
      <w:r>
        <w:rPr>
          <w:rStyle w:val="NormalTok"/>
        </w:rPr>
        <w:t xml:space="preserve">)</w:t>
      </w:r>
      <w:r>
        <w:br/>
      </w:r>
      <w:r>
        <w:rPr>
          <w:rStyle w:val="NormalTok"/>
        </w:rPr>
        <w:t xml:space="preserve">ax[</w:t>
      </w:r>
      <w:r>
        <w:rPr>
          <w:rStyle w:val="DecValTok"/>
        </w:rPr>
        <w:t xml:space="preserve">0</w:t>
      </w:r>
      <w:r>
        <w:rPr>
          <w:rStyle w:val="NormalTok"/>
        </w:rPr>
        <w:t xml:space="preserve">].set_xlabel(</w:t>
      </w:r>
      <w:r>
        <w:rPr>
          <w:rStyle w:val="StringTok"/>
        </w:rPr>
        <w:t xml:space="preserve">'Відсоток варіації</w:t>
      </w:r>
      <w:r>
        <w:rPr>
          <w:rStyle w:val="CharTok"/>
        </w:rPr>
        <w:t xml:space="preserve">\n</w:t>
      </w:r>
      <w:r>
        <w:rPr>
          <w:rStyle w:val="StringTok"/>
        </w:rPr>
        <w:t xml:space="preserve">(a)'</w:t>
      </w:r>
      <w:r>
        <w:rPr>
          <w:rStyle w:val="NormalTok"/>
        </w:rPr>
        <w:t xml:space="preserve">)</w:t>
      </w:r>
      <w:r>
        <w:br/>
      </w:r>
      <w:r>
        <w:rPr>
          <w:rStyle w:val="NormalTok"/>
        </w:rPr>
        <w:t xml:space="preserve">ax[</w:t>
      </w:r>
      <w:r>
        <w:rPr>
          <w:rStyle w:val="DecValTok"/>
        </w:rPr>
        <w:t xml:space="preserve">0</w:t>
      </w:r>
      <w:r>
        <w:rPr>
          <w:rStyle w:val="NormalTok"/>
        </w:rPr>
        <w:t xml:space="preserve">].set_ylabel(</w:t>
      </w:r>
      <w:r>
        <w:rPr>
          <w:rStyle w:val="StringTok"/>
        </w:rPr>
        <w:t xml:space="preserve">'$AR$'</w:t>
      </w:r>
      <w:r>
        <w:rPr>
          <w:rStyle w:val="NormalTok"/>
        </w:rPr>
        <w:t xml:space="preserve">)</w:t>
      </w:r>
      <w:r>
        <w:br/>
      </w:r>
      <w:r>
        <w:rPr>
          <w:rStyle w:val="NormalTok"/>
        </w:rPr>
        <w:t xml:space="preserve">ax[</w:t>
      </w:r>
      <w:r>
        <w:rPr>
          <w:rStyle w:val="DecValTok"/>
        </w:rPr>
        <w:t xml:space="preserve">0</w:t>
      </w:r>
      <w:r>
        <w:rPr>
          <w:rStyle w:val="NormalTok"/>
        </w:rPr>
        <w:t xml:space="preserve">].legend()</w:t>
      </w:r>
      <w:r>
        <w:br/>
      </w:r>
      <w:r>
        <w:br/>
      </w:r>
      <w:r>
        <w:rPr>
          <w:rStyle w:val="NormalTok"/>
        </w:rPr>
        <w:t xml:space="preserve">ax[</w:t>
      </w:r>
      <w:r>
        <w:rPr>
          <w:rStyle w:val="DecValTok"/>
        </w:rPr>
        <w:t xml:space="preserve">1</w:t>
      </w:r>
      <w:r>
        <w:rPr>
          <w:rStyle w:val="NormalTok"/>
        </w:rPr>
        <w:t xml:space="preserve">].plot(proc_variance, lambdas_init_cnt, color</w:t>
      </w:r>
      <w:r>
        <w:rPr>
          <w:rStyle w:val="OperatorTok"/>
        </w:rPr>
        <w:t xml:space="preserve">=</w:t>
      </w:r>
      <w:r>
        <w:rPr>
          <w:rStyle w:val="StringTok"/>
        </w:rPr>
        <w:t xml:space="preserve">'green'</w:t>
      </w:r>
      <w:r>
        <w:rPr>
          <w:rStyle w:val="NormalTok"/>
        </w:rPr>
        <w:t xml:space="preserve">, label</w:t>
      </w:r>
      <w:r>
        <w:rPr>
          <w:rStyle w:val="OperatorTok"/>
        </w:rPr>
        <w:t xml:space="preserve">=</w:t>
      </w:r>
      <w:r>
        <w:rPr>
          <w:rStyle w:val="VerbatimStringTok"/>
        </w:rPr>
        <w:t xml:space="preserve">r'$\#\lambda_</w:t>
      </w:r>
      <w:r>
        <w:rPr>
          <w:rStyle w:val="SpecialCharTok"/>
        </w:rPr>
        <w:t xml:space="preserve">{i}</w:t>
      </w:r>
      <w:r>
        <w:rPr>
          <w:rStyle w:val="VerbatimStringTok"/>
        </w:rPr>
        <w:t xml:space="preserve">^</w:t>
      </w:r>
      <w:r>
        <w:rPr>
          <w:rStyle w:val="SpecialCharTok"/>
        </w:rPr>
        <w:t xml:space="preserve">{init}</w:t>
      </w:r>
      <w:r>
        <w:rPr>
          <w:rStyle w:val="VerbatimStringTok"/>
        </w:rPr>
        <w:t xml:space="preserve">$'</w:t>
      </w:r>
      <w:r>
        <w:rPr>
          <w:rStyle w:val="NormalTok"/>
        </w:rPr>
        <w:t xml:space="preserve">)</w:t>
      </w:r>
      <w:r>
        <w:br/>
      </w:r>
      <w:r>
        <w:rPr>
          <w:rStyle w:val="NormalTok"/>
        </w:rPr>
        <w:t xml:space="preserve">ax[</w:t>
      </w:r>
      <w:r>
        <w:rPr>
          <w:rStyle w:val="DecValTok"/>
        </w:rPr>
        <w:t xml:space="preserve">1</w:t>
      </w:r>
      <w:r>
        <w:rPr>
          <w:rStyle w:val="NormalTok"/>
        </w:rPr>
        <w:t xml:space="preserve">].plot(proc_variance, lambdas_rand_cnt, color</w:t>
      </w:r>
      <w:r>
        <w:rPr>
          <w:rStyle w:val="OperatorTok"/>
        </w:rPr>
        <w:t xml:space="preserve">=</w:t>
      </w:r>
      <w:r>
        <w:rPr>
          <w:rStyle w:val="StringTok"/>
        </w:rPr>
        <w:t xml:space="preserve">'red'</w:t>
      </w:r>
      <w:r>
        <w:rPr>
          <w:rStyle w:val="NormalTok"/>
        </w:rPr>
        <w:t xml:space="preserve">, label</w:t>
      </w:r>
      <w:r>
        <w:rPr>
          <w:rStyle w:val="OperatorTok"/>
        </w:rPr>
        <w:t xml:space="preserve">=</w:t>
      </w:r>
      <w:r>
        <w:rPr>
          <w:rStyle w:val="VerbatimStringTok"/>
        </w:rPr>
        <w:t xml:space="preserve">r'$\#\lambda_</w:t>
      </w:r>
      <w:r>
        <w:rPr>
          <w:rStyle w:val="SpecialCharTok"/>
        </w:rPr>
        <w:t xml:space="preserve">{i}</w:t>
      </w:r>
      <w:r>
        <w:rPr>
          <w:rStyle w:val="VerbatimStringTok"/>
        </w:rPr>
        <w:t xml:space="preserve">^</w:t>
      </w:r>
      <w:r>
        <w:rPr>
          <w:rStyle w:val="SpecialCharTok"/>
        </w:rPr>
        <w:t xml:space="preserve">{rand}</w:t>
      </w:r>
      <w:r>
        <w:rPr>
          <w:rStyle w:val="VerbatimStringTok"/>
        </w:rPr>
        <w:t xml:space="preserve">$'</w:t>
      </w:r>
      <w:r>
        <w:rPr>
          <w:rStyle w:val="NormalTok"/>
        </w:rPr>
        <w:t xml:space="preserve">)</w:t>
      </w:r>
      <w:r>
        <w:br/>
      </w:r>
      <w:r>
        <w:rPr>
          <w:rStyle w:val="NormalTok"/>
        </w:rPr>
        <w:t xml:space="preserve">ax[</w:t>
      </w:r>
      <w:r>
        <w:rPr>
          <w:rStyle w:val="DecValTok"/>
        </w:rPr>
        <w:t xml:space="preserve">1</w:t>
      </w:r>
      <w:r>
        <w:rPr>
          <w:rStyle w:val="NormalTok"/>
        </w:rPr>
        <w:t xml:space="preserve">].set_xlabel(</w:t>
      </w:r>
      <w:r>
        <w:rPr>
          <w:rStyle w:val="StringTok"/>
        </w:rPr>
        <w:t xml:space="preserve">'Відсоток варіації</w:t>
      </w:r>
      <w:r>
        <w:rPr>
          <w:rStyle w:val="CharTok"/>
        </w:rPr>
        <w:t xml:space="preserve">\n</w:t>
      </w:r>
      <w:r>
        <w:rPr>
          <w:rStyle w:val="StringTok"/>
        </w:rPr>
        <w:t xml:space="preserve">(b)'</w:t>
      </w:r>
      <w:r>
        <w:rPr>
          <w:rStyle w:val="NormalTok"/>
        </w:rPr>
        <w:t xml:space="preserve">)</w:t>
      </w:r>
      <w:r>
        <w:br/>
      </w:r>
      <w:r>
        <w:rPr>
          <w:rStyle w:val="NormalTok"/>
        </w:rPr>
        <w:t xml:space="preserve">ax[</w:t>
      </w:r>
      <w:r>
        <w:rPr>
          <w:rStyle w:val="DecValTok"/>
        </w:rPr>
        <w:t xml:space="preserve">1</w:t>
      </w:r>
      <w:r>
        <w:rPr>
          <w:rStyle w:val="NormalTok"/>
        </w:rPr>
        <w:t xml:space="preserve">].set_ylabel(</w:t>
      </w:r>
      <w:r>
        <w:rPr>
          <w:rStyle w:val="VerbatimStringTok"/>
        </w:rPr>
        <w:t xml:space="preserve">r'Кі-ть $\lambda_i$'</w:t>
      </w:r>
      <w:r>
        <w:rPr>
          <w:rStyle w:val="NormalTok"/>
        </w:rPr>
        <w:t xml:space="preserve">)</w:t>
      </w:r>
      <w:r>
        <w:br/>
      </w:r>
      <w:r>
        <w:rPr>
          <w:rStyle w:val="NormalTok"/>
        </w:rPr>
        <w:t xml:space="preserve">ax[</w:t>
      </w:r>
      <w:r>
        <w:rPr>
          <w:rStyle w:val="DecValTok"/>
        </w:rPr>
        <w:t xml:space="preserve">1</w:t>
      </w:r>
      <w:r>
        <w:rPr>
          <w:rStyle w:val="NormalTok"/>
        </w:rPr>
        <w:t xml:space="preserve">].legend()</w:t>
      </w:r>
      <w:r>
        <w:br/>
      </w:r>
      <w:r>
        <w:br/>
      </w:r>
      <w:r>
        <w:rPr>
          <w:rStyle w:val="NormalTok"/>
        </w:rPr>
        <w:t xml:space="preserve">fig.tight_layout()</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930" w:name="fig-ar"/>
          <w:p>
            <w:pPr>
              <w:pStyle w:val="Compact"/>
              <w:jc w:val="center"/>
            </w:pPr>
            <w:r>
              <w:drawing>
                <wp:inline>
                  <wp:extent cx="5334000" cy="3932160"/>
                  <wp:effectExtent b="0" l="0" r="0" t="0"/>
                  <wp:docPr descr="" title="" id="928" name="Picture"/>
                  <a:graphic>
                    <a:graphicData uri="http://schemas.openxmlformats.org/drawingml/2006/picture">
                      <pic:pic>
                        <pic:nvPicPr>
                          <pic:cNvPr descr="lab_8_files/figure-docx/fig-ar-output-1.png" id="929" name="Picture"/>
                          <pic:cNvPicPr>
                            <a:picLocks noChangeArrowheads="1" noChangeAspect="1"/>
                          </pic:cNvPicPr>
                        </pic:nvPicPr>
                        <pic:blipFill>
                          <a:blip r:embed="rId927"/>
                          <a:stretch>
                            <a:fillRect/>
                          </a:stretch>
                        </pic:blipFill>
                        <pic:spPr bwMode="auto">
                          <a:xfrm>
                            <a:off x="0" y="0"/>
                            <a:ext cx="5334000" cy="3932160"/>
                          </a:xfrm>
                          <a:prstGeom prst="rect">
                            <a:avLst/>
                          </a:prstGeom>
                          <a:noFill/>
                          <a:ln w="9525">
                            <a:noFill/>
                            <a:headEnd/>
                            <a:tailEnd/>
                          </a:ln>
                        </pic:spPr>
                      </pic:pic>
                    </a:graphicData>
                  </a:graphic>
                </wp:inline>
              </w:drawing>
            </w:r>
          </w:p>
          <w:p>
            <w:pPr>
              <w:jc w:val="center"/>
            </w:pPr>
            <w:pPr>
              <w:jc w:val="start"/>
              <w:spacing w:before="200"/>
              <w:pStyle w:val="ImageCaption"/>
            </w:pPr>
            <w:r>
              <w:t xml:space="preserve">Рис. 8.5: Залежність коефіцієнта поглинання від різних значень поясненої варіації</w:t>
            </w:r>
            <w:r>
              <w:t xml:space="preserve"> </w:t>
            </w:r>
            <w:r>
              <w:t xml:space="preserve">власними значеннями матриць кореляції вихідних прибутковостей та випадкових (a).</w:t>
            </w:r>
            <w:r>
              <w:t xml:space="preserve"> </w:t>
            </w:r>
            <w:r>
              <w:t xml:space="preserve">Залежність кількості поясненої варіації від кількості власних значень,</w:t>
            </w:r>
            <w:r>
              <w:t xml:space="preserve"> </w:t>
            </w:r>
            <w:r>
              <w:t xml:space="preserve">що пояснюють такий відсоток (b)</w:t>
            </w:r>
          </w:p>
          <w:bookmarkEnd w:id="930"/>
        </w:tc>
      </w:tr>
    </w:tbl>
    <w:p>
      <w:pPr>
        <w:pStyle w:val="BodyText"/>
      </w:pPr>
      <w:r>
        <w:t xml:space="preserve">Як ми можемо бачити на</w:t>
      </w:r>
      <w:r>
        <w:t xml:space="preserve"> </w:t>
      </w:r>
      <w:hyperlink w:anchor="fig-ar">
        <w:r>
          <w:rPr>
            <w:rStyle w:val="Hyperlink"/>
          </w:rPr>
          <w:t xml:space="preserve">Рис. 8.5</w:t>
        </w:r>
      </w:hyperlink>
      <w:r>
        <w:t xml:space="preserve">, коефіцієнт поглинання для вихідної матриці кореляцій залишається сталим при перших 40% варіації. На рисунку справа видно, що лише одного власного значення достатньо для опису майже половини всього ринку. Для випадкової матриці кількість власних значень необхідних для опису системи зростає прямо пропоційно відсотку варіації. Отже, для нашої задачі при розрахунку коефіцієнту поглинання достатньо буде взяти до 40% варіації при врахуванні кількості необхідних власних значень у чисельнику (</w:t>
      </w:r>
      <w:hyperlink w:anchor="eq-8-9">
        <w:r>
          <w:rPr>
            <w:rStyle w:val="Hyperlink"/>
          </w:rPr>
          <w:t xml:space="preserve">8.9</w:t>
        </w:r>
      </w:hyperlink>
      <w:r>
        <w:t xml:space="preserve">).</w:t>
      </w:r>
    </w:p>
    <w:bookmarkEnd w:id="931"/>
    <w:bookmarkStart w:id="956" w:name="віконна-процедура-11"/>
    <w:p>
      <w:pPr>
        <w:pStyle w:val="Heading3"/>
      </w:pPr>
      <w:r>
        <w:t xml:space="preserve">8.2.5 Віконна процедура</w:t>
      </w:r>
    </w:p>
    <w:p>
      <w:pPr>
        <w:pStyle w:val="FirstParagraph"/>
      </w:pPr>
      <w:r>
        <w:t xml:space="preserve">Перш ніж розпочинати розрахунки визначимо функцію для побудови графіків. Вона буде виводити один із часових рядів досліджуваної бази акцій компаній та розраховані індикатори. Ми будемо виводити як двовимірні, так і тривимірні графіки.</w:t>
      </w:r>
    </w:p>
    <w:p>
      <w:pPr>
        <w:pStyle w:val="SourceCode"/>
      </w:pPr>
      <w:r>
        <w:rPr>
          <w:rStyle w:val="KeywordTok"/>
        </w:rPr>
        <w:t xml:space="preserve">def</w:t>
      </w:r>
      <w:r>
        <w:rPr>
          <w:rStyle w:val="NormalTok"/>
        </w:rPr>
        <w:t xml:space="preserve"> plot_2d(time_ser_index, </w:t>
      </w:r>
      <w:r>
        <w:br/>
      </w:r>
      <w:r>
        <w:rPr>
          <w:rStyle w:val="NormalTok"/>
        </w:rPr>
        <w:t xml:space="preserve">            time_ser_values,</w:t>
      </w:r>
      <w:r>
        <w:br/>
      </w:r>
      <w:r>
        <w:rPr>
          <w:rStyle w:val="NormalTok"/>
        </w:rPr>
        <w:t xml:space="preserve">            y1_values,  </w:t>
      </w:r>
      <w:r>
        <w:br/>
      </w:r>
      <w:r>
        <w:rPr>
          <w:rStyle w:val="NormalTok"/>
        </w:rPr>
        <w:t xml:space="preserve">            time_ser_label, </w:t>
      </w:r>
      <w:r>
        <w:br/>
      </w:r>
      <w:r>
        <w:rPr>
          <w:rStyle w:val="NormalTok"/>
        </w:rPr>
        <w:t xml:space="preserve">            y1_label, </w:t>
      </w:r>
      <w:r>
        <w:br/>
      </w:r>
      <w:r>
        <w:rPr>
          <w:rStyle w:val="NormalTok"/>
        </w:rPr>
        <w:t xml:space="preserve">            x_label,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"magenta"</w:t>
      </w:r>
      <w:r>
        <w:rPr>
          <w:rStyle w:val="NormalTok"/>
        </w:rPr>
        <w:t xml:space="preserve">):</w:t>
      </w:r>
      <w:r>
        <w:br/>
      </w:r>
      <w:r>
        <w:br/>
      </w:r>
      <w:r>
        <w:rPr>
          <w:rStyle w:val="NormalTok"/>
        </w:rPr>
        <w:t xml:space="preserve">    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    ax2 </w:t>
      </w:r>
      <w:r>
        <w:rPr>
          <w:rStyle w:val="OperatorTok"/>
        </w:rPr>
        <w:t xml:space="preserve">=</w:t>
      </w:r>
      <w:r>
        <w:rPr>
          <w:rStyle w:val="NormalTok"/>
        </w:rPr>
        <w:t xml:space="preserve"> ax.twinx()</w:t>
      </w:r>
      <w:r>
        <w:br/>
      </w:r>
      <w:r>
        <w:br/>
      </w:r>
      <w:r>
        <w:rPr>
          <w:rStyle w:val="NormalTok"/>
        </w:rPr>
        <w:t xml:space="preserve">    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br/>
      </w:r>
      <w:r>
        <w:rPr>
          <w:rStyle w:val="NormalTok"/>
        </w:rPr>
        <w:t xml:space="preserve">    p1, </w:t>
      </w:r>
      <w:r>
        <w:rPr>
          <w:rStyle w:val="OperatorTok"/>
        </w:rPr>
        <w:t xml:space="preserve">=</w:t>
      </w:r>
      <w:r>
        <w:rPr>
          <w:rStyle w:val="NormalTok"/>
        </w:rPr>
        <w:t xml:space="preserve"> ax.plot(time_ser_index, </w:t>
      </w:r>
      <w:r>
        <w:br/>
      </w:r>
      <w:r>
        <w:rPr>
          <w:rStyle w:val="NormalTok"/>
        </w:rPr>
        <w:t xml:space="preserve">                time_ser_values, </w:t>
      </w:r>
      <w:r>
        <w:br/>
      </w:r>
      <w:r>
        <w:rPr>
          <w:rStyle w:val="NormalTok"/>
        </w:rPr>
        <w:t xml:space="preserve">                </w:t>
      </w:r>
      <w:r>
        <w:rPr>
          <w:rStyle w:val="StringTok"/>
        </w:rPr>
        <w:t xml:space="preserve">"b-"</w:t>
      </w:r>
      <w:r>
        <w:rPr>
          <w:rStyle w:val="NormalTok"/>
        </w:rPr>
        <w:t xml:space="preserve">, </w:t>
      </w:r>
      <w:r>
        <w:br/>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time_ser_label</w:t>
      </w:r>
      <w:r>
        <w:rPr>
          <w:rStyle w:val="SpecialCharTok"/>
        </w:rPr>
        <w:t xml:space="preserve">}</w:t>
      </w:r>
      <w:r>
        <w:rPr>
          <w:rStyle w:val="VerbatimStringTok"/>
        </w:rPr>
        <w:t xml:space="preserve">"</w:t>
      </w:r>
      <w:r>
        <w:rPr>
          <w:rStyle w:val="NormalTok"/>
        </w:rPr>
        <w:t xml:space="preserve">)</w:t>
      </w:r>
      <w:r>
        <w:br/>
      </w:r>
      <w:r>
        <w:rPr>
          <w:rStyle w:val="NormalTok"/>
        </w:rPr>
        <w:t xml:space="preserve">    p2, </w:t>
      </w:r>
      <w:r>
        <w:rPr>
          <w:rStyle w:val="OperatorTok"/>
        </w:rPr>
        <w:t xml:space="preserve">=</w:t>
      </w:r>
      <w:r>
        <w:rPr>
          <w:rStyle w:val="NormalTok"/>
        </w:rPr>
        <w:t xml:space="preserve"> ax2.plot(time_ser_index, </w:t>
      </w:r>
      <w:r>
        <w:br/>
      </w:r>
      <w:r>
        <w:rPr>
          <w:rStyle w:val="NormalTok"/>
        </w:rPr>
        <w:t xml:space="preserve">                y1_values, color</w:t>
      </w:r>
      <w:r>
        <w:rPr>
          <w:rStyle w:val="OperatorTok"/>
        </w:rPr>
        <w:t xml:space="preserve">=</w:t>
      </w:r>
      <w:r>
        <w:rPr>
          <w:rStyle w:val="NormalTok"/>
        </w:rPr>
        <w:t xml:space="preserve">clr, label</w:t>
      </w:r>
      <w:r>
        <w:rPr>
          <w:rStyle w:val="OperatorTok"/>
        </w:rPr>
        <w:t xml:space="preserve">=</w:t>
      </w:r>
      <w:r>
        <w:rPr>
          <w:rStyle w:val="NormalTok"/>
        </w:rPr>
        <w:t xml:space="preserve">y1_label)</w:t>
      </w:r>
      <w:r>
        <w:br/>
      </w:r>
      <w:r>
        <w:br/>
      </w:r>
      <w:r>
        <w:rPr>
          <w:rStyle w:val="NormalTok"/>
        </w:rPr>
        <w:t xml:space="preserve">    ax.set_xlabel(x_label)</w:t>
      </w:r>
      <w:r>
        <w:br/>
      </w:r>
      <w:r>
        <w:rPr>
          <w:rStyle w:val="NormalTok"/>
        </w:rPr>
        <w:t xml:space="preserve">    ax.set_ylabel(</w:t>
      </w:r>
      <w:r>
        <w:rPr>
          <w:rStyle w:val="SpecialStringTok"/>
        </w:rPr>
        <w:t xml:space="preserve">f"</w:t>
      </w:r>
      <w:r>
        <w:rPr>
          <w:rStyle w:val="SpecialCharTok"/>
        </w:rPr>
        <w:t xml:space="preserve">{</w:t>
      </w:r>
      <w:r>
        <w:rPr>
          <w:rStyle w:val="NormalTok"/>
        </w:rPr>
        <w:t xml:space="preserve">y1_label</w:t>
      </w:r>
      <w:r>
        <w:rPr>
          <w:rStyle w:val="SpecialCharTok"/>
        </w:rPr>
        <w:t xml:space="preserve">}</w:t>
      </w:r>
      <w:r>
        <w:rPr>
          <w:rStyle w:val="SpecialStringTok"/>
        </w:rPr>
        <w:t xml:space="preserve">"</w:t>
      </w:r>
      <w:r>
        <w:rPr>
          <w:rStyle w:val="NormalTok"/>
        </w:rPr>
        <w:t xml:space="preserve">)</w:t>
      </w:r>
      <w:r>
        <w:br/>
      </w:r>
      <w:r>
        <w:br/>
      </w:r>
      <w:r>
        <w:rPr>
          <w:rStyle w:val="NormalTok"/>
        </w:rPr>
        <w:t xml:space="preserve">    ax.yaxis.label.set_color(p1.get_color())</w:t>
      </w:r>
      <w:r>
        <w:br/>
      </w:r>
      <w:r>
        <w:rPr>
          <w:rStyle w:val="NormalTok"/>
        </w:rPr>
        <w:t xml:space="preserve">    ax2.yaxis.label.set_color(p2.get_color())</w:t>
      </w:r>
      <w:r>
        <w:br/>
      </w:r>
      <w:r>
        <w:br/>
      </w:r>
      <w:r>
        <w:rPr>
          <w:rStyle w:val="NormalTok"/>
        </w:rPr>
        <w:t xml:space="preserve">    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4</w:t>
      </w:r>
      <w:r>
        <w:rPr>
          <w:rStyle w:val="NormalTok"/>
        </w:rPr>
        <w:t xml:space="preserve">, width</w:t>
      </w:r>
      <w:r>
        <w:rPr>
          <w:rStyle w:val="OperatorTok"/>
        </w:rPr>
        <w:t xml:space="preserve">=</w:t>
      </w:r>
      <w:r>
        <w:rPr>
          <w:rStyle w:val="FloatTok"/>
        </w:rPr>
        <w:t xml:space="preserve">1.5</w:t>
      </w:r>
      <w:r>
        <w:rPr>
          <w:rStyle w:val="NormalTok"/>
        </w:rPr>
        <w:t xml:space="preserve">)</w:t>
      </w:r>
      <w:r>
        <w:br/>
      </w:r>
      <w:r>
        <w:rPr>
          <w:rStyle w:val="NormalTok"/>
        </w:rPr>
        <w:t xml:space="preserve">    ax.tick_params(axis</w:t>
      </w:r>
      <w:r>
        <w:rPr>
          <w:rStyle w:val="OperatorTok"/>
        </w:rPr>
        <w:t xml:space="preserve">=</w:t>
      </w:r>
      <w:r>
        <w:rPr>
          <w:rStyle w:val="StringTok"/>
        </w:rPr>
        <w:t xml:space="preserve">'x'</w:t>
      </w:r>
      <w:r>
        <w:rPr>
          <w:rStyle w:val="NormalTok"/>
        </w:rPr>
        <w:t xml:space="preserve">, rotation</w:t>
      </w:r>
      <w:r>
        <w:rPr>
          <w:rStyle w:val="OperatorTok"/>
        </w:rPr>
        <w:t xml:space="preserve">=</w:t>
      </w:r>
      <w:r>
        <w:rPr>
          <w:rStyle w:val="DecValTok"/>
        </w:rPr>
        <w:t xml:space="preserve">45</w:t>
      </w:r>
      <w:r>
        <w:rPr>
          <w:rStyle w:val="NormalTok"/>
        </w:rPr>
        <w:t xml:space="preserve">, </w:t>
      </w:r>
      <w:r>
        <w:rPr>
          <w:rStyle w:val="OperatorTok"/>
        </w:rPr>
        <w:t xml:space="preserve">**</w:t>
      </w:r>
      <w:r>
        <w:rPr>
          <w:rStyle w:val="NormalTok"/>
        </w:rPr>
        <w:t xml:space="preserve">tkw)</w:t>
      </w:r>
      <w:r>
        <w:br/>
      </w:r>
      <w:r>
        <w:rPr>
          <w:rStyle w:val="NormalTok"/>
        </w:rPr>
        <w:t xml:space="preserve">    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    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rPr>
          <w:rStyle w:val="NormalTok"/>
        </w:rPr>
        <w:t xml:space="preserve">    ax2.legend(handles</w:t>
      </w:r>
      <w:r>
        <w:rPr>
          <w:rStyle w:val="OperatorTok"/>
        </w:rPr>
        <w:t xml:space="preserve">=</w:t>
      </w:r>
      <w:r>
        <w:rPr>
          <w:rStyle w:val="NormalTok"/>
        </w:rPr>
        <w:t xml:space="preserve">[p1, p2])</w:t>
      </w:r>
      <w:r>
        <w:br/>
      </w:r>
      <w:r>
        <w:br/>
      </w:r>
      <w:r>
        <w:rPr>
          <w:rStyle w:val="NormalTok"/>
        </w:rPr>
        <w:t xml:space="preserve">    plt.savefig(file_name </w:t>
      </w:r>
      <w:r>
        <w:rPr>
          <w:rStyle w:val="OperatorTok"/>
        </w:rPr>
        <w:t xml:space="preserve">+</w:t>
      </w:r>
      <w:r>
        <w:rPr>
          <w:rStyle w:val="NormalTok"/>
        </w:rPr>
        <w:t xml:space="preserve"> </w:t>
      </w:r>
      <w:r>
        <w:rPr>
          <w:rStyle w:val="StringTok"/>
        </w:rPr>
        <w:t xml:space="preserve">".jpg"</w:t>
      </w:r>
      <w:r>
        <w:rPr>
          <w:rStyle w:val="NormalTok"/>
        </w:rPr>
        <w:t xml:space="preserve">)</w:t>
      </w:r>
      <w:r>
        <w:br/>
      </w:r>
      <w:r>
        <w:rPr>
          <w:rStyle w:val="NormalTok"/>
        </w:rPr>
        <w:t xml:space="preserve">        </w:t>
      </w:r>
      <w:r>
        <w:br/>
      </w:r>
      <w:r>
        <w:rPr>
          <w:rStyle w:val="NormalTok"/>
        </w:rPr>
        <w:t xml:space="preserve">    plt.show()</w:t>
      </w:r>
      <w:r>
        <w:rPr>
          <w:rStyle w:val="OperatorTok"/>
        </w:rPr>
        <w:t xml:space="preserve">;</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length </w:t>
      </w:r>
      <w:r>
        <w:rPr>
          <w:rStyle w:val="OperatorTok"/>
        </w:rPr>
        <w:t xml:space="preserve">=</w:t>
      </w:r>
      <w:r>
        <w:rPr>
          <w:rStyle w:val="NormalTok"/>
        </w:rPr>
        <w:t xml:space="preserve"> data.shape[</w:t>
      </w:r>
      <w:r>
        <w:rPr>
          <w:rStyle w:val="DecValTok"/>
        </w:rPr>
        <w:t xml:space="preserve">1</w:t>
      </w:r>
      <w:r>
        <w:rPr>
          <w:rStyle w:val="NormalTok"/>
        </w:rPr>
        <w:t xml:space="preserve">]</w:t>
      </w:r>
      <w:r>
        <w:br/>
      </w:r>
      <w:r>
        <w:rPr>
          <w:rStyle w:val="NormalTok"/>
        </w:rPr>
        <w:t xml:space="preserve">num_bins </w:t>
      </w:r>
      <w:r>
        <w:rPr>
          <w:rStyle w:val="OperatorTok"/>
        </w:rPr>
        <w:t xml:space="preserve">=</w:t>
      </w:r>
      <w:r>
        <w:rPr>
          <w:rStyle w:val="NormalTok"/>
        </w:rPr>
        <w:t xml:space="preserve"> </w:t>
      </w:r>
      <w:r>
        <w:rPr>
          <w:rStyle w:val="DecValTok"/>
        </w:rPr>
        <w:t xml:space="preserve">50</w:t>
      </w:r>
      <w:r>
        <w:br/>
      </w:r>
      <w:r>
        <w:br/>
      </w:r>
      <w:r>
        <w:rPr>
          <w:rStyle w:val="NormalTok"/>
        </w:rPr>
        <w:t xml:space="preserve">mean_corr_init </w:t>
      </w:r>
      <w:r>
        <w:rPr>
          <w:rStyle w:val="OperatorTok"/>
        </w:rPr>
        <w:t xml:space="preserve">=</w:t>
      </w:r>
      <w:r>
        <w:rPr>
          <w:rStyle w:val="NormalTok"/>
        </w:rPr>
        <w:t xml:space="preserve"> []</w:t>
      </w:r>
      <w:r>
        <w:br/>
      </w:r>
      <w:r>
        <w:rPr>
          <w:rStyle w:val="NormalTok"/>
        </w:rPr>
        <w:t xml:space="preserve">mean_corr_rand </w:t>
      </w:r>
      <w:r>
        <w:rPr>
          <w:rStyle w:val="OperatorTok"/>
        </w:rPr>
        <w:t xml:space="preserve">=</w:t>
      </w:r>
      <w:r>
        <w:rPr>
          <w:rStyle w:val="NormalTok"/>
        </w:rPr>
        <w:t xml:space="preserve"> []</w:t>
      </w:r>
      <w:r>
        <w:br/>
      </w:r>
      <w:r>
        <w:br/>
      </w:r>
      <w:r>
        <w:rPr>
          <w:rStyle w:val="NormalTok"/>
        </w:rPr>
        <w:t xml:space="preserve">C_vals_init </w:t>
      </w:r>
      <w:r>
        <w:rPr>
          <w:rStyle w:val="OperatorTok"/>
        </w:rPr>
        <w:t xml:space="preserve">=</w:t>
      </w:r>
      <w:r>
        <w:rPr>
          <w:rStyle w:val="NormalTok"/>
        </w:rPr>
        <w:t xml:space="preserve"> [] </w:t>
      </w:r>
      <w:r>
        <w:br/>
      </w:r>
      <w:r>
        <w:rPr>
          <w:rStyle w:val="NormalTok"/>
        </w:rPr>
        <w:t xml:space="preserve">C_vals_rand </w:t>
      </w:r>
      <w:r>
        <w:rPr>
          <w:rStyle w:val="OperatorTok"/>
        </w:rPr>
        <w:t xml:space="preserve">=</w:t>
      </w:r>
      <w:r>
        <w:rPr>
          <w:rStyle w:val="NormalTok"/>
        </w:rPr>
        <w:t xml:space="preserve"> []</w:t>
      </w:r>
      <w:r>
        <w:br/>
      </w:r>
      <w:r>
        <w:br/>
      </w:r>
      <w:r>
        <w:rPr>
          <w:rStyle w:val="NormalTok"/>
        </w:rPr>
        <w:t xml:space="preserve">C_hist_vals_init </w:t>
      </w:r>
      <w:r>
        <w:rPr>
          <w:rStyle w:val="OperatorTok"/>
        </w:rPr>
        <w:t xml:space="preserve">=</w:t>
      </w:r>
      <w:r>
        <w:rPr>
          <w:rStyle w:val="NormalTok"/>
        </w:rPr>
        <w:t xml:space="preserve"> []</w:t>
      </w:r>
      <w:r>
        <w:br/>
      </w:r>
      <w:r>
        <w:rPr>
          <w:rStyle w:val="NormalTok"/>
        </w:rPr>
        <w:t xml:space="preserve">C_hist_vals_rand </w:t>
      </w:r>
      <w:r>
        <w:rPr>
          <w:rStyle w:val="OperatorTok"/>
        </w:rPr>
        <w:t xml:space="preserve">=</w:t>
      </w:r>
      <w:r>
        <w:rPr>
          <w:rStyle w:val="NormalTok"/>
        </w:rPr>
        <w:t xml:space="preserve"> []</w:t>
      </w:r>
      <w:r>
        <w:br/>
      </w:r>
      <w:r>
        <w:br/>
      </w:r>
      <w:r>
        <w:rPr>
          <w:rStyle w:val="NormalTok"/>
        </w:rPr>
        <w:t xml:space="preserve">u_hist_vals_init </w:t>
      </w:r>
      <w:r>
        <w:rPr>
          <w:rStyle w:val="OperatorTok"/>
        </w:rPr>
        <w:t xml:space="preserve">=</w:t>
      </w:r>
      <w:r>
        <w:rPr>
          <w:rStyle w:val="NormalTok"/>
        </w:rPr>
        <w:t xml:space="preserve"> []</w:t>
      </w:r>
      <w:r>
        <w:br/>
      </w:r>
      <w:r>
        <w:rPr>
          <w:rStyle w:val="NormalTok"/>
        </w:rPr>
        <w:t xml:space="preserve">u_hist_vals_rand </w:t>
      </w:r>
      <w:r>
        <w:rPr>
          <w:rStyle w:val="OperatorTok"/>
        </w:rPr>
        <w:t xml:space="preserve">=</w:t>
      </w:r>
      <w:r>
        <w:rPr>
          <w:rStyle w:val="NormalTok"/>
        </w:rPr>
        <w:t xml:space="preserve"> []</w:t>
      </w:r>
      <w:r>
        <w:br/>
      </w:r>
      <w:r>
        <w:br/>
      </w:r>
      <w:r>
        <w:rPr>
          <w:rStyle w:val="NormalTok"/>
        </w:rPr>
        <w:t xml:space="preserve">lambdas_vals_init </w:t>
      </w:r>
      <w:r>
        <w:rPr>
          <w:rStyle w:val="OperatorTok"/>
        </w:rPr>
        <w:t xml:space="preserve">=</w:t>
      </w:r>
      <w:r>
        <w:rPr>
          <w:rStyle w:val="NormalTok"/>
        </w:rPr>
        <w:t xml:space="preserve"> []</w:t>
      </w:r>
      <w:r>
        <w:br/>
      </w:r>
      <w:r>
        <w:rPr>
          <w:rStyle w:val="NormalTok"/>
        </w:rPr>
        <w:t xml:space="preserve">lambdas_vals_rand </w:t>
      </w:r>
      <w:r>
        <w:rPr>
          <w:rStyle w:val="OperatorTok"/>
        </w:rPr>
        <w:t xml:space="preserve">=</w:t>
      </w:r>
      <w:r>
        <w:rPr>
          <w:rStyle w:val="NormalTok"/>
        </w:rPr>
        <w:t xml:space="preserve"> []</w:t>
      </w:r>
      <w:r>
        <w:br/>
      </w:r>
      <w:r>
        <w:br/>
      </w:r>
      <w:r>
        <w:rPr>
          <w:rStyle w:val="NormalTok"/>
        </w:rPr>
        <w:t xml:space="preserve">lambdas_vals_max_init </w:t>
      </w:r>
      <w:r>
        <w:rPr>
          <w:rStyle w:val="OperatorTok"/>
        </w:rPr>
        <w:t xml:space="preserve">=</w:t>
      </w:r>
      <w:r>
        <w:rPr>
          <w:rStyle w:val="NormalTok"/>
        </w:rPr>
        <w:t xml:space="preserve"> []</w:t>
      </w:r>
      <w:r>
        <w:br/>
      </w:r>
      <w:r>
        <w:rPr>
          <w:rStyle w:val="NormalTok"/>
        </w:rPr>
        <w:t xml:space="preserve">lambdas_vals_max_rand </w:t>
      </w:r>
      <w:r>
        <w:rPr>
          <w:rStyle w:val="OperatorTok"/>
        </w:rPr>
        <w:t xml:space="preserve">=</w:t>
      </w:r>
      <w:r>
        <w:rPr>
          <w:rStyle w:val="NormalTok"/>
        </w:rPr>
        <w:t xml:space="preserve"> []</w:t>
      </w:r>
      <w:r>
        <w:br/>
      </w:r>
      <w:r>
        <w:br/>
      </w:r>
      <w:r>
        <w:rPr>
          <w:rStyle w:val="NormalTok"/>
        </w:rPr>
        <w:t xml:space="preserve">lambdas_hist_vals_init </w:t>
      </w:r>
      <w:r>
        <w:rPr>
          <w:rStyle w:val="OperatorTok"/>
        </w:rPr>
        <w:t xml:space="preserve">=</w:t>
      </w:r>
      <w:r>
        <w:rPr>
          <w:rStyle w:val="NormalTok"/>
        </w:rPr>
        <w:t xml:space="preserve"> []</w:t>
      </w:r>
      <w:r>
        <w:br/>
      </w:r>
      <w:r>
        <w:rPr>
          <w:rStyle w:val="NormalTok"/>
        </w:rPr>
        <w:t xml:space="preserve">lambdas_hist_vals_rand </w:t>
      </w:r>
      <w:r>
        <w:rPr>
          <w:rStyle w:val="OperatorTok"/>
        </w:rPr>
        <w:t xml:space="preserve">=</w:t>
      </w:r>
      <w:r>
        <w:rPr>
          <w:rStyle w:val="NormalTok"/>
        </w:rPr>
        <w:t xml:space="preserve"> []</w:t>
      </w:r>
      <w:r>
        <w:br/>
      </w:r>
      <w:r>
        <w:br/>
      </w:r>
      <w:r>
        <w:rPr>
          <w:rStyle w:val="NormalTok"/>
        </w:rPr>
        <w:t xml:space="preserve">ipr_vals_init </w:t>
      </w:r>
      <w:r>
        <w:rPr>
          <w:rStyle w:val="OperatorTok"/>
        </w:rPr>
        <w:t xml:space="preserve">=</w:t>
      </w:r>
      <w:r>
        <w:rPr>
          <w:rStyle w:val="NormalTok"/>
        </w:rPr>
        <w:t xml:space="preserve"> []</w:t>
      </w:r>
      <w:r>
        <w:br/>
      </w:r>
      <w:r>
        <w:rPr>
          <w:rStyle w:val="NormalTok"/>
        </w:rPr>
        <w:t xml:space="preserve">ipr_vals_rand </w:t>
      </w:r>
      <w:r>
        <w:rPr>
          <w:rStyle w:val="OperatorTok"/>
        </w:rPr>
        <w:t xml:space="preserve">=</w:t>
      </w:r>
      <w:r>
        <w:rPr>
          <w:rStyle w:val="NormalTok"/>
        </w:rPr>
        <w:t xml:space="preserve"> []</w:t>
      </w:r>
      <w:r>
        <w:br/>
      </w:r>
      <w:r>
        <w:br/>
      </w:r>
      <w:r>
        <w:rPr>
          <w:rStyle w:val="NormalTok"/>
        </w:rPr>
        <w:t xml:space="preserve">absorb_vals_init </w:t>
      </w:r>
      <w:r>
        <w:rPr>
          <w:rStyle w:val="OperatorTok"/>
        </w:rPr>
        <w:t xml:space="preserve">=</w:t>
      </w:r>
      <w:r>
        <w:rPr>
          <w:rStyle w:val="NormalTok"/>
        </w:rPr>
        <w:t xml:space="preserve"> []</w:t>
      </w:r>
      <w:r>
        <w:br/>
      </w:r>
      <w:r>
        <w:rPr>
          <w:rStyle w:val="NormalTok"/>
        </w:rPr>
        <w:t xml:space="preserve">absorb_vals_rand </w:t>
      </w:r>
      <w:r>
        <w:rPr>
          <w:rStyle w:val="OperatorTok"/>
        </w:rPr>
        <w:t xml:space="preserve">=</w:t>
      </w:r>
      <w:r>
        <w:rPr>
          <w:rStyle w:val="NormalTok"/>
        </w:rPr>
        <w:t xml:space="preserve"> []</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data.iloc[:, 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rPr>
          <w:rStyle w:val="NormalTok"/>
        </w:rPr>
        <w:t xml:space="preserve">    fragm </w:t>
      </w:r>
      <w:r>
        <w:rPr>
          <w:rStyle w:val="OperatorTok"/>
        </w:rPr>
        <w:t xml:space="preserve">=</w:t>
      </w:r>
      <w:r>
        <w:rPr>
          <w:rStyle w:val="NormalTok"/>
        </w:rPr>
        <w:t xml:space="preserve"> fragm[</w:t>
      </w:r>
      <w:r>
        <w:rPr>
          <w:rStyle w:val="OperatorTok"/>
        </w:rPr>
        <w:t xml:space="preserve">~</w:t>
      </w:r>
      <w:r>
        <w:rPr>
          <w:rStyle w:val="NormalTok"/>
        </w:rPr>
        <w:t xml:space="preserve">np.isnan(fragm).</w:t>
      </w:r>
      <w:r>
        <w:rPr>
          <w:rStyle w:val="BuiltInTok"/>
        </w:rPr>
        <w:t xml:space="preserve">any</w:t>
      </w:r>
      <w:r>
        <w:rPr>
          <w:rStyle w:val="NormalTok"/>
        </w:rPr>
        <w:t xml:space="preserve">(axis</w:t>
      </w:r>
      <w:r>
        <w:rPr>
          <w:rStyle w:val="OperatorTok"/>
        </w:rPr>
        <w:t xml:space="preserve">=</w:t>
      </w:r>
      <w:r>
        <w:rPr>
          <w:rStyle w:val="DecValTok"/>
        </w:rPr>
        <w:t xml:space="preserve">1</w:t>
      </w:r>
      <w:r>
        <w:rPr>
          <w:rStyle w:val="NormalTok"/>
        </w:rPr>
        <w:t xml:space="preserve">)]</w:t>
      </w:r>
      <w:r>
        <w:br/>
      </w:r>
      <w:r>
        <w:br/>
      </w:r>
      <w:r>
        <w:rPr>
          <w:rStyle w:val="NormalTok"/>
        </w:rPr>
        <w:t xml:space="preserve">    </w:t>
      </w:r>
      <w:r>
        <w:rPr>
          <w:rStyle w:val="CommentTok"/>
        </w:rPr>
        <w:t xml:space="preserve"># генеруємо випадковий фрагмент</w:t>
      </w:r>
      <w:r>
        <w:br/>
      </w:r>
      <w:r>
        <w:rPr>
          <w:rStyle w:val="NormalTok"/>
        </w:rPr>
        <w:t xml:space="preserve">    fragm_random </w:t>
      </w:r>
      <w:r>
        <w:rPr>
          <w:rStyle w:val="OperatorTok"/>
        </w:rPr>
        <w:t xml:space="preserve">=</w:t>
      </w:r>
      <w:r>
        <w:rPr>
          <w:rStyle w:val="NormalTok"/>
        </w:rPr>
        <w:t xml:space="preserve"> np.random.normal(size</w:t>
      </w:r>
      <w:r>
        <w:rPr>
          <w:rStyle w:val="OperatorTok"/>
        </w:rPr>
        <w:t xml:space="preserve">=</w:t>
      </w:r>
      <w:r>
        <w:rPr>
          <w:rStyle w:val="NormalTok"/>
        </w:rPr>
        <w:t xml:space="preserve">(fragm.shape[</w:t>
      </w:r>
      <w:r>
        <w:rPr>
          <w:rStyle w:val="DecValTok"/>
        </w:rPr>
        <w:t xml:space="preserve">0</w:t>
      </w:r>
      <w:r>
        <w:rPr>
          <w:rStyle w:val="NormalTok"/>
        </w:rPr>
        <w:t xml:space="preserve">], fragm.shape[</w:t>
      </w:r>
      <w:r>
        <w:rPr>
          <w:rStyle w:val="DecValTok"/>
        </w:rPr>
        <w:t xml:space="preserve">1</w:t>
      </w:r>
      <w:r>
        <w:rPr>
          <w:rStyle w:val="NormalTok"/>
        </w:rPr>
        <w:t xml:space="preserve">]))</w:t>
      </w:r>
      <w:r>
        <w:br/>
      </w:r>
      <w:r>
        <w:br/>
      </w:r>
      <w:r>
        <w:rPr>
          <w:rStyle w:val="NormalTok"/>
        </w:rPr>
        <w:t xml:space="preserve">    </w:t>
      </w:r>
      <w:r>
        <w:rPr>
          <w:rStyle w:val="CommentTok"/>
        </w:rPr>
        <w:t xml:space="preserve"># розраховуємо крос-кореляції</w:t>
      </w:r>
      <w:r>
        <w:br/>
      </w:r>
      <w:r>
        <w:rPr>
          <w:rStyle w:val="NormalTok"/>
        </w:rPr>
        <w:t xml:space="preserve">    C_fragm, ccoef_flat_fragm </w:t>
      </w:r>
      <w:r>
        <w:rPr>
          <w:rStyle w:val="OperatorTok"/>
        </w:rPr>
        <w:t xml:space="preserve">=</w:t>
      </w:r>
      <w:r>
        <w:rPr>
          <w:rStyle w:val="NormalTok"/>
        </w:rPr>
        <w:t xml:space="preserve"> calc_cross_corr(fragm)</w:t>
      </w:r>
      <w:r>
        <w:br/>
      </w:r>
      <w:r>
        <w:rPr>
          <w:rStyle w:val="NormalTok"/>
        </w:rPr>
        <w:t xml:space="preserve">    C_fragm_random, ccoef_flat_fragm_random </w:t>
      </w:r>
      <w:r>
        <w:rPr>
          <w:rStyle w:val="OperatorTok"/>
        </w:rPr>
        <w:t xml:space="preserve">=</w:t>
      </w:r>
      <w:r>
        <w:rPr>
          <w:rStyle w:val="NormalTok"/>
        </w:rPr>
        <w:t xml:space="preserve"> calc_cross_corr(fragm_random)</w:t>
      </w:r>
      <w:r>
        <w:br/>
      </w:r>
      <w:r>
        <w:br/>
      </w:r>
      <w:r>
        <w:rPr>
          <w:rStyle w:val="NormalTok"/>
        </w:rPr>
        <w:t xml:space="preserve">    </w:t>
      </w:r>
      <w:r>
        <w:rPr>
          <w:rStyle w:val="CommentTok"/>
        </w:rPr>
        <w:t xml:space="preserve"># розраховуємо гістограму крос-кореляцій</w:t>
      </w:r>
      <w:r>
        <w:br/>
      </w:r>
      <w:r>
        <w:rPr>
          <w:rStyle w:val="NormalTok"/>
        </w:rPr>
        <w:t xml:space="preserve">    C_fragm_hist </w:t>
      </w:r>
      <w:r>
        <w:rPr>
          <w:rStyle w:val="OperatorTok"/>
        </w:rPr>
        <w:t xml:space="preserve">=</w:t>
      </w:r>
      <w:r>
        <w:rPr>
          <w:rStyle w:val="NormalTok"/>
        </w:rPr>
        <w:t xml:space="preserve"> np.histogram(ccoef_flat_fragm, bins</w:t>
      </w:r>
      <w:r>
        <w:rPr>
          <w:rStyle w:val="OperatorTok"/>
        </w:rPr>
        <w:t xml:space="preserve">=</w:t>
      </w:r>
      <w:r>
        <w:rPr>
          <w:rStyle w:val="NormalTok"/>
        </w:rPr>
        <w:t xml:space="preserve">num_bins, density</w:t>
      </w:r>
      <w:r>
        <w:rPr>
          <w:rStyle w:val="OperatorTok"/>
        </w:rPr>
        <w:t xml:space="preserve">=</w:t>
      </w:r>
      <w:r>
        <w:rPr>
          <w:rStyle w:val="VariableTok"/>
        </w:rPr>
        <w:t xml:space="preserve">True</w:t>
      </w:r>
      <w:r>
        <w:rPr>
          <w:rStyle w:val="NormalTok"/>
        </w:rPr>
        <w:t xml:space="preserve">)[</w:t>
      </w:r>
      <w:r>
        <w:rPr>
          <w:rStyle w:val="DecValTok"/>
        </w:rPr>
        <w:t xml:space="preserve">0</w:t>
      </w:r>
      <w:r>
        <w:rPr>
          <w:rStyle w:val="NormalTok"/>
        </w:rPr>
        <w:t xml:space="preserve">]</w:t>
      </w:r>
      <w:r>
        <w:br/>
      </w:r>
      <w:r>
        <w:rPr>
          <w:rStyle w:val="NormalTok"/>
        </w:rPr>
        <w:t xml:space="preserve">    C_fragm_hist_rand </w:t>
      </w:r>
      <w:r>
        <w:rPr>
          <w:rStyle w:val="OperatorTok"/>
        </w:rPr>
        <w:t xml:space="preserve">=</w:t>
      </w:r>
      <w:r>
        <w:rPr>
          <w:rStyle w:val="NormalTok"/>
        </w:rPr>
        <w:t xml:space="preserve"> np.histogram(ccoef_flat_fragm_random, bins</w:t>
      </w:r>
      <w:r>
        <w:rPr>
          <w:rStyle w:val="OperatorTok"/>
        </w:rPr>
        <w:t xml:space="preserve">=</w:t>
      </w:r>
      <w:r>
        <w:rPr>
          <w:rStyle w:val="NormalTok"/>
        </w:rPr>
        <w:t xml:space="preserve">num_bins, density</w:t>
      </w:r>
      <w:r>
        <w:rPr>
          <w:rStyle w:val="OperatorTok"/>
        </w:rPr>
        <w:t xml:space="preserve">=</w:t>
      </w:r>
      <w:r>
        <w:rPr>
          <w:rStyle w:val="VariableTok"/>
        </w:rPr>
        <w:t xml:space="preserve">True</w:t>
      </w:r>
      <w:r>
        <w:rPr>
          <w:rStyle w:val="NormalTok"/>
        </w:rPr>
        <w:t xml:space="preserve">)[</w:t>
      </w:r>
      <w:r>
        <w:rPr>
          <w:rStyle w:val="DecValTok"/>
        </w:rPr>
        <w:t xml:space="preserve">0</w:t>
      </w:r>
      <w:r>
        <w:rPr>
          <w:rStyle w:val="NormalTok"/>
        </w:rPr>
        <w:t xml:space="preserve">]</w:t>
      </w:r>
      <w:r>
        <w:br/>
      </w:r>
      <w:r>
        <w:br/>
      </w:r>
      <w:r>
        <w:rPr>
          <w:rStyle w:val="NormalTok"/>
        </w:rPr>
        <w:t xml:space="preserve">    </w:t>
      </w:r>
      <w:r>
        <w:rPr>
          <w:rStyle w:val="CommentTok"/>
        </w:rPr>
        <w:t xml:space="preserve"># розрахунок середнього значення коефіцієнта кореляції</w:t>
      </w:r>
      <w:r>
        <w:br/>
      </w:r>
      <w:r>
        <w:rPr>
          <w:rStyle w:val="NormalTok"/>
        </w:rPr>
        <w:t xml:space="preserve">    mean_correlation </w:t>
      </w:r>
      <w:r>
        <w:rPr>
          <w:rStyle w:val="OperatorTok"/>
        </w:rPr>
        <w:t xml:space="preserve">=</w:t>
      </w:r>
      <w:r>
        <w:rPr>
          <w:rStyle w:val="NormalTok"/>
        </w:rPr>
        <w:t xml:space="preserve"> np.mean(ccoef_flat_fragm)</w:t>
      </w:r>
      <w:r>
        <w:br/>
      </w:r>
      <w:r>
        <w:rPr>
          <w:rStyle w:val="NormalTok"/>
        </w:rPr>
        <w:t xml:space="preserve">    mean_correlation_random </w:t>
      </w:r>
      <w:r>
        <w:rPr>
          <w:rStyle w:val="OperatorTok"/>
        </w:rPr>
        <w:t xml:space="preserve">=</w:t>
      </w:r>
      <w:r>
        <w:rPr>
          <w:rStyle w:val="NormalTok"/>
        </w:rPr>
        <w:t xml:space="preserve"> np.mean(ccoef_flat_fragm_random)</w:t>
      </w:r>
      <w:r>
        <w:br/>
      </w:r>
      <w:r>
        <w:br/>
      </w:r>
      <w:r>
        <w:rPr>
          <w:rStyle w:val="NormalTok"/>
        </w:rPr>
        <w:t xml:space="preserve">    </w:t>
      </w:r>
      <w:r>
        <w:rPr>
          <w:rStyle w:val="CommentTok"/>
        </w:rPr>
        <w:t xml:space="preserve"># розрахунок власних значень та векторів</w:t>
      </w:r>
      <w:r>
        <w:br/>
      </w:r>
      <w:r>
        <w:rPr>
          <w:rStyle w:val="NormalTok"/>
        </w:rPr>
        <w:t xml:space="preserve">    lambdas_fragm, u_fragm </w:t>
      </w:r>
      <w:r>
        <w:rPr>
          <w:rStyle w:val="OperatorTok"/>
        </w:rPr>
        <w:t xml:space="preserve">=</w:t>
      </w:r>
      <w:r>
        <w:rPr>
          <w:rStyle w:val="NormalTok"/>
        </w:rPr>
        <w:t xml:space="preserve"> calc_lambd_eig(C_fragm)</w:t>
      </w:r>
      <w:r>
        <w:br/>
      </w:r>
      <w:r>
        <w:rPr>
          <w:rStyle w:val="NormalTok"/>
        </w:rPr>
        <w:t xml:space="preserve">    lambdas_fragm_random, u_fragm_random </w:t>
      </w:r>
      <w:r>
        <w:rPr>
          <w:rStyle w:val="OperatorTok"/>
        </w:rPr>
        <w:t xml:space="preserve">=</w:t>
      </w:r>
      <w:r>
        <w:rPr>
          <w:rStyle w:val="NormalTok"/>
        </w:rPr>
        <w:t xml:space="preserve"> calc_lambd_eig(C_fragm_random)</w:t>
      </w:r>
      <w:r>
        <w:br/>
      </w:r>
      <w:r>
        <w:br/>
      </w:r>
      <w:r>
        <w:rPr>
          <w:rStyle w:val="NormalTok"/>
        </w:rPr>
        <w:t xml:space="preserve">    </w:t>
      </w:r>
      <w:r>
        <w:rPr>
          <w:rStyle w:val="CommentTok"/>
        </w:rPr>
        <w:t xml:space="preserve"># розраховуємо гістограму власних значень</w:t>
      </w:r>
      <w:r>
        <w:br/>
      </w:r>
      <w:r>
        <w:rPr>
          <w:rStyle w:val="NormalTok"/>
        </w:rPr>
        <w:t xml:space="preserve">    lambdas_fragm_hist </w:t>
      </w:r>
      <w:r>
        <w:rPr>
          <w:rStyle w:val="OperatorTok"/>
        </w:rPr>
        <w:t xml:space="preserve">=</w:t>
      </w:r>
      <w:r>
        <w:rPr>
          <w:rStyle w:val="NormalTok"/>
        </w:rPr>
        <w:t xml:space="preserve"> np.histogram(lambdas_fragm, bins</w:t>
      </w:r>
      <w:r>
        <w:rPr>
          <w:rStyle w:val="OperatorTok"/>
        </w:rPr>
        <w:t xml:space="preserve">=</w:t>
      </w:r>
      <w:r>
        <w:rPr>
          <w:rStyle w:val="NormalTok"/>
        </w:rPr>
        <w:t xml:space="preserve">num_bins, density</w:t>
      </w:r>
      <w:r>
        <w:rPr>
          <w:rStyle w:val="OperatorTok"/>
        </w:rPr>
        <w:t xml:space="preserve">=</w:t>
      </w:r>
      <w:r>
        <w:rPr>
          <w:rStyle w:val="VariableTok"/>
        </w:rPr>
        <w:t xml:space="preserve">True</w:t>
      </w:r>
      <w:r>
        <w:rPr>
          <w:rStyle w:val="NormalTok"/>
        </w:rPr>
        <w:t xml:space="preserve">)[</w:t>
      </w:r>
      <w:r>
        <w:rPr>
          <w:rStyle w:val="DecValTok"/>
        </w:rPr>
        <w:t xml:space="preserve">0</w:t>
      </w:r>
      <w:r>
        <w:rPr>
          <w:rStyle w:val="NormalTok"/>
        </w:rPr>
        <w:t xml:space="preserve">]</w:t>
      </w:r>
      <w:r>
        <w:br/>
      </w:r>
      <w:r>
        <w:rPr>
          <w:rStyle w:val="NormalTok"/>
        </w:rPr>
        <w:t xml:space="preserve">    u_fragm_hist_init </w:t>
      </w:r>
      <w:r>
        <w:rPr>
          <w:rStyle w:val="OperatorTok"/>
        </w:rPr>
        <w:t xml:space="preserve">=</w:t>
      </w:r>
      <w:r>
        <w:rPr>
          <w:rStyle w:val="NormalTok"/>
        </w:rPr>
        <w:t xml:space="preserve"> np.histogram(u_fragm, bins</w:t>
      </w:r>
      <w:r>
        <w:rPr>
          <w:rStyle w:val="OperatorTok"/>
        </w:rPr>
        <w:t xml:space="preserve">=</w:t>
      </w:r>
      <w:r>
        <w:rPr>
          <w:rStyle w:val="NormalTok"/>
        </w:rPr>
        <w:t xml:space="preserve">num_bins, density</w:t>
      </w:r>
      <w:r>
        <w:rPr>
          <w:rStyle w:val="OperatorTok"/>
        </w:rPr>
        <w:t xml:space="preserve">=</w:t>
      </w:r>
      <w:r>
        <w:rPr>
          <w:rStyle w:val="VariableTok"/>
        </w:rPr>
        <w:t xml:space="preserve">True</w:t>
      </w:r>
      <w:r>
        <w:rPr>
          <w:rStyle w:val="NormalTok"/>
        </w:rPr>
        <w:t xml:space="preserve">)[</w:t>
      </w:r>
      <w:r>
        <w:rPr>
          <w:rStyle w:val="DecValTok"/>
        </w:rPr>
        <w:t xml:space="preserve">0</w:t>
      </w:r>
      <w:r>
        <w:rPr>
          <w:rStyle w:val="NormalTok"/>
        </w:rPr>
        <w:t xml:space="preserve">]</w:t>
      </w:r>
      <w:r>
        <w:br/>
      </w:r>
      <w:r>
        <w:rPr>
          <w:rStyle w:val="NormalTok"/>
        </w:rPr>
        <w:t xml:space="preserve">    lambdas_fragm_hist_rand </w:t>
      </w:r>
      <w:r>
        <w:rPr>
          <w:rStyle w:val="OperatorTok"/>
        </w:rPr>
        <w:t xml:space="preserve">=</w:t>
      </w:r>
      <w:r>
        <w:rPr>
          <w:rStyle w:val="NormalTok"/>
        </w:rPr>
        <w:t xml:space="preserve"> np.histogram(lambdas_fragm_random, bins</w:t>
      </w:r>
      <w:r>
        <w:rPr>
          <w:rStyle w:val="OperatorTok"/>
        </w:rPr>
        <w:t xml:space="preserve">=</w:t>
      </w:r>
      <w:r>
        <w:rPr>
          <w:rStyle w:val="NormalTok"/>
        </w:rPr>
        <w:t xml:space="preserve">num_bins, density</w:t>
      </w:r>
      <w:r>
        <w:rPr>
          <w:rStyle w:val="OperatorTok"/>
        </w:rPr>
        <w:t xml:space="preserve">=</w:t>
      </w:r>
      <w:r>
        <w:rPr>
          <w:rStyle w:val="VariableTok"/>
        </w:rPr>
        <w:t xml:space="preserve">True</w:t>
      </w:r>
      <w:r>
        <w:rPr>
          <w:rStyle w:val="NormalTok"/>
        </w:rPr>
        <w:t xml:space="preserve">)[</w:t>
      </w:r>
      <w:r>
        <w:rPr>
          <w:rStyle w:val="DecValTok"/>
        </w:rPr>
        <w:t xml:space="preserve">0</w:t>
      </w:r>
      <w:r>
        <w:rPr>
          <w:rStyle w:val="NormalTok"/>
        </w:rPr>
        <w:t xml:space="preserve">]</w:t>
      </w:r>
      <w:r>
        <w:br/>
      </w:r>
      <w:r>
        <w:rPr>
          <w:rStyle w:val="NormalTok"/>
        </w:rPr>
        <w:t xml:space="preserve">    u_fragm_hist_rand </w:t>
      </w:r>
      <w:r>
        <w:rPr>
          <w:rStyle w:val="OperatorTok"/>
        </w:rPr>
        <w:t xml:space="preserve">=</w:t>
      </w:r>
      <w:r>
        <w:rPr>
          <w:rStyle w:val="NormalTok"/>
        </w:rPr>
        <w:t xml:space="preserve"> np.histogram(u_fragm_random, bins</w:t>
      </w:r>
      <w:r>
        <w:rPr>
          <w:rStyle w:val="OperatorTok"/>
        </w:rPr>
        <w:t xml:space="preserve">=</w:t>
      </w:r>
      <w:r>
        <w:rPr>
          <w:rStyle w:val="NormalTok"/>
        </w:rPr>
        <w:t xml:space="preserve">num_bins, density</w:t>
      </w:r>
      <w:r>
        <w:rPr>
          <w:rStyle w:val="OperatorTok"/>
        </w:rPr>
        <w:t xml:space="preserve">=</w:t>
      </w:r>
      <w:r>
        <w:rPr>
          <w:rStyle w:val="VariableTok"/>
        </w:rPr>
        <w:t xml:space="preserve">True</w:t>
      </w:r>
      <w:r>
        <w:rPr>
          <w:rStyle w:val="NormalTok"/>
        </w:rPr>
        <w:t xml:space="preserve">)[</w:t>
      </w:r>
      <w:r>
        <w:rPr>
          <w:rStyle w:val="DecValTok"/>
        </w:rPr>
        <w:t xml:space="preserve">0</w:t>
      </w:r>
      <w:r>
        <w:rPr>
          <w:rStyle w:val="NormalTok"/>
        </w:rPr>
        <w:t xml:space="preserve">]</w:t>
      </w:r>
      <w:r>
        <w:br/>
      </w:r>
      <w:r>
        <w:br/>
      </w:r>
      <w:r>
        <w:rPr>
          <w:rStyle w:val="NormalTok"/>
        </w:rPr>
        <w:t xml:space="preserve">    </w:t>
      </w:r>
      <w:r>
        <w:rPr>
          <w:rStyle w:val="CommentTok"/>
        </w:rPr>
        <w:t xml:space="preserve"># отримання максимального власного значення</w:t>
      </w:r>
      <w:r>
        <w:br/>
      </w:r>
      <w:r>
        <w:rPr>
          <w:rStyle w:val="NormalTok"/>
        </w:rPr>
        <w:t xml:space="preserve">    lambdas_fragm_max </w:t>
      </w:r>
      <w:r>
        <w:rPr>
          <w:rStyle w:val="OperatorTok"/>
        </w:rPr>
        <w:t xml:space="preserve">=</w:t>
      </w:r>
      <w:r>
        <w:rPr>
          <w:rStyle w:val="NormalTok"/>
        </w:rPr>
        <w:t xml:space="preserve"> lambdas_fragm.</w:t>
      </w:r>
      <w:r>
        <w:rPr>
          <w:rStyle w:val="BuiltInTok"/>
        </w:rPr>
        <w:t xml:space="preserve">max</w:t>
      </w:r>
      <w:r>
        <w:rPr>
          <w:rStyle w:val="NormalTok"/>
        </w:rPr>
        <w:t xml:space="preserve">()</w:t>
      </w:r>
      <w:r>
        <w:br/>
      </w:r>
      <w:r>
        <w:rPr>
          <w:rStyle w:val="NormalTok"/>
        </w:rPr>
        <w:t xml:space="preserve">    lambdas_fragm_max_random </w:t>
      </w:r>
      <w:r>
        <w:rPr>
          <w:rStyle w:val="OperatorTok"/>
        </w:rPr>
        <w:t xml:space="preserve">=</w:t>
      </w:r>
      <w:r>
        <w:rPr>
          <w:rStyle w:val="NormalTok"/>
        </w:rPr>
        <w:t xml:space="preserve"> lambdas_fragm_random.</w:t>
      </w:r>
      <w:r>
        <w:rPr>
          <w:rStyle w:val="BuiltInTok"/>
        </w:rPr>
        <w:t xml:space="preserve">max</w:t>
      </w:r>
      <w:r>
        <w:rPr>
          <w:rStyle w:val="NormalTok"/>
        </w:rPr>
        <w:t xml:space="preserve">()</w:t>
      </w:r>
      <w:r>
        <w:br/>
      </w:r>
      <w:r>
        <w:br/>
      </w:r>
      <w:r>
        <w:rPr>
          <w:rStyle w:val="NormalTok"/>
        </w:rPr>
        <w:t xml:space="preserve">    </w:t>
      </w:r>
      <w:r>
        <w:rPr>
          <w:rStyle w:val="CommentTok"/>
        </w:rPr>
        <w:t xml:space="preserve"># отримання оберненого відношення участі</w:t>
      </w:r>
      <w:r>
        <w:br/>
      </w:r>
      <w:r>
        <w:rPr>
          <w:rStyle w:val="NormalTok"/>
        </w:rPr>
        <w:t xml:space="preserve">    ipr_fragm </w:t>
      </w:r>
      <w:r>
        <w:rPr>
          <w:rStyle w:val="OperatorTok"/>
        </w:rPr>
        <w:t xml:space="preserve">=</w:t>
      </w:r>
      <w:r>
        <w:rPr>
          <w:rStyle w:val="NormalTok"/>
        </w:rPr>
        <w:t xml:space="preserve"> calc_ipr(u_fragm)</w:t>
      </w:r>
      <w:r>
        <w:br/>
      </w:r>
      <w:r>
        <w:rPr>
          <w:rStyle w:val="NormalTok"/>
        </w:rPr>
        <w:t xml:space="preserve">    ipr_random </w:t>
      </w:r>
      <w:r>
        <w:rPr>
          <w:rStyle w:val="OperatorTok"/>
        </w:rPr>
        <w:t xml:space="preserve">=</w:t>
      </w:r>
      <w:r>
        <w:rPr>
          <w:rStyle w:val="NormalTok"/>
        </w:rPr>
        <w:t xml:space="preserve"> calc_ipr(u_fragm_random)</w:t>
      </w:r>
      <w:r>
        <w:br/>
      </w:r>
      <w:r>
        <w:br/>
      </w:r>
      <w:r>
        <w:rPr>
          <w:rStyle w:val="NormalTok"/>
        </w:rPr>
        <w:t xml:space="preserve">    </w:t>
      </w:r>
      <w:r>
        <w:rPr>
          <w:rStyle w:val="CommentTok"/>
        </w:rPr>
        <w:t xml:space="preserve"># розрахунок коефіцієнта поглинання </w:t>
      </w:r>
      <w:r>
        <w:br/>
      </w:r>
      <w:r>
        <w:rPr>
          <w:rStyle w:val="NormalTok"/>
        </w:rPr>
        <w:t xml:space="preserve">    absorb_init </w:t>
      </w:r>
      <w:r>
        <w:rPr>
          <w:rStyle w:val="OperatorTok"/>
        </w:rPr>
        <w:t xml:space="preserve">=</w:t>
      </w:r>
      <w:r>
        <w:rPr>
          <w:rStyle w:val="NormalTok"/>
        </w:rPr>
        <w:t xml:space="preserve"> ar(lambdas_fragm, </w:t>
      </w:r>
      <w:r>
        <w:rPr>
          <w:rStyle w:val="FloatTok"/>
        </w:rPr>
        <w:t xml:space="preserve">0.05</w:t>
      </w:r>
      <w:r>
        <w:rPr>
          <w:rStyle w:val="NormalTok"/>
        </w:rPr>
        <w:t xml:space="preserve">)[</w:t>
      </w:r>
      <w:r>
        <w:rPr>
          <w:rStyle w:val="DecValTok"/>
        </w:rPr>
        <w:t xml:space="preserve">0</w:t>
      </w:r>
      <w:r>
        <w:rPr>
          <w:rStyle w:val="NormalTok"/>
        </w:rPr>
        <w:t xml:space="preserve">]</w:t>
      </w:r>
      <w:r>
        <w:br/>
      </w:r>
      <w:r>
        <w:rPr>
          <w:rStyle w:val="NormalTok"/>
        </w:rPr>
        <w:t xml:space="preserve">    absorb_rand </w:t>
      </w:r>
      <w:r>
        <w:rPr>
          <w:rStyle w:val="OperatorTok"/>
        </w:rPr>
        <w:t xml:space="preserve">=</w:t>
      </w:r>
      <w:r>
        <w:rPr>
          <w:rStyle w:val="NormalTok"/>
        </w:rPr>
        <w:t xml:space="preserve"> ar(lambdas_fragm_random, </w:t>
      </w:r>
      <w:r>
        <w:rPr>
          <w:rStyle w:val="FloatTok"/>
        </w:rPr>
        <w:t xml:space="preserve">0.05</w:t>
      </w:r>
      <w:r>
        <w:rPr>
          <w:rStyle w:val="NormalTok"/>
        </w:rPr>
        <w:t xml:space="preserve">)[</w:t>
      </w:r>
      <w:r>
        <w:rPr>
          <w:rStyle w:val="DecValTok"/>
        </w:rPr>
        <w:t xml:space="preserve">0</w:t>
      </w:r>
      <w:r>
        <w:rPr>
          <w:rStyle w:val="NormalTok"/>
        </w:rPr>
        <w:t xml:space="preserve">]</w:t>
      </w:r>
      <w:r>
        <w:br/>
      </w:r>
      <w:r>
        <w:br/>
      </w:r>
      <w:r>
        <w:rPr>
          <w:rStyle w:val="NormalTok"/>
        </w:rPr>
        <w:t xml:space="preserve">    </w:t>
      </w:r>
      <w:r>
        <w:rPr>
          <w:rStyle w:val="CommentTok"/>
        </w:rPr>
        <w:t xml:space="preserve"># додаємо індикатори до масивів</w:t>
      </w:r>
      <w:r>
        <w:br/>
      </w:r>
      <w:r>
        <w:rPr>
          <w:rStyle w:val="NormalTok"/>
        </w:rPr>
        <w:t xml:space="preserve">    mean_corr_init.append(mean_correlation)</w:t>
      </w:r>
      <w:r>
        <w:br/>
      </w:r>
      <w:r>
        <w:rPr>
          <w:rStyle w:val="NormalTok"/>
        </w:rPr>
        <w:t xml:space="preserve">    mean_corr_rand.append(mean_correlation_random)</w:t>
      </w:r>
      <w:r>
        <w:br/>
      </w:r>
      <w:r>
        <w:br/>
      </w:r>
      <w:r>
        <w:rPr>
          <w:rStyle w:val="NormalTok"/>
        </w:rPr>
        <w:t xml:space="preserve">    C_vals_init.append(ccoef_flat_fragm)</w:t>
      </w:r>
      <w:r>
        <w:br/>
      </w:r>
      <w:r>
        <w:rPr>
          <w:rStyle w:val="NormalTok"/>
        </w:rPr>
        <w:t xml:space="preserve">    C_vals_rand.append(ccoef_flat_fragm_random)</w:t>
      </w:r>
      <w:r>
        <w:br/>
      </w:r>
      <w:r>
        <w:br/>
      </w:r>
      <w:r>
        <w:rPr>
          <w:rStyle w:val="NormalTok"/>
        </w:rPr>
        <w:t xml:space="preserve">    C_hist_vals_init.append(C_fragm_hist)</w:t>
      </w:r>
      <w:r>
        <w:br/>
      </w:r>
      <w:r>
        <w:rPr>
          <w:rStyle w:val="NormalTok"/>
        </w:rPr>
        <w:t xml:space="preserve">    C_hist_vals_rand.append(C_fragm_hist_rand)</w:t>
      </w:r>
      <w:r>
        <w:br/>
      </w:r>
      <w:r>
        <w:rPr>
          <w:rStyle w:val="NormalTok"/>
        </w:rPr>
        <w:t xml:space="preserve">    lambdas_hist_vals_init.append(lambdas_fragm_hist)</w:t>
      </w:r>
      <w:r>
        <w:br/>
      </w:r>
      <w:r>
        <w:rPr>
          <w:rStyle w:val="NormalTok"/>
        </w:rPr>
        <w:t xml:space="preserve">    lambdas_hist_vals_rand.append(lambdas_fragm_hist_rand)</w:t>
      </w:r>
      <w:r>
        <w:br/>
      </w:r>
      <w:r>
        <w:rPr>
          <w:rStyle w:val="NormalTok"/>
        </w:rPr>
        <w:t xml:space="preserve">    u_hist_vals_init.append(u_fragm_hist_init)</w:t>
      </w:r>
      <w:r>
        <w:br/>
      </w:r>
      <w:r>
        <w:rPr>
          <w:rStyle w:val="NormalTok"/>
        </w:rPr>
        <w:t xml:space="preserve">    u_hist_vals_rand.append(u_fragm_hist_rand)</w:t>
      </w:r>
      <w:r>
        <w:br/>
      </w:r>
      <w:r>
        <w:br/>
      </w:r>
      <w:r>
        <w:rPr>
          <w:rStyle w:val="NormalTok"/>
        </w:rPr>
        <w:t xml:space="preserve">    lambdas_vals_init.append(lambdas_fragm)</w:t>
      </w:r>
      <w:r>
        <w:br/>
      </w:r>
      <w:r>
        <w:rPr>
          <w:rStyle w:val="NormalTok"/>
        </w:rPr>
        <w:t xml:space="preserve">    lambdas_vals_rand.append(lambdas_fragm_random)</w:t>
      </w:r>
      <w:r>
        <w:br/>
      </w:r>
      <w:r>
        <w:br/>
      </w:r>
      <w:r>
        <w:rPr>
          <w:rStyle w:val="NormalTok"/>
        </w:rPr>
        <w:t xml:space="preserve">    lambdas_vals_max_init.append(lambdas_fragm_max)</w:t>
      </w:r>
      <w:r>
        <w:br/>
      </w:r>
      <w:r>
        <w:rPr>
          <w:rStyle w:val="NormalTok"/>
        </w:rPr>
        <w:t xml:space="preserve">    lambdas_vals_max_rand.append(lambdas_fragm_max_random)</w:t>
      </w:r>
      <w:r>
        <w:br/>
      </w:r>
      <w:r>
        <w:br/>
      </w:r>
      <w:r>
        <w:rPr>
          <w:rStyle w:val="NormalTok"/>
        </w:rPr>
        <w:t xml:space="preserve">    ipr_vals_init.append(ipr_fragm)</w:t>
      </w:r>
      <w:r>
        <w:br/>
      </w:r>
      <w:r>
        <w:rPr>
          <w:rStyle w:val="NormalTok"/>
        </w:rPr>
        <w:t xml:space="preserve">    ipr_vals_rand.append(ipr_random)</w:t>
      </w:r>
      <w:r>
        <w:br/>
      </w:r>
      <w:r>
        <w:br/>
      </w:r>
      <w:r>
        <w:rPr>
          <w:rStyle w:val="NormalTok"/>
        </w:rPr>
        <w:t xml:space="preserve">    absorb_vals_init.append(absorb_init)</w:t>
      </w:r>
      <w:r>
        <w:br/>
      </w:r>
      <w:r>
        <w:rPr>
          <w:rStyle w:val="NormalTok"/>
        </w:rPr>
        <w:t xml:space="preserve">    absorb_vals_rand.append(absorb_rand)</w:t>
      </w:r>
    </w:p>
    <w:p>
      <w:pPr>
        <w:pStyle w:val="SourceCode"/>
      </w:pPr>
      <w:r>
        <w:rPr>
          <w:rStyle w:val="VerbatimChar"/>
        </w:rPr>
        <w:t xml:space="preserve">100%|██████████| 5268/5268 [04:04&lt;00:00, 21.51it/s]</w:t>
      </w:r>
    </w:p>
    <w:p>
      <w:pPr>
        <w:pStyle w:val="SourceCode"/>
      </w:pPr>
      <w:r>
        <w:rPr>
          <w:rStyle w:val="NormalTok"/>
        </w:rPr>
        <w:t xml:space="preserve">ind_names </w:t>
      </w:r>
      <w:r>
        <w:rPr>
          <w:rStyle w:val="OperatorTok"/>
        </w:rPr>
        <w:t xml:space="preserve">=</w:t>
      </w:r>
      <w:r>
        <w:rPr>
          <w:rStyle w:val="NormalTok"/>
        </w:rPr>
        <w:t xml:space="preserve"> [</w:t>
      </w:r>
      <w:r>
        <w:rPr>
          <w:rStyle w:val="StringTok"/>
        </w:rPr>
        <w:t xml:space="preserve">'avg_corr_init'</w:t>
      </w:r>
      <w:r>
        <w:rPr>
          <w:rStyle w:val="NormalTok"/>
        </w:rPr>
        <w:t xml:space="preserve">, </w:t>
      </w:r>
      <w:r>
        <w:rPr>
          <w:rStyle w:val="StringTok"/>
        </w:rPr>
        <w:t xml:space="preserve">'lambda_max'</w:t>
      </w:r>
      <w:r>
        <w:rPr>
          <w:rStyle w:val="NormalTok"/>
        </w:rPr>
        <w:t xml:space="preserve">, </w:t>
      </w:r>
      <w:r>
        <w:rPr>
          <w:rStyle w:val="StringTok"/>
        </w:rPr>
        <w:t xml:space="preserve">'ar'</w:t>
      </w:r>
      <w:r>
        <w:rPr>
          <w:rStyle w:val="NormalTok"/>
        </w:rPr>
        <w:t xml:space="preserve">]</w:t>
      </w:r>
      <w:r>
        <w:br/>
      </w:r>
      <w:r>
        <w:br/>
      </w:r>
      <w:r>
        <w:rPr>
          <w:rStyle w:val="NormalTok"/>
        </w:rPr>
        <w:t xml:space="preserve">indicators </w:t>
      </w:r>
      <w:r>
        <w:rPr>
          <w:rStyle w:val="OperatorTok"/>
        </w:rPr>
        <w:t xml:space="preserve">=</w:t>
      </w:r>
      <w:r>
        <w:rPr>
          <w:rStyle w:val="NormalTok"/>
        </w:rPr>
        <w:t xml:space="preserve"> [mean_corr_init, lambdas_vals_max_init, absorb_vals_init]</w:t>
      </w:r>
      <w:r>
        <w:br/>
      </w:r>
      <w:r>
        <w:br/>
      </w:r>
      <w:r>
        <w:rPr>
          <w:rStyle w:val="NormalTok"/>
        </w:rPr>
        <w:t xml:space="preserve">measure_labels </w:t>
      </w:r>
      <w:r>
        <w:rPr>
          <w:rStyle w:val="OperatorTok"/>
        </w:rPr>
        <w:t xml:space="preserve">=</w:t>
      </w:r>
      <w:r>
        <w:rPr>
          <w:rStyle w:val="NormalTok"/>
        </w:rPr>
        <w:t xml:space="preserve"> [</w:t>
      </w:r>
      <w:r>
        <w:rPr>
          <w:rStyle w:val="VerbatimStringTok"/>
        </w:rPr>
        <w:t xml:space="preserve">r'$\langle C \rangle_</w:t>
      </w:r>
      <w:r>
        <w:rPr>
          <w:rStyle w:val="SpecialCharTok"/>
        </w:rPr>
        <w:t xml:space="preserve">{init}</w:t>
      </w:r>
      <w:r>
        <w:rPr>
          <w:rStyle w:val="VerbatimStringTok"/>
        </w:rPr>
        <w:t xml:space="preserve">$'</w:t>
      </w:r>
      <w:r>
        <w:rPr>
          <w:rStyle w:val="NormalTok"/>
        </w:rPr>
        <w:t xml:space="preserve">, </w:t>
      </w:r>
      <w:r>
        <w:rPr>
          <w:rStyle w:val="VerbatimStringTok"/>
        </w:rPr>
        <w:t xml:space="preserve">r'$\lambda_</w:t>
      </w:r>
      <w:r>
        <w:rPr>
          <w:rStyle w:val="SpecialCharTok"/>
        </w:rPr>
        <w:t xml:space="preserve">{max}</w:t>
      </w:r>
      <w:r>
        <w:rPr>
          <w:rStyle w:val="VerbatimStringTok"/>
        </w:rPr>
        <w:t xml:space="preserve">$'</w:t>
      </w:r>
      <w:r>
        <w:rPr>
          <w:rStyle w:val="NormalTok"/>
        </w:rPr>
        <w:t xml:space="preserve">, </w:t>
      </w:r>
      <w:r>
        <w:rPr>
          <w:rStyle w:val="VerbatimStringTok"/>
        </w:rPr>
        <w:t xml:space="preserve">r'$AR$'</w:t>
      </w:r>
      <w:r>
        <w:rPr>
          <w:rStyle w:val="NormalTok"/>
        </w:rPr>
        <w:t xml:space="preserve">]</w:t>
      </w:r>
      <w:r>
        <w:br/>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(ind_names)):</w:t>
      </w:r>
      <w:r>
        <w:br/>
      </w:r>
      <w:r>
        <w:rPr>
          <w:rStyle w:val="NormalTok"/>
        </w:rPr>
        <w:t xml:space="preserve">    name </w:t>
      </w:r>
      <w:r>
        <w:rPr>
          <w:rStyle w:val="OperatorTok"/>
        </w:rPr>
        <w:t xml:space="preserve">=</w:t>
      </w:r>
      <w:r>
        <w:rPr>
          <w:rStyle w:val="NormalTok"/>
        </w:rPr>
        <w:t xml:space="preserve"> </w:t>
      </w:r>
      <w:r>
        <w:rPr>
          <w:rStyle w:val="SpecialStringTok"/>
        </w:rPr>
        <w:t xml:space="preserve">f"RMT_</w:t>
      </w:r>
      <w:r>
        <w:rPr>
          <w:rStyle w:val="SpecialCharTok"/>
        </w:rPr>
        <w:t xml:space="preserve">{</w:t>
      </w:r>
      <w:r>
        <w:rPr>
          <w:rStyle w:val="NormalTok"/>
        </w:rPr>
        <w:t xml:space="preserve">ind_names[i]</w:t>
      </w:r>
      <w:r>
        <w:rPr>
          <w:rStyle w:val="SpecialCharTok"/>
        </w:rPr>
        <w:t xml:space="preserve">}</w:t>
      </w:r>
      <w:r>
        <w:rPr>
          <w:rStyle w:val="SpecialStringTok"/>
        </w:rPr>
        <w:t xml:space="preserve">_symbol=</w:t>
      </w:r>
      <w:r>
        <w:rPr>
          <w:rStyle w:val="SpecialCharTok"/>
        </w:rPr>
        <w:t xml:space="preserve">{</w:t>
      </w:r>
      <w:r>
        <w:rPr>
          <w:rStyle w:val="NormalTok"/>
        </w:rPr>
        <w:t xml:space="preserve">ylabel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_seriestype=</w:t>
      </w:r>
      <w:r>
        <w:rPr>
          <w:rStyle w:val="SpecialCharTok"/>
        </w:rPr>
        <w:t xml:space="preserve">{</w:t>
      </w:r>
      <w:r>
        <w:rPr>
          <w:rStyle w:val="NormalTok"/>
        </w:rPr>
        <w:t xml:space="preserve">ret_type</w:t>
      </w:r>
      <w:r>
        <w:rPr>
          <w:rStyle w:val="SpecialCharTok"/>
        </w:rPr>
        <w:t xml:space="preserve">}</w:t>
      </w:r>
      <w:r>
        <w:rPr>
          <w:rStyle w:val="SpecialStringTok"/>
        </w:rPr>
        <w:t xml:space="preserve">"</w:t>
      </w:r>
      <w:r>
        <w:br/>
      </w:r>
      <w:r>
        <w:rPr>
          <w:rStyle w:val="NormalTok"/>
        </w:rPr>
        <w:t xml:space="preserve">    np.savetxt(name </w:t>
      </w:r>
      <w:r>
        <w:rPr>
          <w:rStyle w:val="OperatorTok"/>
        </w:rPr>
        <w:t xml:space="preserve">+</w:t>
      </w:r>
      <w:r>
        <w:rPr>
          <w:rStyle w:val="NormalTok"/>
        </w:rPr>
        <w:t xml:space="preserve"> </w:t>
      </w:r>
      <w:r>
        <w:rPr>
          <w:rStyle w:val="StringTok"/>
        </w:rPr>
        <w:t xml:space="preserve">".txt"</w:t>
      </w:r>
      <w:r>
        <w:rPr>
          <w:rStyle w:val="NormalTok"/>
        </w:rPr>
        <w:t xml:space="preserve">, indicators[i])</w:t>
      </w:r>
    </w:p>
    <w:bookmarkStart w:id="940" w:name="середній-коефіцієнт-крос-кореляцій"/>
    <w:p>
      <w:pPr>
        <w:pStyle w:val="Heading4"/>
      </w:pPr>
      <w:r>
        <w:t xml:space="preserve">8.2.5.1 Середній коефіцієнт крос-кореляцій</w:t>
      </w:r>
    </w:p>
    <w:p>
      <w:pPr>
        <w:pStyle w:val="SourceCode"/>
      </w:pPr>
      <w:r>
        <w:rPr>
          <w:rStyle w:val="NormalTok"/>
        </w:rPr>
        <w:t xml:space="preserve">file_name </w:t>
      </w:r>
      <w:r>
        <w:rPr>
          <w:rStyle w:val="OperatorTok"/>
        </w:rPr>
        <w:t xml:space="preserve">=</w:t>
      </w:r>
      <w:r>
        <w:rPr>
          <w:rStyle w:val="NormalTok"/>
        </w:rPr>
        <w:t xml:space="preserve"> </w:t>
      </w:r>
      <w:r>
        <w:rPr>
          <w:rStyle w:val="SpecialStringTok"/>
        </w:rPr>
        <w:t xml:space="preserve">f"avg_corr_symbol=</w:t>
      </w:r>
      <w:r>
        <w:rPr>
          <w:rStyle w:val="SpecialCharTok"/>
        </w:rPr>
        <w:t xml:space="preserve">{</w:t>
      </w:r>
      <w:r>
        <w:rPr>
          <w:rStyle w:val="NormalTok"/>
        </w:rPr>
        <w:t xml:space="preserve">ylabel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_seriestype=</w:t>
      </w:r>
      <w:r>
        <w:rPr>
          <w:rStyle w:val="SpecialCharTok"/>
        </w:rPr>
        <w:t xml:space="preserve">{</w:t>
      </w:r>
      <w:r>
        <w:rPr>
          <w:rStyle w:val="NormalTok"/>
        </w:rPr>
        <w:t xml:space="preserve">ret_type</w:t>
      </w:r>
      <w:r>
        <w:rPr>
          <w:rStyle w:val="SpecialCharTok"/>
        </w:rPr>
        <w:t xml:space="preserve">}</w:t>
      </w:r>
      <w:r>
        <w:rPr>
          <w:rStyle w:val="SpecialStringTok"/>
        </w:rPr>
        <w:t xml:space="preserve">"</w:t>
      </w:r>
      <w:r>
        <w:br/>
      </w:r>
      <w:r>
        <w:br/>
      </w:r>
      <w:r>
        <w:rPr>
          <w:rStyle w:val="NormalTok"/>
        </w:rPr>
        <w:t xml:space="preserve">plot_2d(data_init.loc[:, ylabel].index[window:length:tstep],</w:t>
      </w:r>
      <w:r>
        <w:br/>
      </w:r>
      <w:r>
        <w:rPr>
          <w:rStyle w:val="NormalTok"/>
        </w:rPr>
        <w:t xml:space="preserve">        data_init.loc[:, ylabel].values[window:length:tstep],</w:t>
      </w:r>
      <w:r>
        <w:br/>
      </w:r>
      <w:r>
        <w:rPr>
          <w:rStyle w:val="NormalTok"/>
        </w:rPr>
        <w:t xml:space="preserve">        mean_corr_init, </w:t>
      </w:r>
      <w:r>
        <w:br/>
      </w:r>
      <w:r>
        <w:rPr>
          <w:rStyle w:val="NormalTok"/>
        </w:rPr>
        <w:t xml:space="preserve">        ylabel,</w:t>
      </w:r>
      <w:r>
        <w:br/>
      </w:r>
      <w:r>
        <w:rPr>
          <w:rStyle w:val="NormalTok"/>
        </w:rPr>
        <w:t xml:space="preserve">        measure_labels[</w:t>
      </w:r>
      <w:r>
        <w:rPr>
          <w:rStyle w:val="DecValTok"/>
        </w:rPr>
        <w:t xml:space="preserve">0</w:t>
      </w:r>
      <w:r>
        <w:rPr>
          <w:rStyle w:val="NormalTok"/>
        </w:rPr>
        <w:t xml:space="preserve">],</w:t>
      </w:r>
      <w:r>
        <w:br/>
      </w:r>
      <w:r>
        <w:rPr>
          <w:rStyle w:val="NormalTok"/>
        </w:rPr>
        <w:t xml:space="preserve">        xlabel,</w:t>
      </w:r>
      <w:r>
        <w:br/>
      </w:r>
      <w:r>
        <w:rPr>
          <w:rStyle w:val="NormalTok"/>
        </w:rPr>
        <w:t xml:space="preserve">        file_name,</w:t>
      </w:r>
      <w:r>
        <w:br/>
      </w:r>
      <w:r>
        <w:rPr>
          <w:rStyle w:val="NormalTok"/>
        </w:rPr>
        <w:t xml:space="preserve">        clr</w:t>
      </w:r>
      <w:r>
        <w:rPr>
          <w:rStyle w:val="OperatorTok"/>
        </w:rPr>
        <w:t xml:space="preserve">=</w:t>
      </w:r>
      <w:r>
        <w:rPr>
          <w:rStyle w:val="StringTok"/>
        </w:rPr>
        <w:t xml:space="preserve">"magenta"</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935" w:name="fig-wind-crosscorr"/>
          <w:p>
            <w:pPr>
              <w:pStyle w:val="Compact"/>
              <w:jc w:val="center"/>
            </w:pPr>
            <w:r>
              <w:drawing>
                <wp:inline>
                  <wp:extent cx="5334000" cy="3786310"/>
                  <wp:effectExtent b="0" l="0" r="0" t="0"/>
                  <wp:docPr descr="" title="" id="933" name="Picture"/>
                  <a:graphic>
                    <a:graphicData uri="http://schemas.openxmlformats.org/drawingml/2006/picture">
                      <pic:pic>
                        <pic:nvPicPr>
                          <pic:cNvPr descr="lab_8_files/figure-docx/fig-wind-crosscorr-output-1.png" id="934" name="Picture"/>
                          <pic:cNvPicPr>
                            <a:picLocks noChangeArrowheads="1" noChangeAspect="1"/>
                          </pic:cNvPicPr>
                        </pic:nvPicPr>
                        <pic:blipFill>
                          <a:blip r:embed="rId932"/>
                          <a:stretch>
                            <a:fillRect/>
                          </a:stretch>
                        </pic:blipFill>
                        <pic:spPr bwMode="auto">
                          <a:xfrm>
                            <a:off x="0" y="0"/>
                            <a:ext cx="5334000" cy="3786310"/>
                          </a:xfrm>
                          <a:prstGeom prst="rect">
                            <a:avLst/>
                          </a:prstGeom>
                          <a:noFill/>
                          <a:ln w="9525">
                            <a:noFill/>
                            <a:headEnd/>
                            <a:tailEnd/>
                          </a:ln>
                        </pic:spPr>
                      </pic:pic>
                    </a:graphicData>
                  </a:graphic>
                </wp:inline>
              </w:drawing>
            </w:r>
          </w:p>
          <w:p>
            <w:pPr>
              <w:jc w:val="center"/>
            </w:pPr>
            <w:pPr>
              <w:jc w:val="start"/>
              <w:spacing w:before="200"/>
              <w:pStyle w:val="ImageCaption"/>
            </w:pPr>
            <w:r>
              <w:t xml:space="preserve">Рис. 8.6: Динаміка індексу цін акцій компанії Apple та середнього показника крос-кореляцій</w:t>
            </w:r>
            <w:r>
              <w:t xml:space="preserve"> </w:t>
            </w:r>
            <w:r>
              <w:t xml:space="preserve">прибутковостей досліджуваних акцій</w:t>
            </w:r>
          </w:p>
          <w:bookmarkEnd w:id="935"/>
        </w:tc>
      </w:tr>
    </w:tbl>
    <w:p>
      <w:pPr>
        <w:pStyle w:val="BodyText"/>
      </w:pPr>
      <w:r>
        <w:t xml:space="preserve">На</w:t>
      </w:r>
      <w:r>
        <w:t xml:space="preserve"> </w:t>
      </w:r>
      <w:hyperlink w:anchor="fig-wind-crosscorr">
        <w:r>
          <w:rPr>
            <w:rStyle w:val="Hyperlink"/>
          </w:rPr>
          <w:t xml:space="preserve">Рис. 8.6</w:t>
        </w:r>
      </w:hyperlink>
      <w:r>
        <w:t xml:space="preserve"> </w:t>
      </w:r>
      <w:r>
        <w:t xml:space="preserve">видно, що середній ринковий ступінь крос-кореляцій зростає у (перед-)кризові періоди, що вказує на зростання самоорганізованості ринку. Усі індекси синхронізовано починають</w:t>
      </w:r>
      <w:r>
        <w:t xml:space="preserve"> </w:t>
      </w:r>
      <w:r>
        <w:t xml:space="preserve">“</w:t>
      </w:r>
      <w:r>
        <w:t xml:space="preserve">відповідати</w:t>
      </w:r>
      <w:r>
        <w:t xml:space="preserve">”</w:t>
      </w:r>
      <w:r>
        <w:t xml:space="preserve"> </w:t>
      </w:r>
      <w:r>
        <w:t xml:space="preserve">на зовнішні чинники, які змушують трейдерів колективно все відкуповувати або розпродавати.</w:t>
      </w:r>
    </w:p>
    <w:p>
      <w:pPr>
        <w:pStyle w:val="BodyText"/>
      </w:pPr>
      <w:r>
        <w:t xml:space="preserve">На</w:t>
      </w:r>
      <w:r>
        <w:t xml:space="preserve"> </w:t>
      </w:r>
      <w:hyperlink w:anchor="fig-wind-3d-pc">
        <w:r>
          <w:rPr>
            <w:rStyle w:val="Hyperlink"/>
          </w:rPr>
          <w:t xml:space="preserve">Рис. 8.7</w:t>
        </w:r>
      </w:hyperlink>
      <w:r>
        <w:t xml:space="preserve"> </w:t>
      </w:r>
      <w:r>
        <w:t xml:space="preserve">представлений той самий показник, але у тривимірному просторі.</w:t>
      </w:r>
    </w:p>
    <w:p>
      <w:pPr>
        <w:pStyle w:val="SourceCode"/>
      </w:pPr>
      <w:r>
        <w:rPr>
          <w:rStyle w:val="NormalTok"/>
        </w:rPr>
        <w:t xml:space="preserve">Y </w:t>
      </w:r>
      <w:r>
        <w:rPr>
          <w:rStyle w:val="OperatorTok"/>
        </w:rPr>
        <w:t xml:space="preserve">=</w:t>
      </w:r>
      <w:r>
        <w:rPr>
          <w:rStyle w:val="NormalTok"/>
        </w:rPr>
        <w:t xml:space="preserve"> np.linspace(</w:t>
      </w:r>
      <w:r>
        <w:rPr>
          <w:rStyle w:val="OperatorTok"/>
        </w:rPr>
        <w:t xml:space="preserve">-</w:t>
      </w:r>
      <w:r>
        <w:rPr>
          <w:rStyle w:val="DecValTok"/>
        </w:rPr>
        <w:t xml:space="preserve">1</w:t>
      </w:r>
      <w:r>
        <w:rPr>
          <w:rStyle w:val="NormalTok"/>
        </w:rPr>
        <w:t xml:space="preserve">, </w:t>
      </w:r>
      <w:r>
        <w:rPr>
          <w:rStyle w:val="DecValTok"/>
        </w:rPr>
        <w:t xml:space="preserve">1</w:t>
      </w:r>
      <w:r>
        <w:rPr>
          <w:rStyle w:val="NormalTok"/>
        </w:rPr>
        <w:t xml:space="preserve">, num_bins)</w:t>
      </w:r>
      <w:r>
        <w:br/>
      </w:r>
      <w:r>
        <w:br/>
      </w:r>
      <w:r>
        <w:rPr>
          <w:rStyle w:val="NormalTok"/>
        </w:rPr>
        <w:t xml:space="preserve">X </w:t>
      </w:r>
      <w:r>
        <w:rPr>
          <w:rStyle w:val="OperatorTok"/>
        </w:rPr>
        <w:t xml:space="preserve">=</w:t>
      </w:r>
      <w:r>
        <w:rPr>
          <w:rStyle w:val="NormalTok"/>
        </w:rPr>
        <w:t xml:space="preserve"> np.arange(window, length, tstep)</w:t>
      </w:r>
      <w:r>
        <w:br/>
      </w:r>
      <w:r>
        <w:rPr>
          <w:rStyle w:val="NormalTok"/>
        </w:rPr>
        <w:t xml:space="preserve">X </w:t>
      </w:r>
      <w:r>
        <w:rPr>
          <w:rStyle w:val="OperatorTok"/>
        </w:rPr>
        <w:t xml:space="preserve">=</w:t>
      </w:r>
      <w:r>
        <w:rPr>
          <w:rStyle w:val="NormalTok"/>
        </w:rPr>
        <w:t xml:space="preserve"> np.expand_dims(X, axis</w:t>
      </w:r>
      <w:r>
        <w:rPr>
          <w:rStyle w:val="OperatorTok"/>
        </w:rPr>
        <w:t xml:space="preserve">=</w:t>
      </w:r>
      <w:r>
        <w:rPr>
          <w:rStyle w:val="DecValTok"/>
        </w:rPr>
        <w:t xml:space="preserve">1</w:t>
      </w:r>
      <w:r>
        <w:rPr>
          <w:rStyle w:val="NormalTok"/>
        </w:rPr>
        <w:t xml:space="preserve">)</w:t>
      </w:r>
      <w:r>
        <w:br/>
      </w:r>
      <w:r>
        <w:rPr>
          <w:rStyle w:val="NormalTok"/>
        </w:rPr>
        <w:t xml:space="preserve">X </w:t>
      </w:r>
      <w:r>
        <w:rPr>
          <w:rStyle w:val="OperatorTok"/>
        </w:rPr>
        <w:t xml:space="preserve">=</w:t>
      </w:r>
      <w:r>
        <w:rPr>
          <w:rStyle w:val="NormalTok"/>
        </w:rPr>
        <w:t xml:space="preserve"> np.repeat(a</w:t>
      </w:r>
      <w:r>
        <w:rPr>
          <w:rStyle w:val="OperatorTok"/>
        </w:rPr>
        <w:t xml:space="preserve">=</w:t>
      </w:r>
      <w:r>
        <w:rPr>
          <w:rStyle w:val="NormalTok"/>
        </w:rPr>
        <w:t xml:space="preserve">X, repeats</w:t>
      </w:r>
      <w:r>
        <w:rPr>
          <w:rStyle w:val="OperatorTok"/>
        </w:rPr>
        <w:t xml:space="preserve">=</w:t>
      </w:r>
      <w:r>
        <w:rPr>
          <w:rStyle w:val="NormalTok"/>
        </w:rPr>
        <w:t xml:space="preserve">Y.shape[</w:t>
      </w:r>
      <w:r>
        <w:rPr>
          <w:rStyle w:val="DecValTok"/>
        </w:rPr>
        <w:t xml:space="preserve">0</w:t>
      </w:r>
      <w:r>
        <w:rPr>
          <w:rStyle w:val="NormalTok"/>
        </w:rPr>
        <w:t xml:space="preserve">], axis</w:t>
      </w:r>
      <w:r>
        <w:rPr>
          <w:rStyle w:val="OperatorTok"/>
        </w:rPr>
        <w:t xml:space="preserve">=</w:t>
      </w:r>
      <w:r>
        <w:rPr>
          <w:rStyle w:val="DecValTok"/>
        </w:rPr>
        <w:t xml:space="preserve">1</w:t>
      </w:r>
      <w:r>
        <w:rPr>
          <w:rStyle w:val="NormalTok"/>
        </w:rPr>
        <w:t xml:space="preserve">)</w:t>
      </w:r>
      <w:r>
        <w:br/>
      </w:r>
      <w:r>
        <w:br/>
      </w:r>
      <w:r>
        <w:rPr>
          <w:rStyle w:val="NormalTok"/>
        </w:rPr>
        <w:t xml:space="preserve">Z </w:t>
      </w:r>
      <w:r>
        <w:rPr>
          <w:rStyle w:val="OperatorTok"/>
        </w:rPr>
        <w:t xml:space="preserve">=</w:t>
      </w:r>
      <w:r>
        <w:rPr>
          <w:rStyle w:val="NormalTok"/>
        </w:rPr>
        <w:t xml:space="preserve"> np.array(C_hist_vals_init)</w:t>
      </w:r>
      <w:r>
        <w:br/>
      </w:r>
      <w:r>
        <w:br/>
      </w:r>
      <w:r>
        <w:rPr>
          <w:rStyle w:val="NormalTok"/>
        </w:rPr>
        <w:t xml:space="preserve">fig, ax </w:t>
      </w:r>
      <w:r>
        <w:rPr>
          <w:rStyle w:val="OperatorTok"/>
        </w:rPr>
        <w:t xml:space="preserve">=</w:t>
      </w:r>
      <w:r>
        <w:rPr>
          <w:rStyle w:val="NormalTok"/>
        </w:rPr>
        <w:t xml:space="preserve"> plt.subplots(subplot_kw</w:t>
      </w:r>
      <w:r>
        <w:rPr>
          <w:rStyle w:val="OperatorTok"/>
        </w:rPr>
        <w:t xml:space="preserve">=</w:t>
      </w:r>
      <w:r>
        <w:rPr>
          <w:rStyle w:val="NormalTok"/>
        </w:rPr>
        <w:t xml:space="preserve">{</w:t>
      </w:r>
      <w:r>
        <w:rPr>
          <w:rStyle w:val="StringTok"/>
        </w:rPr>
        <w:t xml:space="preserve">"projection"</w:t>
      </w:r>
      <w:r>
        <w:rPr>
          <w:rStyle w:val="NormalTok"/>
        </w:rPr>
        <w:t xml:space="preserve">: </w:t>
      </w:r>
      <w:r>
        <w:rPr>
          <w:rStyle w:val="StringTok"/>
        </w:rPr>
        <w:t xml:space="preserve">"3d"</w:t>
      </w:r>
      <w:r>
        <w:rPr>
          <w:rStyle w:val="NormalTok"/>
        </w:rPr>
        <w:t xml:space="preserve">}, figsize</w:t>
      </w:r>
      <w:r>
        <w:rPr>
          <w:rStyle w:val="OperatorTok"/>
        </w:rPr>
        <w:t xml:space="preserve">=</w:t>
      </w:r>
      <w:r>
        <w:rPr>
          <w:rStyle w:val="NormalTok"/>
        </w:rPr>
        <w:t xml:space="preserve">(</w:t>
      </w:r>
      <w:r>
        <w:rPr>
          <w:rStyle w:val="DecValTok"/>
        </w:rPr>
        <w:t xml:space="preserve">8</w:t>
      </w:r>
      <w:r>
        <w:rPr>
          <w:rStyle w:val="NormalTok"/>
        </w:rPr>
        <w:t xml:space="preserve">, </w:t>
      </w:r>
      <w:r>
        <w:rPr>
          <w:rStyle w:val="DecValTok"/>
        </w:rPr>
        <w:t xml:space="preserve">6</w:t>
      </w:r>
      <w:r>
        <w:rPr>
          <w:rStyle w:val="NormalTok"/>
        </w:rPr>
        <w:t xml:space="preserve">))</w:t>
      </w:r>
      <w:r>
        <w:br/>
      </w:r>
      <w:r>
        <w:br/>
      </w:r>
      <w:r>
        <w:rPr>
          <w:rStyle w:val="NormalTok"/>
        </w:rPr>
        <w:t xml:space="preserve">surf </w:t>
      </w:r>
      <w:r>
        <w:rPr>
          <w:rStyle w:val="OperatorTok"/>
        </w:rPr>
        <w:t xml:space="preserve">=</w:t>
      </w:r>
      <w:r>
        <w:rPr>
          <w:rStyle w:val="NormalTok"/>
        </w:rPr>
        <w:t xml:space="preserve"> ax.plot_surface(X, Y, Z, cmap</w:t>
      </w:r>
      <w:r>
        <w:rPr>
          <w:rStyle w:val="OperatorTok"/>
        </w:rPr>
        <w:t xml:space="preserve">=</w:t>
      </w:r>
      <w:r>
        <w:rPr>
          <w:rStyle w:val="StringTok"/>
        </w:rPr>
        <w:t xml:space="preserve">'hot'</w:t>
      </w:r>
      <w:r>
        <w:rPr>
          <w:rStyle w:val="NormalTok"/>
        </w:rPr>
        <w:t xml:space="preserve">, rstride</w:t>
      </w:r>
      <w:r>
        <w:rPr>
          <w:rStyle w:val="OperatorTok"/>
        </w:rPr>
        <w:t xml:space="preserve">=</w:t>
      </w:r>
      <w:r>
        <w:rPr>
          <w:rStyle w:val="DecValTok"/>
        </w:rPr>
        <w:t xml:space="preserve">2</w:t>
      </w:r>
      <w:r>
        <w:rPr>
          <w:rStyle w:val="NormalTok"/>
        </w:rPr>
        <w:t xml:space="preserve">, cstride</w:t>
      </w:r>
      <w:r>
        <w:rPr>
          <w:rStyle w:val="OperatorTok"/>
        </w:rPr>
        <w:t xml:space="preserve">=</w:t>
      </w:r>
      <w:r>
        <w:rPr>
          <w:rStyle w:val="DecValTok"/>
        </w:rPr>
        <w:t xml:space="preserve">2</w:t>
      </w:r>
      <w:r>
        <w:rPr>
          <w:rStyle w:val="NormalTok"/>
        </w:rPr>
        <w:t xml:space="preserve">, linewidth</w:t>
      </w:r>
      <w:r>
        <w:rPr>
          <w:rStyle w:val="OperatorTok"/>
        </w:rPr>
        <w:t xml:space="preserve">=</w:t>
      </w:r>
      <w:r>
        <w:rPr>
          <w:rStyle w:val="DecValTok"/>
        </w:rPr>
        <w:t xml:space="preserve">0</w:t>
      </w:r>
      <w:r>
        <w:rPr>
          <w:rStyle w:val="NormalTok"/>
        </w:rPr>
        <w:t xml:space="preserve">)</w:t>
      </w:r>
      <w:r>
        <w:br/>
      </w:r>
      <w:r>
        <w:br/>
      </w:r>
      <w:r>
        <w:rPr>
          <w:rStyle w:val="NormalTok"/>
        </w:rPr>
        <w:t xml:space="preserve">ax.set_xlabel(xlabel, fontsize</w:t>
      </w:r>
      <w:r>
        <w:rPr>
          <w:rStyle w:val="OperatorTok"/>
        </w:rPr>
        <w:t xml:space="preserve">=</w:t>
      </w:r>
      <w:r>
        <w:rPr>
          <w:rStyle w:val="DecValTok"/>
        </w:rPr>
        <w:t xml:space="preserve">16</w:t>
      </w:r>
      <w:r>
        <w:rPr>
          <w:rStyle w:val="NormalTok"/>
        </w:rPr>
        <w:t xml:space="preserve">, labelpad</w:t>
      </w:r>
      <w:r>
        <w:rPr>
          <w:rStyle w:val="OperatorTok"/>
        </w:rPr>
        <w:t xml:space="preserve">=</w:t>
      </w:r>
      <w:r>
        <w:rPr>
          <w:rStyle w:val="DecValTok"/>
        </w:rPr>
        <w:t xml:space="preserve">15</w:t>
      </w:r>
      <w:r>
        <w:rPr>
          <w:rStyle w:val="NormalTok"/>
        </w:rPr>
        <w:t xml:space="preserve">)</w:t>
      </w:r>
      <w:r>
        <w:br/>
      </w:r>
      <w:r>
        <w:rPr>
          <w:rStyle w:val="NormalTok"/>
        </w:rPr>
        <w:t xml:space="preserve">ax.set_ylabel(</w:t>
      </w:r>
      <w:r>
        <w:rPr>
          <w:rStyle w:val="VerbatimStringTok"/>
        </w:rPr>
        <w:t xml:space="preserve">r"$C_</w:t>
      </w:r>
      <w:r>
        <w:rPr>
          <w:rStyle w:val="SpecialCharTok"/>
        </w:rPr>
        <w:t xml:space="preserve">{ij}</w:t>
      </w:r>
      <w:r>
        <w:rPr>
          <w:rStyle w:val="VerbatimStringTok"/>
        </w:rPr>
        <w:t xml:space="preserve">$"</w:t>
      </w:r>
      <w:r>
        <w:rPr>
          <w:rStyle w:val="NormalTok"/>
        </w:rPr>
        <w:t xml:space="preserve">, fontsize</w:t>
      </w:r>
      <w:r>
        <w:rPr>
          <w:rStyle w:val="OperatorTok"/>
        </w:rPr>
        <w:t xml:space="preserve">=</w:t>
      </w:r>
      <w:r>
        <w:rPr>
          <w:rStyle w:val="DecValTok"/>
        </w:rPr>
        <w:t xml:space="preserve">16</w:t>
      </w:r>
      <w:r>
        <w:rPr>
          <w:rStyle w:val="NormalTok"/>
        </w:rPr>
        <w:t xml:space="preserve">, labelpad</w:t>
      </w:r>
      <w:r>
        <w:rPr>
          <w:rStyle w:val="OperatorTok"/>
        </w:rPr>
        <w:t xml:space="preserve">=</w:t>
      </w:r>
      <w:r>
        <w:rPr>
          <w:rStyle w:val="DecValTok"/>
        </w:rPr>
        <w:t xml:space="preserve">15</w:t>
      </w:r>
      <w:r>
        <w:rPr>
          <w:rStyle w:val="NormalTok"/>
        </w:rPr>
        <w:t xml:space="preserve">)</w:t>
      </w:r>
      <w:r>
        <w:br/>
      </w:r>
      <w:r>
        <w:rPr>
          <w:rStyle w:val="NormalTok"/>
        </w:rPr>
        <w:t xml:space="preserve">ax.set_zlabel(</w:t>
      </w:r>
      <w:r>
        <w:rPr>
          <w:rStyle w:val="VerbatimStringTok"/>
        </w:rPr>
        <w:t xml:space="preserve">r"$P(C)$"</w:t>
      </w:r>
      <w:r>
        <w:rPr>
          <w:rStyle w:val="NormalTok"/>
        </w:rPr>
        <w:t xml:space="preserve">, fontsize</w:t>
      </w:r>
      <w:r>
        <w:rPr>
          <w:rStyle w:val="OperatorTok"/>
        </w:rPr>
        <w:t xml:space="preserve">=</w:t>
      </w:r>
      <w:r>
        <w:rPr>
          <w:rStyle w:val="DecValTok"/>
        </w:rPr>
        <w:t xml:space="preserve">16</w:t>
      </w:r>
      <w:r>
        <w:rPr>
          <w:rStyle w:val="NormalTok"/>
        </w:rPr>
        <w:t xml:space="preserve">, labelpad</w:t>
      </w:r>
      <w:r>
        <w:rPr>
          <w:rStyle w:val="OperatorTok"/>
        </w:rPr>
        <w:t xml:space="preserve">=</w:t>
      </w:r>
      <w:r>
        <w:rPr>
          <w:rStyle w:val="DecValTok"/>
        </w:rPr>
        <w:t xml:space="preserve">15</w:t>
      </w:r>
      <w:r>
        <w:rPr>
          <w:rStyle w:val="NormalTok"/>
        </w:rPr>
        <w:t xml:space="preserve">)</w:t>
      </w:r>
      <w:r>
        <w:br/>
      </w:r>
      <w:r>
        <w:rPr>
          <w:rStyle w:val="NormalTok"/>
        </w:rPr>
        <w:t xml:space="preserve">ax.tick_params(axis</w:t>
      </w:r>
      <w:r>
        <w:rPr>
          <w:rStyle w:val="OperatorTok"/>
        </w:rPr>
        <w:t xml:space="preserve">=</w:t>
      </w:r>
      <w:r>
        <w:rPr>
          <w:rStyle w:val="StringTok"/>
        </w:rPr>
        <w:t xml:space="preserve">'both'</w:t>
      </w:r>
      <w:r>
        <w:rPr>
          <w:rStyle w:val="NormalTok"/>
        </w:rPr>
        <w:t xml:space="preserve">, which</w:t>
      </w:r>
      <w:r>
        <w:rPr>
          <w:rStyle w:val="OperatorTok"/>
        </w:rPr>
        <w:t xml:space="preserve">=</w:t>
      </w:r>
      <w:r>
        <w:rPr>
          <w:rStyle w:val="StringTok"/>
        </w:rPr>
        <w:t xml:space="preserve">'major'</w:t>
      </w:r>
      <w:r>
        <w:rPr>
          <w:rStyle w:val="NormalTok"/>
        </w:rPr>
        <w:t xml:space="preserve">, labelsize</w:t>
      </w:r>
      <w:r>
        <w:rPr>
          <w:rStyle w:val="OperatorTok"/>
        </w:rPr>
        <w:t xml:space="preserve">=</w:t>
      </w:r>
      <w:r>
        <w:rPr>
          <w:rStyle w:val="DecValTok"/>
        </w:rPr>
        <w:t xml:space="preserve">16</w:t>
      </w:r>
      <w:r>
        <w:rPr>
          <w:rStyle w:val="NormalTok"/>
        </w:rPr>
        <w:t xml:space="preserve">, pad</w:t>
      </w:r>
      <w:r>
        <w:rPr>
          <w:rStyle w:val="OperatorTok"/>
        </w:rPr>
        <w:t xml:space="preserve">=</w:t>
      </w:r>
      <w:r>
        <w:rPr>
          <w:rStyle w:val="DecValTok"/>
        </w:rPr>
        <w:t xml:space="preserve">5</w:t>
      </w:r>
      <w:r>
        <w:rPr>
          <w:rStyle w:val="NormalTok"/>
        </w:rPr>
        <w:t xml:space="preserve">)</w:t>
      </w:r>
      <w:r>
        <w:br/>
      </w:r>
      <w:r>
        <w:br/>
      </w:r>
      <w:r>
        <w:rPr>
          <w:rStyle w:val="NormalTok"/>
        </w:rPr>
        <w:t xml:space="preserve">ax.view_init(</w:t>
      </w:r>
      <w:r>
        <w:rPr>
          <w:rStyle w:val="DecValTok"/>
        </w:rPr>
        <w:t xml:space="preserve">60</w:t>
      </w:r>
      <w:r>
        <w:rPr>
          <w:rStyle w:val="NormalTok"/>
        </w:rPr>
        <w:t xml:space="preserve">, </w:t>
      </w:r>
      <w:r>
        <w:rPr>
          <w:rStyle w:val="DecValTok"/>
        </w:rPr>
        <w:t xml:space="preserve">140</w:t>
      </w:r>
      <w:r>
        <w:rPr>
          <w:rStyle w:val="NormalTok"/>
        </w:rPr>
        <w:t xml:space="preserve">)</w:t>
      </w:r>
      <w:r>
        <w:br/>
      </w:r>
      <w:r>
        <w:br/>
      </w:r>
      <w:r>
        <w:rPr>
          <w:rStyle w:val="NormalTok"/>
        </w:rPr>
        <w:t xml:space="preserve">fig.tight_layout()</w:t>
      </w:r>
      <w:r>
        <w:br/>
      </w:r>
      <w:r>
        <w:br/>
      </w:r>
      <w:r>
        <w:rPr>
          <w:rStyle w:val="NormalTok"/>
        </w:rPr>
        <w:t xml:space="preserve">plt.savefig(</w:t>
      </w:r>
      <w:r>
        <w:rPr>
          <w:rStyle w:val="SpecialStringTok"/>
        </w:rPr>
        <w:t xml:space="preserve">f"RMT_3D_P(C)_wind=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_seriestype=</w:t>
      </w:r>
      <w:r>
        <w:rPr>
          <w:rStyle w:val="SpecialCharTok"/>
        </w:rPr>
        <w:t xml:space="preserve">{</w:t>
      </w:r>
      <w:r>
        <w:rPr>
          <w:rStyle w:val="NormalTok"/>
        </w:rPr>
        <w:t xml:space="preserve">ret_type</w:t>
      </w:r>
      <w:r>
        <w:rPr>
          <w:rStyle w:val="SpecialCharTok"/>
        </w:rPr>
        <w:t xml:space="preserve">}</w:t>
      </w:r>
      <w:r>
        <w:rPr>
          <w:rStyle w:val="SpecialStringTok"/>
        </w:rPr>
        <w:t xml:space="preserve">.jpg"</w:t>
      </w:r>
      <w:r>
        <w:rPr>
          <w:rStyle w:val="NormalTok"/>
        </w:rPr>
        <w:t xml:space="preserve">, bbox_inches</w:t>
      </w:r>
      <w:r>
        <w:rPr>
          <w:rStyle w:val="OperatorTok"/>
        </w:rPr>
        <w:t xml:space="preserve">=</w:t>
      </w:r>
      <w:r>
        <w:rPr>
          <w:rStyle w:val="StringTok"/>
        </w:rPr>
        <w:t xml:space="preserve">"tight"</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939" w:name="fig-wind-3d-pc"/>
          <w:p>
            <w:pPr>
              <w:pStyle w:val="Compact"/>
              <w:jc w:val="center"/>
            </w:pPr>
            <w:r>
              <w:drawing>
                <wp:inline>
                  <wp:extent cx="5334000" cy="5280925"/>
                  <wp:effectExtent b="0" l="0" r="0" t="0"/>
                  <wp:docPr descr="" title="" id="937" name="Picture"/>
                  <a:graphic>
                    <a:graphicData uri="http://schemas.openxmlformats.org/drawingml/2006/picture">
                      <pic:pic>
                        <pic:nvPicPr>
                          <pic:cNvPr descr="lab_8_files/figure-docx/fig-wind-3d-pc-output-1.png" id="938" name="Picture"/>
                          <pic:cNvPicPr>
                            <a:picLocks noChangeArrowheads="1" noChangeAspect="1"/>
                          </pic:cNvPicPr>
                        </pic:nvPicPr>
                        <pic:blipFill>
                          <a:blip r:embed="rId936"/>
                          <a:stretch>
                            <a:fillRect/>
                          </a:stretch>
                        </pic:blipFill>
                        <pic:spPr bwMode="auto">
                          <a:xfrm>
                            <a:off x="0" y="0"/>
                            <a:ext cx="5334000" cy="5280925"/>
                          </a:xfrm>
                          <a:prstGeom prst="rect">
                            <a:avLst/>
                          </a:prstGeom>
                          <a:noFill/>
                          <a:ln w="9525">
                            <a:noFill/>
                            <a:headEnd/>
                            <a:tailEnd/>
                          </a:ln>
                        </pic:spPr>
                      </pic:pic>
                    </a:graphicData>
                  </a:graphic>
                </wp:inline>
              </w:drawing>
            </w:r>
          </w:p>
          <w:p>
            <w:pPr>
              <w:jc w:val="center"/>
            </w:pPr>
            <w:pPr>
              <w:jc w:val="start"/>
              <w:spacing w:before="200"/>
              <w:pStyle w:val="ImageCaption"/>
            </w:pPr>
            <w:r>
              <w:t xml:space="preserve">Рис. 8.7: Віконна функція щільності розподілу коефіцієнтів кореляції вихідної матриці фінансових активів</w:t>
            </w:r>
          </w:p>
          <w:bookmarkEnd w:id="939"/>
        </w:tc>
      </w:tr>
    </w:tbl>
    <w:bookmarkEnd w:id="940"/>
    <w:bookmarkStart w:id="945" w:name="максимальне-значення-lambda"/>
    <w:p>
      <w:pPr>
        <w:pStyle w:val="Heading4"/>
      </w:pPr>
      <w:r>
        <w:t xml:space="preserve">8.2.5.2 Максимальне значення</w:t>
      </w:r>
      <w:r>
        <w:t xml:space="preserve"> </w:t>
      </w:r>
      <m:oMath>
        <m:r>
          <m:t>λ</m:t>
        </m:r>
      </m:oMath>
    </w:p>
    <w:p>
      <w:pPr>
        <w:pStyle w:val="FirstParagraph"/>
      </w:pPr>
      <w:r>
        <w:t xml:space="preserve">На наступному рисунку (</w:t>
      </w:r>
      <w:hyperlink w:anchor="fig-wind-lambda">
        <w:r>
          <w:rPr>
            <w:rStyle w:val="Hyperlink"/>
          </w:rPr>
          <w:t xml:space="preserve">Рис. 8.8</w:t>
        </w:r>
      </w:hyperlink>
      <w:r>
        <w:t xml:space="preserve">) представлено порівняльну динаміку індексу цін акцій компанії Apple та показника</w:t>
      </w:r>
      <w:r>
        <w:t xml:space="preserve"> </w:t>
      </w:r>
      <m:oMath>
        <m:sSub>
          <m:e>
            <m:r>
              <m:t>λ</m:t>
            </m:r>
          </m:e>
          <m:sub>
            <m:r>
              <m:t>m</m:t>
            </m:r>
            <m:r>
              <m:t>a</m:t>
            </m:r>
            <m:r>
              <m:t>x</m:t>
            </m:r>
          </m:sub>
        </m:sSub>
      </m:oMath>
      <w:r>
        <w:t xml:space="preserve">.</w:t>
      </w:r>
    </w:p>
    <w:p>
      <w:pPr>
        <w:pStyle w:val="SourceCode"/>
      </w:pPr>
      <w:r>
        <w:rPr>
          <w:rStyle w:val="NormalTok"/>
        </w:rPr>
        <w:t xml:space="preserve">file_name </w:t>
      </w:r>
      <w:r>
        <w:rPr>
          <w:rStyle w:val="OperatorTok"/>
        </w:rPr>
        <w:t xml:space="preserve">=</w:t>
      </w:r>
      <w:r>
        <w:rPr>
          <w:rStyle w:val="NormalTok"/>
        </w:rPr>
        <w:t xml:space="preserve"> </w:t>
      </w:r>
      <w:r>
        <w:rPr>
          <w:rStyle w:val="SpecialStringTok"/>
        </w:rPr>
        <w:t xml:space="preserve">f"lambda_max_symbol=</w:t>
      </w:r>
      <w:r>
        <w:rPr>
          <w:rStyle w:val="SpecialCharTok"/>
        </w:rPr>
        <w:t xml:space="preserve">{</w:t>
      </w:r>
      <w:r>
        <w:rPr>
          <w:rStyle w:val="NormalTok"/>
        </w:rPr>
        <w:t xml:space="preserve">ylabel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_seriestype=</w:t>
      </w:r>
      <w:r>
        <w:rPr>
          <w:rStyle w:val="SpecialCharTok"/>
        </w:rPr>
        <w:t xml:space="preserve">{</w:t>
      </w:r>
      <w:r>
        <w:rPr>
          <w:rStyle w:val="NormalTok"/>
        </w:rPr>
        <w:t xml:space="preserve">ret_type</w:t>
      </w:r>
      <w:r>
        <w:rPr>
          <w:rStyle w:val="SpecialCharTok"/>
        </w:rPr>
        <w:t xml:space="preserve">}</w:t>
      </w:r>
      <w:r>
        <w:rPr>
          <w:rStyle w:val="SpecialStringTok"/>
        </w:rPr>
        <w:t xml:space="preserve">"</w:t>
      </w:r>
      <w:r>
        <w:br/>
      </w:r>
      <w:r>
        <w:br/>
      </w:r>
      <w:r>
        <w:rPr>
          <w:rStyle w:val="NormalTok"/>
        </w:rPr>
        <w:t xml:space="preserve">plot_2d(data_init.loc[:, ylabel].index[window:length:tstep],</w:t>
      </w:r>
      <w:r>
        <w:br/>
      </w:r>
      <w:r>
        <w:rPr>
          <w:rStyle w:val="NormalTok"/>
        </w:rPr>
        <w:t xml:space="preserve">        data_init.loc[:, ylabel].values[window:length:tstep],</w:t>
      </w:r>
      <w:r>
        <w:br/>
      </w:r>
      <w:r>
        <w:rPr>
          <w:rStyle w:val="NormalTok"/>
        </w:rPr>
        <w:t xml:space="preserve">        lambdas_vals_max_init, </w:t>
      </w:r>
      <w:r>
        <w:br/>
      </w:r>
      <w:r>
        <w:rPr>
          <w:rStyle w:val="NormalTok"/>
        </w:rPr>
        <w:t xml:space="preserve">        ylabel,</w:t>
      </w:r>
      <w:r>
        <w:br/>
      </w:r>
      <w:r>
        <w:rPr>
          <w:rStyle w:val="NormalTok"/>
        </w:rPr>
        <w:t xml:space="preserve">        measure_labels[</w:t>
      </w:r>
      <w:r>
        <w:rPr>
          <w:rStyle w:val="DecValTok"/>
        </w:rPr>
        <w:t xml:space="preserve">1</w:t>
      </w:r>
      <w:r>
        <w:rPr>
          <w:rStyle w:val="NormalTok"/>
        </w:rPr>
        <w:t xml:space="preserve">],</w:t>
      </w:r>
      <w:r>
        <w:br/>
      </w:r>
      <w:r>
        <w:rPr>
          <w:rStyle w:val="NormalTok"/>
        </w:rPr>
        <w:t xml:space="preserve">        xlabel,</w:t>
      </w:r>
      <w:r>
        <w:br/>
      </w:r>
      <w:r>
        <w:rPr>
          <w:rStyle w:val="NormalTok"/>
        </w:rPr>
        <w:t xml:space="preserve">        file_name,</w:t>
      </w:r>
      <w:r>
        <w:br/>
      </w:r>
      <w:r>
        <w:rPr>
          <w:rStyle w:val="NormalTok"/>
        </w:rPr>
        <w:t xml:space="preserve">        clr</w:t>
      </w:r>
      <w:r>
        <w:rPr>
          <w:rStyle w:val="OperatorTok"/>
        </w:rPr>
        <w:t xml:space="preserve">=</w:t>
      </w:r>
      <w:r>
        <w:rPr>
          <w:rStyle w:val="StringTok"/>
        </w:rPr>
        <w:t xml:space="preserve">"red"</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944" w:name="fig-wind-lambda"/>
          <w:p>
            <w:pPr>
              <w:pStyle w:val="Compact"/>
              <w:jc w:val="center"/>
            </w:pPr>
            <w:r>
              <w:drawing>
                <wp:inline>
                  <wp:extent cx="5334000" cy="3892186"/>
                  <wp:effectExtent b="0" l="0" r="0" t="0"/>
                  <wp:docPr descr="" title="" id="942" name="Picture"/>
                  <a:graphic>
                    <a:graphicData uri="http://schemas.openxmlformats.org/drawingml/2006/picture">
                      <pic:pic>
                        <pic:nvPicPr>
                          <pic:cNvPr descr="lab_8_files/figure-docx/fig-wind-lambda-output-1.png" id="943" name="Picture"/>
                          <pic:cNvPicPr>
                            <a:picLocks noChangeArrowheads="1" noChangeAspect="1"/>
                          </pic:cNvPicPr>
                        </pic:nvPicPr>
                        <pic:blipFill>
                          <a:blip r:embed="rId941"/>
                          <a:stretch>
                            <a:fillRect/>
                          </a:stretch>
                        </pic:blipFill>
                        <pic:spPr bwMode="auto">
                          <a:xfrm>
                            <a:off x="0" y="0"/>
                            <a:ext cx="5334000" cy="3892186"/>
                          </a:xfrm>
                          <a:prstGeom prst="rect">
                            <a:avLst/>
                          </a:prstGeom>
                          <a:noFill/>
                          <a:ln w="9525">
                            <a:noFill/>
                            <a:headEnd/>
                            <a:tailEnd/>
                          </a:ln>
                        </pic:spPr>
                      </pic:pic>
                    </a:graphicData>
                  </a:graphic>
                </wp:inline>
              </w:drawing>
            </w:r>
          </w:p>
          <w:p>
            <w:pPr>
              <w:jc w:val="center"/>
            </w:pPr>
            <w:pPr>
              <w:jc w:val="start"/>
              <w:spacing w:before="200"/>
              <w:pStyle w:val="ImageCaption"/>
            </w:pPr>
            <w:r>
              <w:t xml:space="preserve">Рис. 8.8: Динаміка індексу цін акцій компанії Apple та показника</w:t>
            </w:r>
            <w:r>
              <w:t xml:space="preserve"> </w:t>
            </w:r>
            <m:oMath>
              <m:sSub>
                <m:e>
                  <m:r>
                    <m:t>λ</m:t>
                  </m:r>
                </m:e>
                <m:sub>
                  <m:r>
                    <m:t>m</m:t>
                  </m:r>
                  <m:r>
                    <m:t>a</m:t>
                  </m:r>
                  <m:r>
                    <m:t>x</m:t>
                  </m:r>
                </m:sub>
              </m:sSub>
            </m:oMath>
          </w:p>
          <w:bookmarkEnd w:id="944"/>
        </w:tc>
      </w:tr>
    </w:tbl>
    <w:p>
      <w:pPr>
        <w:pStyle w:val="BodyText"/>
      </w:pPr>
      <w:hyperlink w:anchor="fig-wind-lambda">
        <w:r>
          <w:rPr>
            <w:rStyle w:val="Hyperlink"/>
          </w:rPr>
          <w:t xml:space="preserve">Рис. 8.8</w:t>
        </w:r>
      </w:hyperlink>
      <w:r>
        <w:t xml:space="preserve"> </w:t>
      </w:r>
      <w:r>
        <w:t xml:space="preserve">показує, що</w:t>
      </w:r>
      <w:r>
        <w:t xml:space="preserve"> </w:t>
      </w:r>
      <m:oMath>
        <m:sSub>
          <m:e>
            <m:r>
              <m:t>λ</m:t>
            </m:r>
          </m:e>
          <m:sub>
            <m:r>
              <m:t>m</m:t>
            </m:r>
            <m:r>
              <m:t>a</m:t>
            </m:r>
            <m:r>
              <m:t>x</m:t>
            </m:r>
          </m:sub>
        </m:sSub>
      </m:oMath>
      <w:r>
        <w:t xml:space="preserve"> </w:t>
      </w:r>
      <w:r>
        <w:t xml:space="preserve">у схожий спосіб із</w:t>
      </w:r>
      <w:r>
        <w:t xml:space="preserve"> </w:t>
      </w:r>
      <m:oMath>
        <m:r>
          <m:rPr>
            <m:sty m:val="p"/>
          </m:rPr>
          <m:t>⟨</m:t>
        </m:r>
        <m:r>
          <m:t>C</m:t>
        </m:r>
        <m:sSub>
          <m:e>
            <m:r>
              <m:rPr>
                <m:sty m:val="p"/>
              </m:rPr>
              <m:t>⟩</m:t>
            </m:r>
          </m:e>
          <m:sub>
            <m:r>
              <m:t>i</m:t>
            </m:r>
            <m:r>
              <m:t>n</m:t>
            </m:r>
            <m:r>
              <m:t>i</m:t>
            </m:r>
            <m:r>
              <m:t>t</m:t>
            </m:r>
          </m:sub>
        </m:sSub>
      </m:oMath>
      <w:r>
        <w:t xml:space="preserve">. Із динаміки даного показника можна зробити висновок, що серед усіх індексів найбільш впливовим є індекс, якому характерно</w:t>
      </w:r>
      <w:r>
        <w:t xml:space="preserve"> </w:t>
      </w:r>
      <m:oMath>
        <m:sSub>
          <m:e>
            <m:r>
              <m:t>λ</m:t>
            </m:r>
          </m:e>
          <m:sub>
            <m:r>
              <m:t>m</m:t>
            </m:r>
            <m:r>
              <m:t>a</m:t>
            </m:r>
            <m:r>
              <m:t>x</m:t>
            </m:r>
          </m:sub>
        </m:sSub>
      </m:oMath>
      <w:r>
        <w:t xml:space="preserve">. Усі інші індекси, власне значення яких знаходиться в межах теоретичного передбачення ТВМ, вносять лише шумову інформацію в загальну динаміку ринку і реагують на всі інші збурення на фондовому ринку, слідуючи закономірностям найбільш капіталізованих індексів.</w:t>
      </w:r>
    </w:p>
    <w:bookmarkEnd w:id="945"/>
    <w:bookmarkStart w:id="950" w:name="обернене-відношення-участі-2"/>
    <w:p>
      <w:pPr>
        <w:pStyle w:val="Heading4"/>
      </w:pPr>
      <w:r>
        <w:t xml:space="preserve">8.2.5.3 Обернене відношення участі</w:t>
      </w:r>
    </w:p>
    <w:p>
      <w:pPr>
        <w:pStyle w:val="FirstParagraph"/>
      </w:pPr>
      <w:r>
        <w:t xml:space="preserve">На</w:t>
      </w:r>
      <w:r>
        <w:t xml:space="preserve"> </w:t>
      </w:r>
      <w:hyperlink w:anchor="fig-wind-ipr3d">
        <w:r>
          <w:rPr>
            <w:rStyle w:val="Hyperlink"/>
          </w:rPr>
          <w:t xml:space="preserve">Рис. 8.9</w:t>
        </w:r>
      </w:hyperlink>
      <w:r>
        <w:t xml:space="preserve"> </w:t>
      </w:r>
      <w:r>
        <w:t xml:space="preserve">представлено тривимірну віконну динаміка показника оберненого відношення участі</w:t>
      </w:r>
    </w:p>
    <w:p>
      <w:pPr>
        <w:pStyle w:val="SourceCode"/>
      </w:pPr>
      <w:r>
        <w:rPr>
          <w:rStyle w:val="KeywordTok"/>
        </w:rPr>
        <w:t xml:space="preserve">def</w:t>
      </w:r>
      <w:r>
        <w:rPr>
          <w:rStyle w:val="NormalTok"/>
        </w:rPr>
        <w:t xml:space="preserve"> log_tick_formatter(val, pos</w:t>
      </w:r>
      <w:r>
        <w:rPr>
          <w:rStyle w:val="OperatorTok"/>
        </w:rPr>
        <w:t xml:space="preserve">=</w:t>
      </w:r>
      <w:r>
        <w:rPr>
          <w:rStyle w:val="VariableTok"/>
        </w:rPr>
        <w:t xml:space="preserve">None</w:t>
      </w:r>
      <w:r>
        <w:rPr>
          <w:rStyle w:val="NormalTok"/>
        </w:rPr>
        <w:t xml:space="preserve">):</w:t>
      </w:r>
      <w:r>
        <w:br/>
      </w:r>
      <w:r>
        <w:rPr>
          <w:rStyle w:val="NormalTok"/>
        </w:rPr>
        <w:t xml:space="preserve">    </w:t>
      </w:r>
      <w:r>
        <w:rPr>
          <w:rStyle w:val="ControlFlowTok"/>
        </w:rPr>
        <w:t xml:space="preserve">return</w:t>
      </w:r>
      <w:r>
        <w:rPr>
          <w:rStyle w:val="NormalTok"/>
        </w:rPr>
        <w:t xml:space="preserve"> </w:t>
      </w:r>
      <w:r>
        <w:rPr>
          <w:rStyle w:val="SpecialStringTok"/>
        </w:rPr>
        <w:t xml:space="preserve">f"$10^</w:t>
      </w:r>
      <w:r>
        <w:rPr>
          <w:rStyle w:val="CharTok"/>
        </w:rPr>
        <w:t xml:space="preserve">{{</w:t>
      </w:r>
      <w:r>
        <w:rPr>
          <w:rStyle w:val="SpecialCharTok"/>
        </w:rPr>
        <w:t xml:space="preserve">{</w:t>
      </w:r>
      <w:r>
        <w:rPr>
          <w:rStyle w:val="BuiltInTok"/>
        </w:rPr>
        <w:t xml:space="preserve">int</w:t>
      </w:r>
      <w:r>
        <w:rPr>
          <w:rStyle w:val="NormalTok"/>
        </w:rPr>
        <w:t xml:space="preserve">(val)</w:t>
      </w:r>
      <w:r>
        <w:rPr>
          <w:rStyle w:val="SpecialCharTok"/>
        </w:rPr>
        <w:t xml:space="preserve">}</w:t>
      </w:r>
      <w:r>
        <w:rPr>
          <w:rStyle w:val="CharTok"/>
        </w:rPr>
        <w:t xml:space="preserve">}}</w:t>
      </w:r>
      <w:r>
        <w:rPr>
          <w:rStyle w:val="SpecialStringTok"/>
        </w:rPr>
        <w:t xml:space="preserve">$"</w:t>
      </w:r>
      <w:r>
        <w:rPr>
          <w:rStyle w:val="NormalTok"/>
        </w:rPr>
        <w:t xml:space="preserve">  </w:t>
      </w:r>
      <w:r>
        <w:br/>
      </w:r>
      <w:r>
        <w:br/>
      </w:r>
      <w:r>
        <w:rPr>
          <w:rStyle w:val="NormalTok"/>
        </w:rPr>
        <w:t xml:space="preserve">Y </w:t>
      </w:r>
      <w:r>
        <w:rPr>
          <w:rStyle w:val="OperatorTok"/>
        </w:rPr>
        <w:t xml:space="preserve">=</w:t>
      </w:r>
      <w:r>
        <w:rPr>
          <w:rStyle w:val="NormalTok"/>
        </w:rPr>
        <w:t xml:space="preserve"> np.array(lambdas_vals_init)</w:t>
      </w:r>
      <w:r>
        <w:br/>
      </w:r>
      <w:r>
        <w:br/>
      </w:r>
      <w:r>
        <w:rPr>
          <w:rStyle w:val="NormalTok"/>
        </w:rPr>
        <w:t xml:space="preserve">X </w:t>
      </w:r>
      <w:r>
        <w:rPr>
          <w:rStyle w:val="OperatorTok"/>
        </w:rPr>
        <w:t xml:space="preserve">=</w:t>
      </w:r>
      <w:r>
        <w:rPr>
          <w:rStyle w:val="NormalTok"/>
        </w:rPr>
        <w:t xml:space="preserve"> np.arange(window, length, tstep)</w:t>
      </w:r>
      <w:r>
        <w:br/>
      </w:r>
      <w:r>
        <w:rPr>
          <w:rStyle w:val="NormalTok"/>
        </w:rPr>
        <w:t xml:space="preserve">X </w:t>
      </w:r>
      <w:r>
        <w:rPr>
          <w:rStyle w:val="OperatorTok"/>
        </w:rPr>
        <w:t xml:space="preserve">=</w:t>
      </w:r>
      <w:r>
        <w:rPr>
          <w:rStyle w:val="NormalTok"/>
        </w:rPr>
        <w:t xml:space="preserve"> np.expand_dims(X, axis</w:t>
      </w:r>
      <w:r>
        <w:rPr>
          <w:rStyle w:val="OperatorTok"/>
        </w:rPr>
        <w:t xml:space="preserve">=</w:t>
      </w:r>
      <w:r>
        <w:rPr>
          <w:rStyle w:val="DecValTok"/>
        </w:rPr>
        <w:t xml:space="preserve">1</w:t>
      </w:r>
      <w:r>
        <w:rPr>
          <w:rStyle w:val="NormalTok"/>
        </w:rPr>
        <w:t xml:space="preserve">)</w:t>
      </w:r>
      <w:r>
        <w:br/>
      </w:r>
      <w:r>
        <w:rPr>
          <w:rStyle w:val="NormalTok"/>
        </w:rPr>
        <w:t xml:space="preserve">X </w:t>
      </w:r>
      <w:r>
        <w:rPr>
          <w:rStyle w:val="OperatorTok"/>
        </w:rPr>
        <w:t xml:space="preserve">=</w:t>
      </w:r>
      <w:r>
        <w:rPr>
          <w:rStyle w:val="NormalTok"/>
        </w:rPr>
        <w:t xml:space="preserve"> np.repeat(a</w:t>
      </w:r>
      <w:r>
        <w:rPr>
          <w:rStyle w:val="OperatorTok"/>
        </w:rPr>
        <w:t xml:space="preserve">=</w:t>
      </w:r>
      <w:r>
        <w:rPr>
          <w:rStyle w:val="NormalTok"/>
        </w:rPr>
        <w:t xml:space="preserve">X, repeats</w:t>
      </w:r>
      <w:r>
        <w:rPr>
          <w:rStyle w:val="OperatorTok"/>
        </w:rPr>
        <w:t xml:space="preserve">=</w:t>
      </w:r>
      <w:r>
        <w:rPr>
          <w:rStyle w:val="NormalTok"/>
        </w:rPr>
        <w:t xml:space="preserve">Y.shape[</w:t>
      </w:r>
      <w:r>
        <w:rPr>
          <w:rStyle w:val="DecValTok"/>
        </w:rPr>
        <w:t xml:space="preserve">1</w:t>
      </w:r>
      <w:r>
        <w:rPr>
          <w:rStyle w:val="NormalTok"/>
        </w:rPr>
        <w:t xml:space="preserve">], axis</w:t>
      </w:r>
      <w:r>
        <w:rPr>
          <w:rStyle w:val="OperatorTok"/>
        </w:rPr>
        <w:t xml:space="preserve">=</w:t>
      </w:r>
      <w:r>
        <w:rPr>
          <w:rStyle w:val="DecValTok"/>
        </w:rPr>
        <w:t xml:space="preserve">1</w:t>
      </w:r>
      <w:r>
        <w:rPr>
          <w:rStyle w:val="NormalTok"/>
        </w:rPr>
        <w:t xml:space="preserve">)</w:t>
      </w:r>
      <w:r>
        <w:br/>
      </w:r>
      <w:r>
        <w:br/>
      </w:r>
      <w:r>
        <w:rPr>
          <w:rStyle w:val="NormalTok"/>
        </w:rPr>
        <w:t xml:space="preserve">Z </w:t>
      </w:r>
      <w:r>
        <w:rPr>
          <w:rStyle w:val="OperatorTok"/>
        </w:rPr>
        <w:t xml:space="preserve">=</w:t>
      </w:r>
      <w:r>
        <w:rPr>
          <w:rStyle w:val="NormalTok"/>
        </w:rPr>
        <w:t xml:space="preserve"> np.array(ipr_vals_init)</w:t>
      </w:r>
      <w:r>
        <w:br/>
      </w:r>
      <w:r>
        <w:br/>
      </w:r>
      <w:r>
        <w:rPr>
          <w:rStyle w:val="NormalTok"/>
        </w:rPr>
        <w:t xml:space="preserve">fig, ax </w:t>
      </w:r>
      <w:r>
        <w:rPr>
          <w:rStyle w:val="OperatorTok"/>
        </w:rPr>
        <w:t xml:space="preserve">=</w:t>
      </w:r>
      <w:r>
        <w:rPr>
          <w:rStyle w:val="NormalTok"/>
        </w:rPr>
        <w:t xml:space="preserve"> plt.subplots(subplot_kw</w:t>
      </w:r>
      <w:r>
        <w:rPr>
          <w:rStyle w:val="OperatorTok"/>
        </w:rPr>
        <w:t xml:space="preserve">=</w:t>
      </w:r>
      <w:r>
        <w:rPr>
          <w:rStyle w:val="NormalTok"/>
        </w:rPr>
        <w:t xml:space="preserve">{</w:t>
      </w:r>
      <w:r>
        <w:rPr>
          <w:rStyle w:val="StringTok"/>
        </w:rPr>
        <w:t xml:space="preserve">"projection"</w:t>
      </w:r>
      <w:r>
        <w:rPr>
          <w:rStyle w:val="NormalTok"/>
        </w:rPr>
        <w:t xml:space="preserve">: </w:t>
      </w:r>
      <w:r>
        <w:rPr>
          <w:rStyle w:val="StringTok"/>
        </w:rPr>
        <w:t xml:space="preserve">"3d"</w:t>
      </w:r>
      <w:r>
        <w:rPr>
          <w:rStyle w:val="NormalTok"/>
        </w:rPr>
        <w:t xml:space="preserve">}, figsize</w:t>
      </w:r>
      <w:r>
        <w:rPr>
          <w:rStyle w:val="OperatorTok"/>
        </w:rPr>
        <w:t xml:space="preserve">=</w:t>
      </w:r>
      <w:r>
        <w:rPr>
          <w:rStyle w:val="NormalTok"/>
        </w:rPr>
        <w:t xml:space="preserve">(</w:t>
      </w:r>
      <w:r>
        <w:rPr>
          <w:rStyle w:val="DecValTok"/>
        </w:rPr>
        <w:t xml:space="preserve">8</w:t>
      </w:r>
      <w:r>
        <w:rPr>
          <w:rStyle w:val="NormalTok"/>
        </w:rPr>
        <w:t xml:space="preserve">, </w:t>
      </w:r>
      <w:r>
        <w:rPr>
          <w:rStyle w:val="DecValTok"/>
        </w:rPr>
        <w:t xml:space="preserve">6</w:t>
      </w:r>
      <w:r>
        <w:rPr>
          <w:rStyle w:val="NormalTok"/>
        </w:rPr>
        <w:t xml:space="preserve">))</w:t>
      </w:r>
      <w:r>
        <w:br/>
      </w:r>
      <w:r>
        <w:br/>
      </w:r>
      <w:r>
        <w:rPr>
          <w:rStyle w:val="NormalTok"/>
        </w:rPr>
        <w:t xml:space="preserve">surf </w:t>
      </w:r>
      <w:r>
        <w:rPr>
          <w:rStyle w:val="OperatorTok"/>
        </w:rPr>
        <w:t xml:space="preserve">=</w:t>
      </w:r>
      <w:r>
        <w:rPr>
          <w:rStyle w:val="NormalTok"/>
        </w:rPr>
        <w:t xml:space="preserve"> ax.plot_surface(X, np.log(Y), Z, cmap</w:t>
      </w:r>
      <w:r>
        <w:rPr>
          <w:rStyle w:val="OperatorTok"/>
        </w:rPr>
        <w:t xml:space="preserve">=</w:t>
      </w:r>
      <w:r>
        <w:rPr>
          <w:rStyle w:val="StringTok"/>
        </w:rPr>
        <w:t xml:space="preserve">'magma'</w:t>
      </w:r>
      <w:r>
        <w:rPr>
          <w:rStyle w:val="NormalTok"/>
        </w:rPr>
        <w:t xml:space="preserve">, rstride</w:t>
      </w:r>
      <w:r>
        <w:rPr>
          <w:rStyle w:val="OperatorTok"/>
        </w:rPr>
        <w:t xml:space="preserve">=</w:t>
      </w:r>
      <w:r>
        <w:rPr>
          <w:rStyle w:val="DecValTok"/>
        </w:rPr>
        <w:t xml:space="preserve">2</w:t>
      </w:r>
      <w:r>
        <w:rPr>
          <w:rStyle w:val="NormalTok"/>
        </w:rPr>
        <w:t xml:space="preserve">, cstride</w:t>
      </w:r>
      <w:r>
        <w:rPr>
          <w:rStyle w:val="OperatorTok"/>
        </w:rPr>
        <w:t xml:space="preserve">=</w:t>
      </w:r>
      <w:r>
        <w:rPr>
          <w:rStyle w:val="DecValTok"/>
        </w:rPr>
        <w:t xml:space="preserve">2</w:t>
      </w:r>
      <w:r>
        <w:rPr>
          <w:rStyle w:val="NormalTok"/>
        </w:rPr>
        <w:t xml:space="preserve">, linewidth</w:t>
      </w:r>
      <w:r>
        <w:rPr>
          <w:rStyle w:val="OperatorTok"/>
        </w:rPr>
        <w:t xml:space="preserve">=</w:t>
      </w:r>
      <w:r>
        <w:rPr>
          <w:rStyle w:val="FloatTok"/>
        </w:rPr>
        <w:t xml:space="preserve">0.5</w:t>
      </w:r>
      <w:r>
        <w:rPr>
          <w:rStyle w:val="NormalTok"/>
        </w:rPr>
        <w:t xml:space="preserve">)</w:t>
      </w:r>
      <w:r>
        <w:br/>
      </w:r>
      <w:r>
        <w:br/>
      </w:r>
      <w:r>
        <w:rPr>
          <w:rStyle w:val="NormalTok"/>
        </w:rPr>
        <w:t xml:space="preserve">ax.set_xlabel(xlabel, fontsize</w:t>
      </w:r>
      <w:r>
        <w:rPr>
          <w:rStyle w:val="OperatorTok"/>
        </w:rPr>
        <w:t xml:space="preserve">=</w:t>
      </w:r>
      <w:r>
        <w:rPr>
          <w:rStyle w:val="DecValTok"/>
        </w:rPr>
        <w:t xml:space="preserve">16</w:t>
      </w:r>
      <w:r>
        <w:rPr>
          <w:rStyle w:val="NormalTok"/>
        </w:rPr>
        <w:t xml:space="preserve">, labelpad</w:t>
      </w:r>
      <w:r>
        <w:rPr>
          <w:rStyle w:val="OperatorTok"/>
        </w:rPr>
        <w:t xml:space="preserve">=</w:t>
      </w:r>
      <w:r>
        <w:rPr>
          <w:rStyle w:val="DecValTok"/>
        </w:rPr>
        <w:t xml:space="preserve">15</w:t>
      </w:r>
      <w:r>
        <w:rPr>
          <w:rStyle w:val="NormalTok"/>
        </w:rPr>
        <w:t xml:space="preserve">)</w:t>
      </w:r>
      <w:r>
        <w:br/>
      </w:r>
      <w:r>
        <w:rPr>
          <w:rStyle w:val="NormalTok"/>
        </w:rPr>
        <w:t xml:space="preserve">ax.set_ylabel(</w:t>
      </w:r>
      <w:r>
        <w:rPr>
          <w:rStyle w:val="VerbatimStringTok"/>
        </w:rPr>
        <w:t xml:space="preserve">r"$\lambda_i$"</w:t>
      </w:r>
      <w:r>
        <w:rPr>
          <w:rStyle w:val="NormalTok"/>
        </w:rPr>
        <w:t xml:space="preserve">, fontsize</w:t>
      </w:r>
      <w:r>
        <w:rPr>
          <w:rStyle w:val="OperatorTok"/>
        </w:rPr>
        <w:t xml:space="preserve">=</w:t>
      </w:r>
      <w:r>
        <w:rPr>
          <w:rStyle w:val="DecValTok"/>
        </w:rPr>
        <w:t xml:space="preserve">16</w:t>
      </w:r>
      <w:r>
        <w:rPr>
          <w:rStyle w:val="NormalTok"/>
        </w:rPr>
        <w:t xml:space="preserve">, labelpad</w:t>
      </w:r>
      <w:r>
        <w:rPr>
          <w:rStyle w:val="OperatorTok"/>
        </w:rPr>
        <w:t xml:space="preserve">=</w:t>
      </w:r>
      <w:r>
        <w:rPr>
          <w:rStyle w:val="DecValTok"/>
        </w:rPr>
        <w:t xml:space="preserve">15</w:t>
      </w:r>
      <w:r>
        <w:rPr>
          <w:rStyle w:val="NormalTok"/>
        </w:rPr>
        <w:t xml:space="preserve">)</w:t>
      </w:r>
      <w:r>
        <w:br/>
      </w:r>
      <w:r>
        <w:rPr>
          <w:rStyle w:val="NormalTok"/>
        </w:rPr>
        <w:t xml:space="preserve">ax.set_zlabel(</w:t>
      </w:r>
      <w:r>
        <w:rPr>
          <w:rStyle w:val="VerbatimStringTok"/>
        </w:rPr>
        <w:t xml:space="preserve">r"$IPR$"</w:t>
      </w:r>
      <w:r>
        <w:rPr>
          <w:rStyle w:val="NormalTok"/>
        </w:rPr>
        <w:t xml:space="preserve">, fontsize</w:t>
      </w:r>
      <w:r>
        <w:rPr>
          <w:rStyle w:val="OperatorTok"/>
        </w:rPr>
        <w:t xml:space="preserve">=</w:t>
      </w:r>
      <w:r>
        <w:rPr>
          <w:rStyle w:val="DecValTok"/>
        </w:rPr>
        <w:t xml:space="preserve">16</w:t>
      </w:r>
      <w:r>
        <w:rPr>
          <w:rStyle w:val="NormalTok"/>
        </w:rPr>
        <w:t xml:space="preserve">, labelpad</w:t>
      </w:r>
      <w:r>
        <w:rPr>
          <w:rStyle w:val="OperatorTok"/>
        </w:rPr>
        <w:t xml:space="preserve">=</w:t>
      </w:r>
      <w:r>
        <w:rPr>
          <w:rStyle w:val="DecValTok"/>
        </w:rPr>
        <w:t xml:space="preserve">15</w:t>
      </w:r>
      <w:r>
        <w:rPr>
          <w:rStyle w:val="NormalTok"/>
        </w:rPr>
        <w:t xml:space="preserve">)</w:t>
      </w:r>
      <w:r>
        <w:br/>
      </w:r>
      <w:r>
        <w:rPr>
          <w:rStyle w:val="NormalTok"/>
        </w:rPr>
        <w:t xml:space="preserve">ax.tick_params(axis</w:t>
      </w:r>
      <w:r>
        <w:rPr>
          <w:rStyle w:val="OperatorTok"/>
        </w:rPr>
        <w:t xml:space="preserve">=</w:t>
      </w:r>
      <w:r>
        <w:rPr>
          <w:rStyle w:val="StringTok"/>
        </w:rPr>
        <w:t xml:space="preserve">'both'</w:t>
      </w:r>
      <w:r>
        <w:rPr>
          <w:rStyle w:val="NormalTok"/>
        </w:rPr>
        <w:t xml:space="preserve">, which</w:t>
      </w:r>
      <w:r>
        <w:rPr>
          <w:rStyle w:val="OperatorTok"/>
        </w:rPr>
        <w:t xml:space="preserve">=</w:t>
      </w:r>
      <w:r>
        <w:rPr>
          <w:rStyle w:val="StringTok"/>
        </w:rPr>
        <w:t xml:space="preserve">'major'</w:t>
      </w:r>
      <w:r>
        <w:rPr>
          <w:rStyle w:val="NormalTok"/>
        </w:rPr>
        <w:t xml:space="preserve">, labelsize</w:t>
      </w:r>
      <w:r>
        <w:rPr>
          <w:rStyle w:val="OperatorTok"/>
        </w:rPr>
        <w:t xml:space="preserve">=</w:t>
      </w:r>
      <w:r>
        <w:rPr>
          <w:rStyle w:val="DecValTok"/>
        </w:rPr>
        <w:t xml:space="preserve">16</w:t>
      </w:r>
      <w:r>
        <w:rPr>
          <w:rStyle w:val="NormalTok"/>
        </w:rPr>
        <w:t xml:space="preserve">, pad</w:t>
      </w:r>
      <w:r>
        <w:rPr>
          <w:rStyle w:val="OperatorTok"/>
        </w:rPr>
        <w:t xml:space="preserve">=</w:t>
      </w:r>
      <w:r>
        <w:rPr>
          <w:rStyle w:val="DecValTok"/>
        </w:rPr>
        <w:t xml:space="preserve">5</w:t>
      </w:r>
      <w:r>
        <w:rPr>
          <w:rStyle w:val="NormalTok"/>
        </w:rPr>
        <w:t xml:space="preserve">)</w:t>
      </w:r>
      <w:r>
        <w:br/>
      </w:r>
      <w:r>
        <w:br/>
      </w:r>
      <w:r>
        <w:rPr>
          <w:rStyle w:val="NormalTok"/>
        </w:rPr>
        <w:t xml:space="preserve">ax.yaxis.set_major_formatter(mticker.FuncFormatter(log_tick_formatter))</w:t>
      </w:r>
      <w:r>
        <w:br/>
      </w:r>
      <w:r>
        <w:rPr>
          <w:rStyle w:val="NormalTok"/>
        </w:rPr>
        <w:t xml:space="preserve">ax.yaxis.set_major_locator(mticker.MaxNLocator(integer</w:t>
      </w:r>
      <w:r>
        <w:rPr>
          <w:rStyle w:val="OperatorTok"/>
        </w:rPr>
        <w:t xml:space="preserve">=</w:t>
      </w:r>
      <w:r>
        <w:rPr>
          <w:rStyle w:val="VariableTok"/>
        </w:rPr>
        <w:t xml:space="preserve">True</w:t>
      </w:r>
      <w:r>
        <w:rPr>
          <w:rStyle w:val="NormalTok"/>
        </w:rPr>
        <w:t xml:space="preserve">))</w:t>
      </w:r>
      <w:r>
        <w:br/>
      </w:r>
      <w:r>
        <w:br/>
      </w:r>
      <w:r>
        <w:rPr>
          <w:rStyle w:val="NormalTok"/>
        </w:rPr>
        <w:t xml:space="preserve">fig.tight_layout()</w:t>
      </w:r>
      <w:r>
        <w:br/>
      </w:r>
      <w:r>
        <w:br/>
      </w:r>
      <w:r>
        <w:rPr>
          <w:rStyle w:val="NormalTok"/>
        </w:rPr>
        <w:t xml:space="preserve">plt.savefig(</w:t>
      </w:r>
      <w:r>
        <w:rPr>
          <w:rStyle w:val="SpecialStringTok"/>
        </w:rPr>
        <w:t xml:space="preserve">f"RMT_3D_IPR_wind=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_seriestype=</w:t>
      </w:r>
      <w:r>
        <w:rPr>
          <w:rStyle w:val="SpecialCharTok"/>
        </w:rPr>
        <w:t xml:space="preserve">{</w:t>
      </w:r>
      <w:r>
        <w:rPr>
          <w:rStyle w:val="NormalTok"/>
        </w:rPr>
        <w:t xml:space="preserve">ret_type</w:t>
      </w:r>
      <w:r>
        <w:rPr>
          <w:rStyle w:val="SpecialCharTok"/>
        </w:rPr>
        <w:t xml:space="preserve">}</w:t>
      </w:r>
      <w:r>
        <w:rPr>
          <w:rStyle w:val="SpecialStringTok"/>
        </w:rPr>
        <w:t xml:space="preserve">.jpg"</w:t>
      </w:r>
      <w:r>
        <w:rPr>
          <w:rStyle w:val="NormalTok"/>
        </w:rPr>
        <w:t xml:space="preserve">, bbox_inches</w:t>
      </w:r>
      <w:r>
        <w:rPr>
          <w:rStyle w:val="OperatorTok"/>
        </w:rPr>
        <w:t xml:space="preserve">=</w:t>
      </w:r>
      <w:r>
        <w:rPr>
          <w:rStyle w:val="StringTok"/>
        </w:rPr>
        <w:t xml:space="preserve">"tight"</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949" w:name="fig-wind-ipr3d"/>
          <w:p>
            <w:pPr>
              <w:pStyle w:val="Compact"/>
              <w:jc w:val="center"/>
            </w:pPr>
            <w:r>
              <w:drawing>
                <wp:inline>
                  <wp:extent cx="5334000" cy="5168462"/>
                  <wp:effectExtent b="0" l="0" r="0" t="0"/>
                  <wp:docPr descr="" title="" id="947" name="Picture"/>
                  <a:graphic>
                    <a:graphicData uri="http://schemas.openxmlformats.org/drawingml/2006/picture">
                      <pic:pic>
                        <pic:nvPicPr>
                          <pic:cNvPr descr="lab_8_files/figure-docx/fig-wind-ipr3d-output-1.png" id="948" name="Picture"/>
                          <pic:cNvPicPr>
                            <a:picLocks noChangeArrowheads="1" noChangeAspect="1"/>
                          </pic:cNvPicPr>
                        </pic:nvPicPr>
                        <pic:blipFill>
                          <a:blip r:embed="rId946"/>
                          <a:stretch>
                            <a:fillRect/>
                          </a:stretch>
                        </pic:blipFill>
                        <pic:spPr bwMode="auto">
                          <a:xfrm>
                            <a:off x="0" y="0"/>
                            <a:ext cx="5334000" cy="5168462"/>
                          </a:xfrm>
                          <a:prstGeom prst="rect">
                            <a:avLst/>
                          </a:prstGeom>
                          <a:noFill/>
                          <a:ln w="9525">
                            <a:noFill/>
                            <a:headEnd/>
                            <a:tailEnd/>
                          </a:ln>
                        </pic:spPr>
                      </pic:pic>
                    </a:graphicData>
                  </a:graphic>
                </wp:inline>
              </w:drawing>
            </w:r>
          </w:p>
          <w:p>
            <w:pPr>
              <w:jc w:val="center"/>
            </w:pPr>
            <w:pPr>
              <w:jc w:val="start"/>
              <w:spacing w:before="200"/>
              <w:pStyle w:val="ImageCaption"/>
            </w:pPr>
            <w:r>
              <w:t xml:space="preserve">Рис. 8.9: Тривимірна віконна динаміка показника оберненого відношення участі</w:t>
            </w:r>
          </w:p>
          <w:bookmarkEnd w:id="949"/>
        </w:tc>
      </w:tr>
    </w:tbl>
    <w:p>
      <w:pPr>
        <w:pStyle w:val="BodyText"/>
      </w:pPr>
      <w:r>
        <w:t xml:space="preserve">ОВУ на</w:t>
      </w:r>
      <w:r>
        <w:t xml:space="preserve"> </w:t>
      </w:r>
      <w:hyperlink w:anchor="fig-wind-ipr3d">
        <w:r>
          <w:rPr>
            <w:rStyle w:val="Hyperlink"/>
          </w:rPr>
          <w:t xml:space="preserve">Рис. 8.9</w:t>
        </w:r>
      </w:hyperlink>
      <w:r>
        <w:t xml:space="preserve"> </w:t>
      </w:r>
      <w:r>
        <w:t xml:space="preserve">характеризується значним зростанням у кризові періоди, у той час як для періодів релаксації цей показник залишається на рівні нуля.</w:t>
      </w:r>
    </w:p>
    <w:bookmarkEnd w:id="950"/>
    <w:bookmarkStart w:id="955" w:name="коефіцієнт-поглинання-1"/>
    <w:p>
      <w:pPr>
        <w:pStyle w:val="Heading4"/>
      </w:pPr>
      <w:r>
        <w:t xml:space="preserve">8.2.5.4 Коефіцієнт поглинання</w:t>
      </w:r>
    </w:p>
    <w:p>
      <w:pPr>
        <w:pStyle w:val="FirstParagraph"/>
      </w:pPr>
      <w:r>
        <w:t xml:space="preserve">На</w:t>
      </w:r>
      <w:r>
        <w:t xml:space="preserve"> </w:t>
      </w:r>
      <w:hyperlink w:anchor="fig-wind-ar">
        <w:r>
          <w:rPr>
            <w:rStyle w:val="Hyperlink"/>
          </w:rPr>
          <w:t xml:space="preserve">Рис. 8.10</w:t>
        </w:r>
      </w:hyperlink>
      <w:r>
        <w:t xml:space="preserve"> </w:t>
      </w:r>
      <w:r>
        <w:t xml:space="preserve">представлено порівняльну динаміку індексу цін акцій компаній Apple та коефіцієнту поглинання.</w:t>
      </w:r>
    </w:p>
    <w:p>
      <w:pPr>
        <w:pStyle w:val="SourceCode"/>
      </w:pPr>
      <w:r>
        <w:rPr>
          <w:rStyle w:val="NormalTok"/>
        </w:rPr>
        <w:t xml:space="preserve">file_name </w:t>
      </w:r>
      <w:r>
        <w:rPr>
          <w:rStyle w:val="OperatorTok"/>
        </w:rPr>
        <w:t xml:space="preserve">=</w:t>
      </w:r>
      <w:r>
        <w:rPr>
          <w:rStyle w:val="NormalTok"/>
        </w:rPr>
        <w:t xml:space="preserve"> </w:t>
      </w:r>
      <w:r>
        <w:rPr>
          <w:rStyle w:val="SpecialStringTok"/>
        </w:rPr>
        <w:t xml:space="preserve">f"ar_symbol=</w:t>
      </w:r>
      <w:r>
        <w:rPr>
          <w:rStyle w:val="SpecialCharTok"/>
        </w:rPr>
        <w:t xml:space="preserve">{</w:t>
      </w:r>
      <w:r>
        <w:rPr>
          <w:rStyle w:val="NormalTok"/>
        </w:rPr>
        <w:t xml:space="preserve">ylabel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_seriestype=</w:t>
      </w:r>
      <w:r>
        <w:rPr>
          <w:rStyle w:val="SpecialCharTok"/>
        </w:rPr>
        <w:t xml:space="preserve">{</w:t>
      </w:r>
      <w:r>
        <w:rPr>
          <w:rStyle w:val="NormalTok"/>
        </w:rPr>
        <w:t xml:space="preserve">ret_type</w:t>
      </w:r>
      <w:r>
        <w:rPr>
          <w:rStyle w:val="SpecialCharTok"/>
        </w:rPr>
        <w:t xml:space="preserve">}</w:t>
      </w:r>
      <w:r>
        <w:rPr>
          <w:rStyle w:val="SpecialStringTok"/>
        </w:rPr>
        <w:t xml:space="preserve">"</w:t>
      </w:r>
      <w:r>
        <w:br/>
      </w:r>
      <w:r>
        <w:br/>
      </w:r>
      <w:r>
        <w:rPr>
          <w:rStyle w:val="NormalTok"/>
        </w:rPr>
        <w:t xml:space="preserve">plot_2d(data_init.loc[:, ylabel].index[window:length:tstep],</w:t>
      </w:r>
      <w:r>
        <w:br/>
      </w:r>
      <w:r>
        <w:rPr>
          <w:rStyle w:val="NormalTok"/>
        </w:rPr>
        <w:t xml:space="preserve">        data_init.loc[:, ylabel].values[window:length:tstep],</w:t>
      </w:r>
      <w:r>
        <w:br/>
      </w:r>
      <w:r>
        <w:rPr>
          <w:rStyle w:val="NormalTok"/>
        </w:rPr>
        <w:t xml:space="preserve">        absorb_vals_init, </w:t>
      </w:r>
      <w:r>
        <w:br/>
      </w:r>
      <w:r>
        <w:rPr>
          <w:rStyle w:val="NormalTok"/>
        </w:rPr>
        <w:t xml:space="preserve">        ylabel,</w:t>
      </w:r>
      <w:r>
        <w:br/>
      </w:r>
      <w:r>
        <w:rPr>
          <w:rStyle w:val="NormalTok"/>
        </w:rPr>
        <w:t xml:space="preserve">        measure_labels[</w:t>
      </w:r>
      <w:r>
        <w:rPr>
          <w:rStyle w:val="DecValTok"/>
        </w:rPr>
        <w:t xml:space="preserve">2</w:t>
      </w:r>
      <w:r>
        <w:rPr>
          <w:rStyle w:val="NormalTok"/>
        </w:rPr>
        <w:t xml:space="preserve">],</w:t>
      </w:r>
      <w:r>
        <w:br/>
      </w:r>
      <w:r>
        <w:rPr>
          <w:rStyle w:val="NormalTok"/>
        </w:rPr>
        <w:t xml:space="preserve">        xlabel,</w:t>
      </w:r>
      <w:r>
        <w:br/>
      </w:r>
      <w:r>
        <w:rPr>
          <w:rStyle w:val="NormalTok"/>
        </w:rPr>
        <w:t xml:space="preserve">        file_name,</w:t>
      </w:r>
      <w:r>
        <w:br/>
      </w:r>
      <w:r>
        <w:rPr>
          <w:rStyle w:val="NormalTok"/>
        </w:rPr>
        <w:t xml:space="preserve">        clr</w:t>
      </w:r>
      <w:r>
        <w:rPr>
          <w:rStyle w:val="OperatorTok"/>
        </w:rPr>
        <w:t xml:space="preserve">=</w:t>
      </w:r>
      <w:r>
        <w:rPr>
          <w:rStyle w:val="StringTok"/>
        </w:rPr>
        <w:t xml:space="preserve">"black"</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954" w:name="fig-wind-ar"/>
          <w:p>
            <w:pPr>
              <w:pStyle w:val="Compact"/>
              <w:jc w:val="center"/>
            </w:pPr>
            <w:r>
              <w:drawing>
                <wp:inline>
                  <wp:extent cx="5334000" cy="3918273"/>
                  <wp:effectExtent b="0" l="0" r="0" t="0"/>
                  <wp:docPr descr="" title="" id="952" name="Picture"/>
                  <a:graphic>
                    <a:graphicData uri="http://schemas.openxmlformats.org/drawingml/2006/picture">
                      <pic:pic>
                        <pic:nvPicPr>
                          <pic:cNvPr descr="lab_8_files/figure-docx/fig-wind-ar-output-1.png" id="953" name="Picture"/>
                          <pic:cNvPicPr>
                            <a:picLocks noChangeArrowheads="1" noChangeAspect="1"/>
                          </pic:cNvPicPr>
                        </pic:nvPicPr>
                        <pic:blipFill>
                          <a:blip r:embed="rId951"/>
                          <a:stretch>
                            <a:fillRect/>
                          </a:stretch>
                        </pic:blipFill>
                        <pic:spPr bwMode="auto">
                          <a:xfrm>
                            <a:off x="0" y="0"/>
                            <a:ext cx="5334000" cy="3918273"/>
                          </a:xfrm>
                          <a:prstGeom prst="rect">
                            <a:avLst/>
                          </a:prstGeom>
                          <a:noFill/>
                          <a:ln w="9525">
                            <a:noFill/>
                            <a:headEnd/>
                            <a:tailEnd/>
                          </a:ln>
                        </pic:spPr>
                      </pic:pic>
                    </a:graphicData>
                  </a:graphic>
                </wp:inline>
              </w:drawing>
            </w:r>
          </w:p>
          <w:p>
            <w:pPr>
              <w:jc w:val="center"/>
            </w:pPr>
            <w:pPr>
              <w:jc w:val="start"/>
              <w:spacing w:before="200"/>
              <w:pStyle w:val="ImageCaption"/>
            </w:pPr>
            <w:r>
              <w:t xml:space="preserve">Рис. 8.10: Динаміка індексу цін акцій компаній Apple та коефіцієнту поглинання</w:t>
            </w:r>
          </w:p>
          <w:bookmarkEnd w:id="954"/>
        </w:tc>
      </w:tr>
    </w:tbl>
    <w:p>
      <w:pPr>
        <w:pStyle w:val="BodyText"/>
      </w:pPr>
      <w:r>
        <w:t xml:space="preserve">На</w:t>
      </w:r>
      <w:r>
        <w:t xml:space="preserve"> </w:t>
      </w:r>
      <w:hyperlink w:anchor="fig-wind-ar">
        <w:r>
          <w:rPr>
            <w:rStyle w:val="Hyperlink"/>
          </w:rPr>
          <w:t xml:space="preserve">Рис. 8.10</w:t>
        </w:r>
      </w:hyperlink>
      <w:r>
        <w:t xml:space="preserve"> </w:t>
      </w:r>
      <w:r>
        <w:t xml:space="preserve">видно, що</w:t>
      </w:r>
      <w:r>
        <w:t xml:space="preserve"> </w:t>
      </w:r>
      <m:oMath>
        <m:r>
          <m:t>A</m:t>
        </m:r>
        <m:r>
          <m:t>R</m:t>
        </m:r>
      </m:oMath>
      <w:r>
        <w:t xml:space="preserve"> </w:t>
      </w:r>
      <w:r>
        <w:t xml:space="preserve">зростає під час крахів 2008, 2015-2016, 2021 і 2023 року. Це говорить про те, що в кризові періоди зростає активність одного або декілька індексів, які стають рушієм для усього фондового ринку.</w:t>
      </w:r>
    </w:p>
    <w:bookmarkEnd w:id="955"/>
    <w:bookmarkEnd w:id="956"/>
    <w:bookmarkEnd w:id="957"/>
    <w:bookmarkStart w:id="958" w:name="висновок-7"/>
    <w:p>
      <w:pPr>
        <w:pStyle w:val="Heading2"/>
      </w:pPr>
      <w:r>
        <w:t xml:space="preserve">8.3 Висновок</w:t>
      </w:r>
    </w:p>
    <w:p>
      <w:pPr>
        <w:pStyle w:val="FirstParagraph"/>
      </w:pPr>
      <w:r>
        <w:t xml:space="preserve">Таким чином, при наявності сукупності часових рядів, що є даними діяльності економічних об’єктів однієї області, можна провести дослідження стосовно структури вказаної області та взаємодії об’єктів всередині неї. Дослідження проводяться на основі теорії випадкових матриць, що дозволяє отримувати інформацію шляхом аналізу матриці крос-кореляцій, побудованої для сукупної бази економічних об’єктів.</w:t>
      </w:r>
    </w:p>
    <w:bookmarkEnd w:id="958"/>
    <w:bookmarkStart w:id="959" w:name="завдання-для-самостійної-роботи-5"/>
    <w:p>
      <w:pPr>
        <w:pStyle w:val="Heading2"/>
      </w:pPr>
      <w:r>
        <w:t xml:space="preserve">8.4 Завдання для самостійної роботи</w:t>
      </w:r>
    </w:p>
    <w:p>
      <w:pPr>
        <w:pStyle w:val="FirstParagraph"/>
      </w:pPr>
      <w:r>
        <w:t xml:space="preserve">Оберіть певний фондовий індекс і проведіть дослідження крахових подій для ринку, що він представляє за допомогою теорії випадкових матриць.</w:t>
      </w:r>
    </w:p>
    <w:bookmarkEnd w:id="959"/>
    <w:bookmarkStart w:id="960" w:name="контрольні-запитання-1"/>
    <w:p>
      <w:pPr>
        <w:pStyle w:val="Heading2"/>
      </w:pPr>
      <w:r>
        <w:t xml:space="preserve">8.5 Контрольні запитання</w:t>
      </w:r>
    </w:p>
    <w:p>
      <w:pPr>
        <w:numPr>
          <w:ilvl w:val="0"/>
          <w:numId w:val="1090"/>
        </w:numPr>
        <w:pStyle w:val="Compact"/>
      </w:pPr>
      <w:r>
        <w:t xml:space="preserve">Поясніть основну ідею теорії випадкових матриць</w:t>
      </w:r>
    </w:p>
    <w:p>
      <w:pPr>
        <w:numPr>
          <w:ilvl w:val="0"/>
          <w:numId w:val="1090"/>
        </w:numPr>
        <w:pStyle w:val="Compact"/>
      </w:pPr>
      <w:r>
        <w:t xml:space="preserve">Про що свідчить відмінність кореляційних і спектральних властивостей матриці даних і випадкової?</w:t>
      </w:r>
    </w:p>
    <w:p>
      <w:pPr>
        <w:numPr>
          <w:ilvl w:val="0"/>
          <w:numId w:val="1090"/>
        </w:numPr>
        <w:pStyle w:val="Compact"/>
      </w:pPr>
      <w:r>
        <w:t xml:space="preserve">Дослідіть, як змінюється розподіл власних значень у випадках:</w:t>
      </w:r>
    </w:p>
    <w:p>
      <w:pPr>
        <w:numPr>
          <w:ilvl w:val="1"/>
          <w:numId w:val="1091"/>
        </w:numPr>
        <w:pStyle w:val="Compact"/>
      </w:pPr>
      <m:oMath>
        <m:sSub>
          <m:e>
            <m:r>
              <m:t>λ</m:t>
            </m:r>
          </m:e>
          <m:sub>
            <m:r>
              <m:rPr>
                <m:sty m:val="p"/>
              </m:rPr>
              <m:t>−</m:t>
            </m:r>
          </m:sub>
        </m:sSub>
        <m:r>
          <m:rPr>
            <m:sty m:val="p"/>
          </m:rPr>
          <m:t>&lt;</m:t>
        </m:r>
        <m:r>
          <m:t>λ</m:t>
        </m:r>
        <m:r>
          <m:rPr>
            <m:sty m:val="p"/>
          </m:rPr>
          <m:t>&lt;</m:t>
        </m:r>
        <m:sSub>
          <m:e>
            <m:r>
              <m:t>λ</m:t>
            </m:r>
          </m:e>
          <m:sub>
            <m:r>
              <m:rPr>
                <m:sty m:val="p"/>
              </m:rPr>
              <m:t>+</m:t>
            </m:r>
          </m:sub>
        </m:sSub>
      </m:oMath>
      <w:r>
        <w:t xml:space="preserve">;</w:t>
      </w:r>
    </w:p>
    <w:p>
      <w:pPr>
        <w:numPr>
          <w:ilvl w:val="1"/>
          <w:numId w:val="1091"/>
        </w:numPr>
        <w:pStyle w:val="Compact"/>
      </w:pPr>
      <m:oMath>
        <m:r>
          <m:t>λ</m:t>
        </m:r>
        <m:r>
          <m:rPr>
            <m:sty m:val="p"/>
          </m:rPr>
          <m:t>&gt;</m:t>
        </m:r>
        <m:sSub>
          <m:e>
            <m:r>
              <m:t>λ</m:t>
            </m:r>
          </m:e>
          <m:sub>
            <m:r>
              <m:rPr>
                <m:sty m:val="p"/>
              </m:rPr>
              <m:t>+</m:t>
            </m:r>
          </m:sub>
        </m:sSub>
      </m:oMath>
      <w:r>
        <w:t xml:space="preserve">;</w:t>
      </w:r>
    </w:p>
    <w:p>
      <w:pPr>
        <w:numPr>
          <w:ilvl w:val="1"/>
          <w:numId w:val="1091"/>
        </w:numPr>
        <w:pStyle w:val="Compact"/>
      </w:pPr>
      <m:oMath>
        <m:r>
          <m:t>λ</m:t>
        </m:r>
        <m:r>
          <m:rPr>
            <m:sty m:val="p"/>
          </m:rPr>
          <m:t>&lt;</m:t>
        </m:r>
        <m:sSub>
          <m:e>
            <m:r>
              <m:t>λ</m:t>
            </m:r>
          </m:e>
          <m:sub>
            <m:r>
              <m:rPr>
                <m:sty m:val="p"/>
              </m:rPr>
              <m:t>−</m:t>
            </m:r>
          </m:sub>
        </m:sSub>
      </m:oMath>
      <w:r>
        <w:t xml:space="preserve">.</w:t>
      </w:r>
    </w:p>
    <w:p>
      <w:pPr>
        <w:numPr>
          <w:ilvl w:val="0"/>
          <w:numId w:val="1090"/>
        </w:numPr>
        <w:pStyle w:val="Compact"/>
      </w:pPr>
      <w:r>
        <w:t xml:space="preserve">Порівняйте кольорову карту поля взаємних кореляцій випадкової матриці і заданої. Зробіть висновки</w:t>
      </w:r>
    </w:p>
    <w:bookmarkEnd w:id="960"/>
    <w:bookmarkEnd w:id="961"/>
    <w:bookmarkStart w:id="1005" w:name="лабораторна-робота-9"/>
    <w:p>
      <w:pPr>
        <w:pStyle w:val="Heading1"/>
      </w:pPr>
      <w:r>
        <w:t xml:space="preserve">9. Лабораторна робота № 9</w:t>
      </w:r>
    </w:p>
    <w:p>
      <w:pPr>
        <w:pStyle w:val="FirstParagraph"/>
      </w:pPr>
      <w:r>
        <w:rPr>
          <w:bCs/>
          <w:b/>
        </w:rPr>
        <w:t xml:space="preserve">Тема.</w:t>
      </w:r>
      <w:r>
        <w:t xml:space="preserve"> </w:t>
      </w:r>
      <w:r>
        <w:t xml:space="preserve">Показники Ляпунова та стійкість складних систем</w:t>
      </w:r>
    </w:p>
    <w:p>
      <w:pPr>
        <w:pStyle w:val="BodyText"/>
      </w:pPr>
      <w:r>
        <w:rPr>
          <w:bCs/>
          <w:b/>
        </w:rPr>
        <w:t xml:space="preserve">Мета.</w:t>
      </w:r>
      <w:r>
        <w:t xml:space="preserve"> </w:t>
      </w:r>
      <w:r>
        <w:t xml:space="preserve">Навчитися розпізавати та передчасно ідентифікувати катастрофічні події, використовуючи показники Ляпунова</w:t>
      </w:r>
    </w:p>
    <w:bookmarkStart w:id="975" w:name="теоретичні-відомості-8"/>
    <w:p>
      <w:pPr>
        <w:pStyle w:val="Heading2"/>
      </w:pPr>
      <w:r>
        <w:t xml:space="preserve">9.1 Теоретичні відомості</w:t>
      </w:r>
    </w:p>
    <w:p>
      <w:pPr>
        <w:pStyle w:val="FirstParagraph"/>
      </w:pPr>
      <w:r>
        <w:t xml:space="preserve">Здавалося б, випадкові коливання у складних системах часто демонструють різний рівень складності та хаотичності. В умовах обмеженості даних стає важко визначити межі їх передбачуваності. Аналіз таких систем, процесів, що визначають їх динаміку, теорія хаосу розглядалися в різних галузях, таких як економіка, фінанси, фізика та ін. Що стосується аналізу, наприклад, динаміки Біткоїна, то знання про його абсолютно випадкові і, водночас, детерміновані процеси потенційно можуть пояснити флуктуації часових рядів різної природи. Протягом багатьох років теорія хаосу надавала підходи до вивчення деяких цікавих властивостей часових рядів. Найбільш поширеними є: кореляційна розмірність, BDS тест, ентропія Колмогорова, показники Ляпунова тощо.</w:t>
      </w:r>
    </w:p>
    <w:p>
      <w:pPr>
        <w:pStyle w:val="BodyText"/>
      </w:pPr>
      <w:r>
        <w:t xml:space="preserve">Продемонструємо, яким чином показники Ляпунова дають можливість дослідити режими хаотичної та детермінованої поведінки.</w:t>
      </w:r>
    </w:p>
    <w:bookmarkStart w:id="974" w:name="показники-ляпунова"/>
    <w:p>
      <w:pPr>
        <w:pStyle w:val="Heading3"/>
      </w:pPr>
      <w:r>
        <w:t xml:space="preserve">9.1.1 Показники Ляпунова</w:t>
      </w:r>
    </w:p>
    <w:p>
      <w:pPr>
        <w:pStyle w:val="FirstParagraph"/>
      </w:pPr>
      <w:r>
        <w:t xml:space="preserve">Еволюція системи демонструє</w:t>
      </w:r>
      <w:r>
        <w:t xml:space="preserve"> </w:t>
      </w:r>
      <w:r>
        <w:rPr>
          <w:bCs/>
          <w:b/>
        </w:rPr>
        <w:t xml:space="preserve">чутливість до початкових умов</w:t>
      </w:r>
      <w:r>
        <w:t xml:space="preserve"> </w:t>
      </w:r>
      <w:r>
        <w:t xml:space="preserve">(sensitivity to initial conditions). Це означає, що спочатку близькі траєкторії, які розвиваються, можуть швидко відхилятися одна від одної і мати абсолютно різні результати. Відповідно, при малих невизначеностях, які надзвичайно швидко посилюються, довгострокові прогнози виявляються неможливими. З іншого боку, в системі з точками тяжіння або стабільними точками відстань між ними асимптотично зменшується з часом або з кількістю точок, які мають тенденцію до зближення</w:t>
      </w:r>
      <w:r>
        <w:t xml:space="preserve"> </w:t>
      </w:r>
      <w:r>
        <w:t xml:space="preserve"> [141]</w:t>
      </w:r>
      <w:r>
        <w:t xml:space="preserve">.</w:t>
      </w:r>
    </w:p>
    <w:p>
      <w:pPr>
        <w:pStyle w:val="BodyText"/>
      </w:pPr>
      <w:r>
        <w:t xml:space="preserve">Щоб представити ідею більш точно, розглянемо дві послідовні траєкторії —</w:t>
      </w:r>
      <w:r>
        <w:t xml:space="preserve"> </w:t>
      </w:r>
      <m:oMath>
        <m:r>
          <m:t>x</m:t>
        </m:r>
        <m:d>
          <m:dPr>
            <m:begChr m:val="("/>
            <m:endChr m:val=")"/>
            <m:sepChr m:val=""/>
            <m:grow/>
          </m:dPr>
          <m:e>
            <m:r>
              <m:t>t</m:t>
            </m:r>
          </m:e>
        </m:d>
      </m:oMath>
      <w:r>
        <w:t xml:space="preserve"> </w:t>
      </w:r>
      <w:r>
        <w:t xml:space="preserve">та наближчого сусіда цієї траєкторії з невеликим зміщенням,</w:t>
      </w:r>
      <w:r>
        <w:t xml:space="preserve"> </w:t>
      </w:r>
      <m:oMath>
        <m:r>
          <m:t>x</m:t>
        </m:r>
        <m:d>
          <m:dPr>
            <m:begChr m:val="("/>
            <m:endChr m:val=")"/>
            <m:sepChr m:val=""/>
            <m:grow/>
          </m:dPr>
          <m:e>
            <m:r>
              <m:t>t</m:t>
            </m:r>
          </m:e>
        </m:d>
        <m:r>
          <m:rPr>
            <m:sty m:val="p"/>
          </m:rPr>
          <m:t>+</m:t>
        </m:r>
        <m:r>
          <m:t>δ</m:t>
        </m:r>
        <m:d>
          <m:dPr>
            <m:begChr m:val="("/>
            <m:endChr m:val=")"/>
            <m:sepChr m:val=""/>
            <m:grow/>
          </m:dPr>
          <m:e>
            <m:r>
              <m:t>t</m:t>
            </m:r>
          </m:e>
        </m:d>
      </m:oMath>
      <w:r>
        <w:t xml:space="preserve">, де</w:t>
      </w:r>
      <w:r>
        <w:t xml:space="preserve"> </w:t>
      </w:r>
      <m:oMath>
        <m:r>
          <m:t>δ</m:t>
        </m:r>
        <m:d>
          <m:dPr>
            <m:begChr m:val="("/>
            <m:endChr m:val=")"/>
            <m:sepChr m:val=""/>
            <m:grow/>
          </m:dPr>
          <m:e>
            <m:r>
              <m:t>t</m:t>
            </m:r>
          </m:e>
        </m:d>
      </m:oMath>
      <w:r>
        <w:t xml:space="preserve"> </w:t>
      </w:r>
      <w:r>
        <w:t xml:space="preserve">представляє собою мале відхилення в часі</w:t>
      </w:r>
      <w:r>
        <w:t xml:space="preserve"> </w:t>
      </w:r>
      <m:oMath>
        <m:r>
          <m:t>t</m:t>
        </m:r>
      </m:oMath>
      <w:r>
        <w:t xml:space="preserve">, як показано на</w:t>
      </w:r>
      <w:r>
        <w:t xml:space="preserve"> </w:t>
      </w:r>
      <w:hyperlink w:anchor="fig-sensitivity">
        <w:r>
          <w:rPr>
            <w:rStyle w:val="Hyperlink"/>
          </w:rPr>
          <w:t xml:space="preserve">Рис. 9.1</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965" w:name="fig-sensitivity"/>
          <w:p>
            <w:pPr>
              <w:pStyle w:val="Compact"/>
              <w:jc w:val="center"/>
            </w:pPr>
            <w:r>
              <w:drawing>
                <wp:inline>
                  <wp:extent cx="5334000" cy="4001911"/>
                  <wp:effectExtent b="0" l="0" r="0" t="0"/>
                  <wp:docPr descr="" title="" id="963" name="Picture"/>
                  <a:graphic>
                    <a:graphicData uri="http://schemas.openxmlformats.org/drawingml/2006/picture">
                      <pic:pic>
                        <pic:nvPicPr>
                          <pic:cNvPr descr="Images\lab_9\Orbital_instability_(Lyapunov_exponent).png" id="964" name="Picture"/>
                          <pic:cNvPicPr>
                            <a:picLocks noChangeArrowheads="1" noChangeAspect="1"/>
                          </pic:cNvPicPr>
                        </pic:nvPicPr>
                        <pic:blipFill>
                          <a:blip r:embed="rId962"/>
                          <a:stretch>
                            <a:fillRect/>
                          </a:stretch>
                        </pic:blipFill>
                        <pic:spPr bwMode="auto">
                          <a:xfrm>
                            <a:off x="0" y="0"/>
                            <a:ext cx="5334000" cy="4001911"/>
                          </a:xfrm>
                          <a:prstGeom prst="rect">
                            <a:avLst/>
                          </a:prstGeom>
                          <a:noFill/>
                          <a:ln w="9525">
                            <a:noFill/>
                            <a:headEnd/>
                            <a:tailEnd/>
                          </a:ln>
                        </pic:spPr>
                      </pic:pic>
                    </a:graphicData>
                  </a:graphic>
                </wp:inline>
              </w:drawing>
            </w:r>
          </w:p>
          <w:p>
            <w:pPr>
              <w:jc w:val="center"/>
            </w:pPr>
            <w:pPr>
              <w:jc w:val="start"/>
              <w:spacing w:before="200"/>
              <w:pStyle w:val="ImageCaption"/>
            </w:pPr>
            <w:r>
              <w:t xml:space="preserve">Рис. 9.1: Розбіжність двох початково близьких траєкторій</w:t>
            </w:r>
            <w:r>
              <w:t xml:space="preserve"> </w:t>
            </w:r>
            <w:r>
              <w:t xml:space="preserve"> [142]</w:t>
            </w:r>
          </w:p>
          <w:bookmarkEnd w:id="965"/>
        </w:tc>
      </w:tr>
    </w:tbl>
    <w:p>
      <w:pPr>
        <w:pStyle w:val="BodyText"/>
      </w:pPr>
      <w:r>
        <w:t xml:space="preserve">Коли динаміка двох початково близьких траєкторій порушується певною подією відстань між ними може зростати експоненційно</w:t>
      </w:r>
      <w:r>
        <w:t xml:space="preserve"> </w:t>
      </w:r>
      <w:r>
        <w:t xml:space="preserve"> [143]</w:t>
      </w:r>
      <w:r>
        <w:t xml:space="preserve">:</w:t>
      </w:r>
    </w:p>
    <w:p>
      <w:pPr>
        <w:pStyle w:val="BodyText"/>
      </w:pPr>
      <w:bookmarkStart w:id="966" w:name="eq-9-1"/>
      <m:oMathPara>
        <m:oMathParaPr>
          <m:jc m:val="center"/>
        </m:oMathParaPr>
        <m:oMath>
          <m:r>
            <m:rPr>
              <m:sty m:val="p"/>
            </m:rPr>
            <m:t>∥</m:t>
          </m:r>
          <m:r>
            <m:t>δ</m:t>
          </m:r>
          <m:d>
            <m:dPr>
              <m:begChr m:val="("/>
              <m:endChr m:val=")"/>
              <m:sepChr m:val=""/>
              <m:grow/>
            </m:dPr>
            <m:e>
              <m:r>
                <m:t>t</m:t>
              </m:r>
            </m:e>
          </m:d>
          <m:r>
            <m:rPr>
              <m:sty m:val="p"/>
            </m:rPr>
            <m:t>∥</m:t>
          </m:r>
          <m:r>
            <m:rPr>
              <m:sty m:val="p"/>
            </m:rPr>
            <m:t>≈</m:t>
          </m:r>
          <m:r>
            <m:rPr>
              <m:sty m:val="p"/>
            </m:rPr>
            <m:t>∥</m:t>
          </m:r>
          <m:r>
            <m:t>δ</m:t>
          </m:r>
          <m:d>
            <m:dPr>
              <m:begChr m:val="("/>
              <m:endChr m:val=")"/>
              <m:sepChr m:val=""/>
              <m:grow/>
            </m:dPr>
            <m:e>
              <m:r>
                <m:t>0</m:t>
              </m:r>
            </m:e>
          </m:d>
          <m:r>
            <m:rPr>
              <m:sty m:val="p"/>
            </m:rPr>
            <m:t>∥</m:t>
          </m:r>
          <m:r>
            <m:rPr>
              <m:sty m:val="p"/>
            </m:rPr>
            <m:t>exp</m:t>
          </m:r>
          <m:d>
            <m:dPr>
              <m:begChr m:val="("/>
              <m:endChr m:val=")"/>
              <m:sepChr m:val=""/>
              <m:grow/>
            </m:dPr>
            <m:e>
              <m:r>
                <m:t>λ</m:t>
              </m:r>
              <m:r>
                <m:t>t</m:t>
              </m:r>
            </m:e>
          </m:d>
          <m:r>
            <m:rPr>
              <m:sty m:val="p"/>
            </m:rPr>
            <m:t>,</m:t>
          </m:r>
          <m:r>
            <m:t>  </m:t>
          </m:r>
          <m:d>
            <m:dPr>
              <m:begChr m:val="("/>
              <m:endChr m:val=")"/>
              <m:sepChr m:val=""/>
              <m:grow/>
            </m:dPr>
            <m:e>
              <m:r>
                <m:t>9.1</m:t>
              </m:r>
            </m:e>
          </m:d>
        </m:oMath>
      </m:oMathPara>
      <w:bookmarkEnd w:id="966"/>
    </w:p>
    <w:p>
      <w:pPr>
        <w:pStyle w:val="FirstParagraph"/>
      </w:pPr>
      <w:r>
        <w:t xml:space="preserve">де</w:t>
      </w:r>
      <w:r>
        <w:t xml:space="preserve"> </w:t>
      </w:r>
      <m:oMath>
        <m:r>
          <m:t>λ</m:t>
        </m:r>
      </m:oMath>
      <w:r>
        <w:t xml:space="preserve"> </w:t>
      </w:r>
      <w:r>
        <w:t xml:space="preserve">позначає</w:t>
      </w:r>
      <w:r>
        <w:t xml:space="preserve"> </w:t>
      </w:r>
      <w:r>
        <w:rPr>
          <w:bCs/>
          <w:b/>
        </w:rPr>
        <w:t xml:space="preserve">показник Ляпунова</w:t>
      </w:r>
      <w:r>
        <w:t xml:space="preserve"> </w:t>
      </w:r>
      <w:r>
        <w:t xml:space="preserve">(ПЛ);</w:t>
      </w:r>
      <w:r>
        <w:t xml:space="preserve"> </w:t>
      </w:r>
      <m:oMath>
        <m:r>
          <m:t>δ</m:t>
        </m:r>
        <m:d>
          <m:dPr>
            <m:begChr m:val="("/>
            <m:endChr m:val=")"/>
            <m:sepChr m:val=""/>
            <m:grow/>
          </m:dPr>
          <m:e>
            <m:r>
              <m:t>t</m:t>
            </m:r>
          </m:e>
        </m:d>
      </m:oMath>
      <w:r>
        <w:t xml:space="preserve"> </w:t>
      </w:r>
      <w:r>
        <w:t xml:space="preserve">— відстань між точкою що розглядається та її наближчим сусідом після</w:t>
      </w:r>
      <w:r>
        <w:t xml:space="preserve"> </w:t>
      </w:r>
      <m:oMath>
        <m:r>
          <m:t>t</m:t>
        </m:r>
      </m:oMath>
      <w:r>
        <w:t xml:space="preserve"> </w:t>
      </w:r>
      <w:r>
        <w:t xml:space="preserve">ітерацій;</w:t>
      </w:r>
      <w:r>
        <w:t xml:space="preserve"> </w:t>
      </w:r>
      <m:oMath>
        <m:r>
          <m:t>δ</m:t>
        </m:r>
        <m:d>
          <m:dPr>
            <m:begChr m:val="("/>
            <m:endChr m:val=")"/>
            <m:sepChr m:val=""/>
            <m:grow/>
          </m:dPr>
          <m:e>
            <m:r>
              <m:t>0</m:t>
            </m:r>
          </m:e>
        </m:d>
      </m:oMath>
      <w:r>
        <w:t xml:space="preserve"> </w:t>
      </w:r>
      <w:r>
        <w:t xml:space="preserve">— початкова відстань між точкою, що розглядається та її найближчим сусідом у початковий момент часу (</w:t>
      </w:r>
      <m:oMath>
        <m:r>
          <m:t>t</m:t>
        </m:r>
        <m:r>
          <m:rPr>
            <m:sty m:val="p"/>
          </m:rPr>
          <m:t>=</m:t>
        </m:r>
        <m:r>
          <m:t>0</m:t>
        </m:r>
      </m:oMath>
      <w:r>
        <w:t xml:space="preserve">).</w:t>
      </w:r>
    </w:p>
    <w:p>
      <w:pPr>
        <w:pStyle w:val="BodyText"/>
      </w:pPr>
      <w:r>
        <w:t xml:space="preserve">ПЛ є мірою швидкості експоненціальної розбіжності близьких один до одного траєкторій у фазовому просторі динамічної системи. Іншими словами, ПЛ показує, наскільки швидко зближуються або розходяться траєкторії, які починаються близько одна від одної, вимірюючи ступінь хаосу в системі.</w:t>
      </w:r>
    </w:p>
    <w:p>
      <w:pPr>
        <w:pStyle w:val="BodyText"/>
      </w:pPr>
      <w:r>
        <w:t xml:space="preserve">У тих випадках, коли наша система</w:t>
      </w:r>
      <w:r>
        <w:t xml:space="preserve"> </w:t>
      </w:r>
      <m:oMath>
        <m:r>
          <m:t>n</m:t>
        </m:r>
      </m:oMath>
      <w:r>
        <w:t xml:space="preserve">-вимірна, ми маємо стільки ж ПЛ. Для їх визначення розглянемо еволюцію нескінченно малої сфери, що зазнала збурень за різними осями. Визначивши величину збурення по вісі</w:t>
      </w:r>
      <w:r>
        <w:t xml:space="preserve"> </w:t>
      </w:r>
      <m:oMath>
        <m:r>
          <m:t>i</m:t>
        </m:r>
      </m:oMath>
      <w:r>
        <w:t xml:space="preserve"> </w:t>
      </w:r>
      <w:r>
        <w:t xml:space="preserve">як</w:t>
      </w:r>
      <w:r>
        <w:t xml:space="preserve"> </w:t>
      </w:r>
      <m:oMath>
        <m:sSub>
          <m:e>
            <m:r>
              <m:t>δ</m:t>
            </m:r>
          </m:e>
          <m:sub>
            <m:r>
              <m:t>i</m:t>
            </m:r>
          </m:sub>
        </m:sSub>
        <m:d>
          <m:dPr>
            <m:begChr m:val="("/>
            <m:endChr m:val=")"/>
            <m:sepChr m:val=""/>
            <m:grow/>
          </m:dPr>
          <m:e>
            <m:r>
              <m:t>t</m:t>
            </m:r>
          </m:e>
        </m:d>
      </m:oMath>
      <w:r>
        <w:t xml:space="preserve">, отримаємо</w:t>
      </w:r>
      <w:r>
        <w:t xml:space="preserve"> </w:t>
      </w:r>
      <m:oMath>
        <m:r>
          <m:t>n</m:t>
        </m:r>
      </m:oMath>
      <w:r>
        <w:rPr>
          <w:bCs/>
          <w:b/>
        </w:rPr>
        <w:t xml:space="preserve"> </w:t>
      </w:r>
      <w:r>
        <w:rPr>
          <w:bCs/>
          <w:b/>
        </w:rPr>
        <w:t xml:space="preserve">показників Ляпунова</w:t>
      </w:r>
      <w:r>
        <w:t xml:space="preserve">, що мають вид</w:t>
      </w:r>
    </w:p>
    <w:p>
      <w:pPr>
        <w:pStyle w:val="BodyText"/>
      </w:pPr>
      <w:bookmarkStart w:id="967" w:name="eq-9-2"/>
      <m:oMathPara>
        <m:oMathParaPr>
          <m:jc m:val="center"/>
        </m:oMathParaPr>
        <m:oMath>
          <m:r>
            <m:rPr>
              <m:sty m:val="p"/>
            </m:rPr>
            <m:t>∥</m:t>
          </m:r>
          <m:sSub>
            <m:e>
              <m:r>
                <m:t>δ</m:t>
              </m:r>
            </m:e>
            <m:sub>
              <m:r>
                <m:t>i</m:t>
              </m:r>
            </m:sub>
          </m:sSub>
          <m:d>
            <m:dPr>
              <m:begChr m:val="("/>
              <m:endChr m:val=")"/>
              <m:sepChr m:val=""/>
              <m:grow/>
            </m:dPr>
            <m:e>
              <m:r>
                <m:t>t</m:t>
              </m:r>
            </m:e>
          </m:d>
          <m:r>
            <m:rPr>
              <m:sty m:val="p"/>
            </m:rPr>
            <m:t>∥</m:t>
          </m:r>
          <m:r>
            <m:rPr>
              <m:sty m:val="p"/>
            </m:rPr>
            <m:t>≈</m:t>
          </m:r>
          <m:r>
            <m:rPr>
              <m:sty m:val="p"/>
            </m:rPr>
            <m:t>∥</m:t>
          </m:r>
          <m:sSub>
            <m:e>
              <m:r>
                <m:t>δ</m:t>
              </m:r>
            </m:e>
            <m:sub>
              <m:r>
                <m:t>i</m:t>
              </m:r>
            </m:sub>
          </m:sSub>
          <m:d>
            <m:dPr>
              <m:begChr m:val="("/>
              <m:endChr m:val=")"/>
              <m:sepChr m:val=""/>
              <m:grow/>
            </m:dPr>
            <m:e>
              <m:r>
                <m:t>0</m:t>
              </m:r>
            </m:e>
          </m:d>
          <m:r>
            <m:rPr>
              <m:sty m:val="p"/>
            </m:rPr>
            <m:t>∥</m:t>
          </m:r>
          <m:r>
            <m:rPr>
              <m:sty m:val="p"/>
            </m:rPr>
            <m:t>exp</m:t>
          </m:r>
          <m:d>
            <m:dPr>
              <m:begChr m:val="("/>
              <m:endChr m:val=")"/>
              <m:sepChr m:val=""/>
              <m:grow/>
            </m:dPr>
            <m:e>
              <m:sSub>
                <m:e>
                  <m:r>
                    <m:t>λ</m:t>
                  </m:r>
                </m:e>
                <m:sub>
                  <m:r>
                    <m:t>i</m:t>
                  </m:r>
                </m:sub>
              </m:sSub>
              <m:r>
                <m:t>t</m:t>
              </m:r>
            </m:e>
          </m:d>
          <m:r>
            <m:rPr>
              <m:sty m:val="p"/>
            </m:rPr>
            <m:t>,</m:t>
          </m:r>
          <m:r>
            <m:t> </m:t>
          </m:r>
          <m:r>
            <m:rPr>
              <m:nor/>
              <m:sty m:val="p"/>
            </m:rPr>
            <m:t>для</m:t>
          </m:r>
          <m:r>
            <m:t> </m:t>
          </m:r>
          <m:r>
            <m:t>i</m:t>
          </m:r>
          <m:r>
            <m:rPr>
              <m:sty m:val="p"/>
            </m:rPr>
            <m:t>=</m:t>
          </m:r>
          <m:r>
            <m:t>1</m:t>
          </m:r>
          <m:r>
            <m:rPr>
              <m:sty m:val="p"/>
            </m:rPr>
            <m:t>,</m:t>
          </m:r>
          <m:r>
            <m:rPr>
              <m:sty m:val="p"/>
            </m:rPr>
            <m:t>.</m:t>
          </m:r>
          <m:r>
            <m:rPr>
              <m:sty m:val="p"/>
            </m:rPr>
            <m:t>.</m:t>
          </m:r>
          <m:r>
            <m:rPr>
              <m:sty m:val="p"/>
            </m:rPr>
            <m:t>.</m:t>
          </m:r>
          <m:r>
            <m:rPr>
              <m:sty m:val="p"/>
            </m:rPr>
            <m:t>,</m:t>
          </m:r>
          <m:r>
            <m:t>n</m:t>
          </m:r>
          <m:r>
            <m:rPr>
              <m:sty m:val="p"/>
            </m:rPr>
            <m:t>.</m:t>
          </m:r>
          <m:r>
            <m:t>  </m:t>
          </m:r>
          <m:d>
            <m:dPr>
              <m:begChr m:val="("/>
              <m:endChr m:val=")"/>
              <m:sepChr m:val=""/>
              <m:grow/>
            </m:dPr>
            <m:e>
              <m:r>
                <m:t>9.2</m:t>
              </m:r>
            </m:e>
          </m:d>
        </m:oMath>
      </m:oMathPara>
      <w:bookmarkEnd w:id="967"/>
    </w:p>
    <w:p>
      <w:pPr>
        <w:pStyle w:val="FirstParagraph"/>
      </w:pPr>
      <w:r>
        <w:t xml:space="preserve">Для визначення того, чи є рух періодичним або хаотичним, особливо для великих</w:t>
      </w:r>
      <w:r>
        <w:t xml:space="preserve"> </w:t>
      </w:r>
      <m:oMath>
        <m:r>
          <m:t>t</m:t>
        </m:r>
      </m:oMath>
      <w:r>
        <w:t xml:space="preserve">, рекомендується розглядати внесок системи в</w:t>
      </w:r>
      <w:r>
        <w:t xml:space="preserve"> </w:t>
      </w:r>
      <w:r>
        <w:rPr>
          <w:bCs/>
          <w:b/>
        </w:rPr>
        <w:t xml:space="preserve">найбільший показник Ляпунова</w:t>
      </w:r>
      <w:r>
        <w:t xml:space="preserve"> </w:t>
      </w:r>
      <w:r>
        <w:t xml:space="preserve">(НПЛ), оскільки діаметр</w:t>
      </w:r>
      <w:r>
        <w:t xml:space="preserve"> </w:t>
      </w:r>
      <m:oMath>
        <m:r>
          <m:t>n</m:t>
        </m:r>
      </m:oMath>
      <w:r>
        <w:t xml:space="preserve">-розмірного еліпсоїда починає залежати від нього</w:t>
      </w:r>
      <w:r>
        <w:t xml:space="preserve"> </w:t>
      </w:r>
      <w:r>
        <w:t xml:space="preserve"> [142]</w:t>
      </w:r>
      <w:r>
        <w:t xml:space="preserve">. Саме НПЛ використовується для кількісної оцінки передбачуваності систем, оскільки експоненціальна розбіжність означає, що в системі, де початкове збурення було нескінченно малим, починаються втрати передбачуванності. Однак слід зазначити, що інші показники також містять важливу інформацію щодо стійкості системи, в тому числі про напрямки збіжності та розбіжності траєкторій</w:t>
      </w:r>
      <w:r>
        <w:t xml:space="preserve"> </w:t>
      </w:r>
      <w:r>
        <w:t xml:space="preserve"> [144]</w:t>
      </w:r>
      <w:r>
        <w:t xml:space="preserve">.</w:t>
      </w:r>
    </w:p>
    <w:p>
      <w:pPr>
        <w:pStyle w:val="BodyText"/>
      </w:pPr>
      <w:r>
        <w:t xml:space="preserve">Існування принаймні одного позитивного ПЛ зазвичай розглядається як сильний індикатор хаосу. Позитивний ПЛ означає, що початково близькі траєкторії у фазовому просторі, чутливі до початкових умов і розходяться експоненціально швидко. Негативний ПЛ відповідає випадкам, коли траєкторії залишаються близькими одна до одної, але це не обов’язково означає стабільність, і ми повинні дослідити нашу систему більш детально. Нульові або дуже близькі до нуля показники вказують на те, що збурення, практично не впливають на еволюцію траєкторій динамічної системи.</w:t>
      </w:r>
    </w:p>
    <w:p>
      <w:pPr>
        <w:pStyle w:val="BodyText"/>
      </w:pPr>
      <w:r>
        <w:t xml:space="preserve">У зв’язку з великою зацікавленістю в ПЛ, з’являється все більше інструментів для розрахунку. На жаль, досі не отримано загальноприйнятого та універсального методу оцінки всього спектру показників Ляпунова за значеннями часового ряду. Одні з найбільш поширених і популярних алгоритмів були застосовані Вольфом та ін.</w:t>
      </w:r>
      <w:r>
        <w:t xml:space="preserve"> </w:t>
      </w:r>
      <w:r>
        <w:t xml:space="preserve"> [145]</w:t>
      </w:r>
      <w:r>
        <w:t xml:space="preserve">, Сано і Савадою</w:t>
      </w:r>
      <w:r>
        <w:t xml:space="preserve"> </w:t>
      </w:r>
      <w:r>
        <w:t xml:space="preserve"> [146]</w:t>
      </w:r>
      <w:r>
        <w:t xml:space="preserve">, а пізніше вдосконалені Екманом</w:t>
      </w:r>
      <w:r>
        <w:t xml:space="preserve"> </w:t>
      </w:r>
      <w:r>
        <w:t xml:space="preserve"> [147]</w:t>
      </w:r>
      <w:r>
        <w:t xml:space="preserve">, Розенштейном</w:t>
      </w:r>
      <w:r>
        <w:t xml:space="preserve"> </w:t>
      </w:r>
      <w:r>
        <w:t xml:space="preserve"> [11]</w:t>
      </w:r>
      <w:r>
        <w:t xml:space="preserve">, Парліцом</w:t>
      </w:r>
      <w:r>
        <w:t xml:space="preserve"> </w:t>
      </w:r>
      <w:r>
        <w:t xml:space="preserve"> [148]</w:t>
      </w:r>
      <w:r>
        <w:t xml:space="preserve">, Бальцержаком тощо</w:t>
      </w:r>
      <w:r>
        <w:t xml:space="preserve"> </w:t>
      </w:r>
      <w:r>
        <w:t xml:space="preserve"> [149]</w:t>
      </w:r>
      <w:r>
        <w:t xml:space="preserve">.</w:t>
      </w:r>
    </w:p>
    <w:bookmarkStart w:id="972" w:name="метод-екмана"/>
    <w:p>
      <w:pPr>
        <w:pStyle w:val="Heading4"/>
      </w:pPr>
      <w:r>
        <w:t xml:space="preserve">9.1.1.1 Метод Екмана</w:t>
      </w:r>
    </w:p>
    <w:p>
      <w:pPr>
        <w:pStyle w:val="FirstParagraph"/>
      </w:pPr>
      <w:r>
        <w:t xml:space="preserve">По-перше, згідно з підходом Екмана та ін.</w:t>
      </w:r>
      <w:r>
        <w:t xml:space="preserve"> </w:t>
      </w:r>
      <w:r>
        <w:t xml:space="preserve"> [147]</w:t>
      </w:r>
      <w:r>
        <w:t xml:space="preserve">, ми повинні реконструювати динаміку атрактора з часового ряду</w:t>
      </w:r>
      <w:r>
        <w:t xml:space="preserve"> </w:t>
      </w:r>
      <m:oMath>
        <m:r>
          <m:rPr>
            <m:sty m:val="p"/>
          </m:rPr>
          <m:t>{</m:t>
        </m:r>
        <m:r>
          <m:t>x</m:t>
        </m:r>
        <m:d>
          <m:dPr>
            <m:begChr m:val="("/>
            <m:endChr m:val=")"/>
            <m:sepChr m:val=""/>
            <m:grow/>
          </m:dPr>
          <m:e>
            <m:r>
              <m:t>i</m:t>
            </m:r>
          </m:e>
        </m:d>
        <m:r>
          <m:t> </m:t>
        </m:r>
        <m:r>
          <m:rPr>
            <m:sty m:val="p"/>
          </m:rPr>
          <m:t>|</m:t>
        </m:r>
        <m:r>
          <m:t> </m:t>
        </m:r>
        <m:r>
          <m:t>i</m:t>
        </m:r>
        <m:r>
          <m:rPr>
            <m:sty m:val="p"/>
          </m:rPr>
          <m:t>=</m:t>
        </m:r>
        <m:r>
          <m:t>1</m:t>
        </m:r>
        <m:r>
          <m:rPr>
            <m:sty m:val="p"/>
          </m:rPr>
          <m:t>,</m:t>
        </m:r>
        <m:r>
          <m:rPr>
            <m:sty m:val="p"/>
          </m:rPr>
          <m:t>.</m:t>
        </m:r>
        <m:r>
          <m:rPr>
            <m:sty m:val="p"/>
          </m:rPr>
          <m:t>.</m:t>
        </m:r>
        <m:r>
          <m:rPr>
            <m:sty m:val="p"/>
          </m:rPr>
          <m:t>.</m:t>
        </m:r>
        <m:r>
          <m:t>N</m:t>
        </m:r>
        <m:r>
          <m:rPr>
            <m:sty m:val="p"/>
          </m:rPr>
          <m:t>}</m:t>
        </m:r>
      </m:oMath>
      <w:r>
        <w:t xml:space="preserve"> </w:t>
      </w:r>
      <w:r>
        <w:t xml:space="preserve">з розмірністю вкладень</w:t>
      </w:r>
      <w:r>
        <w:t xml:space="preserve"> </w:t>
      </w:r>
      <m:oMath>
        <m:sSub>
          <m:e>
            <m:r>
              <m:t>d</m:t>
            </m:r>
          </m:e>
          <m:sub>
            <m:r>
              <m:t>E</m:t>
            </m:r>
          </m:sub>
        </m:sSub>
      </m:oMath>
      <w:r>
        <w:t xml:space="preserve">, і після цього побудувати</w:t>
      </w:r>
      <w:r>
        <w:t xml:space="preserve"> </w:t>
      </w:r>
      <m:oMath>
        <m:sSub>
          <m:e>
            <m:r>
              <m:t>d</m:t>
            </m:r>
          </m:e>
          <m:sub>
            <m:r>
              <m:t>E</m:t>
            </m:r>
          </m:sub>
        </m:sSub>
      </m:oMath>
      <w:r>
        <w:t xml:space="preserve">-вимірну орбіту, що представляє часову еволюцію</w:t>
      </w:r>
    </w:p>
    <w:p>
      <w:pPr>
        <w:pStyle w:val="BodyText"/>
      </w:pPr>
      <m:oMathPara>
        <m:oMathParaPr>
          <m:jc m:val="center"/>
        </m:oMathParaPr>
        <m:oMath>
          <m:acc>
            <m:accPr>
              <m:chr m:val="⃗"/>
            </m:accPr>
            <m:e>
              <m:r>
                <m:t>X</m:t>
              </m:r>
            </m:e>
          </m:acc>
          <m:d>
            <m:dPr>
              <m:begChr m:val="("/>
              <m:endChr m:val=")"/>
              <m:sepChr m:val=""/>
              <m:grow/>
            </m:dPr>
            <m:e>
              <m:r>
                <m:t>i</m:t>
              </m:r>
            </m:e>
          </m:d>
          <m:r>
            <m:rPr>
              <m:sty m:val="p"/>
            </m:rPr>
            <m:t>=</m:t>
          </m:r>
          <m:d>
            <m:dPr>
              <m:begChr m:val="["/>
              <m:endChr m:val="]"/>
              <m:sepChr m:val=""/>
              <m:grow/>
            </m:dPr>
            <m:e>
              <m:r>
                <m:t>x</m:t>
              </m:r>
              <m:d>
                <m:dPr>
                  <m:begChr m:val="("/>
                  <m:endChr m:val=")"/>
                  <m:sepChr m:val=""/>
                  <m:grow/>
                </m:dPr>
                <m:e>
                  <m:r>
                    <m:t>i</m:t>
                  </m:r>
                </m:e>
              </m:d>
              <m:r>
                <m:rPr>
                  <m:sty m:val="p"/>
                </m:rPr>
                <m:t>,</m:t>
              </m:r>
              <m:r>
                <m:t>x</m:t>
              </m:r>
              <m:d>
                <m:dPr>
                  <m:begChr m:val="("/>
                  <m:endChr m:val=")"/>
                  <m:sepChr m:val=""/>
                  <m:grow/>
                </m:dPr>
                <m:e>
                  <m:r>
                    <m:t>i</m:t>
                  </m:r>
                  <m:r>
                    <m:rPr>
                      <m:sty m:val="p"/>
                    </m:rPr>
                    <m:t>+</m:t>
                  </m:r>
                  <m:r>
                    <m:t>1</m:t>
                  </m:r>
                </m:e>
              </m:d>
              <m:r>
                <m:rPr>
                  <m:sty m:val="p"/>
                </m:rPr>
                <m:t>,</m:t>
              </m:r>
              <m:r>
                <m:rPr>
                  <m:sty m:val="p"/>
                </m:rPr>
                <m:t>.</m:t>
              </m:r>
              <m:r>
                <m:rPr>
                  <m:sty m:val="p"/>
                </m:rPr>
                <m:t>.</m:t>
              </m:r>
              <m:r>
                <m:rPr>
                  <m:sty m:val="p"/>
                </m:rPr>
                <m:t>.</m:t>
              </m:r>
              <m:r>
                <m:rPr>
                  <m:sty m:val="p"/>
                </m:rPr>
                <m:t>,</m:t>
              </m:r>
              <m:r>
                <m:t>x</m:t>
              </m:r>
              <m:d>
                <m:dPr>
                  <m:begChr m:val="("/>
                  <m:endChr m:val=")"/>
                  <m:sepChr m:val=""/>
                  <m:grow/>
                </m:dPr>
                <m:e>
                  <m:r>
                    <m:t>i</m:t>
                  </m:r>
                  <m:r>
                    <m:rPr>
                      <m:sty m:val="p"/>
                    </m:rPr>
                    <m:t>+</m:t>
                  </m:r>
                  <m:d>
                    <m:dPr>
                      <m:begChr m:val="("/>
                      <m:endChr m:val=")"/>
                      <m:sepChr m:val=""/>
                      <m:grow/>
                    </m:dPr>
                    <m:e>
                      <m:sSub>
                        <m:e>
                          <m:r>
                            <m:t>d</m:t>
                          </m:r>
                        </m:e>
                        <m:sub>
                          <m:r>
                            <m:t>E</m:t>
                          </m:r>
                        </m:sub>
                      </m:sSub>
                      <m:r>
                        <m:rPr>
                          <m:sty m:val="p"/>
                        </m:rPr>
                        <m:t>−</m:t>
                      </m:r>
                      <m:r>
                        <m:t>1</m:t>
                      </m:r>
                    </m:e>
                  </m:d>
                </m:e>
              </m:d>
            </m:e>
          </m:d>
          <m:r>
            <m:rPr>
              <m:sty m:val="p"/>
            </m:rPr>
            <m:t>,</m:t>
          </m:r>
          <m:r>
            <m:t> </m:t>
          </m:r>
          <m:r>
            <m:rPr>
              <m:nor/>
              <m:sty m:val="p"/>
            </m:rPr>
            <m:t>для</m:t>
          </m:r>
          <m:r>
            <m:t> </m:t>
          </m:r>
          <m:r>
            <m:t>i</m:t>
          </m:r>
          <m:r>
            <m:rPr>
              <m:sty m:val="p"/>
            </m:rPr>
            <m:t>=</m:t>
          </m:r>
          <m:r>
            <m:t>1</m:t>
          </m:r>
          <m:r>
            <m:rPr>
              <m:sty m:val="p"/>
            </m:rPr>
            <m:t>,</m:t>
          </m:r>
          <m:r>
            <m:rPr>
              <m:sty m:val="p"/>
            </m:rPr>
            <m:t>.</m:t>
          </m:r>
          <m:r>
            <m:rPr>
              <m:sty m:val="p"/>
            </m:rPr>
            <m:t>.</m:t>
          </m:r>
          <m:r>
            <m:rPr>
              <m:sty m:val="p"/>
            </m:rPr>
            <m:t>.</m:t>
          </m:r>
          <m:r>
            <m:rPr>
              <m:sty m:val="p"/>
            </m:rPr>
            <m:t>,</m:t>
          </m:r>
          <m:r>
            <m:t>N</m:t>
          </m:r>
          <m:r>
            <m:rPr>
              <m:sty m:val="p"/>
            </m:rPr>
            <m:t>−</m:t>
          </m:r>
          <m:sSub>
            <m:e>
              <m:r>
                <m:t>d</m:t>
              </m:r>
            </m:e>
            <m:sub>
              <m:r>
                <m:t>E</m:t>
              </m:r>
            </m:sub>
          </m:sSub>
          <m:r>
            <m:rPr>
              <m:sty m:val="p"/>
            </m:rPr>
            <m:t>+</m:t>
          </m:r>
          <m:r>
            <m:t>1</m:t>
          </m:r>
          <m:r>
            <m:rPr>
              <m:sty m:val="p"/>
            </m:rPr>
            <m:t>.</m:t>
          </m:r>
        </m:oMath>
      </m:oMathPara>
    </w:p>
    <w:p>
      <w:pPr>
        <w:pStyle w:val="FirstParagraph"/>
      </w:pPr>
      <w:r>
        <w:t xml:space="preserve">Далі, ми маємо визначити найближчі до</w:t>
      </w:r>
      <w:r>
        <w:t xml:space="preserve"> </w:t>
      </w:r>
      <m:oMath>
        <m:acc>
          <m:accPr>
            <m:chr m:val="⃗"/>
          </m:accPr>
          <m:e>
            <m:r>
              <m:t>X</m:t>
            </m:r>
          </m:e>
        </m:acc>
        <m:d>
          <m:dPr>
            <m:begChr m:val="("/>
            <m:endChr m:val=")"/>
            <m:sepChr m:val=""/>
            <m:grow/>
          </m:dPr>
          <m:e>
            <m:r>
              <m:t>i</m:t>
            </m:r>
          </m:e>
        </m:d>
      </m:oMath>
      <w:r>
        <w:t xml:space="preserve"> </w:t>
      </w:r>
      <w:r>
        <w:t xml:space="preserve">траєкторії:</w:t>
      </w:r>
    </w:p>
    <w:p>
      <w:pPr>
        <w:pStyle w:val="BodyText"/>
      </w:pPr>
      <w:bookmarkStart w:id="968" w:name="eq-9-3"/>
      <m:oMathPara>
        <m:oMathParaPr>
          <m:jc m:val="center"/>
        </m:oMathParaPr>
        <m:oMath>
          <m:r>
            <m:rPr>
              <m:sty m:val="p"/>
            </m:rPr>
            <m:t>∥</m:t>
          </m:r>
          <m:acc>
            <m:accPr>
              <m:chr m:val="⃗"/>
            </m:accPr>
            <m:e>
              <m:r>
                <m:t>X</m:t>
              </m:r>
            </m:e>
          </m:acc>
          <m:d>
            <m:dPr>
              <m:begChr m:val="("/>
              <m:endChr m:val=")"/>
              <m:sepChr m:val=""/>
              <m:grow/>
            </m:dPr>
            <m:e>
              <m:r>
                <m:t>i</m:t>
              </m:r>
            </m:e>
          </m:d>
          <m:r>
            <m:rPr>
              <m:sty m:val="p"/>
            </m:rPr>
            <m:t>−</m:t>
          </m:r>
          <m:acc>
            <m:accPr>
              <m:chr m:val="⃗"/>
            </m:accPr>
            <m:e>
              <m:r>
                <m:t>X</m:t>
              </m:r>
            </m:e>
          </m:acc>
          <m:d>
            <m:dPr>
              <m:begChr m:val="("/>
              <m:endChr m:val=")"/>
              <m:sepChr m:val=""/>
              <m:grow/>
            </m:dPr>
            <m:e>
              <m:r>
                <m:t>j</m:t>
              </m:r>
            </m:e>
          </m:d>
          <m:r>
            <m:rPr>
              <m:sty m:val="p"/>
            </m:rPr>
            <m:t>∥</m:t>
          </m:r>
          <m:r>
            <m:rPr>
              <m:sty m:val="p"/>
            </m:rPr>
            <m:t>=</m:t>
          </m:r>
          <m:limLow>
            <m:e>
              <m:r>
                <m:rPr>
                  <m:sty m:val="p"/>
                </m:rPr>
                <m:t>max</m:t>
              </m:r>
            </m:e>
            <m:lim>
              <m:r>
                <m:t>0</m:t>
              </m:r>
              <m:r>
                <m:rPr>
                  <m:sty m:val="p"/>
                </m:rPr>
                <m:t>≤</m:t>
              </m:r>
              <m:r>
                <m:t>α</m:t>
              </m:r>
              <m:r>
                <m:rPr>
                  <m:sty m:val="p"/>
                </m:rPr>
                <m:t>≤</m:t>
              </m:r>
              <m:sSub>
                <m:e>
                  <m:r>
                    <m:t>d</m:t>
                  </m:r>
                </m:e>
                <m:sub>
                  <m:r>
                    <m:t>E</m:t>
                  </m:r>
                </m:sub>
              </m:sSub>
              <m:r>
                <m:rPr>
                  <m:sty m:val="p"/>
                </m:rPr>
                <m:t>−</m:t>
              </m:r>
              <m:r>
                <m:t>1</m:t>
              </m:r>
            </m:lim>
          </m:limLow>
          <m:d>
            <m:dPr>
              <m:begChr m:val="|"/>
              <m:endChr m:val="|"/>
              <m:sepChr m:val=""/>
              <m:grow/>
            </m:dPr>
            <m:e>
              <m:r>
                <m:t>x</m:t>
              </m:r>
              <m:d>
                <m:dPr>
                  <m:begChr m:val="("/>
                  <m:endChr m:val=")"/>
                  <m:sepChr m:val=""/>
                  <m:grow/>
                </m:dPr>
                <m:e>
                  <m:r>
                    <m:t>i</m:t>
                  </m:r>
                  <m:r>
                    <m:rPr>
                      <m:sty m:val="p"/>
                    </m:rPr>
                    <m:t>+</m:t>
                  </m:r>
                  <m:r>
                    <m:t>α</m:t>
                  </m:r>
                </m:e>
              </m:d>
              <m:r>
                <m:rPr>
                  <m:sty m:val="p"/>
                </m:rPr>
                <m:t>−</m:t>
              </m:r>
              <m:r>
                <m:t>x</m:t>
              </m:r>
              <m:d>
                <m:dPr>
                  <m:begChr m:val="("/>
                  <m:endChr m:val=")"/>
                  <m:sepChr m:val=""/>
                  <m:grow/>
                </m:dPr>
                <m:e>
                  <m:r>
                    <m:t>j</m:t>
                  </m:r>
                  <m:r>
                    <m:rPr>
                      <m:sty m:val="p"/>
                    </m:rPr>
                    <m:t>+</m:t>
                  </m:r>
                  <m:r>
                    <m:t>α</m:t>
                  </m:r>
                </m:e>
              </m:d>
            </m:e>
          </m:d>
          <m:r>
            <m:rPr>
              <m:sty m:val="p"/>
            </m:rPr>
            <m:t>.</m:t>
          </m:r>
          <m:r>
            <m:t>  </m:t>
          </m:r>
          <m:d>
            <m:dPr>
              <m:begChr m:val="("/>
              <m:endChr m:val=")"/>
              <m:sepChr m:val=""/>
              <m:grow/>
            </m:dPr>
            <m:e>
              <m:r>
                <m:t>9.3</m:t>
              </m:r>
            </m:e>
          </m:d>
        </m:oMath>
      </m:oMathPara>
      <w:bookmarkEnd w:id="968"/>
    </w:p>
    <w:p>
      <w:pPr>
        <w:pStyle w:val="FirstParagraph"/>
      </w:pPr>
      <w:r>
        <w:t xml:space="preserve">Сортуємо</w:t>
      </w:r>
      <w:r>
        <w:t xml:space="preserve"> </w:t>
      </w:r>
      <m:oMath>
        <m:r>
          <m:t>x</m:t>
        </m:r>
        <m:d>
          <m:dPr>
            <m:begChr m:val="("/>
            <m:endChr m:val=")"/>
            <m:sepChr m:val=""/>
            <m:grow/>
          </m:dPr>
          <m:e>
            <m:r>
              <m:t>i</m:t>
            </m:r>
          </m:e>
        </m:d>
      </m:oMath>
      <w:r>
        <w:t xml:space="preserve"> </w:t>
      </w:r>
      <w:r>
        <w:t xml:space="preserve">так, щоб</w:t>
      </w:r>
      <w:r>
        <w:t xml:space="preserve"> </w:t>
      </w:r>
      <m:oMath>
        <m:r>
          <m:t>x</m:t>
        </m:r>
        <m:d>
          <m:dPr>
            <m:begChr m:val="("/>
            <m:endChr m:val=")"/>
            <m:sepChr m:val=""/>
            <m:grow/>
          </m:dPr>
          <m:e>
            <m:r>
              <m:t>Π</m:t>
            </m:r>
            <m:d>
              <m:dPr>
                <m:begChr m:val="("/>
                <m:endChr m:val=")"/>
                <m:sepChr m:val=""/>
                <m:grow/>
              </m:dPr>
              <m:e>
                <m:r>
                  <m:t>1</m:t>
                </m:r>
              </m:e>
            </m:d>
          </m:e>
        </m:d>
        <m:r>
          <m:rPr>
            <m:sty m:val="p"/>
          </m:rPr>
          <m:t>≤</m:t>
        </m:r>
        <m:r>
          <m:t>x</m:t>
        </m:r>
        <m:d>
          <m:dPr>
            <m:begChr m:val="("/>
            <m:endChr m:val=")"/>
            <m:sepChr m:val=""/>
            <m:grow/>
          </m:dPr>
          <m:e>
            <m:r>
              <m:t>Π</m:t>
            </m:r>
            <m:d>
              <m:dPr>
                <m:begChr m:val="("/>
                <m:endChr m:val=")"/>
                <m:sepChr m:val=""/>
                <m:grow/>
              </m:dPr>
              <m:e>
                <m:r>
                  <m:t>2</m:t>
                </m:r>
              </m:e>
            </m:d>
          </m:e>
        </m:d>
        <m:r>
          <m:rPr>
            <m:sty m:val="p"/>
          </m:rPr>
          <m:t>≤</m:t>
        </m:r>
        <m:r>
          <m:rPr>
            <m:sty m:val="p"/>
          </m:rPr>
          <m:t>.</m:t>
        </m:r>
        <m:r>
          <m:rPr>
            <m:sty m:val="p"/>
          </m:rPr>
          <m:t>.</m:t>
        </m:r>
        <m:r>
          <m:rPr>
            <m:sty m:val="p"/>
          </m:rPr>
          <m:t>.</m:t>
        </m:r>
        <m:r>
          <m:rPr>
            <m:sty m:val="p"/>
          </m:rPr>
          <m:t>≤</m:t>
        </m:r>
        <m:r>
          <m:t>x</m:t>
        </m:r>
        <m:d>
          <m:dPr>
            <m:begChr m:val="("/>
            <m:endChr m:val=")"/>
            <m:sepChr m:val=""/>
            <m:grow/>
          </m:dPr>
          <m:e>
            <m:r>
              <m:t>Π</m:t>
            </m:r>
            <m:d>
              <m:dPr>
                <m:begChr m:val="("/>
                <m:endChr m:val=")"/>
                <m:sepChr m:val=""/>
                <m:grow/>
              </m:dPr>
              <m:e>
                <m:r>
                  <m:t>N</m:t>
                </m:r>
              </m:e>
            </m:d>
          </m:e>
        </m:d>
      </m:oMath>
      <w:r>
        <w:t xml:space="preserve"> </w:t>
      </w:r>
      <w:r>
        <w:t xml:space="preserve">і зберігаємо перестановку</w:t>
      </w:r>
      <w:r>
        <w:t xml:space="preserve"> </w:t>
      </w:r>
      <m:oMath>
        <m:r>
          <m:t>Π</m:t>
        </m:r>
      </m:oMath>
      <w:r>
        <w:t xml:space="preserve"> </w:t>
      </w:r>
      <w:r>
        <w:t xml:space="preserve">та її зворотню версію</w:t>
      </w:r>
      <w:r>
        <w:t xml:space="preserve"> </w:t>
      </w:r>
      <m:oMath>
        <m:sSup>
          <m:e>
            <m:r>
              <m:t>Π</m:t>
            </m:r>
          </m:e>
          <m:sup>
            <m:r>
              <m:rPr>
                <m:sty m:val="p"/>
              </m:rPr>
              <m:t>−</m:t>
            </m:r>
          </m:sup>
        </m:sSup>
        <m:r>
          <m:t>1</m:t>
        </m:r>
      </m:oMath>
      <w:r>
        <w:t xml:space="preserve">. Далі намагаємось знайти сусідів</w:t>
      </w:r>
      <w:r>
        <w:t xml:space="preserve"> </w:t>
      </w:r>
      <m:oMath>
        <m:r>
          <m:t>x</m:t>
        </m:r>
        <m:d>
          <m:dPr>
            <m:begChr m:val="("/>
            <m:endChr m:val=")"/>
            <m:sepChr m:val=""/>
            <m:grow/>
          </m:dPr>
          <m:e>
            <m:r>
              <m:t>i</m:t>
            </m:r>
          </m:e>
        </m:d>
      </m:oMath>
      <w:r>
        <w:t xml:space="preserve">, переглядаючи</w:t>
      </w:r>
      <w:r>
        <w:t xml:space="preserve"> </w:t>
      </w:r>
      <m:oMath>
        <m:r>
          <m:t>k</m:t>
        </m:r>
        <m:r>
          <m:rPr>
            <m:sty m:val="p"/>
          </m:rPr>
          <m:t>=</m:t>
        </m:r>
        <m:sSup>
          <m:e>
            <m:r>
              <m:t>Π</m:t>
            </m:r>
          </m:e>
          <m:sup>
            <m:r>
              <m:rPr>
                <m:sty m:val="p"/>
              </m:rPr>
              <m:t>−</m:t>
            </m:r>
            <m:r>
              <m:t>1</m:t>
            </m:r>
          </m:sup>
        </m:sSup>
        <m:d>
          <m:dPr>
            <m:begChr m:val="("/>
            <m:endChr m:val=")"/>
            <m:sepChr m:val=""/>
            <m:grow/>
          </m:dPr>
          <m:e>
            <m:r>
              <m:t>i</m:t>
            </m:r>
          </m:e>
        </m:d>
      </m:oMath>
      <w:r>
        <w:t xml:space="preserve"> </w:t>
      </w:r>
      <w:r>
        <w:t xml:space="preserve">і скануємо</w:t>
      </w:r>
      <w:r>
        <w:t xml:space="preserve"> </w:t>
      </w:r>
      <m:oMath>
        <m:r>
          <m:t>x</m:t>
        </m:r>
        <m:d>
          <m:dPr>
            <m:begChr m:val="("/>
            <m:endChr m:val=")"/>
            <m:sepChr m:val=""/>
            <m:grow/>
          </m:dPr>
          <m:e>
            <m:r>
              <m:t>Π</m:t>
            </m:r>
            <m:d>
              <m:dPr>
                <m:begChr m:val="("/>
                <m:endChr m:val=")"/>
                <m:sepChr m:val=""/>
                <m:grow/>
              </m:dPr>
              <m:e>
                <m:r>
                  <m:t>s</m:t>
                </m:r>
              </m:e>
            </m:d>
          </m:e>
        </m:d>
      </m:oMath>
      <w:r>
        <w:t xml:space="preserve"> </w:t>
      </w:r>
      <w:r>
        <w:t xml:space="preserve">при</w:t>
      </w:r>
      <w:r>
        <w:t xml:space="preserve"> </w:t>
      </w:r>
      <m:oMath>
        <m:r>
          <m:t>s</m:t>
        </m:r>
        <m:r>
          <m:rPr>
            <m:sty m:val="p"/>
          </m:rPr>
          <m:t>=</m:t>
        </m:r>
        <m:r>
          <m:t>k</m:t>
        </m:r>
        <m:r>
          <m:rPr>
            <m:sty m:val="p"/>
          </m:rPr>
          <m:t>+</m:t>
        </m:r>
        <m:r>
          <m:t>1</m:t>
        </m:r>
        <m:r>
          <m:rPr>
            <m:sty m:val="p"/>
          </m:rPr>
          <m:t>,</m:t>
        </m:r>
        <m:r>
          <m:t>k</m:t>
        </m:r>
        <m:r>
          <m:rPr>
            <m:sty m:val="p"/>
          </m:rPr>
          <m:t>+</m:t>
        </m:r>
        <m:r>
          <m:t>2</m:t>
        </m:r>
        <m:r>
          <m:rPr>
            <m:sty m:val="p"/>
          </m:rPr>
          <m:t>,</m:t>
        </m:r>
        <m:r>
          <m:rPr>
            <m:sty m:val="p"/>
          </m:rPr>
          <m:t>.</m:t>
        </m:r>
        <m:r>
          <m:rPr>
            <m:sty m:val="p"/>
          </m:rPr>
          <m:t>.</m:t>
        </m:r>
        <m:r>
          <m:rPr>
            <m:sty m:val="p"/>
          </m:rPr>
          <m:t>.</m:t>
        </m:r>
      </m:oMath>
      <w:r>
        <w:t xml:space="preserve"> </w:t>
      </w:r>
      <w:r>
        <w:t xml:space="preserve">і</w:t>
      </w:r>
      <w:r>
        <w:t xml:space="preserve"> </w:t>
      </w:r>
      <m:oMath>
        <m:r>
          <m:t>k</m:t>
        </m:r>
        <m:r>
          <m:rPr>
            <m:sty m:val="p"/>
          </m:rPr>
          <m:t>−</m:t>
        </m:r>
        <m:r>
          <m:t>1</m:t>
        </m:r>
        <m:r>
          <m:rPr>
            <m:sty m:val="p"/>
          </m:rPr>
          <m:t>,</m:t>
        </m:r>
        <m:r>
          <m:t>k</m:t>
        </m:r>
        <m:r>
          <m:rPr>
            <m:sty m:val="p"/>
          </m:rPr>
          <m:t>−</m:t>
        </m:r>
        <m:r>
          <m:t>2</m:t>
        </m:r>
        <m:r>
          <m:rPr>
            <m:sty m:val="p"/>
          </m:rPr>
          <m:t>,</m:t>
        </m:r>
        <m:r>
          <m:rPr>
            <m:sty m:val="p"/>
          </m:rPr>
          <m:t>.</m:t>
        </m:r>
        <m:r>
          <m:rPr>
            <m:sty m:val="p"/>
          </m:rPr>
          <m:t>.</m:t>
        </m:r>
        <m:r>
          <m:rPr>
            <m:sty m:val="p"/>
          </m:rPr>
          <m:t>.</m:t>
        </m:r>
      </m:oMath>
      <w:r>
        <w:t xml:space="preserve"> </w:t>
      </w:r>
      <w:r>
        <w:t xml:space="preserve">до тих пір, до поки не виконається умова</w:t>
      </w:r>
      <w:r>
        <w:t xml:space="preserve"> </w:t>
      </w:r>
      <m:oMath>
        <m:r>
          <m:t>x</m:t>
        </m:r>
        <m:d>
          <m:dPr>
            <m:begChr m:val="("/>
            <m:endChr m:val=")"/>
            <m:sepChr m:val=""/>
            <m:grow/>
          </m:dPr>
          <m:e>
            <m:r>
              <m:t>Π</m:t>
            </m:r>
            <m:d>
              <m:dPr>
                <m:begChr m:val="("/>
                <m:endChr m:val=")"/>
                <m:sepChr m:val=""/>
                <m:grow/>
              </m:dPr>
              <m:e>
                <m:r>
                  <m:t>𝑠</m:t>
                </m:r>
              </m:e>
            </m:d>
          </m:e>
        </m:d>
        <m:r>
          <m:rPr>
            <m:sty m:val="p"/>
          </m:rPr>
          <m:t>−</m:t>
        </m:r>
        <m:r>
          <m:t>x</m:t>
        </m:r>
        <m:d>
          <m:dPr>
            <m:begChr m:val="("/>
            <m:endChr m:val=")"/>
            <m:sepChr m:val=""/>
            <m:grow/>
          </m:dPr>
          <m:e>
            <m:r>
              <m:t>i</m:t>
            </m:r>
          </m:e>
        </m:d>
        <m:r>
          <m:rPr>
            <m:sty m:val="p"/>
          </m:rPr>
          <m:t>&gt;</m:t>
        </m:r>
        <m:r>
          <m:t>r</m:t>
        </m:r>
      </m:oMath>
      <w:r>
        <w:t xml:space="preserve">. Для вибраної розмірності вкладення</w:t>
      </w:r>
      <w:r>
        <w:t xml:space="preserve"> </w:t>
      </w:r>
      <m:oMath>
        <m:sSub>
          <m:e>
            <m:r>
              <m:t>d</m:t>
            </m:r>
          </m:e>
          <m:sub>
            <m:r>
              <m:t>E</m:t>
            </m:r>
          </m:sub>
        </m:sSub>
        <m:r>
          <m:rPr>
            <m:sty m:val="p"/>
          </m:rPr>
          <m:t>&gt;</m:t>
        </m:r>
        <m:r>
          <m:t>1</m:t>
        </m:r>
      </m:oMath>
      <w:r>
        <w:t xml:space="preserve"> </w:t>
      </w:r>
      <w:r>
        <w:t xml:space="preserve">вибираємо вибираємо значення</w:t>
      </w:r>
      <w:r>
        <w:t xml:space="preserve"> </w:t>
      </w:r>
      <m:oMath>
        <m:r>
          <m:t>s</m:t>
        </m:r>
      </m:oMath>
      <w:r>
        <w:t xml:space="preserve"> </w:t>
      </w:r>
      <w:r>
        <w:t xml:space="preserve">за умови</w:t>
      </w:r>
    </w:p>
    <w:p>
      <w:pPr>
        <w:pStyle w:val="BodyText"/>
      </w:pPr>
      <m:oMathPara>
        <m:oMathParaPr>
          <m:jc m:val="center"/>
        </m:oMathParaPr>
        <m:oMath>
          <m:d>
            <m:dPr>
              <m:begChr m:val="|"/>
              <m:endChr m:val="|"/>
              <m:sepChr m:val=""/>
              <m:grow/>
            </m:dPr>
            <m:e>
              <m:r>
                <m:t>x</m:t>
              </m:r>
              <m:d>
                <m:dPr>
                  <m:begChr m:val="("/>
                  <m:endChr m:val=")"/>
                  <m:sepChr m:val=""/>
                  <m:grow/>
                </m:dPr>
                <m:e>
                  <m:r>
                    <m:t>Π</m:t>
                  </m:r>
                  <m:d>
                    <m:dPr>
                      <m:begChr m:val="("/>
                      <m:endChr m:val=")"/>
                      <m:sepChr m:val=""/>
                      <m:grow/>
                    </m:dPr>
                    <m:e>
                      <m:r>
                        <m:t>s</m:t>
                      </m:r>
                    </m:e>
                  </m:d>
                  <m:r>
                    <m:rPr>
                      <m:sty m:val="p"/>
                    </m:rPr>
                    <m:t>+</m:t>
                  </m:r>
                  <m:r>
                    <m:t>α</m:t>
                  </m:r>
                </m:e>
              </m:d>
              <m:r>
                <m:rPr>
                  <m:sty m:val="p"/>
                </m:rPr>
                <m:t>−</m:t>
              </m:r>
              <m:r>
                <m:t>x</m:t>
              </m:r>
              <m:d>
                <m:dPr>
                  <m:begChr m:val="("/>
                  <m:endChr m:val=")"/>
                  <m:sepChr m:val=""/>
                  <m:grow/>
                </m:dPr>
                <m:e>
                  <m:r>
                    <m:t>j</m:t>
                  </m:r>
                  <m:r>
                    <m:rPr>
                      <m:sty m:val="p"/>
                    </m:rPr>
                    <m:t>+</m:t>
                  </m:r>
                  <m:r>
                    <m:t>α</m:t>
                  </m:r>
                </m:e>
              </m:d>
            </m:e>
          </m:d>
          <m:r>
            <m:rPr>
              <m:sty m:val="p"/>
            </m:rPr>
            <m:t>≤</m:t>
          </m:r>
          <m:r>
            <m:t>r</m:t>
          </m:r>
          <m:r>
            <m:rPr>
              <m:sty m:val="p"/>
            </m:rPr>
            <m:t>,</m:t>
          </m:r>
          <m:r>
            <m:t> </m:t>
          </m:r>
          <m:r>
            <m:rPr>
              <m:nor/>
              <m:sty m:val="p"/>
            </m:rPr>
            <m:t>для</m:t>
          </m:r>
          <m:r>
            <m:t> </m:t>
          </m:r>
          <m:r>
            <m:t>α</m:t>
          </m:r>
          <m:r>
            <m:rPr>
              <m:sty m:val="p"/>
            </m:rPr>
            <m:t>=</m:t>
          </m:r>
          <m:r>
            <m:t>0</m:t>
          </m:r>
          <m:r>
            <m:rPr>
              <m:sty m:val="p"/>
            </m:rPr>
            <m:t>,</m:t>
          </m:r>
          <m:r>
            <m:t>1</m:t>
          </m:r>
          <m:r>
            <m:rPr>
              <m:sty m:val="p"/>
            </m:rPr>
            <m:t>,</m:t>
          </m:r>
          <m:r>
            <m:rPr>
              <m:sty m:val="p"/>
            </m:rPr>
            <m:t>.</m:t>
          </m:r>
          <m:r>
            <m:rPr>
              <m:sty m:val="p"/>
            </m:rPr>
            <m:t>.</m:t>
          </m:r>
          <m:r>
            <m:rPr>
              <m:sty m:val="p"/>
            </m:rPr>
            <m:t>.</m:t>
          </m:r>
          <m:r>
            <m:rPr>
              <m:sty m:val="p"/>
            </m:rPr>
            <m:t>,</m:t>
          </m:r>
          <m:sSub>
            <m:e>
              <m:r>
                <m:t>d</m:t>
              </m:r>
            </m:e>
            <m:sub>
              <m:r>
                <m:t>E</m:t>
              </m:r>
            </m:sub>
          </m:sSub>
          <m:r>
            <m:rPr>
              <m:sty m:val="p"/>
            </m:rPr>
            <m:t>−</m:t>
          </m:r>
          <m:r>
            <m:t>1</m:t>
          </m:r>
          <m:r>
            <m:rPr>
              <m:sty m:val="p"/>
            </m:rPr>
            <m:t>.</m:t>
          </m:r>
        </m:oMath>
      </m:oMathPara>
    </w:p>
    <w:p>
      <w:pPr>
        <w:pStyle w:val="FirstParagraph"/>
      </w:pPr>
      <w:r>
        <w:t xml:space="preserve">Після реконструкції систем до розмірності</w:t>
      </w:r>
      <w:r>
        <w:t xml:space="preserve"> </w:t>
      </w:r>
      <m:oMath>
        <m:sSub>
          <m:e>
            <m:r>
              <m:t>d</m:t>
            </m:r>
          </m:e>
          <m:sub>
            <m:r>
              <m:t>E</m:t>
            </m:r>
          </m:sub>
        </m:sSub>
      </m:oMath>
      <w:r>
        <w:t xml:space="preserve"> </w:t>
      </w:r>
      <w:r>
        <w:t xml:space="preserve">потрібно визначити матрицю</w:t>
      </w:r>
      <w:r>
        <w:t xml:space="preserve"> </w:t>
      </w:r>
      <m:oMath>
        <m:sSub>
          <m:e>
            <m:r>
              <m:t>M</m:t>
            </m:r>
          </m:e>
          <m:sub>
            <m:r>
              <m:t>i</m:t>
            </m:r>
          </m:sub>
        </m:sSub>
      </m:oMath>
      <w:r>
        <w:t xml:space="preserve"> </w:t>
      </w:r>
      <w:r>
        <w:t xml:space="preserve">розмірності</w:t>
      </w:r>
      <w:r>
        <w:t xml:space="preserve"> </w:t>
      </w:r>
      <m:oMath>
        <m:sSub>
          <m:e>
            <m:r>
              <m:t>d</m:t>
            </m:r>
          </m:e>
          <m:sub>
            <m:r>
              <m:t>E</m:t>
            </m:r>
          </m:sub>
        </m:sSub>
        <m:r>
          <m:rPr>
            <m:sty m:val="p"/>
          </m:rPr>
          <m:t>×</m:t>
        </m:r>
        <m:sSub>
          <m:e>
            <m:r>
              <m:t>d</m:t>
            </m:r>
          </m:e>
          <m:sub>
            <m:r>
              <m:t>E</m:t>
            </m:r>
          </m:sub>
        </m:sSub>
      </m:oMath>
      <w:r>
        <w:t xml:space="preserve">, яка описуватиме часову еволюцію векторів, із оточення траєкторії</w:t>
      </w:r>
      <w:r>
        <w:t xml:space="preserve"> </w:t>
      </w:r>
      <m:oMath>
        <m:acc>
          <m:accPr>
            <m:chr m:val="⃗"/>
          </m:accPr>
          <m:e>
            <m:r>
              <m:t>X</m:t>
            </m:r>
          </m:e>
        </m:acc>
        <m:d>
          <m:dPr>
            <m:begChr m:val="("/>
            <m:endChr m:val=")"/>
            <m:sepChr m:val=""/>
            <m:grow/>
          </m:dPr>
          <m:e>
            <m:r>
              <m:t>i</m:t>
            </m:r>
          </m:e>
        </m:d>
      </m:oMath>
      <w:r>
        <w:t xml:space="preserve">, і те, як вони відображаються на стан</w:t>
      </w:r>
      <w:r>
        <w:t xml:space="preserve"> </w:t>
      </w:r>
      <m:oMath>
        <m:acc>
          <m:accPr>
            <m:chr m:val="⃗"/>
          </m:accPr>
          <m:e>
            <m:r>
              <m:t>X</m:t>
            </m:r>
          </m:e>
        </m:acc>
        <m:d>
          <m:dPr>
            <m:begChr m:val="("/>
            <m:endChr m:val=")"/>
            <m:sepChr m:val=""/>
            <m:grow/>
          </m:dPr>
          <m:e>
            <m:r>
              <m:t>i</m:t>
            </m:r>
            <m:r>
              <m:rPr>
                <m:sty m:val="p"/>
              </m:rPr>
              <m:t>+</m:t>
            </m:r>
            <m:r>
              <m:t>1</m:t>
            </m:r>
          </m:e>
        </m:d>
      </m:oMath>
      <w:r>
        <w:t xml:space="preserve">. Матриця</w:t>
      </w:r>
      <w:r>
        <w:t xml:space="preserve"> </w:t>
      </w:r>
      <m:oMath>
        <m:sSub>
          <m:e>
            <m:r>
              <m:t>M</m:t>
            </m:r>
          </m:e>
          <m:sub>
            <m:r>
              <m:t>i</m:t>
            </m:r>
          </m:sub>
        </m:sSub>
      </m:oMath>
      <w:r>
        <w:t xml:space="preserve"> </w:t>
      </w:r>
      <w:r>
        <w:t xml:space="preserve">отримується шляхом пошуку сусідів</w:t>
      </w:r>
    </w:p>
    <w:p>
      <w:pPr>
        <w:pStyle w:val="BodyText"/>
      </w:pPr>
      <w:bookmarkStart w:id="969" w:name="eq-9-4"/>
      <m:oMathPara>
        <m:oMathParaPr>
          <m:jc m:val="center"/>
        </m:oMathParaPr>
        <m:oMath>
          <m:sSub>
            <m:e>
              <m:r>
                <m:t>M</m:t>
              </m:r>
            </m:e>
            <m:sub>
              <m:r>
                <m:t>i</m:t>
              </m:r>
            </m:sub>
          </m:sSub>
          <m:d>
            <m:dPr>
              <m:begChr m:val="("/>
              <m:endChr m:val=")"/>
              <m:sepChr m:val=""/>
              <m:grow/>
            </m:dPr>
            <m:e>
              <m:acc>
                <m:accPr>
                  <m:chr m:val="⃗"/>
                </m:accPr>
                <m:e>
                  <m:r>
                    <m:t>X</m:t>
                  </m:r>
                </m:e>
              </m:acc>
              <m:d>
                <m:dPr>
                  <m:begChr m:val="("/>
                  <m:endChr m:val=")"/>
                  <m:sepChr m:val=""/>
                  <m:grow/>
                </m:dPr>
                <m:e>
                  <m:r>
                    <m:t>i</m:t>
                  </m:r>
                </m:e>
              </m:d>
              <m:r>
                <m:rPr>
                  <m:sty m:val="p"/>
                </m:rPr>
                <m:t>−</m:t>
              </m:r>
              <m:acc>
                <m:accPr>
                  <m:chr m:val="⃗"/>
                </m:accPr>
                <m:e>
                  <m:r>
                    <m:t>X</m:t>
                  </m:r>
                </m:e>
              </m:acc>
              <m:d>
                <m:dPr>
                  <m:begChr m:val="("/>
                  <m:endChr m:val=")"/>
                  <m:sepChr m:val=""/>
                  <m:grow/>
                </m:dPr>
                <m:e>
                  <m:r>
                    <m:t>j</m:t>
                  </m:r>
                </m:e>
              </m:d>
            </m:e>
          </m:d>
          <m:r>
            <m:rPr>
              <m:sty m:val="p"/>
            </m:rPr>
            <m:t>≈</m:t>
          </m:r>
          <m:acc>
            <m:accPr>
              <m:chr m:val="⃗"/>
            </m:accPr>
            <m:e>
              <m:r>
                <m:t>X</m:t>
              </m:r>
            </m:e>
          </m:acc>
          <m:d>
            <m:dPr>
              <m:begChr m:val="("/>
              <m:endChr m:val=")"/>
              <m:sepChr m:val=""/>
              <m:grow/>
            </m:dPr>
            <m:e>
              <m:r>
                <m:t>i</m:t>
              </m:r>
              <m:r>
                <m:rPr>
                  <m:sty m:val="p"/>
                </m:rPr>
                <m:t>+</m:t>
              </m:r>
              <m:r>
                <m:t>1</m:t>
              </m:r>
            </m:e>
          </m:d>
          <m:r>
            <m:rPr>
              <m:sty m:val="p"/>
            </m:rPr>
            <m:t>−</m:t>
          </m:r>
          <m:acc>
            <m:accPr>
              <m:chr m:val="⃗"/>
            </m:accPr>
            <m:e>
              <m:r>
                <m:t>X</m:t>
              </m:r>
            </m:e>
          </m:acc>
          <m:d>
            <m:dPr>
              <m:begChr m:val="("/>
              <m:endChr m:val=")"/>
              <m:sepChr m:val=""/>
              <m:grow/>
            </m:dPr>
            <m:e>
              <m:r>
                <m:t>j</m:t>
              </m:r>
              <m:r>
                <m:rPr>
                  <m:sty m:val="p"/>
                </m:rPr>
                <m:t>+</m:t>
              </m:r>
              <m:r>
                <m:t>1</m:t>
              </m:r>
            </m:e>
          </m:d>
          <m:r>
            <m:rPr>
              <m:sty m:val="p"/>
            </m:rPr>
            <m:t>.</m:t>
          </m:r>
          <m:r>
            <m:t>  </m:t>
          </m:r>
          <m:d>
            <m:dPr>
              <m:begChr m:val="("/>
              <m:endChr m:val=")"/>
              <m:sepChr m:val=""/>
              <m:grow/>
            </m:dPr>
            <m:e>
              <m:r>
                <m:t>9.4</m:t>
              </m:r>
            </m:e>
          </m:d>
        </m:oMath>
      </m:oMathPara>
      <w:bookmarkEnd w:id="969"/>
    </w:p>
    <w:p>
      <w:pPr>
        <w:pStyle w:val="FirstParagraph"/>
      </w:pPr>
      <w:r>
        <w:t xml:space="preserve">Вектори</w:t>
      </w:r>
      <w:r>
        <w:t xml:space="preserve"> </w:t>
      </w:r>
      <m:oMath>
        <m:acc>
          <m:accPr>
            <m:chr m:val="⃗"/>
          </m:accPr>
          <m:e>
            <m:r>
              <m:t>X</m:t>
            </m:r>
          </m:e>
        </m:acc>
        <m:d>
          <m:dPr>
            <m:begChr m:val="("/>
            <m:endChr m:val=")"/>
            <m:sepChr m:val=""/>
            <m:grow/>
          </m:dPr>
          <m:e>
            <m:r>
              <m:t>i</m:t>
            </m:r>
          </m:e>
        </m:d>
        <m:r>
          <m:rPr>
            <m:sty m:val="p"/>
          </m:rPr>
          <m:t>−</m:t>
        </m:r>
        <m:acc>
          <m:accPr>
            <m:chr m:val="⃗"/>
          </m:accPr>
          <m:e>
            <m:r>
              <m:t>X</m:t>
            </m:r>
          </m:e>
        </m:acc>
        <m:d>
          <m:dPr>
            <m:begChr m:val="("/>
            <m:endChr m:val=")"/>
            <m:sepChr m:val=""/>
            <m:grow/>
          </m:dPr>
          <m:e>
            <m:r>
              <m:t>j</m:t>
            </m:r>
          </m:e>
        </m:d>
      </m:oMath>
      <w:r>
        <w:t xml:space="preserve"> </w:t>
      </w:r>
      <w:r>
        <w:t xml:space="preserve">можуть і не покривати</w:t>
      </w:r>
      <w:r>
        <w:t xml:space="preserve"> </w:t>
      </w:r>
      <m:oMath>
        <m:sSup>
          <m:e>
            <m:r>
              <m:rPr>
                <m:sty m:val="p"/>
                <m:scr m:val="double-struck"/>
              </m:rPr>
              <m:t>R</m:t>
            </m:r>
          </m:e>
          <m:sup>
            <m:sSub>
              <m:e>
                <m:r>
                  <m:t>d</m:t>
                </m:r>
              </m:e>
              <m:sub>
                <m:r>
                  <m:t>E</m:t>
                </m:r>
              </m:sub>
            </m:sSub>
          </m:sup>
        </m:sSup>
      </m:oMath>
      <w:r>
        <w:t xml:space="preserve">. У цьому випадку така невизначеність може призвести до хибних показників, які можуть зіпсувати аналіз. Для подолання таких перешкод проекція траєкторій визначається на підпросторі розмірності</w:t>
      </w:r>
      <w:r>
        <w:t xml:space="preserve"> </w:t>
      </w:r>
      <m:oMath>
        <m:sSub>
          <m:e>
            <m:r>
              <m:t>d</m:t>
            </m:r>
          </m:e>
          <m:sub>
            <m:r>
              <m:t>M</m:t>
            </m:r>
          </m:sub>
        </m:sSub>
        <m:r>
          <m:rPr>
            <m:sty m:val="p"/>
          </m:rPr>
          <m:t>≤</m:t>
        </m:r>
        <m:sSub>
          <m:e>
            <m:r>
              <m:t>d</m:t>
            </m:r>
          </m:e>
          <m:sub>
            <m:r>
              <m:t>E</m:t>
            </m:r>
          </m:sub>
        </m:sSub>
      </m:oMath>
      <w:r>
        <w:t xml:space="preserve">. Таким чином, простір, на якому відбувається динаміка, відповідає локальній розмірності</w:t>
      </w:r>
      <w:r>
        <w:t xml:space="preserve"> </w:t>
      </w:r>
      <m:oMath>
        <m:sSub>
          <m:e>
            <m:r>
              <m:t>d</m:t>
            </m:r>
          </m:e>
          <m:sub>
            <m:r>
              <m:t>M</m:t>
            </m:r>
          </m:sub>
        </m:sSub>
      </m:oMath>
      <w:r>
        <w:t xml:space="preserve">, а</w:t>
      </w:r>
      <w:r>
        <w:t xml:space="preserve"> </w:t>
      </w:r>
      <m:oMath>
        <m:sSub>
          <m:e>
            <m:r>
              <m:t>d</m:t>
            </m:r>
          </m:e>
          <m:sub>
            <m:r>
              <m:t>E</m:t>
            </m:r>
          </m:sub>
        </m:sSub>
      </m:oMath>
      <w:r>
        <w:t xml:space="preserve"> </w:t>
      </w:r>
      <w:r>
        <w:t xml:space="preserve">має бути дещо більшим за</w:t>
      </w:r>
      <w:r>
        <w:t xml:space="preserve"> </w:t>
      </w:r>
      <m:oMath>
        <m:sSub>
          <m:e>
            <m:r>
              <m:t>d</m:t>
            </m:r>
          </m:e>
          <m:sub>
            <m:r>
              <m:t>M</m:t>
            </m:r>
          </m:sub>
        </m:sSub>
      </m:oMath>
      <w:r>
        <w:t xml:space="preserve">, щоб уникнути наявності хибних сусідів</w:t>
      </w:r>
      <w:r>
        <w:t xml:space="preserve"> </w:t>
      </w:r>
      <w:r>
        <w:t xml:space="preserve"> [62,150]</w:t>
      </w:r>
      <w:r>
        <w:t xml:space="preserve">. Звідси випливає, що траєкторія</w:t>
      </w:r>
      <w:r>
        <w:t xml:space="preserve"> </w:t>
      </w:r>
      <m:oMath>
        <m:acc>
          <m:accPr>
            <m:chr m:val="⃗"/>
          </m:accPr>
          <m:e>
            <m:r>
              <m:t>X</m:t>
            </m:r>
          </m:e>
        </m:acc>
        <m:d>
          <m:dPr>
            <m:begChr m:val="("/>
            <m:endChr m:val=")"/>
            <m:sepChr m:val=""/>
            <m:grow/>
          </m:dPr>
          <m:e>
            <m:r>
              <m:t>i</m:t>
            </m:r>
          </m:e>
        </m:d>
      </m:oMath>
      <w:r>
        <w:t xml:space="preserve"> </w:t>
      </w:r>
      <w:r>
        <w:t xml:space="preserve">асоціюється з</w:t>
      </w:r>
      <w:r>
        <w:t xml:space="preserve"> </w:t>
      </w:r>
      <m:oMath>
        <m:sSub>
          <m:e>
            <m:r>
              <m:t>d</m:t>
            </m:r>
          </m:e>
          <m:sub>
            <m:r>
              <m:t>M</m:t>
            </m:r>
          </m:sub>
        </m:sSub>
      </m:oMath>
      <w:r>
        <w:t xml:space="preserve">-вимірним вектором</w:t>
      </w:r>
    </w:p>
    <w:p>
      <w:pPr>
        <w:pStyle w:val="BodyText"/>
      </w:pPr>
      <w:bookmarkStart w:id="970" w:name="eq-9-5"/>
      <m:oMathPara>
        <m:oMathParaPr>
          <m:jc m:val="center"/>
        </m:oMathParaPr>
        <m:oMath>
          <m:acc>
            <m:accPr>
              <m:chr m:val="⃗"/>
            </m:accPr>
            <m:e>
              <m:r>
                <m:t>X</m:t>
              </m:r>
            </m:e>
          </m:acc>
          <m:d>
            <m:dPr>
              <m:begChr m:val="("/>
              <m:endChr m:val=")"/>
              <m:sepChr m:val=""/>
              <m:grow/>
            </m:dPr>
            <m:e>
              <m:r>
                <m:t>i</m:t>
              </m:r>
            </m:e>
          </m:d>
          <m:r>
            <m:rPr>
              <m:sty m:val="p"/>
            </m:rPr>
            <m:t>=</m:t>
          </m:r>
          <m:d>
            <m:dPr>
              <m:begChr m:val="["/>
              <m:endChr m:val="]"/>
              <m:sepChr m:val=""/>
              <m:grow/>
            </m:dPr>
            <m:e>
              <m:r>
                <m:t>x</m:t>
              </m:r>
              <m:d>
                <m:dPr>
                  <m:begChr m:val="("/>
                  <m:endChr m:val=")"/>
                  <m:sepChr m:val=""/>
                  <m:grow/>
                </m:dPr>
                <m:e>
                  <m:r>
                    <m:t>i</m:t>
                  </m:r>
                </m:e>
              </m:d>
              <m:r>
                <m:rPr>
                  <m:sty m:val="p"/>
                </m:rPr>
                <m:t>,</m:t>
              </m:r>
              <m:r>
                <m:t>x</m:t>
              </m:r>
              <m:d>
                <m:dPr>
                  <m:begChr m:val="("/>
                  <m:endChr m:val=")"/>
                  <m:sepChr m:val=""/>
                  <m:grow/>
                </m:dPr>
                <m:e>
                  <m:r>
                    <m:t>i</m:t>
                  </m:r>
                  <m:r>
                    <m:rPr>
                      <m:sty m:val="p"/>
                    </m:rPr>
                    <m:t>+</m:t>
                  </m:r>
                  <m:r>
                    <m:t>τ</m:t>
                  </m:r>
                </m:e>
              </m:d>
              <m:r>
                <m:rPr>
                  <m:sty m:val="p"/>
                </m:rPr>
                <m:t>,</m:t>
              </m:r>
              <m:r>
                <m:rPr>
                  <m:sty m:val="p"/>
                </m:rPr>
                <m:t>.</m:t>
              </m:r>
              <m:r>
                <m:rPr>
                  <m:sty m:val="p"/>
                </m:rPr>
                <m:t>.</m:t>
              </m:r>
              <m:r>
                <m:rPr>
                  <m:sty m:val="p"/>
                </m:rPr>
                <m:t>.</m:t>
              </m:r>
              <m:r>
                <m:rPr>
                  <m:sty m:val="p"/>
                </m:rPr>
                <m:t>,</m:t>
              </m:r>
              <m:r>
                <m:t>x</m:t>
              </m:r>
              <m:d>
                <m:dPr>
                  <m:begChr m:val="("/>
                  <m:endChr m:val=")"/>
                  <m:sepChr m:val=""/>
                  <m:grow/>
                </m:dPr>
                <m:e>
                  <m:r>
                    <m:t>i</m:t>
                  </m:r>
                  <m:r>
                    <m:rPr>
                      <m:sty m:val="p"/>
                    </m:rPr>
                    <m:t>+</m:t>
                  </m:r>
                  <m:d>
                    <m:dPr>
                      <m:begChr m:val="("/>
                      <m:endChr m:val=")"/>
                      <m:sepChr m:val=""/>
                      <m:grow/>
                    </m:dPr>
                    <m:e>
                      <m:sSub>
                        <m:e>
                          <m:r>
                            <m:t>d</m:t>
                          </m:r>
                        </m:e>
                        <m:sub>
                          <m:r>
                            <m:t>M</m:t>
                          </m:r>
                        </m:sub>
                      </m:sSub>
                      <m:r>
                        <m:rPr>
                          <m:sty m:val="p"/>
                        </m:rPr>
                        <m:t>−</m:t>
                      </m:r>
                      <m:r>
                        <m:t>1</m:t>
                      </m:r>
                    </m:e>
                  </m:d>
                  <m:r>
                    <m:t>τ</m:t>
                  </m:r>
                </m:e>
              </m:d>
            </m:e>
          </m:d>
          <m:r>
            <m:rPr>
              <m:sty m:val="p"/>
            </m:rPr>
            <m:t>=</m:t>
          </m:r>
          <m:d>
            <m:dPr>
              <m:begChr m:val="["/>
              <m:endChr m:val="]"/>
              <m:sepChr m:val=""/>
              <m:grow/>
            </m:dPr>
            <m:e>
              <m:r>
                <m:t>x</m:t>
              </m:r>
              <m:d>
                <m:dPr>
                  <m:begChr m:val="("/>
                  <m:endChr m:val=")"/>
                  <m:sepChr m:val=""/>
                  <m:grow/>
                </m:dPr>
                <m:e>
                  <m:r>
                    <m:t>i</m:t>
                  </m:r>
                </m:e>
              </m:d>
              <m:r>
                <m:rPr>
                  <m:sty m:val="p"/>
                </m:rPr>
                <m:t>,</m:t>
              </m:r>
              <m:r>
                <m:t>x</m:t>
              </m:r>
              <m:d>
                <m:dPr>
                  <m:begChr m:val="("/>
                  <m:endChr m:val=")"/>
                  <m:sepChr m:val=""/>
                  <m:grow/>
                </m:dPr>
                <m:e>
                  <m:r>
                    <m:t>i</m:t>
                  </m:r>
                  <m:r>
                    <m:rPr>
                      <m:sty m:val="p"/>
                    </m:rPr>
                    <m:t>+</m:t>
                  </m:r>
                  <m:r>
                    <m:t>τ</m:t>
                  </m:r>
                </m:e>
              </m:d>
              <m:r>
                <m:rPr>
                  <m:sty m:val="p"/>
                </m:rPr>
                <m:t>,</m:t>
              </m:r>
              <m:r>
                <m:rPr>
                  <m:sty m:val="p"/>
                </m:rPr>
                <m:t>.</m:t>
              </m:r>
              <m:r>
                <m:rPr>
                  <m:sty m:val="p"/>
                </m:rPr>
                <m:t>.</m:t>
              </m:r>
              <m:r>
                <m:rPr>
                  <m:sty m:val="p"/>
                </m:rPr>
                <m:t>.</m:t>
              </m:r>
              <m:r>
                <m:rPr>
                  <m:sty m:val="p"/>
                </m:rPr>
                <m:t>,</m:t>
              </m:r>
              <m:r>
                <m:t>x</m:t>
              </m:r>
              <m:d>
                <m:dPr>
                  <m:begChr m:val="("/>
                  <m:endChr m:val=")"/>
                  <m:sepChr m:val=""/>
                  <m:grow/>
                </m:dPr>
                <m:e>
                  <m:r>
                    <m:t>i</m:t>
                  </m:r>
                  <m:r>
                    <m:rPr>
                      <m:sty m:val="p"/>
                    </m:rPr>
                    <m:t>+</m:t>
                  </m:r>
                  <m:sSub>
                    <m:e>
                      <m:r>
                        <m:t>d</m:t>
                      </m:r>
                    </m:e>
                    <m:sub>
                      <m:r>
                        <m:t>E</m:t>
                      </m:r>
                    </m:sub>
                  </m:sSub>
                  <m:r>
                    <m:rPr>
                      <m:sty m:val="p"/>
                    </m:rPr>
                    <m:t>−</m:t>
                  </m:r>
                  <m:r>
                    <m:t>1</m:t>
                  </m:r>
                </m:e>
              </m:d>
            </m:e>
          </m:d>
          <m:r>
            <m:rPr>
              <m:sty m:val="p"/>
            </m:rPr>
            <m:t>,</m:t>
          </m:r>
          <m:r>
            <m:t>  </m:t>
          </m:r>
          <m:d>
            <m:dPr>
              <m:begChr m:val="("/>
              <m:endChr m:val=")"/>
              <m:sepChr m:val=""/>
              <m:grow/>
            </m:dPr>
            <m:e>
              <m:r>
                <m:t>9.5</m:t>
              </m:r>
            </m:e>
          </m:d>
        </m:oMath>
      </m:oMathPara>
      <w:bookmarkEnd w:id="970"/>
    </w:p>
    <w:p>
      <w:pPr>
        <w:pStyle w:val="FirstParagraph"/>
      </w:pPr>
      <w:r>
        <w:t xml:space="preserve">де</w:t>
      </w:r>
      <w:r>
        <w:t xml:space="preserve"> </w:t>
      </w:r>
      <m:oMath>
        <m:r>
          <m:t>τ</m:t>
        </m:r>
        <m:r>
          <m:rPr>
            <m:sty m:val="p"/>
          </m:rPr>
          <m:t>=</m:t>
        </m:r>
        <m:d>
          <m:dPr>
            <m:begChr m:val="("/>
            <m:endChr m:val=")"/>
            <m:sepChr m:val=""/>
            <m:grow/>
          </m:dPr>
          <m:e>
            <m:sSub>
              <m:e>
                <m:r>
                  <m:t>d</m:t>
                </m:r>
              </m:e>
              <m:sub>
                <m:r>
                  <m:t>E</m:t>
                </m:r>
              </m:sub>
            </m:sSub>
            <m:r>
              <m:rPr>
                <m:sty m:val="p"/>
              </m:rPr>
              <m:t>−</m:t>
            </m:r>
            <m:r>
              <m:t>1</m:t>
            </m:r>
          </m:e>
        </m:d>
        <m:r>
          <m:rPr>
            <m:sty m:val="p"/>
          </m:rPr>
          <m:t>/</m:t>
        </m:r>
        <m:d>
          <m:dPr>
            <m:begChr m:val="("/>
            <m:endChr m:val=")"/>
            <m:sepChr m:val=""/>
            <m:grow/>
          </m:dPr>
          <m:e>
            <m:sSub>
              <m:e>
                <m:r>
                  <m:t>d</m:t>
                </m:r>
              </m:e>
              <m:sub>
                <m:r>
                  <m:t>M</m:t>
                </m:r>
              </m:sub>
            </m:sSub>
            <m:r>
              <m:rPr>
                <m:sty m:val="p"/>
              </m:rPr>
              <m:t>−</m:t>
            </m:r>
            <m:r>
              <m:t>1</m:t>
            </m:r>
          </m:e>
        </m:d>
      </m:oMath>
      <w:r>
        <w:t xml:space="preserve">. Коли</w:t>
      </w:r>
      <w:r>
        <w:t xml:space="preserve"> </w:t>
      </w:r>
      <m:oMath>
        <m:r>
          <m:t>τ</m:t>
        </m:r>
        <m:r>
          <m:rPr>
            <m:sty m:val="p"/>
          </m:rPr>
          <m:t>&gt;</m:t>
        </m:r>
        <m:r>
          <m:t>1</m:t>
        </m:r>
      </m:oMath>
      <w:r>
        <w:t xml:space="preserve">, умова (</w:t>
      </w:r>
      <w:hyperlink w:anchor="eq-9-4">
        <w:r>
          <w:rPr>
            <w:rStyle w:val="Hyperlink"/>
          </w:rPr>
          <w:t xml:space="preserve">9.4</w:t>
        </w:r>
      </w:hyperlink>
      <w:r>
        <w:t xml:space="preserve">) замінюється наступним виразом:</w:t>
      </w:r>
    </w:p>
    <w:p>
      <w:pPr>
        <w:pStyle w:val="BodyText"/>
      </w:pPr>
      <w:bookmarkStart w:id="971" w:name="eq-9-6"/>
      <m:oMathPara>
        <m:oMathParaPr>
          <m:jc m:val="center"/>
        </m:oMathParaPr>
        <m:oMath>
          <m:sSub>
            <m:e>
              <m:r>
                <m:t>M</m:t>
              </m:r>
            </m:e>
            <m:sub>
              <m:r>
                <m:t>i</m:t>
              </m:r>
            </m:sub>
          </m:sSub>
          <m:d>
            <m:dPr>
              <m:begChr m:val="("/>
              <m:endChr m:val=")"/>
              <m:sepChr m:val=""/>
              <m:grow/>
            </m:dPr>
            <m:e>
              <m:acc>
                <m:accPr>
                  <m:chr m:val="⃗"/>
                </m:accPr>
                <m:e>
                  <m:r>
                    <m:t>X</m:t>
                  </m:r>
                </m:e>
              </m:acc>
              <m:d>
                <m:dPr>
                  <m:begChr m:val="("/>
                  <m:endChr m:val=")"/>
                  <m:sepChr m:val=""/>
                  <m:grow/>
                </m:dPr>
                <m:e>
                  <m:r>
                    <m:t>i</m:t>
                  </m:r>
                </m:e>
              </m:d>
              <m:r>
                <m:rPr>
                  <m:sty m:val="p"/>
                </m:rPr>
                <m:t>−</m:t>
              </m:r>
              <m:acc>
                <m:accPr>
                  <m:chr m:val="⃗"/>
                </m:accPr>
                <m:e>
                  <m:r>
                    <m:t>X</m:t>
                  </m:r>
                </m:e>
              </m:acc>
              <m:d>
                <m:dPr>
                  <m:begChr m:val="("/>
                  <m:endChr m:val=")"/>
                  <m:sepChr m:val=""/>
                  <m:grow/>
                </m:dPr>
                <m:e>
                  <m:r>
                    <m:t>j</m:t>
                  </m:r>
                </m:e>
              </m:d>
            </m:e>
          </m:d>
          <m:r>
            <m:rPr>
              <m:sty m:val="p"/>
            </m:rPr>
            <m:t>≈</m:t>
          </m:r>
          <m:acc>
            <m:accPr>
              <m:chr m:val="⃗"/>
            </m:accPr>
            <m:e>
              <m:r>
                <m:t>X</m:t>
              </m:r>
            </m:e>
          </m:acc>
          <m:d>
            <m:dPr>
              <m:begChr m:val="("/>
              <m:endChr m:val=")"/>
              <m:sepChr m:val=""/>
              <m:grow/>
            </m:dPr>
            <m:e>
              <m:r>
                <m:t>i</m:t>
              </m:r>
              <m:r>
                <m:rPr>
                  <m:sty m:val="p"/>
                </m:rPr>
                <m:t>+</m:t>
              </m:r>
              <m:r>
                <m:t>τ</m:t>
              </m:r>
            </m:e>
          </m:d>
          <m:r>
            <m:rPr>
              <m:sty m:val="p"/>
            </m:rPr>
            <m:t>−</m:t>
          </m:r>
          <m:acc>
            <m:accPr>
              <m:chr m:val="⃗"/>
            </m:accPr>
            <m:e>
              <m:r>
                <m:t>X</m:t>
              </m:r>
            </m:e>
          </m:acc>
          <m:d>
            <m:dPr>
              <m:begChr m:val="("/>
              <m:endChr m:val=")"/>
              <m:sepChr m:val=""/>
              <m:grow/>
            </m:dPr>
            <m:e>
              <m:r>
                <m:t>j</m:t>
              </m:r>
              <m:r>
                <m:rPr>
                  <m:sty m:val="p"/>
                </m:rPr>
                <m:t>+</m:t>
              </m:r>
              <m:r>
                <m:t>τ</m:t>
              </m:r>
            </m:e>
          </m:d>
          <m:r>
            <m:rPr>
              <m:sty m:val="p"/>
            </m:rPr>
            <m:t>.</m:t>
          </m:r>
          <m:r>
            <m:t>  </m:t>
          </m:r>
          <m:d>
            <m:dPr>
              <m:begChr m:val="("/>
              <m:endChr m:val=")"/>
              <m:sepChr m:val=""/>
              <m:grow/>
            </m:dPr>
            <m:e>
              <m:r>
                <m:t>9.6</m:t>
              </m:r>
            </m:e>
          </m:d>
        </m:oMath>
      </m:oMathPara>
      <w:bookmarkEnd w:id="971"/>
    </w:p>
    <w:p>
      <w:pPr>
        <w:pStyle w:val="FirstParagraph"/>
      </w:pPr>
      <w:r>
        <w:t xml:space="preserve">Матриця</w:t>
      </w:r>
      <w:r>
        <w:t xml:space="preserve"> </w:t>
      </w:r>
      <m:oMath>
        <m:sSub>
          <m:e>
            <m:r>
              <m:t>M</m:t>
            </m:r>
          </m:e>
          <m:sub>
            <m:r>
              <m:t>i</m:t>
            </m:r>
          </m:sub>
        </m:sSub>
      </m:oMath>
      <w:r>
        <w:t xml:space="preserve"> </w:t>
      </w:r>
      <w:r>
        <w:t xml:space="preserve">визначається методом найменших квадратів. Останнім кроком є QR декомпозиція для знаходження ортогональних матриць</w:t>
      </w:r>
      <w:r>
        <w:t xml:space="preserve"> </w:t>
      </w:r>
      <m:oMath>
        <m:sSub>
          <m:e>
            <m:r>
              <m:t>Q</m:t>
            </m:r>
          </m:e>
          <m:sub>
            <m:r>
              <m:t>i</m:t>
            </m:r>
          </m:sub>
        </m:sSub>
      </m:oMath>
      <w:r>
        <w:t xml:space="preserve"> </w:t>
      </w:r>
      <w:r>
        <w:t xml:space="preserve">і верхніх трикутних матриць</w:t>
      </w:r>
      <w:r>
        <w:t xml:space="preserve"> </w:t>
      </w:r>
      <m:oMath>
        <m:sSub>
          <m:e>
            <m:r>
              <m:t>R</m:t>
            </m:r>
          </m:e>
          <m:sub>
            <m:r>
              <m:t>i</m:t>
            </m:r>
          </m:sub>
        </m:sSub>
      </m:oMath>
      <w:r>
        <w:t xml:space="preserve"> </w:t>
      </w:r>
      <w:r>
        <w:t xml:space="preserve">при яких</w:t>
      </w:r>
    </w:p>
    <w:p>
      <w:pPr>
        <w:pStyle w:val="BodyText"/>
      </w:pPr>
      <m:oMathPara>
        <m:oMathParaPr>
          <m:jc m:val="center"/>
        </m:oMathParaPr>
        <m:oMath>
          <m:sSub>
            <m:e>
              <m:r>
                <m:t>M</m:t>
              </m:r>
            </m:e>
            <m:sub>
              <m:r>
                <m:t>1</m:t>
              </m:r>
              <m:r>
                <m:rPr>
                  <m:sty m:val="p"/>
                </m:rPr>
                <m:t>+</m:t>
              </m:r>
              <m:r>
                <m:t>i</m:t>
              </m:r>
              <m:r>
                <m:t>τ</m:t>
              </m:r>
            </m:sub>
          </m:sSub>
          <m:sSub>
            <m:e>
              <m:r>
                <m:t>Q</m:t>
              </m:r>
            </m:e>
            <m:sub>
              <m:r>
                <m:t>i</m:t>
              </m:r>
            </m:sub>
          </m:sSub>
          <m:r>
            <m:rPr>
              <m:sty m:val="p"/>
            </m:rPr>
            <m:t>=</m:t>
          </m:r>
          <m:sSub>
            <m:e>
              <m:r>
                <m:t>Q</m:t>
              </m:r>
            </m:e>
            <m:sub>
              <m:r>
                <m:t>i</m:t>
              </m:r>
              <m:r>
                <m:rPr>
                  <m:sty m:val="p"/>
                </m:rPr>
                <m:t>+</m:t>
              </m:r>
              <m:r>
                <m:t>1</m:t>
              </m:r>
            </m:sub>
          </m:sSub>
          <m:sSub>
            <m:e>
              <m:r>
                <m:t>R</m:t>
              </m:r>
            </m:e>
            <m:sub>
              <m:r>
                <m:t>i</m:t>
              </m:r>
              <m:r>
                <m:rPr>
                  <m:sty m:val="p"/>
                </m:rPr>
                <m:t>+</m:t>
              </m:r>
              <m:r>
                <m:t>1</m:t>
              </m:r>
            </m:sub>
          </m:sSub>
          <m:r>
            <m:rPr>
              <m:sty m:val="p"/>
            </m:rPr>
            <m:t>,</m:t>
          </m:r>
          <m:r>
            <m:t> </m:t>
          </m:r>
          <m:r>
            <m:rPr>
              <m:nor/>
              <m:sty m:val="p"/>
            </m:rPr>
            <m:t>для</m:t>
          </m:r>
          <m:r>
            <m:t> </m:t>
          </m:r>
          <m:r>
            <m:t>i</m:t>
          </m:r>
          <m:r>
            <m:rPr>
              <m:sty m:val="p"/>
            </m:rPr>
            <m:t>=</m:t>
          </m:r>
          <m:r>
            <m:t>0</m:t>
          </m:r>
          <m:r>
            <m:rPr>
              <m:sty m:val="p"/>
            </m:rPr>
            <m:t>,</m:t>
          </m:r>
          <m:r>
            <m:t>1</m:t>
          </m:r>
          <m:r>
            <m:rPr>
              <m:sty m:val="p"/>
            </m:rPr>
            <m:t>,</m:t>
          </m:r>
          <m:r>
            <m:t>2</m:t>
          </m:r>
          <m:r>
            <m:rPr>
              <m:sty m:val="p"/>
            </m:rPr>
            <m:t>,</m:t>
          </m:r>
          <m:r>
            <m:rPr>
              <m:sty m:val="p"/>
            </m:rPr>
            <m:t>.</m:t>
          </m:r>
          <m:r>
            <m:rPr>
              <m:sty m:val="p"/>
            </m:rPr>
            <m:t>.</m:t>
          </m:r>
          <m:r>
            <m:rPr>
              <m:sty m:val="p"/>
            </m:rPr>
            <m:t>.</m:t>
          </m:r>
          <m:r>
            <m:rPr>
              <m:sty m:val="p"/>
            </m:rPr>
            <m:t>.</m:t>
          </m:r>
        </m:oMath>
      </m:oMathPara>
    </w:p>
    <w:p>
      <w:pPr>
        <w:pStyle w:val="FirstParagraph"/>
      </w:pPr>
      <w:r>
        <w:t xml:space="preserve">Як було запропоновано Екманом</w:t>
      </w:r>
      <w:r>
        <w:t xml:space="preserve"> </w:t>
      </w:r>
      <w:r>
        <w:t xml:space="preserve"> [147,151]</w:t>
      </w:r>
      <w:r>
        <w:t xml:space="preserve">, знаючи</w:t>
      </w:r>
      <w:r>
        <w:t xml:space="preserve"> </w:t>
      </w:r>
      <m:oMath>
        <m:r>
          <m:t>K</m:t>
        </m:r>
      </m:oMath>
      <w:r>
        <w:t xml:space="preserve"> </w:t>
      </w:r>
      <w:r>
        <w:t xml:space="preserve">кількість точок на атракторі, діагональні власні значення матриці</w:t>
      </w:r>
      <w:r>
        <w:t xml:space="preserve"> </w:t>
      </w:r>
      <m:oMath>
        <m:sSub>
          <m:e>
            <m:r>
              <m:t>R</m:t>
            </m:r>
          </m:e>
          <m:sub>
            <m:r>
              <m:t>i</m:t>
            </m:r>
          </m:sub>
        </m:sSub>
      </m:oMath>
      <w:r>
        <w:t xml:space="preserve"> </w:t>
      </w:r>
      <w:r>
        <w:t xml:space="preserve">та крок дискретизації</w:t>
      </w:r>
      <w:r>
        <w:t xml:space="preserve"> </w:t>
      </w:r>
      <m:oMath>
        <m:r>
          <m:t>Δ</m:t>
        </m:r>
        <m:r>
          <m:t>t</m:t>
        </m:r>
      </m:oMath>
      <w:r>
        <w:t xml:space="preserve">, можна визначити наступне рівняння для знаходження</w:t>
      </w:r>
      <w:r>
        <w:t xml:space="preserve"> </w:t>
      </w:r>
      <m:oMath>
        <m:r>
          <m:t>k</m:t>
        </m:r>
      </m:oMath>
      <w:r>
        <w:t xml:space="preserve">-го ПЛ:</w:t>
      </w:r>
    </w:p>
    <w:p>
      <w:pPr>
        <w:pStyle w:val="BodyText"/>
      </w:pPr>
      <m:oMathPara>
        <m:oMathParaPr>
          <m:jc m:val="center"/>
        </m:oMathParaPr>
        <m:oMath>
          <m:sSub>
            <m:e>
              <m:r>
                <m:t>λ</m:t>
              </m:r>
            </m:e>
            <m:sub>
              <m:r>
                <m:t>k</m:t>
              </m:r>
            </m:sub>
          </m:sSub>
          <m:r>
            <m:rPr>
              <m:sty m:val="p"/>
            </m:rPr>
            <m:t>=</m:t>
          </m:r>
          <m:f>
            <m:fPr>
              <m:type m:val="bar"/>
            </m:fPr>
            <m:num>
              <m:r>
                <m:t>1</m:t>
              </m:r>
            </m:num>
            <m:den>
              <m:r>
                <m:t>Δ</m:t>
              </m:r>
              <m:r>
                <m:t>t</m:t>
              </m:r>
            </m:den>
          </m:f>
          <m:f>
            <m:fPr>
              <m:type m:val="bar"/>
            </m:fPr>
            <m:num>
              <m:r>
                <m:t>1</m:t>
              </m:r>
            </m:num>
            <m:den>
              <m:r>
                <m:t>τ</m:t>
              </m:r>
            </m:den>
          </m:f>
          <m:f>
            <m:fPr>
              <m:type m:val="bar"/>
            </m:fPr>
            <m:num>
              <m:r>
                <m:t>1</m:t>
              </m:r>
            </m:num>
            <m:den>
              <m:r>
                <m:t>K</m:t>
              </m:r>
            </m:den>
          </m:f>
          <m:nary>
            <m:naryPr>
              <m:chr m:val="∑"/>
              <m:limLoc m:val="undOvr"/>
              <m:subHide m:val="off"/>
              <m:supHide m:val="off"/>
            </m:naryPr>
            <m:sub>
              <m:r>
                <m:t>i</m:t>
              </m:r>
              <m:r>
                <m:rPr>
                  <m:sty m:val="p"/>
                </m:rPr>
                <m:t>=</m:t>
              </m:r>
              <m:r>
                <m:t>0</m:t>
              </m:r>
            </m:sub>
            <m:sup>
              <m:r>
                <m:t>K</m:t>
              </m:r>
              <m:r>
                <m:rPr>
                  <m:sty m:val="p"/>
                </m:rPr>
                <m:t>−</m:t>
              </m:r>
              <m:r>
                <m:t>1</m:t>
              </m:r>
            </m:sup>
            <m:e>
              <m:r>
                <m:rPr>
                  <m:sty m:val="p"/>
                </m:rPr>
                <m:t>ln</m:t>
              </m:r>
            </m:e>
          </m:nary>
          <m:sSub>
            <m:e>
              <m:d>
                <m:dPr>
                  <m:begChr m:val="("/>
                  <m:endChr m:val=")"/>
                  <m:sepChr m:val=""/>
                  <m:grow/>
                </m:dPr>
                <m:e>
                  <m:sSub>
                    <m:e>
                      <m:r>
                        <m:t>R</m:t>
                      </m:r>
                    </m:e>
                    <m:sub>
                      <m:r>
                        <m:t>i</m:t>
                      </m:r>
                    </m:sub>
                  </m:sSub>
                </m:e>
              </m:d>
            </m:e>
            <m:sub>
              <m:r>
                <m:t>k</m:t>
              </m:r>
              <m:r>
                <m:t>k</m:t>
              </m:r>
            </m:sub>
          </m:sSub>
          <m:r>
            <m:rPr>
              <m:sty m:val="p"/>
            </m:rPr>
            <m:t>.</m:t>
          </m:r>
        </m:oMath>
      </m:oMathPara>
    </w:p>
    <w:bookmarkEnd w:id="972"/>
    <w:bookmarkStart w:id="973" w:name="метод-розенштейна"/>
    <w:p>
      <w:pPr>
        <w:pStyle w:val="Heading4"/>
      </w:pPr>
      <w:r>
        <w:t xml:space="preserve">9.1.1.2 Метод Розенштейна</w:t>
      </w:r>
    </w:p>
    <w:p>
      <w:pPr>
        <w:pStyle w:val="FirstParagraph"/>
      </w:pPr>
      <w:r>
        <w:t xml:space="preserve">Алгоритм Розенштейна</w:t>
      </w:r>
      <w:r>
        <w:t xml:space="preserve"> </w:t>
      </w:r>
      <w:r>
        <w:t xml:space="preserve"> [11]</w:t>
      </w:r>
      <w:r>
        <w:t xml:space="preserve"> </w:t>
      </w:r>
      <w:r>
        <w:t xml:space="preserve">використовує метод реконструкції вкладень із часовою затримкою, який передає найважливіші особливості багатовимірного атрактора в один одновимірний часовий ряд деякого скінченного розміру</w:t>
      </w:r>
      <w:r>
        <w:t xml:space="preserve"> </w:t>
      </w:r>
      <m:oMath>
        <m:r>
          <m:t>N</m:t>
        </m:r>
      </m:oMath>
      <w:r>
        <w:t xml:space="preserve">. Для часового ряду кожен вектор</w:t>
      </w:r>
      <w:r>
        <w:t xml:space="preserve"> </w:t>
      </w:r>
      <m:oMath>
        <m:acc>
          <m:accPr>
            <m:chr m:val="⃗"/>
          </m:accPr>
          <m:e>
            <m:r>
              <m:t>X</m:t>
            </m:r>
          </m:e>
        </m:acc>
        <m:d>
          <m:dPr>
            <m:begChr m:val="("/>
            <m:endChr m:val=")"/>
            <m:sepChr m:val=""/>
            <m:grow/>
          </m:dPr>
          <m:e>
            <m:r>
              <m:t>i</m:t>
            </m:r>
          </m:e>
        </m:d>
      </m:oMath>
      <w:r>
        <w:t xml:space="preserve"> </w:t>
      </w:r>
      <w:r>
        <w:t xml:space="preserve">буде представлений подібно до вектора (</w:t>
      </w:r>
      <w:hyperlink w:anchor="eq-9-5">
        <w:r>
          <w:rPr>
            <w:rStyle w:val="Hyperlink"/>
          </w:rPr>
          <w:t xml:space="preserve">9.5</w:t>
        </w:r>
      </w:hyperlink>
      <w:r>
        <w:t xml:space="preserve">) із розмірністю вкладень</w:t>
      </w:r>
      <w:r>
        <w:t xml:space="preserve"> </w:t>
      </w:r>
      <m:oMath>
        <m:sSub>
          <m:e>
            <m:r>
              <m:t>d</m:t>
            </m:r>
          </m:e>
          <m:sub>
            <m:r>
              <m:t>E</m:t>
            </m:r>
          </m:sub>
        </m:sSub>
      </m:oMath>
      <w:r>
        <w:t xml:space="preserve"> </w:t>
      </w:r>
      <w:r>
        <w:t xml:space="preserve">і часовою затримкою</w:t>
      </w:r>
      <w:r>
        <w:t xml:space="preserve"> </w:t>
      </w:r>
      <m:oMath>
        <m:r>
          <m:t>τ</m:t>
        </m:r>
      </m:oMath>
      <w:r>
        <w:t xml:space="preserve">. Потім на відновленій траєкторії ми ініціалізуємо пошук у просторі станів найближчого сусіда</w:t>
      </w:r>
      <w:r>
        <w:t xml:space="preserve"> </w:t>
      </w:r>
      <m:oMath>
        <m:acc>
          <m:accPr>
            <m:chr m:val="⃗"/>
          </m:accPr>
          <m:e>
            <m:r>
              <m:t>X</m:t>
            </m:r>
          </m:e>
        </m:acc>
        <m:d>
          <m:dPr>
            <m:begChr m:val="("/>
            <m:endChr m:val=")"/>
            <m:sepChr m:val=""/>
            <m:grow/>
          </m:dPr>
          <m:e>
            <m:r>
              <m:t>j</m:t>
            </m:r>
          </m:e>
        </m:d>
      </m:oMath>
      <w:r>
        <w:t xml:space="preserve"> </w:t>
      </w:r>
      <w:r>
        <w:t xml:space="preserve">для траєкторії</w:t>
      </w:r>
      <w:r>
        <w:t xml:space="preserve"> </w:t>
      </w:r>
      <m:oMath>
        <m:acc>
          <m:accPr>
            <m:chr m:val="⃗"/>
          </m:accPr>
          <m:e>
            <m:r>
              <m:t>X</m:t>
            </m:r>
          </m:e>
        </m:acc>
        <m:d>
          <m:dPr>
            <m:begChr m:val="("/>
            <m:endChr m:val=")"/>
            <m:sepChr m:val=""/>
            <m:grow/>
          </m:dPr>
          <m:e>
            <m:r>
              <m:t>i</m:t>
            </m:r>
          </m:e>
        </m:d>
      </m:oMath>
      <w:r>
        <w:t xml:space="preserve">:</w:t>
      </w:r>
    </w:p>
    <w:p>
      <w:pPr>
        <w:pStyle w:val="BodyText"/>
      </w:pPr>
      <m:oMathPara>
        <m:oMathParaPr>
          <m:jc m:val="center"/>
        </m:oMathParaPr>
        <m:oMath>
          <m:sSub>
            <m:e>
              <m:r>
                <m:t>δ</m:t>
              </m:r>
            </m:e>
            <m:sub>
              <m:r>
                <m:t>i</m:t>
              </m:r>
            </m:sub>
          </m:sSub>
          <m:d>
            <m:dPr>
              <m:begChr m:val="("/>
              <m:endChr m:val=")"/>
              <m:sepChr m:val=""/>
              <m:grow/>
            </m:dPr>
            <m:e>
              <m:r>
                <m:t>0</m:t>
              </m:r>
            </m:e>
          </m:d>
          <m:r>
            <m:rPr>
              <m:sty m:val="p"/>
            </m:rPr>
            <m:t>=</m:t>
          </m:r>
          <m:limLow>
            <m:e>
              <m:r>
                <m:rPr>
                  <m:sty m:val="p"/>
                </m:rPr>
                <m:t>min</m:t>
              </m:r>
            </m:e>
            <m:lim>
              <m:acc>
                <m:accPr>
                  <m:chr m:val="⃗"/>
                </m:accPr>
                <m:e>
                  <m:r>
                    <m:t>X</m:t>
                  </m:r>
                </m:e>
              </m:acc>
              <m:d>
                <m:dPr>
                  <m:begChr m:val="("/>
                  <m:endChr m:val=")"/>
                  <m:sepChr m:val=""/>
                  <m:grow/>
                </m:dPr>
                <m:e>
                  <m:r>
                    <m:t>i</m:t>
                  </m:r>
                </m:e>
              </m:d>
            </m:lim>
          </m:limLow>
          <m:r>
            <m:rPr>
              <m:sty m:val="p"/>
            </m:rPr>
            <m:t>∥</m:t>
          </m:r>
          <m:acc>
            <m:accPr>
              <m:chr m:val="⃗"/>
            </m:accPr>
            <m:e>
              <m:r>
                <m:t>X</m:t>
              </m:r>
            </m:e>
          </m:acc>
          <m:d>
            <m:dPr>
              <m:begChr m:val="("/>
              <m:endChr m:val=")"/>
              <m:sepChr m:val=""/>
              <m:grow/>
            </m:dPr>
            <m:e>
              <m:r>
                <m:t>i</m:t>
              </m:r>
            </m:e>
          </m:d>
          <m:r>
            <m:rPr>
              <m:sty m:val="p"/>
            </m:rPr>
            <m:t>−</m:t>
          </m:r>
          <m:acc>
            <m:accPr>
              <m:chr m:val="⃗"/>
            </m:accPr>
            <m:e>
              <m:r>
                <m:t>X</m:t>
              </m:r>
            </m:e>
          </m:acc>
          <m:d>
            <m:dPr>
              <m:begChr m:val="("/>
              <m:endChr m:val=")"/>
              <m:sepChr m:val=""/>
              <m:grow/>
            </m:dPr>
            <m:e>
              <m:r>
                <m:t>j</m:t>
              </m:r>
            </m:e>
          </m:d>
          <m:r>
            <m:rPr>
              <m:sty m:val="p"/>
            </m:rPr>
            <m:t>∥</m:t>
          </m:r>
          <m:r>
            <m:rPr>
              <m:sty m:val="p"/>
            </m:rPr>
            <m:t>,</m:t>
          </m:r>
          <m:r>
            <m:t> </m:t>
          </m:r>
          <m:r>
            <m:rPr>
              <m:nor/>
              <m:sty m:val="p"/>
            </m:rPr>
            <m:t>для</m:t>
          </m:r>
          <m:r>
            <m:t> </m:t>
          </m:r>
          <m:d>
            <m:dPr>
              <m:begChr m:val="|"/>
              <m:endChr m:val="|"/>
              <m:sepChr m:val=""/>
              <m:grow/>
            </m:dPr>
            <m:e>
              <m:r>
                <m:t>i</m:t>
              </m:r>
              <m:r>
                <m:rPr>
                  <m:sty m:val="p"/>
                </m:rPr>
                <m:t>−</m:t>
              </m:r>
              <m:r>
                <m:t>j</m:t>
              </m:r>
            </m:e>
          </m:d>
          <m:r>
            <m:rPr>
              <m:sty m:val="p"/>
            </m:rPr>
            <m:t>&gt;</m:t>
          </m:r>
          <m:r>
            <m:rPr>
              <m:nor/>
              <m:sty m:val="p"/>
            </m:rPr>
            <m:t>середній період</m:t>
          </m:r>
          <m:r>
            <m:rPr>
              <m:sty m:val="p"/>
            </m:rPr>
            <m:t>,</m:t>
          </m:r>
        </m:oMath>
      </m:oMathPara>
    </w:p>
    <w:p>
      <w:pPr>
        <w:pStyle w:val="FirstParagraph"/>
      </w:pPr>
      <w:r>
        <w:t xml:space="preserve">де</w:t>
      </w:r>
      <w:r>
        <w:t xml:space="preserve"> </w:t>
      </w:r>
      <m:oMath>
        <m:r>
          <m:rPr>
            <m:sty m:val="p"/>
          </m:rPr>
          <m:t>∥</m:t>
        </m:r>
        <m:r>
          <m:rPr>
            <m:sty m:val="p"/>
          </m:rPr>
          <m:t>⋅</m:t>
        </m:r>
        <m:r>
          <m:rPr>
            <m:sty m:val="p"/>
          </m:rPr>
          <m:t>∥</m:t>
        </m:r>
      </m:oMath>
      <w:r>
        <w:t xml:space="preserve"> </w:t>
      </w:r>
      <w:r>
        <w:t xml:space="preserve">— це Евклідова норма,</w:t>
      </w:r>
      <w:r>
        <w:t xml:space="preserve"> </w:t>
      </w:r>
      <m:oMath>
        <m:acc>
          <m:accPr>
            <m:chr m:val="⃗"/>
          </m:accPr>
          <m:e>
            <m:r>
              <m:t>X</m:t>
            </m:r>
          </m:e>
        </m:acc>
        <m:d>
          <m:dPr>
            <m:begChr m:val="("/>
            <m:endChr m:val=")"/>
            <m:sepChr m:val=""/>
            <m:grow/>
          </m:dPr>
          <m:e>
            <m:r>
              <m:t>j</m:t>
            </m:r>
          </m:e>
        </m:d>
      </m:oMath>
      <w:r>
        <w:t xml:space="preserve"> </w:t>
      </w:r>
      <w:r>
        <w:t xml:space="preserve">— найближча сусідня траєкторія,</w:t>
      </w:r>
      <w:r>
        <w:t xml:space="preserve"> </w:t>
      </w:r>
      <m:oMath>
        <m:acc>
          <m:accPr>
            <m:chr m:val="⃗"/>
          </m:accPr>
          <m:e>
            <m:r>
              <m:t>X</m:t>
            </m:r>
          </m:e>
        </m:acc>
        <m:d>
          <m:dPr>
            <m:begChr m:val="("/>
            <m:endChr m:val=")"/>
            <m:sepChr m:val=""/>
            <m:grow/>
          </m:dPr>
          <m:e>
            <m:r>
              <m:t>i</m:t>
            </m:r>
          </m:e>
        </m:d>
      </m:oMath>
      <w:r>
        <w:t xml:space="preserve"> </w:t>
      </w:r>
      <w:r>
        <w:t xml:space="preserve">— розглядувана траєкторія.</w:t>
      </w:r>
    </w:p>
    <w:p>
      <w:pPr>
        <w:pStyle w:val="BodyText"/>
      </w:pPr>
      <w:r>
        <w:t xml:space="preserve">З (</w:t>
      </w:r>
      <w:hyperlink w:anchor="eq-9-1">
        <w:r>
          <w:rPr>
            <w:rStyle w:val="Hyperlink"/>
          </w:rPr>
          <w:t xml:space="preserve">9.1</w:t>
        </w:r>
      </w:hyperlink>
      <w:r>
        <w:t xml:space="preserve">) ми вже знаємо, що відстань між станами</w:t>
      </w:r>
      <w:r>
        <w:t xml:space="preserve"> </w:t>
      </w:r>
      <m:oMath>
        <m:acc>
          <m:accPr>
            <m:chr m:val="⃗"/>
          </m:accPr>
          <m:e>
            <m:r>
              <m:t>X</m:t>
            </m:r>
          </m:e>
        </m:acc>
        <m:d>
          <m:dPr>
            <m:begChr m:val="("/>
            <m:endChr m:val=")"/>
            <m:sepChr m:val=""/>
            <m:grow/>
          </m:dPr>
          <m:e>
            <m:r>
              <m:t>i</m:t>
            </m:r>
          </m:e>
        </m:d>
      </m:oMath>
      <w:r>
        <w:t xml:space="preserve"> </w:t>
      </w:r>
      <w:r>
        <w:t xml:space="preserve">та</w:t>
      </w:r>
      <w:r>
        <w:t xml:space="preserve"> </w:t>
      </w:r>
      <m:oMath>
        <m:acc>
          <m:accPr>
            <m:chr m:val="⃗"/>
          </m:accPr>
          <m:e>
            <m:r>
              <m:t>X</m:t>
            </m:r>
          </m:e>
        </m:acc>
        <m:d>
          <m:dPr>
            <m:begChr m:val="("/>
            <m:endChr m:val=")"/>
            <m:sepChr m:val=""/>
            <m:grow/>
          </m:dPr>
          <m:e>
            <m:r>
              <m:t>j</m:t>
            </m:r>
          </m:e>
        </m:d>
      </m:oMath>
      <w:r>
        <w:t xml:space="preserve"> </w:t>
      </w:r>
      <w:r>
        <w:t xml:space="preserve">зростає з часом відповідно до степеневого закону, де</w:t>
      </w:r>
      <w:r>
        <w:t xml:space="preserve"> </w:t>
      </w:r>
      <m:oMath>
        <m:r>
          <m:t>λ</m:t>
        </m:r>
      </m:oMath>
      <w:r>
        <w:t xml:space="preserve"> </w:t>
      </w:r>
      <w:r>
        <w:t xml:space="preserve">є хорошим наближенням СПЛ. Для подальших оцінок розглянемо логарифм відстані на траєкторії</w:t>
      </w:r>
      <w:r>
        <w:t xml:space="preserve"> </w:t>
      </w:r>
      <m:oMath>
        <m:r>
          <m:rPr>
            <m:sty m:val="p"/>
          </m:rPr>
          <m:t>ln</m:t>
        </m:r>
        <m:sSub>
          <m:e>
            <m:r>
              <m:t>δ</m:t>
            </m:r>
          </m:e>
          <m:sub>
            <m:r>
              <m:t>i</m:t>
            </m:r>
          </m:sub>
        </m:sSub>
        <m:d>
          <m:dPr>
            <m:begChr m:val="("/>
            <m:endChr m:val=")"/>
            <m:sepChr m:val=""/>
            <m:grow/>
          </m:dPr>
          <m:e>
            <m:r>
              <m:t>k</m:t>
            </m:r>
          </m:e>
        </m:d>
        <m:r>
          <m:rPr>
            <m:sty m:val="p"/>
          </m:rPr>
          <m:t>≈</m:t>
        </m:r>
        <m:r>
          <m:t>λ</m:t>
        </m:r>
        <m:d>
          <m:dPr>
            <m:begChr m:val="("/>
            <m:endChr m:val=")"/>
            <m:sepChr m:val=""/>
            <m:grow/>
          </m:dPr>
          <m:e>
            <m:r>
              <m:t>k</m:t>
            </m:r>
            <m:r>
              <m:rPr>
                <m:sty m:val="p"/>
              </m:rPr>
              <m:t>⋅</m:t>
            </m:r>
            <m:r>
              <m:t>Δ</m:t>
            </m:r>
            <m:r>
              <m:t>t</m:t>
            </m:r>
          </m:e>
        </m:d>
        <m:r>
          <m:rPr>
            <m:sty m:val="p"/>
          </m:rPr>
          <m:t>+</m:t>
        </m:r>
        <m:r>
          <m:rPr>
            <m:sty m:val="p"/>
          </m:rPr>
          <m:t>ln</m:t>
        </m:r>
        <m:sSub>
          <m:e>
            <m:r>
              <m:t>c</m:t>
            </m:r>
          </m:e>
          <m:sub>
            <m:r>
              <m:t>i</m:t>
            </m:r>
          </m:sub>
        </m:sSub>
      </m:oMath>
      <w:r>
        <w:t xml:space="preserve">, де</w:t>
      </w:r>
      <w:r>
        <w:t xml:space="preserve"> </w:t>
      </w:r>
      <m:oMath>
        <m:sSub>
          <m:e>
            <m:r>
              <m:t>δ</m:t>
            </m:r>
          </m:e>
          <m:sub>
            <m:r>
              <m:t>i</m:t>
            </m:r>
          </m:sub>
        </m:sSub>
        <m:d>
          <m:dPr>
            <m:begChr m:val="("/>
            <m:endChr m:val=")"/>
            <m:sepChr m:val=""/>
            <m:grow/>
          </m:dPr>
          <m:e>
            <m:r>
              <m:t>k</m:t>
            </m:r>
          </m:e>
        </m:d>
      </m:oMath>
      <w:r>
        <w:t xml:space="preserve"> </w:t>
      </w:r>
      <w:r>
        <w:t xml:space="preserve">— відстань між</w:t>
      </w:r>
      <w:r>
        <w:t xml:space="preserve"> </w:t>
      </w:r>
      <m:oMath>
        <m:r>
          <m:t>i</m:t>
        </m:r>
      </m:oMath>
      <w:r>
        <w:t xml:space="preserve">-ою парою найближчих сусідів, визначених рівнянням (</w:t>
      </w:r>
      <w:hyperlink w:anchor="eq-9-6">
        <w:r>
          <w:rPr>
            <w:rStyle w:val="Hyperlink"/>
          </w:rPr>
          <w:t xml:space="preserve">9.6</w:t>
        </w:r>
      </w:hyperlink>
      <w:r>
        <w:t xml:space="preserve">) через</w:t>
      </w:r>
      <w:r>
        <w:t xml:space="preserve"> </w:t>
      </w:r>
      <m:oMath>
        <m:r>
          <m:t>k</m:t>
        </m:r>
      </m:oMath>
      <w:r>
        <w:t xml:space="preserve"> </w:t>
      </w:r>
      <w:r>
        <w:t xml:space="preserve">часових кроків,</w:t>
      </w:r>
      <w:r>
        <w:t xml:space="preserve"> </w:t>
      </w:r>
      <m:oMath>
        <m:sSub>
          <m:e>
            <m:r>
              <m:t>c</m:t>
            </m:r>
          </m:e>
          <m:sub>
            <m:r>
              <m:t>i</m:t>
            </m:r>
          </m:sub>
        </m:sSub>
      </m:oMath>
      <w:r>
        <w:t xml:space="preserve"> </w:t>
      </w:r>
      <w:r>
        <w:t xml:space="preserve">— початкова відстань між ними, а</w:t>
      </w:r>
      <w:r>
        <w:t xml:space="preserve"> </w:t>
      </w:r>
      <m:oMath>
        <m:r>
          <m:t>Δ</m:t>
        </m:r>
        <m:r>
          <m:t>t</m:t>
        </m:r>
      </m:oMath>
      <w:r>
        <w:t xml:space="preserve"> </w:t>
      </w:r>
      <w:r>
        <w:t xml:space="preserve">— часовий інтервал між вимірюваннями (період дискретизації часового ряду).</w:t>
      </w:r>
    </w:p>
    <w:p>
      <w:pPr>
        <w:pStyle w:val="BodyText"/>
      </w:pPr>
      <w:r>
        <w:t xml:space="preserve">Подальший результат цього алгоритму представляє функцію від часу</w:t>
      </w:r>
    </w:p>
    <w:p>
      <w:pPr>
        <w:pStyle w:val="BodyText"/>
      </w:pPr>
      <m:oMathPara>
        <m:oMathParaPr>
          <m:jc m:val="center"/>
        </m:oMathParaPr>
        <m:oMath>
          <m:r>
            <m:t>y</m:t>
          </m:r>
          <m:d>
            <m:dPr>
              <m:begChr m:val="("/>
              <m:endChr m:val=")"/>
              <m:sepChr m:val=""/>
              <m:grow/>
            </m:dPr>
            <m:e>
              <m:r>
                <m:t>k</m:t>
              </m:r>
              <m:r>
                <m:rPr>
                  <m:sty m:val="p"/>
                </m:rPr>
                <m:t>,</m:t>
              </m:r>
              <m:r>
                <m:t>Δ</m:t>
              </m:r>
              <m:r>
                <m:t>t</m:t>
              </m:r>
            </m:e>
          </m:d>
          <m:r>
            <m:rPr>
              <m:sty m:val="p"/>
            </m:rPr>
            <m:t>=</m:t>
          </m:r>
          <m:f>
            <m:fPr>
              <m:type m:val="bar"/>
            </m:fPr>
            <m:num>
              <m:r>
                <m:t>1</m:t>
              </m:r>
            </m:num>
            <m:den>
              <m:r>
                <m:t>Δ</m:t>
              </m:r>
              <m:r>
                <m:t>t</m:t>
              </m:r>
            </m:den>
          </m:f>
          <m:f>
            <m:fPr>
              <m:type m:val="bar"/>
            </m:fPr>
            <m:num>
              <m:r>
                <m:t>1</m:t>
              </m:r>
            </m:num>
            <m:den>
              <m:r>
                <m:t>M</m:t>
              </m:r>
            </m:den>
          </m:f>
          <m:nary>
            <m:naryPr>
              <m:chr m:val="∑"/>
              <m:limLoc m:val="undOvr"/>
              <m:subHide m:val="off"/>
              <m:supHide m:val="off"/>
            </m:naryPr>
            <m:sub>
              <m:r>
                <m:t>i</m:t>
              </m:r>
              <m:r>
                <m:rPr>
                  <m:sty m:val="p"/>
                </m:rPr>
                <m:t>=</m:t>
              </m:r>
              <m:r>
                <m:t>1</m:t>
              </m:r>
            </m:sub>
            <m:sup>
              <m:r>
                <m:t>M</m:t>
              </m:r>
            </m:sup>
            <m:e>
              <m:r>
                <m:rPr>
                  <m:sty m:val="p"/>
                </m:rPr>
                <m:t>ln</m:t>
              </m:r>
            </m:e>
          </m:nary>
          <m:sSub>
            <m:e>
              <m:r>
                <m:t>δ</m:t>
              </m:r>
            </m:e>
            <m:sub>
              <m:r>
                <m:t>i</m:t>
              </m:r>
            </m:sub>
          </m:sSub>
          <m:d>
            <m:dPr>
              <m:begChr m:val="("/>
              <m:endChr m:val=")"/>
              <m:sepChr m:val=""/>
              <m:grow/>
            </m:dPr>
            <m:e>
              <m:r>
                <m:t>k</m:t>
              </m:r>
            </m:e>
          </m:d>
          <m:r>
            <m:rPr>
              <m:sty m:val="p"/>
            </m:rPr>
            <m:t>,</m:t>
          </m:r>
        </m:oMath>
      </m:oMathPara>
    </w:p>
    <w:p>
      <w:pPr>
        <w:pStyle w:val="FirstParagraph"/>
      </w:pPr>
      <w:r>
        <w:t xml:space="preserve">де</w:t>
      </w:r>
      <w:r>
        <w:t xml:space="preserve"> </w:t>
      </w:r>
      <m:oMath>
        <m:r>
          <m:t>M</m:t>
        </m:r>
        <m:r>
          <m:rPr>
            <m:sty m:val="p"/>
          </m:rPr>
          <m:t>=</m:t>
        </m:r>
        <m:r>
          <m:t>N</m:t>
        </m:r>
        <m:r>
          <m:rPr>
            <m:sty m:val="p"/>
          </m:rPr>
          <m:t>−</m:t>
        </m:r>
        <m:d>
          <m:dPr>
            <m:begChr m:val="("/>
            <m:endChr m:val=")"/>
            <m:sepChr m:val=""/>
            <m:grow/>
          </m:dPr>
          <m:e>
            <m:sSub>
              <m:e>
                <m:r>
                  <m:t>d</m:t>
                </m:r>
              </m:e>
              <m:sub>
                <m:r>
                  <m:t>E</m:t>
                </m:r>
              </m:sub>
            </m:sSub>
            <m:r>
              <m:rPr>
                <m:sty m:val="p"/>
              </m:rPr>
              <m:t>−</m:t>
            </m:r>
            <m:r>
              <m:t>1</m:t>
            </m:r>
          </m:e>
        </m:d>
        <m:r>
          <m:t>τ</m:t>
        </m:r>
      </m:oMath>
      <w:r>
        <w:t xml:space="preserve"> </w:t>
      </w:r>
      <w:r>
        <w:t xml:space="preserve">— розмір реконструйованого часового ряду, а</w:t>
      </w:r>
      <w:r>
        <w:t xml:space="preserve"> </w:t>
      </w:r>
      <m:oMath>
        <m:sSub>
          <m:e>
            <m:r>
              <m:t>δ</m:t>
            </m:r>
          </m:e>
          <m:sub>
            <m:r>
              <m:t>i</m:t>
            </m:r>
          </m:sub>
        </m:sSub>
        <m:d>
          <m:dPr>
            <m:begChr m:val="("/>
            <m:endChr m:val=")"/>
            <m:sepChr m:val=""/>
            <m:grow/>
          </m:dPr>
          <m:e>
            <m:r>
              <m:t>k</m:t>
            </m:r>
          </m:e>
        </m:d>
      </m:oMath>
      <w:r>
        <w:t xml:space="preserve"> </w:t>
      </w:r>
      <w:r>
        <w:t xml:space="preserve">—</w:t>
      </w:r>
      <w:r>
        <w:t xml:space="preserve"> </w:t>
      </w:r>
      <m:oMath>
        <m:r>
          <m:t>i</m:t>
        </m:r>
      </m:oMath>
      <w:r>
        <w:t xml:space="preserve">-та лінія, нахил котрої приблизно рівний СПЛ. Тоді пропонується обчислювати СПЛ як кут нахилу найбільш лінійної ділянки. Знаходження такої ділянки виявляється нетривіальною задачею. Незважаючи на цю проблему, метод Розенштейна є простим для реалізації та обчислення.</w:t>
      </w:r>
    </w:p>
    <w:bookmarkEnd w:id="973"/>
    <w:bookmarkEnd w:id="974"/>
    <w:bookmarkEnd w:id="975"/>
    <w:bookmarkStart w:id="1001" w:name="хід-роботи-8"/>
    <w:p>
      <w:pPr>
        <w:pStyle w:val="Heading2"/>
      </w:pPr>
      <w:r>
        <w:t xml:space="preserve">9.2 Хід роботи</w:t>
      </w:r>
    </w:p>
    <w:p>
      <w:pPr>
        <w:pStyle w:val="FirstParagraph"/>
      </w:pPr>
      <w:r>
        <w:t xml:space="preserve">Розглянемо, як можна використовувати зазначені підходи для розрахунку відповідних хаос-динамічних індикаторів. Спочатку імпортуємо необхідні бібліотеки.</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 </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neurokit2 </w:t>
      </w:r>
      <w:r>
        <w:rPr>
          <w:rStyle w:val="ImportTok"/>
        </w:rPr>
        <w:t xml:space="preserve">as</w:t>
      </w:r>
      <w:r>
        <w:rPr>
          <w:rStyle w:val="NormalTok"/>
        </w:rPr>
        <w:t xml:space="preserve"> nk</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import</w:t>
      </w:r>
      <w:r>
        <w:rPr>
          <w:rStyle w:val="NormalTok"/>
        </w:rPr>
        <w:t xml:space="preserve"> scienceplots</w:t>
      </w:r>
      <w:r>
        <w:br/>
      </w:r>
      <w:r>
        <w:rPr>
          <w:rStyle w:val="ImportTok"/>
        </w:rPr>
        <w:t xml:space="preserve">from</w:t>
      </w:r>
      <w:r>
        <w:rPr>
          <w:rStyle w:val="NormalTok"/>
        </w:rPr>
        <w:t xml:space="preserve"> tqdm </w:t>
      </w:r>
      <w:r>
        <w:rPr>
          <w:rStyle w:val="ImportTok"/>
        </w:rPr>
        <w:t xml:space="preserve">import</w:t>
      </w:r>
      <w:r>
        <w:rPr>
          <w:rStyle w:val="NormalTok"/>
        </w:rPr>
        <w:t xml:space="preserve"> tqdm</w:t>
      </w:r>
      <w:r>
        <w:br/>
      </w:r>
      <w:r>
        <w:br/>
      </w:r>
      <w:r>
        <w:rPr>
          <w:rStyle w:val="OperatorTok"/>
        </w:rPr>
        <w:t xml:space="preserve">%</w:t>
      </w:r>
      <w:r>
        <w:rPr>
          <w:rStyle w:val="NormalTok"/>
        </w:rPr>
        <w:t xml:space="preserve">matplotlib inline</w:t>
      </w:r>
    </w:p>
    <w:p>
      <w:pPr>
        <w:pStyle w:val="FirstParagraph"/>
      </w:pPr>
      <w:r>
        <w:t xml:space="preserve">Далі виконаємо налаштування формату виведення рисунків.</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size </w:t>
      </w:r>
      <w:r>
        <w:rPr>
          <w:rStyle w:val="OperatorTok"/>
        </w:rPr>
        <w:t xml:space="preserve">=</w:t>
      </w:r>
      <w:r>
        <w:rPr>
          <w:rStyle w:val="NormalTok"/>
        </w:rPr>
        <w:t xml:space="preserve"> </w:t>
      </w:r>
      <w:r>
        <w:rPr>
          <w:rStyle w:val="DecValTok"/>
        </w:rPr>
        <w:t xml:space="preserve">16</w:t>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size,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'axes.labelsize'</w:t>
      </w:r>
      <w:r>
        <w:rPr>
          <w:rStyle w:val="NormalTok"/>
        </w:rPr>
        <w:t xml:space="preserve">: size,              </w:t>
      </w:r>
      <w:r>
        <w:rPr>
          <w:rStyle w:val="CommentTok"/>
        </w:rPr>
        <w:t xml:space="preserve"># розмір підписів по осям</w:t>
      </w:r>
      <w:r>
        <w:br/>
      </w:r>
      <w:r>
        <w:rPr>
          <w:rStyle w:val="NormalTok"/>
        </w:rPr>
        <w:t xml:space="preserve">    </w:t>
      </w:r>
      <w:r>
        <w:rPr>
          <w:rStyle w:val="StringTok"/>
        </w:rPr>
        <w:t xml:space="preserve">'legend.fontsize'</w:t>
      </w:r>
      <w:r>
        <w:rPr>
          <w:rStyle w:val="NormalTok"/>
        </w:rPr>
        <w:t xml:space="preserve">: size,             </w:t>
      </w:r>
      <w:r>
        <w:rPr>
          <w:rStyle w:val="CommentTok"/>
        </w:rPr>
        <w:t xml:space="preserve"># розмір легенди</w:t>
      </w:r>
      <w:r>
        <w:br/>
      </w:r>
      <w:r>
        <w:rPr>
          <w:rStyle w:val="NormalTok"/>
        </w:rPr>
        <w:t xml:space="preserve">    </w:t>
      </w:r>
      <w:r>
        <w:rPr>
          <w:rStyle w:val="StringTok"/>
        </w:rPr>
        <w:t xml:space="preserve">'xtick.labelsize'</w:t>
      </w:r>
      <w:r>
        <w:rPr>
          <w:rStyle w:val="NormalTok"/>
        </w:rPr>
        <w:t xml:space="preserve">: size,             </w:t>
      </w:r>
      <w:r>
        <w:rPr>
          <w:rStyle w:val="CommentTok"/>
        </w:rPr>
        <w:t xml:space="preserve"># розмір розмітки по осі Ох</w:t>
      </w:r>
      <w:r>
        <w:br/>
      </w:r>
      <w:r>
        <w:rPr>
          <w:rStyle w:val="NormalTok"/>
        </w:rPr>
        <w:t xml:space="preserve">    </w:t>
      </w:r>
      <w:r>
        <w:rPr>
          <w:rStyle w:val="StringTok"/>
        </w:rPr>
        <w:t xml:space="preserve">'ytick.labelsize'</w:t>
      </w:r>
      <w:r>
        <w:rPr>
          <w:rStyle w:val="NormalTok"/>
        </w:rPr>
        <w:t xml:space="preserve">: size,             </w:t>
      </w:r>
      <w:r>
        <w:rPr>
          <w:rStyle w:val="CommentTok"/>
        </w:rPr>
        <w:t xml:space="preserve"># розмір розмітки по осі Ох</w:t>
      </w:r>
      <w:r>
        <w:br/>
      </w:r>
      <w:r>
        <w:rPr>
          <w:rStyle w:val="NormalTok"/>
        </w:rPr>
        <w:t xml:space="preserve">    </w:t>
      </w:r>
      <w:r>
        <w:rPr>
          <w:rStyle w:val="StringTok"/>
        </w:rPr>
        <w:t xml:space="preserve">"font.family"</w:t>
      </w:r>
      <w:r>
        <w:rPr>
          <w:rStyle w:val="NormalTok"/>
        </w:rPr>
        <w:t xml:space="preserve">: </w:t>
      </w:r>
      <w:r>
        <w:rPr>
          <w:rStyle w:val="StringTok"/>
        </w:rPr>
        <w:t xml:space="preserve">"Serif"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 New Roman"</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    </w:t>
      </w:r>
      <w:r>
        <w:rPr>
          <w:rStyle w:val="StringTok"/>
        </w:rPr>
        <w:t xml:space="preserve">'axes.grid'</w:t>
      </w:r>
      <w:r>
        <w:rPr>
          <w:rStyle w:val="NormalTok"/>
        </w:rPr>
        <w:t xml:space="preserve">: </w:t>
      </w:r>
      <w:r>
        <w:rPr>
          <w:rStyle w:val="VariableTok"/>
        </w:rPr>
        <w:t xml:space="preserve">False</w:t>
      </w:r>
      <w:r>
        <w:rPr>
          <w:rStyle w:val="NormalTok"/>
        </w:rPr>
        <w:t xml:space="preserve">                   </w:t>
      </w:r>
      <w:r>
        <w:rPr>
          <w:rStyle w:val="CommentTok"/>
        </w:rPr>
        <w:t xml:space="preserve"># побудова сітки на самому рисунку</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p>
      <w:pPr>
        <w:pStyle w:val="FirstParagraph"/>
      </w:pPr>
      <w:r>
        <w:t xml:space="preserve">Розглянемо значення фондового індексу Доу Джонса за весь період, що представляє Yahoo! Finance. В якості кінцевої дати зазначимо 1 грудня 2023 року.</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'^DJI'</w:t>
      </w:r>
      <w:r>
        <w:rPr>
          <w:rStyle w:val="NormalTok"/>
        </w:rPr>
        <w:t xml:space="preserve">                       </w:t>
      </w:r>
      <w:r>
        <w:rPr>
          <w:rStyle w:val="CommentTok"/>
        </w:rPr>
        <w:t xml:space="preserve"># Символ індексу</w:t>
      </w:r>
      <w:r>
        <w:br/>
      </w:r>
      <w:r>
        <w:rPr>
          <w:rStyle w:val="NormalTok"/>
        </w:rPr>
        <w:t xml:space="preserve">end </w:t>
      </w:r>
      <w:r>
        <w:rPr>
          <w:rStyle w:val="OperatorTok"/>
        </w:rPr>
        <w:t xml:space="preserve">=</w:t>
      </w:r>
      <w:r>
        <w:rPr>
          <w:rStyle w:val="NormalTok"/>
        </w:rPr>
        <w:t xml:space="preserve"> </w:t>
      </w:r>
      <w:r>
        <w:rPr>
          <w:rStyle w:val="StringTok"/>
        </w:rPr>
        <w:t xml:space="preserve">'2023-12-01'</w:t>
      </w:r>
      <w:r>
        <w:rPr>
          <w:rStyle w:val="NormalTok"/>
        </w:rPr>
        <w:t xml:space="preserve">                    </w:t>
      </w:r>
      <w:r>
        <w:rPr>
          <w:rStyle w:val="CommentTok"/>
        </w:rPr>
        <w:t xml:space="preserve"># кінцева дата</w:t>
      </w:r>
      <w:r>
        <w:br/>
      </w:r>
      <w:r>
        <w:rPr>
          <w:rStyle w:val="NormalTok"/>
        </w:rPr>
        <w:t xml:space="preserve">data </w:t>
      </w:r>
      <w:r>
        <w:rPr>
          <w:rStyle w:val="OperatorTok"/>
        </w:rPr>
        <w:t xml:space="preserve">=</w:t>
      </w:r>
      <w:r>
        <w:rPr>
          <w:rStyle w:val="NormalTok"/>
        </w:rPr>
        <w:t xml:space="preserve"> yf.download(symbol, end</w:t>
      </w:r>
      <w:r>
        <w:rPr>
          <w:rStyle w:val="OperatorTok"/>
        </w:rPr>
        <w:t xml:space="preserve">=</w:t>
      </w:r>
      <w:r>
        <w:rPr>
          <w:rStyle w:val="NormalTok"/>
        </w:rPr>
        <w:t xml:space="preserve">end)   </w:t>
      </w:r>
      <w:r>
        <w:rPr>
          <w:rStyle w:val="CommentTok"/>
        </w:rPr>
        <w:t xml:space="preserve"># вивантажуємо дані</w:t>
      </w:r>
      <w:r>
        <w:br/>
      </w:r>
      <w:r>
        <w:rPr>
          <w:rStyle w:val="NormalTok"/>
        </w:rPr>
        <w:t xml:space="preserve">time_ser </w:t>
      </w:r>
      <w:r>
        <w:rPr>
          <w:rStyle w:val="OperatorTok"/>
        </w:rPr>
        <w:t xml:space="preserve">=</w:t>
      </w:r>
      <w:r>
        <w:rPr>
          <w:rStyle w:val="NormalTok"/>
        </w:rPr>
        <w:t xml:space="preserve"> data[</w:t>
      </w:r>
      <w:r>
        <w:rPr>
          <w:rStyle w:val="StringTok"/>
        </w:rPr>
        <w:t xml:space="preserve">'Adj Close'</w:t>
      </w:r>
      <w:r>
        <w:rPr>
          <w:rStyle w:val="NormalTok"/>
        </w:rPr>
        <w:t xml:space="preserve">].copy()   </w:t>
      </w:r>
      <w:r>
        <w:rPr>
          <w:rStyle w:val="CommentTok"/>
        </w:rPr>
        <w:t xml:space="preserve"># зберігаємо саме ціни закриття</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pPr>
        <w:pStyle w:val="SourceCode"/>
      </w:pPr>
      <w:r>
        <w:rPr>
          <w:rStyle w:val="VerbatimChar"/>
        </w:rPr>
        <w:t xml:space="preserve">[*********************100%%**********************]  1 of 1 completed</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976" name="Picture"/>
                  <a:graphic>
                    <a:graphicData uri="http://schemas.openxmlformats.org/drawingml/2006/picture">
                      <pic:pic>
                        <pic:nvPicPr>
                          <pic:cNvPr descr="F:\Programms\Quarto\share\formats\docx\warning.png" id="977" name="Picture"/>
                          <pic:cNvPicPr>
                            <a:picLocks noChangeArrowheads="1" noChangeAspect="1"/>
                          </pic:cNvPicPr>
                        </pic:nvPicPr>
                        <pic:blipFill>
                          <a:blip r:embed="rId6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Увага</w:t>
            </w:r>
          </w:p>
        </w:tc>
      </w:tr>
      <w:tr>
        <w:trPr>
          <w:cantSplit/>
        </w:trPr>
        <w:tc>
          <w:tcPr>
            <w:tcMar>
              <w:top w:w="108" w:type="dxa"/>
              <w:bottom w:w="108" w:type="dxa"/>
            </w:tcMar>
          </w:tcPr>
          <w:p>
            <w:pPr>
              <w:pStyle w:val="BodyText"/>
            </w:pPr>
            <w:pPr>
              <w:spacing w:before="16" w:after="16"/>
            </w:pPr>
            <w:r>
              <w:t xml:space="preserve">Виконайте цей блок, якщо хочете зчитати дані не з Yahoo! Finance, а із власного файлу. Зрозуміло, що й аналіз результатів, і висновки залежать від того, з яким рядом ми працюємо</w:t>
            </w:r>
          </w:p>
        </w:tc>
      </w:tr>
    </w:tbl>
    <w:p>
      <w:r>
        <w:pict>
          <v:rect style="width:0;height:1.5pt" o:hralign="center" o:hrstd="t" o:hr="t"/>
        </w:pic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'sMpa11'</w:t>
      </w:r>
      <w:r>
        <w:rPr>
          <w:rStyle w:val="NormalTok"/>
        </w:rPr>
        <w:t xml:space="preserve">                  </w:t>
      </w:r>
      <w:r>
        <w:rPr>
          <w:rStyle w:val="CommentTok"/>
        </w:rPr>
        <w:t xml:space="preserve"># Символ індексу</w:t>
      </w:r>
      <w:r>
        <w:br/>
      </w:r>
      <w:r>
        <w:br/>
      </w:r>
      <w:r>
        <w:rPr>
          <w:rStyle w:val="NormalTok"/>
        </w:rPr>
        <w:t xml:space="preserve">path </w:t>
      </w:r>
      <w:r>
        <w:rPr>
          <w:rStyle w:val="OperatorTok"/>
        </w:rPr>
        <w:t xml:space="preserve">=</w:t>
      </w:r>
      <w:r>
        <w:rPr>
          <w:rStyle w:val="NormalTok"/>
        </w:rPr>
        <w:t xml:space="preserve"> </w:t>
      </w:r>
      <w:r>
        <w:rPr>
          <w:rStyle w:val="StringTok"/>
        </w:rPr>
        <w:t xml:space="preserve">"databases\sMpa11.txt"</w:t>
      </w:r>
      <w:r>
        <w:rPr>
          <w:rStyle w:val="NormalTok"/>
        </w:rPr>
        <w:t xml:space="preserve">      </w:t>
      </w:r>
      <w:r>
        <w:rPr>
          <w:rStyle w:val="CommentTok"/>
        </w:rPr>
        <w:t xml:space="preserve"># шлях по якому здійснюється зчитування файлу</w:t>
      </w:r>
      <w:r>
        <w:br/>
      </w:r>
      <w:r>
        <w:rPr>
          <w:rStyle w:val="NormalTok"/>
        </w:rPr>
        <w:t xml:space="preserve">data </w:t>
      </w:r>
      <w:r>
        <w:rPr>
          <w:rStyle w:val="OperatorTok"/>
        </w:rPr>
        <w:t xml:space="preserve">=</w:t>
      </w:r>
      <w:r>
        <w:rPr>
          <w:rStyle w:val="NormalTok"/>
        </w:rPr>
        <w:t xml:space="preserve"> pd.read_csv(path,           </w:t>
      </w:r>
      <w:r>
        <w:rPr>
          <w:rStyle w:val="CommentTok"/>
        </w:rPr>
        <w:t xml:space="preserve"># зчитування даних </w:t>
      </w:r>
      <w:r>
        <w:br/>
      </w:r>
      <w:r>
        <w:rPr>
          <w:rStyle w:val="NormalTok"/>
        </w:rPr>
        <w:t xml:space="preserve">                   names</w:t>
      </w:r>
      <w:r>
        <w:rPr>
          <w:rStyle w:val="OperatorTok"/>
        </w:rPr>
        <w:t xml:space="preserve">=</w:t>
      </w:r>
      <w:r>
        <w:rPr>
          <w:rStyle w:val="NormalTok"/>
        </w:rPr>
        <w:t xml:space="preserve">[symbol])</w:t>
      </w:r>
      <w:r>
        <w:br/>
      </w:r>
      <w:r>
        <w:rPr>
          <w:rStyle w:val="NormalTok"/>
        </w:rPr>
        <w:t xml:space="preserve">time_ser </w:t>
      </w:r>
      <w:r>
        <w:rPr>
          <w:rStyle w:val="OperatorTok"/>
        </w:rPr>
        <w:t xml:space="preserve">=</w:t>
      </w:r>
      <w:r>
        <w:rPr>
          <w:rStyle w:val="NormalTok"/>
        </w:rPr>
        <w:t xml:space="preserve"> data[symbol].copy()     </w:t>
      </w:r>
      <w:r>
        <w:rPr>
          <w:rStyle w:val="CommentTok"/>
        </w:rPr>
        <w:t xml:space="preserve"># копіюємо значення кривої </w:t>
      </w:r>
      <w:r>
        <w:br/>
      </w:r>
      <w:r>
        <w:rPr>
          <w:rStyle w:val="NormalTok"/>
        </w:rPr>
        <w:t xml:space="preserve">                                   </w:t>
      </w:r>
      <w:r>
        <w:rPr>
          <w:rStyle w:val="CommentTok"/>
        </w:rPr>
        <w:t xml:space="preserve"># "напруга-видовження" до окремої змінної</w:t>
      </w:r>
      <w:r>
        <w:br/>
      </w:r>
      <w:r>
        <w:br/>
      </w:r>
      <w:r>
        <w:rPr>
          <w:rStyle w:val="NormalTok"/>
        </w:rPr>
        <w:t xml:space="preserve">xlabel </w:t>
      </w:r>
      <w:r>
        <w:rPr>
          <w:rStyle w:val="OperatorTok"/>
        </w:rPr>
        <w:t xml:space="preserve">=</w:t>
      </w:r>
      <w:r>
        <w:rPr>
          <w:rStyle w:val="NormalTok"/>
        </w:rPr>
        <w:t xml:space="preserve"> </w:t>
      </w:r>
      <w:r>
        <w:rPr>
          <w:rStyle w:val="VerbatimStringTok"/>
        </w:rPr>
        <w:t xml:space="preserve">r'$\varepsilon$'</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r>
        <w:pict>
          <v:rect style="width:0;height:1.5pt" o:hralign="center" o:hrstd="t" o:hr="t"/>
        </w:pict>
      </w:r>
    </w:p>
    <w:p>
      <w:pPr>
        <w:pStyle w:val="FirstParagraph"/>
      </w:pPr>
      <w:r>
        <w:t xml:space="preserve">Виводимо досліджуваний ряд:</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Встановимо підпис по вісі Ох</w:t>
      </w:r>
      <w:r>
        <w:br/>
      </w:r>
      <w:r>
        <w:rPr>
          <w:rStyle w:val="NormalTok"/>
        </w:rPr>
        <w:t xml:space="preserve">ax.set_ylabel(ylabel)                      </w:t>
      </w:r>
      <w:r>
        <w:rPr>
          <w:rStyle w:val="CommentTok"/>
        </w:rPr>
        <w:t xml:space="preserve"># Встановимо підпис по вісі Oy</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Layout w:type="fixed"/>
      </w:tblPr>
      <w:tblGrid>
        <w:gridCol w:w="7920"/>
      </w:tblGrid>
      <w:tr>
        <w:tc>
          <w:tcPr/>
          <w:bookmarkStart w:id="981" w:name="fig-dji-init"/>
          <w:p>
            <w:pPr>
              <w:pStyle w:val="Compact"/>
              <w:jc w:val="center"/>
            </w:pPr>
            <w:r>
              <w:drawing>
                <wp:inline>
                  <wp:extent cx="5334000" cy="4082446"/>
                  <wp:effectExtent b="0" l="0" r="0" t="0"/>
                  <wp:docPr descr="" title="" id="979" name="Picture"/>
                  <a:graphic>
                    <a:graphicData uri="http://schemas.openxmlformats.org/drawingml/2006/picture">
                      <pic:pic>
                        <pic:nvPicPr>
                          <pic:cNvPr descr="lab_9_files/figure-docx/fig-dji-init-output-1.png" id="980" name="Picture"/>
                          <pic:cNvPicPr>
                            <a:picLocks noChangeArrowheads="1" noChangeAspect="1"/>
                          </pic:cNvPicPr>
                        </pic:nvPicPr>
                        <pic:blipFill>
                          <a:blip r:embed="rId978"/>
                          <a:stretch>
                            <a:fillRect/>
                          </a:stretch>
                        </pic:blipFill>
                        <pic:spPr bwMode="auto">
                          <a:xfrm>
                            <a:off x="0" y="0"/>
                            <a:ext cx="5334000" cy="4082446"/>
                          </a:xfrm>
                          <a:prstGeom prst="rect">
                            <a:avLst/>
                          </a:prstGeom>
                          <a:noFill/>
                          <a:ln w="9525">
                            <a:noFill/>
                            <a:headEnd/>
                            <a:tailEnd/>
                          </a:ln>
                        </pic:spPr>
                      </pic:pic>
                    </a:graphicData>
                  </a:graphic>
                </wp:inline>
              </w:drawing>
            </w:r>
          </w:p>
          <w:p>
            <w:pPr>
              <w:jc w:val="center"/>
            </w:pPr>
            <w:pPr>
              <w:jc w:val="start"/>
              <w:spacing w:before="200"/>
              <w:pStyle w:val="ImageCaption"/>
            </w:pPr>
            <w:r>
              <w:t xml:space="preserve">Рис. 9.2: Динаміка щоденних значень фондового індексу Доу Джонса</w:t>
            </w:r>
          </w:p>
          <w:bookmarkEnd w:id="981"/>
        </w:tc>
      </w:tr>
    </w:tbl>
    <w:p>
      <w:pPr>
        <w:pStyle w:val="BodyText"/>
      </w:pPr>
      <w:r>
        <w:t xml:space="preserve">Визначимо функцію</w:t>
      </w:r>
      <w:r>
        <w:t xml:space="preserve"> </w:t>
      </w:r>
      <w:r>
        <w:rPr>
          <w:rStyle w:val="VerbatimChar"/>
        </w:rPr>
        <w:t xml:space="preserve">transformation()</w:t>
      </w:r>
      <w:r>
        <w:t xml:space="preserve"> </w:t>
      </w:r>
      <w:r>
        <w:t xml:space="preserve">для виконання перетворення ряду до прибутковостей або стандартизованих значень:</w:t>
      </w:r>
    </w:p>
    <w:p>
      <w:pPr>
        <w:pStyle w:val="SourceCode"/>
      </w:pPr>
      <w:r>
        <w:rPr>
          <w:rStyle w:val="KeywordTok"/>
        </w:rPr>
        <w:t xml:space="preserve">def</w:t>
      </w:r>
      <w:r>
        <w:rPr>
          <w:rStyle w:val="NormalTok"/>
        </w:rPr>
        <w:t xml:space="preserve"> transformation(signal, ret_type):</w:t>
      </w:r>
      <w:r>
        <w:br/>
      </w:r>
      <w:r>
        <w:br/>
      </w:r>
      <w:r>
        <w:rPr>
          <w:rStyle w:val="NormalTok"/>
        </w:rPr>
        <w:t xml:space="preserve">    for_rec </w:t>
      </w:r>
      <w:r>
        <w:rPr>
          <w:rStyle w:val="OperatorTok"/>
        </w:rPr>
        <w:t xml:space="preserve">=</w:t>
      </w:r>
      <w:r>
        <w:rPr>
          <w:rStyle w:val="NormalTok"/>
        </w:rPr>
        <w:t xml:space="preserve"> signal.copy()</w:t>
      </w:r>
      <w:r>
        <w:br/>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Зважаючи на вид ряду, виконуємо</w:t>
      </w:r>
      <w:r>
        <w:br/>
      </w:r>
      <w:r>
        <w:rPr>
          <w:rStyle w:val="NormalTok"/>
        </w:rPr>
        <w:t xml:space="preserve">                            </w:t>
      </w:r>
      <w:r>
        <w:rPr>
          <w:rStyle w:val="CommentTok"/>
        </w:rPr>
        <w:t xml:space="preserve"># необхідні перетворення</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for_rec </w:t>
      </w:r>
      <w:r>
        <w:rPr>
          <w:rStyle w:val="OperatorTok"/>
        </w:rPr>
        <w:t xml:space="preserve">=</w:t>
      </w:r>
      <w:r>
        <w:rPr>
          <w:rStyle w:val="NormalTok"/>
        </w:rPr>
        <w:t xml:space="preserve"> for_rec.diff()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for_rec </w:t>
      </w:r>
      <w:r>
        <w:rPr>
          <w:rStyle w:val="OperatorTok"/>
        </w:rPr>
        <w:t xml:space="preserve">=</w:t>
      </w:r>
      <w:r>
        <w:rPr>
          <w:rStyle w:val="NormalTok"/>
        </w:rPr>
        <w:t xml:space="preserve"> for_rec.</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br/>
      </w:r>
      <w:r>
        <w:rPr>
          <w:rStyle w:val="NormalTok"/>
        </w:rPr>
        <w:t xml:space="preserve">    for_rec </w:t>
      </w:r>
      <w:r>
        <w:rPr>
          <w:rStyle w:val="OperatorTok"/>
        </w:rPr>
        <w:t xml:space="preserve">=</w:t>
      </w:r>
      <w:r>
        <w:rPr>
          <w:rStyle w:val="NormalTok"/>
        </w:rPr>
        <w:t xml:space="preserve"> for_rec.dropna().values</w:t>
      </w:r>
      <w:r>
        <w:br/>
      </w:r>
      <w:r>
        <w:br/>
      </w:r>
      <w:r>
        <w:rPr>
          <w:rStyle w:val="NormalTok"/>
        </w:rPr>
        <w:t xml:space="preserve">    </w:t>
      </w:r>
      <w:r>
        <w:rPr>
          <w:rStyle w:val="ControlFlowTok"/>
        </w:rPr>
        <w:t xml:space="preserve">return</w:t>
      </w:r>
      <w:r>
        <w:rPr>
          <w:rStyle w:val="NormalTok"/>
        </w:rPr>
        <w:t xml:space="preserve"> for_rec</w:t>
      </w:r>
    </w:p>
    <w:p>
      <w:pPr>
        <w:pStyle w:val="FirstParagraph"/>
      </w:pPr>
      <w:r>
        <w:t xml:space="preserve">Визначимо функцію для побудови парних графіків:</w:t>
      </w:r>
    </w:p>
    <w:p>
      <w:pPr>
        <w:pStyle w:val="SourceCode"/>
      </w:pPr>
      <w:r>
        <w:rPr>
          <w:rStyle w:val="KeywordTok"/>
        </w:rPr>
        <w:t xml:space="preserve">def</w:t>
      </w:r>
      <w:r>
        <w:rPr>
          <w:rStyle w:val="NormalTok"/>
        </w:rPr>
        <w:t xml:space="preserve"> plot_pair(x_values, </w:t>
      </w:r>
      <w:r>
        <w:br/>
      </w:r>
      <w:r>
        <w:rPr>
          <w:rStyle w:val="NormalTok"/>
        </w:rPr>
        <w:t xml:space="preserve">              y1_values,</w:t>
      </w:r>
      <w:r>
        <w:br/>
      </w:r>
      <w:r>
        <w:rPr>
          <w:rStyle w:val="NormalTok"/>
        </w:rPr>
        <w:t xml:space="preserve">              y2_values,  </w:t>
      </w:r>
      <w:r>
        <w:br/>
      </w:r>
      <w:r>
        <w:rPr>
          <w:rStyle w:val="NormalTok"/>
        </w:rPr>
        <w:t xml:space="preserve">              y1_label, </w:t>
      </w:r>
      <w:r>
        <w:br/>
      </w:r>
      <w:r>
        <w:rPr>
          <w:rStyle w:val="NormalTok"/>
        </w:rPr>
        <w:t xml:space="preserve">              y2_label,</w:t>
      </w:r>
      <w:r>
        <w:br/>
      </w:r>
      <w:r>
        <w:rPr>
          <w:rStyle w:val="NormalTok"/>
        </w:rPr>
        <w:t xml:space="preserve">              x_label, </w:t>
      </w:r>
      <w:r>
        <w:br/>
      </w:r>
      <w:r>
        <w:rPr>
          <w:rStyle w:val="NormalTok"/>
        </w:rPr>
        <w:t xml:space="preserve">              file_name, clr</w:t>
      </w:r>
      <w:r>
        <w:rPr>
          <w:rStyle w:val="OperatorTok"/>
        </w:rPr>
        <w:t xml:space="preserve">=</w:t>
      </w:r>
      <w:r>
        <w:rPr>
          <w:rStyle w:val="StringTok"/>
        </w:rPr>
        <w:t xml:space="preserve">"magenta"</w:t>
      </w:r>
      <w:r>
        <w:rPr>
          <w:rStyle w:val="NormalTok"/>
        </w:rPr>
        <w:t xml:space="preserve">):</w:t>
      </w:r>
      <w:r>
        <w:br/>
      </w:r>
      <w:r>
        <w:br/>
      </w:r>
      <w:r>
        <w:rPr>
          <w:rStyle w:val="NormalTok"/>
        </w:rPr>
        <w:t xml:space="preserve">    fig, ax </w:t>
      </w:r>
      <w:r>
        <w:rPr>
          <w:rStyle w:val="OperatorTok"/>
        </w:rPr>
        <w:t xml:space="preserve">=</w:t>
      </w:r>
      <w:r>
        <w:rPr>
          <w:rStyle w:val="NormalTok"/>
        </w:rPr>
        <w:t xml:space="preserve"> plt.subplots()</w:t>
      </w:r>
      <w:r>
        <w:br/>
      </w:r>
      <w:r>
        <w:br/>
      </w:r>
      <w:r>
        <w:rPr>
          <w:rStyle w:val="NormalTok"/>
        </w:rPr>
        <w:t xml:space="preserve">    ax2 </w:t>
      </w:r>
      <w:r>
        <w:rPr>
          <w:rStyle w:val="OperatorTok"/>
        </w:rPr>
        <w:t xml:space="preserve">=</w:t>
      </w:r>
      <w:r>
        <w:rPr>
          <w:rStyle w:val="NormalTok"/>
        </w:rPr>
        <w:t xml:space="preserve"> ax.twinx()</w:t>
      </w:r>
      <w:r>
        <w:br/>
      </w:r>
      <w:r>
        <w:br/>
      </w:r>
      <w:r>
        <w:rPr>
          <w:rStyle w:val="NormalTok"/>
        </w:rPr>
        <w:t xml:space="preserve">    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br/>
      </w:r>
      <w:r>
        <w:rPr>
          <w:rStyle w:val="NormalTok"/>
        </w:rPr>
        <w:t xml:space="preserve">    p1, </w:t>
      </w:r>
      <w:r>
        <w:rPr>
          <w:rStyle w:val="OperatorTok"/>
        </w:rPr>
        <w:t xml:space="preserve">=</w:t>
      </w:r>
      <w:r>
        <w:rPr>
          <w:rStyle w:val="NormalTok"/>
        </w:rPr>
        <w:t xml:space="preserve"> ax.plot(x_values, </w:t>
      </w:r>
      <w:r>
        <w:br/>
      </w:r>
      <w:r>
        <w:rPr>
          <w:rStyle w:val="NormalTok"/>
        </w:rPr>
        <w:t xml:space="preserve">                  y1_values,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y1_label</w:t>
      </w:r>
      <w:r>
        <w:rPr>
          <w:rStyle w:val="SpecialCharTok"/>
        </w:rPr>
        <w:t xml:space="preserve">}</w:t>
      </w:r>
      <w:r>
        <w:rPr>
          <w:rStyle w:val="VerbatimStringTok"/>
        </w:rPr>
        <w:t xml:space="preserve">"</w:t>
      </w:r>
      <w:r>
        <w:rPr>
          <w:rStyle w:val="NormalTok"/>
        </w:rPr>
        <w:t xml:space="preserve">)</w:t>
      </w:r>
      <w:r>
        <w:br/>
      </w:r>
      <w:r>
        <w:rPr>
          <w:rStyle w:val="NormalTok"/>
        </w:rPr>
        <w:t xml:space="preserve">    p2, </w:t>
      </w:r>
      <w:r>
        <w:rPr>
          <w:rStyle w:val="OperatorTok"/>
        </w:rPr>
        <w:t xml:space="preserve">=</w:t>
      </w:r>
      <w:r>
        <w:rPr>
          <w:rStyle w:val="NormalTok"/>
        </w:rPr>
        <w:t xml:space="preserve"> ax2.plot(x_values,</w:t>
      </w:r>
      <w:r>
        <w:br/>
      </w:r>
      <w:r>
        <w:rPr>
          <w:rStyle w:val="NormalTok"/>
        </w:rPr>
        <w:t xml:space="preserve">                   y2_values, </w:t>
      </w:r>
      <w:r>
        <w:br/>
      </w:r>
      <w:r>
        <w:rPr>
          <w:rStyle w:val="NormalTok"/>
        </w:rPr>
        <w:t xml:space="preserve">                   color</w:t>
      </w:r>
      <w:r>
        <w:rPr>
          <w:rStyle w:val="OperatorTok"/>
        </w:rPr>
        <w:t xml:space="preserve">=</w:t>
      </w:r>
      <w:r>
        <w:rPr>
          <w:rStyle w:val="NormalTok"/>
        </w:rPr>
        <w:t xml:space="preserve">clr, </w:t>
      </w:r>
      <w:r>
        <w:br/>
      </w:r>
      <w:r>
        <w:rPr>
          <w:rStyle w:val="NormalTok"/>
        </w:rPr>
        <w:t xml:space="preserve">                   label</w:t>
      </w:r>
      <w:r>
        <w:rPr>
          <w:rStyle w:val="OperatorTok"/>
        </w:rPr>
        <w:t xml:space="preserve">=</w:t>
      </w:r>
      <w:r>
        <w:rPr>
          <w:rStyle w:val="NormalTok"/>
        </w:rPr>
        <w:t xml:space="preserve">y2_label)</w:t>
      </w:r>
      <w:r>
        <w:br/>
      </w:r>
      <w:r>
        <w:br/>
      </w:r>
      <w:r>
        <w:rPr>
          <w:rStyle w:val="NormalTok"/>
        </w:rPr>
        <w:t xml:space="preserve">    ax.set_xlabel(x_label)</w:t>
      </w:r>
      <w:r>
        <w:br/>
      </w:r>
      <w:r>
        <w:rPr>
          <w:rStyle w:val="NormalTok"/>
        </w:rPr>
        <w:t xml:space="preserve">    ax.set_ylabel(</w:t>
      </w:r>
      <w:r>
        <w:rPr>
          <w:rStyle w:val="SpecialStringTok"/>
        </w:rPr>
        <w:t xml:space="preserve">f"</w:t>
      </w:r>
      <w:r>
        <w:rPr>
          <w:rStyle w:val="SpecialCharTok"/>
        </w:rPr>
        <w:t xml:space="preserve">{</w:t>
      </w:r>
      <w:r>
        <w:rPr>
          <w:rStyle w:val="NormalTok"/>
        </w:rPr>
        <w:t xml:space="preserve">y1_label</w:t>
      </w:r>
      <w:r>
        <w:rPr>
          <w:rStyle w:val="SpecialCharTok"/>
        </w:rPr>
        <w:t xml:space="preserve">}</w:t>
      </w:r>
      <w:r>
        <w:rPr>
          <w:rStyle w:val="SpecialStringTok"/>
        </w:rPr>
        <w:t xml:space="preserve">"</w:t>
      </w:r>
      <w:r>
        <w:rPr>
          <w:rStyle w:val="NormalTok"/>
        </w:rPr>
        <w:t xml:space="preserve">)</w:t>
      </w:r>
      <w:r>
        <w:br/>
      </w:r>
      <w:r>
        <w:br/>
      </w:r>
      <w:r>
        <w:rPr>
          <w:rStyle w:val="NormalTok"/>
        </w:rPr>
        <w:t xml:space="preserve">    ax.yaxis.label.set_color(p1.get_color())</w:t>
      </w:r>
      <w:r>
        <w:br/>
      </w:r>
      <w:r>
        <w:rPr>
          <w:rStyle w:val="NormalTok"/>
        </w:rPr>
        <w:t xml:space="preserve">    ax2.yaxis.label.set_color(p2.get_color())</w:t>
      </w:r>
      <w:r>
        <w:br/>
      </w:r>
      <w:r>
        <w:br/>
      </w:r>
      <w:r>
        <w:rPr>
          <w:rStyle w:val="NormalTok"/>
        </w:rPr>
        <w:t xml:space="preserve">    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4</w:t>
      </w:r>
      <w:r>
        <w:rPr>
          <w:rStyle w:val="NormalTok"/>
        </w:rPr>
        <w:t xml:space="preserve">, width</w:t>
      </w:r>
      <w:r>
        <w:rPr>
          <w:rStyle w:val="OperatorTok"/>
        </w:rPr>
        <w:t xml:space="preserve">=</w:t>
      </w:r>
      <w:r>
        <w:rPr>
          <w:rStyle w:val="FloatTok"/>
        </w:rPr>
        <w:t xml:space="preserve">1.5</w:t>
      </w:r>
      <w:r>
        <w:rPr>
          <w:rStyle w:val="NormalTok"/>
        </w:rPr>
        <w:t xml:space="preserve">)</w:t>
      </w:r>
      <w:r>
        <w:br/>
      </w:r>
      <w:r>
        <w:rPr>
          <w:rStyle w:val="NormalTok"/>
        </w:rPr>
        <w:t xml:space="preserve">    ax.tick_params(rotation</w:t>
      </w:r>
      <w:r>
        <w:rPr>
          <w:rStyle w:val="OperatorTok"/>
        </w:rPr>
        <w:t xml:space="preserve">=</w:t>
      </w:r>
      <w:r>
        <w:rPr>
          <w:rStyle w:val="DecValTok"/>
        </w:rPr>
        <w:t xml:space="preserve">45</w:t>
      </w:r>
      <w:r>
        <w:rPr>
          <w:rStyle w:val="NormalTok"/>
        </w:rPr>
        <w:t xml:space="preserve">, 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    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    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br/>
      </w:r>
      <w:r>
        <w:br/>
      </w:r>
      <w:r>
        <w:rPr>
          <w:rStyle w:val="NormalTok"/>
        </w:rPr>
        <w:t xml:space="preserve">    ax2.legend(handles</w:t>
      </w:r>
      <w:r>
        <w:rPr>
          <w:rStyle w:val="OperatorTok"/>
        </w:rPr>
        <w:t xml:space="preserve">=</w:t>
      </w:r>
      <w:r>
        <w:rPr>
          <w:rStyle w:val="NormalTok"/>
        </w:rPr>
        <w:t xml:space="preserve">[p1, p2])</w:t>
      </w:r>
      <w:r>
        <w:br/>
      </w:r>
      <w:r>
        <w:br/>
      </w:r>
      <w:r>
        <w:rPr>
          <w:rStyle w:val="NormalTok"/>
        </w:rPr>
        <w:t xml:space="preserve">    plt.savefig(file_name </w:t>
      </w:r>
      <w:r>
        <w:rPr>
          <w:rStyle w:val="OperatorTok"/>
        </w:rPr>
        <w:t xml:space="preserve">+</w:t>
      </w:r>
      <w:r>
        <w:rPr>
          <w:rStyle w:val="NormalTok"/>
        </w:rPr>
        <w:t xml:space="preserve"> </w:t>
      </w:r>
      <w:r>
        <w:rPr>
          <w:rStyle w:val="StringTok"/>
        </w:rPr>
        <w:t xml:space="preserve">".jpg"</w:t>
      </w:r>
      <w:r>
        <w:rPr>
          <w:rStyle w:val="NormalTok"/>
        </w:rPr>
        <w:t xml:space="preserve">)</w:t>
      </w:r>
      <w:r>
        <w:br/>
      </w:r>
      <w:r>
        <w:rPr>
          <w:rStyle w:val="NormalTok"/>
        </w:rPr>
        <w:t xml:space="preserve">        </w:t>
      </w:r>
      <w:r>
        <w:br/>
      </w:r>
      <w:r>
        <w:rPr>
          <w:rStyle w:val="NormalTok"/>
        </w:rPr>
        <w:t xml:space="preserve">    plt.show()</w:t>
      </w:r>
      <w:r>
        <w:rPr>
          <w:rStyle w:val="OperatorTok"/>
        </w:rPr>
        <w:t xml:space="preserve">;</w:t>
      </w:r>
    </w:p>
    <w:bookmarkStart w:id="1000" w:name="Xa0e1786317c9fca832dca50e4913108833b9fbe"/>
    <w:p>
      <w:pPr>
        <w:pStyle w:val="Heading3"/>
      </w:pPr>
      <w:r>
        <w:t xml:space="preserve">9.2.1 Обчислення показників Ляпунова із використанням віконної процедури</w:t>
      </w:r>
    </w:p>
    <w:p>
      <w:pPr>
        <w:pStyle w:val="FirstParagraph"/>
      </w:pPr>
      <w:r>
        <w:t xml:space="preserve">Для подальших розрахунків використовуватимемо бібліотеку</w:t>
      </w:r>
      <w:r>
        <w:t xml:space="preserve"> </w:t>
      </w:r>
      <w:r>
        <w:rPr>
          <w:rStyle w:val="VerbatimChar"/>
        </w:rPr>
        <w:t xml:space="preserve">neurokit2</w:t>
      </w:r>
      <w:r>
        <w:t xml:space="preserve">. Ключовою функцією для отримання відповідних показників є</w:t>
      </w:r>
      <w:r>
        <w:t xml:space="preserve"> </w:t>
      </w:r>
      <w:r>
        <w:rPr>
          <w:rStyle w:val="VerbatimChar"/>
        </w:rPr>
        <w:t xml:space="preserve">complexity_lyapunov()</w:t>
      </w:r>
      <w:r>
        <w:t xml:space="preserve">. Вона надає доступ до розрахунків згідно з наступними алгоритмами:</w:t>
      </w:r>
    </w:p>
    <w:p>
      <w:pPr>
        <w:numPr>
          <w:ilvl w:val="0"/>
          <w:numId w:val="1092"/>
        </w:numPr>
        <w:pStyle w:val="Compact"/>
      </w:pPr>
      <w:r>
        <w:rPr>
          <w:bCs/>
          <w:b/>
        </w:rPr>
        <w:t xml:space="preserve">Розенштейна та ін. (1993)</w:t>
      </w:r>
      <w:r>
        <w:t xml:space="preserve">;</w:t>
      </w:r>
    </w:p>
    <w:p>
      <w:pPr>
        <w:numPr>
          <w:ilvl w:val="0"/>
          <w:numId w:val="1092"/>
        </w:numPr>
        <w:pStyle w:val="Compact"/>
      </w:pPr>
      <w:r>
        <w:rPr>
          <w:bCs/>
          <w:b/>
        </w:rPr>
        <w:t xml:space="preserve">Маковскі</w:t>
      </w:r>
      <w:r>
        <w:t xml:space="preserve"> </w:t>
      </w:r>
      <w:r>
        <w:t xml:space="preserve">— це спеціальна модифікація алгоритму Розенштейна, що використовує процедуру</w:t>
      </w:r>
      <w:r>
        <w:t xml:space="preserve"> </w:t>
      </w:r>
      <m:oMath>
        <m:r>
          <m:t>k</m:t>
        </m:r>
      </m:oMath>
      <w:r>
        <w:t xml:space="preserve">-вимірного дерева для більш ефективного обчислення найближчих сусідів. Крім того, СПЛ обчислюється як нахил до точки зміни швидкості розбіжності (точки, де вона вирівнюється), що робить його більш стійким до параметра довжини траєкторії;</w:t>
      </w:r>
    </w:p>
    <w:p>
      <w:pPr>
        <w:numPr>
          <w:ilvl w:val="0"/>
          <w:numId w:val="1092"/>
        </w:numPr>
        <w:pStyle w:val="Compact"/>
      </w:pPr>
      <w:r>
        <w:rPr>
          <w:bCs/>
          <w:b/>
        </w:rPr>
        <w:t xml:space="preserve">Екман та ін. (1986)</w:t>
      </w:r>
      <w:r>
        <w:t xml:space="preserve">.</w:t>
      </w:r>
    </w:p>
    <w:p>
      <w:pPr>
        <w:pStyle w:val="FirstParagraph"/>
      </w:pPr>
      <w:r>
        <w:t xml:space="preserve">Розглянемо її синтаксис більш детально:</w:t>
      </w:r>
    </w:p>
    <w:p>
      <w:pPr>
        <w:pStyle w:val="BodyText"/>
      </w:pPr>
      <w:r>
        <w:rPr>
          <w:rStyle w:val="VerbatimChar"/>
          <w:bCs/>
          <w:b/>
        </w:rPr>
        <w:t xml:space="preserve">complexity_lyapunov(signal, delay=1, dimension=2, method='rosenstein1993', separation='auto', **kwargs)</w:t>
      </w:r>
    </w:p>
    <w:p>
      <w:pPr>
        <w:pStyle w:val="BodyText"/>
      </w:pPr>
      <w:r>
        <w:rPr>
          <w:bCs/>
          <w:b/>
        </w:rPr>
        <w:t xml:space="preserve">Параметри:</w:t>
      </w:r>
    </w:p>
    <w:p>
      <w:pPr>
        <w:numPr>
          <w:ilvl w:val="0"/>
          <w:numId w:val="1093"/>
        </w:numPr>
        <w:pStyle w:val="Compact"/>
      </w:pPr>
      <w:r>
        <w:rPr>
          <w:bCs/>
          <w:b/>
        </w:rPr>
        <w:t xml:space="preserve">signal</w:t>
      </w:r>
      <w:r>
        <w:t xml:space="preserve"> </w:t>
      </w:r>
      <w:r>
        <w:t xml:space="preserve">(</w:t>
      </w:r>
      <w:r>
        <w:rPr>
          <w:iCs/>
          <w:i/>
        </w:rPr>
        <w:t xml:space="preserve">Union[list, np.array, pd.Series]</w:t>
      </w:r>
      <w:r>
        <w:t xml:space="preserve">) — сигнал;</w:t>
      </w:r>
    </w:p>
    <w:p>
      <w:pPr>
        <w:numPr>
          <w:ilvl w:val="0"/>
          <w:numId w:val="1093"/>
        </w:numPr>
        <w:pStyle w:val="Compact"/>
      </w:pPr>
      <w:r>
        <w:rPr>
          <w:bCs/>
          <w:b/>
        </w:rPr>
        <w:t xml:space="preserve">delay</w:t>
      </w:r>
      <w:r>
        <w:t xml:space="preserve"> </w:t>
      </w:r>
      <w:r>
        <w:t xml:space="preserve">(</w:t>
      </w:r>
      <w:r>
        <w:rPr>
          <w:iCs/>
          <w:i/>
        </w:rPr>
        <w:t xml:space="preserve">int</w:t>
      </w:r>
      <w:r>
        <w:t xml:space="preserve">) — часова затримка (часто позначається</w:t>
      </w:r>
      <w:r>
        <w:t xml:space="preserve"> </w:t>
      </w:r>
      <m:oMath>
        <m:r>
          <m:t>τ</m:t>
        </m:r>
      </m:oMath>
      <w:r>
        <w:t xml:space="preserve"> </w:t>
      </w:r>
      <w:r>
        <w:t xml:space="preserve">іноді називають запізненням);</w:t>
      </w:r>
    </w:p>
    <w:p>
      <w:pPr>
        <w:numPr>
          <w:ilvl w:val="0"/>
          <w:numId w:val="1093"/>
        </w:numPr>
        <w:pStyle w:val="Compact"/>
      </w:pPr>
      <w:r>
        <w:rPr>
          <w:bCs/>
          <w:b/>
        </w:rPr>
        <w:t xml:space="preserve">dimension</w:t>
      </w:r>
      <w:r>
        <w:t xml:space="preserve"> </w:t>
      </w:r>
      <w:r>
        <w:t xml:space="preserve">(</w:t>
      </w:r>
      <w:r>
        <w:rPr>
          <w:iCs/>
          <w:i/>
        </w:rPr>
        <w:t xml:space="preserve">int</w:t>
      </w:r>
      <w:r>
        <w:t xml:space="preserve">) — розмірність вкладень (</w:t>
      </w:r>
      <m:oMath>
        <m:r>
          <m:t>m</m:t>
        </m:r>
      </m:oMath>
      <w:r>
        <w:t xml:space="preserve">, іноді позначається як</w:t>
      </w:r>
      <w:r>
        <w:t xml:space="preserve"> </w:t>
      </w:r>
      <m:oMath>
        <m:r>
          <m:t>d</m:t>
        </m:r>
      </m:oMath>
      <w:r>
        <w:t xml:space="preserve"> </w:t>
      </w:r>
      <w:r>
        <w:t xml:space="preserve">або порядок). Якщо метод має значення</w:t>
      </w:r>
      <w:r>
        <w:t xml:space="preserve"> </w:t>
      </w:r>
      <w:r>
        <w:rPr>
          <w:rStyle w:val="VerbatimChar"/>
        </w:rPr>
        <w:t xml:space="preserve">"eckmann1986"</w:t>
      </w:r>
      <w:r>
        <w:t xml:space="preserve">, рекомендується використовувати більші значення розмірності;</w:t>
      </w:r>
    </w:p>
    <w:p>
      <w:pPr>
        <w:numPr>
          <w:ilvl w:val="0"/>
          <w:numId w:val="1093"/>
        </w:numPr>
        <w:pStyle w:val="Compact"/>
      </w:pPr>
      <w:r>
        <w:rPr>
          <w:bCs/>
          <w:b/>
        </w:rPr>
        <w:t xml:space="preserve">method</w:t>
      </w:r>
      <w:r>
        <w:t xml:space="preserve"> </w:t>
      </w:r>
      <w:r>
        <w:t xml:space="preserve">(</w:t>
      </w:r>
      <w:r>
        <w:rPr>
          <w:iCs/>
          <w:i/>
        </w:rPr>
        <w:t xml:space="preserve">str</w:t>
      </w:r>
      <w:r>
        <w:t xml:space="preserve">) — метод, який визначає алгоритм обчислення ПЛ. Може бути</w:t>
      </w:r>
      <w:r>
        <w:t xml:space="preserve"> </w:t>
      </w:r>
      <w:r>
        <w:rPr>
          <w:rStyle w:val="VerbatimChar"/>
        </w:rPr>
        <w:t xml:space="preserve">"rosenstein1993"</w:t>
      </w:r>
      <w:r>
        <w:t xml:space="preserve">,</w:t>
      </w:r>
      <w:r>
        <w:t xml:space="preserve"> </w:t>
      </w:r>
      <w:r>
        <w:rPr>
          <w:rStyle w:val="VerbatimChar"/>
        </w:rPr>
        <w:t xml:space="preserve">"makowski"</w:t>
      </w:r>
      <w:r>
        <w:t xml:space="preserve"> </w:t>
      </w:r>
      <w:r>
        <w:t xml:space="preserve">або</w:t>
      </w:r>
      <w:r>
        <w:t xml:space="preserve"> </w:t>
      </w:r>
      <w:r>
        <w:rPr>
          <w:rStyle w:val="VerbatimChar"/>
        </w:rPr>
        <w:t xml:space="preserve">"eckmann1986"</w:t>
      </w:r>
      <w:r>
        <w:t xml:space="preserve">;</w:t>
      </w:r>
    </w:p>
    <w:p>
      <w:pPr>
        <w:numPr>
          <w:ilvl w:val="0"/>
          <w:numId w:val="1093"/>
        </w:numPr>
        <w:pStyle w:val="Compact"/>
      </w:pPr>
      <w:r>
        <w:rPr>
          <w:bCs/>
          <w:b/>
        </w:rPr>
        <w:t xml:space="preserve">len_trajectory</w:t>
      </w:r>
      <w:r>
        <w:t xml:space="preserve"> </w:t>
      </w:r>
      <w:r>
        <w:t xml:space="preserve">(</w:t>
      </w:r>
      <w:r>
        <w:rPr>
          <w:iCs/>
          <w:i/>
        </w:rPr>
        <w:t xml:space="preserve">int</w:t>
      </w:r>
      <w:r>
        <w:t xml:space="preserve">) — застосовується, якщо метод</w:t>
      </w:r>
      <w:r>
        <w:t xml:space="preserve"> </w:t>
      </w:r>
      <w:r>
        <w:rPr>
          <w:rStyle w:val="VerbatimChar"/>
        </w:rPr>
        <w:t xml:space="preserve">"rosenstein1993"</w:t>
      </w:r>
      <w:r>
        <w:t xml:space="preserve">. Кількість точок даних, в яких простежуються сусідні траєкторії;</w:t>
      </w:r>
    </w:p>
    <w:p>
      <w:pPr>
        <w:numPr>
          <w:ilvl w:val="0"/>
          <w:numId w:val="1093"/>
        </w:numPr>
        <w:pStyle w:val="Compact"/>
      </w:pPr>
      <w:r>
        <w:rPr>
          <w:bCs/>
          <w:b/>
        </w:rPr>
        <w:t xml:space="preserve">matrix_dim</w:t>
      </w:r>
      <w:r>
        <w:t xml:space="preserve"> </w:t>
      </w:r>
      <w:r>
        <w:t xml:space="preserve">(</w:t>
      </w:r>
      <w:r>
        <w:rPr>
          <w:iCs/>
          <w:i/>
        </w:rPr>
        <w:t xml:space="preserve">int</w:t>
      </w:r>
      <w:r>
        <w:t xml:space="preserve">) — застосовується, якщо метод</w:t>
      </w:r>
      <w:r>
        <w:t xml:space="preserve"> </w:t>
      </w:r>
      <w:r>
        <w:rPr>
          <w:rStyle w:val="VerbatimChar"/>
        </w:rPr>
        <w:t xml:space="preserve">"eckmann1986"</w:t>
      </w:r>
      <w:r>
        <w:t xml:space="preserve">. Відповідає кількості ПЛ, які потрібно повернути;</w:t>
      </w:r>
    </w:p>
    <w:p>
      <w:pPr>
        <w:numPr>
          <w:ilvl w:val="0"/>
          <w:numId w:val="1093"/>
        </w:numPr>
        <w:pStyle w:val="Compact"/>
      </w:pPr>
      <w:r>
        <w:rPr>
          <w:bCs/>
          <w:b/>
        </w:rPr>
        <w:t xml:space="preserve">min_neighbors</w:t>
      </w:r>
      <w:r>
        <w:t xml:space="preserve"> </w:t>
      </w:r>
      <w:r>
        <w:t xml:space="preserve">(</w:t>
      </w:r>
      <w:r>
        <w:rPr>
          <w:iCs/>
          <w:i/>
        </w:rPr>
        <w:t xml:space="preserve">int</w:t>
      </w:r>
      <w:r>
        <w:t xml:space="preserve">,</w:t>
      </w:r>
      <w:r>
        <w:t xml:space="preserve"> </w:t>
      </w:r>
      <w:r>
        <w:rPr>
          <w:iCs/>
          <w:i/>
        </w:rPr>
        <w:t xml:space="preserve">str</w:t>
      </w:r>
      <w:r>
        <w:t xml:space="preserve">) — застосовується, якщо метод</w:t>
      </w:r>
      <w:r>
        <w:t xml:space="preserve"> </w:t>
      </w:r>
      <w:r>
        <w:rPr>
          <w:rStyle w:val="VerbatimChar"/>
        </w:rPr>
        <w:t xml:space="preserve">"eckmann1986"</w:t>
      </w:r>
      <w:r>
        <w:t xml:space="preserve">. Мінімальна кількість сусідів. Якщо</w:t>
      </w:r>
      <w:r>
        <w:t xml:space="preserve"> </w:t>
      </w:r>
      <w:r>
        <w:rPr>
          <w:rStyle w:val="VerbatimChar"/>
        </w:rPr>
        <w:t xml:space="preserve">"default"</w:t>
      </w:r>
      <w:r>
        <w:t xml:space="preserve">, використовується</w:t>
      </w:r>
      <w:r>
        <w:t xml:space="preserve"> </w:t>
      </w:r>
      <w:r>
        <w:rPr>
          <w:rStyle w:val="VerbatimChar"/>
        </w:rPr>
        <w:t xml:space="preserve">min(2 * matrix_dim, matrix_dim + 4)</w:t>
      </w:r>
      <w:r>
        <w:t xml:space="preserve">;</w:t>
      </w:r>
    </w:p>
    <w:p>
      <w:pPr>
        <w:numPr>
          <w:ilvl w:val="0"/>
          <w:numId w:val="1093"/>
        </w:numPr>
        <w:pStyle w:val="Compact"/>
      </w:pPr>
      <w:r>
        <w:rPr>
          <w:bCs/>
          <w:b/>
        </w:rPr>
        <w:t xml:space="preserve">kwargs</w:t>
      </w:r>
      <w:r>
        <w:t xml:space="preserve"> </w:t>
      </w:r>
      <w:r>
        <w:t xml:space="preserve">(необов’язково) — інші аргументи, які передаються до</w:t>
      </w:r>
      <w:r>
        <w:t xml:space="preserve"> </w:t>
      </w:r>
      <w:r>
        <w:rPr>
          <w:rStyle w:val="VerbatimChar"/>
        </w:rPr>
        <w:t xml:space="preserve">signal_psd()</w:t>
      </w:r>
      <w:r>
        <w:t xml:space="preserve"> </w:t>
      </w:r>
      <w:r>
        <w:t xml:space="preserve">для обчислення мінімального часового розділення двох сусідів.</w:t>
      </w:r>
    </w:p>
    <w:p>
      <w:pPr>
        <w:pStyle w:val="FirstParagraph"/>
      </w:pPr>
      <w:r>
        <w:rPr>
          <w:bCs/>
          <w:b/>
        </w:rPr>
        <w:t xml:space="preserve">Повертає:</w:t>
      </w:r>
    </w:p>
    <w:p>
      <w:pPr>
        <w:numPr>
          <w:ilvl w:val="0"/>
          <w:numId w:val="1094"/>
        </w:numPr>
        <w:pStyle w:val="Compact"/>
      </w:pPr>
      <w:r>
        <w:rPr>
          <w:bCs/>
          <w:b/>
        </w:rPr>
        <w:t xml:space="preserve">lle</w:t>
      </w:r>
      <w:r>
        <w:t xml:space="preserve"> </w:t>
      </w:r>
      <w:r>
        <w:t xml:space="preserve">(</w:t>
      </w:r>
      <w:r>
        <w:rPr>
          <w:iCs/>
          <w:i/>
        </w:rPr>
        <w:t xml:space="preserve">float</w:t>
      </w:r>
      <w:r>
        <w:t xml:space="preserve">) — оцінка СПЛ, якщо метод</w:t>
      </w:r>
      <w:r>
        <w:t xml:space="preserve"> </w:t>
      </w:r>
      <w:r>
        <w:rPr>
          <w:rStyle w:val="VerbatimChar"/>
        </w:rPr>
        <w:t xml:space="preserve">"rosenstein1993"</w:t>
      </w:r>
      <w:r>
        <w:t xml:space="preserve">, і масив ПЛ, якщо</w:t>
      </w:r>
      <w:r>
        <w:t xml:space="preserve"> </w:t>
      </w:r>
      <w:r>
        <w:rPr>
          <w:rStyle w:val="VerbatimChar"/>
        </w:rPr>
        <w:t xml:space="preserve">"eckmann1986"</w:t>
      </w:r>
      <w:r>
        <w:t xml:space="preserve">;</w:t>
      </w:r>
    </w:p>
    <w:p>
      <w:pPr>
        <w:numPr>
          <w:ilvl w:val="0"/>
          <w:numId w:val="1094"/>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щодо параметрів, які використовуються для обчислення СПЛ.</w:t>
      </w:r>
    </w:p>
    <w:p>
      <w:pPr>
        <w:pStyle w:val="FirstParagraph"/>
      </w:pPr>
      <w:r>
        <w:t xml:space="preserve">Перед розрахунками виконаємо оновлення бібліотеки</w:t>
      </w:r>
      <w:r>
        <w:t xml:space="preserve"> </w:t>
      </w:r>
      <w:r>
        <w:rPr>
          <w:rStyle w:val="VerbatimChar"/>
        </w:rPr>
        <w:t xml:space="preserve">neurokit2</w:t>
      </w:r>
      <w:r>
        <w:t xml:space="preserve">:</w:t>
      </w:r>
    </w:p>
    <w:p>
      <w:pPr>
        <w:pStyle w:val="SourceCode"/>
      </w:pPr>
      <w:r>
        <w:rPr>
          <w:rStyle w:val="OperatorTok"/>
        </w:rPr>
        <w:t xml:space="preserve">!</w:t>
      </w:r>
      <w:r>
        <w:rPr>
          <w:rStyle w:val="NormalTok"/>
        </w:rPr>
        <w:t xml:space="preserve">pip install </w:t>
      </w:r>
      <w:r>
        <w:rPr>
          <w:rStyle w:val="OperatorTok"/>
        </w:rPr>
        <w:t xml:space="preserve">--</w:t>
      </w:r>
      <w:r>
        <w:rPr>
          <w:rStyle w:val="NormalTok"/>
        </w:rPr>
        <w:t xml:space="preserve">upgrade neurokit2 </w:t>
      </w:r>
    </w:p>
    <w:bookmarkStart w:id="990" w:name="X2ce83c4754d4402ec35ac378e826401d4997967"/>
    <w:p>
      <w:pPr>
        <w:pStyle w:val="Heading4"/>
      </w:pPr>
      <w:r>
        <w:t xml:space="preserve">9.2.1.1 Обчислення старшого показника Ляпунова на основі методу Розенштейна</w:t>
      </w:r>
    </w:p>
    <w:p>
      <w:pPr>
        <w:pStyle w:val="FirstParagraph"/>
      </w:pPr>
      <w:r>
        <w:t xml:space="preserve">Спочатку виконаємо розрахунки для</w:t>
      </w:r>
      <w:r>
        <w:t xml:space="preserve"> </w:t>
      </w:r>
      <w:r>
        <w:rPr>
          <w:bCs/>
          <w:b/>
        </w:rPr>
        <w:t xml:space="preserve">всього</w:t>
      </w:r>
      <w:r>
        <w:t xml:space="preserve"> </w:t>
      </w:r>
      <w:r>
        <w:t xml:space="preserve">ряду індексу Доу Джонса:</w:t>
      </w:r>
    </w:p>
    <w:p>
      <w:pPr>
        <w:pStyle w:val="SourceCode"/>
      </w:pPr>
      <w:r>
        <w:rPr>
          <w:rStyle w:val="NormalTok"/>
        </w:rPr>
        <w:t xml:space="preserve">signal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time_ser_ret </w:t>
      </w:r>
      <w:r>
        <w:rPr>
          <w:rStyle w:val="OperatorTok"/>
        </w:rPr>
        <w:t xml:space="preserve">=</w:t>
      </w:r>
      <w:r>
        <w:rPr>
          <w:rStyle w:val="NormalTok"/>
        </w:rPr>
        <w:t xml:space="preserve"> transformation(signal, ret_type) </w:t>
      </w:r>
    </w:p>
    <w:p>
      <w:pPr>
        <w:pStyle w:val="FirstParagraph"/>
      </w:pPr>
      <w:r>
        <w:t xml:space="preserve">Далі визначимо наступні параметри:</w:t>
      </w:r>
    </w:p>
    <w:p>
      <w:pPr>
        <w:pStyle w:val="SourceCode"/>
      </w:pPr>
      <w:r>
        <w:rPr>
          <w:rStyle w:val="NormalTok"/>
        </w:rPr>
        <w:t xml:space="preserve">d_E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10</w:t>
      </w:r>
      <w:r>
        <w:rPr>
          <w:rStyle w:val="NormalTok"/>
        </w:rPr>
        <w:t xml:space="preserve">                     </w:t>
      </w:r>
      <w:r>
        <w:rPr>
          <w:rStyle w:val="CommentTok"/>
        </w:rPr>
        <w:t xml:space="preserve"># часові затримка</w:t>
      </w:r>
      <w:r>
        <w:br/>
      </w:r>
      <w:r>
        <w:rPr>
          <w:rStyle w:val="NormalTok"/>
        </w:rPr>
        <w:t xml:space="preserve">approach_lyap </w:t>
      </w:r>
      <w:r>
        <w:rPr>
          <w:rStyle w:val="OperatorTok"/>
        </w:rPr>
        <w:t xml:space="preserve">=</w:t>
      </w:r>
      <w:r>
        <w:rPr>
          <w:rStyle w:val="NormalTok"/>
        </w:rPr>
        <w:t xml:space="preserve"> </w:t>
      </w:r>
      <w:r>
        <w:rPr>
          <w:rStyle w:val="StringTok"/>
        </w:rPr>
        <w:t xml:space="preserve">"makowski"</w:t>
      </w:r>
      <w:r>
        <w:rPr>
          <w:rStyle w:val="NormalTok"/>
        </w:rPr>
        <w:t xml:space="preserve">   </w:t>
      </w:r>
      <w:r>
        <w:rPr>
          <w:rStyle w:val="CommentTok"/>
        </w:rPr>
        <w:t xml:space="preserve"># метод для розрахунку старшого показника</w:t>
      </w:r>
      <w:r>
        <w:br/>
      </w:r>
      <w:r>
        <w:rPr>
          <w:rStyle w:val="NormalTok"/>
        </w:rPr>
        <w:t xml:space="preserve">max_len </w:t>
      </w:r>
      <w:r>
        <w:rPr>
          <w:rStyle w:val="OperatorTok"/>
        </w:rPr>
        <w:t xml:space="preserve">=</w:t>
      </w:r>
      <w:r>
        <w:rPr>
          <w:rStyle w:val="NormalTok"/>
        </w:rPr>
        <w:t xml:space="preserve"> </w:t>
      </w:r>
      <w:r>
        <w:rPr>
          <w:rStyle w:val="StringTok"/>
        </w:rPr>
        <w:t xml:space="preserve">"auto"</w:t>
      </w:r>
      <w:r>
        <w:rPr>
          <w:rStyle w:val="NormalTok"/>
        </w:rPr>
        <w:t xml:space="preserve">             </w:t>
      </w:r>
      <w:r>
        <w:rPr>
          <w:rStyle w:val="CommentTok"/>
        </w:rPr>
        <w:t xml:space="preserve"># встановлюємо максимальну довжину траєкторії у 10 разів більшу за затримку</w:t>
      </w:r>
      <w:r>
        <w:br/>
      </w:r>
      <w:r>
        <w:rPr>
          <w:rStyle w:val="NormalTok"/>
        </w:rPr>
        <w:t xml:space="preserve">sep </w:t>
      </w:r>
      <w:r>
        <w:rPr>
          <w:rStyle w:val="OperatorTok"/>
        </w:rPr>
        <w:t xml:space="preserve">=</w:t>
      </w:r>
      <w:r>
        <w:rPr>
          <w:rStyle w:val="NormalTok"/>
        </w:rPr>
        <w:t xml:space="preserve"> </w:t>
      </w:r>
      <w:r>
        <w:rPr>
          <w:rStyle w:val="StringTok"/>
        </w:rPr>
        <w:t xml:space="preserve">"auto"</w:t>
      </w:r>
      <w:r>
        <w:rPr>
          <w:rStyle w:val="NormalTok"/>
        </w:rPr>
        <w:t xml:space="preserve">                 </w:t>
      </w:r>
      <w:r>
        <w:rPr>
          <w:rStyle w:val="CommentTok"/>
        </w:rPr>
        <w:t xml:space="preserve"># оцінка середнього періоду як величину, обернену до середньої частоти спектра потужності </w:t>
      </w:r>
    </w:p>
    <w:p>
      <w:pPr>
        <w:pStyle w:val="FirstParagraph"/>
      </w:pPr>
      <w:r>
        <w:t xml:space="preserve">і візуалізуємо результат:</w:t>
      </w:r>
    </w:p>
    <w:p>
      <w:pPr>
        <w:pStyle w:val="SourceCode"/>
      </w:pPr>
      <w:r>
        <w:rPr>
          <w:rStyle w:val="NormalTok"/>
        </w:rPr>
        <w:t xml:space="preserve">lle, _ </w:t>
      </w:r>
      <w:r>
        <w:rPr>
          <w:rStyle w:val="OperatorTok"/>
        </w:rPr>
        <w:t xml:space="preserve">=</w:t>
      </w:r>
      <w:r>
        <w:rPr>
          <w:rStyle w:val="NormalTok"/>
        </w:rPr>
        <w:t xml:space="preserve"> nk.complexity_lyapunov(signal</w:t>
      </w:r>
      <w:r>
        <w:rPr>
          <w:rStyle w:val="OperatorTok"/>
        </w:rPr>
        <w:t xml:space="preserve">=</w:t>
      </w:r>
      <w:r>
        <w:rPr>
          <w:rStyle w:val="NormalTok"/>
        </w:rPr>
        <w:t xml:space="preserve">time_ser_ret, </w:t>
      </w:r>
      <w:r>
        <w:br/>
      </w:r>
      <w:r>
        <w:rPr>
          <w:rStyle w:val="NormalTok"/>
        </w:rPr>
        <w:t xml:space="preserve">                                method</w:t>
      </w:r>
      <w:r>
        <w:rPr>
          <w:rStyle w:val="OperatorTok"/>
        </w:rPr>
        <w:t xml:space="preserve">=</w:t>
      </w:r>
      <w:r>
        <w:rPr>
          <w:rStyle w:val="NormalTok"/>
        </w:rPr>
        <w:t xml:space="preserve">approach_lyap, </w:t>
      </w:r>
      <w:r>
        <w:br/>
      </w:r>
      <w:r>
        <w:rPr>
          <w:rStyle w:val="NormalTok"/>
        </w:rPr>
        <w:t xml:space="preserve">                                dimension</w:t>
      </w:r>
      <w:r>
        <w:rPr>
          <w:rStyle w:val="OperatorTok"/>
        </w:rPr>
        <w:t xml:space="preserve">=</w:t>
      </w:r>
      <w:r>
        <w:rPr>
          <w:rStyle w:val="NormalTok"/>
        </w:rPr>
        <w:t xml:space="preserve">d_E, </w:t>
      </w:r>
      <w:r>
        <w:br/>
      </w:r>
      <w:r>
        <w:rPr>
          <w:rStyle w:val="NormalTok"/>
        </w:rPr>
        <w:t xml:space="preserve">                                delay</w:t>
      </w:r>
      <w:r>
        <w:rPr>
          <w:rStyle w:val="OperatorTok"/>
        </w:rPr>
        <w:t xml:space="preserve">=</w:t>
      </w:r>
      <w:r>
        <w:rPr>
          <w:rStyle w:val="NormalTok"/>
        </w:rPr>
        <w:t xml:space="preserve">tau,</w:t>
      </w:r>
      <w:r>
        <w:br/>
      </w:r>
      <w:r>
        <w:rPr>
          <w:rStyle w:val="NormalTok"/>
        </w:rPr>
        <w:t xml:space="preserve">                                max_length</w:t>
      </w:r>
      <w:r>
        <w:rPr>
          <w:rStyle w:val="OperatorTok"/>
        </w:rPr>
        <w:t xml:space="preserve">=</w:t>
      </w:r>
      <w:r>
        <w:rPr>
          <w:rStyle w:val="NormalTok"/>
        </w:rPr>
        <w:t xml:space="preserve">max_len,</w:t>
      </w:r>
      <w:r>
        <w:br/>
      </w:r>
      <w:r>
        <w:rPr>
          <w:rStyle w:val="NormalTok"/>
        </w:rPr>
        <w:t xml:space="preserve">                                separation</w:t>
      </w:r>
      <w:r>
        <w:rPr>
          <w:rStyle w:val="OperatorTok"/>
        </w:rPr>
        <w:t xml:space="preserve">=</w:t>
      </w:r>
      <w:r>
        <w:rPr>
          <w:rStyle w:val="NormalTok"/>
        </w:rPr>
        <w:t xml:space="preserve">sep, </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985" w:name="fig-dji-divergence"/>
          <w:p>
            <w:pPr>
              <w:pStyle w:val="Compact"/>
              <w:jc w:val="center"/>
            </w:pPr>
            <w:r>
              <w:drawing>
                <wp:inline>
                  <wp:extent cx="5334000" cy="4023758"/>
                  <wp:effectExtent b="0" l="0" r="0" t="0"/>
                  <wp:docPr descr="" title="" id="983" name="Picture"/>
                  <a:graphic>
                    <a:graphicData uri="http://schemas.openxmlformats.org/drawingml/2006/picture">
                      <pic:pic>
                        <pic:nvPicPr>
                          <pic:cNvPr descr="lab_9_files/figure-docx/fig-dji-divergence-output-1.png" id="984" name="Picture"/>
                          <pic:cNvPicPr>
                            <a:picLocks noChangeArrowheads="1" noChangeAspect="1"/>
                          </pic:cNvPicPr>
                        </pic:nvPicPr>
                        <pic:blipFill>
                          <a:blip r:embed="rId982"/>
                          <a:stretch>
                            <a:fillRect/>
                          </a:stretch>
                        </pic:blipFill>
                        <pic:spPr bwMode="auto">
                          <a:xfrm>
                            <a:off x="0" y="0"/>
                            <a:ext cx="5334000" cy="4023758"/>
                          </a:xfrm>
                          <a:prstGeom prst="rect">
                            <a:avLst/>
                          </a:prstGeom>
                          <a:noFill/>
                          <a:ln w="9525">
                            <a:noFill/>
                            <a:headEnd/>
                            <a:tailEnd/>
                          </a:ln>
                        </pic:spPr>
                      </pic:pic>
                    </a:graphicData>
                  </a:graphic>
                </wp:inline>
              </w:drawing>
            </w:r>
          </w:p>
          <w:p>
            <w:pPr>
              <w:jc w:val="center"/>
            </w:pPr>
            <w:pPr>
              <w:jc w:val="start"/>
              <w:spacing w:before="200"/>
              <w:pStyle w:val="ImageCaption"/>
            </w:pPr>
            <w:r>
              <w:t xml:space="preserve">Рис. 9.3: Діаграма розбіжності траєкторій реконструйованого фазового простору індексу Доу Джонса,</w:t>
            </w:r>
            <w:r>
              <w:t xml:space="preserve"> </w:t>
            </w:r>
            <w:r>
              <w:t xml:space="preserve">що представляє розрахований СПЛ</w:t>
            </w:r>
          </w:p>
          <w:bookmarkEnd w:id="985"/>
        </w:tc>
      </w:tr>
    </w:tbl>
    <w:p>
      <w:pPr>
        <w:pStyle w:val="BodyText"/>
      </w:pPr>
      <w:r>
        <w:t xml:space="preserve">На</w:t>
      </w:r>
      <w:r>
        <w:t xml:space="preserve"> </w:t>
      </w:r>
      <w:hyperlink w:anchor="fig-dji-divergence">
        <w:r>
          <w:rPr>
            <w:rStyle w:val="Hyperlink"/>
          </w:rPr>
          <w:t xml:space="preserve">Рис. 9.3</w:t>
        </w:r>
      </w:hyperlink>
      <w:r>
        <w:t xml:space="preserve"> </w:t>
      </w:r>
      <w:r>
        <w:t xml:space="preserve">показано типовий графік (суцільна крива) залежності середньої розбіжності траєкторій від часу</w:t>
      </w:r>
      <w:r>
        <w:t xml:space="preserve"> </w:t>
      </w:r>
      <m:oMath>
        <m:r>
          <m:t>Δ</m:t>
        </m:r>
        <m:r>
          <m:t>t</m:t>
        </m:r>
      </m:oMath>
      <w:r>
        <w:t xml:space="preserve">; помаранчева лінія має нахил, що дорівнює теоретичному значенню</w:t>
      </w:r>
      <w:r>
        <w:t xml:space="preserve"> </w:t>
      </w:r>
      <m:oMath>
        <m:sSub>
          <m:e>
            <m:r>
              <m:t>λ</m:t>
            </m:r>
          </m:e>
          <m:sub>
            <m:r>
              <m:t>m</m:t>
            </m:r>
            <m:r>
              <m:t>a</m:t>
            </m:r>
            <m:r>
              <m:t>x</m:t>
            </m:r>
          </m:sub>
        </m:sSub>
      </m:oMath>
      <w:r>
        <w:t xml:space="preserve">. Коротка синя ділянка до переходу через червону пунктирну лінію використовується для вилучення найбільшого показника Ляпунова. Як ми можемо бачити, крива змінюється при більших часових періодах, оскільки система обмежена у фазовому просторі і середня дивергенція не може перевищувати</w:t>
      </w:r>
      <w:r>
        <w:t xml:space="preserve"> </w:t>
      </w:r>
      <w:r>
        <w:t xml:space="preserve">“</w:t>
      </w:r>
      <w:r>
        <w:t xml:space="preserve">довжину</w:t>
      </w:r>
      <w:r>
        <w:t xml:space="preserve">”</w:t>
      </w:r>
      <w:r>
        <w:t xml:space="preserve"> </w:t>
      </w:r>
      <w:r>
        <w:t xml:space="preserve">атрактора. Отриманий показник Ляпунова вказує на те, що індекс Доу Джонса знаходиться на межі між хаосом та стабільність, тобто індекс дивергенції динаміки ряду врівноважується конвергенцією.</w:t>
      </w:r>
    </w:p>
    <w:p>
      <w:pPr>
        <w:pStyle w:val="BodyText"/>
      </w:pPr>
      <w:r>
        <w:t xml:space="preserve">Як ми вже мали змогу переконатись, складні системи мінливі і система з плином часу може проявляти як конвергенцію чи дивергенцію, так і повну незмінність у часі.</w:t>
      </w:r>
    </w:p>
    <w:p>
      <w:pPr>
        <w:pStyle w:val="BodyText"/>
      </w:pPr>
      <w:r>
        <w:t xml:space="preserve">Далі розглянемо динаміку досліджуваної системи з часом у рамках процедури</w:t>
      </w:r>
      <w:r>
        <w:t xml:space="preserve"> </w:t>
      </w:r>
      <w:r>
        <w:rPr>
          <w:bCs/>
          <w:b/>
        </w:rPr>
        <w:t xml:space="preserve">ковзного вікна</w:t>
      </w:r>
      <w:r>
        <w:t xml:space="preserve">. Визначимо наступні параметри:</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500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  </w:t>
      </w:r>
      <w:r>
        <w:rPr>
          <w:rStyle w:val="CommentTok"/>
        </w:rPr>
        <w:t xml:space="preserve"># довжина самого ряду</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d_E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часові затримка</w:t>
      </w:r>
      <w:r>
        <w:br/>
      </w:r>
      <w:r>
        <w:rPr>
          <w:rStyle w:val="NormalTok"/>
        </w:rPr>
        <w:t xml:space="preserve">approach_lyap </w:t>
      </w:r>
      <w:r>
        <w:rPr>
          <w:rStyle w:val="OperatorTok"/>
        </w:rPr>
        <w:t xml:space="preserve">=</w:t>
      </w:r>
      <w:r>
        <w:rPr>
          <w:rStyle w:val="NormalTok"/>
        </w:rPr>
        <w:t xml:space="preserve"> </w:t>
      </w:r>
      <w:r>
        <w:rPr>
          <w:rStyle w:val="StringTok"/>
        </w:rPr>
        <w:t xml:space="preserve">"makowski"</w:t>
      </w:r>
      <w:r>
        <w:rPr>
          <w:rStyle w:val="NormalTok"/>
        </w:rPr>
        <w:t xml:space="preserve">   </w:t>
      </w:r>
      <w:r>
        <w:rPr>
          <w:rStyle w:val="CommentTok"/>
        </w:rPr>
        <w:t xml:space="preserve"># метод для розрахунку старшого показника: rosenstein1993, makowski </w:t>
      </w:r>
      <w:r>
        <w:br/>
      </w:r>
      <w:r>
        <w:rPr>
          <w:rStyle w:val="NormalTok"/>
        </w:rPr>
        <w:t xml:space="preserve">max_len </w:t>
      </w:r>
      <w:r>
        <w:rPr>
          <w:rStyle w:val="OperatorTok"/>
        </w:rPr>
        <w:t xml:space="preserve">=</w:t>
      </w:r>
      <w:r>
        <w:rPr>
          <w:rStyle w:val="NormalTok"/>
        </w:rPr>
        <w:t xml:space="preserve"> </w:t>
      </w:r>
      <w:r>
        <w:rPr>
          <w:rStyle w:val="StringTok"/>
        </w:rPr>
        <w:t xml:space="preserve">"auto"</w:t>
      </w:r>
      <w:r>
        <w:rPr>
          <w:rStyle w:val="NormalTok"/>
        </w:rPr>
        <w:t xml:space="preserve">             </w:t>
      </w:r>
      <w:r>
        <w:rPr>
          <w:rStyle w:val="CommentTok"/>
        </w:rPr>
        <w:t xml:space="preserve"># встановлюємо максимальну довжину траєкторії у 10 разів більшу за затримку: auto</w:t>
      </w:r>
      <w:r>
        <w:br/>
      </w:r>
      <w:r>
        <w:rPr>
          <w:rStyle w:val="NormalTok"/>
        </w:rPr>
        <w:t xml:space="preserve">sep </w:t>
      </w:r>
      <w:r>
        <w:rPr>
          <w:rStyle w:val="OperatorTok"/>
        </w:rPr>
        <w:t xml:space="preserve">=</w:t>
      </w:r>
      <w:r>
        <w:rPr>
          <w:rStyle w:val="NormalTok"/>
        </w:rPr>
        <w:t xml:space="preserve"> </w:t>
      </w:r>
      <w:r>
        <w:rPr>
          <w:rStyle w:val="StringTok"/>
        </w:rPr>
        <w:t xml:space="preserve">"auto"</w:t>
      </w:r>
      <w:r>
        <w:rPr>
          <w:rStyle w:val="NormalTok"/>
        </w:rPr>
        <w:t xml:space="preserve">                 </w:t>
      </w:r>
      <w:r>
        <w:rPr>
          <w:rStyle w:val="CommentTok"/>
        </w:rPr>
        <w:t xml:space="preserve"># оцінка середнього періоду як величину, обернену до середньої частоти спектра потужності</w:t>
      </w:r>
      <w:r>
        <w:br/>
      </w:r>
      <w:r>
        <w:br/>
      </w:r>
      <w:r>
        <w:rPr>
          <w:rStyle w:val="NormalTok"/>
        </w:rPr>
        <w:t xml:space="preserve">LLE </w:t>
      </w:r>
      <w:r>
        <w:rPr>
          <w:rStyle w:val="OperatorTok"/>
        </w:rPr>
        <w:t xml:space="preserve">=</w:t>
      </w:r>
      <w:r>
        <w:rPr>
          <w:rStyle w:val="NormalTok"/>
        </w:rPr>
        <w:t xml:space="preserve"> []                </w:t>
      </w:r>
      <w:r>
        <w:rPr>
          <w:rStyle w:val="CommentTok"/>
        </w:rPr>
        <w:t xml:space="preserve"># масив для збереження СПЛ</w:t>
      </w:r>
    </w:p>
    <w:p>
      <w:pPr>
        <w:pStyle w:val="FirstParagraph"/>
      </w:pPr>
      <w:r>
        <w:t xml:space="preserve">Тепер можна приступати до віконної процедури:</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rPr>
          <w:rStyle w:val="CommentTok"/>
        </w:rPr>
        <w:t xml:space="preserve"># відбираємо фрагмент</w:t>
      </w:r>
      <w:r>
        <w:br/>
      </w:r>
      <w:r>
        <w:br/>
      </w:r>
      <w:r>
        <w:rPr>
          <w:rStyle w:val="NormalTok"/>
        </w:rPr>
        <w:t xml:space="preserve">    fragm </w:t>
      </w:r>
      <w:r>
        <w:rPr>
          <w:rStyle w:val="OperatorTok"/>
        </w:rPr>
        <w:t xml:space="preserve">=</w:t>
      </w:r>
      <w:r>
        <w:rPr>
          <w:rStyle w:val="NormalTok"/>
        </w:rPr>
        <w:t xml:space="preserve"> transformation(fragm, ret_type)   </w:t>
      </w:r>
      <w:r>
        <w:rPr>
          <w:rStyle w:val="CommentTok"/>
        </w:rPr>
        <w:t xml:space="preserve"># виконуємо процедуру </w:t>
      </w:r>
      <w:r>
        <w:br/>
      </w:r>
      <w:r>
        <w:rPr>
          <w:rStyle w:val="NormalTok"/>
        </w:rPr>
        <w:t xml:space="preserve">                                              </w:t>
      </w:r>
      <w:r>
        <w:rPr>
          <w:rStyle w:val="CommentTok"/>
        </w:rPr>
        <w:t xml:space="preserve"># трансформації ряду</w:t>
      </w:r>
      <w:r>
        <w:br/>
      </w:r>
      <w:r>
        <w:rPr>
          <w:rStyle w:val="NormalTok"/>
        </w:rPr>
        <w:t xml:space="preserve">    </w:t>
      </w:r>
      <w:r>
        <w:br/>
      </w:r>
      <w:r>
        <w:rPr>
          <w:rStyle w:val="NormalTok"/>
        </w:rPr>
        <w:t xml:space="preserve">    lle, _ </w:t>
      </w:r>
      <w:r>
        <w:rPr>
          <w:rStyle w:val="OperatorTok"/>
        </w:rPr>
        <w:t xml:space="preserve">=</w:t>
      </w:r>
      <w:r>
        <w:rPr>
          <w:rStyle w:val="NormalTok"/>
        </w:rPr>
        <w:t xml:space="preserve"> nk.complexity_lyapunov(signal</w:t>
      </w:r>
      <w:r>
        <w:rPr>
          <w:rStyle w:val="OperatorTok"/>
        </w:rPr>
        <w:t xml:space="preserve">=</w:t>
      </w:r>
      <w:r>
        <w:rPr>
          <w:rStyle w:val="NormalTok"/>
        </w:rPr>
        <w:t xml:space="preserve">fragm, </w:t>
      </w:r>
      <w:r>
        <w:br/>
      </w:r>
      <w:r>
        <w:rPr>
          <w:rStyle w:val="NormalTok"/>
        </w:rPr>
        <w:t xml:space="preserve">                                method</w:t>
      </w:r>
      <w:r>
        <w:rPr>
          <w:rStyle w:val="OperatorTok"/>
        </w:rPr>
        <w:t xml:space="preserve">=</w:t>
      </w:r>
      <w:r>
        <w:rPr>
          <w:rStyle w:val="NormalTok"/>
        </w:rPr>
        <w:t xml:space="preserve">approach_lyap, </w:t>
      </w:r>
      <w:r>
        <w:br/>
      </w:r>
      <w:r>
        <w:rPr>
          <w:rStyle w:val="NormalTok"/>
        </w:rPr>
        <w:t xml:space="preserve">                                dimension</w:t>
      </w:r>
      <w:r>
        <w:rPr>
          <w:rStyle w:val="OperatorTok"/>
        </w:rPr>
        <w:t xml:space="preserve">=</w:t>
      </w:r>
      <w:r>
        <w:rPr>
          <w:rStyle w:val="NormalTok"/>
        </w:rPr>
        <w:t xml:space="preserve">d_E, </w:t>
      </w:r>
      <w:r>
        <w:br/>
      </w:r>
      <w:r>
        <w:rPr>
          <w:rStyle w:val="NormalTok"/>
        </w:rPr>
        <w:t xml:space="preserve">                                delay</w:t>
      </w:r>
      <w:r>
        <w:rPr>
          <w:rStyle w:val="OperatorTok"/>
        </w:rPr>
        <w:t xml:space="preserve">=</w:t>
      </w:r>
      <w:r>
        <w:rPr>
          <w:rStyle w:val="NormalTok"/>
        </w:rPr>
        <w:t xml:space="preserve">tau,</w:t>
      </w:r>
      <w:r>
        <w:br/>
      </w:r>
      <w:r>
        <w:rPr>
          <w:rStyle w:val="NormalTok"/>
        </w:rPr>
        <w:t xml:space="preserve">                                max_length</w:t>
      </w:r>
      <w:r>
        <w:rPr>
          <w:rStyle w:val="OperatorTok"/>
        </w:rPr>
        <w:t xml:space="preserve">=</w:t>
      </w:r>
      <w:r>
        <w:rPr>
          <w:rStyle w:val="NormalTok"/>
        </w:rPr>
        <w:t xml:space="preserve">max_len,</w:t>
      </w:r>
      <w:r>
        <w:br/>
      </w:r>
      <w:r>
        <w:rPr>
          <w:rStyle w:val="NormalTok"/>
        </w:rPr>
        <w:t xml:space="preserve">                                separation</w:t>
      </w:r>
      <w:r>
        <w:rPr>
          <w:rStyle w:val="OperatorTok"/>
        </w:rPr>
        <w:t xml:space="preserve">=</w:t>
      </w:r>
      <w:r>
        <w:rPr>
          <w:rStyle w:val="NormalTok"/>
        </w:rPr>
        <w:t xml:space="preserve">sep, </w:t>
      </w:r>
      <w:r>
        <w:br/>
      </w:r>
      <w:r>
        <w:rPr>
          <w:rStyle w:val="NormalTok"/>
        </w:rPr>
        <w:t xml:space="preserve">                                show</w:t>
      </w:r>
      <w:r>
        <w:rPr>
          <w:rStyle w:val="OperatorTok"/>
        </w:rPr>
        <w:t xml:space="preserve">=</w:t>
      </w:r>
      <w:r>
        <w:rPr>
          <w:rStyle w:val="VariableTok"/>
        </w:rPr>
        <w:t xml:space="preserve">False</w:t>
      </w:r>
      <w:r>
        <w:rPr>
          <w:rStyle w:val="NormalTok"/>
        </w:rPr>
        <w:t xml:space="preserve">)</w:t>
      </w:r>
      <w:r>
        <w:br/>
      </w:r>
      <w:r>
        <w:rPr>
          <w:rStyle w:val="NormalTok"/>
        </w:rPr>
        <w:t xml:space="preserve">    </w:t>
      </w:r>
      <w:r>
        <w:br/>
      </w:r>
      <w:r>
        <w:rPr>
          <w:rStyle w:val="NormalTok"/>
        </w:rPr>
        <w:t xml:space="preserve">    LLE.append(lle)</w:t>
      </w:r>
    </w:p>
    <w:p>
      <w:pPr>
        <w:pStyle w:val="SourceCode"/>
      </w:pPr>
      <w:r>
        <w:rPr>
          <w:rStyle w:val="VerbatimChar"/>
        </w:rPr>
        <w:t xml:space="preserve">100%|██████████| 7539/7539 [00:27&lt;00:00, 271.39it/s]</w:t>
      </w:r>
    </w:p>
    <w:p>
      <w:pPr>
        <w:pStyle w:val="FirstParagraph"/>
      </w:pPr>
      <w:r>
        <w:t xml:space="preserve">Зберігаємо отримані результати в текстовому файлі:</w:t>
      </w:r>
    </w:p>
    <w:p>
      <w:pPr>
        <w:pStyle w:val="SourceCode"/>
      </w:pPr>
      <w:r>
        <w:rPr>
          <w:rStyle w:val="NormalTok"/>
        </w:rPr>
        <w:t xml:space="preserve">name </w:t>
      </w:r>
      <w:r>
        <w:rPr>
          <w:rStyle w:val="OperatorTok"/>
        </w:rPr>
        <w:t xml:space="preserve">=</w:t>
      </w:r>
      <w:r>
        <w:rPr>
          <w:rStyle w:val="NormalTok"/>
        </w:rPr>
        <w:t xml:space="preserve"> </w:t>
      </w:r>
      <w:r>
        <w:rPr>
          <w:rStyle w:val="SpecialStringTok"/>
        </w:rPr>
        <w:t xml:space="preserve">f"LLE_name=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CharTok"/>
        </w:rPr>
        <w:t xml:space="preserve">\</w:t>
      </w:r>
      <w:r>
        <w:br/>
      </w:r>
      <w:r>
        <w:rPr>
          <w:rStyle w:val="SpecialStringTok"/>
        </w:rPr>
        <w:t xml:space="preserve">    d_E=</w:t>
      </w:r>
      <w:r>
        <w:rPr>
          <w:rStyle w:val="SpecialCharTok"/>
        </w:rPr>
        <w:t xml:space="preserve">{</w:t>
      </w:r>
      <w:r>
        <w:rPr>
          <w:rStyle w:val="NormalTok"/>
        </w:rPr>
        <w:t xml:space="preserve">d_E</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_approach=</w:t>
      </w:r>
      <w:r>
        <w:rPr>
          <w:rStyle w:val="SpecialCharTok"/>
        </w:rPr>
        <w:t xml:space="preserve">{</w:t>
      </w:r>
      <w:r>
        <w:rPr>
          <w:rStyle w:val="NormalTok"/>
        </w:rPr>
        <w:t xml:space="preserve">approach_lyap</w:t>
      </w:r>
      <w:r>
        <w:rPr>
          <w:rStyle w:val="SpecialCharTok"/>
        </w:rPr>
        <w:t xml:space="preserve">}</w:t>
      </w:r>
      <w:r>
        <w:rPr>
          <w:rStyle w:val="SpecialStringTok"/>
        </w:rPr>
        <w:t xml:space="preserve">_max_len=</w:t>
      </w:r>
      <w:r>
        <w:rPr>
          <w:rStyle w:val="SpecialCharTok"/>
        </w:rPr>
        <w:t xml:space="preserve">{</w:t>
      </w:r>
      <w:r>
        <w:rPr>
          <w:rStyle w:val="NormalTok"/>
        </w:rPr>
        <w:t xml:space="preserve">max_len</w:t>
      </w:r>
      <w:r>
        <w:rPr>
          <w:rStyle w:val="SpecialCharTok"/>
        </w:rPr>
        <w:t xml:space="preserve">}</w:t>
      </w:r>
      <w:r>
        <w:rPr>
          <w:rStyle w:val="SpecialStringTok"/>
        </w:rPr>
        <w:t xml:space="preserve">_separation=</w:t>
      </w:r>
      <w:r>
        <w:rPr>
          <w:rStyle w:val="SpecialCharTok"/>
        </w:rPr>
        <w:t xml:space="preserve">{</w:t>
      </w:r>
      <w:r>
        <w:rPr>
          <w:rStyle w:val="NormalTok"/>
        </w:rPr>
        <w:t xml:space="preserve">sep</w:t>
      </w:r>
      <w:r>
        <w:rPr>
          <w:rStyle w:val="SpecialCharTok"/>
        </w:rPr>
        <w:t xml:space="preserve">}</w:t>
      </w:r>
      <w:r>
        <w:rPr>
          <w:rStyle w:val="SpecialStringTok"/>
        </w:rPr>
        <w:t xml:space="preserve">.txt"</w:t>
      </w:r>
      <w:r>
        <w:br/>
      </w:r>
      <w:r>
        <w:br/>
      </w:r>
      <w:r>
        <w:rPr>
          <w:rStyle w:val="NormalTok"/>
        </w:rPr>
        <w:t xml:space="preserve">np.savetxt(name, LLE)</w:t>
      </w:r>
    </w:p>
    <w:p>
      <w:pPr>
        <w:pStyle w:val="FirstParagraph"/>
      </w:pPr>
      <w:r>
        <w:t xml:space="preserve">Визначаємо параметри для збереження рисунків:</w:t>
      </w:r>
    </w:p>
    <w:p>
      <w:pPr>
        <w:pStyle w:val="SourceCode"/>
      </w:pPr>
      <w:r>
        <w:rPr>
          <w:rStyle w:val="CommentTok"/>
        </w:rPr>
        <w:t xml:space="preserve"># позначення показника Ляпунова в легенді рисунку </w:t>
      </w:r>
      <w:r>
        <w:br/>
      </w:r>
      <w:r>
        <w:rPr>
          <w:rStyle w:val="NormalTok"/>
        </w:rPr>
        <w:t xml:space="preserve">label_lyap </w:t>
      </w:r>
      <w:r>
        <w:rPr>
          <w:rStyle w:val="OperatorTok"/>
        </w:rPr>
        <w:t xml:space="preserve">=</w:t>
      </w:r>
      <w:r>
        <w:rPr>
          <w:rStyle w:val="NormalTok"/>
        </w:rPr>
        <w:t xml:space="preserve"> </w:t>
      </w:r>
      <w:r>
        <w:rPr>
          <w:rStyle w:val="VerbatimStringTok"/>
        </w:rPr>
        <w:t xml:space="preserve">r'$\lambda_</w:t>
      </w:r>
      <w:r>
        <w:rPr>
          <w:rStyle w:val="SpecialCharTok"/>
        </w:rPr>
        <w:t xml:space="preserve">{max}</w:t>
      </w:r>
      <w:r>
        <w:rPr>
          <w:rStyle w:val="VerbatimStringTok"/>
        </w:rPr>
        <w:t xml:space="preserve">$'</w:t>
      </w:r>
      <w:r>
        <w:rPr>
          <w:rStyle w:val="NormalTok"/>
        </w:rPr>
        <w:t xml:space="preserve">  </w:t>
      </w:r>
      <w:r>
        <w:br/>
      </w:r>
      <w:r>
        <w:br/>
      </w:r>
      <w:r>
        <w:rPr>
          <w:rStyle w:val="CommentTok"/>
        </w:rPr>
        <w:t xml:space="preserve"># назва рисунку</w:t>
      </w:r>
      <w:r>
        <w:br/>
      </w:r>
      <w:r>
        <w:rPr>
          <w:rStyle w:val="NormalTok"/>
        </w:rPr>
        <w:t xml:space="preserve">file_name </w:t>
      </w:r>
      <w:r>
        <w:rPr>
          <w:rStyle w:val="OperatorTok"/>
        </w:rPr>
        <w:t xml:space="preserve">=</w:t>
      </w:r>
      <w:r>
        <w:rPr>
          <w:rStyle w:val="NormalTok"/>
        </w:rPr>
        <w:t xml:space="preserve"> </w:t>
      </w:r>
      <w:r>
        <w:rPr>
          <w:rStyle w:val="SpecialStringTok"/>
        </w:rPr>
        <w:t xml:space="preserve">f"LLE_name=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CharTok"/>
        </w:rPr>
        <w:t xml:space="preserve">\</w:t>
      </w:r>
      <w:r>
        <w:br/>
      </w:r>
      <w:r>
        <w:rPr>
          <w:rStyle w:val="SpecialStringTok"/>
        </w:rPr>
        <w:t xml:space="preserve">    d_E=</w:t>
      </w:r>
      <w:r>
        <w:rPr>
          <w:rStyle w:val="SpecialCharTok"/>
        </w:rPr>
        <w:t xml:space="preserve">{</w:t>
      </w:r>
      <w:r>
        <w:rPr>
          <w:rStyle w:val="NormalTok"/>
        </w:rPr>
        <w:t xml:space="preserve">d_E</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_approach=</w:t>
      </w:r>
      <w:r>
        <w:rPr>
          <w:rStyle w:val="SpecialCharTok"/>
        </w:rPr>
        <w:t xml:space="preserve">{</w:t>
      </w:r>
      <w:r>
        <w:rPr>
          <w:rStyle w:val="NormalTok"/>
        </w:rPr>
        <w:t xml:space="preserve">approach_lyap</w:t>
      </w:r>
      <w:r>
        <w:rPr>
          <w:rStyle w:val="SpecialCharTok"/>
        </w:rPr>
        <w:t xml:space="preserve">}</w:t>
      </w:r>
      <w:r>
        <w:rPr>
          <w:rStyle w:val="SpecialStringTok"/>
        </w:rPr>
        <w:t xml:space="preserve">_max_len=</w:t>
      </w:r>
      <w:r>
        <w:rPr>
          <w:rStyle w:val="SpecialCharTok"/>
        </w:rPr>
        <w:t xml:space="preserve">{</w:t>
      </w:r>
      <w:r>
        <w:rPr>
          <w:rStyle w:val="NormalTok"/>
        </w:rPr>
        <w:t xml:space="preserve">max_len</w:t>
      </w:r>
      <w:r>
        <w:rPr>
          <w:rStyle w:val="SpecialCharTok"/>
        </w:rPr>
        <w:t xml:space="preserve">}</w:t>
      </w:r>
      <w:r>
        <w:rPr>
          <w:rStyle w:val="SpecialStringTok"/>
        </w:rPr>
        <w:t xml:space="preserve">_separation=</w:t>
      </w:r>
      <w:r>
        <w:rPr>
          <w:rStyle w:val="SpecialCharTok"/>
        </w:rPr>
        <w:t xml:space="preserve">{</w:t>
      </w:r>
      <w:r>
        <w:rPr>
          <w:rStyle w:val="NormalTok"/>
        </w:rPr>
        <w:t xml:space="preserve">sep</w:t>
      </w:r>
      <w:r>
        <w:rPr>
          <w:rStyle w:val="SpecialCharTok"/>
        </w:rPr>
        <w:t xml:space="preserve">}</w:t>
      </w:r>
      <w:r>
        <w:rPr>
          <w:rStyle w:val="SpecialStringTok"/>
        </w:rPr>
        <w:t xml:space="preserve">"</w:t>
      </w:r>
      <w:r>
        <w:br/>
      </w:r>
      <w:r>
        <w:br/>
      </w:r>
      <w:r>
        <w:rPr>
          <w:rStyle w:val="CommentTok"/>
        </w:rPr>
        <w:t xml:space="preserve"># колір показника</w:t>
      </w:r>
      <w:r>
        <w:br/>
      </w:r>
      <w:r>
        <w:rPr>
          <w:rStyle w:val="NormalTok"/>
        </w:rPr>
        <w:t xml:space="preserve">color </w:t>
      </w:r>
      <w:r>
        <w:rPr>
          <w:rStyle w:val="OperatorTok"/>
        </w:rPr>
        <w:t xml:space="preserve">=</w:t>
      </w:r>
      <w:r>
        <w:rPr>
          <w:rStyle w:val="NormalTok"/>
        </w:rPr>
        <w:t xml:space="preserve"> </w:t>
      </w:r>
      <w:r>
        <w:rPr>
          <w:rStyle w:val="StringTok"/>
        </w:rPr>
        <w:t xml:space="preserve">'red'</w:t>
      </w:r>
      <w:r>
        <w:rPr>
          <w:rStyle w:val="NormalTok"/>
        </w:rPr>
        <w:t xml:space="preserve">  </w:t>
      </w:r>
    </w:p>
    <w:p>
      <w:pPr>
        <w:pStyle w:val="FirstParagraph"/>
      </w:pPr>
      <w:r>
        <w:t xml:space="preserve">та 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LLE, </w:t>
      </w:r>
      <w:r>
        <w:br/>
      </w:r>
      <w:r>
        <w:rPr>
          <w:rStyle w:val="NormalTok"/>
        </w:rPr>
        <w:t xml:space="preserve">          ylabel, </w:t>
      </w:r>
      <w:r>
        <w:br/>
      </w:r>
      <w:r>
        <w:rPr>
          <w:rStyle w:val="NormalTok"/>
        </w:rPr>
        <w:t xml:space="preserve">          label_lyap,</w:t>
      </w:r>
      <w:r>
        <w:br/>
      </w:r>
      <w:r>
        <w:rPr>
          <w:rStyle w:val="NormalTok"/>
        </w:rPr>
        <w:t xml:space="preserve">          xlabel,</w:t>
      </w:r>
      <w:r>
        <w:br/>
      </w:r>
      <w:r>
        <w:rPr>
          <w:rStyle w:val="NormalTok"/>
        </w:rPr>
        <w:t xml:space="preserve">          file_name,</w:t>
      </w:r>
      <w:r>
        <w:br/>
      </w:r>
      <w:r>
        <w:rPr>
          <w:rStyle w:val="NormalTok"/>
        </w:rPr>
        <w:t xml:space="preserve">          color)</w:t>
      </w:r>
    </w:p>
    <w:tbl>
      <w:tblPr>
        <w:tblStyle w:val="Table"/>
        <w:tblW w:type="pct" w:w="5000"/>
        <w:tblLook w:firstRow="0" w:lastRow="0" w:firstColumn="0" w:lastColumn="0" w:noHBand="0" w:noVBand="0" w:val="0000"/>
        <w:jc w:val="start"/>
        <w:tblLayout w:type="fixed"/>
      </w:tblPr>
      <w:tblGrid>
        <w:gridCol w:w="7920"/>
      </w:tblGrid>
      <w:tr>
        <w:tc>
          <w:tcPr/>
          <w:bookmarkStart w:id="989" w:name="fig-dji-wind-lle"/>
          <w:p>
            <w:pPr>
              <w:pStyle w:val="Compact"/>
              <w:jc w:val="center"/>
            </w:pPr>
            <w:r>
              <w:drawing>
                <wp:inline>
                  <wp:extent cx="5334000" cy="3704730"/>
                  <wp:effectExtent b="0" l="0" r="0" t="0"/>
                  <wp:docPr descr="" title="" id="987" name="Picture"/>
                  <a:graphic>
                    <a:graphicData uri="http://schemas.openxmlformats.org/drawingml/2006/picture">
                      <pic:pic>
                        <pic:nvPicPr>
                          <pic:cNvPr descr="lab_9_files/figure-docx/fig-dji-wind-lle-output-1.png" id="988" name="Picture"/>
                          <pic:cNvPicPr>
                            <a:picLocks noChangeArrowheads="1" noChangeAspect="1"/>
                          </pic:cNvPicPr>
                        </pic:nvPicPr>
                        <pic:blipFill>
                          <a:blip r:embed="rId986"/>
                          <a:stretch>
                            <a:fillRect/>
                          </a:stretch>
                        </pic:blipFill>
                        <pic:spPr bwMode="auto">
                          <a:xfrm>
                            <a:off x="0" y="0"/>
                            <a:ext cx="5334000" cy="3704730"/>
                          </a:xfrm>
                          <a:prstGeom prst="rect">
                            <a:avLst/>
                          </a:prstGeom>
                          <a:noFill/>
                          <a:ln w="9525">
                            <a:noFill/>
                            <a:headEnd/>
                            <a:tailEnd/>
                          </a:ln>
                        </pic:spPr>
                      </pic:pic>
                    </a:graphicData>
                  </a:graphic>
                </wp:inline>
              </w:drawing>
            </w:r>
          </w:p>
          <w:p>
            <w:pPr>
              <w:jc w:val="center"/>
            </w:pPr>
            <w:pPr>
              <w:jc w:val="start"/>
              <w:spacing w:before="200"/>
              <w:pStyle w:val="ImageCaption"/>
            </w:pPr>
            <w:r>
              <w:t xml:space="preserve">Рис. 9.4: Динаміка індексу Доу Джонса та</w:t>
            </w:r>
            <w:r>
              <w:t xml:space="preserve"> </w:t>
            </w:r>
            <w:r>
              <w:t xml:space="preserve">старшого показника Ляпунова</w:t>
            </w:r>
          </w:p>
          <w:bookmarkEnd w:id="989"/>
        </w:tc>
      </w:tr>
    </w:tbl>
    <w:p>
      <w:pPr>
        <w:pStyle w:val="BodyText"/>
      </w:pPr>
      <w:r>
        <w:t xml:space="preserve">Бачимо (</w:t>
      </w:r>
      <w:hyperlink w:anchor="fig-dji-wind-lle">
        <w:r>
          <w:rPr>
            <w:rStyle w:val="Hyperlink"/>
          </w:rPr>
          <w:t xml:space="preserve">Рис. 9.4</w:t>
        </w:r>
      </w:hyperlink>
      <w:r>
        <w:t xml:space="preserve">), що СПЛ починає спадати в кризові та передкризові стани, що вказує на зростання корельованності досліджуваної динаміки. У момент кризи СПЛ починає зростати, що вказує на зростання дивергенції в кризові періоди.</w:t>
      </w:r>
    </w:p>
    <w:bookmarkEnd w:id="990"/>
    <w:bookmarkStart w:id="999" w:name="X9a098674364325ff2a7d3aa87371308120b55a7"/>
    <w:p>
      <w:pPr>
        <w:pStyle w:val="Heading4"/>
      </w:pPr>
      <w:r>
        <w:t xml:space="preserve">9.2.1.2 Обчислення показників Ляпунова на основі методу Екмана</w:t>
      </w:r>
    </w:p>
    <w:p>
      <w:pPr>
        <w:pStyle w:val="FirstParagraph"/>
      </w:pPr>
      <w:r>
        <w:t xml:space="preserve">Визначимо наступні параметри:</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500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  </w:t>
      </w:r>
      <w:r>
        <w:rPr>
          <w:rStyle w:val="CommentTok"/>
        </w:rPr>
        <w:t xml:space="preserve"># довжина самого ряду</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d_E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розмірність вкладень вихідного простору (кількість показників)</w:t>
      </w:r>
      <w:r>
        <w:br/>
      </w:r>
      <w:r>
        <w:rPr>
          <w:rStyle w:val="NormalTok"/>
        </w:rPr>
        <w:t xml:space="preserve">d_M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 підпростору </w:t>
      </w:r>
      <w:r>
        <w:br/>
      </w:r>
      <w:r>
        <w:br/>
      </w:r>
      <w:r>
        <w:rPr>
          <w:rStyle w:val="NormalTok"/>
        </w:rPr>
        <w:t xml:space="preserve">approach_lyap </w:t>
      </w:r>
      <w:r>
        <w:rPr>
          <w:rStyle w:val="OperatorTok"/>
        </w:rPr>
        <w:t xml:space="preserve">=</w:t>
      </w:r>
      <w:r>
        <w:rPr>
          <w:rStyle w:val="NormalTok"/>
        </w:rPr>
        <w:t xml:space="preserve"> </w:t>
      </w:r>
      <w:r>
        <w:rPr>
          <w:rStyle w:val="StringTok"/>
        </w:rPr>
        <w:t xml:space="preserve">"eckmann1986"</w:t>
      </w:r>
      <w:r>
        <w:rPr>
          <w:rStyle w:val="NormalTok"/>
        </w:rPr>
        <w:t xml:space="preserve">   </w:t>
      </w:r>
      <w:r>
        <w:rPr>
          <w:rStyle w:val="CommentTok"/>
        </w:rPr>
        <w:t xml:space="preserve"># метод для розрахунку старшого показника</w:t>
      </w:r>
      <w:r>
        <w:br/>
      </w:r>
      <w:r>
        <w:rPr>
          <w:rStyle w:val="NormalTok"/>
        </w:rPr>
        <w:t xml:space="preserve">sep </w:t>
      </w:r>
      <w:r>
        <w:rPr>
          <w:rStyle w:val="OperatorTok"/>
        </w:rPr>
        <w:t xml:space="preserve">=</w:t>
      </w:r>
      <w:r>
        <w:rPr>
          <w:rStyle w:val="NormalTok"/>
        </w:rPr>
        <w:t xml:space="preserve"> </w:t>
      </w:r>
      <w:r>
        <w:rPr>
          <w:rStyle w:val="StringTok"/>
        </w:rPr>
        <w:t xml:space="preserve">"auto"</w:t>
      </w:r>
      <w:r>
        <w:rPr>
          <w:rStyle w:val="NormalTok"/>
        </w:rPr>
        <w:t xml:space="preserve">                    </w:t>
      </w:r>
      <w:r>
        <w:rPr>
          <w:rStyle w:val="CommentTok"/>
        </w:rPr>
        <w:t xml:space="preserve"># оцінка середнього періоду як величину, обернену до середньої частоти спектра потужності</w:t>
      </w:r>
      <w:r>
        <w:br/>
      </w:r>
      <w:r>
        <w:rPr>
          <w:rStyle w:val="NormalTok"/>
        </w:rPr>
        <w:t xml:space="preserve">min_neighb </w:t>
      </w:r>
      <w:r>
        <w:rPr>
          <w:rStyle w:val="OperatorTok"/>
        </w:rPr>
        <w:t xml:space="preserve">=</w:t>
      </w:r>
      <w:r>
        <w:rPr>
          <w:rStyle w:val="NormalTok"/>
        </w:rPr>
        <w:t xml:space="preserve"> </w:t>
      </w:r>
      <w:r>
        <w:rPr>
          <w:rStyle w:val="StringTok"/>
        </w:rPr>
        <w:t xml:space="preserve">"default"</w:t>
      </w:r>
      <w:r>
        <w:rPr>
          <w:rStyle w:val="NormalTok"/>
        </w:rPr>
        <w:t xml:space="preserve">          </w:t>
      </w:r>
      <w:r>
        <w:rPr>
          <w:rStyle w:val="CommentTok"/>
        </w:rPr>
        <w:t xml:space="preserve"># min(2 * matrix_dim, matrix_dim + 4)        </w:t>
      </w:r>
      <w:r>
        <w:br/>
      </w:r>
      <w:r>
        <w:br/>
      </w:r>
      <w:r>
        <w:rPr>
          <w:rStyle w:val="NormalTok"/>
        </w:rPr>
        <w:t xml:space="preserve">LE </w:t>
      </w:r>
      <w:r>
        <w:rPr>
          <w:rStyle w:val="OperatorTok"/>
        </w:rPr>
        <w:t xml:space="preserve">=</w:t>
      </w:r>
      <w:r>
        <w:rPr>
          <w:rStyle w:val="NormalTok"/>
        </w:rPr>
        <w:t xml:space="preserve"> []                         </w:t>
      </w:r>
      <w:r>
        <w:rPr>
          <w:rStyle w:val="CommentTok"/>
        </w:rPr>
        <w:t xml:space="preserve"># масив для збереження ПЛ  </w:t>
      </w:r>
    </w:p>
    <w:p>
      <w:pPr>
        <w:pStyle w:val="FirstParagraph"/>
      </w:pPr>
      <w:r>
        <w:t xml:space="preserve">Тепер переходимо до розрахунків:</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rPr>
          <w:rStyle w:val="CommentTok"/>
        </w:rPr>
        <w:t xml:space="preserve"># відбираємо фрагмент</w:t>
      </w:r>
      <w:r>
        <w:br/>
      </w:r>
      <w:r>
        <w:br/>
      </w:r>
      <w:r>
        <w:rPr>
          <w:rStyle w:val="NormalTok"/>
        </w:rPr>
        <w:t xml:space="preserve">    fragm </w:t>
      </w:r>
      <w:r>
        <w:rPr>
          <w:rStyle w:val="OperatorTok"/>
        </w:rPr>
        <w:t xml:space="preserve">=</w:t>
      </w:r>
      <w:r>
        <w:rPr>
          <w:rStyle w:val="NormalTok"/>
        </w:rPr>
        <w:t xml:space="preserve"> transformation(fragm, ret_type)   </w:t>
      </w:r>
      <w:r>
        <w:rPr>
          <w:rStyle w:val="CommentTok"/>
        </w:rPr>
        <w:t xml:space="preserve"># виконуємо процедуру </w:t>
      </w:r>
      <w:r>
        <w:br/>
      </w:r>
      <w:r>
        <w:rPr>
          <w:rStyle w:val="NormalTok"/>
        </w:rPr>
        <w:t xml:space="preserve">                                              </w:t>
      </w:r>
      <w:r>
        <w:rPr>
          <w:rStyle w:val="CommentTok"/>
        </w:rPr>
        <w:t xml:space="preserve"># трансформації ряду</w:t>
      </w:r>
      <w:r>
        <w:br/>
      </w:r>
      <w:r>
        <w:rPr>
          <w:rStyle w:val="NormalTok"/>
        </w:rPr>
        <w:t xml:space="preserve">    </w:t>
      </w:r>
      <w:r>
        <w:br/>
      </w:r>
      <w:r>
        <w:rPr>
          <w:rStyle w:val="NormalTok"/>
        </w:rPr>
        <w:t xml:space="preserve">    le, _ </w:t>
      </w:r>
      <w:r>
        <w:rPr>
          <w:rStyle w:val="OperatorTok"/>
        </w:rPr>
        <w:t xml:space="preserve">=</w:t>
      </w:r>
      <w:r>
        <w:rPr>
          <w:rStyle w:val="NormalTok"/>
        </w:rPr>
        <w:t xml:space="preserve"> nk.complexity_lyapunov(signal</w:t>
      </w:r>
      <w:r>
        <w:rPr>
          <w:rStyle w:val="OperatorTok"/>
        </w:rPr>
        <w:t xml:space="preserve">=</w:t>
      </w:r>
      <w:r>
        <w:rPr>
          <w:rStyle w:val="NormalTok"/>
        </w:rPr>
        <w:t xml:space="preserve">fragm, </w:t>
      </w:r>
      <w:r>
        <w:br/>
      </w:r>
      <w:r>
        <w:rPr>
          <w:rStyle w:val="NormalTok"/>
        </w:rPr>
        <w:t xml:space="preserve">                                method</w:t>
      </w:r>
      <w:r>
        <w:rPr>
          <w:rStyle w:val="OperatorTok"/>
        </w:rPr>
        <w:t xml:space="preserve">=</w:t>
      </w:r>
      <w:r>
        <w:rPr>
          <w:rStyle w:val="NormalTok"/>
        </w:rPr>
        <w:t xml:space="preserve">approach_lyap, </w:t>
      </w:r>
      <w:r>
        <w:br/>
      </w:r>
      <w:r>
        <w:rPr>
          <w:rStyle w:val="NormalTok"/>
        </w:rPr>
        <w:t xml:space="preserve">                                dimension</w:t>
      </w:r>
      <w:r>
        <w:rPr>
          <w:rStyle w:val="OperatorTok"/>
        </w:rPr>
        <w:t xml:space="preserve">=</w:t>
      </w:r>
      <w:r>
        <w:rPr>
          <w:rStyle w:val="NormalTok"/>
        </w:rPr>
        <w:t xml:space="preserve">d_E,</w:t>
      </w:r>
      <w:r>
        <w:br/>
      </w:r>
      <w:r>
        <w:rPr>
          <w:rStyle w:val="NormalTok"/>
        </w:rPr>
        <w:t xml:space="preserve">                                matrix_dim</w:t>
      </w:r>
      <w:r>
        <w:rPr>
          <w:rStyle w:val="OperatorTok"/>
        </w:rPr>
        <w:t xml:space="preserve">=</w:t>
      </w:r>
      <w:r>
        <w:rPr>
          <w:rStyle w:val="NormalTok"/>
        </w:rPr>
        <w:t xml:space="preserve">d_M, </w:t>
      </w:r>
      <w:r>
        <w:br/>
      </w:r>
      <w:r>
        <w:rPr>
          <w:rStyle w:val="NormalTok"/>
        </w:rPr>
        <w:t xml:space="preserve">                                min_neighbors</w:t>
      </w:r>
      <w:r>
        <w:rPr>
          <w:rStyle w:val="OperatorTok"/>
        </w:rPr>
        <w:t xml:space="preserve">=</w:t>
      </w:r>
      <w:r>
        <w:rPr>
          <w:rStyle w:val="NormalTok"/>
        </w:rPr>
        <w:t xml:space="preserve">min_neighb,</w:t>
      </w:r>
      <w:r>
        <w:br/>
      </w:r>
      <w:r>
        <w:rPr>
          <w:rStyle w:val="NormalTok"/>
        </w:rPr>
        <w:t xml:space="preserve">                                separation</w:t>
      </w:r>
      <w:r>
        <w:rPr>
          <w:rStyle w:val="OperatorTok"/>
        </w:rPr>
        <w:t xml:space="preserve">=</w:t>
      </w:r>
      <w:r>
        <w:rPr>
          <w:rStyle w:val="NormalTok"/>
        </w:rPr>
        <w:t xml:space="preserve">sep, </w:t>
      </w:r>
      <w:r>
        <w:br/>
      </w:r>
      <w:r>
        <w:rPr>
          <w:rStyle w:val="NormalTok"/>
        </w:rPr>
        <w:t xml:space="preserve">                                show</w:t>
      </w:r>
      <w:r>
        <w:rPr>
          <w:rStyle w:val="OperatorTok"/>
        </w:rPr>
        <w:t xml:space="preserve">=</w:t>
      </w:r>
      <w:r>
        <w:rPr>
          <w:rStyle w:val="VariableTok"/>
        </w:rPr>
        <w:t xml:space="preserve">False</w:t>
      </w:r>
      <w:r>
        <w:rPr>
          <w:rStyle w:val="NormalTok"/>
        </w:rPr>
        <w:t xml:space="preserve">)</w:t>
      </w:r>
      <w:r>
        <w:br/>
      </w:r>
      <w:r>
        <w:br/>
      </w:r>
      <w:r>
        <w:rPr>
          <w:rStyle w:val="NormalTok"/>
        </w:rPr>
        <w:t xml:space="preserve">    LE.append(le)</w:t>
      </w:r>
    </w:p>
    <w:p>
      <w:pPr>
        <w:pStyle w:val="SourceCode"/>
      </w:pPr>
      <w:r>
        <w:rPr>
          <w:rStyle w:val="VerbatimChar"/>
        </w:rPr>
        <w:t xml:space="preserve">100%|██████████| 7539/7539 [08:34&lt;00:00, 14.66it/s]</w:t>
      </w:r>
    </w:p>
    <w:p>
      <w:pPr>
        <w:pStyle w:val="FirstParagraph"/>
      </w:pPr>
      <w:r>
        <w:t xml:space="preserve">Зберігаємо отримані результати в текстових файлах:</w:t>
      </w:r>
    </w:p>
    <w:p>
      <w:pPr>
        <w:pStyle w:val="SourceCode"/>
      </w:pPr>
      <w:r>
        <w:rPr>
          <w:rStyle w:val="NormalTok"/>
        </w:rPr>
        <w:t xml:space="preserve">LE </w:t>
      </w:r>
      <w:r>
        <w:rPr>
          <w:rStyle w:val="OperatorTok"/>
        </w:rPr>
        <w:t xml:space="preserve">=</w:t>
      </w:r>
      <w:r>
        <w:rPr>
          <w:rStyle w:val="NormalTok"/>
        </w:rPr>
        <w:t xml:space="preserve"> np.array(LE)</w:t>
      </w:r>
      <w:r>
        <w:br/>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(d_E):</w:t>
      </w:r>
      <w:r>
        <w:br/>
      </w:r>
      <w:r>
        <w:rPr>
          <w:rStyle w:val="NormalTok"/>
        </w:rPr>
        <w:t xml:space="preserve">    np.savetxt(</w:t>
      </w:r>
      <w:r>
        <w:rPr>
          <w:rStyle w:val="SpecialStringTok"/>
        </w:rPr>
        <w:t xml:space="preserve">f"LE number=</w:t>
      </w:r>
      <w:r>
        <w:rPr>
          <w:rStyle w:val="SpecialCharTok"/>
        </w:rPr>
        <w:t xml:space="preserve">{</w:t>
      </w:r>
      <w:r>
        <w:rPr>
          <w:rStyle w:val="NormalTok"/>
        </w:rPr>
        <w:t xml:space="preserve">i</w:t>
      </w:r>
      <w:r>
        <w:rPr>
          <w:rStyle w:val="OperatorTok"/>
        </w:rPr>
        <w:t xml:space="preserve">+</w:t>
      </w:r>
      <w:r>
        <w:rPr>
          <w:rStyle w:val="DecValTok"/>
        </w:rPr>
        <w:t xml:space="preserve">1</w:t>
      </w:r>
      <w:r>
        <w:rPr>
          <w:rStyle w:val="SpecialCharTok"/>
        </w:rPr>
        <w:t xml:space="preserve">}</w:t>
      </w:r>
      <w:r>
        <w:rPr>
          <w:rStyle w:val="SpecialStringTok"/>
        </w:rPr>
        <w:t xml:space="preserve">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CharTok"/>
        </w:rPr>
        <w:t xml:space="preserve">\</w:t>
      </w:r>
      <w:r>
        <w:br/>
      </w:r>
      <w:r>
        <w:rPr>
          <w:rStyle w:val="SpecialStringTok"/>
        </w:rPr>
        <w:t xml:space="preserve">    d_E=</w:t>
      </w:r>
      <w:r>
        <w:rPr>
          <w:rStyle w:val="SpecialCharTok"/>
        </w:rPr>
        <w:t xml:space="preserve">{</w:t>
      </w:r>
      <w:r>
        <w:rPr>
          <w:rStyle w:val="NormalTok"/>
        </w:rPr>
        <w:t xml:space="preserve">d_E</w:t>
      </w:r>
      <w:r>
        <w:rPr>
          <w:rStyle w:val="SpecialCharTok"/>
        </w:rPr>
        <w:t xml:space="preserve">}</w:t>
      </w:r>
      <w:r>
        <w:rPr>
          <w:rStyle w:val="SpecialStringTok"/>
        </w:rPr>
        <w:t xml:space="preserve">_d_M=</w:t>
      </w:r>
      <w:r>
        <w:rPr>
          <w:rStyle w:val="SpecialCharTok"/>
        </w:rPr>
        <w:t xml:space="preserve">{</w:t>
      </w:r>
      <w:r>
        <w:rPr>
          <w:rStyle w:val="NormalTok"/>
        </w:rPr>
        <w:t xml:space="preserve">d_M</w:t>
      </w:r>
      <w:r>
        <w:rPr>
          <w:rStyle w:val="SpecialCharTok"/>
        </w:rPr>
        <w:t xml:space="preserve">}</w:t>
      </w:r>
      <w:r>
        <w:rPr>
          <w:rStyle w:val="SpecialStringTok"/>
        </w:rPr>
        <w:t xml:space="preserve">_approach=</w:t>
      </w:r>
      <w:r>
        <w:rPr>
          <w:rStyle w:val="SpecialCharTok"/>
        </w:rPr>
        <w:t xml:space="preserve">{</w:t>
      </w:r>
      <w:r>
        <w:rPr>
          <w:rStyle w:val="NormalTok"/>
        </w:rPr>
        <w:t xml:space="preserve">approach_lyap</w:t>
      </w:r>
      <w:r>
        <w:rPr>
          <w:rStyle w:val="SpecialCharTok"/>
        </w:rPr>
        <w:t xml:space="preserve">}</w:t>
      </w:r>
      <w:r>
        <w:rPr>
          <w:rStyle w:val="SpecialStringTok"/>
        </w:rPr>
        <w:t xml:space="preserve">_min_neighbors=</w:t>
      </w:r>
      <w:r>
        <w:rPr>
          <w:rStyle w:val="SpecialCharTok"/>
        </w:rPr>
        <w:t xml:space="preserve">{</w:t>
      </w:r>
      <w:r>
        <w:rPr>
          <w:rStyle w:val="NormalTok"/>
        </w:rPr>
        <w:t xml:space="preserve">min_neighb</w:t>
      </w:r>
      <w:r>
        <w:rPr>
          <w:rStyle w:val="SpecialCharTok"/>
        </w:rPr>
        <w:t xml:space="preserve">}</w:t>
      </w:r>
      <w:r>
        <w:rPr>
          <w:rStyle w:val="SpecialStringTok"/>
        </w:rPr>
        <w:t xml:space="preserve">_separation=</w:t>
      </w:r>
      <w:r>
        <w:rPr>
          <w:rStyle w:val="SpecialCharTok"/>
        </w:rPr>
        <w:t xml:space="preserve">{</w:t>
      </w:r>
      <w:r>
        <w:rPr>
          <w:rStyle w:val="NormalTok"/>
        </w:rPr>
        <w:t xml:space="preserve">sep</w:t>
      </w:r>
      <w:r>
        <w:rPr>
          <w:rStyle w:val="SpecialCharTok"/>
        </w:rPr>
        <w:t xml:space="preserve">}</w:t>
      </w:r>
      <w:r>
        <w:rPr>
          <w:rStyle w:val="SpecialStringTok"/>
        </w:rPr>
        <w:t xml:space="preserve">.txt"</w:t>
      </w:r>
      <w:r>
        <w:rPr>
          <w:rStyle w:val="NormalTok"/>
        </w:rPr>
        <w:t xml:space="preserve">, LE[i])</w:t>
      </w:r>
    </w:p>
    <w:p>
      <w:pPr>
        <w:pStyle w:val="FirstParagraph"/>
      </w:pPr>
      <w:r>
        <w:t xml:space="preserve">Візуалізуємо отримані результати:</w:t>
      </w:r>
    </w:p>
    <w:p>
      <w:pPr>
        <w:pStyle w:val="SourceCode"/>
      </w:pPr>
      <w:r>
        <w:rPr>
          <w:rStyle w:val="NormalTok"/>
        </w:rPr>
        <w:t xml:space="preserve">fig, ax </w:t>
      </w:r>
      <w:r>
        <w:rPr>
          <w:rStyle w:val="OperatorTok"/>
        </w:rPr>
        <w:t xml:space="preserve">=</w:t>
      </w:r>
      <w:r>
        <w:rPr>
          <w:rStyle w:val="NormalTok"/>
        </w:rPr>
        <w:t xml:space="preserve"> plt.subplots(LE.shape[</w:t>
      </w:r>
      <w:r>
        <w:rPr>
          <w:rStyle w:val="DecValTok"/>
        </w:rPr>
        <w:t xml:space="preserve">1</w:t>
      </w:r>
      <w:r>
        <w:rPr>
          <w:rStyle w:val="NormalTok"/>
        </w:rPr>
        <w:t xml:space="preserve">]</w:t>
      </w:r>
      <w:r>
        <w:rPr>
          <w:rStyle w:val="OperatorTok"/>
        </w:rPr>
        <w:t xml:space="preserve">+</w:t>
      </w:r>
      <w:r>
        <w:rPr>
          <w:rStyle w:val="DecValTok"/>
        </w:rPr>
        <w:t xml:space="preserve">1</w:t>
      </w:r>
      <w:r>
        <w:rPr>
          <w:rStyle w:val="NormalTok"/>
        </w:rPr>
        <w:t xml:space="preserve">, </w:t>
      </w:r>
      <w:r>
        <w:rPr>
          <w:rStyle w:val="DecValTok"/>
        </w:rPr>
        <w:t xml:space="preserve">1</w:t>
      </w:r>
      <w:r>
        <w:rPr>
          <w:rStyle w:val="NormalTok"/>
        </w:rPr>
        <w:t xml:space="preserve">, sharex</w:t>
      </w:r>
      <w:r>
        <w:rPr>
          <w:rStyle w:val="OperatorTok"/>
        </w:rPr>
        <w:t xml:space="preserve">=</w:t>
      </w:r>
      <w:r>
        <w:rPr>
          <w:rStyle w:val="VariableTok"/>
        </w:rPr>
        <w:t xml:space="preserve">True</w:t>
      </w:r>
      <w:r>
        <w:rPr>
          <w:rStyle w:val="NormalTok"/>
        </w:rPr>
        <w:t xml:space="preserve">)</w:t>
      </w:r>
      <w:r>
        <w:br/>
      </w:r>
      <w:r>
        <w:br/>
      </w:r>
      <w:r>
        <w:rPr>
          <w:rStyle w:val="NormalTok"/>
        </w:rPr>
        <w:t xml:space="preserve">ax[</w:t>
      </w:r>
      <w:r>
        <w:rPr>
          <w:rStyle w:val="DecValTok"/>
        </w:rPr>
        <w:t xml:space="preserve">0</w:t>
      </w:r>
      <w:r>
        <w:rPr>
          <w:rStyle w:val="NormalTok"/>
        </w:rPr>
        <w:t xml:space="preserve">].plot(time_ser.index[window:length:tstep], time_ser.values[window:length:tstep], label</w:t>
      </w:r>
      <w:r>
        <w:rPr>
          <w:rStyle w:val="OperatorTok"/>
        </w:rPr>
        <w:t xml:space="preserve">=</w:t>
      </w:r>
      <w:r>
        <w:rPr>
          <w:rStyle w:val="NormalTok"/>
        </w:rPr>
        <w:t xml:space="preserve">symbol)</w:t>
      </w:r>
      <w:r>
        <w:br/>
      </w:r>
      <w:r>
        <w:rPr>
          <w:rStyle w:val="NormalTok"/>
        </w:rPr>
        <w:t xml:space="preserve">ax[</w:t>
      </w:r>
      <w:r>
        <w:rPr>
          <w:rStyle w:val="DecValTok"/>
        </w:rPr>
        <w:t xml:space="preserve">0</w:t>
      </w:r>
      <w:r>
        <w:rPr>
          <w:rStyle w:val="NormalTok"/>
        </w:rPr>
        <w:t xml:space="preserve">].set_ylabel(symbol)</w:t>
      </w:r>
      <w:r>
        <w:br/>
      </w:r>
      <w:r>
        <w:rPr>
          <w:rStyle w:val="NormalTok"/>
        </w:rPr>
        <w:t xml:space="preserve">ax[</w:t>
      </w:r>
      <w:r>
        <w:rPr>
          <w:rStyle w:val="DecValTok"/>
        </w:rPr>
        <w:t xml:space="preserve">0</w:t>
      </w:r>
      <w:r>
        <w:rPr>
          <w:rStyle w:val="NormalTok"/>
        </w:rPr>
        <w:t xml:space="preserve">].legend()</w:t>
      </w:r>
      <w:r>
        <w:br/>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1</w:t>
      </w:r>
      <w:r>
        <w:rPr>
          <w:rStyle w:val="NormalTok"/>
        </w:rPr>
        <w:t xml:space="preserve">, LE.shape[</w:t>
      </w:r>
      <w:r>
        <w:rPr>
          <w:rStyle w:val="DecValTok"/>
        </w:rPr>
        <w:t xml:space="preserve">1</w:t>
      </w:r>
      <w:r>
        <w:rPr>
          <w:rStyle w:val="NormalTok"/>
        </w:rPr>
        <w:t xml:space="preserve">]</w:t>
      </w:r>
      <w:r>
        <w:rPr>
          <w:rStyle w:val="OperatorTok"/>
        </w:rPr>
        <w:t xml:space="preserve">+</w:t>
      </w:r>
      <w:r>
        <w:rPr>
          <w:rStyle w:val="DecValTok"/>
        </w:rPr>
        <w:t xml:space="preserve">1</w:t>
      </w:r>
      <w:r>
        <w:rPr>
          <w:rStyle w:val="NormalTok"/>
        </w:rPr>
        <w:t xml:space="preserve">):</w:t>
      </w:r>
      <w:r>
        <w:br/>
      </w:r>
      <w:r>
        <w:rPr>
          <w:rStyle w:val="NormalTok"/>
        </w:rPr>
        <w:t xml:space="preserve">    ax[i].plot(time_ser.index[window:length:tstep], LE[:, i</w:t>
      </w:r>
      <w:r>
        <w:rPr>
          <w:rStyle w:val="OperatorTok"/>
        </w:rPr>
        <w:t xml:space="preserve">-</w:t>
      </w:r>
      <w:r>
        <w:rPr>
          <w:rStyle w:val="DecValTok"/>
        </w:rPr>
        <w:t xml:space="preserve">1</w:t>
      </w:r>
      <w:r>
        <w:rPr>
          <w:rStyle w:val="NormalTok"/>
        </w:rPr>
        <w:t xml:space="preserve">], color</w:t>
      </w:r>
      <w:r>
        <w:rPr>
          <w:rStyle w:val="OperatorTok"/>
        </w:rPr>
        <w:t xml:space="preserve">=</w:t>
      </w:r>
      <w:r>
        <w:rPr>
          <w:rStyle w:val="StringTok"/>
        </w:rPr>
        <w:t xml:space="preserve">'red'</w:t>
      </w:r>
      <w:r>
        <w:rPr>
          <w:rStyle w:val="NormalTok"/>
        </w:rPr>
        <w:t xml:space="preserve">, label</w:t>
      </w:r>
      <w:r>
        <w:rPr>
          <w:rStyle w:val="OperatorTok"/>
        </w:rPr>
        <w:t xml:space="preserve">=</w:t>
      </w:r>
      <w:r>
        <w:rPr>
          <w:rStyle w:val="VerbatimStringTok"/>
        </w:rPr>
        <w:t xml:space="preserve">fr'$\lambda_</w:t>
      </w:r>
      <w:r>
        <w:rPr>
          <w:rStyle w:val="SpecialCharTok"/>
        </w:rPr>
        <w:t xml:space="preserve">{</w:t>
      </w:r>
      <w:r>
        <w:rPr>
          <w:rStyle w:val="NormalTok"/>
        </w:rPr>
        <w:t xml:space="preserve">i</w:t>
      </w:r>
      <w:r>
        <w:rPr>
          <w:rStyle w:val="SpecialCharTok"/>
        </w:rPr>
        <w:t xml:space="preserve">}</w:t>
      </w:r>
      <w:r>
        <w:rPr>
          <w:rStyle w:val="VerbatimStringTok"/>
        </w:rPr>
        <w:t xml:space="preserve">$'</w:t>
      </w:r>
      <w:r>
        <w:rPr>
          <w:rStyle w:val="NormalTok"/>
        </w:rPr>
        <w:t xml:space="preserve">)</w:t>
      </w:r>
      <w:r>
        <w:br/>
      </w:r>
      <w:r>
        <w:rPr>
          <w:rStyle w:val="NormalTok"/>
        </w:rPr>
        <w:t xml:space="preserve">    ax[i].set_ylabel(</w:t>
      </w:r>
      <w:r>
        <w:rPr>
          <w:rStyle w:val="VerbatimStringTok"/>
        </w:rPr>
        <w:t xml:space="preserve">fr"$\lambda_</w:t>
      </w:r>
      <w:r>
        <w:rPr>
          <w:rStyle w:val="SpecialCharTok"/>
        </w:rPr>
        <w:t xml:space="preserve">{</w:t>
      </w:r>
      <w:r>
        <w:rPr>
          <w:rStyle w:val="NormalTok"/>
        </w:rPr>
        <w:t xml:space="preserve">i</w:t>
      </w:r>
      <w:r>
        <w:rPr>
          <w:rStyle w:val="SpecialCharTok"/>
        </w:rPr>
        <w:t xml:space="preserve">}</w:t>
      </w:r>
      <w:r>
        <w:rPr>
          <w:rStyle w:val="VerbatimStringTok"/>
        </w:rPr>
        <w:t xml:space="preserve">$"</w:t>
      </w:r>
      <w:r>
        <w:rPr>
          <w:rStyle w:val="NormalTok"/>
        </w:rPr>
        <w:t xml:space="preserve">)</w:t>
      </w:r>
      <w:r>
        <w:br/>
      </w:r>
      <w:r>
        <w:rPr>
          <w:rStyle w:val="NormalTok"/>
        </w:rPr>
        <w:t xml:space="preserve">    ax[i].legend()</w:t>
      </w:r>
      <w:r>
        <w:br/>
      </w:r>
      <w:r>
        <w:br/>
      </w:r>
      <w:r>
        <w:rPr>
          <w:rStyle w:val="NormalTok"/>
        </w:rPr>
        <w:t xml:space="preserve">ax[</w:t>
      </w:r>
      <w:r>
        <w:rPr>
          <w:rStyle w:val="OperatorTok"/>
        </w:rPr>
        <w:t xml:space="preserve">-</w:t>
      </w:r>
      <w:r>
        <w:rPr>
          <w:rStyle w:val="DecValTok"/>
        </w:rPr>
        <w:t xml:space="preserve">1</w:t>
      </w:r>
      <w:r>
        <w:rPr>
          <w:rStyle w:val="NormalTok"/>
        </w:rPr>
        <w:t xml:space="preserve">].set_xlabel(xlabel)</w:t>
      </w:r>
      <w:r>
        <w:br/>
      </w:r>
      <w:r>
        <w:rPr>
          <w:rStyle w:val="NormalTok"/>
        </w:rPr>
        <w:t xml:space="preserve">fig.subplots_adjust(hspace</w:t>
      </w:r>
      <w:r>
        <w:rPr>
          <w:rStyle w:val="OperatorTok"/>
        </w:rPr>
        <w:t xml:space="preserve">=</w:t>
      </w:r>
      <w:r>
        <w:rPr>
          <w:rStyle w:val="DecValTok"/>
        </w:rPr>
        <w:t xml:space="preserve">0</w:t>
      </w:r>
      <w:r>
        <w:rPr>
          <w:rStyle w:val="NormalTok"/>
        </w:rPr>
        <w:t xml:space="preserve">)</w:t>
      </w:r>
      <w:r>
        <w:br/>
      </w:r>
      <w:r>
        <w:br/>
      </w:r>
      <w:r>
        <w:rPr>
          <w:rStyle w:val="NormalTok"/>
        </w:rPr>
        <w:t xml:space="preserve">plt.savefig(</w:t>
      </w:r>
      <w:r>
        <w:rPr>
          <w:rStyle w:val="SpecialStringTok"/>
        </w:rPr>
        <w:t xml:space="preserve">f"LE 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CharTok"/>
        </w:rPr>
        <w:t xml:space="preserve">\</w:t>
      </w:r>
      <w:r>
        <w:br/>
      </w:r>
      <w:r>
        <w:rPr>
          <w:rStyle w:val="SpecialStringTok"/>
        </w:rPr>
        <w:t xml:space="preserve">    #d_E=</w:t>
      </w:r>
      <w:r>
        <w:rPr>
          <w:rStyle w:val="SpecialCharTok"/>
        </w:rPr>
        <w:t xml:space="preserve">{</w:t>
      </w:r>
      <w:r>
        <w:rPr>
          <w:rStyle w:val="NormalTok"/>
        </w:rPr>
        <w:t xml:space="preserve">d_E</w:t>
      </w:r>
      <w:r>
        <w:rPr>
          <w:rStyle w:val="SpecialCharTok"/>
        </w:rPr>
        <w:t xml:space="preserve">}</w:t>
      </w:r>
      <w:r>
        <w:rPr>
          <w:rStyle w:val="SpecialStringTok"/>
        </w:rPr>
        <w:t xml:space="preserve">_d_M=</w:t>
      </w:r>
      <w:r>
        <w:rPr>
          <w:rStyle w:val="SpecialCharTok"/>
        </w:rPr>
        <w:t xml:space="preserve">{</w:t>
      </w:r>
      <w:r>
        <w:rPr>
          <w:rStyle w:val="NormalTok"/>
        </w:rPr>
        <w:t xml:space="preserve">d_M</w:t>
      </w:r>
      <w:r>
        <w:rPr>
          <w:rStyle w:val="SpecialCharTok"/>
        </w:rPr>
        <w:t xml:space="preserve">}</w:t>
      </w:r>
      <w:r>
        <w:rPr>
          <w:rStyle w:val="SpecialStringTok"/>
        </w:rPr>
        <w:t xml:space="preserve">_approach=</w:t>
      </w:r>
      <w:r>
        <w:rPr>
          <w:rStyle w:val="SpecialCharTok"/>
        </w:rPr>
        <w:t xml:space="preserve">{</w:t>
      </w:r>
      <w:r>
        <w:rPr>
          <w:rStyle w:val="NormalTok"/>
        </w:rPr>
        <w:t xml:space="preserve">approach_lyap</w:t>
      </w:r>
      <w:r>
        <w:rPr>
          <w:rStyle w:val="SpecialCharTok"/>
        </w:rPr>
        <w:t xml:space="preserve">}</w:t>
      </w:r>
      <w:r>
        <w:rPr>
          <w:rStyle w:val="SpecialStringTok"/>
        </w:rPr>
        <w:t xml:space="preserve">_min_neighbors=</w:t>
      </w:r>
      <w:r>
        <w:rPr>
          <w:rStyle w:val="SpecialCharTok"/>
        </w:rPr>
        <w:t xml:space="preserve">{</w:t>
      </w:r>
      <w:r>
        <w:rPr>
          <w:rStyle w:val="NormalTok"/>
        </w:rPr>
        <w:t xml:space="preserve">min_neighb</w:t>
      </w:r>
      <w:r>
        <w:rPr>
          <w:rStyle w:val="SpecialCharTok"/>
        </w:rPr>
        <w:t xml:space="preserve">}</w:t>
      </w:r>
      <w:r>
        <w:rPr>
          <w:rStyle w:val="SpecialStringTok"/>
        </w:rPr>
        <w:t xml:space="preserve">_separation=</w:t>
      </w:r>
      <w:r>
        <w:rPr>
          <w:rStyle w:val="SpecialCharTok"/>
        </w:rPr>
        <w:t xml:space="preserve">{</w:t>
      </w:r>
      <w:r>
        <w:rPr>
          <w:rStyle w:val="NormalTok"/>
        </w:rPr>
        <w:t xml:space="preserve">sep</w:t>
      </w:r>
      <w:r>
        <w:rPr>
          <w:rStyle w:val="SpecialCharTok"/>
        </w:rPr>
        <w:t xml:space="preserve">}</w:t>
      </w:r>
      <w:r>
        <w:rPr>
          <w:rStyle w:val="SpecialStringTok"/>
        </w:rPr>
        <w:t xml:space="preserve">.jpg"</w:t>
      </w:r>
      <w:r>
        <w:rPr>
          <w:rStyle w:val="NormalTok"/>
        </w:rPr>
        <w:t xml:space="preserve">)</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994" w:name="fig-dji-wind-spec-le"/>
          <w:p>
            <w:pPr>
              <w:pStyle w:val="Compact"/>
              <w:jc w:val="center"/>
            </w:pPr>
            <w:r>
              <w:drawing>
                <wp:inline>
                  <wp:extent cx="5334000" cy="3888754"/>
                  <wp:effectExtent b="0" l="0" r="0" t="0"/>
                  <wp:docPr descr="" title="" id="992" name="Picture"/>
                  <a:graphic>
                    <a:graphicData uri="http://schemas.openxmlformats.org/drawingml/2006/picture">
                      <pic:pic>
                        <pic:nvPicPr>
                          <pic:cNvPr descr="lab_9_files/figure-docx/fig-dji-wind-spec-le-output-1.png" id="993" name="Picture"/>
                          <pic:cNvPicPr>
                            <a:picLocks noChangeArrowheads="1" noChangeAspect="1"/>
                          </pic:cNvPicPr>
                        </pic:nvPicPr>
                        <pic:blipFill>
                          <a:blip r:embed="rId991"/>
                          <a:stretch>
                            <a:fillRect/>
                          </a:stretch>
                        </pic:blipFill>
                        <pic:spPr bwMode="auto">
                          <a:xfrm>
                            <a:off x="0" y="0"/>
                            <a:ext cx="5334000" cy="3888754"/>
                          </a:xfrm>
                          <a:prstGeom prst="rect">
                            <a:avLst/>
                          </a:prstGeom>
                          <a:noFill/>
                          <a:ln w="9525">
                            <a:noFill/>
                            <a:headEnd/>
                            <a:tailEnd/>
                          </a:ln>
                        </pic:spPr>
                      </pic:pic>
                    </a:graphicData>
                  </a:graphic>
                </wp:inline>
              </w:drawing>
            </w:r>
          </w:p>
          <w:p>
            <w:pPr>
              <w:jc w:val="center"/>
            </w:pPr>
            <w:pPr>
              <w:jc w:val="start"/>
              <w:spacing w:before="200"/>
              <w:pStyle w:val="ImageCaption"/>
            </w:pPr>
            <w:r>
              <w:t xml:space="preserve">Рис. 9.5: Динаміка індексу Доу Джонса та спектра показників Ляпунова</w:t>
            </w:r>
          </w:p>
          <w:bookmarkEnd w:id="994"/>
        </w:tc>
      </w:tr>
    </w:tbl>
    <w:p>
      <w:pPr>
        <w:pStyle w:val="BodyText"/>
      </w:pPr>
      <w:r>
        <w:t xml:space="preserve">Як показано на</w:t>
      </w:r>
      <w:r>
        <w:t xml:space="preserve"> </w:t>
      </w:r>
      <w:hyperlink w:anchor="fig-dji-wind-spec-le">
        <w:r>
          <w:rPr>
            <w:rStyle w:val="Hyperlink"/>
          </w:rPr>
          <w:t xml:space="preserve">Рис. 9.5</w:t>
        </w:r>
      </w:hyperlink>
      <w:r>
        <w:t xml:space="preserve">, спектр показників Ляпунова реагує особливим чином на кризові події фондового ринку. Видно, що, по-перше,</w:t>
      </w:r>
      <w:r>
        <w:t xml:space="preserve"> </w:t>
      </w:r>
      <m:oMath>
        <m:r>
          <m:t>λ</m:t>
        </m:r>
      </m:oMath>
      <w:r>
        <w:t xml:space="preserve"> </w:t>
      </w:r>
      <w:r>
        <w:t xml:space="preserve">спадає в передкризові періоди та зростає під час кризи. Особливо характерною є дана динаміка перед кризами 1997, 2001, 2008, 2011, 2015, 2020 років. У передкризові періоди спостерігається конвергенція траєкторій у фазовому просторі системі, що говорить про зростання її впорядкованості. Сам кризовий та посткризовий періоди характеризуються дивергенцією, тобто розбіжністю траєкторій системи. По-друге, видно, що, спускаючись від 1-го до 4-го показника Ляпунова, ми поступово втрачаємо інформацію про динаміку системи. Тобто, перші найбільші показники представляються в даному випадку найбільш інформативними. Можливо, у даному випадку, має сенс розглядати лише старший ПЛ.</w:t>
      </w:r>
    </w:p>
    <w:p>
      <w:pPr>
        <w:pStyle w:val="BodyText"/>
      </w:pPr>
      <w:r>
        <w:t xml:space="preserve">На</w:t>
      </w:r>
      <w:r>
        <w:t xml:space="preserve"> </w:t>
      </w:r>
      <w:hyperlink w:anchor="fig-dji-wind-spec-le-max">
        <w:r>
          <w:rPr>
            <w:rStyle w:val="Hyperlink"/>
          </w:rPr>
          <w:t xml:space="preserve">Рис. 9.6</w:t>
        </w:r>
      </w:hyperlink>
      <w:r>
        <w:t xml:space="preserve"> </w:t>
      </w:r>
      <w:r>
        <w:t xml:space="preserve">представлено порівняльну динаміку індексу Доу-Джонса та старшого показника Ляпунова на основі методу Екмана.</w:t>
      </w:r>
    </w:p>
    <w:p>
      <w:pPr>
        <w:pStyle w:val="BodyText"/>
      </w:pPr>
      <w:r>
        <w:t xml:space="preserve">Зберігаємо показник у текстовому файлі:</w:t>
      </w:r>
    </w:p>
    <w:p>
      <w:pPr>
        <w:pStyle w:val="SourceCode"/>
      </w:pPr>
      <w:r>
        <w:rPr>
          <w:rStyle w:val="NormalTok"/>
        </w:rPr>
        <w:t xml:space="preserve">name </w:t>
      </w:r>
      <w:r>
        <w:rPr>
          <w:rStyle w:val="OperatorTok"/>
        </w:rPr>
        <w:t xml:space="preserve">=</w:t>
      </w:r>
      <w:r>
        <w:rPr>
          <w:rStyle w:val="NormalTok"/>
        </w:rPr>
        <w:t xml:space="preserve"> </w:t>
      </w:r>
      <w:r>
        <w:rPr>
          <w:rStyle w:val="SpecialStringTok"/>
        </w:rPr>
        <w:t xml:space="preserve">f"LE Eckman 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CharTok"/>
        </w:rPr>
        <w:t xml:space="preserve">\</w:t>
      </w:r>
      <w:r>
        <w:br/>
      </w:r>
      <w:r>
        <w:rPr>
          <w:rStyle w:val="SpecialStringTok"/>
        </w:rPr>
        <w:t xml:space="preserve">    #d_E=</w:t>
      </w:r>
      <w:r>
        <w:rPr>
          <w:rStyle w:val="SpecialCharTok"/>
        </w:rPr>
        <w:t xml:space="preserve">{</w:t>
      </w:r>
      <w:r>
        <w:rPr>
          <w:rStyle w:val="NormalTok"/>
        </w:rPr>
        <w:t xml:space="preserve">d_E</w:t>
      </w:r>
      <w:r>
        <w:rPr>
          <w:rStyle w:val="SpecialCharTok"/>
        </w:rPr>
        <w:t xml:space="preserve">}</w:t>
      </w:r>
      <w:r>
        <w:rPr>
          <w:rStyle w:val="SpecialStringTok"/>
        </w:rPr>
        <w:t xml:space="preserve">_d_M=</w:t>
      </w:r>
      <w:r>
        <w:rPr>
          <w:rStyle w:val="SpecialCharTok"/>
        </w:rPr>
        <w:t xml:space="preserve">{</w:t>
      </w:r>
      <w:r>
        <w:rPr>
          <w:rStyle w:val="NormalTok"/>
        </w:rPr>
        <w:t xml:space="preserve">d_M</w:t>
      </w:r>
      <w:r>
        <w:rPr>
          <w:rStyle w:val="SpecialCharTok"/>
        </w:rPr>
        <w:t xml:space="preserve">}</w:t>
      </w:r>
      <w:r>
        <w:rPr>
          <w:rStyle w:val="SpecialStringTok"/>
        </w:rPr>
        <w:t xml:space="preserve">_approach=</w:t>
      </w:r>
      <w:r>
        <w:rPr>
          <w:rStyle w:val="SpecialCharTok"/>
        </w:rPr>
        <w:t xml:space="preserve">{</w:t>
      </w:r>
      <w:r>
        <w:rPr>
          <w:rStyle w:val="NormalTok"/>
        </w:rPr>
        <w:t xml:space="preserve">approach_lyap</w:t>
      </w:r>
      <w:r>
        <w:rPr>
          <w:rStyle w:val="SpecialCharTok"/>
        </w:rPr>
        <w:t xml:space="preserve">}</w:t>
      </w:r>
      <w:r>
        <w:rPr>
          <w:rStyle w:val="SpecialStringTok"/>
        </w:rPr>
        <w:t xml:space="preserve">_min_neighbors=</w:t>
      </w:r>
      <w:r>
        <w:rPr>
          <w:rStyle w:val="SpecialCharTok"/>
        </w:rPr>
        <w:t xml:space="preserve">{</w:t>
      </w:r>
      <w:r>
        <w:rPr>
          <w:rStyle w:val="NormalTok"/>
        </w:rPr>
        <w:t xml:space="preserve">min_neighb</w:t>
      </w:r>
      <w:r>
        <w:rPr>
          <w:rStyle w:val="SpecialCharTok"/>
        </w:rPr>
        <w:t xml:space="preserve">}</w:t>
      </w:r>
      <w:r>
        <w:rPr>
          <w:rStyle w:val="SpecialStringTok"/>
        </w:rPr>
        <w:t xml:space="preserve">_separation=</w:t>
      </w:r>
      <w:r>
        <w:rPr>
          <w:rStyle w:val="SpecialCharTok"/>
        </w:rPr>
        <w:t xml:space="preserve">{</w:t>
      </w:r>
      <w:r>
        <w:rPr>
          <w:rStyle w:val="NormalTok"/>
        </w:rPr>
        <w:t xml:space="preserve">sep</w:t>
      </w:r>
      <w:r>
        <w:rPr>
          <w:rStyle w:val="SpecialCharTok"/>
        </w:rPr>
        <w:t xml:space="preserve">}</w:t>
      </w:r>
      <w:r>
        <w:rPr>
          <w:rStyle w:val="SpecialStringTok"/>
        </w:rPr>
        <w:t xml:space="preserve">.txt"</w:t>
      </w:r>
      <w:r>
        <w:br/>
      </w:r>
      <w:r>
        <w:br/>
      </w:r>
      <w:r>
        <w:rPr>
          <w:rStyle w:val="NormalTok"/>
        </w:rPr>
        <w:t xml:space="preserve">np.savetxt(name, LE[:, </w:t>
      </w:r>
      <w:r>
        <w:rPr>
          <w:rStyle w:val="DecValTok"/>
        </w:rPr>
        <w:t xml:space="preserve">0</w:t>
      </w:r>
      <w:r>
        <w:rPr>
          <w:rStyle w:val="NormalTok"/>
        </w:rPr>
        <w:t xml:space="preserve">])</w:t>
      </w:r>
    </w:p>
    <w:p>
      <w:pPr>
        <w:pStyle w:val="FirstParagraph"/>
      </w:pPr>
      <w:r>
        <w:t xml:space="preserve">Визначаємо параметри для збереження рисунків:</w:t>
      </w:r>
    </w:p>
    <w:p>
      <w:pPr>
        <w:pStyle w:val="SourceCode"/>
      </w:pPr>
      <w:r>
        <w:rPr>
          <w:rStyle w:val="CommentTok"/>
        </w:rPr>
        <w:t xml:space="preserve"># позначення показника Ляпунова в легенді рисунку </w:t>
      </w:r>
      <w:r>
        <w:br/>
      </w:r>
      <w:r>
        <w:rPr>
          <w:rStyle w:val="NormalTok"/>
        </w:rPr>
        <w:t xml:space="preserve">label_lyap </w:t>
      </w:r>
      <w:r>
        <w:rPr>
          <w:rStyle w:val="OperatorTok"/>
        </w:rPr>
        <w:t xml:space="preserve">=</w:t>
      </w:r>
      <w:r>
        <w:rPr>
          <w:rStyle w:val="NormalTok"/>
        </w:rPr>
        <w:t xml:space="preserve"> </w:t>
      </w:r>
      <w:r>
        <w:rPr>
          <w:rStyle w:val="VerbatimStringTok"/>
        </w:rPr>
        <w:t xml:space="preserve">r'$\lambda_</w:t>
      </w:r>
      <w:r>
        <w:rPr>
          <w:rStyle w:val="SpecialCharTok"/>
        </w:rPr>
        <w:t xml:space="preserve">{max}</w:t>
      </w:r>
      <w:r>
        <w:rPr>
          <w:rStyle w:val="VerbatimStringTok"/>
        </w:rPr>
        <w:t xml:space="preserve">$'</w:t>
      </w:r>
      <w:r>
        <w:rPr>
          <w:rStyle w:val="NormalTok"/>
        </w:rPr>
        <w:t xml:space="preserve">  </w:t>
      </w:r>
      <w:r>
        <w:br/>
      </w:r>
      <w:r>
        <w:br/>
      </w:r>
      <w:r>
        <w:rPr>
          <w:rStyle w:val="CommentTok"/>
        </w:rPr>
        <w:t xml:space="preserve"># назва рисунку</w:t>
      </w:r>
      <w:r>
        <w:br/>
      </w:r>
      <w:r>
        <w:rPr>
          <w:rStyle w:val="NormalTok"/>
        </w:rPr>
        <w:t xml:space="preserve">file_name </w:t>
      </w:r>
      <w:r>
        <w:rPr>
          <w:rStyle w:val="OperatorTok"/>
        </w:rPr>
        <w:t xml:space="preserve">=</w:t>
      </w:r>
      <w:r>
        <w:rPr>
          <w:rStyle w:val="NormalTok"/>
        </w:rPr>
        <w:t xml:space="preserve"> </w:t>
      </w:r>
      <w:r>
        <w:rPr>
          <w:rStyle w:val="SpecialStringTok"/>
        </w:rPr>
        <w:t xml:space="preserve">f"LE Eckman 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CharTok"/>
        </w:rPr>
        <w:t xml:space="preserve">\</w:t>
      </w:r>
      <w:r>
        <w:br/>
      </w:r>
      <w:r>
        <w:rPr>
          <w:rStyle w:val="SpecialStringTok"/>
        </w:rPr>
        <w:t xml:space="preserve">    #d_E=</w:t>
      </w:r>
      <w:r>
        <w:rPr>
          <w:rStyle w:val="SpecialCharTok"/>
        </w:rPr>
        <w:t xml:space="preserve">{</w:t>
      </w:r>
      <w:r>
        <w:rPr>
          <w:rStyle w:val="NormalTok"/>
        </w:rPr>
        <w:t xml:space="preserve">d_E</w:t>
      </w:r>
      <w:r>
        <w:rPr>
          <w:rStyle w:val="SpecialCharTok"/>
        </w:rPr>
        <w:t xml:space="preserve">}</w:t>
      </w:r>
      <w:r>
        <w:rPr>
          <w:rStyle w:val="SpecialStringTok"/>
        </w:rPr>
        <w:t xml:space="preserve">_d_M=</w:t>
      </w:r>
      <w:r>
        <w:rPr>
          <w:rStyle w:val="SpecialCharTok"/>
        </w:rPr>
        <w:t xml:space="preserve">{</w:t>
      </w:r>
      <w:r>
        <w:rPr>
          <w:rStyle w:val="NormalTok"/>
        </w:rPr>
        <w:t xml:space="preserve">d_M</w:t>
      </w:r>
      <w:r>
        <w:rPr>
          <w:rStyle w:val="SpecialCharTok"/>
        </w:rPr>
        <w:t xml:space="preserve">}</w:t>
      </w:r>
      <w:r>
        <w:rPr>
          <w:rStyle w:val="SpecialStringTok"/>
        </w:rPr>
        <w:t xml:space="preserve">_approach=</w:t>
      </w:r>
      <w:r>
        <w:rPr>
          <w:rStyle w:val="SpecialCharTok"/>
        </w:rPr>
        <w:t xml:space="preserve">{</w:t>
      </w:r>
      <w:r>
        <w:rPr>
          <w:rStyle w:val="NormalTok"/>
        </w:rPr>
        <w:t xml:space="preserve">approach_lyap</w:t>
      </w:r>
      <w:r>
        <w:rPr>
          <w:rStyle w:val="SpecialCharTok"/>
        </w:rPr>
        <w:t xml:space="preserve">}</w:t>
      </w:r>
      <w:r>
        <w:rPr>
          <w:rStyle w:val="SpecialStringTok"/>
        </w:rPr>
        <w:t xml:space="preserve">_min_neighbors=</w:t>
      </w:r>
      <w:r>
        <w:rPr>
          <w:rStyle w:val="SpecialCharTok"/>
        </w:rPr>
        <w:t xml:space="preserve">{</w:t>
      </w:r>
      <w:r>
        <w:rPr>
          <w:rStyle w:val="NormalTok"/>
        </w:rPr>
        <w:t xml:space="preserve">min_neighb</w:t>
      </w:r>
      <w:r>
        <w:rPr>
          <w:rStyle w:val="SpecialCharTok"/>
        </w:rPr>
        <w:t xml:space="preserve">}</w:t>
      </w:r>
      <w:r>
        <w:rPr>
          <w:rStyle w:val="SpecialStringTok"/>
        </w:rPr>
        <w:t xml:space="preserve">_separation=</w:t>
      </w:r>
      <w:r>
        <w:rPr>
          <w:rStyle w:val="SpecialCharTok"/>
        </w:rPr>
        <w:t xml:space="preserve">{</w:t>
      </w:r>
      <w:r>
        <w:rPr>
          <w:rStyle w:val="NormalTok"/>
        </w:rPr>
        <w:t xml:space="preserve">sep</w:t>
      </w:r>
      <w:r>
        <w:rPr>
          <w:rStyle w:val="SpecialCharTok"/>
        </w:rPr>
        <w:t xml:space="preserve">}</w:t>
      </w:r>
      <w:r>
        <w:rPr>
          <w:rStyle w:val="SpecialStringTok"/>
        </w:rPr>
        <w:t xml:space="preserve">"</w:t>
      </w:r>
      <w:r>
        <w:br/>
      </w:r>
      <w:r>
        <w:br/>
      </w:r>
      <w:r>
        <w:rPr>
          <w:rStyle w:val="CommentTok"/>
        </w:rPr>
        <w:t xml:space="preserve"># колір показника</w:t>
      </w:r>
      <w:r>
        <w:br/>
      </w:r>
      <w:r>
        <w:rPr>
          <w:rStyle w:val="NormalTok"/>
        </w:rPr>
        <w:t xml:space="preserve">color </w:t>
      </w:r>
      <w:r>
        <w:rPr>
          <w:rStyle w:val="OperatorTok"/>
        </w:rPr>
        <w:t xml:space="preserve">=</w:t>
      </w:r>
      <w:r>
        <w:rPr>
          <w:rStyle w:val="NormalTok"/>
        </w:rPr>
        <w:t xml:space="preserve"> </w:t>
      </w:r>
      <w:r>
        <w:rPr>
          <w:rStyle w:val="StringTok"/>
        </w:rPr>
        <w:t xml:space="preserve">'red'</w:t>
      </w:r>
      <w:r>
        <w:rPr>
          <w:rStyle w:val="NormalTok"/>
        </w:rPr>
        <w:t xml:space="preserve">  </w:t>
      </w:r>
    </w:p>
    <w:p>
      <w:pPr>
        <w:pStyle w:val="FirstParagraph"/>
      </w:pPr>
      <w:r>
        <w:t xml:space="preserve">Візуалізуємо старший показник Ляпунова:</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LE[:, </w:t>
      </w:r>
      <w:r>
        <w:rPr>
          <w:rStyle w:val="DecValTok"/>
        </w:rPr>
        <w:t xml:space="preserve">0</w:t>
      </w:r>
      <w:r>
        <w:rPr>
          <w:rStyle w:val="NormalTok"/>
        </w:rPr>
        <w:t xml:space="preserve">], </w:t>
      </w:r>
      <w:r>
        <w:br/>
      </w:r>
      <w:r>
        <w:rPr>
          <w:rStyle w:val="NormalTok"/>
        </w:rPr>
        <w:t xml:space="preserve">          ylabel, </w:t>
      </w:r>
      <w:r>
        <w:br/>
      </w:r>
      <w:r>
        <w:rPr>
          <w:rStyle w:val="NormalTok"/>
        </w:rPr>
        <w:t xml:space="preserve">          label_lyap,</w:t>
      </w:r>
      <w:r>
        <w:br/>
      </w:r>
      <w:r>
        <w:rPr>
          <w:rStyle w:val="NormalTok"/>
        </w:rPr>
        <w:t xml:space="preserve">          xlabel,</w:t>
      </w:r>
      <w:r>
        <w:br/>
      </w:r>
      <w:r>
        <w:rPr>
          <w:rStyle w:val="NormalTok"/>
        </w:rPr>
        <w:t xml:space="preserve">          file_name,</w:t>
      </w:r>
      <w:r>
        <w:br/>
      </w:r>
      <w:r>
        <w:rPr>
          <w:rStyle w:val="NormalTok"/>
        </w:rPr>
        <w:t xml:space="preserve">          color)</w:t>
      </w:r>
    </w:p>
    <w:tbl>
      <w:tblPr>
        <w:tblStyle w:val="Table"/>
        <w:tblW w:type="pct" w:w="5000"/>
        <w:tblLook w:firstRow="0" w:lastRow="0" w:firstColumn="0" w:lastColumn="0" w:noHBand="0" w:noVBand="0" w:val="0000"/>
        <w:jc w:val="start"/>
        <w:tblLayout w:type="fixed"/>
      </w:tblPr>
      <w:tblGrid>
        <w:gridCol w:w="7920"/>
      </w:tblGrid>
      <w:tr>
        <w:tc>
          <w:tcPr/>
          <w:bookmarkStart w:id="998" w:name="fig-dji-wind-spec-le-max"/>
          <w:p>
            <w:pPr>
              <w:pStyle w:val="Compact"/>
              <w:jc w:val="center"/>
            </w:pPr>
            <w:r>
              <w:drawing>
                <wp:inline>
                  <wp:extent cx="5334000" cy="3757110"/>
                  <wp:effectExtent b="0" l="0" r="0" t="0"/>
                  <wp:docPr descr="" title="" id="996" name="Picture"/>
                  <a:graphic>
                    <a:graphicData uri="http://schemas.openxmlformats.org/drawingml/2006/picture">
                      <pic:pic>
                        <pic:nvPicPr>
                          <pic:cNvPr descr="lab_9_files/figure-docx/fig-dji-wind-spec-le-max-output-1.png" id="997" name="Picture"/>
                          <pic:cNvPicPr>
                            <a:picLocks noChangeArrowheads="1" noChangeAspect="1"/>
                          </pic:cNvPicPr>
                        </pic:nvPicPr>
                        <pic:blipFill>
                          <a:blip r:embed="rId995"/>
                          <a:stretch>
                            <a:fillRect/>
                          </a:stretch>
                        </pic:blipFill>
                        <pic:spPr bwMode="auto">
                          <a:xfrm>
                            <a:off x="0" y="0"/>
                            <a:ext cx="5334000" cy="3757110"/>
                          </a:xfrm>
                          <a:prstGeom prst="rect">
                            <a:avLst/>
                          </a:prstGeom>
                          <a:noFill/>
                          <a:ln w="9525">
                            <a:noFill/>
                            <a:headEnd/>
                            <a:tailEnd/>
                          </a:ln>
                        </pic:spPr>
                      </pic:pic>
                    </a:graphicData>
                  </a:graphic>
                </wp:inline>
              </w:drawing>
            </w:r>
          </w:p>
          <w:p>
            <w:pPr>
              <w:jc w:val="center"/>
            </w:pPr>
            <w:pPr>
              <w:jc w:val="start"/>
              <w:spacing w:before="200"/>
              <w:pStyle w:val="ImageCaption"/>
            </w:pPr>
            <w:r>
              <w:t xml:space="preserve">Рис. 9.6: Динаміка індексу Доу Джонса та</w:t>
            </w:r>
            <w:r>
              <w:t xml:space="preserve"> </w:t>
            </w:r>
            <w:r>
              <w:t xml:space="preserve">старшого показника Ляпунова отриманого за допомогою методу Екмана</w:t>
            </w:r>
          </w:p>
          <w:bookmarkEnd w:id="998"/>
        </w:tc>
      </w:tr>
    </w:tbl>
    <w:bookmarkEnd w:id="999"/>
    <w:bookmarkEnd w:id="1000"/>
    <w:bookmarkEnd w:id="1001"/>
    <w:bookmarkStart w:id="1002" w:name="висновок-8"/>
    <w:p>
      <w:pPr>
        <w:pStyle w:val="Heading2"/>
      </w:pPr>
      <w:r>
        <w:t xml:space="preserve">9.3 Висновок</w:t>
      </w:r>
    </w:p>
    <w:p>
      <w:pPr>
        <w:pStyle w:val="FirstParagraph"/>
      </w:pPr>
      <w:r>
        <w:t xml:space="preserve">Теорія хаосу та її інструментарій залишаються величезним викликом для дослідників різних галузей науки. У світі показників Ляпунова зберігається зростаючий інтерес до їх визначення, чисельних методів та застосування до різних складних систем. Підсумовуючи, СПЛ дозволяє встановити:</w:t>
      </w:r>
    </w:p>
    <w:p>
      <w:pPr>
        <w:numPr>
          <w:ilvl w:val="0"/>
          <w:numId w:val="1095"/>
        </w:numPr>
        <w:pStyle w:val="Compact"/>
      </w:pPr>
      <w:r>
        <w:t xml:space="preserve">область чутливості до початкових умов;</w:t>
      </w:r>
    </w:p>
    <w:p>
      <w:pPr>
        <w:numPr>
          <w:ilvl w:val="0"/>
          <w:numId w:val="1095"/>
        </w:numPr>
        <w:pStyle w:val="Compact"/>
      </w:pPr>
      <w:r>
        <w:t xml:space="preserve">область хаосу;</w:t>
      </w:r>
    </w:p>
    <w:p>
      <w:pPr>
        <w:numPr>
          <w:ilvl w:val="0"/>
          <w:numId w:val="1095"/>
        </w:numPr>
        <w:pStyle w:val="Compact"/>
      </w:pPr>
      <w:r>
        <w:t xml:space="preserve">область стабільності.</w:t>
      </w:r>
    </w:p>
    <w:bookmarkEnd w:id="1002"/>
    <w:bookmarkStart w:id="1003" w:name="завдання-для-самостійної-роботи-6"/>
    <w:p>
      <w:pPr>
        <w:pStyle w:val="Heading2"/>
      </w:pPr>
      <w:r>
        <w:t xml:space="preserve">9.4 Завдання для самостійної роботи</w:t>
      </w:r>
    </w:p>
    <w:p>
      <w:pPr>
        <w:numPr>
          <w:ilvl w:val="0"/>
          <w:numId w:val="1096"/>
        </w:numPr>
        <w:pStyle w:val="Compact"/>
      </w:pPr>
      <w:r>
        <w:t xml:space="preserve">Оберіть часовий варіант згідно вашого варіанту</w:t>
      </w:r>
    </w:p>
    <w:p>
      <w:pPr>
        <w:numPr>
          <w:ilvl w:val="0"/>
          <w:numId w:val="1096"/>
        </w:numPr>
        <w:pStyle w:val="Compact"/>
      </w:pPr>
      <w:r>
        <w:t xml:space="preserve">Визначіть період прогнозованості досліджуваної системи за діаграмою розбіжності фазових траєкторій</w:t>
      </w:r>
    </w:p>
    <w:p>
      <w:pPr>
        <w:numPr>
          <w:ilvl w:val="0"/>
          <w:numId w:val="1096"/>
        </w:numPr>
        <w:pStyle w:val="Compact"/>
      </w:pPr>
      <w:r>
        <w:t xml:space="preserve">Проаналізуйте динаміку старшого показника Ляпунова та його спектру за описаними в лабораторній роботі алгоритмами</w:t>
      </w:r>
    </w:p>
    <w:bookmarkEnd w:id="1003"/>
    <w:bookmarkStart w:id="1004" w:name="контрольні-запитання-2"/>
    <w:p>
      <w:pPr>
        <w:pStyle w:val="Heading2"/>
      </w:pPr>
      <w:r>
        <w:t xml:space="preserve">9.5 Контрольні запитання</w:t>
      </w:r>
    </w:p>
    <w:p>
      <w:pPr>
        <w:numPr>
          <w:ilvl w:val="0"/>
          <w:numId w:val="1097"/>
        </w:numPr>
        <w:pStyle w:val="Compact"/>
      </w:pPr>
      <w:r>
        <w:t xml:space="preserve">Поясніть, які відмінності хаотичного ряду динаміки від інших процесів.</w:t>
      </w:r>
    </w:p>
    <w:p>
      <w:pPr>
        <w:numPr>
          <w:ilvl w:val="0"/>
          <w:numId w:val="1097"/>
        </w:numPr>
        <w:pStyle w:val="Compact"/>
      </w:pPr>
      <w:r>
        <w:t xml:space="preserve">Яким чином наявність або відсутність хаотичності може впливати на можливість прогнозування розвитку певного процесу?</w:t>
      </w:r>
    </w:p>
    <w:bookmarkEnd w:id="1004"/>
    <w:bookmarkEnd w:id="1005"/>
    <w:bookmarkStart w:id="1063" w:name="лабораторна-робота-10"/>
    <w:p>
      <w:pPr>
        <w:pStyle w:val="Heading1"/>
      </w:pPr>
      <w:r>
        <w:t xml:space="preserve">10. Лабораторна робота № 10</w:t>
      </w:r>
    </w:p>
    <w:p>
      <w:pPr>
        <w:pStyle w:val="FirstParagraph"/>
      </w:pPr>
      <w:r>
        <w:rPr>
          <w:bCs/>
          <w:b/>
        </w:rPr>
        <w:t xml:space="preserve">Тема.</w:t>
      </w:r>
      <w:r>
        <w:t xml:space="preserve"> </w:t>
      </w:r>
      <w:r>
        <w:t xml:space="preserve">Дослідження складних систем із використанням інструментарію неекстенсивної статистики</w:t>
      </w:r>
    </w:p>
    <w:p>
      <w:pPr>
        <w:pStyle w:val="BodyText"/>
      </w:pPr>
      <w:r>
        <w:rPr>
          <w:bCs/>
          <w:b/>
        </w:rPr>
        <w:t xml:space="preserve">Мета.</w:t>
      </w:r>
      <w:r>
        <w:t xml:space="preserve"> </w:t>
      </w:r>
      <w:r>
        <w:t xml:space="preserve">Оволодіти методологією та інструментарієм неекстенсивної статистики стосовно критичних і кризових явищ</w:t>
      </w:r>
    </w:p>
    <w:bookmarkStart w:id="1027" w:name="теоретичні-відомості-9"/>
    <w:p>
      <w:pPr>
        <w:pStyle w:val="Heading2"/>
      </w:pPr>
      <w:r>
        <w:t xml:space="preserve">10.1 Теоретичні відомості</w:t>
      </w:r>
    </w:p>
    <w:bookmarkStart w:id="1010" w:name="X3a6daf0012b44246e3c06149535ef1dfc99f3f8"/>
    <w:p>
      <w:pPr>
        <w:pStyle w:val="Heading3"/>
      </w:pPr>
      <w:r>
        <w:t xml:space="preserve">10.1.1 Неекстенсивна термодинаміка і кризи фінансово-економічних систем</w:t>
      </w:r>
    </w:p>
    <w:p>
      <w:pPr>
        <w:pStyle w:val="FirstParagraph"/>
      </w:pPr>
      <w:r>
        <w:t xml:space="preserve">Великий виклик теорії складності, що лежить в основі сучасної наукової парадигми, бере початок ще із старих та таких важливих проблем, як: стріла часу, існування простого та фундаментального фізичного рівня для єдиного опису макроскопічного та мікроскопічного рівнів, взаємозв’язок між спостерігачем та досліджуваним об’єктом, і т. д. Загалом, що стосується теорії складності та кожного нового рівня реальності, потрібні нові концепції та нові класифікації.</w:t>
      </w:r>
    </w:p>
    <w:p>
      <w:pPr>
        <w:pStyle w:val="BodyText"/>
      </w:pPr>
      <w:r>
        <w:t xml:space="preserve">Зокрема, теорія складності включає: хаотичну динаміку в просторі станів, далеку від рівноважних фазових переходів, довготривалі кореляції, самоорганізацію та мультимасштабність, фрактальні процеси в просторі і часі та інші значущі явища</w:t>
      </w:r>
      <w:r>
        <w:t xml:space="preserve"> </w:t>
      </w:r>
      <w:r>
        <w:t xml:space="preserve"> [152]</w:t>
      </w:r>
      <w:r>
        <w:t xml:space="preserve">. Теорія складності розглядається як третя наукова революція минулого століття (після теорії відносності та квантової теорії). Однак теорія складності ще далека від своєї академічної зрілості. У цьому напрямку вагомий внесок щодо питання</w:t>
      </w:r>
      <w:r>
        <w:t xml:space="preserve"> </w:t>
      </w:r>
      <w:r>
        <w:t xml:space="preserve">“</w:t>
      </w:r>
      <w:r>
        <w:t xml:space="preserve">що таке складність</w:t>
      </w:r>
      <w:r>
        <w:t xml:space="preserve">”</w:t>
      </w:r>
      <w:r>
        <w:t xml:space="preserve"> </w:t>
      </w:r>
      <w:r>
        <w:t xml:space="preserve">можна знайти в книзі Г. Ніколісa та І. Пригожина</w:t>
      </w:r>
      <w:r>
        <w:t xml:space="preserve"> </w:t>
      </w:r>
      <w:r>
        <w:t xml:space="preserve"> [153]</w:t>
      </w:r>
      <w:r>
        <w:t xml:space="preserve">. Як правило, ми можемо узагальнити основну концепцію теорії складності наступним чином:</w:t>
      </w:r>
    </w:p>
    <w:p>
      <w:pPr>
        <w:numPr>
          <w:ilvl w:val="0"/>
          <w:numId w:val="1098"/>
        </w:numPr>
        <w:pStyle w:val="Compact"/>
      </w:pPr>
      <w:r>
        <w:t xml:space="preserve">Теорія складності — це узагальнення статистичної фізики для критичних станів термодинамічної рівноваги та для далеких від рівноваги процесів.</w:t>
      </w:r>
    </w:p>
    <w:p>
      <w:pPr>
        <w:numPr>
          <w:ilvl w:val="0"/>
          <w:numId w:val="1098"/>
        </w:numPr>
        <w:pStyle w:val="Compact"/>
      </w:pPr>
      <w:r>
        <w:t xml:space="preserve">Складність — це поширення динаміки на нелінійність і дивну динаміку.</w:t>
      </w:r>
    </w:p>
    <w:p>
      <w:pPr>
        <w:numPr>
          <w:ilvl w:val="0"/>
          <w:numId w:val="1098"/>
        </w:numPr>
        <w:pStyle w:val="Compact"/>
      </w:pPr>
      <w:r>
        <w:t xml:space="preserve">Також, згідно Іллі Пригожину, теорія складності пов’язана з динамікою кореляцій замість динаміки траєкторій або хвильових функцій.</w:t>
      </w:r>
    </w:p>
    <w:p>
      <w:pPr>
        <w:pStyle w:val="FirstParagraph"/>
      </w:pPr>
      <w:r>
        <w:t xml:space="preserve">Згідно з теорією складності, різні фізичні явища, що відбуваються в розподілених фізичних системах, таких як космічна плазма, рідини або тверді тіла, хімія, біологія, екосистеми, динаміка ДНК, соціально-економічні чи інформаційні системи, мережі можна описати і зрозуміти подібним чином. Цей опис базується на принципі максимізації ентропії. Також згідно з теорією складності, вказані системи є цілісно стійкими дисипативними структурами, що утворюються загальним природним процесом, спрямованим на максимізацію ентропії. З точки зору складності, немає суттєвої диференціації між групою галактик, зірками, тваринами, квітами або елементарними частинками, оскільки скрізь ми маємо відкриті, динамічні та самоорганізовані системи і всюди природа працює з метою максимізації ентропії.</w:t>
      </w:r>
    </w:p>
    <w:p>
      <w:pPr>
        <w:pStyle w:val="BodyText"/>
      </w:pPr>
      <w:r>
        <w:t xml:space="preserve">Під час дослідження складних фізичних систем та явищ, зокрема, самоорганізаційних і фрактальних структур, субдифузії, турбулентності, хімічних реакцій, а також різних економічних, соціальних і біологічних систем розподіл Гіббса не забезпечує узгодження із спостережуваними явищами. Як виявляється у багатьох дослідженнях, для таких систем характерні степеневі розподіли</w:t>
      </w:r>
      <w:r>
        <w:t xml:space="preserve"> </w:t>
      </w:r>
      <w:r>
        <w:t xml:space="preserve"> [154]</w:t>
      </w:r>
      <w:r>
        <w:t xml:space="preserve">. Вони не отримуються з принципу максимуму ентропії Гіббса-Шеннона, на якому ґрунтується як</w:t>
      </w:r>
      <w:r>
        <w:t xml:space="preserve"> </w:t>
      </w:r>
      <w:r>
        <w:rPr>
          <w:bCs/>
          <w:b/>
        </w:rPr>
        <w:t xml:space="preserve">рівноважна</w:t>
      </w:r>
      <w:r>
        <w:t xml:space="preserve">, так і</w:t>
      </w:r>
      <w:r>
        <w:t xml:space="preserve"> </w:t>
      </w:r>
      <w:r>
        <w:rPr>
          <w:bCs/>
          <w:b/>
        </w:rPr>
        <w:t xml:space="preserve">нерівноважна статистична термодинаміка</w:t>
      </w:r>
      <w:r>
        <w:t xml:space="preserve"> </w:t>
      </w:r>
      <w:r>
        <w:t xml:space="preserve"> [155–157]</w:t>
      </w:r>
      <w:r>
        <w:t xml:space="preserve">. Це спричинило численні спроби побудови узагальненої статистики, яка б забезпечила степеневу асимптотику функції розподілу. Таку узагальнену статистику можна будувати на основі кількох ентропій. Серед них важливе місце посідає</w:t>
      </w:r>
      <w:r>
        <w:t xml:space="preserve"> </w:t>
      </w:r>
      <w:r>
        <w:rPr>
          <w:bCs/>
          <w:b/>
        </w:rPr>
        <w:t xml:space="preserve">ентропія Тсалліса</w:t>
      </w:r>
      <w:r>
        <w:t xml:space="preserve"> </w:t>
      </w:r>
      <w:r>
        <w:t xml:space="preserve">(Tsallis entropy).</w:t>
      </w:r>
    </w:p>
    <w:p>
      <w:pPr>
        <w:pStyle w:val="BodyText"/>
      </w:pPr>
      <w:r>
        <w:t xml:space="preserve">Дослідження в області механіки</w:t>
      </w:r>
      <w:r>
        <w:t xml:space="preserve"> </w:t>
      </w:r>
      <w:r>
        <w:rPr>
          <w:bCs/>
          <w:b/>
        </w:rPr>
        <w:t xml:space="preserve">неекстенсивних (неадитивних)</w:t>
      </w:r>
      <w:r>
        <w:t xml:space="preserve"> </w:t>
      </w:r>
      <w:r>
        <w:t xml:space="preserve">систем стали останнім часом предметом значного інтересу в зв’язку з проявами неаддитивних властивостей в аномальних фізичних явищах. Це пояснюється як новизною виникаючих тут загальнотеоретичних проблем, так і важливістю практичних застосувань (див. бібліографію, представлену на</w:t>
      </w:r>
      <w:r>
        <w:t xml:space="preserve"> </w:t>
      </w:r>
      <w:hyperlink r:id="rId1006">
        <w:r>
          <w:rPr>
            <w:rStyle w:val="Hyperlink"/>
          </w:rPr>
          <w:t xml:space="preserve">сайті</w:t>
        </w:r>
      </w:hyperlink>
      <w:r>
        <w:t xml:space="preserve">, яка постійно оновлюється). Початок систематичного вивчення в цьому напрямку пов’язаний з роботою К. Тсалліса, в якій автором була введена параметрична формула статистичної</w:t>
      </w:r>
      <w:r>
        <w:t xml:space="preserve"> </w:t>
      </w:r>
      <m:oMath>
        <m:r>
          <m:t>q</m:t>
        </m:r>
      </m:oMath>
      <w:r>
        <w:t xml:space="preserve">-ентропії, залежної від деякого дійсного числа</w:t>
      </w:r>
      <w:r>
        <w:t xml:space="preserve"> </w:t>
      </w:r>
      <m:oMath>
        <m:r>
          <m:t>q</m:t>
        </m:r>
      </m:oMath>
      <w:r>
        <w:t xml:space="preserve"> </w:t>
      </w:r>
      <w:r>
        <w:t xml:space="preserve">(так званого параметра деформації) і неадитивної для сукупності незалежних складних систем. Теорія неекстенсивних систем, заснована на ентропії Тсалліса, в даний час інтенсивно розвивається. Ці роботи стали значним кроком у розвитку теоретико-інформаційного підходу і при розробці принципів</w:t>
      </w:r>
      <w:r>
        <w:t xml:space="preserve"> </w:t>
      </w:r>
      <w:r>
        <w:rPr>
          <w:bCs/>
          <w:b/>
        </w:rPr>
        <w:t xml:space="preserve">неекстенсивної статистичної механіки</w:t>
      </w:r>
      <w:r>
        <w:t xml:space="preserve"> </w:t>
      </w:r>
      <w:r>
        <w:t xml:space="preserve">та рівноважної термодинаміки відкритих систем. При цьому важливо відзначити, що діапазон застосування цих та багатьох інших неекстенсивних параметричних ентропій в даний час постійно розширюється, охоплюючи різні напрямки в науці, такі як космологія і космогонія, теорія плазми, квантова механіка і статистика, нелінійна динаміка і фрактали, геофізика, біомедицина і багато інших.</w:t>
      </w:r>
    </w:p>
    <w:p>
      <w:pPr>
        <w:pStyle w:val="BodyText"/>
      </w:pPr>
      <w:r>
        <w:t xml:space="preserve">Економічну динаміку з фізичної точки зору можна розглядати як просторово розподілену динаміку та пов’язану із загальною категорією нелінійних розподілених систем. Аналіз економічних часових рядів демонструє складну та хаотичну динаміку у фазовому просторі. Теорема Такенса (за допомогою методу затримок) дозволяє реконструювати топологічний еквівалент до вихідного фазового простору, який зберігає основні геометричні та динамічні властивості, такі як ступені свободи, фрактальна розмірність, мультифрактальність, показники Ляпунова, матриця прогнозування тощо. Реконструйований фазовий простір може бути використаний для оцінки всіх вищезазначених величин, а також фазових переходів, статистичної поведінки, генерування ентропії тощо. Крім того, фазовий простір може мати мультифрактальні властивості та характеристики переривчастої турбулентності, які вказують на існування дальніх взаємодій у просторі та часі, а також мультимасштабну взаємодію.</w:t>
      </w:r>
    </w:p>
    <w:p>
      <w:pPr>
        <w:pStyle w:val="BodyText"/>
      </w:pPr>
      <w:r>
        <w:t xml:space="preserve">Ці характеристики також вказують на існування дробової динаміки у фазовому просторі, яку можна описати за допомогою дробово-диференціальних рівнянь Фоккера-Планка та аномальних дифузійних рівнянь. Рішеннями цих рівнянь є дробові просторово-часові функції та негаусові функції розподілу, які належать до категорії розподілів Леві та розподілів Тсалліса. Нерівноважні стаціонарні стани економічної динаміки походять від процесів сильної самоорганізації, що відповідає локальним максимумам ентропії Тсалліса, тоді як зміни параметрів управління економічної системи можуть спричинити фазовий перехід та зміщення економічної динаміки до нової стійкої рівноваги, стійкого стану з максимальною ентропією Тсалліса. Цей фазовий перехід призводить до мультифрактальної зміни у формуванні фазового простору та до зміни феноменології економічної системи. Нарешті, статистику динаміки в мультифрактальному фазовому просторі можна описати за допомогою степеневих функцій розподілу Тсалліса з</w:t>
      </w:r>
      <w:r>
        <w:t xml:space="preserve"> </w:t>
      </w:r>
      <w:r>
        <w:t xml:space="preserve">“</w:t>
      </w:r>
      <w:r>
        <w:t xml:space="preserve">важкими</w:t>
      </w:r>
      <w:r>
        <w:t xml:space="preserve">”</w:t>
      </w:r>
      <w:r>
        <w:t xml:space="preserve"> </w:t>
      </w:r>
      <w:r>
        <w:t xml:space="preserve">хвостами, які можуть бути використані для вдосконалення методів прогнозування.</w:t>
      </w:r>
    </w:p>
    <w:p>
      <w:pPr>
        <w:pStyle w:val="BodyText"/>
      </w:pPr>
      <w:r>
        <w:t xml:space="preserve">В останні роки статистична механіка розширила своє початкове призначення: застосування статистики до великих систем, стани яких регулюються якимись гамільтоновими функціоналами</w:t>
      </w:r>
      <w:r>
        <w:t xml:space="preserve"> </w:t>
      </w:r>
      <w:r>
        <w:t xml:space="preserve"> [154]</w:t>
      </w:r>
      <w:r>
        <w:t xml:space="preserve">. Їх здатність пов’язувати мікроскопічні стани окремих складових системи з макроскопічними властивостями сьогодні використовується повсюдно</w:t>
      </w:r>
      <w:r>
        <w:t xml:space="preserve"> </w:t>
      </w:r>
      <w:r>
        <w:t xml:space="preserve"> [155]</w:t>
      </w:r>
      <w:r>
        <w:t xml:space="preserve">. Безумовно, найважливішим із цих зв’язків все-таки є визначення термодинамічних властивостей через відповідність між поняттям ентропії, спочатку введеним Рудольфом Клаузіусом в 1865 р., та кількістю дозволених мікроскопічних станів, введеним Людвігом Больцманом близько 1877 р. коли він вивчав підхід до рівноваги ідеального газу</w:t>
      </w:r>
      <w:r>
        <w:t xml:space="preserve"> </w:t>
      </w:r>
      <w:r>
        <w:t xml:space="preserve"> [157]</w:t>
      </w:r>
      <w:r>
        <w:t xml:space="preserve">. Цей зв’язок можна виразити як</w:t>
      </w:r>
    </w:p>
    <w:p>
      <w:pPr>
        <w:pStyle w:val="BodyText"/>
      </w:pPr>
      <w:bookmarkStart w:id="1007" w:name="eq-10-1"/>
      <m:oMathPara>
        <m:oMathParaPr>
          <m:jc m:val="center"/>
        </m:oMathParaPr>
        <m:oMath>
          <m:r>
            <m:t>S</m:t>
          </m:r>
          <m:r>
            <m:rPr>
              <m:sty m:val="p"/>
            </m:rPr>
            <m:t>=</m:t>
          </m:r>
          <m:r>
            <m:t>k</m:t>
          </m:r>
          <m:r>
            <m:rPr>
              <m:sty m:val="p"/>
            </m:rPr>
            <m:t>ln</m:t>
          </m:r>
          <m:r>
            <m:t>W</m:t>
          </m:r>
          <m:r>
            <m:rPr>
              <m:sty m:val="p"/>
            </m:rPr>
            <m:t>,</m:t>
          </m:r>
          <m:r>
            <m:t>  </m:t>
          </m:r>
          <m:d>
            <m:dPr>
              <m:begChr m:val="("/>
              <m:endChr m:val=")"/>
              <m:sepChr m:val=""/>
              <m:grow/>
            </m:dPr>
            <m:e>
              <m:r>
                <m:t>10.1</m:t>
              </m:r>
            </m:e>
          </m:d>
        </m:oMath>
      </m:oMathPara>
      <w:bookmarkEnd w:id="1007"/>
    </w:p>
    <w:p>
      <w:pPr>
        <w:pStyle w:val="FirstParagraph"/>
      </w:pPr>
      <w:r>
        <w:t xml:space="preserve">де</w:t>
      </w:r>
      <w:r>
        <w:t xml:space="preserve"> </w:t>
      </w:r>
      <m:oMath>
        <m:r>
          <m:t>k</m:t>
        </m:r>
      </m:oMath>
      <w:r>
        <w:t xml:space="preserve"> </w:t>
      </w:r>
      <w:r>
        <w:t xml:space="preserve">— позитивна константа, а</w:t>
      </w:r>
      <w:r>
        <w:t xml:space="preserve"> </w:t>
      </w:r>
      <m:oMath>
        <m:r>
          <m:t>W</m:t>
        </m:r>
      </m:oMath>
      <w:r>
        <w:t xml:space="preserve"> </w:t>
      </w:r>
      <w:r>
        <w:t xml:space="preserve">— кількість мікростанів, сумісних з макроскопічним станом ізольованої системи. Це рівняння, відоме як принцип Больцмана, є одним із наріжних каменів стандартної статистичної механіки. Коли система не ізольована, а замість цього контактує з деяким великим резервуаром, можна модифікувати рівняння (</w:t>
      </w:r>
      <w:hyperlink w:anchor="eq-10-1">
        <w:r>
          <w:rPr>
            <w:rStyle w:val="Hyperlink"/>
          </w:rPr>
          <w:t xml:space="preserve">10.1</w:t>
        </w:r>
      </w:hyperlink>
      <w:r>
        <w:t xml:space="preserve">) і отримати ентропію Больцмана-Гіббса (БГ-BG):</w:t>
      </w:r>
    </w:p>
    <w:p>
      <w:pPr>
        <w:pStyle w:val="BodyText"/>
      </w:pPr>
      <w:bookmarkStart w:id="1008" w:name="eq-10-2"/>
      <m:oMathPara>
        <m:oMathParaPr>
          <m:jc m:val="center"/>
        </m:oMathParaPr>
        <m:oMath>
          <m:sSub>
            <m:e>
              <m:r>
                <m:t>S</m:t>
              </m:r>
            </m:e>
            <m:sub>
              <m:r>
                <m:t>B</m:t>
              </m:r>
              <m:r>
                <m:t>G</m:t>
              </m:r>
            </m:sub>
          </m:sSub>
          <m:r>
            <m:rPr>
              <m:sty m:val="p"/>
            </m:rPr>
            <m:t>=</m:t>
          </m:r>
          <m:r>
            <m:rPr>
              <m:sty m:val="p"/>
            </m:rPr>
            <m:t>−</m:t>
          </m:r>
          <m:r>
            <m:t>k</m:t>
          </m:r>
          <m:nary>
            <m:naryPr>
              <m:chr m:val="∑"/>
              <m:limLoc m:val="undOvr"/>
              <m:subHide m:val="off"/>
              <m:supHide m:val="off"/>
            </m:naryPr>
            <m:sub>
              <m:r>
                <m:t>i</m:t>
              </m:r>
              <m:r>
                <m:rPr>
                  <m:sty m:val="p"/>
                </m:rPr>
                <m:t>=</m:t>
              </m:r>
              <m:r>
                <m:t>1</m:t>
              </m:r>
            </m:sub>
            <m:sup>
              <m:r>
                <m:t>W</m:t>
              </m:r>
            </m:sup>
            <m:e>
              <m:sSub>
                <m:e>
                  <m:r>
                    <m:t>p</m:t>
                  </m:r>
                </m:e>
                <m:sub>
                  <m:r>
                    <m:t>i</m:t>
                  </m:r>
                </m:sub>
              </m:sSub>
            </m:e>
          </m:nary>
          <m:r>
            <m:rPr>
              <m:sty m:val="p"/>
            </m:rPr>
            <m:t>ln</m:t>
          </m:r>
          <m:sSub>
            <m:e>
              <m:r>
                <m:t>p</m:t>
              </m:r>
            </m:e>
            <m:sub>
              <m:r>
                <m:t>i</m:t>
              </m:r>
            </m:sub>
          </m:sSub>
          <m:r>
            <m:rPr>
              <m:sty m:val="p"/>
            </m:rPr>
            <m:t>,</m:t>
          </m:r>
          <m:r>
            <m:t>  </m:t>
          </m:r>
          <m:d>
            <m:dPr>
              <m:begChr m:val="("/>
              <m:endChr m:val=")"/>
              <m:sepChr m:val=""/>
              <m:grow/>
            </m:dPr>
            <m:e>
              <m:r>
                <m:t>10.2</m:t>
              </m:r>
            </m:e>
          </m:d>
        </m:oMath>
      </m:oMathPara>
      <w:bookmarkEnd w:id="1008"/>
    </w:p>
    <w:p>
      <w:pPr>
        <w:pStyle w:val="FirstParagraph"/>
      </w:pPr>
      <w:r>
        <w:t xml:space="preserve">де</w:t>
      </w:r>
      <w:r>
        <w:t xml:space="preserve"> </w:t>
      </w:r>
      <m:oMath>
        <m:sSub>
          <m:e>
            <m:r>
              <m:t>p</m:t>
            </m:r>
          </m:e>
          <m:sub>
            <m:r>
              <m:t>i</m:t>
            </m:r>
          </m:sub>
        </m:sSub>
      </m:oMath>
      <w:r>
        <w:t xml:space="preserve"> </w:t>
      </w:r>
      <w:r>
        <w:t xml:space="preserve">— ймовірність мікроскопічної конфігурації</w:t>
      </w:r>
      <w:r>
        <w:t xml:space="preserve"> </w:t>
      </w:r>
      <m:oMath>
        <m:r>
          <m:t>i</m:t>
        </m:r>
      </m:oMath>
      <w:r>
        <w:t xml:space="preserve"> </w:t>
      </w:r>
      <w:r>
        <w:t xml:space="preserve"> [154]</w:t>
      </w:r>
      <w:r>
        <w:t xml:space="preserve">. Статистична механіка BG все ще ґрунтується на таких гіпотезах, як молекулярний хаос</w:t>
      </w:r>
      <w:r>
        <w:t xml:space="preserve"> </w:t>
      </w:r>
      <w:r>
        <w:t xml:space="preserve"> [153]</w:t>
      </w:r>
      <w:r>
        <w:t xml:space="preserve"> </w:t>
      </w:r>
      <w:r>
        <w:t xml:space="preserve">та ергодичність</w:t>
      </w:r>
      <w:r>
        <w:t xml:space="preserve"> </w:t>
      </w:r>
      <w:r>
        <w:t xml:space="preserve"> [158]</w:t>
      </w:r>
      <w:r>
        <w:t xml:space="preserve">. Незважаючи на відсутність фактичного фундаментального виведення, статистика BG, безсумнівно, мала успіх у вивченні систем, в яких домінують короткі просторово-часові взаємодії. Отже, цілком можливо, що інші фізичні ентропії, крім BG, можуть бути визначені для належного опису аномальних систем, для яких спрощена гіпотеза про ергодичність та/або незалежність не виконується. Натхненний такими концепціями в 1988 р. Константіно Тсалліс (Constantino Tsallis) запропонував узагальнення статистичної механіки BG, яка охоплює системи, що порушують ергодичність, системи, мікроскопічні конфігурації яких не можна вважати незалежними. Це узагальнення базується на неадитивних ентропіях,</w:t>
      </w:r>
      <w:r>
        <w:t xml:space="preserve"> </w:t>
      </w:r>
      <m:oMath>
        <m:sSub>
          <m:e>
            <m:r>
              <m:t>S</m:t>
            </m:r>
          </m:e>
          <m:sub>
            <m:r>
              <m:t>q</m:t>
            </m:r>
          </m:sub>
        </m:sSub>
      </m:oMath>
      <w:r>
        <w:t xml:space="preserve">, що характеризується індексом</w:t>
      </w:r>
      <w:r>
        <w:t xml:space="preserve"> </w:t>
      </w:r>
      <m:oMath>
        <m:r>
          <m:t>q</m:t>
        </m:r>
      </m:oMath>
      <w:r>
        <w:t xml:space="preserve"> </w:t>
      </w:r>
      <w:r>
        <w:t xml:space="preserve">і призводить до неекстенсивної статистики</w:t>
      </w:r>
    </w:p>
    <w:p>
      <w:pPr>
        <w:pStyle w:val="BodyText"/>
      </w:pPr>
      <w:bookmarkStart w:id="1009" w:name="eq-10-3"/>
      <m:oMathPara>
        <m:oMathParaPr>
          <m:jc m:val="center"/>
        </m:oMathParaPr>
        <m:oMath>
          <m:sSub>
            <m:e>
              <m:r>
                <m:t>S</m:t>
              </m:r>
            </m:e>
            <m:sub>
              <m:r>
                <m:t>q</m:t>
              </m:r>
            </m:sub>
          </m:sSub>
          <m:r>
            <m:rPr>
              <m:sty m:val="p"/>
            </m:rPr>
            <m:t>=</m:t>
          </m:r>
          <m:r>
            <m:rPr>
              <m:sty m:val="p"/>
            </m:rPr>
            <m:t>−</m:t>
          </m:r>
          <m:r>
            <m:t>k</m:t>
          </m:r>
          <m:d>
            <m:dPr>
              <m:begChr m:val="("/>
              <m:endChr m:val=")"/>
              <m:sepChr m:val=""/>
              <m:grow/>
            </m:dPr>
            <m:e>
              <m:r>
                <m:t>1</m:t>
              </m:r>
              <m:r>
                <m:rPr>
                  <m:sty m:val="p"/>
                </m:rPr>
                <m:t>−</m:t>
              </m:r>
              <m:nary>
                <m:naryPr>
                  <m:chr m:val="∑"/>
                  <m:limLoc m:val="undOvr"/>
                  <m:subHide m:val="off"/>
                  <m:supHide m:val="off"/>
                </m:naryPr>
                <m:sub>
                  <m:r>
                    <m:t>i</m:t>
                  </m:r>
                  <m:r>
                    <m:rPr>
                      <m:sty m:val="p"/>
                    </m:rPr>
                    <m:t>=</m:t>
                  </m:r>
                  <m:r>
                    <m:t>1</m:t>
                  </m:r>
                </m:sub>
                <m:sup>
                  <m:r>
                    <m:t>W</m:t>
                  </m:r>
                </m:sup>
                <m:e>
                  <m:sSubSup>
                    <m:e>
                      <m:r>
                        <m:t>p</m:t>
                      </m:r>
                    </m:e>
                    <m:sub>
                      <m:r>
                        <m:t>i</m:t>
                      </m:r>
                    </m:sub>
                    <m:sup>
                      <m:r>
                        <m:t>q</m:t>
                      </m:r>
                    </m:sup>
                  </m:sSubSup>
                </m:e>
              </m:nary>
            </m:e>
          </m:d>
          <m:r>
            <m:rPr>
              <m:sty m:val="p"/>
            </m:rPr>
            <m:t>/</m:t>
          </m:r>
          <m:d>
            <m:dPr>
              <m:begChr m:val="("/>
              <m:endChr m:val=")"/>
              <m:sepChr m:val=""/>
              <m:grow/>
            </m:dPr>
            <m:e>
              <m:r>
                <m:t>1</m:t>
              </m:r>
              <m:r>
                <m:rPr>
                  <m:sty m:val="p"/>
                </m:rPr>
                <m:t>−</m:t>
              </m:r>
              <m:r>
                <m:t>q</m:t>
              </m:r>
            </m:e>
          </m:d>
          <m:r>
            <m:rPr>
              <m:sty m:val="p"/>
            </m:rPr>
            <m:t>,</m:t>
          </m:r>
          <m:r>
            <m:t>  </m:t>
          </m:r>
          <m:d>
            <m:dPr>
              <m:begChr m:val="("/>
              <m:endChr m:val=")"/>
              <m:sepChr m:val=""/>
              <m:grow/>
            </m:dPr>
            <m:e>
              <m:r>
                <m:t>10.3</m:t>
              </m:r>
            </m:e>
          </m:d>
        </m:oMath>
      </m:oMathPara>
      <w:bookmarkEnd w:id="1009"/>
    </w:p>
    <w:p>
      <w:pPr>
        <w:pStyle w:val="FirstParagraph"/>
      </w:pPr>
      <m:oMath>
        <m:sSub>
          <m:e>
            <m:r>
              <m:t>p</m:t>
            </m:r>
          </m:e>
          <m:sub>
            <m:r>
              <m:t>i</m:t>
            </m:r>
          </m:sub>
        </m:sSub>
      </m:oMath>
      <w:r>
        <w:t xml:space="preserve"> </w:t>
      </w:r>
      <w:r>
        <w:t xml:space="preserve">— ймовірності, пов’язані з мікроскопічними конфігураціями,</w:t>
      </w:r>
      <w:r>
        <w:t xml:space="preserve"> </w:t>
      </w:r>
      <m:oMath>
        <m:r>
          <m:t>W</m:t>
        </m:r>
      </m:oMath>
      <w:r>
        <w:t xml:space="preserve"> </w:t>
      </w:r>
      <w:r>
        <w:t xml:space="preserve">— їх загальне число,</w:t>
      </w:r>
      <w:r>
        <w:t xml:space="preserve"> </w:t>
      </w:r>
      <m:oMath>
        <m:r>
          <m:t>q</m:t>
        </m:r>
      </m:oMath>
      <w:r>
        <w:t xml:space="preserve"> </w:t>
      </w:r>
      <w:r>
        <w:t xml:space="preserve">— дійсне число, і</w:t>
      </w:r>
      <w:r>
        <w:t xml:space="preserve"> </w:t>
      </w:r>
      <m:oMath>
        <m:r>
          <m:t>k</m:t>
        </m:r>
      </m:oMath>
      <w:r>
        <w:t xml:space="preserve"> </w:t>
      </w:r>
      <w:r>
        <w:t xml:space="preserve">— постійна Больцмана. Значення</w:t>
      </w:r>
      <w:r>
        <w:t xml:space="preserve"> </w:t>
      </w:r>
      <m:oMath>
        <m:r>
          <m:t>q</m:t>
        </m:r>
      </m:oMath>
      <w:r>
        <w:t xml:space="preserve"> </w:t>
      </w:r>
      <w:r>
        <w:t xml:space="preserve">є мірою неекстенсивності системи. При цьому,</w:t>
      </w:r>
      <w:r>
        <w:t xml:space="preserve"> </w:t>
      </w:r>
      <m:oMath>
        <m:r>
          <m:t>q</m:t>
        </m:r>
        <m:r>
          <m:rPr>
            <m:sty m:val="p"/>
          </m:rPr>
          <m:t>=</m:t>
        </m:r>
        <m:r>
          <m:t>1</m:t>
        </m:r>
      </m:oMath>
      <w:r>
        <w:t xml:space="preserve"> </w:t>
      </w:r>
      <w:r>
        <w:t xml:space="preserve">відповідає стандартній статистиці BG. Вираз (</w:t>
      </w:r>
      <w:hyperlink w:anchor="eq-10-3">
        <w:r>
          <w:rPr>
            <w:rStyle w:val="Hyperlink"/>
          </w:rPr>
          <w:t xml:space="preserve">10.3</w:t>
        </w:r>
      </w:hyperlink>
      <w:r>
        <w:t xml:space="preserve">) модифікує</w:t>
      </w:r>
      <w:r>
        <w:t xml:space="preserve"> </w:t>
      </w:r>
      <m:oMath>
        <m:sSub>
          <m:e>
            <m:r>
              <m:t>S</m:t>
            </m:r>
          </m:e>
          <m:sub>
            <m:r>
              <m:t>B</m:t>
            </m:r>
            <m:r>
              <m:t>G</m:t>
            </m:r>
          </m:sub>
        </m:sSub>
      </m:oMath>
      <w:r>
        <w:t xml:space="preserve"> </w:t>
      </w:r>
      <w:r>
        <w:t xml:space="preserve">(</w:t>
      </w:r>
      <m:oMath>
        <m:r>
          <m:rPr>
            <m:sty m:val="p"/>
          </m:rPr>
          <m:t>lim</m:t>
        </m:r>
        <m:r>
          <m:t>q</m:t>
        </m:r>
        <m:r>
          <m:rPr>
            <m:sty m:val="p"/>
          </m:rPr>
          <m:t>→</m:t>
        </m:r>
        <m:r>
          <m:t>1</m:t>
        </m:r>
        <m:r>
          <m:rPr>
            <m:sty m:val="p"/>
          </m:rPr>
          <m:t>,</m:t>
        </m:r>
        <m:sSub>
          <m:e>
            <m:r>
              <m:t>S</m:t>
            </m:r>
          </m:e>
          <m:sub>
            <m:r>
              <m:t>q</m:t>
            </m:r>
          </m:sub>
        </m:sSub>
        <m:r>
          <m:rPr>
            <m:sty m:val="p"/>
          </m:rPr>
          <m:t>=</m:t>
        </m:r>
        <m:sSub>
          <m:e>
            <m:r>
              <m:t>S</m:t>
            </m:r>
          </m:e>
          <m:sub>
            <m:r>
              <m:t>B</m:t>
            </m:r>
            <m:r>
              <m:t>G</m:t>
            </m:r>
          </m:sub>
        </m:sSub>
      </m:oMath>
      <w:r>
        <w:t xml:space="preserve">), як основу можливого узагальнення статистичної механіки BG</w:t>
      </w:r>
      <w:r>
        <w:t xml:space="preserve"> </w:t>
      </w:r>
      <w:r>
        <w:t xml:space="preserve"> [159,160]</w:t>
      </w:r>
      <w:r>
        <w:t xml:space="preserve">. Значення ентропійного індексу</w:t>
      </w:r>
      <w:r>
        <w:t xml:space="preserve"> </w:t>
      </w:r>
      <m:oMath>
        <m:r>
          <m:t>q</m:t>
        </m:r>
      </m:oMath>
      <w:r>
        <w:t xml:space="preserve"> </w:t>
      </w:r>
      <w:r>
        <w:t xml:space="preserve">для конкретної системи повинно визначатися апріорі з мікроскопічної динаміки.</w:t>
      </w:r>
    </w:p>
    <w:p>
      <w:pPr>
        <w:pStyle w:val="BodyText"/>
      </w:pPr>
      <w:r>
        <w:t xml:space="preserve">З часу своєї появи ентропія Тсалліса (</w:t>
      </w:r>
      <w:hyperlink w:anchor="eq-10-3">
        <w:r>
          <w:rPr>
            <w:rStyle w:val="Hyperlink"/>
          </w:rPr>
          <w:t xml:space="preserve">10.3</w:t>
        </w:r>
      </w:hyperlink>
      <w:r>
        <w:t xml:space="preserve">) стала джерелом кількох важливих результатів як у фундаментальній, так і в прикладній фізиці, а також в інших наукових областях, таких як біологія, хімія, економіка, геофізика та медицина</w:t>
      </w:r>
      <w:r>
        <w:t xml:space="preserve"> </w:t>
      </w:r>
      <w:r>
        <w:t xml:space="preserve"> [161]</w:t>
      </w:r>
      <w:r>
        <w:t xml:space="preserve">.</w:t>
      </w:r>
    </w:p>
    <w:bookmarkEnd w:id="1010"/>
    <w:bookmarkStart w:id="1026" w:name="Xebd5661d10513283047c8915f2b5efa7d09b551"/>
    <w:p>
      <w:pPr>
        <w:pStyle w:val="Heading3"/>
      </w:pPr>
      <w:r>
        <w:t xml:space="preserve">10.1.2 Неекстенсивна ентропія і триплет Тсалліса</w:t>
      </w:r>
    </w:p>
    <w:p>
      <w:pPr>
        <w:pStyle w:val="FirstParagraph"/>
      </w:pPr>
      <w:r>
        <w:t xml:space="preserve">Системи, що характеризуються статистичною механікою Больцмана-Гіббса, мають такі характеристики: (i) їх функції розподілу для енергій пропорційні експоненціальній функції; (ii) вони мають сильну чутливість до початкових умов, яка з часом зростає в геометричній прогресії (хаос), характеризуючись позитивним максимальним показником Ляпунова; (iii) їх релаксація відбувається експоненційно з певним часом релаксації. Іншими словами, ці три способи поведінки описуються експоненціальними функціями (тобто</w:t>
      </w:r>
      <w:r>
        <w:t xml:space="preserve"> </w:t>
      </w:r>
      <m:oMath>
        <m:r>
          <m:t>q</m:t>
        </m:r>
        <m:r>
          <m:rPr>
            <m:sty m:val="p"/>
          </m:rPr>
          <m:t>=</m:t>
        </m:r>
        <m:r>
          <m:t>1</m:t>
        </m:r>
      </m:oMath>
      <w:r>
        <w:t xml:space="preserve">). Однак встановлено, що для систем, які можна вивчати в рамках неекстенсивної статистичної механіки, функція щільності ймовірності енергії (пов’язана зі стаціонарністю або рівновагою), чутливість до початкових умов та релаксація описуються трьома ентропійними індексами</w:t>
      </w:r>
      <w:r>
        <w:t xml:space="preserve"> </w:t>
      </w:r>
      <m:oMath>
        <m:sSub>
          <m:e>
            <m:r>
              <m:t>q</m:t>
            </m:r>
          </m:e>
          <m:sub>
            <m:r>
              <m:t>s</m:t>
            </m:r>
            <m:r>
              <m:t>t</m:t>
            </m:r>
            <m:r>
              <m:t>a</m:t>
            </m:r>
            <m:r>
              <m:t>t</m:t>
            </m:r>
          </m:sub>
        </m:sSub>
        <m:r>
          <m:rPr>
            <m:sty m:val="p"/>
          </m:rPr>
          <m:t>,</m:t>
        </m:r>
        <m:sSub>
          <m:e>
            <m:r>
              <m:t>q</m:t>
            </m:r>
          </m:e>
          <m:sub>
            <m:r>
              <m:t>s</m:t>
            </m:r>
            <m:r>
              <m:t>e</m:t>
            </m:r>
            <m:r>
              <m:t>n</m:t>
            </m:r>
            <m:r>
              <m:t>s</m:t>
            </m:r>
          </m:sub>
        </m:sSub>
        <m:r>
          <m:rPr>
            <m:sty m:val="p"/>
          </m:rPr>
          <m:t>,</m:t>
        </m:r>
        <m:sSub>
          <m:e>
            <m:r>
              <m:t>q</m:t>
            </m:r>
          </m:e>
          <m:sub>
            <m:r>
              <m:t>r</m:t>
            </m:r>
            <m:r>
              <m:t>e</m:t>
            </m:r>
            <m:r>
              <m:t>l</m:t>
            </m:r>
          </m:sub>
        </m:sSub>
      </m:oMath>
      <w:r>
        <w:t xml:space="preserve">, які отримали назву</w:t>
      </w:r>
      <w:r>
        <w:t xml:space="preserve"> </w:t>
      </w:r>
      <w:r>
        <w:rPr>
          <w:bCs/>
          <w:b/>
        </w:rPr>
        <w:t xml:space="preserve">триплета Тсалліса</w:t>
      </w:r>
      <w:r>
        <w:t xml:space="preserve"> </w:t>
      </w:r>
      <w:r>
        <w:t xml:space="preserve">(Tsallis triplet), або</w:t>
      </w:r>
      <w:r>
        <w:t xml:space="preserve"> </w:t>
      </w:r>
      <m:oMath>
        <m:r>
          <m:t>q</m:t>
        </m:r>
      </m:oMath>
      <w:r>
        <w:t xml:space="preserve">-триплета Тсалліса</w:t>
      </w:r>
      <w:r>
        <w:t xml:space="preserve"> </w:t>
      </w:r>
      <w:r>
        <w:t xml:space="preserve"> [155,162]</w:t>
      </w:r>
      <w:r>
        <w:t xml:space="preserve">.</w:t>
      </w:r>
    </w:p>
    <w:p>
      <w:pPr>
        <w:pStyle w:val="BodyText"/>
      </w:pPr>
      <w:r>
        <w:t xml:space="preserve">Неекстенсивна статистична теорія математично базується на нелінійному рівнянні</w:t>
      </w:r>
    </w:p>
    <w:p>
      <w:pPr>
        <w:pStyle w:val="BodyText"/>
      </w:pPr>
      <w:bookmarkStart w:id="1011" w:name="eq-10-4"/>
      <m:oMathPara>
        <m:oMathParaPr>
          <m:jc m:val="center"/>
        </m:oMathParaPr>
        <m:oMath>
          <m:f>
            <m:fPr>
              <m:type m:val="bar"/>
            </m:fPr>
            <m:num>
              <m:r>
                <m:t>d</m:t>
              </m:r>
              <m:r>
                <m:t>y</m:t>
              </m:r>
            </m:num>
            <m:den>
              <m:r>
                <m:t>d</m:t>
              </m:r>
              <m:r>
                <m:t>x</m:t>
              </m:r>
            </m:den>
          </m:f>
          <m:r>
            <m:rPr>
              <m:sty m:val="p"/>
            </m:rPr>
            <m:t>=</m:t>
          </m:r>
          <m:sSup>
            <m:e>
              <m:r>
                <m:t>y</m:t>
              </m:r>
            </m:e>
            <m:sup>
              <m:r>
                <m:t>q</m:t>
              </m:r>
            </m:sup>
          </m:sSup>
          <m:r>
            <m:rPr>
              <m:sty m:val="p"/>
            </m:rPr>
            <m:t>,</m:t>
          </m:r>
          <m:r>
            <m:t>  </m:t>
          </m:r>
          <m:d>
            <m:dPr>
              <m:begChr m:val="("/>
              <m:endChr m:val=")"/>
              <m:sepChr m:val=""/>
              <m:grow/>
            </m:dPr>
            <m:e>
              <m:r>
                <m:t>10.4</m:t>
              </m:r>
            </m:e>
          </m:d>
        </m:oMath>
      </m:oMathPara>
      <w:bookmarkEnd w:id="1011"/>
    </w:p>
    <w:p>
      <w:pPr>
        <w:pStyle w:val="FirstParagraph"/>
      </w:pPr>
      <w:r>
        <w:t xml:space="preserve">розв’язком якого є</w:t>
      </w:r>
      <w:r>
        <w:t xml:space="preserve"> </w:t>
      </w:r>
      <m:oMath>
        <m:r>
          <m:t>q</m:t>
        </m:r>
      </m:oMath>
      <w:r>
        <w:t xml:space="preserve">-експоненціальна функція</w:t>
      </w:r>
    </w:p>
    <w:p>
      <w:pPr>
        <w:pStyle w:val="BodyText"/>
      </w:pPr>
      <w:bookmarkStart w:id="1012" w:name="eq-10-5"/>
      <m:oMathPara>
        <m:oMathParaPr>
          <m:jc m:val="center"/>
        </m:oMathParaPr>
        <m:oMath>
          <m:sSub>
            <m:e>
              <m:r>
                <m:rPr>
                  <m:sty m:val="p"/>
                </m:rPr>
                <m:t>exp</m:t>
              </m:r>
            </m:e>
            <m:sub>
              <m:r>
                <m:t>q</m:t>
              </m:r>
            </m:sub>
          </m:sSub>
          <m:d>
            <m:dPr>
              <m:begChr m:val="("/>
              <m:endChr m:val=")"/>
              <m:sepChr m:val=""/>
              <m:grow/>
            </m:dPr>
            <m:e>
              <m:r>
                <m:t>x</m:t>
              </m:r>
            </m:e>
          </m:d>
          <m:r>
            <m:rPr>
              <m:sty m:val="p"/>
            </m:rPr>
            <m:t>=</m:t>
          </m:r>
          <m:d>
            <m:dPr>
              <m:begChr m:val="{"/>
              <m:endChr m:val=""/>
              <m:sepChr m:val=""/>
              <m:grow/>
            </m:dPr>
            <m:e>
              <m:m>
                <m:mPr>
                  <m:baseJc m:val="center"/>
                  <m:plcHide m:val="on"/>
                  <m:mcs>
                    <m:mc>
                      <m:mcPr>
                        <m:mcJc m:val="left"/>
                        <m:count m:val="1"/>
                      </m:mcPr>
                    </m:mc>
                    <m:mc>
                      <m:mcPr>
                        <m:mcJc m:val="left"/>
                        <m:count m:val="1"/>
                      </m:mcPr>
                    </m:mc>
                  </m:mcs>
                </m:mPr>
                <m:mr>
                  <m:e>
                    <m:sSup>
                      <m:e>
                        <m:d>
                          <m:dPr>
                            <m:begChr m:val="("/>
                            <m:endChr m:val=")"/>
                            <m:sepChr m:val=""/>
                            <m:grow/>
                          </m:dPr>
                          <m:e>
                            <m:r>
                              <m:t>1</m:t>
                            </m:r>
                            <m:r>
                              <m:rPr>
                                <m:sty m:val="p"/>
                              </m:rPr>
                              <m:t>+</m:t>
                            </m:r>
                            <m:d>
                              <m:dPr>
                                <m:begChr m:val="("/>
                                <m:endChr m:val=")"/>
                                <m:sepChr m:val=""/>
                                <m:grow/>
                              </m:dPr>
                              <m:e>
                                <m:r>
                                  <m:t>1</m:t>
                                </m:r>
                                <m:r>
                                  <m:rPr>
                                    <m:sty m:val="p"/>
                                  </m:rPr>
                                  <m:t>−</m:t>
                                </m:r>
                                <m:r>
                                  <m:t>q</m:t>
                                </m:r>
                              </m:e>
                            </m:d>
                            <m:r>
                              <m:t>x</m:t>
                            </m:r>
                          </m:e>
                        </m:d>
                      </m:e>
                      <m:sup>
                        <m:r>
                          <m:t>1</m:t>
                        </m:r>
                        <m:r>
                          <m:rPr>
                            <m:sty m:val="p"/>
                          </m:rPr>
                          <m:t>/</m:t>
                        </m:r>
                        <m:d>
                          <m:dPr>
                            <m:begChr m:val="("/>
                            <m:endChr m:val=")"/>
                            <m:sepChr m:val=""/>
                            <m:grow/>
                          </m:dPr>
                          <m:e>
                            <m:r>
                              <m:t>1</m:t>
                            </m:r>
                            <m:r>
                              <m:rPr>
                                <m:sty m:val="p"/>
                              </m:rPr>
                              <m:t>−</m:t>
                            </m:r>
                            <m:r>
                              <m:t>q</m:t>
                            </m:r>
                          </m:e>
                        </m:d>
                      </m:sup>
                    </m:sSup>
                    <m:r>
                      <m:rPr>
                        <m:sty m:val="p"/>
                      </m:rPr>
                      <m:t>,</m:t>
                    </m:r>
                  </m:e>
                  <m:e>
                    <m:r>
                      <m:rPr>
                        <m:nor/>
                        <m:sty m:val="p"/>
                      </m:rPr>
                      <m:t>якщо</m:t>
                    </m:r>
                    <m:r>
                      <m:t> </m:t>
                    </m:r>
                    <m:r>
                      <m:t>1</m:t>
                    </m:r>
                    <m:r>
                      <m:rPr>
                        <m:sty m:val="p"/>
                      </m:rPr>
                      <m:t>+</m:t>
                    </m:r>
                    <m:d>
                      <m:dPr>
                        <m:begChr m:val="("/>
                        <m:endChr m:val=")"/>
                        <m:sepChr m:val=""/>
                        <m:grow/>
                      </m:dPr>
                      <m:e>
                        <m:r>
                          <m:t>1</m:t>
                        </m:r>
                        <m:r>
                          <m:rPr>
                            <m:sty m:val="p"/>
                          </m:rPr>
                          <m:t>−</m:t>
                        </m:r>
                        <m:r>
                          <m:t>q</m:t>
                        </m:r>
                      </m:e>
                    </m:d>
                    <m:r>
                      <m:t>x</m:t>
                    </m:r>
                    <m:r>
                      <m:rPr>
                        <m:sty m:val="p"/>
                      </m:rPr>
                      <m:t>&gt;</m:t>
                    </m:r>
                    <m:r>
                      <m:t>0</m:t>
                    </m:r>
                    <m:r>
                      <m:rPr>
                        <m:sty m:val="p"/>
                      </m:rPr>
                      <m:t>,</m:t>
                    </m:r>
                  </m:e>
                </m:mr>
                <m:mr>
                  <m:e>
                    <m:r>
                      <m:t>0</m:t>
                    </m:r>
                    <m:r>
                      <m:rPr>
                        <m:sty m:val="p"/>
                      </m:rPr>
                      <m:t>,</m:t>
                    </m:r>
                  </m:e>
                  <m:e>
                    <m:r>
                      <m:rPr>
                        <m:nor/>
                        <m:sty m:val="p"/>
                      </m:rPr>
                      <m:t>якщо</m:t>
                    </m:r>
                    <m:r>
                      <m:t> </m:t>
                    </m:r>
                    <m:r>
                      <m:t>1</m:t>
                    </m:r>
                    <m:r>
                      <m:rPr>
                        <m:sty m:val="p"/>
                      </m:rPr>
                      <m:t>+</m:t>
                    </m:r>
                    <m:d>
                      <m:dPr>
                        <m:begChr m:val="("/>
                        <m:endChr m:val=")"/>
                        <m:sepChr m:val=""/>
                        <m:grow/>
                      </m:dPr>
                      <m:e>
                        <m:r>
                          <m:t>1</m:t>
                        </m:r>
                        <m:r>
                          <m:rPr>
                            <m:sty m:val="p"/>
                          </m:rPr>
                          <m:t>−</m:t>
                        </m:r>
                        <m:r>
                          <m:t>q</m:t>
                        </m:r>
                      </m:e>
                    </m:d>
                    <m:r>
                      <m:t>x</m:t>
                    </m:r>
                    <m:r>
                      <m:rPr>
                        <m:sty m:val="p"/>
                      </m:rPr>
                      <m:t>≤</m:t>
                    </m:r>
                    <m:r>
                      <m:t>0</m:t>
                    </m:r>
                    <m:r>
                      <m:rPr>
                        <m:sty m:val="p"/>
                      </m:rPr>
                      <m:t>.</m:t>
                    </m:r>
                  </m:e>
                </m:mr>
              </m:m>
            </m:e>
          </m:d>
          <m:r>
            <m:t>  </m:t>
          </m:r>
          <m:d>
            <m:dPr>
              <m:begChr m:val="("/>
              <m:endChr m:val=")"/>
              <m:sepChr m:val=""/>
              <m:grow/>
            </m:dPr>
            <m:e>
              <m:r>
                <m:t>10.5</m:t>
              </m:r>
            </m:e>
          </m:d>
        </m:oMath>
      </m:oMathPara>
      <w:bookmarkEnd w:id="1012"/>
    </w:p>
    <w:p>
      <w:pPr>
        <w:pStyle w:val="FirstParagraph"/>
      </w:pPr>
      <w:r>
        <w:t xml:space="preserve">Для</w:t>
      </w:r>
      <w:r>
        <w:t xml:space="preserve"> </w:t>
      </w:r>
      <m:oMath>
        <m:r>
          <m:t>q</m:t>
        </m:r>
        <m:r>
          <m:rPr>
            <m:sty m:val="p"/>
          </m:rPr>
          <m:t>→</m:t>
        </m:r>
        <m:r>
          <m:t>1</m:t>
        </m:r>
      </m:oMath>
      <w:r>
        <w:t xml:space="preserve"> </w:t>
      </w:r>
      <m:oMath>
        <m:r>
          <m:t>q</m:t>
        </m:r>
      </m:oMath>
      <w:r>
        <w:t xml:space="preserve">-Гаусіан відповідає звичайному розподілу Гауса.</w:t>
      </w:r>
    </w:p>
    <w:p>
      <w:pPr>
        <w:pStyle w:val="BodyText"/>
      </w:pPr>
      <w:r>
        <w:t xml:space="preserve">Розв’язок рівняння (</w:t>
      </w:r>
      <w:hyperlink w:anchor="eq-10-4">
        <w:r>
          <w:rPr>
            <w:rStyle w:val="Hyperlink"/>
          </w:rPr>
          <w:t xml:space="preserve">10.4</w:t>
        </w:r>
      </w:hyperlink>
      <w:r>
        <w:t xml:space="preserve">) можна реалізувати трьома різними способами, включеними до</w:t>
      </w:r>
      <w:r>
        <w:t xml:space="preserve"> </w:t>
      </w:r>
      <m:oMath>
        <m:r>
          <m:t>q</m:t>
        </m:r>
      </m:oMath>
      <w:r>
        <w:t xml:space="preserve">-триплету Тсалліса: (</w:t>
      </w:r>
      <m:oMath>
        <m:sSub>
          <m:e>
            <m:r>
              <m:t>q</m:t>
            </m:r>
          </m:e>
          <m:sub>
            <m:r>
              <m:t>s</m:t>
            </m:r>
            <m:r>
              <m:t>e</m:t>
            </m:r>
            <m:r>
              <m:t>n</m:t>
            </m:r>
            <m:r>
              <m:t>s</m:t>
            </m:r>
          </m:sub>
        </m:sSub>
        <m:r>
          <m:rPr>
            <m:sty m:val="p"/>
          </m:rPr>
          <m:t>,</m:t>
        </m:r>
        <m:sSub>
          <m:e>
            <m:r>
              <m:t>q</m:t>
            </m:r>
          </m:e>
          <m:sub>
            <m:r>
              <m:t>s</m:t>
            </m:r>
            <m:r>
              <m:t>t</m:t>
            </m:r>
            <m:r>
              <m:t>a</m:t>
            </m:r>
            <m:r>
              <m:t>t</m:t>
            </m:r>
          </m:sub>
        </m:sSub>
        <m:r>
          <m:rPr>
            <m:sty m:val="p"/>
          </m:rPr>
          <m:t>,</m:t>
        </m:r>
        <m:sSub>
          <m:e>
            <m:r>
              <m:t>q</m:t>
            </m:r>
          </m:e>
          <m:sub>
            <m:r>
              <m:t>r</m:t>
            </m:r>
            <m:r>
              <m:t>e</m:t>
            </m:r>
            <m:r>
              <m:t>l</m:t>
            </m:r>
          </m:sub>
        </m:sSub>
      </m:oMath>
      <w:r>
        <w:t xml:space="preserve">). Ці величини характеризують три фізичні процеси, які узагальнені тут, тоді як значення</w:t>
      </w:r>
      <w:r>
        <w:t xml:space="preserve"> </w:t>
      </w:r>
      <m:oMath>
        <m:r>
          <m:t>q</m:t>
        </m:r>
      </m:oMath>
      <w:r>
        <w:t xml:space="preserve">-триплету характеризують атракторний набір динаміки у фазовому просторі динаміки, і вони можуть змінюватися, коли динаміка системи притягується до іншого набору атракторів.</w:t>
      </w:r>
    </w:p>
    <w:p>
      <w:pPr>
        <w:pStyle w:val="BodyText"/>
      </w:pPr>
      <w:r>
        <w:t xml:space="preserve">Для неекстенсивної системи величина</w:t>
      </w:r>
      <w:r>
        <w:t xml:space="preserve"> </w:t>
      </w:r>
      <m:oMath>
        <m:r>
          <m:t>q</m:t>
        </m:r>
      </m:oMath>
      <w:r>
        <w:t xml:space="preserve">-індексу залежить від оцінюваних властивостей динаміки і фазового простору системи. Для динамічних систем оцінюється</w:t>
      </w:r>
      <w:r>
        <w:t xml:space="preserve"> </w:t>
      </w:r>
      <m:oMath>
        <m:r>
          <m:t>q</m:t>
        </m:r>
      </m:oMath>
      <w:r>
        <w:t xml:space="preserve">–триплет, що відображає три властивості системи (</w:t>
      </w:r>
      <w:hyperlink w:anchor="fig-triplet">
        <w:r>
          <w:rPr>
            <w:rStyle w:val="Hyperlink"/>
          </w:rPr>
          <w:t xml:space="preserve">Рис. 10.1</w:t>
        </w:r>
      </w:hyperlink>
      <w:r>
        <w:t xml:space="preserve">). Індекс</w:t>
      </w:r>
      <w:r>
        <w:t xml:space="preserve"> </w:t>
      </w:r>
      <m:oMath>
        <m:sSub>
          <m:e>
            <m:r>
              <m:t>q</m:t>
            </m:r>
          </m:e>
          <m:sub>
            <m:r>
              <m:t>s</m:t>
            </m:r>
            <m:r>
              <m:t>t</m:t>
            </m:r>
            <m:r>
              <m:t>a</m:t>
            </m:r>
            <m:r>
              <m:t>t</m:t>
            </m:r>
          </m:sub>
        </m:sSub>
      </m:oMath>
      <w:r>
        <w:t xml:space="preserve"> </w:t>
      </w:r>
      <w:r>
        <w:t xml:space="preserve">оцінюється на основі рівноважної моделі рангового розподілу з використанням методів нелінійного оцінювання</w:t>
      </w:r>
      <w:r>
        <w:t xml:space="preserve"> </w:t>
      </w:r>
      <w:r>
        <w:t xml:space="preserve"> [163]</w:t>
      </w:r>
      <w:r>
        <w:t xml:space="preserve">. Цей індекс є параметром області атракції системи. Індекс</w:t>
      </w:r>
      <w:r>
        <w:t xml:space="preserve"> </w:t>
      </w:r>
      <m:oMath>
        <m:sSub>
          <m:e>
            <m:r>
              <m:t>q</m:t>
            </m:r>
          </m:e>
          <m:sub>
            <m:r>
              <m:t>s</m:t>
            </m:r>
            <m:r>
              <m:t>e</m:t>
            </m:r>
            <m:r>
              <m:t>n</m:t>
            </m:r>
            <m:r>
              <m:t>s</m:t>
            </m:r>
          </m:sub>
        </m:sSub>
      </m:oMath>
      <w:r>
        <w:t xml:space="preserve"> </w:t>
      </w:r>
      <w:r>
        <w:t xml:space="preserve">відображає чутливість системи до початкових умов та виробництво ентропії і визначається за мультифрактальним спектром</w:t>
      </w:r>
      <w:r>
        <w:t xml:space="preserve"> </w:t>
      </w:r>
      <w:r>
        <w:t xml:space="preserve"> [164]</w:t>
      </w:r>
      <w:r>
        <w:t xml:space="preserve">. Релаксаційний індекс</w:t>
      </w:r>
      <w:r>
        <w:t xml:space="preserve"> </w:t>
      </w:r>
      <m:oMath>
        <m:sSub>
          <m:e>
            <m:r>
              <m:t>q</m:t>
            </m:r>
          </m:e>
          <m:sub>
            <m:r>
              <m:t>r</m:t>
            </m:r>
            <m:r>
              <m:t>e</m:t>
            </m:r>
            <m:r>
              <m:t>l</m:t>
            </m:r>
          </m:sub>
        </m:sSub>
      </m:oMath>
      <w:r>
        <w:t xml:space="preserve"> </w:t>
      </w:r>
      <w:r>
        <w:t xml:space="preserve">знаходять на основі автокореляції і характеристик дифузійних процесів</w:t>
      </w:r>
      <w:r>
        <w:t xml:space="preserve"> </w:t>
      </w:r>
      <w:r>
        <w:t xml:space="preserve"> [165]</w:t>
      </w:r>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016" w:name="fig-triplet"/>
          <w:p>
            <w:pPr>
              <w:pStyle w:val="Compact"/>
              <w:jc w:val="center"/>
            </w:pPr>
            <w:r>
              <w:drawing>
                <wp:inline>
                  <wp:extent cx="5334000" cy="2798070"/>
                  <wp:effectExtent b="0" l="0" r="0" t="0"/>
                  <wp:docPr descr="" title="" id="1014" name="Picture"/>
                  <a:graphic>
                    <a:graphicData uri="http://schemas.openxmlformats.org/drawingml/2006/picture">
                      <pic:pic>
                        <pic:nvPicPr>
                          <pic:cNvPr descr="Images\lab_10\triplet.png" id="1015" name="Picture"/>
                          <pic:cNvPicPr>
                            <a:picLocks noChangeArrowheads="1" noChangeAspect="1"/>
                          </pic:cNvPicPr>
                        </pic:nvPicPr>
                        <pic:blipFill>
                          <a:blip r:embed="rId1013"/>
                          <a:stretch>
                            <a:fillRect/>
                          </a:stretch>
                        </pic:blipFill>
                        <pic:spPr bwMode="auto">
                          <a:xfrm>
                            <a:off x="0" y="0"/>
                            <a:ext cx="5334000" cy="2798070"/>
                          </a:xfrm>
                          <a:prstGeom prst="rect">
                            <a:avLst/>
                          </a:prstGeom>
                          <a:noFill/>
                          <a:ln w="9525">
                            <a:noFill/>
                            <a:headEnd/>
                            <a:tailEnd/>
                          </a:ln>
                        </pic:spPr>
                      </pic:pic>
                    </a:graphicData>
                  </a:graphic>
                </wp:inline>
              </w:drawing>
            </w:r>
          </w:p>
          <w:p>
            <w:pPr>
              <w:jc w:val="center"/>
            </w:pPr>
            <w:pPr>
              <w:jc w:val="start"/>
              <w:spacing w:before="200"/>
              <w:pStyle w:val="ImageCaption"/>
            </w:pPr>
            <w:r>
              <w:t xml:space="preserve">Рис. 10.1: Часова періодизація періодів виробництва</w:t>
            </w:r>
            <w:r>
              <w:t xml:space="preserve"> </w:t>
            </w:r>
            <m:oMath>
              <m:r>
                <m:t>q</m:t>
              </m:r>
            </m:oMath>
            <w:r>
              <w:t xml:space="preserve">-ентропії. Перший період відповідає виробництву ентропії через параметр</w:t>
            </w:r>
            <w:r>
              <w:t xml:space="preserve"> </w:t>
            </w:r>
            <m:oMath>
              <m:sSub>
                <m:e>
                  <m:r>
                    <m:t>q</m:t>
                  </m:r>
                </m:e>
                <m:sub>
                  <m:r>
                    <m:t>s</m:t>
                  </m:r>
                  <m:r>
                    <m:t>e</m:t>
                  </m:r>
                  <m:r>
                    <m:t>n</m:t>
                  </m:r>
                  <m:r>
                    <m:t>s</m:t>
                  </m:r>
                </m:sub>
              </m:sSub>
            </m:oMath>
            <w:r>
              <w:t xml:space="preserve"> </w:t>
            </w:r>
            <m:oMath>
              <m:r>
                <m:t>q</m:t>
              </m:r>
            </m:oMath>
            <w:r>
              <w:t xml:space="preserve">-триплету Тсалліса. Другий період відповідає певному процесу релаксації через параметр</w:t>
            </w:r>
            <w:r>
              <w:t xml:space="preserve"> </w:t>
            </w:r>
            <m:oMath>
              <m:sSub>
                <m:e>
                  <m:r>
                    <m:t>q</m:t>
                  </m:r>
                </m:e>
                <m:sub>
                  <m:r>
                    <m:t>r</m:t>
                  </m:r>
                  <m:r>
                    <m:t>e</m:t>
                  </m:r>
                  <m:r>
                    <m:t>l</m:t>
                  </m:r>
                </m:sub>
              </m:sSub>
            </m:oMath>
            <w:r>
              <w:t xml:space="preserve">. Система виявляє коливання через параметр</w:t>
            </w:r>
            <w:r>
              <w:t xml:space="preserve"> </w:t>
            </w:r>
            <m:oMath>
              <m:sSub>
                <m:e>
                  <m:r>
                    <m:t>q</m:t>
                  </m:r>
                </m:e>
                <m:sub>
                  <m:r>
                    <m:t>s</m:t>
                  </m:r>
                  <m:r>
                    <m:t>t</m:t>
                  </m:r>
                  <m:r>
                    <m:t>a</m:t>
                  </m:r>
                  <m:r>
                    <m:t>t</m:t>
                  </m:r>
                </m:sub>
              </m:sSub>
            </m:oMath>
            <w:r>
              <w:t xml:space="preserve"> </w:t>
            </w:r>
            <m:oMath>
              <m:r>
                <m:t>q</m:t>
              </m:r>
            </m:oMath>
            <w:r>
              <w:t xml:space="preserve">-триплету Тсалліса</w:t>
            </w:r>
          </w:p>
          <w:bookmarkEnd w:id="1016"/>
        </w:tc>
      </w:tr>
    </w:tbl>
    <w:bookmarkStart w:id="1019" w:name="стаціонарність-qq_stat"/>
    <w:p>
      <w:pPr>
        <w:pStyle w:val="Heading4"/>
      </w:pPr>
      <w:r>
        <w:t xml:space="preserve">10.1.2.1 Стаціонарність</w:t>
      </w:r>
      <w:r>
        <w:t xml:space="preserve"> </w:t>
      </w:r>
      <m:oMath>
        <m:r>
          <m:t>q</m:t>
        </m:r>
        <m:r>
          <m:rPr>
            <m:sty m:val="p"/>
          </m:rPr>
          <m:t>=</m:t>
        </m:r>
        <m:sSub>
          <m:e>
            <m:r>
              <m:t>q</m:t>
            </m:r>
          </m:e>
          <m:sub>
            <m:r>
              <m:t>s</m:t>
            </m:r>
            <m:r>
              <m:t>t</m:t>
            </m:r>
            <m:r>
              <m:t>a</m:t>
            </m:r>
            <m:r>
              <m:t>t</m:t>
            </m:r>
          </m:sub>
        </m:sSub>
      </m:oMath>
    </w:p>
    <w:p>
      <w:pPr>
        <w:pStyle w:val="FirstParagraph"/>
      </w:pPr>
      <w:r>
        <w:t xml:space="preserve">Значення</w:t>
      </w:r>
      <w:r>
        <w:t xml:space="preserve"> </w:t>
      </w:r>
      <m:oMath>
        <m:r>
          <m:t>q</m:t>
        </m:r>
      </m:oMath>
      <w:r>
        <w:t xml:space="preserve"> </w:t>
      </w:r>
      <w:r>
        <w:t xml:space="preserve">для стаціонарного стану оцінюють із функції розподілу прибутковостей, що в свою чергу отримується шляхом підгонки</w:t>
      </w:r>
      <w:r>
        <w:t xml:space="preserve"> </w:t>
      </w:r>
      <m:oMath>
        <m:r>
          <m:t>q</m:t>
        </m:r>
      </m:oMath>
      <w:r>
        <w:t xml:space="preserve">-Гаусіана:</w:t>
      </w:r>
    </w:p>
    <w:p>
      <w:pPr>
        <w:pStyle w:val="BodyText"/>
      </w:pPr>
      <w:bookmarkStart w:id="1017" w:name="eq-10-6"/>
      <m:oMathPara>
        <m:oMathParaPr>
          <m:jc m:val="center"/>
        </m:oMathParaPr>
        <m:oMath>
          <m:sSub>
            <m:e>
              <m:r>
                <m:t>P</m:t>
              </m:r>
            </m:e>
            <m:sub>
              <m:r>
                <m:t>q</m:t>
              </m:r>
            </m:sub>
          </m:sSub>
          <m:d>
            <m:dPr>
              <m:begChr m:val="("/>
              <m:endChr m:val=")"/>
              <m:sepChr m:val=""/>
              <m:grow/>
            </m:dPr>
            <m:e>
              <m:r>
                <m:t>β</m:t>
              </m:r>
              <m:r>
                <m:rPr>
                  <m:sty m:val="p"/>
                </m:rPr>
                <m:t>,</m:t>
              </m:r>
              <m:r>
                <m:t>x</m:t>
              </m:r>
            </m:e>
          </m:d>
          <m:r>
            <m:rPr>
              <m:sty m:val="p"/>
            </m:rPr>
            <m:t>=</m:t>
          </m:r>
          <m:d>
            <m:dPr>
              <m:begChr m:val="("/>
              <m:endChr m:val=")"/>
              <m:sepChr m:val=""/>
              <m:grow/>
            </m:dPr>
            <m:e>
              <m:rad>
                <m:radPr>
                  <m:degHide m:val="on"/>
                </m:radPr>
                <m:deg/>
                <m:e>
                  <m:r>
                    <m:t>β</m:t>
                  </m:r>
                </m:e>
              </m:rad>
              <m:r>
                <m:rPr>
                  <m:sty m:val="p"/>
                </m:rPr>
                <m:t>/</m:t>
              </m:r>
              <m:sSub>
                <m:e>
                  <m:r>
                    <m:t>C</m:t>
                  </m:r>
                </m:e>
                <m:sub>
                  <m:r>
                    <m:t>q</m:t>
                  </m:r>
                </m:sub>
              </m:sSub>
            </m:e>
          </m:d>
          <m:r>
            <m:rPr>
              <m:sty m:val="p"/>
            </m:rPr>
            <m:t>exp</m:t>
          </m:r>
          <m:d>
            <m:dPr>
              <m:begChr m:val="("/>
              <m:endChr m:val=")"/>
              <m:sepChr m:val=""/>
              <m:grow/>
            </m:dPr>
            <m:e>
              <m:r>
                <m:rPr>
                  <m:sty m:val="p"/>
                </m:rPr>
                <m:t>−</m:t>
              </m:r>
              <m:r>
                <m:t>β</m:t>
              </m:r>
              <m:r>
                <m:t>r</m:t>
              </m:r>
              <m:sSup>
                <m:e>
                  <m:r>
                    <m:t>x</m:t>
                  </m:r>
                </m:e>
                <m:sup>
                  <m:r>
                    <m:t>2</m:t>
                  </m:r>
                </m:sup>
              </m:sSup>
            </m:e>
          </m:d>
          <m:r>
            <m:t>  </m:t>
          </m:r>
          <m:d>
            <m:dPr>
              <m:begChr m:val="("/>
              <m:endChr m:val=")"/>
              <m:sepChr m:val=""/>
              <m:grow/>
            </m:dPr>
            <m:e>
              <m:r>
                <m:t>10.6</m:t>
              </m:r>
            </m:e>
          </m:d>
        </m:oMath>
      </m:oMathPara>
      <w:bookmarkEnd w:id="1017"/>
    </w:p>
    <w:p>
      <w:pPr>
        <w:pStyle w:val="FirstParagraph"/>
      </w:pPr>
      <w:r>
        <w:t xml:space="preserve">для емпірично побудованої гістограми</w:t>
      </w:r>
      <w:r>
        <w:t xml:space="preserve"> </w:t>
      </w:r>
      <m:oMath>
        <m:r>
          <m:rPr>
            <m:sty m:val="p"/>
          </m:rPr>
          <m:t>{</m:t>
        </m:r>
        <m:r>
          <m:t>p</m:t>
        </m:r>
        <m:d>
          <m:dPr>
            <m:begChr m:val="("/>
            <m:endChr m:val=")"/>
            <m:sepChr m:val=""/>
            <m:grow/>
          </m:dPr>
          <m:e>
            <m:sSub>
              <m:e>
                <m:r>
                  <m:t>x</m:t>
                </m:r>
              </m:e>
              <m:sub>
                <m:r>
                  <m:t>i</m:t>
                </m:r>
              </m:sub>
            </m:sSub>
          </m:e>
        </m:d>
        <m:r>
          <m:t> </m:t>
        </m:r>
        <m:r>
          <m:rPr>
            <m:sty m:val="p"/>
          </m:rPr>
          <m:t>|</m:t>
        </m:r>
        <m:r>
          <m:t> </m:t>
        </m:r>
        <m:r>
          <m:t>i</m:t>
        </m:r>
        <m:r>
          <m:rPr>
            <m:sty m:val="p"/>
          </m:rPr>
          <m:t>=</m:t>
        </m:r>
        <m:r>
          <m:t>1</m:t>
        </m:r>
        <m:r>
          <m:rPr>
            <m:sty m:val="p"/>
          </m:rPr>
          <m:t>,</m:t>
        </m:r>
        <m:r>
          <m:rPr>
            <m:sty m:val="p"/>
          </m:rPr>
          <m:t>.</m:t>
        </m:r>
        <m:r>
          <m:rPr>
            <m:sty m:val="p"/>
          </m:rPr>
          <m:t>.</m:t>
        </m:r>
        <m:r>
          <m:rPr>
            <m:sty m:val="p"/>
          </m:rPr>
          <m:t>.</m:t>
        </m:r>
        <m:r>
          <m:rPr>
            <m:sty m:val="p"/>
          </m:rPr>
          <m:t>,</m:t>
        </m:r>
        <m:r>
          <m:t>N</m:t>
        </m:r>
        <m:r>
          <m:rPr>
            <m:sty m:val="p"/>
          </m:rPr>
          <m:t>}</m:t>
        </m:r>
      </m:oMath>
      <w:r>
        <w:t xml:space="preserve"> </w:t>
      </w:r>
      <w:r>
        <w:t xml:space="preserve">та різних значень</w:t>
      </w:r>
      <w:r>
        <w:t xml:space="preserve"> </w:t>
      </w:r>
      <m:oMath>
        <m:r>
          <m:t>β</m:t>
        </m:r>
      </m:oMath>
      <w:r>
        <w:t xml:space="preserve">, що підбираються шляхом мінімізації</w:t>
      </w:r>
      <w:r>
        <w:t xml:space="preserve"> </w:t>
      </w:r>
      <m:oMath>
        <m:nary>
          <m:naryPr>
            <m:chr m:val="∑"/>
            <m:limLoc m:val="undOvr"/>
            <m:subHide m:val="off"/>
            <m:supHide m:val="on"/>
          </m:naryPr>
          <m:sub>
            <m:r>
              <m:t>i</m:t>
            </m:r>
          </m:sub>
          <m:sup>
            <m:r>
              <m:t>​</m:t>
            </m:r>
          </m:sup>
          <m:e>
            <m:sSup>
              <m:e>
                <m:d>
                  <m:dPr>
                    <m:begChr m:val="["/>
                    <m:endChr m:val="]"/>
                    <m:sepChr m:val=""/>
                    <m:grow/>
                  </m:dPr>
                  <m:e>
                    <m:sSub>
                      <m:e>
                        <m:r>
                          <m:t>P</m:t>
                        </m:r>
                      </m:e>
                      <m:sub>
                        <m:sSub>
                          <m:e>
                            <m:r>
                              <m:t>q</m:t>
                            </m:r>
                          </m:e>
                          <m:sub>
                            <m:r>
                              <m:t>s</m:t>
                            </m:r>
                            <m:r>
                              <m:t>t</m:t>
                            </m:r>
                            <m:r>
                              <m:t>a</m:t>
                            </m:r>
                            <m:r>
                              <m:t>t</m:t>
                            </m:r>
                          </m:sub>
                        </m:sSub>
                      </m:sub>
                    </m:sSub>
                    <m:d>
                      <m:dPr>
                        <m:begChr m:val="("/>
                        <m:endChr m:val=")"/>
                        <m:sepChr m:val=""/>
                        <m:grow/>
                      </m:dPr>
                      <m:e>
                        <m:r>
                          <m:t>β</m:t>
                        </m:r>
                        <m:r>
                          <m:rPr>
                            <m:sty m:val="p"/>
                          </m:rPr>
                          <m:t>,</m:t>
                        </m:r>
                        <m:sSub>
                          <m:e>
                            <m:r>
                              <m:t>x</m:t>
                            </m:r>
                          </m:e>
                          <m:sub>
                            <m:r>
                              <m:t>i</m:t>
                            </m:r>
                          </m:sub>
                        </m:sSub>
                      </m:e>
                    </m:d>
                    <m:r>
                      <m:rPr>
                        <m:sty m:val="p"/>
                      </m:rPr>
                      <m:t>−</m:t>
                    </m:r>
                    <m:r>
                      <m:t>p</m:t>
                    </m:r>
                    <m:d>
                      <m:dPr>
                        <m:begChr m:val="("/>
                        <m:endChr m:val=")"/>
                        <m:sepChr m:val=""/>
                        <m:grow/>
                      </m:dPr>
                      <m:e>
                        <m:sSub>
                          <m:e>
                            <m:r>
                              <m:t>x</m:t>
                            </m:r>
                          </m:e>
                          <m:sub>
                            <m:r>
                              <m:t>i</m:t>
                            </m:r>
                          </m:sub>
                        </m:sSub>
                      </m:e>
                    </m:d>
                  </m:e>
                </m:d>
              </m:e>
              <m:sup>
                <m:r>
                  <m:t>2</m:t>
                </m:r>
              </m:sup>
            </m:sSup>
          </m:e>
        </m:nary>
      </m:oMath>
      <w:r>
        <w:t xml:space="preserve">. У залежності від значення</w:t>
      </w:r>
      <w:r>
        <w:t xml:space="preserve"> </w:t>
      </w:r>
      <m:oMath>
        <m:r>
          <m:t>q</m:t>
        </m:r>
      </m:oMath>
      <w:r>
        <w:t xml:space="preserve">,</w:t>
      </w:r>
      <w:r>
        <w:t xml:space="preserve"> </w:t>
      </w:r>
      <m:oMath>
        <m:sSub>
          <m:e>
            <m:r>
              <m:t>C</m:t>
            </m:r>
          </m:e>
          <m:sub>
            <m:r>
              <m:t>q</m:t>
            </m:r>
          </m:sub>
        </m:sSub>
      </m:oMath>
      <w:r>
        <w:t xml:space="preserve"> </w:t>
      </w:r>
      <w:r>
        <w:t xml:space="preserve">може приймати наступні види:</w:t>
      </w:r>
    </w:p>
    <w:p>
      <w:pPr>
        <w:pStyle w:val="BodyText"/>
      </w:pPr>
      <w:bookmarkStart w:id="1018" w:name="eq-10-7"/>
      <m:oMathPara>
        <m:oMathParaPr>
          <m:jc m:val="center"/>
        </m:oMathParaPr>
        <m:oMath>
          <m:sSub>
            <m:e>
              <m:r>
                <m:t>C</m:t>
              </m:r>
            </m:e>
            <m:sub>
              <m:r>
                <m:t>q</m:t>
              </m:r>
            </m:sub>
          </m:sSub>
          <m:r>
            <m:rPr>
              <m:sty m:val="p"/>
            </m:rPr>
            <m:t>=</m:t>
          </m:r>
          <m:d>
            <m:dPr>
              <m:begChr m:val="{"/>
              <m:endChr m:val=""/>
              <m:sepChr m:val=""/>
              <m:grow/>
            </m:dPr>
            <m:e>
              <m:m>
                <m:mPr>
                  <m:baseJc m:val="center"/>
                  <m:plcHide m:val="on"/>
                  <m:mcs>
                    <m:mc>
                      <m:mcPr>
                        <m:mcJc m:val="left"/>
                        <m:count m:val="1"/>
                      </m:mcPr>
                    </m:mc>
                    <m:mc>
                      <m:mcPr>
                        <m:mcJc m:val="left"/>
                        <m:count m:val="1"/>
                      </m:mcPr>
                    </m:mc>
                  </m:mcs>
                </m:mPr>
                <m:mr>
                  <m:e>
                    <m:r>
                      <m:t>2</m:t>
                    </m:r>
                    <m:rad>
                      <m:radPr>
                        <m:degHide m:val="on"/>
                      </m:radPr>
                      <m:deg/>
                      <m:e>
                        <m:r>
                          <m:t>π</m:t>
                        </m:r>
                      </m:e>
                    </m:rad>
                    <m:r>
                      <m:t> </m:t>
                    </m:r>
                    <m:r>
                      <m:t>Γ</m:t>
                    </m:r>
                    <m:d>
                      <m:dPr>
                        <m:begChr m:val="("/>
                        <m:endChr m:val=")"/>
                        <m:sepChr m:val=""/>
                        <m:grow/>
                      </m:dPr>
                      <m:e>
                        <m:f>
                          <m:fPr>
                            <m:type m:val="bar"/>
                          </m:fPr>
                          <m:num>
                            <m:r>
                              <m:t>1</m:t>
                            </m:r>
                          </m:num>
                          <m:den>
                            <m:r>
                              <m:t>1</m:t>
                            </m:r>
                            <m:r>
                              <m:rPr>
                                <m:sty m:val="p"/>
                              </m:rPr>
                              <m:t>−</m:t>
                            </m:r>
                            <m:r>
                              <m:t>q</m:t>
                            </m:r>
                          </m:den>
                        </m:f>
                      </m:e>
                    </m:d>
                    <m:r>
                      <m:rPr>
                        <m:sty m:val="p"/>
                      </m:rPr>
                      <m:t>/</m:t>
                    </m:r>
                    <m:d>
                      <m:dPr>
                        <m:begChr m:val="("/>
                        <m:endChr m:val=")"/>
                        <m:sepChr m:val=""/>
                        <m:grow/>
                      </m:dPr>
                      <m:e>
                        <m:r>
                          <m:t>3</m:t>
                        </m:r>
                        <m:r>
                          <m:rPr>
                            <m:sty m:val="p"/>
                          </m:rPr>
                          <m:t>−</m:t>
                        </m:r>
                        <m:r>
                          <m:t>q</m:t>
                        </m:r>
                      </m:e>
                    </m:d>
                    <m:rad>
                      <m:radPr>
                        <m:degHide m:val="on"/>
                      </m:radPr>
                      <m:deg/>
                      <m:e>
                        <m:r>
                          <m:t>1</m:t>
                        </m:r>
                        <m:r>
                          <m:rPr>
                            <m:sty m:val="p"/>
                          </m:rPr>
                          <m:t>−</m:t>
                        </m:r>
                        <m:r>
                          <m:t>q</m:t>
                        </m:r>
                      </m:e>
                    </m:rad>
                    <m:r>
                      <m:t> </m:t>
                    </m:r>
                    <m:r>
                      <m:t>Γ</m:t>
                    </m:r>
                    <m:d>
                      <m:dPr>
                        <m:begChr m:val="("/>
                        <m:endChr m:val=")"/>
                        <m:sepChr m:val=""/>
                        <m:grow/>
                      </m:dPr>
                      <m:e>
                        <m:f>
                          <m:fPr>
                            <m:type m:val="bar"/>
                          </m:fPr>
                          <m:num>
                            <m:r>
                              <m:t>3</m:t>
                            </m:r>
                            <m:r>
                              <m:rPr>
                                <m:sty m:val="p"/>
                              </m:rPr>
                              <m:t>−</m:t>
                            </m:r>
                            <m:r>
                              <m:t>q</m:t>
                            </m:r>
                          </m:num>
                          <m:den>
                            <m:r>
                              <m:t>2</m:t>
                            </m:r>
                            <m:d>
                              <m:dPr>
                                <m:begChr m:val="("/>
                                <m:endChr m:val=")"/>
                                <m:sepChr m:val=""/>
                                <m:grow/>
                              </m:dPr>
                              <m:e>
                                <m:r>
                                  <m:t>1</m:t>
                                </m:r>
                                <m:r>
                                  <m:rPr>
                                    <m:sty m:val="p"/>
                                  </m:rPr>
                                  <m:t>−</m:t>
                                </m:r>
                                <m:r>
                                  <m:t>q</m:t>
                                </m:r>
                              </m:e>
                            </m:d>
                          </m:den>
                        </m:f>
                      </m:e>
                    </m:d>
                    <m:r>
                      <m:rPr>
                        <m:sty m:val="p"/>
                      </m:rPr>
                      <m:t>,</m:t>
                    </m:r>
                  </m:e>
                  <m:e>
                    <m:r>
                      <m:rPr>
                        <m:nor/>
                        <m:sty m:val="p"/>
                      </m:rPr>
                      <m:t>якщо</m:t>
                    </m:r>
                    <m:r>
                      <m:t> </m:t>
                    </m:r>
                    <m:r>
                      <m:rPr>
                        <m:sty m:val="p"/>
                      </m:rPr>
                      <m:t>−</m:t>
                    </m:r>
                    <m:r>
                      <m:rPr>
                        <m:sty m:val="p"/>
                      </m:rPr>
                      <m:t>∞</m:t>
                    </m:r>
                    <m:r>
                      <m:rPr>
                        <m:sty m:val="p"/>
                      </m:rPr>
                      <m:t>&lt;</m:t>
                    </m:r>
                    <m:r>
                      <m:t>q</m:t>
                    </m:r>
                    <m:r>
                      <m:rPr>
                        <m:sty m:val="p"/>
                      </m:rPr>
                      <m:t>&lt;</m:t>
                    </m:r>
                    <m:r>
                      <m:t>1</m:t>
                    </m:r>
                    <m:r>
                      <m:rPr>
                        <m:sty m:val="p"/>
                      </m:rPr>
                      <m:t>,</m:t>
                    </m:r>
                  </m:e>
                </m:mr>
                <m:mr>
                  <m:e>
                    <m:rad>
                      <m:radPr>
                        <m:degHide m:val="on"/>
                      </m:radPr>
                      <m:deg/>
                      <m:e>
                        <m:r>
                          <m:t>π</m:t>
                        </m:r>
                      </m:e>
                    </m:rad>
                    <m:r>
                      <m:rPr>
                        <m:sty m:val="p"/>
                      </m:rPr>
                      <m:t>,</m:t>
                    </m:r>
                  </m:e>
                  <m:e>
                    <m:r>
                      <m:rPr>
                        <m:nor/>
                        <m:sty m:val="p"/>
                      </m:rPr>
                      <m:t>якщо</m:t>
                    </m:r>
                    <m:r>
                      <m:t> </m:t>
                    </m:r>
                    <m:r>
                      <m:t>q</m:t>
                    </m:r>
                    <m:r>
                      <m:rPr>
                        <m:sty m:val="p"/>
                      </m:rPr>
                      <m:t>=</m:t>
                    </m:r>
                    <m:r>
                      <m:t>1</m:t>
                    </m:r>
                    <m:r>
                      <m:rPr>
                        <m:sty m:val="p"/>
                      </m:rPr>
                      <m:t>,</m:t>
                    </m:r>
                  </m:e>
                </m:mr>
                <m:mr>
                  <m:e>
                    <m:rad>
                      <m:radPr>
                        <m:degHide m:val="on"/>
                      </m:radPr>
                      <m:deg/>
                      <m:e>
                        <m:r>
                          <m:t>π</m:t>
                        </m:r>
                      </m:e>
                    </m:rad>
                    <m:r>
                      <m:t> </m:t>
                    </m:r>
                    <m:r>
                      <m:t>Γ</m:t>
                    </m:r>
                    <m:d>
                      <m:dPr>
                        <m:begChr m:val="("/>
                        <m:endChr m:val=")"/>
                        <m:sepChr m:val=""/>
                        <m:grow/>
                      </m:dPr>
                      <m:e>
                        <m:f>
                          <m:fPr>
                            <m:type m:val="bar"/>
                          </m:fPr>
                          <m:num>
                            <m:r>
                              <m:t>3</m:t>
                            </m:r>
                            <m:r>
                              <m:rPr>
                                <m:sty m:val="p"/>
                              </m:rPr>
                              <m:t>−</m:t>
                            </m:r>
                            <m:r>
                              <m:t>q</m:t>
                            </m:r>
                          </m:num>
                          <m:den>
                            <m:r>
                              <m:t>2</m:t>
                            </m:r>
                            <m:d>
                              <m:dPr>
                                <m:begChr m:val="("/>
                                <m:endChr m:val=")"/>
                                <m:sepChr m:val=""/>
                                <m:grow/>
                              </m:dPr>
                              <m:e>
                                <m:r>
                                  <m:t>q</m:t>
                                </m:r>
                                <m:r>
                                  <m:rPr>
                                    <m:sty m:val="p"/>
                                  </m:rPr>
                                  <m:t>−</m:t>
                                </m:r>
                                <m:r>
                                  <m:t>1</m:t>
                                </m:r>
                              </m:e>
                            </m:d>
                          </m:den>
                        </m:f>
                      </m:e>
                    </m:d>
                    <m:r>
                      <m:rPr>
                        <m:sty m:val="p"/>
                      </m:rPr>
                      <m:t>/</m:t>
                    </m:r>
                    <m:rad>
                      <m:radPr>
                        <m:degHide m:val="on"/>
                      </m:radPr>
                      <m:deg/>
                      <m:e>
                        <m:r>
                          <m:t>q</m:t>
                        </m:r>
                        <m:r>
                          <m:rPr>
                            <m:sty m:val="p"/>
                          </m:rPr>
                          <m:t>−</m:t>
                        </m:r>
                        <m:r>
                          <m:t>1</m:t>
                        </m:r>
                      </m:e>
                    </m:rad>
                    <m:r>
                      <m:t> </m:t>
                    </m:r>
                    <m:r>
                      <m:t>Γ</m:t>
                    </m:r>
                    <m:d>
                      <m:dPr>
                        <m:begChr m:val="("/>
                        <m:endChr m:val=")"/>
                        <m:sepChr m:val=""/>
                        <m:grow/>
                      </m:dPr>
                      <m:e>
                        <m:f>
                          <m:fPr>
                            <m:type m:val="bar"/>
                          </m:fPr>
                          <m:num>
                            <m:r>
                              <m:t>1</m:t>
                            </m:r>
                          </m:num>
                          <m:den>
                            <m:r>
                              <m:t>q</m:t>
                            </m:r>
                            <m:r>
                              <m:rPr>
                                <m:sty m:val="p"/>
                              </m:rPr>
                              <m:t>−</m:t>
                            </m:r>
                            <m:r>
                              <m:t>1</m:t>
                            </m:r>
                          </m:den>
                        </m:f>
                      </m:e>
                    </m:d>
                    <m:r>
                      <m:rPr>
                        <m:sty m:val="p"/>
                      </m:rPr>
                      <m:t>,</m:t>
                    </m:r>
                  </m:e>
                  <m:e>
                    <m:r>
                      <m:rPr>
                        <m:nor/>
                        <m:sty m:val="p"/>
                      </m:rPr>
                      <m:t>якщо</m:t>
                    </m:r>
                    <m:r>
                      <m:t> </m:t>
                    </m:r>
                    <m:r>
                      <m:t>1</m:t>
                    </m:r>
                    <m:r>
                      <m:rPr>
                        <m:sty m:val="p"/>
                      </m:rPr>
                      <m:t>&lt;</m:t>
                    </m:r>
                    <m:r>
                      <m:t>q</m:t>
                    </m:r>
                    <m:r>
                      <m:rPr>
                        <m:sty m:val="p"/>
                      </m:rPr>
                      <m:t>&lt;</m:t>
                    </m:r>
                    <m:r>
                      <m:t>3</m:t>
                    </m:r>
                    <m:r>
                      <m:rPr>
                        <m:sty m:val="p"/>
                      </m:rPr>
                      <m:t>.</m:t>
                    </m:r>
                  </m:e>
                </m:mr>
              </m:m>
            </m:e>
          </m:d>
          <m:r>
            <m:t>  </m:t>
          </m:r>
          <m:d>
            <m:dPr>
              <m:begChr m:val="("/>
              <m:endChr m:val=")"/>
              <m:sepChr m:val=""/>
              <m:grow/>
            </m:dPr>
            <m:e>
              <m:r>
                <m:t>10.7</m:t>
              </m:r>
            </m:e>
          </m:d>
        </m:oMath>
      </m:oMathPara>
      <w:bookmarkEnd w:id="1018"/>
    </w:p>
    <w:p>
      <w:pPr>
        <w:pStyle w:val="FirstParagraph"/>
      </w:pPr>
      <w:r>
        <w:t xml:space="preserve">Для оцінки динаміки значення</w:t>
      </w:r>
      <w:r>
        <w:t xml:space="preserve"> </w:t>
      </w:r>
      <m:oMath>
        <m:r>
          <m:t>q</m:t>
        </m:r>
      </m:oMath>
      <w:r>
        <w:t xml:space="preserve"> </w:t>
      </w:r>
      <w:r>
        <w:t xml:space="preserve">будується графік залежності</w:t>
      </w:r>
      <w:r>
        <w:t xml:space="preserve"> </w:t>
      </w:r>
      <m:oMath>
        <m:sSub>
          <m:e>
            <m:r>
              <m:rPr>
                <m:sty m:val="p"/>
              </m:rPr>
              <m:t>ln</m:t>
            </m:r>
          </m:e>
          <m:sub>
            <m:r>
              <m:t>q</m:t>
            </m:r>
          </m:sub>
        </m:sSub>
        <m:d>
          <m:dPr>
            <m:begChr m:val="["/>
            <m:endChr m:val="]"/>
            <m:sepChr m:val=""/>
            <m:grow/>
          </m:dPr>
          <m:e>
            <m:r>
              <m:t>p</m:t>
            </m:r>
            <m:d>
              <m:dPr>
                <m:begChr m:val="("/>
                <m:endChr m:val=")"/>
                <m:sepChr m:val=""/>
                <m:grow/>
              </m:dPr>
              <m:e>
                <m:r>
                  <m:t>x</m:t>
                </m:r>
              </m:e>
            </m:d>
          </m:e>
        </m:d>
      </m:oMath>
      <w:r>
        <w:t xml:space="preserve"> </w:t>
      </w:r>
      <w:r>
        <w:t xml:space="preserve">від</w:t>
      </w:r>
      <w:r>
        <w:t xml:space="preserve"> </w:t>
      </w:r>
      <m:oMath>
        <m:sSup>
          <m:e>
            <m:r>
              <m:t>x</m:t>
            </m:r>
          </m:e>
          <m:sup>
            <m:r>
              <m:t>2</m:t>
            </m:r>
          </m:sup>
        </m:sSup>
      </m:oMath>
      <w:r>
        <w:t xml:space="preserve"> </w:t>
      </w:r>
      <w:r>
        <w:t xml:space="preserve">для вибраного інтервалу</w:t>
      </w:r>
      <w:r>
        <w:t xml:space="preserve"> </w:t>
      </w:r>
      <m:oMath>
        <m:r>
          <m:t>q</m:t>
        </m:r>
      </m:oMath>
      <w:r>
        <w:t xml:space="preserve"> </w:t>
      </w:r>
      <w:r>
        <w:t xml:space="preserve">(наприклад, від 1 до 5), що забезпечує найкраще лінійне наближення (оцінюється за максимальним коефіцієнтом детермінації</w:t>
      </w:r>
      <w:r>
        <w:t xml:space="preserve"> </w:t>
      </w:r>
      <m:oMath>
        <m:sSup>
          <m:e>
            <m:r>
              <m:t>R</m:t>
            </m:r>
          </m:e>
          <m:sup>
            <m:r>
              <m:t>2</m:t>
            </m:r>
          </m:sup>
        </m:sSup>
      </m:oMath>
      <w:r>
        <w:t xml:space="preserve">)</w:t>
      </w:r>
      <w:r>
        <w:t xml:space="preserve"> </w:t>
      </w:r>
      <w:r>
        <w:t xml:space="preserve"> [166]</w:t>
      </w:r>
      <w:r>
        <w:t xml:space="preserve">. Зрозуміло, що значення</w:t>
      </w:r>
      <w:r>
        <w:t xml:space="preserve"> </w:t>
      </w:r>
      <m:oMath>
        <m:r>
          <m:t>p</m:t>
        </m:r>
        <m:d>
          <m:dPr>
            <m:begChr m:val="("/>
            <m:endChr m:val=")"/>
            <m:sepChr m:val=""/>
            <m:grow/>
          </m:dPr>
          <m:e>
            <m:r>
              <m:t>x</m:t>
            </m:r>
          </m:e>
        </m:d>
      </m:oMath>
      <w:r>
        <w:t xml:space="preserve"> </w:t>
      </w:r>
      <w:r>
        <w:t xml:space="preserve">стають помітно негаусівськими вздовж хвостів, і замість цього можуть бути описані степеневим законом.</w:t>
      </w:r>
    </w:p>
    <w:bookmarkEnd w:id="1019"/>
    <w:bookmarkStart w:id="1021" w:name="релаксація-qq_rel"/>
    <w:p>
      <w:pPr>
        <w:pStyle w:val="Heading4"/>
      </w:pPr>
      <w:r>
        <w:t xml:space="preserve">10.1.2.2 Релаксація</w:t>
      </w:r>
      <w:r>
        <w:t xml:space="preserve"> </w:t>
      </w:r>
      <m:oMath>
        <m:r>
          <m:t>q</m:t>
        </m:r>
        <m:r>
          <m:rPr>
            <m:sty m:val="p"/>
          </m:rPr>
          <m:t>=</m:t>
        </m:r>
        <m:sSub>
          <m:e>
            <m:r>
              <m:t>q</m:t>
            </m:r>
          </m:e>
          <m:sub>
            <m:r>
              <m:t>r</m:t>
            </m:r>
            <m:r>
              <m:t>e</m:t>
            </m:r>
            <m:r>
              <m:t>l</m:t>
            </m:r>
          </m:sub>
        </m:sSub>
      </m:oMath>
    </w:p>
    <w:p>
      <w:pPr>
        <w:pStyle w:val="FirstParagraph"/>
      </w:pPr>
      <w:r>
        <w:t xml:space="preserve">Відповідне</w:t>
      </w:r>
      <w:r>
        <w:t xml:space="preserve"> </w:t>
      </w:r>
      <m:oMath>
        <m:r>
          <m:t>q</m:t>
        </m:r>
      </m:oMath>
      <w:r>
        <w:t xml:space="preserve">-значення для релаксаційного процесу знаходиться з коефіцієнта автокореляції:</w:t>
      </w:r>
    </w:p>
    <w:p>
      <w:pPr>
        <w:pStyle w:val="BodyText"/>
      </w:pPr>
      <w:bookmarkStart w:id="1020" w:name="eq-10-8"/>
      <m:oMathPara>
        <m:oMathParaPr>
          <m:jc m:val="center"/>
        </m:oMathParaPr>
        <m:oMath>
          <m:r>
            <m:t>C</m:t>
          </m:r>
          <m:d>
            <m:dPr>
              <m:begChr m:val="("/>
              <m:endChr m:val=")"/>
              <m:sepChr m:val=""/>
              <m:grow/>
            </m:dPr>
            <m:e>
              <m:r>
                <m:t>τ</m:t>
              </m:r>
            </m:e>
          </m:d>
          <m:r>
            <m:rPr>
              <m:sty m:val="p"/>
            </m:rPr>
            <m:t>=</m:t>
          </m:r>
          <m:nary>
            <m:naryPr>
              <m:chr m:val="∑"/>
              <m:limLoc m:val="undOvr"/>
              <m:subHide m:val="off"/>
              <m:supHide m:val="on"/>
            </m:naryPr>
            <m:sub>
              <m:r>
                <m:t>t</m:t>
              </m:r>
            </m:sub>
            <m:sup>
              <m:r>
                <m:t>​</m:t>
              </m:r>
            </m:sup>
            <m:e>
              <m:d>
                <m:dPr>
                  <m:begChr m:val="|"/>
                  <m:endChr m:val="|"/>
                  <m:sepChr m:val=""/>
                  <m:grow/>
                </m:dPr>
                <m:e>
                  <m:sSub>
                    <m:e>
                      <m:r>
                        <m:t>g</m:t>
                      </m:r>
                    </m:e>
                    <m:sub>
                      <m:r>
                        <m:t>t</m:t>
                      </m:r>
                      <m:r>
                        <m:rPr>
                          <m:sty m:val="p"/>
                        </m:rPr>
                        <m:t>+</m:t>
                      </m:r>
                      <m:r>
                        <m:t>τ</m:t>
                      </m:r>
                    </m:sub>
                  </m:sSub>
                </m:e>
              </m:d>
            </m:e>
          </m:nary>
          <m:r>
            <m:rPr>
              <m:sty m:val="p"/>
            </m:rPr>
            <m:t>⋅</m:t>
          </m:r>
          <m:d>
            <m:dPr>
              <m:begChr m:val="|"/>
              <m:endChr m:val="|"/>
              <m:sepChr m:val=""/>
              <m:grow/>
            </m:dPr>
            <m:e>
              <m:sSub>
                <m:e>
                  <m:r>
                    <m:t>g</m:t>
                  </m:r>
                </m:e>
                <m:sub>
                  <m:r>
                    <m:t>t</m:t>
                  </m:r>
                </m:sub>
              </m:sSub>
            </m:e>
          </m:d>
          <m:r>
            <m:rPr>
              <m:sty m:val="p"/>
            </m:rPr>
            <m:t>/</m:t>
          </m:r>
          <m:nary>
            <m:naryPr>
              <m:chr m:val="∑"/>
              <m:limLoc m:val="undOvr"/>
              <m:subHide m:val="off"/>
              <m:supHide m:val="on"/>
            </m:naryPr>
            <m:sub>
              <m:r>
                <m:t>t</m:t>
              </m:r>
            </m:sub>
            <m:sup>
              <m:r>
                <m:t>​</m:t>
              </m:r>
            </m:sup>
            <m:e>
              <m:sSup>
                <m:e>
                  <m:d>
                    <m:dPr>
                      <m:begChr m:val="|"/>
                      <m:endChr m:val="|"/>
                      <m:sepChr m:val=""/>
                      <m:grow/>
                    </m:dPr>
                    <m:e>
                      <m:sSub>
                        <m:e>
                          <m:r>
                            <m:t>g</m:t>
                          </m:r>
                        </m:e>
                        <m:sub>
                          <m:r>
                            <m:t>t</m:t>
                          </m:r>
                        </m:sub>
                      </m:sSub>
                    </m:e>
                  </m:d>
                </m:e>
                <m:sup>
                  <m:r>
                    <m:t>2</m:t>
                  </m:r>
                </m:sup>
              </m:sSup>
            </m:e>
          </m:nary>
          <m:r>
            <m:rPr>
              <m:sty m:val="p"/>
            </m:rPr>
            <m:t>.</m:t>
          </m:r>
          <m:r>
            <m:t>  </m:t>
          </m:r>
          <m:d>
            <m:dPr>
              <m:begChr m:val="("/>
              <m:endChr m:val=")"/>
              <m:sepChr m:val=""/>
              <m:grow/>
            </m:dPr>
            <m:e>
              <m:r>
                <m:t>10.8</m:t>
              </m:r>
            </m:e>
          </m:d>
        </m:oMath>
      </m:oMathPara>
      <w:bookmarkEnd w:id="1020"/>
    </w:p>
    <w:p>
      <w:pPr>
        <w:pStyle w:val="FirstParagraph"/>
      </w:pPr>
      <w:r>
        <w:t xml:space="preserve">Для статистики BG така кореляція має спадати експоненціально. Той самий алгоритм, що й для</w:t>
      </w:r>
      <w:r>
        <w:t xml:space="preserve"> </w:t>
      </w:r>
      <m:oMath>
        <m:sSub>
          <m:e>
            <m:r>
              <m:t>q</m:t>
            </m:r>
          </m:e>
          <m:sub>
            <m:r>
              <m:t>s</m:t>
            </m:r>
            <m:r>
              <m:t>t</m:t>
            </m:r>
            <m:r>
              <m:t>a</m:t>
            </m:r>
            <m:r>
              <m:t>t</m:t>
            </m:r>
          </m:sub>
        </m:sSub>
      </m:oMath>
      <w:r>
        <w:t xml:space="preserve">, необхідно проробити на графіку залежності</w:t>
      </w:r>
      <w:r>
        <w:t xml:space="preserve"> </w:t>
      </w:r>
      <m:oMath>
        <m:sSub>
          <m:e>
            <m:r>
              <m:rPr>
                <m:sty m:val="p"/>
              </m:rPr>
              <m:t>ln</m:t>
            </m:r>
          </m:e>
          <m:sub>
            <m:r>
              <m:t>q</m:t>
            </m:r>
          </m:sub>
        </m:sSub>
        <m:d>
          <m:dPr>
            <m:begChr m:val="["/>
            <m:endChr m:val="]"/>
            <m:sepChr m:val=""/>
            <m:grow/>
          </m:dPr>
          <m:e>
            <m:r>
              <m:t>C</m:t>
            </m:r>
            <m:d>
              <m:dPr>
                <m:begChr m:val="("/>
                <m:endChr m:val=")"/>
                <m:sepChr m:val=""/>
                <m:grow/>
              </m:dPr>
              <m:e>
                <m:r>
                  <m:t>τ</m:t>
                </m:r>
              </m:e>
            </m:d>
          </m:e>
        </m:d>
      </m:oMath>
      <w:r>
        <w:t xml:space="preserve"> </w:t>
      </w:r>
      <w:r>
        <w:t xml:space="preserve">від</w:t>
      </w:r>
      <w:r>
        <w:t xml:space="preserve"> </w:t>
      </w:r>
      <m:oMath>
        <m:r>
          <m:t>τ</m:t>
        </m:r>
      </m:oMath>
      <w:r>
        <w:t xml:space="preserve"> </w:t>
      </w:r>
      <w:r>
        <w:t xml:space="preserve">щоб визначити, який набір</w:t>
      </w:r>
      <w:r>
        <w:t xml:space="preserve"> </w:t>
      </w:r>
      <m:oMath>
        <m:r>
          <m:t>q</m:t>
        </m:r>
      </m:oMath>
      <w:r>
        <w:t xml:space="preserve"> </w:t>
      </w:r>
      <w:r>
        <w:t xml:space="preserve">найкраще лінеаризує емпіричні дані.</w:t>
      </w:r>
    </w:p>
    <w:bookmarkEnd w:id="1021"/>
    <w:bookmarkStart w:id="1025" w:name="чутливість-до-початкових-умов-qq_sens"/>
    <w:p>
      <w:pPr>
        <w:pStyle w:val="Heading4"/>
      </w:pPr>
      <w:r>
        <w:t xml:space="preserve">10.1.2.3 Чутливість до початкових умов</w:t>
      </w:r>
      <w:r>
        <w:t xml:space="preserve"> </w:t>
      </w:r>
      <m:oMath>
        <m:r>
          <m:t>q</m:t>
        </m:r>
        <m:r>
          <m:rPr>
            <m:sty m:val="p"/>
          </m:rPr>
          <m:t>=</m:t>
        </m:r>
        <m:sSub>
          <m:e>
            <m:r>
              <m:t>q</m:t>
            </m:r>
          </m:e>
          <m:sub>
            <m:r>
              <m:t>s</m:t>
            </m:r>
            <m:r>
              <m:t>e</m:t>
            </m:r>
            <m:r>
              <m:t>n</m:t>
            </m:r>
            <m:r>
              <m:t>s</m:t>
            </m:r>
          </m:sub>
        </m:sSub>
      </m:oMath>
    </w:p>
    <w:p>
      <w:pPr>
        <w:pStyle w:val="FirstParagraph"/>
      </w:pPr>
      <w:r>
        <w:t xml:space="preserve">Виробництво ентропії пов’язане із загальним характером атракторної множини. Цей атрактор може бути описаний мультифрактальністю, а також чутливістю до початкових умов. Чутливість до початкових умов можна виразити як:</w:t>
      </w:r>
    </w:p>
    <w:p>
      <w:pPr>
        <w:pStyle w:val="BodyText"/>
      </w:pPr>
      <w:bookmarkStart w:id="1022" w:name="eq-10-9"/>
      <m:oMathPara>
        <m:oMathParaPr>
          <m:jc m:val="center"/>
        </m:oMathParaPr>
        <m:oMath>
          <m:f>
            <m:fPr>
              <m:type m:val="bar"/>
            </m:fPr>
            <m:num>
              <m:r>
                <m:t>d</m:t>
              </m:r>
              <m:r>
                <m:t>ξ</m:t>
              </m:r>
            </m:num>
            <m:den>
              <m:r>
                <m:t>d</m:t>
              </m:r>
              <m:r>
                <m:t>t</m:t>
              </m:r>
            </m:den>
          </m:f>
          <m:r>
            <m:rPr>
              <m:sty m:val="p"/>
            </m:rPr>
            <m:t>=</m:t>
          </m:r>
          <m:sSub>
            <m:e>
              <m:r>
                <m:t>λ</m:t>
              </m:r>
            </m:e>
            <m:sub>
              <m:r>
                <m:t>1</m:t>
              </m:r>
            </m:sub>
          </m:sSub>
          <m:r>
            <m:t>ξ</m:t>
          </m:r>
          <m:r>
            <m:rPr>
              <m:sty m:val="p"/>
            </m:rPr>
            <m:t>+</m:t>
          </m:r>
          <m:d>
            <m:dPr>
              <m:begChr m:val="("/>
              <m:endChr m:val=")"/>
              <m:sepChr m:val=""/>
              <m:grow/>
            </m:dPr>
            <m:e>
              <m:sSub>
                <m:e>
                  <m:r>
                    <m:t>λ</m:t>
                  </m:r>
                </m:e>
                <m:sub>
                  <m:r>
                    <m:t>q</m:t>
                  </m:r>
                </m:sub>
              </m:sSub>
              <m:r>
                <m:rPr>
                  <m:sty m:val="p"/>
                </m:rPr>
                <m:t>−</m:t>
              </m:r>
              <m:sSub>
                <m:e>
                  <m:r>
                    <m:t>λ</m:t>
                  </m:r>
                </m:e>
                <m:sub>
                  <m:r>
                    <m:t>1</m:t>
                  </m:r>
                </m:sub>
              </m:sSub>
            </m:e>
          </m:d>
          <m:sSup>
            <m:e>
              <m:r>
                <m:t>ξ</m:t>
              </m:r>
            </m:e>
            <m:sup>
              <m:r>
                <m:t>q</m:t>
              </m:r>
            </m:sup>
          </m:sSup>
          <m:r>
            <m:rPr>
              <m:sty m:val="p"/>
            </m:rPr>
            <m:t>,</m:t>
          </m:r>
          <m:r>
            <m:t>  </m:t>
          </m:r>
          <m:d>
            <m:dPr>
              <m:begChr m:val="("/>
              <m:endChr m:val=")"/>
              <m:sepChr m:val=""/>
              <m:grow/>
            </m:dPr>
            <m:e>
              <m:r>
                <m:t>10.9</m:t>
              </m:r>
            </m:e>
          </m:d>
        </m:oMath>
      </m:oMathPara>
      <w:bookmarkEnd w:id="1022"/>
    </w:p>
    <w:p>
      <w:pPr>
        <w:pStyle w:val="FirstParagraph"/>
      </w:pPr>
      <w:r>
        <w:t xml:space="preserve">де</w:t>
      </w:r>
      <w:r>
        <w:t xml:space="preserve"> </w:t>
      </w:r>
      <m:oMath>
        <m:r>
          <m:t>ξ</m:t>
        </m:r>
      </m:oMath>
      <w:r>
        <w:t xml:space="preserve"> </w:t>
      </w:r>
      <w:r>
        <w:t xml:space="preserve">— відхилення траєкторії у фазовому просторі:</w:t>
      </w:r>
      <w:r>
        <w:t xml:space="preserve"> </w:t>
      </w:r>
      <m:oMath>
        <m:r>
          <m:t>ξ</m:t>
        </m:r>
        <m:r>
          <m:rPr>
            <m:sty m:val="p"/>
          </m:rPr>
          <m:t>≡</m:t>
        </m:r>
        <m:sSub>
          <m:e>
            <m:r>
              <m:rPr>
                <m:sty m:val="p"/>
              </m:rPr>
              <m:t>lim</m:t>
            </m:r>
          </m:e>
          <m:sub>
            <m:r>
              <m:t>δ</m:t>
            </m:r>
            <m:r>
              <m:rPr>
                <m:sty m:val="p"/>
              </m:rPr>
              <m:t>→</m:t>
            </m:r>
            <m:r>
              <m:t>0</m:t>
            </m:r>
          </m:sub>
        </m:sSub>
        <m:d>
          <m:dPr>
            <m:begChr m:val="["/>
            <m:endChr m:val="]"/>
            <m:sepChr m:val=""/>
            <m:grow/>
          </m:dPr>
          <m:e>
            <m:r>
              <m:t>δ</m:t>
            </m:r>
            <m:d>
              <m:dPr>
                <m:begChr m:val="("/>
                <m:endChr m:val=")"/>
                <m:sepChr m:val=""/>
                <m:grow/>
              </m:dPr>
              <m:e>
                <m:r>
                  <m:t>t</m:t>
                </m:r>
              </m:e>
            </m:d>
            <m:r>
              <m:rPr>
                <m:sty m:val="p"/>
              </m:rPr>
              <m:t>/</m:t>
            </m:r>
            <m:r>
              <m:t>δ</m:t>
            </m:r>
            <m:d>
              <m:dPr>
                <m:begChr m:val="("/>
                <m:endChr m:val=")"/>
                <m:sepChr m:val=""/>
                <m:grow/>
              </m:dPr>
              <m:e>
                <m:r>
                  <m:t>0</m:t>
                </m:r>
              </m:e>
            </m:d>
          </m:e>
        </m:d>
      </m:oMath>
      <w:r>
        <w:t xml:space="preserve">, і</w:t>
      </w:r>
      <w:r>
        <w:t xml:space="preserve"> </w:t>
      </w:r>
      <m:oMath>
        <m:r>
          <m:t>δ</m:t>
        </m:r>
        <m:d>
          <m:dPr>
            <m:begChr m:val="("/>
            <m:endChr m:val=")"/>
            <m:sepChr m:val=""/>
            <m:grow/>
          </m:dPr>
          <m:e>
            <m:r>
              <m:t>t</m:t>
            </m:r>
          </m:e>
        </m:d>
      </m:oMath>
      <w:r>
        <w:t xml:space="preserve"> </w:t>
      </w:r>
      <w:r>
        <w:t xml:space="preserve">— це відстань між сусідніми траєкторіями через час</w:t>
      </w:r>
      <w:r>
        <w:t xml:space="preserve"> </w:t>
      </w:r>
      <m:oMath>
        <m:r>
          <m:t>t</m:t>
        </m:r>
      </m:oMath>
      <w:r>
        <w:t xml:space="preserve">. Розв’язок рівняння (</w:t>
      </w:r>
      <w:hyperlink w:anchor="eq-10-9">
        <w:r>
          <w:rPr>
            <w:rStyle w:val="Hyperlink"/>
          </w:rPr>
          <w:t xml:space="preserve">10.9</w:t>
        </w:r>
      </w:hyperlink>
      <w:r>
        <w:t xml:space="preserve">) може бути представлений у вигляді:</w:t>
      </w:r>
    </w:p>
    <w:p>
      <w:pPr>
        <w:pStyle w:val="BodyText"/>
      </w:pPr>
      <w:bookmarkStart w:id="1023" w:name="eq-10-10"/>
      <m:oMathPara>
        <m:oMathParaPr>
          <m:jc m:val="center"/>
        </m:oMathParaPr>
        <m:oMath>
          <m:r>
            <m:t>ξ</m:t>
          </m:r>
          <m:r>
            <m:rPr>
              <m:sty m:val="p"/>
            </m:rPr>
            <m:t>=</m:t>
          </m:r>
          <m:sSup>
            <m:e>
              <m:d>
                <m:dPr>
                  <m:begChr m:val="["/>
                  <m:endChr m:val="]"/>
                  <m:sepChr m:val=""/>
                  <m:grow/>
                </m:dPr>
                <m:e>
                  <m:r>
                    <m:t>1</m:t>
                  </m:r>
                  <m:r>
                    <m:rPr>
                      <m:sty m:val="p"/>
                    </m:rPr>
                    <m:t>−</m:t>
                  </m:r>
                  <m:d>
                    <m:dPr>
                      <m:begChr m:val="("/>
                      <m:endChr m:val=")"/>
                      <m:sepChr m:val=""/>
                      <m:grow/>
                    </m:dPr>
                    <m:e>
                      <m:sSub>
                        <m:e>
                          <m:r>
                            <m:t>λ</m:t>
                          </m:r>
                        </m:e>
                        <m:sub>
                          <m:sSub>
                            <m:e>
                              <m:r>
                                <m:t>q</m:t>
                              </m:r>
                            </m:e>
                            <m:sub>
                              <m:r>
                                <m:t>s</m:t>
                              </m:r>
                              <m:r>
                                <m:t>e</m:t>
                              </m:r>
                              <m:r>
                                <m:t>n</m:t>
                              </m:r>
                              <m:r>
                                <m:t>s</m:t>
                              </m:r>
                            </m:sub>
                          </m:sSub>
                        </m:sub>
                      </m:sSub>
                      <m:r>
                        <m:rPr>
                          <m:sty m:val="p"/>
                        </m:rPr>
                        <m:t>/</m:t>
                      </m:r>
                      <m:sSub>
                        <m:e>
                          <m:r>
                            <m:t>λ</m:t>
                          </m:r>
                        </m:e>
                        <m:sub>
                          <m:r>
                            <m:t>1</m:t>
                          </m:r>
                        </m:sub>
                      </m:sSub>
                    </m:e>
                  </m:d>
                  <m:r>
                    <m:rPr>
                      <m:sty m:val="p"/>
                    </m:rPr>
                    <m:t>+</m:t>
                  </m:r>
                  <m:d>
                    <m:dPr>
                      <m:begChr m:val="("/>
                      <m:endChr m:val=")"/>
                      <m:sepChr m:val=""/>
                      <m:grow/>
                    </m:dPr>
                    <m:e>
                      <m:sSub>
                        <m:e>
                          <m:r>
                            <m:t>λ</m:t>
                          </m:r>
                        </m:e>
                        <m:sub>
                          <m:sSub>
                            <m:e>
                              <m:r>
                                <m:t>q</m:t>
                              </m:r>
                            </m:e>
                            <m:sub>
                              <m:r>
                                <m:t>s</m:t>
                              </m:r>
                              <m:r>
                                <m:t>e</m:t>
                              </m:r>
                              <m:r>
                                <m:t>n</m:t>
                              </m:r>
                              <m:r>
                                <m:t>s</m:t>
                              </m:r>
                            </m:sub>
                          </m:sSub>
                        </m:sub>
                      </m:sSub>
                      <m:r>
                        <m:rPr>
                          <m:sty m:val="p"/>
                        </m:rPr>
                        <m:t>/</m:t>
                      </m:r>
                      <m:sSub>
                        <m:e>
                          <m:r>
                            <m:t>λ</m:t>
                          </m:r>
                        </m:e>
                        <m:sub>
                          <m:r>
                            <m:t>1</m:t>
                          </m:r>
                        </m:sub>
                      </m:sSub>
                    </m:e>
                  </m:d>
                  <m:r>
                    <m:rPr>
                      <m:sty m:val="p"/>
                    </m:rPr>
                    <m:t>exp</m:t>
                  </m:r>
                  <m:d>
                    <m:dPr>
                      <m:begChr m:val="("/>
                      <m:endChr m:val=")"/>
                      <m:sepChr m:val=""/>
                      <m:grow/>
                    </m:dPr>
                    <m:e>
                      <m:d>
                        <m:dPr>
                          <m:begChr m:val="("/>
                          <m:endChr m:val=")"/>
                          <m:sepChr m:val=""/>
                          <m:grow/>
                        </m:dPr>
                        <m:e>
                          <m:r>
                            <m:t>1</m:t>
                          </m:r>
                          <m:r>
                            <m:rPr>
                              <m:sty m:val="p"/>
                            </m:rPr>
                            <m:t>−</m:t>
                          </m:r>
                          <m:sSub>
                            <m:e>
                              <m:r>
                                <m:t>q</m:t>
                              </m:r>
                            </m:e>
                            <m:sub>
                              <m:r>
                                <m:t>s</m:t>
                              </m:r>
                              <m:r>
                                <m:t>e</m:t>
                              </m:r>
                              <m:r>
                                <m:t>n</m:t>
                              </m:r>
                              <m:r>
                                <m:t>s</m:t>
                              </m:r>
                            </m:sub>
                          </m:sSub>
                        </m:e>
                      </m:d>
                      <m:sSub>
                        <m:e>
                          <m:r>
                            <m:t>λ</m:t>
                          </m:r>
                        </m:e>
                        <m:sub>
                          <m:r>
                            <m:t>1</m:t>
                          </m:r>
                        </m:sub>
                      </m:sSub>
                      <m:r>
                        <m:t>t</m:t>
                      </m:r>
                    </m:e>
                  </m:d>
                </m:e>
              </m:d>
            </m:e>
            <m:sup>
              <m:r>
                <m:t>1</m:t>
              </m:r>
              <m:r>
                <m:rPr>
                  <m:sty m:val="p"/>
                </m:rPr>
                <m:t>/</m:t>
              </m:r>
              <m:d>
                <m:dPr>
                  <m:begChr m:val="("/>
                  <m:endChr m:val=")"/>
                  <m:sepChr m:val=""/>
                  <m:grow/>
                </m:dPr>
                <m:e>
                  <m:r>
                    <m:t>1</m:t>
                  </m:r>
                  <m:r>
                    <m:rPr>
                      <m:sty m:val="p"/>
                    </m:rPr>
                    <m:t>−</m:t>
                  </m:r>
                  <m:sSub>
                    <m:e>
                      <m:r>
                        <m:t>q</m:t>
                      </m:r>
                    </m:e>
                    <m:sub>
                      <m:r>
                        <m:t>s</m:t>
                      </m:r>
                      <m:r>
                        <m:t>e</m:t>
                      </m:r>
                      <m:r>
                        <m:t>n</m:t>
                      </m:r>
                      <m:r>
                        <m:t>s</m:t>
                      </m:r>
                    </m:sub>
                  </m:sSub>
                </m:e>
              </m:d>
            </m:sup>
          </m:sSup>
          <m:r>
            <m:rPr>
              <m:sty m:val="p"/>
            </m:rPr>
            <m:t>.</m:t>
          </m:r>
          <m:r>
            <m:t>  </m:t>
          </m:r>
          <m:d>
            <m:dPr>
              <m:begChr m:val="("/>
              <m:endChr m:val=")"/>
              <m:sepChr m:val=""/>
              <m:grow/>
            </m:dPr>
            <m:e>
              <m:r>
                <m:t>10.10</m:t>
              </m:r>
            </m:e>
          </m:d>
        </m:oMath>
      </m:oMathPara>
      <w:bookmarkEnd w:id="1023"/>
    </w:p>
    <w:p>
      <w:pPr>
        <w:pStyle w:val="FirstParagraph"/>
      </w:pPr>
      <w:r>
        <w:t xml:space="preserve">Спочатку було висловлено гіпотезу, а згодом доведено для часових рядів неекстенсивних систем різної природи, що має місце таке співвідношення</w:t>
      </w:r>
      <w:r>
        <w:t xml:space="preserve"> </w:t>
      </w:r>
      <w:r>
        <w:t xml:space="preserve"> [167]</w:t>
      </w:r>
      <w:r>
        <w:t xml:space="preserve">:</w:t>
      </w:r>
    </w:p>
    <w:p>
      <w:pPr>
        <w:pStyle w:val="BodyText"/>
      </w:pPr>
      <w:bookmarkStart w:id="1024" w:name="eq-10-11"/>
      <m:oMathPara>
        <m:oMathParaPr>
          <m:jc m:val="center"/>
        </m:oMathParaPr>
        <m:oMath>
          <m:r>
            <m:t>1</m:t>
          </m:r>
          <m:r>
            <m:rPr>
              <m:sty m:val="p"/>
            </m:rPr>
            <m:t>/</m:t>
          </m:r>
          <m:d>
            <m:dPr>
              <m:begChr m:val="("/>
              <m:endChr m:val=")"/>
              <m:sepChr m:val=""/>
              <m:grow/>
            </m:dPr>
            <m:e>
              <m:r>
                <m:t>1</m:t>
              </m:r>
              <m:r>
                <m:rPr>
                  <m:sty m:val="p"/>
                </m:rPr>
                <m:t>−</m:t>
              </m:r>
              <m:sSub>
                <m:e>
                  <m:r>
                    <m:t>q</m:t>
                  </m:r>
                </m:e>
                <m:sub>
                  <m:r>
                    <m:t>s</m:t>
                  </m:r>
                  <m:r>
                    <m:t>e</m:t>
                  </m:r>
                  <m:r>
                    <m:t>n</m:t>
                  </m:r>
                  <m:r>
                    <m:t>s</m:t>
                  </m:r>
                </m:sub>
              </m:sSub>
            </m:e>
          </m:d>
          <m:r>
            <m:rPr>
              <m:sty m:val="p"/>
            </m:rPr>
            <m:t>=</m:t>
          </m:r>
          <m:r>
            <m:t>1</m:t>
          </m:r>
          <m:r>
            <m:rPr>
              <m:sty m:val="p"/>
            </m:rPr>
            <m:t>/</m:t>
          </m:r>
          <m:sSub>
            <m:e>
              <m:r>
                <m:t>α</m:t>
              </m:r>
            </m:e>
            <m:sub>
              <m:r>
                <m:t>m</m:t>
              </m:r>
              <m:r>
                <m:t>i</m:t>
              </m:r>
              <m:r>
                <m:t>n</m:t>
              </m:r>
            </m:sub>
          </m:sSub>
          <m:r>
            <m:rPr>
              <m:sty m:val="p"/>
            </m:rPr>
            <m:t>−</m:t>
          </m:r>
          <m:r>
            <m:t>1</m:t>
          </m:r>
          <m:r>
            <m:rPr>
              <m:sty m:val="p"/>
            </m:rPr>
            <m:t>/</m:t>
          </m:r>
          <m:sSub>
            <m:e>
              <m:r>
                <m:t>α</m:t>
              </m:r>
            </m:e>
            <m:sub>
              <m:r>
                <m:t>m</m:t>
              </m:r>
              <m:r>
                <m:t>a</m:t>
              </m:r>
              <m:r>
                <m:t>x</m:t>
              </m:r>
            </m:sub>
          </m:sSub>
          <m:r>
            <m:rPr>
              <m:sty m:val="p"/>
            </m:rPr>
            <m:t>,</m:t>
          </m:r>
          <m:r>
            <m:t>  </m:t>
          </m:r>
          <m:d>
            <m:dPr>
              <m:begChr m:val="("/>
              <m:endChr m:val=")"/>
              <m:sepChr m:val=""/>
              <m:grow/>
            </m:dPr>
            <m:e>
              <m:r>
                <m:t>10.11</m:t>
              </m:r>
            </m:e>
          </m:d>
        </m:oMath>
      </m:oMathPara>
      <w:bookmarkEnd w:id="1024"/>
    </w:p>
    <w:p>
      <w:pPr>
        <w:pStyle w:val="FirstParagraph"/>
      </w:pPr>
      <w:r>
        <w:t xml:space="preserve">де</w:t>
      </w:r>
      <w:r>
        <w:t xml:space="preserve"> </w:t>
      </w:r>
      <m:oMath>
        <m:sSub>
          <m:e>
            <m:r>
              <m:t>α</m:t>
            </m:r>
          </m:e>
          <m:sub>
            <m:r>
              <m:t>m</m:t>
            </m:r>
            <m:r>
              <m:t>i</m:t>
            </m:r>
            <m:r>
              <m:t>n</m:t>
            </m:r>
          </m:sub>
        </m:sSub>
      </m:oMath>
      <w:r>
        <w:t xml:space="preserve"> </w:t>
      </w:r>
      <w:r>
        <w:t xml:space="preserve">та</w:t>
      </w:r>
      <w:r>
        <w:t xml:space="preserve"> </w:t>
      </w:r>
      <m:oMath>
        <m:sSub>
          <m:e>
            <m:r>
              <m:t>α</m:t>
            </m:r>
          </m:e>
          <m:sub>
            <m:r>
              <m:t>m</m:t>
            </m:r>
            <m:r>
              <m:t>a</m:t>
            </m:r>
            <m:r>
              <m:t>x</m:t>
            </m:r>
          </m:sub>
        </m:sSub>
      </m:oMath>
      <w:r>
        <w:t xml:space="preserve"> </w:t>
      </w:r>
      <w:r>
        <w:t xml:space="preserve">— відповідно мінімальні та максимальні значення</w:t>
      </w:r>
      <w:r>
        <w:t xml:space="preserve"> </w:t>
      </w:r>
      <m:oMath>
        <m:r>
          <m:t>α</m:t>
        </m:r>
      </m:oMath>
      <w:r>
        <w:t xml:space="preserve"> </w:t>
      </w:r>
      <w:r>
        <w:t xml:space="preserve">відповідного мультифрактального спектру</w:t>
      </w:r>
      <w:r>
        <w:t xml:space="preserve"> </w:t>
      </w:r>
      <m:oMath>
        <m:r>
          <m:t>f</m:t>
        </m:r>
        <m:d>
          <m:dPr>
            <m:begChr m:val="("/>
            <m:endChr m:val=")"/>
            <m:sepChr m:val=""/>
            <m:grow/>
          </m:dPr>
          <m:e>
            <m:r>
              <m:t>α</m:t>
            </m:r>
          </m:e>
        </m:d>
      </m:oMath>
      <w:r>
        <w:t xml:space="preserve">.</w:t>
      </w:r>
    </w:p>
    <w:p>
      <w:pPr>
        <w:pStyle w:val="BodyText"/>
      </w:pPr>
      <w:r>
        <w:t xml:space="preserve">Спектр мультифрактальності, в свою чергу, випливає з процедури мультифрактального аналізу детрендованих флуктуацій (МФ-АДФ), що дозволяє розрахувати показник Херста для різних часових масштабів.</w:t>
      </w:r>
    </w:p>
    <w:bookmarkEnd w:id="1025"/>
    <w:bookmarkEnd w:id="1026"/>
    <w:bookmarkEnd w:id="1027"/>
    <w:bookmarkStart w:id="1060" w:name="хід-роботи-9"/>
    <w:p>
      <w:pPr>
        <w:pStyle w:val="Heading2"/>
      </w:pPr>
      <w:r>
        <w:t xml:space="preserve">10.2 Хід роботи</w:t>
      </w:r>
    </w:p>
    <w:p>
      <w:pPr>
        <w:pStyle w:val="FirstParagraph"/>
      </w:pPr>
      <w:r>
        <w:t xml:space="preserve">Розглянемо як можна застосовувати зазначені показники в якості індикаторів кризових станів.</w:t>
      </w:r>
    </w:p>
    <w:p>
      <w:pPr>
        <w:pStyle w:val="BodyText"/>
      </w:pPr>
      <w:r>
        <w:t xml:space="preserve">Спочатку імпортуємо необхідні бібліотеки:</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 </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import</w:t>
      </w:r>
      <w:r>
        <w:rPr>
          <w:rStyle w:val="NormalTok"/>
        </w:rPr>
        <w:t xml:space="preserve"> scienceplots</w:t>
      </w:r>
      <w:r>
        <w:br/>
      </w:r>
      <w:r>
        <w:rPr>
          <w:rStyle w:val="ImportTok"/>
        </w:rPr>
        <w:t xml:space="preserve">import</w:t>
      </w:r>
      <w:r>
        <w:rPr>
          <w:rStyle w:val="NormalTok"/>
        </w:rPr>
        <w:t xml:space="preserve"> neurokit2 </w:t>
      </w:r>
      <w:r>
        <w:rPr>
          <w:rStyle w:val="ImportTok"/>
        </w:rPr>
        <w:t xml:space="preserve">as</w:t>
      </w:r>
      <w:r>
        <w:rPr>
          <w:rStyle w:val="NormalTok"/>
        </w:rPr>
        <w:t xml:space="preserve"> nk</w:t>
      </w:r>
      <w:r>
        <w:br/>
      </w:r>
      <w:r>
        <w:rPr>
          <w:rStyle w:val="ImportTok"/>
        </w:rPr>
        <w:t xml:space="preserve">import</w:t>
      </w:r>
      <w:r>
        <w:rPr>
          <w:rStyle w:val="NormalTok"/>
        </w:rPr>
        <w:t xml:space="preserve"> fathon</w:t>
      </w:r>
      <w:r>
        <w:br/>
      </w:r>
      <w:r>
        <w:rPr>
          <w:rStyle w:val="ImportTok"/>
        </w:rPr>
        <w:t xml:space="preserve">import</w:t>
      </w:r>
      <w:r>
        <w:rPr>
          <w:rStyle w:val="NormalTok"/>
        </w:rPr>
        <w:t xml:space="preserve"> scipy</w:t>
      </w:r>
      <w:r>
        <w:br/>
      </w:r>
      <w:r>
        <w:rPr>
          <w:rStyle w:val="ImportTok"/>
        </w:rPr>
        <w:t xml:space="preserve">import</w:t>
      </w:r>
      <w:r>
        <w:rPr>
          <w:rStyle w:val="NormalTok"/>
        </w:rPr>
        <w:t xml:space="preserve"> statsmodels.api </w:t>
      </w:r>
      <w:r>
        <w:rPr>
          <w:rStyle w:val="ImportTok"/>
        </w:rPr>
        <w:t xml:space="preserve">as</w:t>
      </w:r>
      <w:r>
        <w:rPr>
          <w:rStyle w:val="NormalTok"/>
        </w:rPr>
        <w:t xml:space="preserve"> sm</w:t>
      </w:r>
      <w:r>
        <w:br/>
      </w:r>
      <w:r>
        <w:rPr>
          <w:rStyle w:val="ImportTok"/>
        </w:rPr>
        <w:t xml:space="preserve">from</w:t>
      </w:r>
      <w:r>
        <w:rPr>
          <w:rStyle w:val="NormalTok"/>
        </w:rPr>
        <w:t xml:space="preserve"> fathon </w:t>
      </w:r>
      <w:r>
        <w:rPr>
          <w:rStyle w:val="ImportTok"/>
        </w:rPr>
        <w:t xml:space="preserve">import</w:t>
      </w:r>
      <w:r>
        <w:rPr>
          <w:rStyle w:val="NormalTok"/>
        </w:rPr>
        <w:t xml:space="preserve"> fathonUtils </w:t>
      </w:r>
      <w:r>
        <w:rPr>
          <w:rStyle w:val="ImportTok"/>
        </w:rPr>
        <w:t xml:space="preserve">as</w:t>
      </w:r>
      <w:r>
        <w:rPr>
          <w:rStyle w:val="NormalTok"/>
        </w:rPr>
        <w:t xml:space="preserve"> fu</w:t>
      </w:r>
      <w:r>
        <w:br/>
      </w:r>
      <w:r>
        <w:rPr>
          <w:rStyle w:val="ImportTok"/>
        </w:rPr>
        <w:t xml:space="preserve">from</w:t>
      </w:r>
      <w:r>
        <w:rPr>
          <w:rStyle w:val="NormalTok"/>
        </w:rPr>
        <w:t xml:space="preserve"> scipy.stats </w:t>
      </w:r>
      <w:r>
        <w:rPr>
          <w:rStyle w:val="ImportTok"/>
        </w:rPr>
        <w:t xml:space="preserve">import</w:t>
      </w:r>
      <w:r>
        <w:rPr>
          <w:rStyle w:val="NormalTok"/>
        </w:rPr>
        <w:t xml:space="preserve"> norm</w:t>
      </w:r>
      <w:r>
        <w:br/>
      </w:r>
      <w:r>
        <w:rPr>
          <w:rStyle w:val="ImportTok"/>
        </w:rPr>
        <w:t xml:space="preserve">from</w:t>
      </w:r>
      <w:r>
        <w:rPr>
          <w:rStyle w:val="NormalTok"/>
        </w:rPr>
        <w:t xml:space="preserve"> scipy.special </w:t>
      </w:r>
      <w:r>
        <w:rPr>
          <w:rStyle w:val="ImportTok"/>
        </w:rPr>
        <w:t xml:space="preserve">import</w:t>
      </w:r>
      <w:r>
        <w:rPr>
          <w:rStyle w:val="NormalTok"/>
        </w:rPr>
        <w:t xml:space="preserve"> gamma</w:t>
      </w:r>
      <w:r>
        <w:br/>
      </w:r>
      <w:r>
        <w:rPr>
          <w:rStyle w:val="ImportTok"/>
        </w:rPr>
        <w:t xml:space="preserve">from</w:t>
      </w:r>
      <w:r>
        <w:rPr>
          <w:rStyle w:val="NormalTok"/>
        </w:rPr>
        <w:t xml:space="preserve"> scipy.optimize </w:t>
      </w:r>
      <w:r>
        <w:rPr>
          <w:rStyle w:val="ImportTok"/>
        </w:rPr>
        <w:t xml:space="preserve">import</w:t>
      </w:r>
      <w:r>
        <w:rPr>
          <w:rStyle w:val="NormalTok"/>
        </w:rPr>
        <w:t xml:space="preserve"> curve_fit</w:t>
      </w:r>
      <w:r>
        <w:br/>
      </w:r>
      <w:r>
        <w:rPr>
          <w:rStyle w:val="ImportTok"/>
        </w:rPr>
        <w:t xml:space="preserve">from</w:t>
      </w:r>
      <w:r>
        <w:rPr>
          <w:rStyle w:val="NormalTok"/>
        </w:rPr>
        <w:t xml:space="preserve"> tqdm </w:t>
      </w:r>
      <w:r>
        <w:rPr>
          <w:rStyle w:val="ImportTok"/>
        </w:rPr>
        <w:t xml:space="preserve">import</w:t>
      </w:r>
      <w:r>
        <w:rPr>
          <w:rStyle w:val="NormalTok"/>
        </w:rPr>
        <w:t xml:space="preserve"> tqdm</w:t>
      </w:r>
      <w:r>
        <w:br/>
      </w:r>
      <w:r>
        <w:br/>
      </w:r>
      <w:r>
        <w:rPr>
          <w:rStyle w:val="OperatorTok"/>
        </w:rPr>
        <w:t xml:space="preserve">%</w:t>
      </w:r>
      <w:r>
        <w:rPr>
          <w:rStyle w:val="NormalTok"/>
        </w:rPr>
        <w:t xml:space="preserve">matplotlib inline</w:t>
      </w:r>
    </w:p>
    <w:p>
      <w:pPr>
        <w:pStyle w:val="FirstParagraph"/>
      </w:pPr>
      <w:r>
        <w:t xml:space="preserve">Та визначимо необхідні функції для подальшої роботи:</w:t>
      </w:r>
    </w:p>
    <w:p>
      <w:pPr>
        <w:pStyle w:val="SourceCode"/>
      </w:pPr>
      <w:r>
        <w:rPr>
          <w:rStyle w:val="CommentTok"/>
        </w:rPr>
        <w:t xml:space="preserve"># q-експоненціальна функція</w:t>
      </w:r>
      <w:r>
        <w:br/>
      </w:r>
      <w:r>
        <w:rPr>
          <w:rStyle w:val="KeywordTok"/>
        </w:rPr>
        <w:t xml:space="preserve">def</w:t>
      </w:r>
      <w:r>
        <w:rPr>
          <w:rStyle w:val="NormalTok"/>
        </w:rPr>
        <w:t xml:space="preserve"> np_exp_q(x, q</w:t>
      </w:r>
      <w:r>
        <w:rPr>
          <w:rStyle w:val="OperatorTok"/>
        </w:rPr>
        <w:t xml:space="preserve">=</w:t>
      </w:r>
      <w:r>
        <w:rPr>
          <w:rStyle w:val="DecValTok"/>
        </w:rPr>
        <w:t xml:space="preserve">1</w:t>
      </w:r>
      <w:r>
        <w:rPr>
          <w:rStyle w:val="NormalTok"/>
        </w:rPr>
        <w:t xml:space="preserve">):</w:t>
      </w:r>
      <w:r>
        <w:br/>
      </w:r>
      <w:r>
        <w:rPr>
          <w:rStyle w:val="NormalTok"/>
        </w:rPr>
        <w:t xml:space="preserve">    </w:t>
      </w:r>
      <w:r>
        <w:rPr>
          <w:rStyle w:val="ControlFlowTok"/>
        </w:rPr>
        <w:t xml:space="preserve">if</w:t>
      </w:r>
      <w:r>
        <w:rPr>
          <w:rStyle w:val="NormalTok"/>
        </w:rPr>
        <w:t xml:space="preserve"> q</w:t>
      </w:r>
      <w:r>
        <w:rPr>
          <w:rStyle w:val="OperatorTok"/>
        </w:rPr>
        <w:t xml:space="preserve">==</w:t>
      </w:r>
      <w:r>
        <w:rPr>
          <w:rStyle w:val="DecValTok"/>
        </w:rPr>
        <w:t xml:space="preserve">1</w:t>
      </w:r>
      <w:r>
        <w:rPr>
          <w:rStyle w:val="NormalTok"/>
        </w:rPr>
        <w:t xml:space="preserve">:</w:t>
      </w:r>
      <w:r>
        <w:br/>
      </w:r>
      <w:r>
        <w:rPr>
          <w:rStyle w:val="NormalTok"/>
        </w:rPr>
        <w:t xml:space="preserve">        </w:t>
      </w:r>
      <w:r>
        <w:rPr>
          <w:rStyle w:val="ControlFlowTok"/>
        </w:rPr>
        <w:t xml:space="preserve">return</w:t>
      </w:r>
      <w:r>
        <w:rPr>
          <w:rStyle w:val="NormalTok"/>
        </w:rPr>
        <w:t xml:space="preserve"> np.exp(x)</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ntrolFlowTok"/>
        </w:rPr>
        <w:t xml:space="preserve">return</w:t>
      </w:r>
      <w:r>
        <w:rPr>
          <w:rStyle w:val="NormalTok"/>
        </w:rPr>
        <w:t xml:space="preserve"> (</w:t>
      </w:r>
      <w:r>
        <w:rPr>
          <w:rStyle w:val="DecValTok"/>
        </w:rPr>
        <w:t xml:space="preserve">1</w:t>
      </w:r>
      <w:r>
        <w:rPr>
          <w:rStyle w:val="OperatorTok"/>
        </w:rPr>
        <w:t xml:space="preserve">+</w:t>
      </w:r>
      <w:r>
        <w:rPr>
          <w:rStyle w:val="NormalTok"/>
        </w:rPr>
        <w:t xml:space="preserve">(</w:t>
      </w:r>
      <w:r>
        <w:rPr>
          <w:rStyle w:val="DecValTok"/>
        </w:rPr>
        <w:t xml:space="preserve">1</w:t>
      </w:r>
      <w:r>
        <w:rPr>
          <w:rStyle w:val="OperatorTok"/>
        </w:rPr>
        <w:t xml:space="preserve">-</w:t>
      </w:r>
      <w:r>
        <w:rPr>
          <w:rStyle w:val="NormalTok"/>
        </w:rPr>
        <w:t xml:space="preserve">q)</w:t>
      </w:r>
      <w:r>
        <w:rPr>
          <w:rStyle w:val="OperatorTok"/>
        </w:rPr>
        <w:t xml:space="preserve">*</w:t>
      </w:r>
      <w:r>
        <w:rPr>
          <w:rStyle w:val="NormalTok"/>
        </w:rPr>
        <w:t xml:space="preserve">x)</w:t>
      </w:r>
      <w:r>
        <w:rPr>
          <w:rStyle w:val="OperatorTok"/>
        </w:rPr>
        <w:t xml:space="preserve">**</w:t>
      </w:r>
      <w:r>
        <w:rPr>
          <w:rStyle w:val="NormalTok"/>
        </w:rPr>
        <w:t xml:space="preserve">(</w:t>
      </w:r>
      <w:r>
        <w:rPr>
          <w:rStyle w:val="DecValTok"/>
        </w:rPr>
        <w:t xml:space="preserve">1</w:t>
      </w:r>
      <w:r>
        <w:rPr>
          <w:rStyle w:val="OperatorTok"/>
        </w:rPr>
        <w:t xml:space="preserve">/</w:t>
      </w:r>
      <w:r>
        <w:rPr>
          <w:rStyle w:val="NormalTok"/>
        </w:rPr>
        <w:t xml:space="preserve">(</w:t>
      </w:r>
      <w:r>
        <w:rPr>
          <w:rStyle w:val="DecValTok"/>
        </w:rPr>
        <w:t xml:space="preserve">1</w:t>
      </w:r>
      <w:r>
        <w:rPr>
          <w:rStyle w:val="OperatorTok"/>
        </w:rPr>
        <w:t xml:space="preserve">-</w:t>
      </w:r>
      <w:r>
        <w:rPr>
          <w:rStyle w:val="NormalTok"/>
        </w:rPr>
        <w:t xml:space="preserve">q))</w:t>
      </w:r>
      <w:r>
        <w:br/>
      </w:r>
      <w:r>
        <w:br/>
      </w:r>
      <w:r>
        <w:rPr>
          <w:rStyle w:val="CommentTok"/>
        </w:rPr>
        <w:t xml:space="preserve"># q-логарифм</w:t>
      </w:r>
      <w:r>
        <w:br/>
      </w:r>
      <w:r>
        <w:rPr>
          <w:rStyle w:val="KeywordTok"/>
        </w:rPr>
        <w:t xml:space="preserve">def</w:t>
      </w:r>
      <w:r>
        <w:rPr>
          <w:rStyle w:val="NormalTok"/>
        </w:rPr>
        <w:t xml:space="preserve"> np_log_q(x, q</w:t>
      </w:r>
      <w:r>
        <w:rPr>
          <w:rStyle w:val="OperatorTok"/>
        </w:rPr>
        <w:t xml:space="preserve">=</w:t>
      </w:r>
      <w:r>
        <w:rPr>
          <w:rStyle w:val="DecValTok"/>
        </w:rPr>
        <w:t xml:space="preserve">1</w:t>
      </w:r>
      <w:r>
        <w:rPr>
          <w:rStyle w:val="NormalTok"/>
        </w:rPr>
        <w:t xml:space="preserve">):</w:t>
      </w:r>
      <w:r>
        <w:br/>
      </w:r>
      <w:r>
        <w:rPr>
          <w:rStyle w:val="NormalTok"/>
        </w:rPr>
        <w:t xml:space="preserve">    </w:t>
      </w:r>
      <w:r>
        <w:rPr>
          <w:rStyle w:val="ControlFlowTok"/>
        </w:rPr>
        <w:t xml:space="preserve">if</w:t>
      </w:r>
      <w:r>
        <w:rPr>
          <w:rStyle w:val="NormalTok"/>
        </w:rPr>
        <w:t xml:space="preserve"> q</w:t>
      </w:r>
      <w:r>
        <w:rPr>
          <w:rStyle w:val="OperatorTok"/>
        </w:rPr>
        <w:t xml:space="preserve">==</w:t>
      </w:r>
      <w:r>
        <w:rPr>
          <w:rStyle w:val="DecValTok"/>
        </w:rPr>
        <w:t xml:space="preserve">1</w:t>
      </w:r>
      <w:r>
        <w:rPr>
          <w:rStyle w:val="NormalTok"/>
        </w:rPr>
        <w:t xml:space="preserve">:</w:t>
      </w:r>
      <w:r>
        <w:br/>
      </w:r>
      <w:r>
        <w:rPr>
          <w:rStyle w:val="NormalTok"/>
        </w:rPr>
        <w:t xml:space="preserve">        </w:t>
      </w:r>
      <w:r>
        <w:rPr>
          <w:rStyle w:val="ControlFlowTok"/>
        </w:rPr>
        <w:t xml:space="preserve">return</w:t>
      </w:r>
      <w:r>
        <w:rPr>
          <w:rStyle w:val="NormalTok"/>
        </w:rPr>
        <w:t xml:space="preserve"> np.log(x)</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return</w:t>
      </w:r>
      <w:r>
        <w:rPr>
          <w:rStyle w:val="NormalTok"/>
        </w:rPr>
        <w:t xml:space="preserve"> x</w:t>
      </w:r>
      <w:r>
        <w:rPr>
          <w:rStyle w:val="OperatorTok"/>
        </w:rPr>
        <w:t xml:space="preserve">**</w:t>
      </w:r>
      <w:r>
        <w:rPr>
          <w:rStyle w:val="NormalTok"/>
        </w:rPr>
        <w:t xml:space="preserve">(</w:t>
      </w:r>
      <w:r>
        <w:rPr>
          <w:rStyle w:val="DecValTok"/>
        </w:rPr>
        <w:t xml:space="preserve">1</w:t>
      </w:r>
      <w:r>
        <w:rPr>
          <w:rStyle w:val="OperatorTok"/>
        </w:rPr>
        <w:t xml:space="preserve">-</w:t>
      </w:r>
      <w:r>
        <w:rPr>
          <w:rStyle w:val="NormalTok"/>
        </w:rPr>
        <w:t xml:space="preserve">q)</w:t>
      </w:r>
      <w:r>
        <w:rPr>
          <w:rStyle w:val="OperatorTok"/>
        </w:rPr>
        <w:t xml:space="preserve">-</w:t>
      </w:r>
      <w:r>
        <w:rPr>
          <w:rStyle w:val="DecValTok"/>
        </w:rPr>
        <w:t xml:space="preserve">1</w:t>
      </w:r>
      <w:r>
        <w:rPr>
          <w:rStyle w:val="OperatorTok"/>
        </w:rPr>
        <w:t xml:space="preserve">/</w:t>
      </w:r>
      <w:r>
        <w:rPr>
          <w:rStyle w:val="NormalTok"/>
        </w:rPr>
        <w:t xml:space="preserve">(</w:t>
      </w:r>
      <w:r>
        <w:rPr>
          <w:rStyle w:val="DecValTok"/>
        </w:rPr>
        <w:t xml:space="preserve">1</w:t>
      </w:r>
      <w:r>
        <w:rPr>
          <w:rStyle w:val="OperatorTok"/>
        </w:rPr>
        <w:t xml:space="preserve">-</w:t>
      </w:r>
      <w:r>
        <w:rPr>
          <w:rStyle w:val="NormalTok"/>
        </w:rPr>
        <w:t xml:space="preserve">q)</w:t>
      </w:r>
      <w:r>
        <w:br/>
      </w:r>
      <w:r>
        <w:br/>
      </w:r>
      <w:r>
        <w:rPr>
          <w:rStyle w:val="CommentTok"/>
        </w:rPr>
        <w:t xml:space="preserve"># значення для обчислення q-гаусіана</w:t>
      </w:r>
      <w:r>
        <w:br/>
      </w:r>
      <w:r>
        <w:rPr>
          <w:rStyle w:val="KeywordTok"/>
        </w:rPr>
        <w:t xml:space="preserve">def</w:t>
      </w:r>
      <w:r>
        <w:rPr>
          <w:rStyle w:val="NormalTok"/>
        </w:rPr>
        <w:t xml:space="preserve"> C_q(q</w:t>
      </w:r>
      <w:r>
        <w:rPr>
          <w:rStyle w:val="OperatorTok"/>
        </w:rPr>
        <w:t xml:space="preserve">=</w:t>
      </w:r>
      <w:r>
        <w:rPr>
          <w:rStyle w:val="FloatTok"/>
        </w:rPr>
        <w:t xml:space="preserve">1.0</w:t>
      </w:r>
      <w:r>
        <w:rPr>
          <w:rStyle w:val="NormalTok"/>
        </w:rPr>
        <w:t xml:space="preserve">):</w:t>
      </w:r>
      <w:r>
        <w:br/>
      </w:r>
      <w:r>
        <w:rPr>
          <w:rStyle w:val="NormalTok"/>
        </w:rPr>
        <w:t xml:space="preserve">    </w:t>
      </w:r>
      <w:r>
        <w:rPr>
          <w:rStyle w:val="ControlFlowTok"/>
        </w:rPr>
        <w:t xml:space="preserve">if</w:t>
      </w:r>
      <w:r>
        <w:rPr>
          <w:rStyle w:val="NormalTok"/>
        </w:rPr>
        <w:t xml:space="preserve"> q</w:t>
      </w:r>
      <w:r>
        <w:rPr>
          <w:rStyle w:val="OperatorTok"/>
        </w:rPr>
        <w:t xml:space="preserve">==</w:t>
      </w:r>
      <w:r>
        <w:rPr>
          <w:rStyle w:val="DecValTok"/>
        </w:rPr>
        <w:t xml:space="preserve">1</w:t>
      </w:r>
      <w:r>
        <w:rPr>
          <w:rStyle w:val="NormalTok"/>
        </w:rPr>
        <w:t xml:space="preserve">:</w:t>
      </w:r>
      <w:r>
        <w:br/>
      </w:r>
      <w:r>
        <w:rPr>
          <w:rStyle w:val="NormalTok"/>
        </w:rPr>
        <w:t xml:space="preserve">        </w:t>
      </w:r>
      <w:r>
        <w:rPr>
          <w:rStyle w:val="ControlFlowTok"/>
        </w:rPr>
        <w:t xml:space="preserve">return</w:t>
      </w:r>
      <w:r>
        <w:rPr>
          <w:rStyle w:val="NormalTok"/>
        </w:rPr>
        <w:t xml:space="preserve"> np.sqrt(np.pi)</w:t>
      </w:r>
      <w:r>
        <w:br/>
      </w:r>
      <w:r>
        <w:rPr>
          <w:rStyle w:val="NormalTok"/>
        </w:rPr>
        <w:t xml:space="preserve">    </w:t>
      </w:r>
      <w:r>
        <w:rPr>
          <w:rStyle w:val="ControlFlowTok"/>
        </w:rPr>
        <w:t xml:space="preserve">elif</w:t>
      </w:r>
      <w:r>
        <w:rPr>
          <w:rStyle w:val="NormalTok"/>
        </w:rPr>
        <w:t xml:space="preserve"> q</w:t>
      </w:r>
      <w:r>
        <w:rPr>
          <w:rStyle w:val="OperatorTok"/>
        </w:rPr>
        <w:t xml:space="preserve">&lt;</w:t>
      </w:r>
      <w:r>
        <w:rPr>
          <w:rStyle w:val="DecValTok"/>
        </w:rPr>
        <w:t xml:space="preserve">1</w:t>
      </w:r>
      <w:r>
        <w:rPr>
          <w:rStyle w:val="NormalTok"/>
        </w:rPr>
        <w:t xml:space="preserve">:</w:t>
      </w:r>
      <w:r>
        <w:br/>
      </w:r>
      <w:r>
        <w:rPr>
          <w:rStyle w:val="NormalTok"/>
        </w:rPr>
        <w:t xml:space="preserve">        </w:t>
      </w:r>
      <w:r>
        <w:rPr>
          <w:rStyle w:val="ControlFlowTok"/>
        </w:rPr>
        <w:t xml:space="preserve">return</w:t>
      </w:r>
      <w:r>
        <w:rPr>
          <w:rStyle w:val="NormalTok"/>
        </w:rPr>
        <w:t xml:space="preserve"> </w:t>
      </w:r>
      <w:r>
        <w:rPr>
          <w:rStyle w:val="DecValTok"/>
        </w:rPr>
        <w:t xml:space="preserve">2</w:t>
      </w:r>
      <w:r>
        <w:rPr>
          <w:rStyle w:val="OperatorTok"/>
        </w:rPr>
        <w:t xml:space="preserve">*</w:t>
      </w:r>
      <w:r>
        <w:rPr>
          <w:rStyle w:val="NormalTok"/>
        </w:rPr>
        <w:t xml:space="preserve">np.sqrt(np.pi)</w:t>
      </w:r>
      <w:r>
        <w:rPr>
          <w:rStyle w:val="OperatorTok"/>
        </w:rPr>
        <w:t xml:space="preserve">*</w:t>
      </w:r>
      <w:r>
        <w:rPr>
          <w:rStyle w:val="NormalTok"/>
        </w:rPr>
        <w:t xml:space="preserve">gamma(</w:t>
      </w:r>
      <w:r>
        <w:rPr>
          <w:rStyle w:val="DecValTok"/>
        </w:rPr>
        <w:t xml:space="preserve">1</w:t>
      </w:r>
      <w:r>
        <w:rPr>
          <w:rStyle w:val="OperatorTok"/>
        </w:rPr>
        <w:t xml:space="preserve">/</w:t>
      </w:r>
      <w:r>
        <w:rPr>
          <w:rStyle w:val="NormalTok"/>
        </w:rPr>
        <w:t xml:space="preserve">(</w:t>
      </w:r>
      <w:r>
        <w:rPr>
          <w:rStyle w:val="DecValTok"/>
        </w:rPr>
        <w:t xml:space="preserve">1</w:t>
      </w:r>
      <w:r>
        <w:rPr>
          <w:rStyle w:val="OperatorTok"/>
        </w:rPr>
        <w:t xml:space="preserve">-</w:t>
      </w:r>
      <w:r>
        <w:rPr>
          <w:rStyle w:val="NormalTok"/>
        </w:rPr>
        <w:t xml:space="preserve">q))</w:t>
      </w:r>
      <w:r>
        <w:rPr>
          <w:rStyle w:val="OperatorTok"/>
        </w:rPr>
        <w:t xml:space="preserve">/</w:t>
      </w:r>
      <w:r>
        <w:rPr>
          <w:rStyle w:val="NormalTok"/>
        </w:rPr>
        <w:t xml:space="preserve">(</w:t>
      </w:r>
      <w:r>
        <w:rPr>
          <w:rStyle w:val="DecValTok"/>
        </w:rPr>
        <w:t xml:space="preserve">3</w:t>
      </w:r>
      <w:r>
        <w:rPr>
          <w:rStyle w:val="OperatorTok"/>
        </w:rPr>
        <w:t xml:space="preserve">-</w:t>
      </w:r>
      <w:r>
        <w:rPr>
          <w:rStyle w:val="NormalTok"/>
        </w:rPr>
        <w:t xml:space="preserve">q)</w:t>
      </w:r>
      <w:r>
        <w:rPr>
          <w:rStyle w:val="OperatorTok"/>
        </w:rPr>
        <w:t xml:space="preserve">*</w:t>
      </w:r>
      <w:r>
        <w:rPr>
          <w:rStyle w:val="NormalTok"/>
        </w:rPr>
        <w:t xml:space="preserve">np.sqrt(</w:t>
      </w:r>
      <w:r>
        <w:rPr>
          <w:rStyle w:val="DecValTok"/>
        </w:rPr>
        <w:t xml:space="preserve">1</w:t>
      </w:r>
      <w:r>
        <w:rPr>
          <w:rStyle w:val="OperatorTok"/>
        </w:rPr>
        <w:t xml:space="preserve">-</w:t>
      </w:r>
      <w:r>
        <w:rPr>
          <w:rStyle w:val="NormalTok"/>
        </w:rPr>
        <w:t xml:space="preserve">q)</w:t>
      </w:r>
      <w:r>
        <w:rPr>
          <w:rStyle w:val="OperatorTok"/>
        </w:rPr>
        <w:t xml:space="preserve">*</w:t>
      </w:r>
      <w:r>
        <w:rPr>
          <w:rStyle w:val="NormalTok"/>
        </w:rPr>
        <w:t xml:space="preserve">gamma((</w:t>
      </w:r>
      <w:r>
        <w:rPr>
          <w:rStyle w:val="DecValTok"/>
        </w:rPr>
        <w:t xml:space="preserve">3</w:t>
      </w:r>
      <w:r>
        <w:rPr>
          <w:rStyle w:val="OperatorTok"/>
        </w:rPr>
        <w:t xml:space="preserve">-</w:t>
      </w:r>
      <w:r>
        <w:rPr>
          <w:rStyle w:val="NormalTok"/>
        </w:rPr>
        <w:t xml:space="preserve">q)</w:t>
      </w:r>
      <w:r>
        <w:rPr>
          <w:rStyle w:val="OperatorTok"/>
        </w:rPr>
        <w:t xml:space="preserve">/</w:t>
      </w:r>
      <w:r>
        <w:rPr>
          <w:rStyle w:val="NormalTok"/>
        </w:rPr>
        <w:t xml:space="preserve">(</w:t>
      </w:r>
      <w:r>
        <w:rPr>
          <w:rStyle w:val="DecValTok"/>
        </w:rPr>
        <w:t xml:space="preserve">2</w:t>
      </w:r>
      <w:r>
        <w:rPr>
          <w:rStyle w:val="OperatorTok"/>
        </w:rPr>
        <w:t xml:space="preserve">*</w:t>
      </w:r>
      <w:r>
        <w:rPr>
          <w:rStyle w:val="NormalTok"/>
        </w:rPr>
        <w:t xml:space="preserve">(</w:t>
      </w:r>
      <w:r>
        <w:rPr>
          <w:rStyle w:val="DecValTok"/>
        </w:rPr>
        <w:t xml:space="preserve">1</w:t>
      </w:r>
      <w:r>
        <w:rPr>
          <w:rStyle w:val="OperatorTok"/>
        </w:rPr>
        <w:t xml:space="preserve">-</w:t>
      </w:r>
      <w:r>
        <w:rPr>
          <w:rStyle w:val="NormalTok"/>
        </w:rPr>
        <w:t xml:space="preserve">q)))</w:t>
      </w:r>
      <w:r>
        <w:br/>
      </w:r>
      <w:r>
        <w:rPr>
          <w:rStyle w:val="NormalTok"/>
        </w:rPr>
        <w:t xml:space="preserve">    </w:t>
      </w:r>
      <w:r>
        <w:rPr>
          <w:rStyle w:val="ControlFlowTok"/>
        </w:rPr>
        <w:t xml:space="preserve">elif</w:t>
      </w:r>
      <w:r>
        <w:rPr>
          <w:rStyle w:val="NormalTok"/>
        </w:rPr>
        <w:t xml:space="preserve"> q</w:t>
      </w:r>
      <w:r>
        <w:rPr>
          <w:rStyle w:val="OperatorTok"/>
        </w:rPr>
        <w:t xml:space="preserve">&gt;</w:t>
      </w:r>
      <w:r>
        <w:rPr>
          <w:rStyle w:val="DecValTok"/>
        </w:rPr>
        <w:t xml:space="preserve">1</w:t>
      </w:r>
      <w:r>
        <w:rPr>
          <w:rStyle w:val="NormalTok"/>
        </w:rPr>
        <w:t xml:space="preserve">:</w:t>
      </w:r>
      <w:r>
        <w:br/>
      </w:r>
      <w:r>
        <w:rPr>
          <w:rStyle w:val="NormalTok"/>
        </w:rPr>
        <w:t xml:space="preserve">        </w:t>
      </w:r>
      <w:r>
        <w:rPr>
          <w:rStyle w:val="ControlFlowTok"/>
        </w:rPr>
        <w:t xml:space="preserve">return</w:t>
      </w:r>
      <w:r>
        <w:rPr>
          <w:rStyle w:val="NormalTok"/>
        </w:rPr>
        <w:t xml:space="preserve"> (np.sqrt(np.pi)</w:t>
      </w:r>
      <w:r>
        <w:rPr>
          <w:rStyle w:val="OperatorTok"/>
        </w:rPr>
        <w:t xml:space="preserve">*</w:t>
      </w:r>
      <w:r>
        <w:rPr>
          <w:rStyle w:val="NormalTok"/>
        </w:rPr>
        <w:t xml:space="preserve">gamma((</w:t>
      </w:r>
      <w:r>
        <w:rPr>
          <w:rStyle w:val="DecValTok"/>
        </w:rPr>
        <w:t xml:space="preserve">3</w:t>
      </w:r>
      <w:r>
        <w:rPr>
          <w:rStyle w:val="OperatorTok"/>
        </w:rPr>
        <w:t xml:space="preserve">-</w:t>
      </w:r>
      <w:r>
        <w:rPr>
          <w:rStyle w:val="NormalTok"/>
        </w:rPr>
        <w:t xml:space="preserve">q))</w:t>
      </w:r>
      <w:r>
        <w:rPr>
          <w:rStyle w:val="OperatorTok"/>
        </w:rPr>
        <w:t xml:space="preserve">/</w:t>
      </w:r>
      <w:r>
        <w:rPr>
          <w:rStyle w:val="NormalTok"/>
        </w:rPr>
        <w:t xml:space="preserve">(</w:t>
      </w:r>
      <w:r>
        <w:rPr>
          <w:rStyle w:val="DecValTok"/>
        </w:rPr>
        <w:t xml:space="preserve">2</w:t>
      </w:r>
      <w:r>
        <w:rPr>
          <w:rStyle w:val="OperatorTok"/>
        </w:rPr>
        <w:t xml:space="preserve">*</w:t>
      </w:r>
      <w:r>
        <w:rPr>
          <w:rStyle w:val="NormalTok"/>
        </w:rPr>
        <w:t xml:space="preserve">(q</w:t>
      </w:r>
      <w:r>
        <w:rPr>
          <w:rStyle w:val="OperatorTok"/>
        </w:rPr>
        <w:t xml:space="preserve">-</w:t>
      </w:r>
      <w:r>
        <w:rPr>
          <w:rStyle w:val="DecValTok"/>
        </w:rPr>
        <w:t xml:space="preserve">1</w:t>
      </w:r>
      <w:r>
        <w:rPr>
          <w:rStyle w:val="NormalTok"/>
        </w:rPr>
        <w:t xml:space="preserve">)))</w:t>
      </w:r>
      <w:r>
        <w:rPr>
          <w:rStyle w:val="OperatorTok"/>
        </w:rPr>
        <w:t xml:space="preserve">/</w:t>
      </w:r>
      <w:r>
        <w:rPr>
          <w:rStyle w:val="NormalTok"/>
        </w:rPr>
        <w:t xml:space="preserve">(np.sqrt(q</w:t>
      </w:r>
      <w:r>
        <w:rPr>
          <w:rStyle w:val="OperatorTok"/>
        </w:rPr>
        <w:t xml:space="preserve">-</w:t>
      </w:r>
      <w:r>
        <w:rPr>
          <w:rStyle w:val="DecValTok"/>
        </w:rPr>
        <w:t xml:space="preserve">1</w:t>
      </w:r>
      <w:r>
        <w:rPr>
          <w:rStyle w:val="NormalTok"/>
        </w:rPr>
        <w:t xml:space="preserve">)</w:t>
      </w:r>
      <w:r>
        <w:rPr>
          <w:rStyle w:val="OperatorTok"/>
        </w:rPr>
        <w:t xml:space="preserve">*</w:t>
      </w:r>
      <w:r>
        <w:rPr>
          <w:rStyle w:val="NormalTok"/>
        </w:rPr>
        <w:t xml:space="preserve">gamma(</w:t>
      </w:r>
      <w:r>
        <w:rPr>
          <w:rStyle w:val="DecValTok"/>
        </w:rPr>
        <w:t xml:space="preserve">1</w:t>
      </w:r>
      <w:r>
        <w:rPr>
          <w:rStyle w:val="OperatorTok"/>
        </w:rPr>
        <w:t xml:space="preserve">/</w:t>
      </w:r>
      <w:r>
        <w:rPr>
          <w:rStyle w:val="NormalTok"/>
        </w:rPr>
        <w:t xml:space="preserve">(q</w:t>
      </w:r>
      <w:r>
        <w:rPr>
          <w:rStyle w:val="OperatorTok"/>
        </w:rPr>
        <w:t xml:space="preserve">-</w:t>
      </w:r>
      <w:r>
        <w:rPr>
          <w:rStyle w:val="DecValTok"/>
        </w:rPr>
        <w:t xml:space="preserve">1</w:t>
      </w:r>
      <w:r>
        <w:rPr>
          <w:rStyle w:val="NormalTok"/>
        </w:rPr>
        <w:t xml:space="preserve">)))</w:t>
      </w:r>
      <w:r>
        <w:br/>
      </w:r>
      <w:r>
        <w:br/>
      </w:r>
      <w:r>
        <w:rPr>
          <w:rStyle w:val="CommentTok"/>
        </w:rPr>
        <w:t xml:space="preserve"># функція щільності q-гаусіана для обчислення q_stat</w:t>
      </w:r>
      <w:r>
        <w:br/>
      </w:r>
      <w:r>
        <w:rPr>
          <w:rStyle w:val="KeywordTok"/>
        </w:rPr>
        <w:t xml:space="preserve">def</w:t>
      </w:r>
      <w:r>
        <w:rPr>
          <w:rStyle w:val="NormalTok"/>
        </w:rPr>
        <w:t xml:space="preserve"> G_q(r, beta, q):</w:t>
      </w:r>
      <w:r>
        <w:br/>
      </w:r>
      <w:r>
        <w:rPr>
          <w:rStyle w:val="NormalTok"/>
        </w:rPr>
        <w:t xml:space="preserve">    </w:t>
      </w:r>
      <w:r>
        <w:rPr>
          <w:rStyle w:val="ControlFlowTok"/>
        </w:rPr>
        <w:t xml:space="preserve">return</w:t>
      </w:r>
      <w:r>
        <w:rPr>
          <w:rStyle w:val="NormalTok"/>
        </w:rPr>
        <w:t xml:space="preserve"> np.sqrt(beta)</w:t>
      </w:r>
      <w:r>
        <w:rPr>
          <w:rStyle w:val="OperatorTok"/>
        </w:rPr>
        <w:t xml:space="preserve">/</w:t>
      </w:r>
      <w:r>
        <w:rPr>
          <w:rStyle w:val="NormalTok"/>
        </w:rPr>
        <w:t xml:space="preserve">C_q(q) </w:t>
      </w:r>
      <w:r>
        <w:rPr>
          <w:rStyle w:val="OperatorTok"/>
        </w:rPr>
        <w:t xml:space="preserve">*</w:t>
      </w:r>
      <w:r>
        <w:rPr>
          <w:rStyle w:val="NormalTok"/>
        </w:rPr>
        <w:t xml:space="preserve"> np_exp_q(</w:t>
      </w:r>
      <w:r>
        <w:rPr>
          <w:rStyle w:val="OperatorTok"/>
        </w:rPr>
        <w:t xml:space="preserve">-</w:t>
      </w:r>
      <w:r>
        <w:rPr>
          <w:rStyle w:val="NormalTok"/>
        </w:rPr>
        <w:t xml:space="preserve">beta</w:t>
      </w:r>
      <w:r>
        <w:rPr>
          <w:rStyle w:val="OperatorTok"/>
        </w:rPr>
        <w:t xml:space="preserve">*</w:t>
      </w:r>
      <w:r>
        <w:rPr>
          <w:rStyle w:val="NormalTok"/>
        </w:rPr>
        <w:t xml:space="preserve">r, q)</w:t>
      </w:r>
    </w:p>
    <w:p>
      <w:pPr>
        <w:pStyle w:val="SourceCode"/>
      </w:pPr>
      <w:r>
        <w:rPr>
          <w:rStyle w:val="CommentTok"/>
        </w:rPr>
        <w:t xml:space="preserve"># функція автокореляцій для обчислення q_rel</w:t>
      </w:r>
      <w:r>
        <w:br/>
      </w:r>
      <w:r>
        <w:rPr>
          <w:rStyle w:val="KeywordTok"/>
        </w:rPr>
        <w:t xml:space="preserve">def</w:t>
      </w:r>
      <w:r>
        <w:rPr>
          <w:rStyle w:val="NormalTok"/>
        </w:rPr>
        <w:t xml:space="preserve"> acf(x, maxlag):</w:t>
      </w:r>
      <w:r>
        <w:br/>
      </w:r>
      <w:r>
        <w:br/>
      </w:r>
      <w:r>
        <w:rPr>
          <w:rStyle w:val="NormalTok"/>
        </w:rPr>
        <w:t xml:space="preserve">    n </w:t>
      </w:r>
      <w:r>
        <w:rPr>
          <w:rStyle w:val="OperatorTok"/>
        </w:rPr>
        <w:t xml:space="preserve">=</w:t>
      </w:r>
      <w:r>
        <w:rPr>
          <w:rStyle w:val="NormalTok"/>
        </w:rPr>
        <w:t xml:space="preserve"> </w:t>
      </w:r>
      <w:r>
        <w:rPr>
          <w:rStyle w:val="BuiltInTok"/>
        </w:rPr>
        <w:t xml:space="preserve">len</w:t>
      </w:r>
      <w:r>
        <w:rPr>
          <w:rStyle w:val="NormalTok"/>
        </w:rPr>
        <w:t xml:space="preserve">(x)</w:t>
      </w:r>
      <w:r>
        <w:br/>
      </w:r>
      <w:r>
        <w:rPr>
          <w:rStyle w:val="NormalTok"/>
        </w:rPr>
        <w:t xml:space="preserve">    a </w:t>
      </w:r>
      <w:r>
        <w:rPr>
          <w:rStyle w:val="OperatorTok"/>
        </w:rPr>
        <w:t xml:space="preserve">=</w:t>
      </w:r>
      <w:r>
        <w:rPr>
          <w:rStyle w:val="NormalTok"/>
        </w:rPr>
        <w:t xml:space="preserve"> (x </w:t>
      </w:r>
      <w:r>
        <w:rPr>
          <w:rStyle w:val="OperatorTok"/>
        </w:rPr>
        <w:t xml:space="preserve">-</w:t>
      </w:r>
      <w:r>
        <w:rPr>
          <w:rStyle w:val="NormalTok"/>
        </w:rPr>
        <w:t xml:space="preserve"> x.mean()) </w:t>
      </w:r>
      <w:r>
        <w:rPr>
          <w:rStyle w:val="OperatorTok"/>
        </w:rPr>
        <w:t xml:space="preserve">/</w:t>
      </w:r>
      <w:r>
        <w:rPr>
          <w:rStyle w:val="NormalTok"/>
        </w:rPr>
        <w:t xml:space="preserve"> (x.std() </w:t>
      </w:r>
      <w:r>
        <w:rPr>
          <w:rStyle w:val="OperatorTok"/>
        </w:rPr>
        <w:t xml:space="preserve">*</w:t>
      </w:r>
      <w:r>
        <w:rPr>
          <w:rStyle w:val="NormalTok"/>
        </w:rPr>
        <w:t xml:space="preserve"> n)</w:t>
      </w:r>
      <w:r>
        <w:br/>
      </w:r>
      <w:r>
        <w:rPr>
          <w:rStyle w:val="NormalTok"/>
        </w:rPr>
        <w:t xml:space="preserve">    b </w:t>
      </w:r>
      <w:r>
        <w:rPr>
          <w:rStyle w:val="OperatorTok"/>
        </w:rPr>
        <w:t xml:space="preserve">=</w:t>
      </w:r>
      <w:r>
        <w:rPr>
          <w:rStyle w:val="NormalTok"/>
        </w:rPr>
        <w:t xml:space="preserve"> (x </w:t>
      </w:r>
      <w:r>
        <w:rPr>
          <w:rStyle w:val="OperatorTok"/>
        </w:rPr>
        <w:t xml:space="preserve">-</w:t>
      </w:r>
      <w:r>
        <w:rPr>
          <w:rStyle w:val="NormalTok"/>
        </w:rPr>
        <w:t xml:space="preserve"> x.mean()) </w:t>
      </w:r>
      <w:r>
        <w:rPr>
          <w:rStyle w:val="OperatorTok"/>
        </w:rPr>
        <w:t xml:space="preserve">/</w:t>
      </w:r>
      <w:r>
        <w:rPr>
          <w:rStyle w:val="NormalTok"/>
        </w:rPr>
        <w:t xml:space="preserve"> x.std()</w:t>
      </w:r>
      <w:r>
        <w:br/>
      </w:r>
      <w:r>
        <w:br/>
      </w:r>
      <w:r>
        <w:rPr>
          <w:rStyle w:val="NormalTok"/>
        </w:rPr>
        <w:t xml:space="preserve">    cor </w:t>
      </w:r>
      <w:r>
        <w:rPr>
          <w:rStyle w:val="OperatorTok"/>
        </w:rPr>
        <w:t xml:space="preserve">=</w:t>
      </w:r>
      <w:r>
        <w:rPr>
          <w:rStyle w:val="NormalTok"/>
        </w:rPr>
        <w:t xml:space="preserve"> np.correlate(a, b, mode</w:t>
      </w:r>
      <w:r>
        <w:rPr>
          <w:rStyle w:val="OperatorTok"/>
        </w:rPr>
        <w:t xml:space="preserve">=</w:t>
      </w:r>
      <w:r>
        <w:rPr>
          <w:rStyle w:val="StringTok"/>
        </w:rPr>
        <w:t xml:space="preserve">"full"</w:t>
      </w:r>
      <w:r>
        <w:rPr>
          <w:rStyle w:val="NormalTok"/>
        </w:rPr>
        <w:t xml:space="preserve">)</w:t>
      </w:r>
      <w:r>
        <w:br/>
      </w:r>
      <w:r>
        <w:rPr>
          <w:rStyle w:val="NormalTok"/>
        </w:rPr>
        <w:t xml:space="preserve">    acf </w:t>
      </w:r>
      <w:r>
        <w:rPr>
          <w:rStyle w:val="OperatorTok"/>
        </w:rPr>
        <w:t xml:space="preserve">=</w:t>
      </w:r>
      <w:r>
        <w:rPr>
          <w:rStyle w:val="NormalTok"/>
        </w:rPr>
        <w:t xml:space="preserve"> cor[n:n</w:t>
      </w:r>
      <w:r>
        <w:rPr>
          <w:rStyle w:val="OperatorTok"/>
        </w:rPr>
        <w:t xml:space="preserve">+</w:t>
      </w:r>
      <w:r>
        <w:rPr>
          <w:rStyle w:val="NormalTok"/>
        </w:rPr>
        <w:t xml:space="preserve">maxlag</w:t>
      </w:r>
      <w:r>
        <w:rPr>
          <w:rStyle w:val="OperatorTok"/>
        </w:rPr>
        <w:t xml:space="preserve">+</w:t>
      </w:r>
      <w:r>
        <w:rPr>
          <w:rStyle w:val="DecValTok"/>
        </w:rPr>
        <w:t xml:space="preserve">1</w:t>
      </w:r>
      <w:r>
        <w:rPr>
          <w:rStyle w:val="NormalTok"/>
        </w:rPr>
        <w:t xml:space="preserve">]</w:t>
      </w:r>
      <w:r>
        <w:br/>
      </w:r>
      <w:r>
        <w:rPr>
          <w:rStyle w:val="NormalTok"/>
        </w:rPr>
        <w:t xml:space="preserve">    lags </w:t>
      </w:r>
      <w:r>
        <w:rPr>
          <w:rStyle w:val="OperatorTok"/>
        </w:rPr>
        <w:t xml:space="preserve">=</w:t>
      </w:r>
      <w:r>
        <w:rPr>
          <w:rStyle w:val="NormalTok"/>
        </w:rPr>
        <w:t xml:space="preserve"> np.arange(maxlag </w:t>
      </w:r>
      <w:r>
        <w:rPr>
          <w:rStyle w:val="OperatorTok"/>
        </w:rPr>
        <w:t xml:space="preserve">+</w:t>
      </w:r>
      <w:r>
        <w:rPr>
          <w:rStyle w:val="NormalTok"/>
        </w:rPr>
        <w:t xml:space="preserve"> </w:t>
      </w:r>
      <w:r>
        <w:rPr>
          <w:rStyle w:val="DecValTok"/>
        </w:rPr>
        <w:t xml:space="preserve">1</w:t>
      </w:r>
      <w:r>
        <w:rPr>
          <w:rStyle w:val="NormalTok"/>
        </w:rPr>
        <w:t xml:space="preserve">)</w:t>
      </w:r>
      <w:r>
        <w:br/>
      </w:r>
      <w:r>
        <w:br/>
      </w:r>
      <w:r>
        <w:rPr>
          <w:rStyle w:val="NormalTok"/>
        </w:rPr>
        <w:t xml:space="preserve">    </w:t>
      </w:r>
      <w:r>
        <w:rPr>
          <w:rStyle w:val="ControlFlowTok"/>
        </w:rPr>
        <w:t xml:space="preserve">return</w:t>
      </w:r>
      <w:r>
        <w:rPr>
          <w:rStyle w:val="NormalTok"/>
        </w:rPr>
        <w:t xml:space="preserve"> acf, lags</w:t>
      </w:r>
      <w:r>
        <w:br/>
      </w:r>
      <w:r>
        <w:br/>
      </w:r>
      <w:r>
        <w:rPr>
          <w:rStyle w:val="CommentTok"/>
        </w:rPr>
        <w:t xml:space="preserve"># рункція релаксацій для обчислення q_rel</w:t>
      </w:r>
      <w:r>
        <w:br/>
      </w:r>
      <w:r>
        <w:rPr>
          <w:rStyle w:val="KeywordTok"/>
        </w:rPr>
        <w:t xml:space="preserve">def</w:t>
      </w:r>
      <w:r>
        <w:rPr>
          <w:rStyle w:val="NormalTok"/>
        </w:rPr>
        <w:t xml:space="preserve"> rel_func(x, q, tau):</w:t>
      </w:r>
      <w:r>
        <w:br/>
      </w:r>
      <w:r>
        <w:rPr>
          <w:rStyle w:val="NormalTok"/>
        </w:rPr>
        <w:t xml:space="preserve">    </w:t>
      </w:r>
      <w:r>
        <w:rPr>
          <w:rStyle w:val="ControlFlowTok"/>
        </w:rPr>
        <w:t xml:space="preserve">return</w:t>
      </w:r>
      <w:r>
        <w:rPr>
          <w:rStyle w:val="NormalTok"/>
        </w:rPr>
        <w:t xml:space="preserve"> np_exp_q(</w:t>
      </w:r>
      <w:r>
        <w:rPr>
          <w:rStyle w:val="OperatorTok"/>
        </w:rPr>
        <w:t xml:space="preserve">-</w:t>
      </w:r>
      <w:r>
        <w:rPr>
          <w:rStyle w:val="NormalTok"/>
        </w:rPr>
        <w:t xml:space="preserve">x</w:t>
      </w:r>
      <w:r>
        <w:rPr>
          <w:rStyle w:val="OperatorTok"/>
        </w:rPr>
        <w:t xml:space="preserve">/</w:t>
      </w:r>
      <w:r>
        <w:rPr>
          <w:rStyle w:val="NormalTok"/>
        </w:rPr>
        <w:t xml:space="preserve">tau, q)</w:t>
      </w:r>
    </w:p>
    <w:p>
      <w:pPr>
        <w:pStyle w:val="SourceCode"/>
      </w:pPr>
      <w:r>
        <w:rPr>
          <w:rStyle w:val="CommentTok"/>
        </w:rPr>
        <w:t xml:space="preserve"># функція для обчислення прибутковостей ряду чи його стандартизації</w:t>
      </w:r>
      <w:r>
        <w:br/>
      </w:r>
      <w:r>
        <w:rPr>
          <w:rStyle w:val="KeywordTok"/>
        </w:rPr>
        <w:t xml:space="preserve">def</w:t>
      </w:r>
      <w:r>
        <w:rPr>
          <w:rStyle w:val="NormalTok"/>
        </w:rPr>
        <w:t xml:space="preserve"> transformation(signal, ret_type):</w:t>
      </w:r>
      <w:r>
        <w:br/>
      </w:r>
      <w:r>
        <w:br/>
      </w:r>
      <w:r>
        <w:rPr>
          <w:rStyle w:val="NormalTok"/>
        </w:rPr>
        <w:t xml:space="preserve">    for_rec </w:t>
      </w:r>
      <w:r>
        <w:rPr>
          <w:rStyle w:val="OperatorTok"/>
        </w:rPr>
        <w:t xml:space="preserve">=</w:t>
      </w:r>
      <w:r>
        <w:rPr>
          <w:rStyle w:val="NormalTok"/>
        </w:rPr>
        <w:t xml:space="preserve"> signal.copy()</w:t>
      </w:r>
      <w:r>
        <w:br/>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Зважаючи на вид ряду, виконуємо</w:t>
      </w:r>
      <w:r>
        <w:br/>
      </w:r>
      <w:r>
        <w:rPr>
          <w:rStyle w:val="NormalTok"/>
        </w:rPr>
        <w:t xml:space="preserve">                            </w:t>
      </w:r>
      <w:r>
        <w:rPr>
          <w:rStyle w:val="CommentTok"/>
        </w:rPr>
        <w:t xml:space="preserve"># необхідні перетворення</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for_rec </w:t>
      </w:r>
      <w:r>
        <w:rPr>
          <w:rStyle w:val="OperatorTok"/>
        </w:rPr>
        <w:t xml:space="preserve">=</w:t>
      </w:r>
      <w:r>
        <w:rPr>
          <w:rStyle w:val="NormalTok"/>
        </w:rPr>
        <w:t xml:space="preserve"> for_rec.diff()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for_rec </w:t>
      </w:r>
      <w:r>
        <w:rPr>
          <w:rStyle w:val="OperatorTok"/>
        </w:rPr>
        <w:t xml:space="preserve">=</w:t>
      </w:r>
      <w:r>
        <w:rPr>
          <w:rStyle w:val="NormalTok"/>
        </w:rPr>
        <w:t xml:space="preserve"> for_rec.</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br/>
      </w:r>
      <w:r>
        <w:rPr>
          <w:rStyle w:val="NormalTok"/>
        </w:rPr>
        <w:t xml:space="preserve">    for_rec </w:t>
      </w:r>
      <w:r>
        <w:rPr>
          <w:rStyle w:val="OperatorTok"/>
        </w:rPr>
        <w:t xml:space="preserve">=</w:t>
      </w:r>
      <w:r>
        <w:rPr>
          <w:rStyle w:val="NormalTok"/>
        </w:rPr>
        <w:t xml:space="preserve"> for_rec.dropna().values</w:t>
      </w:r>
      <w:r>
        <w:br/>
      </w:r>
      <w:r>
        <w:br/>
      </w:r>
      <w:r>
        <w:rPr>
          <w:rStyle w:val="NormalTok"/>
        </w:rPr>
        <w:t xml:space="preserve">    </w:t>
      </w:r>
      <w:r>
        <w:rPr>
          <w:rStyle w:val="ControlFlowTok"/>
        </w:rPr>
        <w:t xml:space="preserve">return</w:t>
      </w:r>
      <w:r>
        <w:rPr>
          <w:rStyle w:val="NormalTok"/>
        </w:rPr>
        <w:t xml:space="preserve"> for_rec</w:t>
      </w:r>
    </w:p>
    <w:p>
      <w:pPr>
        <w:pStyle w:val="SourceCode"/>
      </w:pPr>
      <w:r>
        <w:rPr>
          <w:rStyle w:val="CommentTok"/>
        </w:rPr>
        <w:t xml:space="preserve"># функція для побудови парних графіків</w:t>
      </w:r>
      <w:r>
        <w:br/>
      </w:r>
      <w:r>
        <w:rPr>
          <w:rStyle w:val="KeywordTok"/>
        </w:rPr>
        <w:t xml:space="preserve">def</w:t>
      </w:r>
      <w:r>
        <w:rPr>
          <w:rStyle w:val="NormalTok"/>
        </w:rPr>
        <w:t xml:space="preserve"> plot_pair(x_values, </w:t>
      </w:r>
      <w:r>
        <w:br/>
      </w:r>
      <w:r>
        <w:rPr>
          <w:rStyle w:val="NormalTok"/>
        </w:rPr>
        <w:t xml:space="preserve">              y1_values,</w:t>
      </w:r>
      <w:r>
        <w:br/>
      </w:r>
      <w:r>
        <w:rPr>
          <w:rStyle w:val="NormalTok"/>
        </w:rPr>
        <w:t xml:space="preserve">              y2_values,  </w:t>
      </w:r>
      <w:r>
        <w:br/>
      </w:r>
      <w:r>
        <w:rPr>
          <w:rStyle w:val="NormalTok"/>
        </w:rPr>
        <w:t xml:space="preserve">              y1_label, </w:t>
      </w:r>
      <w:r>
        <w:br/>
      </w:r>
      <w:r>
        <w:rPr>
          <w:rStyle w:val="NormalTok"/>
        </w:rPr>
        <w:t xml:space="preserve">              y2_label,</w:t>
      </w:r>
      <w:r>
        <w:br/>
      </w:r>
      <w:r>
        <w:rPr>
          <w:rStyle w:val="NormalTok"/>
        </w:rPr>
        <w:t xml:space="preserve">              x_label, </w:t>
      </w:r>
      <w:r>
        <w:br/>
      </w:r>
      <w:r>
        <w:rPr>
          <w:rStyle w:val="NormalTok"/>
        </w:rPr>
        <w:t xml:space="preserve">              file_name, clr</w:t>
      </w:r>
      <w:r>
        <w:rPr>
          <w:rStyle w:val="OperatorTok"/>
        </w:rPr>
        <w:t xml:space="preserve">=</w:t>
      </w:r>
      <w:r>
        <w:rPr>
          <w:rStyle w:val="StringTok"/>
        </w:rPr>
        <w:t xml:space="preserve">"magenta"</w:t>
      </w:r>
      <w:r>
        <w:rPr>
          <w:rStyle w:val="NormalTok"/>
        </w:rPr>
        <w:t xml:space="preserve">):</w:t>
      </w:r>
      <w:r>
        <w:br/>
      </w:r>
      <w:r>
        <w:br/>
      </w:r>
      <w:r>
        <w:rPr>
          <w:rStyle w:val="NormalTok"/>
        </w:rPr>
        <w:t xml:space="preserve">    fig, ax </w:t>
      </w:r>
      <w:r>
        <w:rPr>
          <w:rStyle w:val="OperatorTok"/>
        </w:rPr>
        <w:t xml:space="preserve">=</w:t>
      </w:r>
      <w:r>
        <w:rPr>
          <w:rStyle w:val="NormalTok"/>
        </w:rPr>
        <w:t xml:space="preserve"> plt.subplots()</w:t>
      </w:r>
      <w:r>
        <w:br/>
      </w:r>
      <w:r>
        <w:br/>
      </w:r>
      <w:r>
        <w:rPr>
          <w:rStyle w:val="NormalTok"/>
        </w:rPr>
        <w:t xml:space="preserve">    ax2 </w:t>
      </w:r>
      <w:r>
        <w:rPr>
          <w:rStyle w:val="OperatorTok"/>
        </w:rPr>
        <w:t xml:space="preserve">=</w:t>
      </w:r>
      <w:r>
        <w:rPr>
          <w:rStyle w:val="NormalTok"/>
        </w:rPr>
        <w:t xml:space="preserve"> ax.twinx()</w:t>
      </w:r>
      <w:r>
        <w:br/>
      </w:r>
      <w:r>
        <w:rPr>
          <w:rStyle w:val="NormalTok"/>
        </w:rPr>
        <w:t xml:space="preserve">    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br/>
      </w:r>
      <w:r>
        <w:rPr>
          <w:rStyle w:val="NormalTok"/>
        </w:rPr>
        <w:t xml:space="preserve">    p1, </w:t>
      </w:r>
      <w:r>
        <w:rPr>
          <w:rStyle w:val="OperatorTok"/>
        </w:rPr>
        <w:t xml:space="preserve">=</w:t>
      </w:r>
      <w:r>
        <w:rPr>
          <w:rStyle w:val="NormalTok"/>
        </w:rPr>
        <w:t xml:space="preserve"> ax.plot(x_values, </w:t>
      </w:r>
      <w:r>
        <w:br/>
      </w:r>
      <w:r>
        <w:rPr>
          <w:rStyle w:val="NormalTok"/>
        </w:rPr>
        <w:t xml:space="preserve">                  y1_values,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y1_label</w:t>
      </w:r>
      <w:r>
        <w:rPr>
          <w:rStyle w:val="SpecialCharTok"/>
        </w:rPr>
        <w:t xml:space="preserve">}</w:t>
      </w:r>
      <w:r>
        <w:rPr>
          <w:rStyle w:val="VerbatimStringTok"/>
        </w:rPr>
        <w:t xml:space="preserve">"</w:t>
      </w:r>
      <w:r>
        <w:rPr>
          <w:rStyle w:val="NormalTok"/>
        </w:rPr>
        <w:t xml:space="preserve">)</w:t>
      </w:r>
      <w:r>
        <w:br/>
      </w:r>
      <w:r>
        <w:rPr>
          <w:rStyle w:val="NormalTok"/>
        </w:rPr>
        <w:t xml:space="preserve">    p2, </w:t>
      </w:r>
      <w:r>
        <w:rPr>
          <w:rStyle w:val="OperatorTok"/>
        </w:rPr>
        <w:t xml:space="preserve">=</w:t>
      </w:r>
      <w:r>
        <w:rPr>
          <w:rStyle w:val="NormalTok"/>
        </w:rPr>
        <w:t xml:space="preserve"> ax2.plot(x_values,</w:t>
      </w:r>
      <w:r>
        <w:br/>
      </w:r>
      <w:r>
        <w:rPr>
          <w:rStyle w:val="NormalTok"/>
        </w:rPr>
        <w:t xml:space="preserve">                   y2_values, </w:t>
      </w:r>
      <w:r>
        <w:br/>
      </w:r>
      <w:r>
        <w:rPr>
          <w:rStyle w:val="NormalTok"/>
        </w:rPr>
        <w:t xml:space="preserve">                   color</w:t>
      </w:r>
      <w:r>
        <w:rPr>
          <w:rStyle w:val="OperatorTok"/>
        </w:rPr>
        <w:t xml:space="preserve">=</w:t>
      </w:r>
      <w:r>
        <w:rPr>
          <w:rStyle w:val="NormalTok"/>
        </w:rPr>
        <w:t xml:space="preserve">clr, </w:t>
      </w:r>
      <w:r>
        <w:br/>
      </w:r>
      <w:r>
        <w:rPr>
          <w:rStyle w:val="NormalTok"/>
        </w:rPr>
        <w:t xml:space="preserve">                   label</w:t>
      </w:r>
      <w:r>
        <w:rPr>
          <w:rStyle w:val="OperatorTok"/>
        </w:rPr>
        <w:t xml:space="preserve">=</w:t>
      </w:r>
      <w:r>
        <w:rPr>
          <w:rStyle w:val="NormalTok"/>
        </w:rPr>
        <w:t xml:space="preserve">y2_label)</w:t>
      </w:r>
      <w:r>
        <w:br/>
      </w:r>
      <w:r>
        <w:br/>
      </w:r>
      <w:r>
        <w:rPr>
          <w:rStyle w:val="NormalTok"/>
        </w:rPr>
        <w:t xml:space="preserve">    ax.set_xlabel(x_label)</w:t>
      </w:r>
      <w:r>
        <w:br/>
      </w:r>
      <w:r>
        <w:rPr>
          <w:rStyle w:val="NormalTok"/>
        </w:rPr>
        <w:t xml:space="preserve">    ax.set_ylabel(</w:t>
      </w:r>
      <w:r>
        <w:rPr>
          <w:rStyle w:val="SpecialStringTok"/>
        </w:rPr>
        <w:t xml:space="preserve">f"</w:t>
      </w:r>
      <w:r>
        <w:rPr>
          <w:rStyle w:val="SpecialCharTok"/>
        </w:rPr>
        <w:t xml:space="preserve">{</w:t>
      </w:r>
      <w:r>
        <w:rPr>
          <w:rStyle w:val="NormalTok"/>
        </w:rPr>
        <w:t xml:space="preserve">y1_label</w:t>
      </w:r>
      <w:r>
        <w:rPr>
          <w:rStyle w:val="SpecialCharTok"/>
        </w:rPr>
        <w:t xml:space="preserve">}</w:t>
      </w:r>
      <w:r>
        <w:rPr>
          <w:rStyle w:val="SpecialStringTok"/>
        </w:rPr>
        <w:t xml:space="preserve">"</w:t>
      </w:r>
      <w:r>
        <w:rPr>
          <w:rStyle w:val="NormalTok"/>
        </w:rPr>
        <w:t xml:space="preserve">)</w:t>
      </w:r>
      <w:r>
        <w:br/>
      </w:r>
      <w:r>
        <w:rPr>
          <w:rStyle w:val="NormalTok"/>
        </w:rPr>
        <w:t xml:space="preserve">    ax.yaxis.label.set_color(p1.get_color())</w:t>
      </w:r>
      <w:r>
        <w:br/>
      </w:r>
      <w:r>
        <w:rPr>
          <w:rStyle w:val="NormalTok"/>
        </w:rPr>
        <w:t xml:space="preserve">    ax2.yaxis.label.set_color(p2.get_color())</w:t>
      </w:r>
      <w:r>
        <w:br/>
      </w:r>
      <w:r>
        <w:br/>
      </w:r>
      <w:r>
        <w:rPr>
          <w:rStyle w:val="NormalTok"/>
        </w:rPr>
        <w:t xml:space="preserve">    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2</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    ax.tick_params(axis</w:t>
      </w:r>
      <w:r>
        <w:rPr>
          <w:rStyle w:val="OperatorTok"/>
        </w:rPr>
        <w:t xml:space="preserve">=</w:t>
      </w:r>
      <w:r>
        <w:rPr>
          <w:rStyle w:val="StringTok"/>
        </w:rPr>
        <w:t xml:space="preserve">'x'</w:t>
      </w:r>
      <w:r>
        <w:rPr>
          <w:rStyle w:val="NormalTok"/>
        </w:rPr>
        <w:t xml:space="preserve">, rotation</w:t>
      </w:r>
      <w:r>
        <w:rPr>
          <w:rStyle w:val="OperatorTok"/>
        </w:rPr>
        <w:t xml:space="preserve">=</w:t>
      </w:r>
      <w:r>
        <w:rPr>
          <w:rStyle w:val="DecValTok"/>
        </w:rPr>
        <w:t xml:space="preserve">45</w:t>
      </w:r>
      <w:r>
        <w:rPr>
          <w:rStyle w:val="NormalTok"/>
        </w:rPr>
        <w:t xml:space="preserve">, </w:t>
      </w:r>
      <w:r>
        <w:rPr>
          <w:rStyle w:val="OperatorTok"/>
        </w:rPr>
        <w:t xml:space="preserve">**</w:t>
      </w:r>
      <w:r>
        <w:rPr>
          <w:rStyle w:val="NormalTok"/>
        </w:rPr>
        <w:t xml:space="preserve">tkw)</w:t>
      </w:r>
      <w:r>
        <w:br/>
      </w:r>
      <w:r>
        <w:rPr>
          <w:rStyle w:val="NormalTok"/>
        </w:rPr>
        <w:t xml:space="preserve">    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    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rPr>
          <w:rStyle w:val="NormalTok"/>
        </w:rPr>
        <w:t xml:space="preserve">    ax2.legend(handles</w:t>
      </w:r>
      <w:r>
        <w:rPr>
          <w:rStyle w:val="OperatorTok"/>
        </w:rPr>
        <w:t xml:space="preserve">=</w:t>
      </w:r>
      <w:r>
        <w:rPr>
          <w:rStyle w:val="NormalTok"/>
        </w:rPr>
        <w:t xml:space="preserve">[p1, p2])</w:t>
      </w:r>
      <w:r>
        <w:br/>
      </w:r>
      <w:r>
        <w:br/>
      </w:r>
      <w:r>
        <w:rPr>
          <w:rStyle w:val="NormalTok"/>
        </w:rPr>
        <w:t xml:space="preserve">    plt.savefig(file_name </w:t>
      </w:r>
      <w:r>
        <w:rPr>
          <w:rStyle w:val="OperatorTok"/>
        </w:rPr>
        <w:t xml:space="preserve">+</w:t>
      </w:r>
      <w:r>
        <w:rPr>
          <w:rStyle w:val="NormalTok"/>
        </w:rPr>
        <w:t xml:space="preserve"> </w:t>
      </w:r>
      <w:r>
        <w:rPr>
          <w:rStyle w:val="StringTok"/>
        </w:rPr>
        <w:t xml:space="preserve">".jpg"</w:t>
      </w:r>
      <w:r>
        <w:rPr>
          <w:rStyle w:val="NormalTok"/>
        </w:rPr>
        <w:t xml:space="preserve">)</w:t>
      </w:r>
      <w:r>
        <w:br/>
      </w:r>
      <w:r>
        <w:rPr>
          <w:rStyle w:val="NormalTok"/>
        </w:rPr>
        <w:t xml:space="preserve">        </w:t>
      </w:r>
      <w:r>
        <w:br/>
      </w:r>
      <w:r>
        <w:rPr>
          <w:rStyle w:val="NormalTok"/>
        </w:rPr>
        <w:t xml:space="preserve">    plt.show()</w:t>
      </w:r>
      <w:r>
        <w:rPr>
          <w:rStyle w:val="OperatorTok"/>
        </w:rPr>
        <w:t xml:space="preserve">;</w:t>
      </w:r>
    </w:p>
    <w:p>
      <w:pPr>
        <w:pStyle w:val="FirstParagraph"/>
      </w:pPr>
      <w:r>
        <w:t xml:space="preserve">Далі виконаємо налаштування формату виведення рисунків:</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size </w:t>
      </w:r>
      <w:r>
        <w:rPr>
          <w:rStyle w:val="OperatorTok"/>
        </w:rPr>
        <w:t xml:space="preserve">=</w:t>
      </w:r>
      <w:r>
        <w:rPr>
          <w:rStyle w:val="NormalTok"/>
        </w:rPr>
        <w:t xml:space="preserve"> </w:t>
      </w:r>
      <w:r>
        <w:rPr>
          <w:rStyle w:val="DecValTok"/>
        </w:rPr>
        <w:t xml:space="preserve">16</w:t>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size,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'axes.labelsize'</w:t>
      </w:r>
      <w:r>
        <w:rPr>
          <w:rStyle w:val="NormalTok"/>
        </w:rPr>
        <w:t xml:space="preserve">: size,              </w:t>
      </w:r>
      <w:r>
        <w:rPr>
          <w:rStyle w:val="CommentTok"/>
        </w:rPr>
        <w:t xml:space="preserve"># розмір підписів по осям</w:t>
      </w:r>
      <w:r>
        <w:br/>
      </w:r>
      <w:r>
        <w:rPr>
          <w:rStyle w:val="NormalTok"/>
        </w:rPr>
        <w:t xml:space="preserve">    </w:t>
      </w:r>
      <w:r>
        <w:rPr>
          <w:rStyle w:val="StringTok"/>
        </w:rPr>
        <w:t xml:space="preserve">'legend.fontsize'</w:t>
      </w:r>
      <w:r>
        <w:rPr>
          <w:rStyle w:val="NormalTok"/>
        </w:rPr>
        <w:t xml:space="preserve">: size,             </w:t>
      </w:r>
      <w:r>
        <w:rPr>
          <w:rStyle w:val="CommentTok"/>
        </w:rPr>
        <w:t xml:space="preserve"># розмір легенди</w:t>
      </w:r>
      <w:r>
        <w:br/>
      </w:r>
      <w:r>
        <w:rPr>
          <w:rStyle w:val="NormalTok"/>
        </w:rPr>
        <w:t xml:space="preserve">    </w:t>
      </w:r>
      <w:r>
        <w:rPr>
          <w:rStyle w:val="StringTok"/>
        </w:rPr>
        <w:t xml:space="preserve">'xtick.labelsize'</w:t>
      </w:r>
      <w:r>
        <w:rPr>
          <w:rStyle w:val="NormalTok"/>
        </w:rPr>
        <w:t xml:space="preserve">: size,             </w:t>
      </w:r>
      <w:r>
        <w:rPr>
          <w:rStyle w:val="CommentTok"/>
        </w:rPr>
        <w:t xml:space="preserve"># розмір розмітки по осі Ох</w:t>
      </w:r>
      <w:r>
        <w:br/>
      </w:r>
      <w:r>
        <w:rPr>
          <w:rStyle w:val="NormalTok"/>
        </w:rPr>
        <w:t xml:space="preserve">    </w:t>
      </w:r>
      <w:r>
        <w:rPr>
          <w:rStyle w:val="StringTok"/>
        </w:rPr>
        <w:t xml:space="preserve">'ytick.labelsize'</w:t>
      </w:r>
      <w:r>
        <w:rPr>
          <w:rStyle w:val="NormalTok"/>
        </w:rPr>
        <w:t xml:space="preserve">: size,             </w:t>
      </w:r>
      <w:r>
        <w:rPr>
          <w:rStyle w:val="CommentTok"/>
        </w:rPr>
        <w:t xml:space="preserve"># розмір розмітки по осі Ох</w:t>
      </w:r>
      <w:r>
        <w:br/>
      </w:r>
      <w:r>
        <w:rPr>
          <w:rStyle w:val="NormalTok"/>
        </w:rPr>
        <w:t xml:space="preserve">    </w:t>
      </w:r>
      <w:r>
        <w:rPr>
          <w:rStyle w:val="StringTok"/>
        </w:rPr>
        <w:t xml:space="preserve">"font.family"</w:t>
      </w:r>
      <w:r>
        <w:rPr>
          <w:rStyle w:val="NormalTok"/>
        </w:rPr>
        <w:t xml:space="preserve">: </w:t>
      </w:r>
      <w:r>
        <w:rPr>
          <w:rStyle w:val="StringTok"/>
        </w:rPr>
        <w:t xml:space="preserve">"Serif"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 New Roman"</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    </w:t>
      </w:r>
      <w:r>
        <w:rPr>
          <w:rStyle w:val="StringTok"/>
        </w:rPr>
        <w:t xml:space="preserve">'axes.grid'</w:t>
      </w:r>
      <w:r>
        <w:rPr>
          <w:rStyle w:val="NormalTok"/>
        </w:rPr>
        <w:t xml:space="preserve">: </w:t>
      </w:r>
      <w:r>
        <w:rPr>
          <w:rStyle w:val="VariableTok"/>
        </w:rPr>
        <w:t xml:space="preserve">False</w:t>
      </w:r>
      <w:r>
        <w:rPr>
          <w:rStyle w:val="NormalTok"/>
        </w:rPr>
        <w:t xml:space="preserve">                   </w:t>
      </w:r>
      <w:r>
        <w:rPr>
          <w:rStyle w:val="CommentTok"/>
        </w:rPr>
        <w:t xml:space="preserve"># побудова сітки на самому рисунку</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p>
      <w:pPr>
        <w:pStyle w:val="FirstParagraph"/>
      </w:pPr>
      <w:r>
        <w:t xml:space="preserve">У цій роботі розглянемо динаміку неекстенсивних показників на прикладі фондового індексу S&amp;P 500, але дивитимемось на ряд, починаючи з 2016 року. Для отримання значень індексу скористаємось бібліотекою</w:t>
      </w:r>
      <w:r>
        <w:t xml:space="preserve"> </w:t>
      </w:r>
      <w:r>
        <w:rPr>
          <w:rStyle w:val="VerbatimChar"/>
        </w:rPr>
        <w:t xml:space="preserve">yfinance</w:t>
      </w:r>
      <w:r>
        <w:t xml:space="preserve">.</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'^DJI'</w:t>
      </w:r>
      <w:r>
        <w:rPr>
          <w:rStyle w:val="NormalTok"/>
        </w:rPr>
        <w:t xml:space="preserve">          </w:t>
      </w:r>
      <w:r>
        <w:rPr>
          <w:rStyle w:val="CommentTok"/>
        </w:rPr>
        <w:t xml:space="preserve"># Символ індексу</w:t>
      </w:r>
      <w:r>
        <w:br/>
      </w:r>
      <w:r>
        <w:rPr>
          <w:rStyle w:val="NormalTok"/>
        </w:rPr>
        <w:t xml:space="preserve">start </w:t>
      </w:r>
      <w:r>
        <w:rPr>
          <w:rStyle w:val="OperatorTok"/>
        </w:rPr>
        <w:t xml:space="preserve">=</w:t>
      </w:r>
      <w:r>
        <w:rPr>
          <w:rStyle w:val="NormalTok"/>
        </w:rPr>
        <w:t xml:space="preserve"> </w:t>
      </w:r>
      <w:r>
        <w:rPr>
          <w:rStyle w:val="StringTok"/>
        </w:rPr>
        <w:t xml:space="preserve">"2016-01-01"</w:t>
      </w:r>
      <w:r>
        <w:rPr>
          <w:rStyle w:val="NormalTok"/>
        </w:rPr>
        <w:t xml:space="preserve">     </w:t>
      </w:r>
      <w:r>
        <w:rPr>
          <w:rStyle w:val="CommentTok"/>
        </w:rPr>
        <w:t xml:space="preserve"># Дата початку зчитування даних</w:t>
      </w:r>
      <w:r>
        <w:br/>
      </w:r>
      <w:r>
        <w:rPr>
          <w:rStyle w:val="NormalTok"/>
        </w:rPr>
        <w:t xml:space="preserve">end </w:t>
      </w:r>
      <w:r>
        <w:rPr>
          <w:rStyle w:val="OperatorTok"/>
        </w:rPr>
        <w:t xml:space="preserve">=</w:t>
      </w:r>
      <w:r>
        <w:rPr>
          <w:rStyle w:val="NormalTok"/>
        </w:rPr>
        <w:t xml:space="preserve"> </w:t>
      </w:r>
      <w:r>
        <w:rPr>
          <w:rStyle w:val="StringTok"/>
        </w:rPr>
        <w:t xml:space="preserve">"2023-12-01"</w:t>
      </w:r>
      <w:r>
        <w:rPr>
          <w:rStyle w:val="NormalTok"/>
        </w:rPr>
        <w:t xml:space="preserve">       </w:t>
      </w:r>
      <w:r>
        <w:rPr>
          <w:rStyle w:val="CommentTok"/>
        </w:rPr>
        <w:t xml:space="preserve"># Дата закінчення зчитування даних</w:t>
      </w:r>
      <w:r>
        <w:br/>
      </w:r>
      <w:r>
        <w:br/>
      </w:r>
      <w:r>
        <w:rPr>
          <w:rStyle w:val="NormalTok"/>
        </w:rPr>
        <w:t xml:space="preserve">data </w:t>
      </w:r>
      <w:r>
        <w:rPr>
          <w:rStyle w:val="OperatorTok"/>
        </w:rPr>
        <w:t xml:space="preserve">=</w:t>
      </w:r>
      <w:r>
        <w:rPr>
          <w:rStyle w:val="NormalTok"/>
        </w:rPr>
        <w:t xml:space="preserve"> yf.download(symbol, start, end)  </w:t>
      </w:r>
      <w:r>
        <w:rPr>
          <w:rStyle w:val="CommentTok"/>
        </w:rPr>
        <w:t xml:space="preserve"># вивантажуємо дані</w:t>
      </w:r>
      <w:r>
        <w:br/>
      </w:r>
      <w:r>
        <w:rPr>
          <w:rStyle w:val="NormalTok"/>
        </w:rPr>
        <w:t xml:space="preserve">time_ser </w:t>
      </w:r>
      <w:r>
        <w:rPr>
          <w:rStyle w:val="OperatorTok"/>
        </w:rPr>
        <w:t xml:space="preserve">=</w:t>
      </w:r>
      <w:r>
        <w:rPr>
          <w:rStyle w:val="NormalTok"/>
        </w:rPr>
        <w:t xml:space="preserve"> data[</w:t>
      </w:r>
      <w:r>
        <w:rPr>
          <w:rStyle w:val="StringTok"/>
        </w:rPr>
        <w:t xml:space="preserve">'Adj Close'</w:t>
      </w:r>
      <w:r>
        <w:rPr>
          <w:rStyle w:val="NormalTok"/>
        </w:rPr>
        <w:t xml:space="preserve">].copy()     </w:t>
      </w:r>
      <w:r>
        <w:rPr>
          <w:rStyle w:val="CommentTok"/>
        </w:rPr>
        <w:t xml:space="preserve"># зберігаємо саме ціни закриття</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pPr>
        <w:pStyle w:val="SourceCode"/>
      </w:pPr>
      <w:r>
        <w:rPr>
          <w:rStyle w:val="VerbatimChar"/>
        </w:rPr>
        <w:t xml:space="preserve">[*********************100%%**********************]  1 of 1 completed</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1028" name="Picture"/>
                  <a:graphic>
                    <a:graphicData uri="http://schemas.openxmlformats.org/drawingml/2006/picture">
                      <pic:pic>
                        <pic:nvPicPr>
                          <pic:cNvPr descr="F:\Programms\Quarto\share\formats\docx\warning.png" id="1029" name="Picture"/>
                          <pic:cNvPicPr>
                            <a:picLocks noChangeArrowheads="1" noChangeAspect="1"/>
                          </pic:cNvPicPr>
                        </pic:nvPicPr>
                        <pic:blipFill>
                          <a:blip r:embed="rId6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Увага</w:t>
            </w:r>
          </w:p>
        </w:tc>
      </w:tr>
      <w:tr>
        <w:trPr>
          <w:cantSplit/>
        </w:trPr>
        <w:tc>
          <w:tcPr>
            <w:tcMar>
              <w:top w:w="108" w:type="dxa"/>
              <w:bottom w:w="108" w:type="dxa"/>
            </w:tcMar>
          </w:tcPr>
          <w:p>
            <w:pPr>
              <w:pStyle w:val="BodyText"/>
            </w:pPr>
            <w:pPr>
              <w:spacing w:before="16" w:after="16"/>
            </w:pPr>
            <w:r>
              <w:t xml:space="preserve">Виконайте цей блок, якщо хочете зчитати дані не з Yahoo! Finance, а із власного файлу. Зрозуміло, що й аналіз результатів, і висновки залежать від того, з яким рядом ми працюємо</w:t>
            </w:r>
          </w:p>
        </w:tc>
      </w:tr>
    </w:tbl>
    <w:p>
      <w:r>
        <w:pict>
          <v:rect style="width:0;height:1.5pt" o:hralign="center" o:hrstd="t" o:hr="t"/>
        </w:pic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'sMpa11'</w:t>
      </w:r>
      <w:r>
        <w:rPr>
          <w:rStyle w:val="NormalTok"/>
        </w:rPr>
        <w:t xml:space="preserve">                  </w:t>
      </w:r>
      <w:r>
        <w:rPr>
          <w:rStyle w:val="CommentTok"/>
        </w:rPr>
        <w:t xml:space="preserve"># Символ індексу</w:t>
      </w:r>
      <w:r>
        <w:br/>
      </w:r>
      <w:r>
        <w:br/>
      </w:r>
      <w:r>
        <w:rPr>
          <w:rStyle w:val="NormalTok"/>
        </w:rPr>
        <w:t xml:space="preserve">path </w:t>
      </w:r>
      <w:r>
        <w:rPr>
          <w:rStyle w:val="OperatorTok"/>
        </w:rPr>
        <w:t xml:space="preserve">=</w:t>
      </w:r>
      <w:r>
        <w:rPr>
          <w:rStyle w:val="NormalTok"/>
        </w:rPr>
        <w:t xml:space="preserve"> </w:t>
      </w:r>
      <w:r>
        <w:rPr>
          <w:rStyle w:val="StringTok"/>
        </w:rPr>
        <w:t xml:space="preserve">"databases\sMpa11.txt"</w:t>
      </w:r>
      <w:r>
        <w:rPr>
          <w:rStyle w:val="NormalTok"/>
        </w:rPr>
        <w:t xml:space="preserve">      </w:t>
      </w:r>
      <w:r>
        <w:rPr>
          <w:rStyle w:val="CommentTok"/>
        </w:rPr>
        <w:t xml:space="preserve"># шлях по якому здійснюється зчитування файлу</w:t>
      </w:r>
      <w:r>
        <w:br/>
      </w:r>
      <w:r>
        <w:rPr>
          <w:rStyle w:val="NormalTok"/>
        </w:rPr>
        <w:t xml:space="preserve">data </w:t>
      </w:r>
      <w:r>
        <w:rPr>
          <w:rStyle w:val="OperatorTok"/>
        </w:rPr>
        <w:t xml:space="preserve">=</w:t>
      </w:r>
      <w:r>
        <w:rPr>
          <w:rStyle w:val="NormalTok"/>
        </w:rPr>
        <w:t xml:space="preserve"> pd.read_csv(path,           </w:t>
      </w:r>
      <w:r>
        <w:rPr>
          <w:rStyle w:val="CommentTok"/>
        </w:rPr>
        <w:t xml:space="preserve"># зчитування даних </w:t>
      </w:r>
      <w:r>
        <w:br/>
      </w:r>
      <w:r>
        <w:rPr>
          <w:rStyle w:val="NormalTok"/>
        </w:rPr>
        <w:t xml:space="preserve">                   names</w:t>
      </w:r>
      <w:r>
        <w:rPr>
          <w:rStyle w:val="OperatorTok"/>
        </w:rPr>
        <w:t xml:space="preserve">=</w:t>
      </w:r>
      <w:r>
        <w:rPr>
          <w:rStyle w:val="NormalTok"/>
        </w:rPr>
        <w:t xml:space="preserve">[symbol])</w:t>
      </w:r>
      <w:r>
        <w:br/>
      </w:r>
      <w:r>
        <w:rPr>
          <w:rStyle w:val="NormalTok"/>
        </w:rPr>
        <w:t xml:space="preserve">time_ser </w:t>
      </w:r>
      <w:r>
        <w:rPr>
          <w:rStyle w:val="OperatorTok"/>
        </w:rPr>
        <w:t xml:space="preserve">=</w:t>
      </w:r>
      <w:r>
        <w:rPr>
          <w:rStyle w:val="NormalTok"/>
        </w:rPr>
        <w:t xml:space="preserve"> data[symbol].copy()     </w:t>
      </w:r>
      <w:r>
        <w:rPr>
          <w:rStyle w:val="CommentTok"/>
        </w:rPr>
        <w:t xml:space="preserve"># копіюємо значення кривої </w:t>
      </w:r>
      <w:r>
        <w:br/>
      </w:r>
      <w:r>
        <w:rPr>
          <w:rStyle w:val="NormalTok"/>
        </w:rPr>
        <w:t xml:space="preserve">                                   </w:t>
      </w:r>
      <w:r>
        <w:rPr>
          <w:rStyle w:val="CommentTok"/>
        </w:rPr>
        <w:t xml:space="preserve"># "напруга-видовження" до окремої змінної</w:t>
      </w:r>
      <w:r>
        <w:br/>
      </w:r>
      <w:r>
        <w:br/>
      </w:r>
      <w:r>
        <w:rPr>
          <w:rStyle w:val="NormalTok"/>
        </w:rPr>
        <w:t xml:space="preserve">xlabel </w:t>
      </w:r>
      <w:r>
        <w:rPr>
          <w:rStyle w:val="OperatorTok"/>
        </w:rPr>
        <w:t xml:space="preserve">=</w:t>
      </w:r>
      <w:r>
        <w:rPr>
          <w:rStyle w:val="NormalTok"/>
        </w:rPr>
        <w:t xml:space="preserve"> </w:t>
      </w:r>
      <w:r>
        <w:rPr>
          <w:rStyle w:val="VerbatimStringTok"/>
        </w:rPr>
        <w:t xml:space="preserve">r'$\varepsilon$'</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r>
        <w:pict>
          <v:rect style="width:0;height:1.5pt" o:hralign="center" o:hrstd="t" o:hr="t"/>
        </w:pict>
      </w:r>
    </w:p>
    <w:p>
      <w:pPr>
        <w:pStyle w:val="FirstParagraph"/>
      </w:pPr>
      <w:r>
        <w:t xml:space="preserve">Виводимо досліджуваний ряд:</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Встановимо підпис по вісі Ох</w:t>
      </w:r>
      <w:r>
        <w:br/>
      </w:r>
      <w:r>
        <w:rPr>
          <w:rStyle w:val="NormalTok"/>
        </w:rPr>
        <w:t xml:space="preserve">ax.set_ylabel(ylabel)                      </w:t>
      </w:r>
      <w:r>
        <w:rPr>
          <w:rStyle w:val="CommentTok"/>
        </w:rPr>
        <w:t xml:space="preserve"># Встановимо підпис по вісі Oy</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Layout w:type="fixed"/>
      </w:tblPr>
      <w:tblGrid>
        <w:gridCol w:w="7920"/>
      </w:tblGrid>
      <w:tr>
        <w:tc>
          <w:tcPr/>
          <w:bookmarkStart w:id="1033" w:name="fig-dji-init"/>
          <w:p>
            <w:pPr>
              <w:pStyle w:val="Compact"/>
              <w:jc w:val="center"/>
            </w:pPr>
            <w:r>
              <w:drawing>
                <wp:inline>
                  <wp:extent cx="5334000" cy="4082446"/>
                  <wp:effectExtent b="0" l="0" r="0" t="0"/>
                  <wp:docPr descr="" title="" id="1031" name="Picture"/>
                  <a:graphic>
                    <a:graphicData uri="http://schemas.openxmlformats.org/drawingml/2006/picture">
                      <pic:pic>
                        <pic:nvPicPr>
                          <pic:cNvPr descr="lab_10_files/figure-docx/fig-dji-init-output-1.png" id="1032" name="Picture"/>
                          <pic:cNvPicPr>
                            <a:picLocks noChangeArrowheads="1" noChangeAspect="1"/>
                          </pic:cNvPicPr>
                        </pic:nvPicPr>
                        <pic:blipFill>
                          <a:blip r:embed="rId1030"/>
                          <a:stretch>
                            <a:fillRect/>
                          </a:stretch>
                        </pic:blipFill>
                        <pic:spPr bwMode="auto">
                          <a:xfrm>
                            <a:off x="0" y="0"/>
                            <a:ext cx="5334000" cy="4082446"/>
                          </a:xfrm>
                          <a:prstGeom prst="rect">
                            <a:avLst/>
                          </a:prstGeom>
                          <a:noFill/>
                          <a:ln w="9525">
                            <a:noFill/>
                            <a:headEnd/>
                            <a:tailEnd/>
                          </a:ln>
                        </pic:spPr>
                      </pic:pic>
                    </a:graphicData>
                  </a:graphic>
                </wp:inline>
              </w:drawing>
            </w:r>
          </w:p>
          <w:p>
            <w:pPr>
              <w:jc w:val="center"/>
            </w:pPr>
            <w:pPr>
              <w:jc w:val="start"/>
              <w:spacing w:before="200"/>
              <w:pStyle w:val="ImageCaption"/>
            </w:pPr>
            <w:r>
              <w:t xml:space="preserve">Рис. 10.2: Динаміка щоденних змін фондового індексу Доу Джонса</w:t>
            </w:r>
          </w:p>
          <w:bookmarkEnd w:id="1033"/>
        </w:tc>
      </w:tr>
    </w:tbl>
    <w:bookmarkStart w:id="1044" w:name="розрахунок-показника-q_stat"/>
    <w:p>
      <w:pPr>
        <w:pStyle w:val="Heading3"/>
      </w:pPr>
      <w:r>
        <w:t xml:space="preserve">10.2.1 Розрахунок показника</w:t>
      </w:r>
      <w:r>
        <w:t xml:space="preserve"> </w:t>
      </w:r>
      <m:oMath>
        <m:sSub>
          <m:e>
            <m:r>
              <m:t>q</m:t>
            </m:r>
          </m:e>
          <m:sub>
            <m:r>
              <m:t>s</m:t>
            </m:r>
            <m:r>
              <m:t>t</m:t>
            </m:r>
            <m:r>
              <m:t>a</m:t>
            </m:r>
            <m:r>
              <m:t>t</m:t>
            </m:r>
          </m:sub>
        </m:sSub>
      </m:oMath>
    </w:p>
    <w:bookmarkStart w:id="1038" w:name="побудова-q-гаусіана-для-всього-ряду"/>
    <w:p>
      <w:pPr>
        <w:pStyle w:val="Heading4"/>
      </w:pPr>
      <w:r>
        <w:t xml:space="preserve">10.2.1.1 Побудова</w:t>
      </w:r>
      <w:r>
        <w:t xml:space="preserve"> </w:t>
      </w:r>
      <m:oMath>
        <m:r>
          <m:t>q</m:t>
        </m:r>
      </m:oMath>
      <w:r>
        <w:t xml:space="preserve">-Гаусіана для всього ряду</w:t>
      </w:r>
    </w:p>
    <w:p>
      <w:pPr>
        <w:pStyle w:val="SourceCode"/>
      </w:pPr>
      <w:r>
        <w:rPr>
          <w:rStyle w:val="NormalTok"/>
        </w:rPr>
        <w:t xml:space="preserve">q_stat_time_ser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визначення типу ряду для його перетворення</w:t>
      </w:r>
      <w:r>
        <w:br/>
      </w:r>
      <w:r>
        <w:rPr>
          <w:rStyle w:val="NormalTok"/>
        </w:rPr>
        <w:t xml:space="preserve">q_stat_time_ser </w:t>
      </w:r>
      <w:r>
        <w:rPr>
          <w:rStyle w:val="OperatorTok"/>
        </w:rPr>
        <w:t xml:space="preserve">=</w:t>
      </w:r>
      <w:r>
        <w:rPr>
          <w:rStyle w:val="NormalTok"/>
        </w:rPr>
        <w:t xml:space="preserve"> transformation(q_stat_time_ser, ret_type)</w:t>
      </w:r>
      <w:r>
        <w:br/>
      </w:r>
      <w:r>
        <w:br/>
      </w:r>
      <w:r>
        <w:rPr>
          <w:rStyle w:val="NormalTok"/>
        </w:rPr>
        <w:t xml:space="preserve">hist, bin_edg </w:t>
      </w:r>
      <w:r>
        <w:rPr>
          <w:rStyle w:val="OperatorTok"/>
        </w:rPr>
        <w:t xml:space="preserve">=</w:t>
      </w:r>
      <w:r>
        <w:rPr>
          <w:rStyle w:val="NormalTok"/>
        </w:rPr>
        <w:t xml:space="preserve"> np.histogram(q_stat_time_ser, bins</w:t>
      </w:r>
      <w:r>
        <w:rPr>
          <w:rStyle w:val="OperatorTok"/>
        </w:rPr>
        <w:t xml:space="preserve">=</w:t>
      </w:r>
      <w:r>
        <w:rPr>
          <w:rStyle w:val="DecValTok"/>
        </w:rPr>
        <w:t xml:space="preserve">250</w:t>
      </w:r>
      <w:r>
        <w:rPr>
          <w:rStyle w:val="NormalTok"/>
        </w:rPr>
        <w:t xml:space="preserve">, density</w:t>
      </w:r>
      <w:r>
        <w:rPr>
          <w:rStyle w:val="OperatorTok"/>
        </w:rPr>
        <w:t xml:space="preserve">=</w:t>
      </w:r>
      <w:r>
        <w:rPr>
          <w:rStyle w:val="VariableTok"/>
        </w:rPr>
        <w:t xml:space="preserve">True</w:t>
      </w:r>
      <w:r>
        <w:rPr>
          <w:rStyle w:val="NormalTok"/>
        </w:rPr>
        <w:t xml:space="preserve">)</w:t>
      </w:r>
      <w:r>
        <w:br/>
      </w:r>
      <w:r>
        <w:br/>
      </w:r>
      <w:r>
        <w:rPr>
          <w:rStyle w:val="NormalTok"/>
        </w:rPr>
        <w:t xml:space="preserve">mu, std </w:t>
      </w:r>
      <w:r>
        <w:rPr>
          <w:rStyle w:val="OperatorTok"/>
        </w:rPr>
        <w:t xml:space="preserve">=</w:t>
      </w:r>
      <w:r>
        <w:rPr>
          <w:rStyle w:val="NormalTok"/>
        </w:rPr>
        <w:t xml:space="preserve"> norm.fit(q_stat_time_ser)</w:t>
      </w:r>
      <w:r>
        <w:br/>
      </w:r>
      <w:r>
        <w:rPr>
          <w:rStyle w:val="NormalTok"/>
        </w:rPr>
        <w:t xml:space="preserve">x </w:t>
      </w:r>
      <w:r>
        <w:rPr>
          <w:rStyle w:val="OperatorTok"/>
        </w:rPr>
        <w:t xml:space="preserve">=</w:t>
      </w:r>
      <w:r>
        <w:rPr>
          <w:rStyle w:val="NormalTok"/>
        </w:rPr>
        <w:t xml:space="preserve"> np.linspace(q_stat_time_ser.</w:t>
      </w:r>
      <w:r>
        <w:rPr>
          <w:rStyle w:val="BuiltInTok"/>
        </w:rPr>
        <w:t xml:space="preserve">min</w:t>
      </w:r>
      <w:r>
        <w:rPr>
          <w:rStyle w:val="NormalTok"/>
        </w:rPr>
        <w:t xml:space="preserve">(), q_stat_time_ser.</w:t>
      </w:r>
      <w:r>
        <w:rPr>
          <w:rStyle w:val="BuiltInTok"/>
        </w:rPr>
        <w:t xml:space="preserve">max</w:t>
      </w:r>
      <w:r>
        <w:rPr>
          <w:rStyle w:val="NormalTok"/>
        </w:rPr>
        <w:t xml:space="preserve">(), </w:t>
      </w:r>
      <w:r>
        <w:rPr>
          <w:rStyle w:val="BuiltInTok"/>
        </w:rPr>
        <w:t xml:space="preserve">len</w:t>
      </w:r>
      <w:r>
        <w:rPr>
          <w:rStyle w:val="NormalTok"/>
        </w:rPr>
        <w:t xml:space="preserve">(bin_edg[</w:t>
      </w:r>
      <w:r>
        <w:rPr>
          <w:rStyle w:val="DecValTok"/>
        </w:rPr>
        <w:t xml:space="preserve">1</w:t>
      </w:r>
      <w:r>
        <w:rPr>
          <w:rStyle w:val="NormalTok"/>
        </w:rPr>
        <w:t xml:space="preserve">:]))</w:t>
      </w:r>
      <w:r>
        <w:br/>
      </w:r>
      <w:r>
        <w:rPr>
          <w:rStyle w:val="NormalTok"/>
        </w:rPr>
        <w:t xml:space="preserve">p </w:t>
      </w:r>
      <w:r>
        <w:rPr>
          <w:rStyle w:val="OperatorTok"/>
        </w:rPr>
        <w:t xml:space="preserve">=</w:t>
      </w:r>
      <w:r>
        <w:rPr>
          <w:rStyle w:val="NormalTok"/>
        </w:rPr>
        <w:t xml:space="preserve"> norm.pdf(x, mu, std)</w:t>
      </w:r>
      <w:r>
        <w:br/>
      </w:r>
      <w:r>
        <w:br/>
      </w:r>
      <w:r>
        <w:rPr>
          <w:rStyle w:val="NormalTok"/>
        </w:rPr>
        <w:t xml:space="preserve">xval </w:t>
      </w:r>
      <w:r>
        <w:rPr>
          <w:rStyle w:val="OperatorTok"/>
        </w:rPr>
        <w:t xml:space="preserve">=</w:t>
      </w:r>
      <w:r>
        <w:rPr>
          <w:rStyle w:val="NormalTok"/>
        </w:rPr>
        <w:t xml:space="preserve"> bin_edg[</w:t>
      </w:r>
      <w:r>
        <w:rPr>
          <w:rStyle w:val="DecValTok"/>
        </w:rPr>
        <w:t xml:space="preserve">1</w:t>
      </w:r>
      <w:r>
        <w:rPr>
          <w:rStyle w:val="NormalTok"/>
        </w:rPr>
        <w:t xml:space="preserve">:]</w:t>
      </w:r>
      <w:r>
        <w:rPr>
          <w:rStyle w:val="OperatorTok"/>
        </w:rPr>
        <w:t xml:space="preserve">**</w:t>
      </w:r>
      <w:r>
        <w:rPr>
          <w:rStyle w:val="DecValTok"/>
        </w:rPr>
        <w:t xml:space="preserve">2</w:t>
      </w:r>
      <w:r>
        <w:br/>
      </w:r>
      <w:r>
        <w:rPr>
          <w:rStyle w:val="NormalTok"/>
        </w:rPr>
        <w:t xml:space="preserve">yval </w:t>
      </w:r>
      <w:r>
        <w:rPr>
          <w:rStyle w:val="OperatorTok"/>
        </w:rPr>
        <w:t xml:space="preserve">=</w:t>
      </w:r>
      <w:r>
        <w:rPr>
          <w:rStyle w:val="NormalTok"/>
        </w:rPr>
        <w:t xml:space="preserve"> hist</w:t>
      </w:r>
      <w:r>
        <w:br/>
      </w:r>
      <w:r>
        <w:br/>
      </w:r>
      <w:r>
        <w:rPr>
          <w:rStyle w:val="NormalTok"/>
        </w:rPr>
        <w:t xml:space="preserve">popt, pcov </w:t>
      </w:r>
      <w:r>
        <w:rPr>
          <w:rStyle w:val="OperatorTok"/>
        </w:rPr>
        <w:t xml:space="preserve">=</w:t>
      </w:r>
      <w:r>
        <w:rPr>
          <w:rStyle w:val="NormalTok"/>
        </w:rPr>
        <w:t xml:space="preserve"> curve_fit(G_q, xdata</w:t>
      </w:r>
      <w:r>
        <w:rPr>
          <w:rStyle w:val="OperatorTok"/>
        </w:rPr>
        <w:t xml:space="preserve">=</w:t>
      </w:r>
      <w:r>
        <w:rPr>
          <w:rStyle w:val="NormalTok"/>
        </w:rPr>
        <w:t xml:space="preserve">xval, ydata</w:t>
      </w:r>
      <w:r>
        <w:rPr>
          <w:rStyle w:val="OperatorTok"/>
        </w:rPr>
        <w:t xml:space="preserve">=</w:t>
      </w:r>
      <w:r>
        <w:rPr>
          <w:rStyle w:val="NormalTok"/>
        </w:rPr>
        <w:t xml:space="preserve">yval, bounds</w:t>
      </w:r>
      <w:r>
        <w:rPr>
          <w:rStyle w:val="OperatorTok"/>
        </w:rPr>
        <w:t xml:space="preserve">=</w:t>
      </w:r>
      <w:r>
        <w:rPr>
          <w:rStyle w:val="NormalTok"/>
        </w:rPr>
        <w:t xml:space="preserve">([</w:t>
      </w:r>
      <w:r>
        <w:rPr>
          <w:rStyle w:val="FloatTok"/>
        </w:rPr>
        <w:t xml:space="preserve">0.0</w:t>
      </w:r>
      <w:r>
        <w:rPr>
          <w:rStyle w:val="NormalTok"/>
        </w:rPr>
        <w:t xml:space="preserve">, </w:t>
      </w:r>
      <w:r>
        <w:rPr>
          <w:rStyle w:val="FloatTok"/>
        </w:rPr>
        <w:t xml:space="preserve">0.0</w:t>
      </w:r>
      <w:r>
        <w:rPr>
          <w:rStyle w:val="NormalTok"/>
        </w:rPr>
        <w:t xml:space="preserve">], [np.inf, </w:t>
      </w:r>
      <w:r>
        <w:rPr>
          <w:rStyle w:val="FloatTok"/>
        </w:rPr>
        <w:t xml:space="preserve">3.0</w:t>
      </w:r>
      <w:r>
        <w:rPr>
          <w:rStyle w:val="NormalTok"/>
        </w:rPr>
        <w:t xml:space="preserve">]))</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ax.plot(bin_edg[</w:t>
      </w:r>
      <w:r>
        <w:rPr>
          <w:rStyle w:val="DecValTok"/>
        </w:rPr>
        <w:t xml:space="preserve">1</w:t>
      </w:r>
      <w:r>
        <w:rPr>
          <w:rStyle w:val="NormalTok"/>
        </w:rPr>
        <w:t xml:space="preserve">:], hist, </w:t>
      </w:r>
      <w:r>
        <w:rPr>
          <w:rStyle w:val="StringTok"/>
        </w:rPr>
        <w:t xml:space="preserve">'o'</w:t>
      </w:r>
      <w:r>
        <w:rPr>
          <w:rStyle w:val="NormalTok"/>
        </w:rPr>
        <w:t xml:space="preserve">, label</w:t>
      </w:r>
      <w:r>
        <w:rPr>
          <w:rStyle w:val="OperatorTok"/>
        </w:rPr>
        <w:t xml:space="preserve">=</w:t>
      </w:r>
      <w:r>
        <w:rPr>
          <w:rStyle w:val="VerbatimStringTok"/>
        </w:rPr>
        <w:t xml:space="preserve">r"$P_{емпіричний}$"</w:t>
      </w:r>
      <w:r>
        <w:rPr>
          <w:rStyle w:val="NormalTok"/>
        </w:rPr>
        <w:t xml:space="preserve">)</w:t>
      </w:r>
      <w:r>
        <w:br/>
      </w:r>
      <w:r>
        <w:rPr>
          <w:rStyle w:val="NormalTok"/>
        </w:rPr>
        <w:t xml:space="preserve">ax.plot(x, p, </w:t>
      </w:r>
      <w:r>
        <w:rPr>
          <w:rStyle w:val="StringTok"/>
        </w:rPr>
        <w:t xml:space="preserve">'o'</w:t>
      </w:r>
      <w:r>
        <w:rPr>
          <w:rStyle w:val="NormalTok"/>
        </w:rPr>
        <w:t xml:space="preserve">, label</w:t>
      </w:r>
      <w:r>
        <w:rPr>
          <w:rStyle w:val="OperatorTok"/>
        </w:rPr>
        <w:t xml:space="preserve">=</w:t>
      </w:r>
      <w:r>
        <w:rPr>
          <w:rStyle w:val="StringTok"/>
        </w:rPr>
        <w:t xml:space="preserve">"Гаус"</w:t>
      </w:r>
      <w:r>
        <w:rPr>
          <w:rStyle w:val="NormalTok"/>
        </w:rPr>
        <w:t xml:space="preserve">)</w:t>
      </w:r>
      <w:r>
        <w:br/>
      </w:r>
      <w:r>
        <w:rPr>
          <w:rStyle w:val="NormalTok"/>
        </w:rPr>
        <w:t xml:space="preserve">ax.plot(x, G_q(x</w:t>
      </w:r>
      <w:r>
        <w:rPr>
          <w:rStyle w:val="OperatorTok"/>
        </w:rPr>
        <w:t xml:space="preserve">**</w:t>
      </w:r>
      <w:r>
        <w:rPr>
          <w:rStyle w:val="DecValTok"/>
        </w:rPr>
        <w:t xml:space="preserve">2</w:t>
      </w:r>
      <w:r>
        <w:rPr>
          <w:rStyle w:val="NormalTok"/>
        </w:rPr>
        <w:t xml:space="preserve">, popt[</w:t>
      </w:r>
      <w:r>
        <w:rPr>
          <w:rStyle w:val="DecValTok"/>
        </w:rPr>
        <w:t xml:space="preserve">0</w:t>
      </w:r>
      <w:r>
        <w:rPr>
          <w:rStyle w:val="NormalTok"/>
        </w:rPr>
        <w:t xml:space="preserve">], popt[</w:t>
      </w:r>
      <w:r>
        <w:rPr>
          <w:rStyle w:val="DecValTok"/>
        </w:rPr>
        <w:t xml:space="preserve">1</w:t>
      </w:r>
      <w:r>
        <w:rPr>
          <w:rStyle w:val="NormalTok"/>
        </w:rPr>
        <w:t xml:space="preserve">]), label</w:t>
      </w:r>
      <w:r>
        <w:rPr>
          <w:rStyle w:val="OperatorTok"/>
        </w:rPr>
        <w:t xml:space="preserve">=</w:t>
      </w:r>
      <w:r>
        <w:rPr>
          <w:rStyle w:val="VerbatimStringTok"/>
        </w:rPr>
        <w:t xml:space="preserve">r"$q$-Гаусіан"</w:t>
      </w:r>
      <w:r>
        <w:rPr>
          <w:rStyle w:val="NormalTok"/>
        </w:rPr>
        <w:t xml:space="preserve">)</w:t>
      </w:r>
      <w:r>
        <w:br/>
      </w:r>
      <w:r>
        <w:rPr>
          <w:rStyle w:val="NormalTok"/>
        </w:rPr>
        <w:t xml:space="preserve">ax.set_yscale(</w:t>
      </w:r>
      <w:r>
        <w:rPr>
          <w:rStyle w:val="StringTok"/>
        </w:rPr>
        <w:t xml:space="preserve">'log'</w:t>
      </w:r>
      <w:r>
        <w:rPr>
          <w:rStyle w:val="NormalTok"/>
        </w:rPr>
        <w:t xml:space="preserve">)</w:t>
      </w:r>
      <w:r>
        <w:br/>
      </w:r>
      <w:r>
        <w:rPr>
          <w:rStyle w:val="NormalTok"/>
        </w:rPr>
        <w:t xml:space="preserve">ax.set_xlabel(</w:t>
      </w:r>
      <w:r>
        <w:rPr>
          <w:rStyle w:val="StringTok"/>
        </w:rPr>
        <w:t xml:space="preserve">"x"</w:t>
      </w:r>
      <w:r>
        <w:rPr>
          <w:rStyle w:val="NormalTok"/>
        </w:rPr>
        <w:t xml:space="preserve">)</w:t>
      </w:r>
      <w:r>
        <w:br/>
      </w:r>
      <w:r>
        <w:rPr>
          <w:rStyle w:val="NormalTok"/>
        </w:rPr>
        <w:t xml:space="preserve">ax.set_ylabel(</w:t>
      </w:r>
      <w:r>
        <w:rPr>
          <w:rStyle w:val="VerbatimStringTok"/>
        </w:rPr>
        <w:t xml:space="preserve">r"$\log{P(\beta, x)}$"</w:t>
      </w:r>
      <w:r>
        <w:rPr>
          <w:rStyle w:val="NormalTok"/>
        </w:rPr>
        <w:t xml:space="preserve">)</w:t>
      </w:r>
      <w:r>
        <w:br/>
      </w:r>
      <w:r>
        <w:br/>
      </w:r>
      <w:r>
        <w:rPr>
          <w:rStyle w:val="NormalTok"/>
        </w:rPr>
        <w:t xml:space="preserve">plt.legend()</w:t>
      </w:r>
      <w:r>
        <w:br/>
      </w:r>
      <w:r>
        <w:rPr>
          <w:rStyle w:val="NormalTok"/>
        </w:rPr>
        <w:t xml:space="preserve">plt.show()</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1037" w:name="fig-dji-qgaus"/>
          <w:p>
            <w:pPr>
              <w:pStyle w:val="Compact"/>
              <w:jc w:val="center"/>
            </w:pPr>
            <w:r>
              <w:drawing>
                <wp:inline>
                  <wp:extent cx="5334000" cy="3894193"/>
                  <wp:effectExtent b="0" l="0" r="0" t="0"/>
                  <wp:docPr descr="" title="" id="1035" name="Picture"/>
                  <a:graphic>
                    <a:graphicData uri="http://schemas.openxmlformats.org/drawingml/2006/picture">
                      <pic:pic>
                        <pic:nvPicPr>
                          <pic:cNvPr descr="lab_10_files/figure-docx/fig-dji-qgaus-output-1.png" id="1036" name="Picture"/>
                          <pic:cNvPicPr>
                            <a:picLocks noChangeArrowheads="1" noChangeAspect="1"/>
                          </pic:cNvPicPr>
                        </pic:nvPicPr>
                        <pic:blipFill>
                          <a:blip r:embed="rId1034"/>
                          <a:stretch>
                            <a:fillRect/>
                          </a:stretch>
                        </pic:blipFill>
                        <pic:spPr bwMode="auto">
                          <a:xfrm>
                            <a:off x="0" y="0"/>
                            <a:ext cx="5334000" cy="389419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10.3: Функція розподілу нормалізованих прибутковостей для</w:t>
            </w:r>
            <w:r>
              <w:t xml:space="preserve"> </w:t>
            </w:r>
            <w:r>
              <w:t xml:space="preserve">Доу Джонса в порівнянні з Гаусіан та</w:t>
            </w:r>
            <w:r>
              <w:t xml:space="preserve"> </w:t>
            </w:r>
            <m:oMath>
              <m:r>
                <m:t>q</m:t>
              </m:r>
            </m:oMath>
            <w:r>
              <w:t xml:space="preserve">-гаусіаном</w:t>
            </w:r>
          </w:p>
          <w:bookmarkEnd w:id="1037"/>
        </w:tc>
      </w:tr>
    </w:tbl>
    <w:p>
      <w:pPr>
        <w:pStyle w:val="BodyText"/>
      </w:pPr>
      <w:r>
        <w:t xml:space="preserve">На</w:t>
      </w:r>
      <w:r>
        <w:t xml:space="preserve"> </w:t>
      </w:r>
      <w:hyperlink w:anchor="fig-dji-qgaus">
        <w:r>
          <w:rPr>
            <w:rStyle w:val="Hyperlink"/>
          </w:rPr>
          <w:t xml:space="preserve">Рис. 10.3</w:t>
        </w:r>
      </w:hyperlink>
      <w:r>
        <w:t xml:space="preserve"> </w:t>
      </w:r>
      <w:r>
        <w:t xml:space="preserve">видно, що стандартизовані прибутковості для індексу Доу Джонса виходять за межі</w:t>
      </w:r>
      <w:r>
        <w:t xml:space="preserve"> </w:t>
      </w:r>
      <m:oMath>
        <m:r>
          <m:rPr>
            <m:sty m:val="p"/>
          </m:rPr>
          <m:t>±</m:t>
        </m:r>
        <m:r>
          <m:t>10</m:t>
        </m:r>
        <m:r>
          <m:t>σ</m:t>
        </m:r>
      </m:oMath>
      <w:r>
        <w:t xml:space="preserve">. Як можна бачити, теоретичний розподіл Гауса значно недооцінює появу екстремально високих і низьких прибутковостей. Якщо логарифм емпіричної імовірності для таких прибутковостей знаходиться на рівні</w:t>
      </w:r>
      <w:r>
        <w:t xml:space="preserve"> </w:t>
      </w:r>
      <m:oMath>
        <m:sSup>
          <m:e>
            <m:r>
              <m:t>10</m:t>
            </m:r>
          </m:e>
          <m:sup>
            <m:r>
              <m:rPr>
                <m:sty m:val="p"/>
              </m:rPr>
              <m:t>−</m:t>
            </m:r>
            <m:r>
              <m:t>1</m:t>
            </m:r>
          </m:sup>
        </m:sSup>
      </m:oMath>
      <w:r>
        <w:t xml:space="preserve">, то розподіл Гауса становить приблизно</w:t>
      </w:r>
      <w:r>
        <w:t xml:space="preserve"> </w:t>
      </w:r>
      <m:oMath>
        <m:sSup>
          <m:e>
            <m:r>
              <m:t>10</m:t>
            </m:r>
          </m:e>
          <m:sup>
            <m:r>
              <m:rPr>
                <m:sty m:val="p"/>
              </m:rPr>
              <m:t>−</m:t>
            </m:r>
            <m:r>
              <m:t>25</m:t>
            </m:r>
          </m:sup>
        </m:sSup>
      </m:oMath>
      <w:r>
        <w:t xml:space="preserve">. Тобто, розподіл Гауса недооцінює еміричну ймовірність у</w:t>
      </w:r>
      <w:r>
        <w:t xml:space="preserve"> </w:t>
      </w:r>
      <m:oMath>
        <m:sSup>
          <m:e>
            <m:r>
              <m:t>10</m:t>
            </m:r>
          </m:e>
          <m:sup>
            <m:r>
              <m:t>24</m:t>
            </m:r>
          </m:sup>
        </m:sSup>
      </m:oMath>
      <w:r>
        <w:t xml:space="preserve"> </w:t>
      </w:r>
      <w:r>
        <w:t xml:space="preserve">рази. Хоча</w:t>
      </w:r>
      <w:r>
        <w:t xml:space="preserve"> </w:t>
      </w:r>
      <m:oMath>
        <m:r>
          <m:t>q</m:t>
        </m:r>
      </m:oMath>
      <w:r>
        <w:t xml:space="preserve">-Гаусіан також не представляється ідеальним для опису таких прибутковостей, але недооцінка важких хвостів у випадку неекстенсивної статистики набагато менша в порівнянні зі звичайним Гаусіаном.</w:t>
      </w:r>
    </w:p>
    <w:bookmarkEnd w:id="1038"/>
    <w:bookmarkStart w:id="1043" w:name="розрахунок-q_stat-у-віконній-процедурі"/>
    <w:p>
      <w:pPr>
        <w:pStyle w:val="Heading4"/>
      </w:pPr>
      <w:r>
        <w:t xml:space="preserve">10.2.1.2 Розрахунок</w:t>
      </w:r>
      <w:r>
        <w:t xml:space="preserve"> </w:t>
      </w:r>
      <m:oMath>
        <m:sSub>
          <m:e>
            <m:r>
              <m:t>q</m:t>
            </m:r>
          </m:e>
          <m:sub>
            <m:r>
              <m:t>s</m:t>
            </m:r>
            <m:r>
              <m:t>t</m:t>
            </m:r>
            <m:r>
              <m:t>a</m:t>
            </m:r>
            <m:r>
              <m:t>t</m:t>
            </m:r>
          </m:sub>
        </m:sSub>
      </m:oMath>
      <w:r>
        <w:t xml:space="preserve"> </w:t>
      </w:r>
      <w:r>
        <w:t xml:space="preserve">у віконній процедурі</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w:t>
      </w:r>
      <w:r>
        <w:br/>
      </w:r>
      <w:r>
        <w:br/>
      </w:r>
      <w:r>
        <w:rPr>
          <w:rStyle w:val="NormalTok"/>
        </w:rPr>
        <w:t xml:space="preserve">q_stats </w:t>
      </w:r>
      <w:r>
        <w:rPr>
          <w:rStyle w:val="OperatorTok"/>
        </w:rPr>
        <w:t xml:space="preserve">=</w:t>
      </w:r>
      <w:r>
        <w:rPr>
          <w:rStyle w:val="NormalTok"/>
        </w:rPr>
        <w:t xml:space="preserve"> []</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rPr>
          <w:rStyle w:val="CommentTok"/>
        </w:rPr>
        <w:t xml:space="preserve"># відбираємо фрагмент</w:t>
      </w:r>
      <w:r>
        <w:br/>
      </w:r>
      <w:r>
        <w:br/>
      </w:r>
      <w:r>
        <w:rPr>
          <w:rStyle w:val="NormalTok"/>
        </w:rPr>
        <w:t xml:space="preserve">    fragm </w:t>
      </w:r>
      <w:r>
        <w:rPr>
          <w:rStyle w:val="OperatorTok"/>
        </w:rPr>
        <w:t xml:space="preserve">=</w:t>
      </w:r>
      <w:r>
        <w:rPr>
          <w:rStyle w:val="NormalTok"/>
        </w:rPr>
        <w:t xml:space="preserve"> transformation(fragm, ret_type)   </w:t>
      </w:r>
      <w:r>
        <w:rPr>
          <w:rStyle w:val="CommentTok"/>
        </w:rPr>
        <w:t xml:space="preserve"># виконуємо процедуру </w:t>
      </w:r>
      <w:r>
        <w:br/>
      </w:r>
      <w:r>
        <w:rPr>
          <w:rStyle w:val="NormalTok"/>
        </w:rPr>
        <w:t xml:space="preserve">                                              </w:t>
      </w:r>
      <w:r>
        <w:rPr>
          <w:rStyle w:val="CommentTok"/>
        </w:rPr>
        <w:t xml:space="preserve"># трансформації ряду</w:t>
      </w:r>
      <w:r>
        <w:br/>
      </w:r>
      <w:r>
        <w:br/>
      </w:r>
      <w:r>
        <w:rPr>
          <w:rStyle w:val="NormalTok"/>
        </w:rPr>
        <w:t xml:space="preserve">    hist_fragm, bin_edg_fragm </w:t>
      </w:r>
      <w:r>
        <w:rPr>
          <w:rStyle w:val="OperatorTok"/>
        </w:rPr>
        <w:t xml:space="preserve">=</w:t>
      </w:r>
      <w:r>
        <w:rPr>
          <w:rStyle w:val="NormalTok"/>
        </w:rPr>
        <w:t xml:space="preserve"> np.histogram(fragm, bins</w:t>
      </w:r>
      <w:r>
        <w:rPr>
          <w:rStyle w:val="OperatorTok"/>
        </w:rPr>
        <w:t xml:space="preserve">=</w:t>
      </w:r>
      <w:r>
        <w:rPr>
          <w:rStyle w:val="DecValTok"/>
        </w:rPr>
        <w:t xml:space="preserve">100</w:t>
      </w:r>
      <w:r>
        <w:rPr>
          <w:rStyle w:val="NormalTok"/>
        </w:rPr>
        <w:t xml:space="preserve">, density</w:t>
      </w:r>
      <w:r>
        <w:rPr>
          <w:rStyle w:val="OperatorTok"/>
        </w:rPr>
        <w:t xml:space="preserve">=</w:t>
      </w:r>
      <w:r>
        <w:rPr>
          <w:rStyle w:val="VariableTok"/>
        </w:rPr>
        <w:t xml:space="preserve">True</w:t>
      </w:r>
      <w:r>
        <w:rPr>
          <w:rStyle w:val="NormalTok"/>
        </w:rPr>
        <w:t xml:space="preserve">)</w:t>
      </w:r>
      <w:r>
        <w:br/>
      </w:r>
      <w:r>
        <w:br/>
      </w:r>
      <w:r>
        <w:rPr>
          <w:rStyle w:val="NormalTok"/>
        </w:rPr>
        <w:t xml:space="preserve">    xval </w:t>
      </w:r>
      <w:r>
        <w:rPr>
          <w:rStyle w:val="OperatorTok"/>
        </w:rPr>
        <w:t xml:space="preserve">=</w:t>
      </w:r>
      <w:r>
        <w:rPr>
          <w:rStyle w:val="NormalTok"/>
        </w:rPr>
        <w:t xml:space="preserve"> bin_edg_fragm[</w:t>
      </w:r>
      <w:r>
        <w:rPr>
          <w:rStyle w:val="DecValTok"/>
        </w:rPr>
        <w:t xml:space="preserve">1</w:t>
      </w:r>
      <w:r>
        <w:rPr>
          <w:rStyle w:val="NormalTok"/>
        </w:rPr>
        <w:t xml:space="preserve">:]</w:t>
      </w:r>
      <w:r>
        <w:rPr>
          <w:rStyle w:val="OperatorTok"/>
        </w:rPr>
        <w:t xml:space="preserve">**</w:t>
      </w:r>
      <w:r>
        <w:rPr>
          <w:rStyle w:val="DecValTok"/>
        </w:rPr>
        <w:t xml:space="preserve">2</w:t>
      </w:r>
      <w:r>
        <w:br/>
      </w:r>
      <w:r>
        <w:rPr>
          <w:rStyle w:val="NormalTok"/>
        </w:rPr>
        <w:t xml:space="preserve">    yval </w:t>
      </w:r>
      <w:r>
        <w:rPr>
          <w:rStyle w:val="OperatorTok"/>
        </w:rPr>
        <w:t xml:space="preserve">=</w:t>
      </w:r>
      <w:r>
        <w:rPr>
          <w:rStyle w:val="NormalTok"/>
        </w:rPr>
        <w:t xml:space="preserve"> hist_fragm</w:t>
      </w:r>
      <w:r>
        <w:br/>
      </w:r>
      <w:r>
        <w:br/>
      </w:r>
      <w:r>
        <w:rPr>
          <w:rStyle w:val="NormalTok"/>
        </w:rPr>
        <w:t xml:space="preserve">    popt, pcov </w:t>
      </w:r>
      <w:r>
        <w:rPr>
          <w:rStyle w:val="OperatorTok"/>
        </w:rPr>
        <w:t xml:space="preserve">=</w:t>
      </w:r>
      <w:r>
        <w:rPr>
          <w:rStyle w:val="NormalTok"/>
        </w:rPr>
        <w:t xml:space="preserve"> curve_fit(G_q, xdata</w:t>
      </w:r>
      <w:r>
        <w:rPr>
          <w:rStyle w:val="OperatorTok"/>
        </w:rPr>
        <w:t xml:space="preserve">=</w:t>
      </w:r>
      <w:r>
        <w:rPr>
          <w:rStyle w:val="NormalTok"/>
        </w:rPr>
        <w:t xml:space="preserve">xval, ydata</w:t>
      </w:r>
      <w:r>
        <w:rPr>
          <w:rStyle w:val="OperatorTok"/>
        </w:rPr>
        <w:t xml:space="preserve">=</w:t>
      </w:r>
      <w:r>
        <w:rPr>
          <w:rStyle w:val="NormalTok"/>
        </w:rPr>
        <w:t xml:space="preserve">yval, bounds</w:t>
      </w:r>
      <w:r>
        <w:rPr>
          <w:rStyle w:val="OperatorTok"/>
        </w:rPr>
        <w:t xml:space="preserve">=</w:t>
      </w:r>
      <w:r>
        <w:rPr>
          <w:rStyle w:val="NormalTok"/>
        </w:rPr>
        <w:t xml:space="preserve">([</w:t>
      </w:r>
      <w:r>
        <w:rPr>
          <w:rStyle w:val="FloatTok"/>
        </w:rPr>
        <w:t xml:space="preserve">0.01</w:t>
      </w:r>
      <w:r>
        <w:rPr>
          <w:rStyle w:val="NormalTok"/>
        </w:rPr>
        <w:t xml:space="preserve">, </w:t>
      </w:r>
      <w:r>
        <w:rPr>
          <w:rStyle w:val="FloatTok"/>
        </w:rPr>
        <w:t xml:space="preserve">1.0</w:t>
      </w:r>
      <w:r>
        <w:rPr>
          <w:rStyle w:val="NormalTok"/>
        </w:rPr>
        <w:t xml:space="preserve">], [np.inf, </w:t>
      </w:r>
      <w:r>
        <w:rPr>
          <w:rStyle w:val="FloatTok"/>
        </w:rPr>
        <w:t xml:space="preserve">5.0</w:t>
      </w:r>
      <w:r>
        <w:rPr>
          <w:rStyle w:val="NormalTok"/>
        </w:rPr>
        <w:t xml:space="preserve">]))</w:t>
      </w:r>
      <w:r>
        <w:br/>
      </w:r>
      <w:r>
        <w:rPr>
          <w:rStyle w:val="NormalTok"/>
        </w:rPr>
        <w:t xml:space="preserve">    q_stat </w:t>
      </w:r>
      <w:r>
        <w:rPr>
          <w:rStyle w:val="OperatorTok"/>
        </w:rPr>
        <w:t xml:space="preserve">=</w:t>
      </w:r>
      <w:r>
        <w:rPr>
          <w:rStyle w:val="NormalTok"/>
        </w:rPr>
        <w:t xml:space="preserve"> popt[</w:t>
      </w:r>
      <w:r>
        <w:rPr>
          <w:rStyle w:val="DecValTok"/>
        </w:rPr>
        <w:t xml:space="preserve">1</w:t>
      </w:r>
      <w:r>
        <w:rPr>
          <w:rStyle w:val="NormalTok"/>
        </w:rPr>
        <w:t xml:space="preserve">]</w:t>
      </w:r>
      <w:r>
        <w:br/>
      </w:r>
      <w:r>
        <w:br/>
      </w:r>
      <w:r>
        <w:rPr>
          <w:rStyle w:val="NormalTok"/>
        </w:rPr>
        <w:t xml:space="preserve">    </w:t>
      </w:r>
      <w:r>
        <w:br/>
      </w:r>
      <w:r>
        <w:rPr>
          <w:rStyle w:val="NormalTok"/>
        </w:rPr>
        <w:t xml:space="preserve">    q_stats.append(q_stat)</w:t>
      </w:r>
    </w:p>
    <w:p>
      <w:pPr>
        <w:pStyle w:val="SourceCode"/>
      </w:pPr>
      <w:r>
        <w:rPr>
          <w:rStyle w:val="VerbatimChar"/>
        </w:rPr>
        <w:t xml:space="preserve">  5%|▍         | 79/1742 [00:00&lt;00:13, 125.04it/s]100%|██████████| 1742/1742 [00:12&lt;00:00, 140.55it/s]</w:t>
      </w:r>
    </w:p>
    <w:p>
      <w:pPr>
        <w:pStyle w:val="FirstParagraph"/>
      </w:pPr>
      <w:r>
        <w:t xml:space="preserve">Зберігаємо отримані результати в текстовому файлі:</w:t>
      </w:r>
    </w:p>
    <w:p>
      <w:pPr>
        <w:pStyle w:val="SourceCode"/>
      </w:pPr>
      <w:r>
        <w:rPr>
          <w:rStyle w:val="NormalTok"/>
        </w:rPr>
        <w:t xml:space="preserve">name </w:t>
      </w:r>
      <w:r>
        <w:rPr>
          <w:rStyle w:val="OperatorTok"/>
        </w:rPr>
        <w:t xml:space="preserve">=</w:t>
      </w:r>
      <w:r>
        <w:rPr>
          <w:rStyle w:val="NormalTok"/>
        </w:rPr>
        <w:t xml:space="preserve"> </w:t>
      </w:r>
      <w:r>
        <w:rPr>
          <w:rStyle w:val="SpecialStringTok"/>
        </w:rPr>
        <w:t xml:space="preserve">f"q_stat_name=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br/>
      </w:r>
      <w:r>
        <w:br/>
      </w:r>
      <w:r>
        <w:rPr>
          <w:rStyle w:val="NormalTok"/>
        </w:rPr>
        <w:t xml:space="preserve">np.savetxt(name, q_stats)</w:t>
      </w:r>
    </w:p>
    <w:p>
      <w:pPr>
        <w:pStyle w:val="FirstParagraph"/>
      </w:pPr>
      <w:r>
        <w:t xml:space="preserve">Визначаємо параметри для збереження рисунків:</w:t>
      </w:r>
    </w:p>
    <w:p>
      <w:pPr>
        <w:pStyle w:val="SourceCode"/>
      </w:pPr>
      <w:r>
        <w:rPr>
          <w:rStyle w:val="CommentTok"/>
        </w:rPr>
        <w:t xml:space="preserve"># позначення показника q_stat в легенді рисунку </w:t>
      </w:r>
      <w:r>
        <w:br/>
      </w:r>
      <w:r>
        <w:rPr>
          <w:rStyle w:val="NormalTok"/>
        </w:rPr>
        <w:t xml:space="preserve">label_q_stat </w:t>
      </w:r>
      <w:r>
        <w:rPr>
          <w:rStyle w:val="OperatorTok"/>
        </w:rPr>
        <w:t xml:space="preserve">=</w:t>
      </w:r>
      <w:r>
        <w:rPr>
          <w:rStyle w:val="NormalTok"/>
        </w:rPr>
        <w:t xml:space="preserve"> </w:t>
      </w:r>
      <w:r>
        <w:rPr>
          <w:rStyle w:val="VerbatimStringTok"/>
        </w:rPr>
        <w:t xml:space="preserve">r'$q_</w:t>
      </w:r>
      <w:r>
        <w:rPr>
          <w:rStyle w:val="SpecialCharTok"/>
        </w:rPr>
        <w:t xml:space="preserve">{stat}</w:t>
      </w:r>
      <w:r>
        <w:rPr>
          <w:rStyle w:val="VerbatimStringTok"/>
        </w:rPr>
        <w:t xml:space="preserve">$'</w:t>
      </w:r>
      <w:r>
        <w:rPr>
          <w:rStyle w:val="NormalTok"/>
        </w:rPr>
        <w:t xml:space="preserve">  </w:t>
      </w:r>
      <w:r>
        <w:br/>
      </w:r>
      <w:r>
        <w:br/>
      </w:r>
      <w:r>
        <w:rPr>
          <w:rStyle w:val="CommentTok"/>
        </w:rPr>
        <w:t xml:space="preserve"># назва рисунку</w:t>
      </w:r>
      <w:r>
        <w:br/>
      </w:r>
      <w:r>
        <w:rPr>
          <w:rStyle w:val="NormalTok"/>
        </w:rPr>
        <w:t xml:space="preserve">file_name </w:t>
      </w:r>
      <w:r>
        <w:rPr>
          <w:rStyle w:val="OperatorTok"/>
        </w:rPr>
        <w:t xml:space="preserve">=</w:t>
      </w:r>
      <w:r>
        <w:rPr>
          <w:rStyle w:val="NormalTok"/>
        </w:rPr>
        <w:t xml:space="preserve"> </w:t>
      </w:r>
      <w:r>
        <w:rPr>
          <w:rStyle w:val="SpecialStringTok"/>
        </w:rPr>
        <w:t xml:space="preserve">f"q_stat_name=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w:t>
      </w:r>
      <w:r>
        <w:br/>
      </w:r>
      <w:r>
        <w:br/>
      </w:r>
      <w:r>
        <w:rPr>
          <w:rStyle w:val="CommentTok"/>
        </w:rPr>
        <w:t xml:space="preserve"># колір показника</w:t>
      </w:r>
      <w:r>
        <w:br/>
      </w:r>
      <w:r>
        <w:rPr>
          <w:rStyle w:val="NormalTok"/>
        </w:rPr>
        <w:t xml:space="preserve">color </w:t>
      </w:r>
      <w:r>
        <w:rPr>
          <w:rStyle w:val="OperatorTok"/>
        </w:rPr>
        <w:t xml:space="preserve">=</w:t>
      </w:r>
      <w:r>
        <w:rPr>
          <w:rStyle w:val="NormalTok"/>
        </w:rPr>
        <w:t xml:space="preserve"> </w:t>
      </w:r>
      <w:r>
        <w:rPr>
          <w:rStyle w:val="StringTok"/>
        </w:rPr>
        <w:t xml:space="preserve">'brown'</w:t>
      </w:r>
      <w:r>
        <w:rPr>
          <w:rStyle w:val="NormalTok"/>
        </w:rPr>
        <w:t xml:space="preserve">  </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q_stats, </w:t>
      </w:r>
      <w:r>
        <w:br/>
      </w:r>
      <w:r>
        <w:rPr>
          <w:rStyle w:val="NormalTok"/>
        </w:rPr>
        <w:t xml:space="preserve">          ylabel, </w:t>
      </w:r>
      <w:r>
        <w:br/>
      </w:r>
      <w:r>
        <w:rPr>
          <w:rStyle w:val="NormalTok"/>
        </w:rPr>
        <w:t xml:space="preserve">          label_q_stat,</w:t>
      </w:r>
      <w:r>
        <w:br/>
      </w:r>
      <w:r>
        <w:rPr>
          <w:rStyle w:val="NormalTok"/>
        </w:rPr>
        <w:t xml:space="preserve">          xlabel,</w:t>
      </w:r>
      <w:r>
        <w:br/>
      </w:r>
      <w:r>
        <w:rPr>
          <w:rStyle w:val="NormalTok"/>
        </w:rPr>
        <w:t xml:space="preserve">          file_name,</w:t>
      </w:r>
      <w:r>
        <w:br/>
      </w:r>
      <w:r>
        <w:rPr>
          <w:rStyle w:val="NormalTok"/>
        </w:rPr>
        <w:t xml:space="preserve">          color)</w:t>
      </w:r>
    </w:p>
    <w:tbl>
      <w:tblPr>
        <w:tblStyle w:val="Table"/>
        <w:tblW w:type="pct" w:w="5000"/>
        <w:tblLook w:firstRow="0" w:lastRow="0" w:firstColumn="0" w:lastColumn="0" w:noHBand="0" w:noVBand="0" w:val="0000"/>
        <w:jc w:val="start"/>
        <w:tblLayout w:type="fixed"/>
      </w:tblPr>
      <w:tblGrid>
        <w:gridCol w:w="7920"/>
      </w:tblGrid>
      <w:tr>
        <w:tc>
          <w:tcPr/>
          <w:bookmarkStart w:id="1042" w:name="fig-dji-wind-q_stat"/>
          <w:p>
            <w:pPr>
              <w:pStyle w:val="Compact"/>
              <w:jc w:val="center"/>
            </w:pPr>
            <w:r>
              <w:drawing>
                <wp:inline>
                  <wp:extent cx="5334000" cy="3667124"/>
                  <wp:effectExtent b="0" l="0" r="0" t="0"/>
                  <wp:docPr descr="" title="" id="1040" name="Picture"/>
                  <a:graphic>
                    <a:graphicData uri="http://schemas.openxmlformats.org/drawingml/2006/picture">
                      <pic:pic>
                        <pic:nvPicPr>
                          <pic:cNvPr descr="lab_10_files/figure-docx/fig-dji-wind-q_stat-output-1.png" id="1041" name="Picture"/>
                          <pic:cNvPicPr>
                            <a:picLocks noChangeArrowheads="1" noChangeAspect="1"/>
                          </pic:cNvPicPr>
                        </pic:nvPicPr>
                        <pic:blipFill>
                          <a:blip r:embed="rId1039"/>
                          <a:stretch>
                            <a:fillRect/>
                          </a:stretch>
                        </pic:blipFill>
                        <pic:spPr bwMode="auto">
                          <a:xfrm>
                            <a:off x="0" y="0"/>
                            <a:ext cx="5334000" cy="3667124"/>
                          </a:xfrm>
                          <a:prstGeom prst="rect">
                            <a:avLst/>
                          </a:prstGeom>
                          <a:noFill/>
                          <a:ln w="9525">
                            <a:noFill/>
                            <a:headEnd/>
                            <a:tailEnd/>
                          </a:ln>
                        </pic:spPr>
                      </pic:pic>
                    </a:graphicData>
                  </a:graphic>
                </wp:inline>
              </w:drawing>
            </w:r>
          </w:p>
          <w:p>
            <w:pPr>
              <w:jc w:val="center"/>
            </w:pPr>
            <w:pPr>
              <w:jc w:val="start"/>
              <w:spacing w:before="200"/>
              <w:pStyle w:val="ImageCaption"/>
            </w:pPr>
            <w:r>
              <w:t xml:space="preserve">Рис. 10.4: Порівняльна динаміка коливань ціни індексу Доу Джонса та показника</w:t>
            </w:r>
            <w:r>
              <w:t xml:space="preserve"> </w:t>
            </w:r>
            <m:oMath>
              <m:sSub>
                <m:e>
                  <m:r>
                    <m:t>q</m:t>
                  </m:r>
                </m:e>
                <m:sub>
                  <m:r>
                    <m:t>s</m:t>
                  </m:r>
                  <m:r>
                    <m:t>t</m:t>
                  </m:r>
                  <m:r>
                    <m:t>a</m:t>
                  </m:r>
                  <m:r>
                    <m:t>t</m:t>
                  </m:r>
                </m:sub>
              </m:sSub>
            </m:oMath>
          </w:p>
          <w:bookmarkEnd w:id="1042"/>
        </w:tc>
      </w:tr>
    </w:tbl>
    <w:p>
      <w:pPr>
        <w:pStyle w:val="BodyText"/>
      </w:pPr>
      <w:r>
        <w:t xml:space="preserve">Як ми можемо бачити на</w:t>
      </w:r>
      <w:r>
        <w:t xml:space="preserve"> </w:t>
      </w:r>
      <w:hyperlink w:anchor="fig-dji-wind-q_stat">
        <w:r>
          <w:rPr>
            <w:rStyle w:val="Hyperlink"/>
          </w:rPr>
          <w:t xml:space="preserve">Рис. 10.4</w:t>
        </w:r>
      </w:hyperlink>
      <w:r>
        <w:t xml:space="preserve">, показник</w:t>
      </w:r>
      <w:r>
        <w:t xml:space="preserve"> </w:t>
      </w:r>
      <m:oMath>
        <m:sSub>
          <m:e>
            <m:r>
              <m:t>q</m:t>
            </m:r>
          </m:e>
          <m:sub>
            <m:r>
              <m:t>s</m:t>
            </m:r>
            <m:r>
              <m:t>t</m:t>
            </m:r>
            <m:r>
              <m:t>a</m:t>
            </m:r>
            <m:r>
              <m:t>t</m:t>
            </m:r>
          </m:sub>
        </m:sSub>
      </m:oMath>
      <w:r>
        <w:t xml:space="preserve"> </w:t>
      </w:r>
      <w:r>
        <w:t xml:space="preserve">зростає під час крахових явищ на фондовому ринку. Це вказує на значне зростання ступеня впливу важких хвостів у розподілі прибутковостей досліджуваного індексу.</w:t>
      </w:r>
    </w:p>
    <w:bookmarkEnd w:id="1043"/>
    <w:bookmarkEnd w:id="1044"/>
    <w:bookmarkStart w:id="1049" w:name="розрахунок-показника-q_rel"/>
    <w:p>
      <w:pPr>
        <w:pStyle w:val="Heading3"/>
      </w:pPr>
      <w:r>
        <w:t xml:space="preserve">10.2.2 Розрахунок показника</w:t>
      </w:r>
      <w:r>
        <w:t xml:space="preserve"> </w:t>
      </w:r>
      <m:oMath>
        <m:sSub>
          <m:e>
            <m:r>
              <m:t>q</m:t>
            </m:r>
          </m:e>
          <m:sub>
            <m:r>
              <m:t>r</m:t>
            </m:r>
            <m:r>
              <m:t>e</m:t>
            </m:r>
            <m:r>
              <m:t>l</m:t>
            </m:r>
          </m:sub>
        </m:sSub>
      </m:oMath>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max_lag </w:t>
      </w:r>
      <w:r>
        <w:rPr>
          <w:rStyle w:val="OperatorTok"/>
        </w:rPr>
        <w:t xml:space="preserve">=</w:t>
      </w:r>
      <w:r>
        <w:rPr>
          <w:rStyle w:val="NormalTok"/>
        </w:rPr>
        <w:t xml:space="preserve"> </w:t>
      </w:r>
      <w:r>
        <w:rPr>
          <w:rStyle w:val="DecValTok"/>
        </w:rPr>
        <w:t xml:space="preserve">100</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w:t>
      </w:r>
      <w:r>
        <w:br/>
      </w:r>
      <w:r>
        <w:br/>
      </w:r>
      <w:r>
        <w:rPr>
          <w:rStyle w:val="NormalTok"/>
        </w:rPr>
        <w:t xml:space="preserve">q_rels </w:t>
      </w:r>
      <w:r>
        <w:rPr>
          <w:rStyle w:val="OperatorTok"/>
        </w:rPr>
        <w:t xml:space="preserve">=</w:t>
      </w:r>
      <w:r>
        <w:rPr>
          <w:rStyle w:val="NormalTok"/>
        </w:rPr>
        <w:t xml:space="preserve"> []</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rPr>
          <w:rStyle w:val="CommentTok"/>
        </w:rPr>
        <w:t xml:space="preserve"># відбираємо фрагмент</w:t>
      </w:r>
      <w:r>
        <w:br/>
      </w:r>
      <w:r>
        <w:br/>
      </w:r>
      <w:r>
        <w:rPr>
          <w:rStyle w:val="NormalTok"/>
        </w:rPr>
        <w:t xml:space="preserve">    fragm </w:t>
      </w:r>
      <w:r>
        <w:rPr>
          <w:rStyle w:val="OperatorTok"/>
        </w:rPr>
        <w:t xml:space="preserve">=</w:t>
      </w:r>
      <w:r>
        <w:rPr>
          <w:rStyle w:val="NormalTok"/>
        </w:rPr>
        <w:t xml:space="preserve"> transformation(fragm, ret_type)   </w:t>
      </w:r>
      <w:r>
        <w:rPr>
          <w:rStyle w:val="CommentTok"/>
        </w:rPr>
        <w:t xml:space="preserve"># виконуємо процедуру </w:t>
      </w:r>
      <w:r>
        <w:br/>
      </w:r>
      <w:r>
        <w:rPr>
          <w:rStyle w:val="NormalTok"/>
        </w:rPr>
        <w:t xml:space="preserve">                                              </w:t>
      </w:r>
      <w:r>
        <w:rPr>
          <w:rStyle w:val="CommentTok"/>
        </w:rPr>
        <w:t xml:space="preserve"># трансформації ряду</w:t>
      </w:r>
      <w:r>
        <w:br/>
      </w:r>
      <w:r>
        <w:br/>
      </w:r>
      <w:r>
        <w:rPr>
          <w:rStyle w:val="NormalTok"/>
        </w:rPr>
        <w:t xml:space="preserve">    autocor, lags </w:t>
      </w:r>
      <w:r>
        <w:rPr>
          <w:rStyle w:val="OperatorTok"/>
        </w:rPr>
        <w:t xml:space="preserve">=</w:t>
      </w:r>
      <w:r>
        <w:rPr>
          <w:rStyle w:val="NormalTok"/>
        </w:rPr>
        <w:t xml:space="preserve"> acf(x</w:t>
      </w:r>
      <w:r>
        <w:rPr>
          <w:rStyle w:val="OperatorTok"/>
        </w:rPr>
        <w:t xml:space="preserve">=</w:t>
      </w:r>
      <w:r>
        <w:rPr>
          <w:rStyle w:val="NormalTok"/>
        </w:rPr>
        <w:t xml:space="preserve">fragm, maxlag</w:t>
      </w:r>
      <w:r>
        <w:rPr>
          <w:rStyle w:val="OperatorTok"/>
        </w:rPr>
        <w:t xml:space="preserve">=</w:t>
      </w:r>
      <w:r>
        <w:rPr>
          <w:rStyle w:val="NormalTok"/>
        </w:rPr>
        <w:t xml:space="preserve">max_lag)</w:t>
      </w:r>
      <w:r>
        <w:br/>
      </w:r>
      <w:r>
        <w:rPr>
          <w:rStyle w:val="NormalTok"/>
        </w:rPr>
        <w:t xml:space="preserve">    lags </w:t>
      </w:r>
      <w:r>
        <w:rPr>
          <w:rStyle w:val="OperatorTok"/>
        </w:rPr>
        <w:t xml:space="preserve">=</w:t>
      </w:r>
      <w:r>
        <w:rPr>
          <w:rStyle w:val="NormalTok"/>
        </w:rPr>
        <w:t xml:space="preserve"> lags</w:t>
      </w:r>
      <w:r>
        <w:br/>
      </w:r>
      <w:r>
        <w:rPr>
          <w:rStyle w:val="NormalTok"/>
        </w:rPr>
        <w:t xml:space="preserve">    autocor </w:t>
      </w:r>
      <w:r>
        <w:rPr>
          <w:rStyle w:val="OperatorTok"/>
        </w:rPr>
        <w:t xml:space="preserve">=</w:t>
      </w:r>
      <w:r>
        <w:rPr>
          <w:rStyle w:val="NormalTok"/>
        </w:rPr>
        <w:t xml:space="preserve"> autocor</w:t>
      </w:r>
      <w:r>
        <w:br/>
      </w:r>
      <w:r>
        <w:rPr>
          <w:rStyle w:val="NormalTok"/>
        </w:rPr>
        <w:t xml:space="preserve">    </w:t>
      </w:r>
      <w:r>
        <w:br/>
      </w:r>
      <w:r>
        <w:rPr>
          <w:rStyle w:val="NormalTok"/>
        </w:rPr>
        <w:t xml:space="preserve">    popt, pcov </w:t>
      </w:r>
      <w:r>
        <w:rPr>
          <w:rStyle w:val="OperatorTok"/>
        </w:rPr>
        <w:t xml:space="preserve">=</w:t>
      </w:r>
      <w:r>
        <w:rPr>
          <w:rStyle w:val="NormalTok"/>
        </w:rPr>
        <w:t xml:space="preserve"> curve_fit(rel_func, xdata</w:t>
      </w:r>
      <w:r>
        <w:rPr>
          <w:rStyle w:val="OperatorTok"/>
        </w:rPr>
        <w:t xml:space="preserve">=</w:t>
      </w:r>
      <w:r>
        <w:rPr>
          <w:rStyle w:val="NormalTok"/>
        </w:rPr>
        <w:t xml:space="preserve">lags[</w:t>
      </w:r>
      <w:r>
        <w:rPr>
          <w:rStyle w:val="DecValTok"/>
        </w:rPr>
        <w:t xml:space="preserve">1</w:t>
      </w:r>
      <w:r>
        <w:rPr>
          <w:rStyle w:val="NormalTok"/>
        </w:rPr>
        <w:t xml:space="preserve">:], ydata</w:t>
      </w:r>
      <w:r>
        <w:rPr>
          <w:rStyle w:val="OperatorTok"/>
        </w:rPr>
        <w:t xml:space="preserve">=</w:t>
      </w:r>
      <w:r>
        <w:rPr>
          <w:rStyle w:val="NormalTok"/>
        </w:rPr>
        <w:t xml:space="preserve">autocor[</w:t>
      </w:r>
      <w:r>
        <w:rPr>
          <w:rStyle w:val="DecValTok"/>
        </w:rPr>
        <w:t xml:space="preserve">1</w:t>
      </w:r>
      <w:r>
        <w:rPr>
          <w:rStyle w:val="NormalTok"/>
        </w:rPr>
        <w:t xml:space="preserve">:], bounds</w:t>
      </w:r>
      <w:r>
        <w:rPr>
          <w:rStyle w:val="OperatorTok"/>
        </w:rPr>
        <w:t xml:space="preserve">=</w:t>
      </w:r>
      <w:r>
        <w:rPr>
          <w:rStyle w:val="NormalTok"/>
        </w:rPr>
        <w:t xml:space="preserve">(</w:t>
      </w:r>
      <w:r>
        <w:rPr>
          <w:rStyle w:val="DecValTok"/>
        </w:rPr>
        <w:t xml:space="preserve">1</w:t>
      </w:r>
      <w:r>
        <w:rPr>
          <w:rStyle w:val="NormalTok"/>
        </w:rPr>
        <w:t xml:space="preserve">, [np.inf, </w:t>
      </w:r>
      <w:r>
        <w:rPr>
          <w:rStyle w:val="DecValTok"/>
        </w:rPr>
        <w:t xml:space="preserve">10</w:t>
      </w:r>
      <w:r>
        <w:rPr>
          <w:rStyle w:val="NormalTok"/>
        </w:rPr>
        <w:t xml:space="preserve">]))</w:t>
      </w:r>
      <w:r>
        <w:br/>
      </w:r>
      <w:r>
        <w:rPr>
          <w:rStyle w:val="NormalTok"/>
        </w:rPr>
        <w:t xml:space="preserve">    q_rel </w:t>
      </w:r>
      <w:r>
        <w:rPr>
          <w:rStyle w:val="OperatorTok"/>
        </w:rPr>
        <w:t xml:space="preserve">=</w:t>
      </w:r>
      <w:r>
        <w:rPr>
          <w:rStyle w:val="NormalTok"/>
        </w:rPr>
        <w:t xml:space="preserve"> popt[</w:t>
      </w:r>
      <w:r>
        <w:rPr>
          <w:rStyle w:val="DecValTok"/>
        </w:rPr>
        <w:t xml:space="preserve">0</w:t>
      </w:r>
      <w:r>
        <w:rPr>
          <w:rStyle w:val="NormalTok"/>
        </w:rPr>
        <w:t xml:space="preserve">]</w:t>
      </w:r>
      <w:r>
        <w:br/>
      </w:r>
      <w:r>
        <w:rPr>
          <w:rStyle w:val="NormalTok"/>
        </w:rPr>
        <w:t xml:space="preserve">    </w:t>
      </w:r>
      <w:r>
        <w:br/>
      </w:r>
      <w:r>
        <w:rPr>
          <w:rStyle w:val="NormalTok"/>
        </w:rPr>
        <w:t xml:space="preserve">    q_rels.append(q_rel)</w:t>
      </w:r>
    </w:p>
    <w:p>
      <w:pPr>
        <w:pStyle w:val="SourceCode"/>
      </w:pPr>
      <w:r>
        <w:rPr>
          <w:rStyle w:val="VerbatimChar"/>
        </w:rPr>
        <w:t xml:space="preserve">100%|██████████| 1742/1742 [00:09&lt;00:00, 184.97it/s]</w:t>
      </w:r>
    </w:p>
    <w:p>
      <w:pPr>
        <w:pStyle w:val="FirstParagraph"/>
      </w:pPr>
      <w:r>
        <w:t xml:space="preserve">Зберігаємо отримані результати в текстовому файлі:</w:t>
      </w:r>
    </w:p>
    <w:p>
      <w:pPr>
        <w:pStyle w:val="SourceCode"/>
      </w:pPr>
      <w:r>
        <w:rPr>
          <w:rStyle w:val="NormalTok"/>
        </w:rPr>
        <w:t xml:space="preserve">name </w:t>
      </w:r>
      <w:r>
        <w:rPr>
          <w:rStyle w:val="OperatorTok"/>
        </w:rPr>
        <w:t xml:space="preserve">=</w:t>
      </w:r>
      <w:r>
        <w:rPr>
          <w:rStyle w:val="NormalTok"/>
        </w:rPr>
        <w:t xml:space="preserve"> </w:t>
      </w:r>
      <w:r>
        <w:rPr>
          <w:rStyle w:val="SpecialStringTok"/>
        </w:rPr>
        <w:t xml:space="preserve">f"q_rel_name=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_maxlag=</w:t>
      </w:r>
      <w:r>
        <w:rPr>
          <w:rStyle w:val="SpecialCharTok"/>
        </w:rPr>
        <w:t xml:space="preserve">{</w:t>
      </w:r>
      <w:r>
        <w:rPr>
          <w:rStyle w:val="NormalTok"/>
        </w:rPr>
        <w:t xml:space="preserve">max_lag</w:t>
      </w:r>
      <w:r>
        <w:rPr>
          <w:rStyle w:val="SpecialCharTok"/>
        </w:rPr>
        <w:t xml:space="preserve">}</w:t>
      </w:r>
      <w:r>
        <w:rPr>
          <w:rStyle w:val="SpecialStringTok"/>
        </w:rPr>
        <w:t xml:space="preserve">.txt"</w:t>
      </w:r>
      <w:r>
        <w:br/>
      </w:r>
      <w:r>
        <w:br/>
      </w:r>
      <w:r>
        <w:rPr>
          <w:rStyle w:val="NormalTok"/>
        </w:rPr>
        <w:t xml:space="preserve">np.savetxt(name, q_rels)</w:t>
      </w:r>
    </w:p>
    <w:p>
      <w:pPr>
        <w:pStyle w:val="FirstParagraph"/>
      </w:pPr>
      <w:r>
        <w:t xml:space="preserve">Визначаємо параметри для збереження рисунків:</w:t>
      </w:r>
    </w:p>
    <w:p>
      <w:pPr>
        <w:pStyle w:val="SourceCode"/>
      </w:pPr>
      <w:r>
        <w:rPr>
          <w:rStyle w:val="CommentTok"/>
        </w:rPr>
        <w:t xml:space="preserve"># позначення показника q_rel в легенді рисунку </w:t>
      </w:r>
      <w:r>
        <w:br/>
      </w:r>
      <w:r>
        <w:rPr>
          <w:rStyle w:val="NormalTok"/>
        </w:rPr>
        <w:t xml:space="preserve">label_q_rel </w:t>
      </w:r>
      <w:r>
        <w:rPr>
          <w:rStyle w:val="OperatorTok"/>
        </w:rPr>
        <w:t xml:space="preserve">=</w:t>
      </w:r>
      <w:r>
        <w:rPr>
          <w:rStyle w:val="NormalTok"/>
        </w:rPr>
        <w:t xml:space="preserve"> </w:t>
      </w:r>
      <w:r>
        <w:rPr>
          <w:rStyle w:val="VerbatimStringTok"/>
        </w:rPr>
        <w:t xml:space="preserve">r'$q_</w:t>
      </w:r>
      <w:r>
        <w:rPr>
          <w:rStyle w:val="SpecialCharTok"/>
        </w:rPr>
        <w:t xml:space="preserve">{rel}</w:t>
      </w:r>
      <w:r>
        <w:rPr>
          <w:rStyle w:val="VerbatimStringTok"/>
        </w:rPr>
        <w:t xml:space="preserve">$'</w:t>
      </w:r>
      <w:r>
        <w:rPr>
          <w:rStyle w:val="NormalTok"/>
        </w:rPr>
        <w:t xml:space="preserve">  </w:t>
      </w:r>
      <w:r>
        <w:br/>
      </w:r>
      <w:r>
        <w:br/>
      </w:r>
      <w:r>
        <w:rPr>
          <w:rStyle w:val="CommentTok"/>
        </w:rPr>
        <w:t xml:space="preserve"># назва рисунку</w:t>
      </w:r>
      <w:r>
        <w:br/>
      </w:r>
      <w:r>
        <w:rPr>
          <w:rStyle w:val="NormalTok"/>
        </w:rPr>
        <w:t xml:space="preserve">file_name </w:t>
      </w:r>
      <w:r>
        <w:rPr>
          <w:rStyle w:val="OperatorTok"/>
        </w:rPr>
        <w:t xml:space="preserve">=</w:t>
      </w:r>
      <w:r>
        <w:rPr>
          <w:rStyle w:val="NormalTok"/>
        </w:rPr>
        <w:t xml:space="preserve"> </w:t>
      </w:r>
      <w:r>
        <w:rPr>
          <w:rStyle w:val="SpecialStringTok"/>
        </w:rPr>
        <w:t xml:space="preserve">f"q_rel_name=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_maxlag=</w:t>
      </w:r>
      <w:r>
        <w:rPr>
          <w:rStyle w:val="SpecialCharTok"/>
        </w:rPr>
        <w:t xml:space="preserve">{</w:t>
      </w:r>
      <w:r>
        <w:rPr>
          <w:rStyle w:val="NormalTok"/>
        </w:rPr>
        <w:t xml:space="preserve">max_lag</w:t>
      </w:r>
      <w:r>
        <w:rPr>
          <w:rStyle w:val="SpecialCharTok"/>
        </w:rPr>
        <w:t xml:space="preserve">}</w:t>
      </w:r>
      <w:r>
        <w:rPr>
          <w:rStyle w:val="SpecialStringTok"/>
        </w:rPr>
        <w:t xml:space="preserve">"</w:t>
      </w:r>
      <w:r>
        <w:br/>
      </w:r>
      <w:r>
        <w:br/>
      </w:r>
      <w:r>
        <w:rPr>
          <w:rStyle w:val="CommentTok"/>
        </w:rPr>
        <w:t xml:space="preserve"># колір показника</w:t>
      </w:r>
      <w:r>
        <w:br/>
      </w:r>
      <w:r>
        <w:rPr>
          <w:rStyle w:val="NormalTok"/>
        </w:rPr>
        <w:t xml:space="preserve">color </w:t>
      </w:r>
      <w:r>
        <w:rPr>
          <w:rStyle w:val="OperatorTok"/>
        </w:rPr>
        <w:t xml:space="preserve">=</w:t>
      </w:r>
      <w:r>
        <w:rPr>
          <w:rStyle w:val="NormalTok"/>
        </w:rPr>
        <w:t xml:space="preserve"> </w:t>
      </w:r>
      <w:r>
        <w:rPr>
          <w:rStyle w:val="StringTok"/>
        </w:rPr>
        <w:t xml:space="preserve">'red'</w:t>
      </w:r>
      <w:r>
        <w:rPr>
          <w:rStyle w:val="NormalTok"/>
        </w:rPr>
        <w:t xml:space="preserve">  </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q_rels, </w:t>
      </w:r>
      <w:r>
        <w:br/>
      </w:r>
      <w:r>
        <w:rPr>
          <w:rStyle w:val="NormalTok"/>
        </w:rPr>
        <w:t xml:space="preserve">          ylabel, </w:t>
      </w:r>
      <w:r>
        <w:br/>
      </w:r>
      <w:r>
        <w:rPr>
          <w:rStyle w:val="NormalTok"/>
        </w:rPr>
        <w:t xml:space="preserve">          label_q_rel,</w:t>
      </w:r>
      <w:r>
        <w:br/>
      </w:r>
      <w:r>
        <w:rPr>
          <w:rStyle w:val="NormalTok"/>
        </w:rPr>
        <w:t xml:space="preserve">          xlabel,</w:t>
      </w:r>
      <w:r>
        <w:br/>
      </w:r>
      <w:r>
        <w:rPr>
          <w:rStyle w:val="NormalTok"/>
        </w:rPr>
        <w:t xml:space="preserve">          file_name,</w:t>
      </w:r>
      <w:r>
        <w:br/>
      </w:r>
      <w:r>
        <w:rPr>
          <w:rStyle w:val="NormalTok"/>
        </w:rPr>
        <w:t xml:space="preserve">          color)</w:t>
      </w:r>
    </w:p>
    <w:tbl>
      <w:tblPr>
        <w:tblStyle w:val="Table"/>
        <w:tblW w:type="pct" w:w="5000"/>
        <w:tblLook w:firstRow="0" w:lastRow="0" w:firstColumn="0" w:lastColumn="0" w:noHBand="0" w:noVBand="0" w:val="0000"/>
        <w:jc w:val="start"/>
        <w:tblLayout w:type="fixed"/>
      </w:tblPr>
      <w:tblGrid>
        <w:gridCol w:w="7920"/>
      </w:tblGrid>
      <w:tr>
        <w:tc>
          <w:tcPr/>
          <w:bookmarkStart w:id="1048" w:name="fig-dji-wind-q_rel"/>
          <w:p>
            <w:pPr>
              <w:pStyle w:val="Compact"/>
              <w:jc w:val="center"/>
            </w:pPr>
            <w:r>
              <w:drawing>
                <wp:inline>
                  <wp:extent cx="5334000" cy="3859674"/>
                  <wp:effectExtent b="0" l="0" r="0" t="0"/>
                  <wp:docPr descr="" title="" id="1046" name="Picture"/>
                  <a:graphic>
                    <a:graphicData uri="http://schemas.openxmlformats.org/drawingml/2006/picture">
                      <pic:pic>
                        <pic:nvPicPr>
                          <pic:cNvPr descr="lab_10_files/figure-docx/fig-dji-wind-q_rel-output-1.png" id="1047" name="Picture"/>
                          <pic:cNvPicPr>
                            <a:picLocks noChangeArrowheads="1" noChangeAspect="1"/>
                          </pic:cNvPicPr>
                        </pic:nvPicPr>
                        <pic:blipFill>
                          <a:blip r:embed="rId1045"/>
                          <a:stretch>
                            <a:fillRect/>
                          </a:stretch>
                        </pic:blipFill>
                        <pic:spPr bwMode="auto">
                          <a:xfrm>
                            <a:off x="0" y="0"/>
                            <a:ext cx="5334000" cy="3859674"/>
                          </a:xfrm>
                          <a:prstGeom prst="rect">
                            <a:avLst/>
                          </a:prstGeom>
                          <a:noFill/>
                          <a:ln w="9525">
                            <a:noFill/>
                            <a:headEnd/>
                            <a:tailEnd/>
                          </a:ln>
                        </pic:spPr>
                      </pic:pic>
                    </a:graphicData>
                  </a:graphic>
                </wp:inline>
              </w:drawing>
            </w:r>
          </w:p>
          <w:p>
            <w:pPr>
              <w:jc w:val="center"/>
            </w:pPr>
            <w:pPr>
              <w:jc w:val="start"/>
              <w:spacing w:before="200"/>
              <w:pStyle w:val="ImageCaption"/>
            </w:pPr>
            <w:r>
              <w:t xml:space="preserve">Рис. 10.5: Порівняльна динаміка коливань ціни індексу Доу Джонса та показника</w:t>
            </w:r>
            <w:r>
              <w:t xml:space="preserve"> </w:t>
            </w:r>
            <m:oMath>
              <m:sSub>
                <m:e>
                  <m:r>
                    <m:t>q</m:t>
                  </m:r>
                </m:e>
                <m:sub>
                  <m:r>
                    <m:t>r</m:t>
                  </m:r>
                  <m:r>
                    <m:t>e</m:t>
                  </m:r>
                  <m:r>
                    <m:t>l</m:t>
                  </m:r>
                </m:sub>
              </m:sSub>
            </m:oMath>
          </w:p>
          <w:bookmarkEnd w:id="1048"/>
        </w:tc>
      </w:tr>
    </w:tbl>
    <w:p>
      <w:pPr>
        <w:pStyle w:val="BodyText"/>
      </w:pPr>
      <w:r>
        <w:t xml:space="preserve">Для досліджуваного показника на</w:t>
      </w:r>
      <w:r>
        <w:t xml:space="preserve"> </w:t>
      </w:r>
      <w:hyperlink w:anchor="fig-dji-wind-q_rel">
        <w:r>
          <w:rPr>
            <w:rStyle w:val="Hyperlink"/>
          </w:rPr>
          <w:t xml:space="preserve">Рис. 10.5</w:t>
        </w:r>
      </w:hyperlink>
      <w:r>
        <w:t xml:space="preserve"> </w:t>
      </w:r>
      <w:r>
        <w:t xml:space="preserve">видно, що ступінь релаксації зростає саме в передкризовий стан системи, що є індикатором зростання самоорганізації трейдерів через певні зовнішні показники. Дана динаміка узгоджується зі зростанням ступеня автокореляції під час кризових подій, що ми мали змогу спостерігати в першій лабораторній.</w:t>
      </w:r>
    </w:p>
    <w:bookmarkEnd w:id="1049"/>
    <w:bookmarkStart w:id="1054" w:name="розрахунок-показника-q_sens"/>
    <w:p>
      <w:pPr>
        <w:pStyle w:val="Heading3"/>
      </w:pPr>
      <w:r>
        <w:t xml:space="preserve">10.2.3 Розрахунок показника</w:t>
      </w:r>
      <w:r>
        <w:t xml:space="preserve"> </w:t>
      </w:r>
      <m:oMath>
        <m:sSub>
          <m:e>
            <m:r>
              <m:t>q</m:t>
            </m:r>
          </m:e>
          <m:sub>
            <m:r>
              <m:t>s</m:t>
            </m:r>
            <m:r>
              <m:t>e</m:t>
            </m:r>
            <m:r>
              <m:t>n</m:t>
            </m:r>
            <m:r>
              <m:t>s</m:t>
            </m:r>
          </m:sub>
        </m:sSub>
      </m:oMath>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rev </w:t>
      </w:r>
      <w:r>
        <w:rPr>
          <w:rStyle w:val="OperatorTok"/>
        </w:rPr>
        <w:t xml:space="preserve">=</w:t>
      </w:r>
      <w:r>
        <w:rPr>
          <w:rStyle w:val="NormalTok"/>
        </w:rPr>
        <w:t xml:space="preserve"> </w:t>
      </w:r>
      <w:r>
        <w:rPr>
          <w:rStyle w:val="VariableTok"/>
        </w:rPr>
        <w:t xml:space="preserve">True</w:t>
      </w:r>
      <w:r>
        <w:rPr>
          <w:rStyle w:val="NormalTok"/>
        </w:rPr>
        <w:t xml:space="preserve">         </w:t>
      </w:r>
      <w:r>
        <w:rPr>
          <w:rStyle w:val="CommentTok"/>
        </w:rPr>
        <w:t xml:space="preserve"># Чи повторювати розрахунок ф-ції флуктуацій з кінця</w:t>
      </w:r>
      <w:r>
        <w:br/>
      </w:r>
      <w:r>
        <w:rPr>
          <w:rStyle w:val="NormalTok"/>
        </w:rPr>
        <w:t xml:space="preserve">accumulate </w:t>
      </w:r>
      <w:r>
        <w:rPr>
          <w:rStyle w:val="OperatorTok"/>
        </w:rPr>
        <w:t xml:space="preserve">=</w:t>
      </w:r>
      <w:r>
        <w:rPr>
          <w:rStyle w:val="NormalTok"/>
        </w:rPr>
        <w:t xml:space="preserve"> </w:t>
      </w:r>
      <w:r>
        <w:rPr>
          <w:rStyle w:val="VariableTok"/>
        </w:rPr>
        <w:t xml:space="preserve">False</w:t>
      </w:r>
      <w:r>
        <w:rPr>
          <w:rStyle w:val="NormalTok"/>
        </w:rPr>
        <w:t xml:space="preserve"> </w:t>
      </w:r>
      <w:r>
        <w:rPr>
          <w:rStyle w:val="CommentTok"/>
        </w:rPr>
        <w:t xml:space="preserve"># Повторна акумуляція детрендованого ряду для роботи із сильно антиколрельованими рядами</w:t>
      </w:r>
      <w:r>
        <w:br/>
      </w:r>
      <w:r>
        <w:br/>
      </w:r>
      <w:r>
        <w:rPr>
          <w:rStyle w:val="NormalTok"/>
        </w:rPr>
        <w:t xml:space="preserve">q_min </w:t>
      </w:r>
      <w:r>
        <w:rPr>
          <w:rStyle w:val="OperatorTok"/>
        </w:rPr>
        <w:t xml:space="preserve">=</w:t>
      </w:r>
      <w:r>
        <w:rPr>
          <w:rStyle w:val="NormalTok"/>
        </w:rPr>
        <w:t xml:space="preserve"> </w:t>
      </w:r>
      <w:r>
        <w:rPr>
          <w:rStyle w:val="OperatorTok"/>
        </w:rPr>
        <w:t xml:space="preserve">-</w:t>
      </w:r>
      <w:r>
        <w:rPr>
          <w:rStyle w:val="DecValTok"/>
        </w:rPr>
        <w:t xml:space="preserve">5</w:t>
      </w:r>
      <w:r>
        <w:rPr>
          <w:rStyle w:val="NormalTok"/>
        </w:rPr>
        <w:t xml:space="preserve">         </w:t>
      </w:r>
      <w:r>
        <w:rPr>
          <w:rStyle w:val="CommentTok"/>
        </w:rPr>
        <w:t xml:space="preserve"># мінімальне значення q</w:t>
      </w:r>
      <w:r>
        <w:br/>
      </w:r>
      <w:r>
        <w:rPr>
          <w:rStyle w:val="NormalTok"/>
        </w:rPr>
        <w:t xml:space="preserve">q_max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максимальне значення q</w:t>
      </w:r>
      <w:r>
        <w:br/>
      </w:r>
      <w:r>
        <w:rPr>
          <w:rStyle w:val="NormalTok"/>
        </w:rPr>
        <w:t xml:space="preserve">q_inc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збільшення q</w:t>
      </w:r>
      <w:r>
        <w:br/>
      </w:r>
      <w:r>
        <w:br/>
      </w:r>
      <w:r>
        <w:rPr>
          <w:rStyle w:val="NormalTok"/>
        </w:rPr>
        <w:t xml:space="preserve">win_beg </w:t>
      </w:r>
      <w:r>
        <w:rPr>
          <w:rStyle w:val="OperatorTok"/>
        </w:rPr>
        <w:t xml:space="preserve">=</w:t>
      </w:r>
      <w:r>
        <w:rPr>
          <w:rStyle w:val="NormalTok"/>
        </w:rPr>
        <w:t xml:space="preserve"> </w:t>
      </w:r>
      <w:r>
        <w:rPr>
          <w:rStyle w:val="DecValTok"/>
        </w:rPr>
        <w:t xml:space="preserve">10</w:t>
      </w:r>
      <w:r>
        <w:rPr>
          <w:rStyle w:val="NormalTok"/>
        </w:rPr>
        <w:t xml:space="preserve">       </w:t>
      </w:r>
      <w:r>
        <w:rPr>
          <w:rStyle w:val="CommentTok"/>
        </w:rPr>
        <w:t xml:space="preserve"># Початкова ширина сегменту</w:t>
      </w:r>
      <w:r>
        <w:br/>
      </w:r>
      <w:r>
        <w:rPr>
          <w:rStyle w:val="NormalTok"/>
        </w:rPr>
        <w:t xml:space="preserve">win_end </w:t>
      </w:r>
      <w:r>
        <w:rPr>
          <w:rStyle w:val="OperatorTok"/>
        </w:rPr>
        <w:t xml:space="preserve">=</w:t>
      </w:r>
      <w:r>
        <w:rPr>
          <w:rStyle w:val="NormalTok"/>
        </w:rPr>
        <w:t xml:space="preserve"> window</w:t>
      </w:r>
      <w:r>
        <w:rPr>
          <w:rStyle w:val="OperatorTok"/>
        </w:rPr>
        <w:t xml:space="preserve">-</w:t>
      </w:r>
      <w:r>
        <w:rPr>
          <w:rStyle w:val="DecValTok"/>
        </w:rPr>
        <w:t xml:space="preserve">1</w:t>
      </w:r>
      <w:r>
        <w:rPr>
          <w:rStyle w:val="NormalTok"/>
        </w:rPr>
        <w:t xml:space="preserve"> </w:t>
      </w:r>
      <w:r>
        <w:rPr>
          <w:rStyle w:val="CommentTok"/>
        </w:rPr>
        <w:t xml:space="preserve"># Кінцева ширина сегменту</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w:t>
      </w:r>
      <w:r>
        <w:br/>
      </w:r>
      <w:r>
        <w:br/>
      </w:r>
      <w:r>
        <w:rPr>
          <w:rStyle w:val="NormalTok"/>
        </w:rPr>
        <w:t xml:space="preserve">q </w:t>
      </w:r>
      <w:r>
        <w:rPr>
          <w:rStyle w:val="OperatorTok"/>
        </w:rPr>
        <w:t xml:space="preserve">=</w:t>
      </w:r>
      <w:r>
        <w:rPr>
          <w:rStyle w:val="NormalTok"/>
        </w:rPr>
        <w:t xml:space="preserve"> np.arange(q_min, q_max</w:t>
      </w:r>
      <w:r>
        <w:rPr>
          <w:rStyle w:val="OperatorTok"/>
        </w:rPr>
        <w:t xml:space="preserve">+</w:t>
      </w:r>
      <w:r>
        <w:rPr>
          <w:rStyle w:val="NormalTok"/>
        </w:rPr>
        <w:t xml:space="preserve">q_inc, q_inc)</w:t>
      </w:r>
      <w:r>
        <w:br/>
      </w:r>
      <w:r>
        <w:rPr>
          <w:rStyle w:val="NormalTok"/>
        </w:rPr>
        <w:t xml:space="preserve">q </w:t>
      </w:r>
      <w:r>
        <w:rPr>
          <w:rStyle w:val="OperatorTok"/>
        </w:rPr>
        <w:t xml:space="preserve">=</w:t>
      </w:r>
      <w:r>
        <w:rPr>
          <w:rStyle w:val="NormalTok"/>
        </w:rPr>
        <w:t xml:space="preserve"> np.round_(q, decimals </w:t>
      </w:r>
      <w:r>
        <w:rPr>
          <w:rStyle w:val="OperatorTok"/>
        </w:rPr>
        <w:t xml:space="preserve">=</w:t>
      </w:r>
      <w:r>
        <w:rPr>
          <w:rStyle w:val="NormalTok"/>
        </w:rPr>
        <w:t xml:space="preserve"> </w:t>
      </w:r>
      <w:r>
        <w:rPr>
          <w:rStyle w:val="DecValTok"/>
        </w:rPr>
        <w:t xml:space="preserve">1</w:t>
      </w:r>
      <w:r>
        <w:rPr>
          <w:rStyle w:val="NormalTok"/>
        </w:rPr>
        <w:t xml:space="preserve">)</w:t>
      </w:r>
      <w:r>
        <w:br/>
      </w:r>
      <w:r>
        <w:br/>
      </w:r>
      <w:r>
        <w:rPr>
          <w:rStyle w:val="NormalTok"/>
        </w:rPr>
        <w:t xml:space="preserve">order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порядок поліному для детрендування (MF-DFA)</w:t>
      </w:r>
      <w:r>
        <w:br/>
      </w:r>
      <w:r>
        <w:br/>
      </w:r>
      <w:r>
        <w:rPr>
          <w:rStyle w:val="NormalTok"/>
        </w:rPr>
        <w:t xml:space="preserve">q_sens_values </w:t>
      </w:r>
      <w:r>
        <w:rPr>
          <w:rStyle w:val="OperatorTok"/>
        </w:rPr>
        <w:t xml:space="preserve">=</w:t>
      </w:r>
      <w:r>
        <w:rPr>
          <w:rStyle w:val="NormalTok"/>
        </w:rPr>
        <w:t xml:space="preserve"> []</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rPr>
          <w:rStyle w:val="CommentTok"/>
        </w:rPr>
        <w:t xml:space="preserve"># відбираємо фрагмент</w:t>
      </w:r>
      <w:r>
        <w:br/>
      </w:r>
      <w:r>
        <w:br/>
      </w:r>
      <w:r>
        <w:rPr>
          <w:rStyle w:val="NormalTok"/>
        </w:rPr>
        <w:t xml:space="preserve">    fragm </w:t>
      </w:r>
      <w:r>
        <w:rPr>
          <w:rStyle w:val="OperatorTok"/>
        </w:rPr>
        <w:t xml:space="preserve">=</w:t>
      </w:r>
      <w:r>
        <w:rPr>
          <w:rStyle w:val="NormalTok"/>
        </w:rPr>
        <w:t xml:space="preserve"> transformation(fragm, ret_type)   </w:t>
      </w:r>
      <w:r>
        <w:rPr>
          <w:rStyle w:val="CommentTok"/>
        </w:rPr>
        <w:t xml:space="preserve"># виконуємо процедуру </w:t>
      </w:r>
      <w:r>
        <w:br/>
      </w:r>
      <w:r>
        <w:rPr>
          <w:rStyle w:val="NormalTok"/>
        </w:rPr>
        <w:t xml:space="preserve">                                              </w:t>
      </w:r>
      <w:r>
        <w:rPr>
          <w:rStyle w:val="CommentTok"/>
        </w:rPr>
        <w:t xml:space="preserve"># трансформації ряду</w:t>
      </w:r>
      <w:r>
        <w:br/>
      </w:r>
      <w:r>
        <w:br/>
      </w:r>
      <w:r>
        <w:rPr>
          <w:rStyle w:val="NormalTok"/>
        </w:rPr>
        <w:t xml:space="preserve">    </w:t>
      </w:r>
      <w:r>
        <w:rPr>
          <w:rStyle w:val="ControlFlowTok"/>
        </w:rPr>
        <w:t xml:space="preserve">if</w:t>
      </w:r>
      <w:r>
        <w:rPr>
          <w:rStyle w:val="NormalTok"/>
        </w:rPr>
        <w:t xml:space="preserve"> accumulate </w:t>
      </w:r>
      <w:r>
        <w:rPr>
          <w:rStyle w:val="OperatorTok"/>
        </w:rPr>
        <w:t xml:space="preserve">==</w:t>
      </w:r>
      <w:r>
        <w:rPr>
          <w:rStyle w:val="NormalTok"/>
        </w:rPr>
        <w:t xml:space="preserve"> </w:t>
      </w:r>
      <w:r>
        <w:rPr>
          <w:rStyle w:val="VariableTok"/>
        </w:rPr>
        <w:t xml:space="preserve">True</w:t>
      </w:r>
      <w:r>
        <w:rPr>
          <w:rStyle w:val="NormalTok"/>
        </w:rPr>
        <w:t xml:space="preserve">:</w:t>
      </w:r>
      <w:r>
        <w:br/>
      </w:r>
      <w:r>
        <w:rPr>
          <w:rStyle w:val="NormalTok"/>
        </w:rPr>
        <w:t xml:space="preserve">        fragm </w:t>
      </w:r>
      <w:r>
        <w:rPr>
          <w:rStyle w:val="OperatorTok"/>
        </w:rPr>
        <w:t xml:space="preserve">=</w:t>
      </w:r>
      <w:r>
        <w:rPr>
          <w:rStyle w:val="NormalTok"/>
        </w:rPr>
        <w:t xml:space="preserve"> np.cumsum(fragm</w:t>
      </w:r>
      <w:r>
        <w:rPr>
          <w:rStyle w:val="OperatorTok"/>
        </w:rPr>
        <w:t xml:space="preserve">-</w:t>
      </w:r>
      <w:r>
        <w:rPr>
          <w:rStyle w:val="NormalTok"/>
        </w:rPr>
        <w:t xml:space="preserve">np.mean(fragm))</w:t>
      </w:r>
      <w:r>
        <w:br/>
      </w:r>
      <w:r>
        <w:br/>
      </w:r>
      <w:r>
        <w:rPr>
          <w:rStyle w:val="NormalTok"/>
        </w:rPr>
        <w:t xml:space="preserve">    a </w:t>
      </w:r>
      <w:r>
        <w:rPr>
          <w:rStyle w:val="OperatorTok"/>
        </w:rPr>
        <w:t xml:space="preserve">=</w:t>
      </w:r>
      <w:r>
        <w:rPr>
          <w:rStyle w:val="NormalTok"/>
        </w:rPr>
        <w:t xml:space="preserve"> fu.toAggregated(fragm)</w:t>
      </w:r>
      <w:r>
        <w:br/>
      </w:r>
      <w:r>
        <w:br/>
      </w:r>
      <w:r>
        <w:rPr>
          <w:rStyle w:val="NormalTok"/>
        </w:rPr>
        <w:t xml:space="preserve">    pymfdfa </w:t>
      </w:r>
      <w:r>
        <w:rPr>
          <w:rStyle w:val="OperatorTok"/>
        </w:rPr>
        <w:t xml:space="preserve">=</w:t>
      </w:r>
      <w:r>
        <w:rPr>
          <w:rStyle w:val="NormalTok"/>
        </w:rPr>
        <w:t xml:space="preserve"> fathon.MFDFA(a)</w:t>
      </w:r>
      <w:r>
        <w:br/>
      </w:r>
      <w:r>
        <w:br/>
      </w:r>
      <w:r>
        <w:rPr>
          <w:rStyle w:val="NormalTok"/>
        </w:rPr>
        <w:t xml:space="preserve">    wins </w:t>
      </w:r>
      <w:r>
        <w:rPr>
          <w:rStyle w:val="OperatorTok"/>
        </w:rPr>
        <w:t xml:space="preserve">=</w:t>
      </w:r>
      <w:r>
        <w:rPr>
          <w:rStyle w:val="NormalTok"/>
        </w:rPr>
        <w:t xml:space="preserve"> fu.linRangeByStep(win_beg, win_end)</w:t>
      </w:r>
      <w:r>
        <w:br/>
      </w:r>
      <w:r>
        <w:br/>
      </w:r>
      <w:r>
        <w:rPr>
          <w:rStyle w:val="NormalTok"/>
        </w:rPr>
        <w:t xml:space="preserve">    n, F </w:t>
      </w:r>
      <w:r>
        <w:rPr>
          <w:rStyle w:val="OperatorTok"/>
        </w:rPr>
        <w:t xml:space="preserve">=</w:t>
      </w:r>
      <w:r>
        <w:rPr>
          <w:rStyle w:val="NormalTok"/>
        </w:rPr>
        <w:t xml:space="preserve"> pymfdfa.computeFlucVec(wins, q, revSeg</w:t>
      </w:r>
      <w:r>
        <w:rPr>
          <w:rStyle w:val="OperatorTok"/>
        </w:rPr>
        <w:t xml:space="preserve">=</w:t>
      </w:r>
      <w:r>
        <w:rPr>
          <w:rStyle w:val="NormalTok"/>
        </w:rPr>
        <w:t xml:space="preserve">rev, polOrd</w:t>
      </w:r>
      <w:r>
        <w:rPr>
          <w:rStyle w:val="OperatorTok"/>
        </w:rPr>
        <w:t xml:space="preserve">=</w:t>
      </w:r>
      <w:r>
        <w:rPr>
          <w:rStyle w:val="NormalTok"/>
        </w:rPr>
        <w:t xml:space="preserve">order)</w:t>
      </w:r>
      <w:r>
        <w:br/>
      </w:r>
      <w:r>
        <w:rPr>
          <w:rStyle w:val="NormalTok"/>
        </w:rPr>
        <w:t xml:space="preserve">    list_H, list_H_intercept </w:t>
      </w:r>
      <w:r>
        <w:rPr>
          <w:rStyle w:val="OperatorTok"/>
        </w:rPr>
        <w:t xml:space="preserve">=</w:t>
      </w:r>
      <w:r>
        <w:rPr>
          <w:rStyle w:val="NormalTok"/>
        </w:rPr>
        <w:t xml:space="preserve"> pymfdfa.fitFlucVec()</w:t>
      </w:r>
      <w:r>
        <w:br/>
      </w:r>
      <w:r>
        <w:br/>
      </w:r>
      <w:r>
        <w:rPr>
          <w:rStyle w:val="NormalTok"/>
        </w:rPr>
        <w:t xml:space="preserve">    </w:t>
      </w:r>
      <w:r>
        <w:rPr>
          <w:rStyle w:val="ControlFlowTok"/>
        </w:rPr>
        <w:t xml:space="preserve">if</w:t>
      </w:r>
      <w:r>
        <w:rPr>
          <w:rStyle w:val="NormalTok"/>
        </w:rPr>
        <w:t xml:space="preserve"> accumulate </w:t>
      </w:r>
      <w:r>
        <w:rPr>
          <w:rStyle w:val="OperatorTok"/>
        </w:rPr>
        <w:t xml:space="preserve">==</w:t>
      </w:r>
      <w:r>
        <w:rPr>
          <w:rStyle w:val="NormalTok"/>
        </w:rPr>
        <w:t xml:space="preserve"> </w:t>
      </w:r>
      <w:r>
        <w:rPr>
          <w:rStyle w:val="VariableTok"/>
        </w:rPr>
        <w:t xml:space="preserve">True</w:t>
      </w:r>
      <w:r>
        <w:rPr>
          <w:rStyle w:val="NormalTok"/>
        </w:rPr>
        <w:t xml:space="preserve">:</w:t>
      </w:r>
      <w:r>
        <w:br/>
      </w:r>
      <w:r>
        <w:rPr>
          <w:rStyle w:val="NormalTok"/>
        </w:rPr>
        <w:t xml:space="preserve">        list_H </w:t>
      </w:r>
      <w:r>
        <w:rPr>
          <w:rStyle w:val="OperatorTok"/>
        </w:rPr>
        <w:t xml:space="preserve">=</w:t>
      </w:r>
      <w:r>
        <w:rPr>
          <w:rStyle w:val="NormalTok"/>
        </w:rPr>
        <w:t xml:space="preserve"> list_H </w:t>
      </w:r>
      <w:r>
        <w:rPr>
          <w:rStyle w:val="OperatorTok"/>
        </w:rPr>
        <w:t xml:space="preserve">-</w:t>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mmentTok"/>
        </w:rPr>
        <w:t xml:space="preserve"># розрахунок значень tau(q)</w:t>
      </w:r>
      <w:r>
        <w:br/>
      </w:r>
      <w:r>
        <w:rPr>
          <w:rStyle w:val="NormalTok"/>
        </w:rPr>
        <w:t xml:space="preserve">    tau </w:t>
      </w:r>
      <w:r>
        <w:rPr>
          <w:rStyle w:val="OperatorTok"/>
        </w:rPr>
        <w:t xml:space="preserve">=</w:t>
      </w:r>
      <w:r>
        <w:rPr>
          <w:rStyle w:val="NormalTok"/>
        </w:rPr>
        <w:t xml:space="preserve"> q </w:t>
      </w:r>
      <w:r>
        <w:rPr>
          <w:rStyle w:val="OperatorTok"/>
        </w:rPr>
        <w:t xml:space="preserve">*</w:t>
      </w:r>
      <w:r>
        <w:rPr>
          <w:rStyle w:val="NormalTok"/>
        </w:rPr>
        <w:t xml:space="preserve"> list_H </w:t>
      </w:r>
      <w:r>
        <w:rPr>
          <w:rStyle w:val="OperatorTok"/>
        </w:rPr>
        <w:t xml:space="preserve">-</w:t>
      </w:r>
      <w:r>
        <w:rPr>
          <w:rStyle w:val="NormalTok"/>
        </w:rPr>
        <w:t xml:space="preserve"> </w:t>
      </w:r>
      <w:r>
        <w:rPr>
          <w:rStyle w:val="DecValTok"/>
        </w:rPr>
        <w:t xml:space="preserve">1</w:t>
      </w:r>
      <w:r>
        <w:br/>
      </w:r>
      <w:r>
        <w:br/>
      </w:r>
      <w:r>
        <w:rPr>
          <w:rStyle w:val="NormalTok"/>
        </w:rPr>
        <w:t xml:space="preserve">    </w:t>
      </w:r>
      <w:r>
        <w:rPr>
          <w:rStyle w:val="CommentTok"/>
        </w:rPr>
        <w:t xml:space="preserve"># розрахунок значень сингулярності</w:t>
      </w:r>
      <w:r>
        <w:br/>
      </w:r>
      <w:r>
        <w:rPr>
          <w:rStyle w:val="NormalTok"/>
        </w:rPr>
        <w:t xml:space="preserve">    alpha </w:t>
      </w:r>
      <w:r>
        <w:rPr>
          <w:rStyle w:val="OperatorTok"/>
        </w:rPr>
        <w:t xml:space="preserve">=</w:t>
      </w:r>
      <w:r>
        <w:rPr>
          <w:rStyle w:val="NormalTok"/>
        </w:rPr>
        <w:t xml:space="preserve"> np.gradient(tau, q, edge_order</w:t>
      </w:r>
      <w:r>
        <w:rPr>
          <w:rStyle w:val="OperatorTok"/>
        </w:rPr>
        <w:t xml:space="preserve">=</w:t>
      </w:r>
      <w:r>
        <w:rPr>
          <w:rStyle w:val="DecValTok"/>
        </w:rPr>
        <w:t xml:space="preserve">2</w:t>
      </w:r>
      <w:r>
        <w:rPr>
          <w:rStyle w:val="NormalTok"/>
        </w:rPr>
        <w:t xml:space="preserve">)</w:t>
      </w:r>
      <w:r>
        <w:br/>
      </w:r>
      <w:r>
        <w:br/>
      </w:r>
      <w:r>
        <w:rPr>
          <w:rStyle w:val="NormalTok"/>
        </w:rPr>
        <w:t xml:space="preserve">    </w:t>
      </w:r>
      <w:r>
        <w:rPr>
          <w:rStyle w:val="CommentTok"/>
        </w:rPr>
        <w:t xml:space="preserve"># максимальне значення сингулярності</w:t>
      </w:r>
      <w:r>
        <w:br/>
      </w:r>
      <w:r>
        <w:rPr>
          <w:rStyle w:val="NormalTok"/>
        </w:rPr>
        <w:t xml:space="preserve">    maximal_alpha </w:t>
      </w:r>
      <w:r>
        <w:rPr>
          <w:rStyle w:val="OperatorTok"/>
        </w:rPr>
        <w:t xml:space="preserve">=</w:t>
      </w:r>
      <w:r>
        <w:rPr>
          <w:rStyle w:val="NormalTok"/>
        </w:rPr>
        <w:t xml:space="preserve"> alpha.</w:t>
      </w:r>
      <w:r>
        <w:rPr>
          <w:rStyle w:val="BuiltInTok"/>
        </w:rPr>
        <w:t xml:space="preserve">max</w:t>
      </w:r>
      <w:r>
        <w:rPr>
          <w:rStyle w:val="NormalTok"/>
        </w:rPr>
        <w:t xml:space="preserve">()</w:t>
      </w:r>
      <w:r>
        <w:br/>
      </w:r>
      <w:r>
        <w:br/>
      </w:r>
      <w:r>
        <w:rPr>
          <w:rStyle w:val="NormalTok"/>
        </w:rPr>
        <w:t xml:space="preserve">    </w:t>
      </w:r>
      <w:r>
        <w:rPr>
          <w:rStyle w:val="CommentTok"/>
        </w:rPr>
        <w:t xml:space="preserve"># мінімальне значення сингулярності</w:t>
      </w:r>
      <w:r>
        <w:br/>
      </w:r>
      <w:r>
        <w:rPr>
          <w:rStyle w:val="NormalTok"/>
        </w:rPr>
        <w:t xml:space="preserve">    minimal_alpha </w:t>
      </w:r>
      <w:r>
        <w:rPr>
          <w:rStyle w:val="OperatorTok"/>
        </w:rPr>
        <w:t xml:space="preserve">=</w:t>
      </w:r>
      <w:r>
        <w:rPr>
          <w:rStyle w:val="NormalTok"/>
        </w:rPr>
        <w:t xml:space="preserve"> alpha.</w:t>
      </w:r>
      <w:r>
        <w:rPr>
          <w:rStyle w:val="BuiltInTok"/>
        </w:rPr>
        <w:t xml:space="preserve">min</w:t>
      </w:r>
      <w:r>
        <w:rPr>
          <w:rStyle w:val="NormalTok"/>
        </w:rPr>
        <w:t xml:space="preserve">()</w:t>
      </w:r>
      <w:r>
        <w:br/>
      </w:r>
      <w:r>
        <w:br/>
      </w:r>
      <w:r>
        <w:rPr>
          <w:rStyle w:val="NormalTok"/>
        </w:rPr>
        <w:t xml:space="preserve">    </w:t>
      </w:r>
      <w:r>
        <w:rPr>
          <w:rStyle w:val="CommentTok"/>
        </w:rPr>
        <w:t xml:space="preserve"># розрахунок q_sens</w:t>
      </w:r>
      <w:r>
        <w:br/>
      </w:r>
      <w:r>
        <w:rPr>
          <w:rStyle w:val="NormalTok"/>
        </w:rPr>
        <w:t xml:space="preserve">    q_sens </w:t>
      </w:r>
      <w:r>
        <w:rPr>
          <w:rStyle w:val="OperatorTok"/>
        </w:rPr>
        <w:t xml:space="preserve">=</w:t>
      </w:r>
      <w:r>
        <w:rPr>
          <w:rStyle w:val="NormalTok"/>
        </w:rPr>
        <w:t xml:space="preserve"> (maximal_alpha</w:t>
      </w:r>
      <w:r>
        <w:rPr>
          <w:rStyle w:val="OperatorTok"/>
        </w:rPr>
        <w:t xml:space="preserve">-</w:t>
      </w:r>
      <w:r>
        <w:rPr>
          <w:rStyle w:val="NormalTok"/>
        </w:rPr>
        <w:t xml:space="preserve">minimal_alpha</w:t>
      </w:r>
      <w:r>
        <w:rPr>
          <w:rStyle w:val="OperatorTok"/>
        </w:rPr>
        <w:t xml:space="preserve">-</w:t>
      </w:r>
      <w:r>
        <w:rPr>
          <w:rStyle w:val="NormalTok"/>
        </w:rPr>
        <w:t xml:space="preserve">maximal_alpha</w:t>
      </w:r>
      <w:r>
        <w:rPr>
          <w:rStyle w:val="OperatorTok"/>
        </w:rPr>
        <w:t xml:space="preserve">*</w:t>
      </w:r>
      <w:r>
        <w:rPr>
          <w:rStyle w:val="NormalTok"/>
        </w:rPr>
        <w:t xml:space="preserve">minimal_alpha)</w:t>
      </w:r>
      <w:r>
        <w:rPr>
          <w:rStyle w:val="OperatorTok"/>
        </w:rPr>
        <w:t xml:space="preserve">/</w:t>
      </w:r>
      <w:r>
        <w:rPr>
          <w:rStyle w:val="NormalTok"/>
        </w:rPr>
        <w:t xml:space="preserve">(maximal_alpha</w:t>
      </w:r>
      <w:r>
        <w:rPr>
          <w:rStyle w:val="OperatorTok"/>
        </w:rPr>
        <w:t xml:space="preserve">-</w:t>
      </w:r>
      <w:r>
        <w:rPr>
          <w:rStyle w:val="NormalTok"/>
        </w:rPr>
        <w:t xml:space="preserve">minimal_alpha)</w:t>
      </w:r>
      <w:r>
        <w:br/>
      </w:r>
      <w:r>
        <w:br/>
      </w:r>
      <w:r>
        <w:rPr>
          <w:rStyle w:val="NormalTok"/>
        </w:rPr>
        <w:t xml:space="preserve">    q_sens_values.append(q_sens)</w:t>
      </w:r>
    </w:p>
    <w:p>
      <w:pPr>
        <w:pStyle w:val="SourceCode"/>
      </w:pPr>
      <w:r>
        <w:rPr>
          <w:rStyle w:val="VerbatimChar"/>
        </w:rPr>
        <w:t xml:space="preserve">100%|██████████| 1742/1742 [01:22&lt;00:00, 21.10it/s]</w:t>
      </w:r>
    </w:p>
    <w:p>
      <w:pPr>
        <w:pStyle w:val="FirstParagraph"/>
      </w:pPr>
      <w:r>
        <w:t xml:space="preserve">Зберігаємо отримані результати в текстовому файлі:</w:t>
      </w:r>
    </w:p>
    <w:p>
      <w:pPr>
        <w:pStyle w:val="SourceCode"/>
      </w:pPr>
      <w:r>
        <w:rPr>
          <w:rStyle w:val="NormalTok"/>
        </w:rPr>
        <w:t xml:space="preserve">name </w:t>
      </w:r>
      <w:r>
        <w:rPr>
          <w:rStyle w:val="OperatorTok"/>
        </w:rPr>
        <w:t xml:space="preserve">=</w:t>
      </w:r>
      <w:r>
        <w:rPr>
          <w:rStyle w:val="NormalTok"/>
        </w:rPr>
        <w:t xml:space="preserve"> </w:t>
      </w:r>
      <w:r>
        <w:rPr>
          <w:rStyle w:val="SpecialStringTok"/>
        </w:rPr>
        <w:t xml:space="preserve">f"q_sens_name=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q_inc</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.txt"</w:t>
      </w:r>
      <w:r>
        <w:br/>
      </w:r>
      <w:r>
        <w:br/>
      </w:r>
      <w:r>
        <w:rPr>
          <w:rStyle w:val="NormalTok"/>
        </w:rPr>
        <w:t xml:space="preserve">np.savetxt(name, q_sens_values)</w:t>
      </w:r>
    </w:p>
    <w:p>
      <w:pPr>
        <w:pStyle w:val="FirstParagraph"/>
      </w:pPr>
      <w:r>
        <w:t xml:space="preserve">Визначаємо параметри для збереження рисунків:</w:t>
      </w:r>
    </w:p>
    <w:p>
      <w:pPr>
        <w:pStyle w:val="SourceCode"/>
      </w:pPr>
      <w:r>
        <w:rPr>
          <w:rStyle w:val="CommentTok"/>
        </w:rPr>
        <w:t xml:space="preserve"># позначення показника q_rel в легенді рисунку </w:t>
      </w:r>
      <w:r>
        <w:br/>
      </w:r>
      <w:r>
        <w:rPr>
          <w:rStyle w:val="NormalTok"/>
        </w:rPr>
        <w:t xml:space="preserve">label_q_sens </w:t>
      </w:r>
      <w:r>
        <w:rPr>
          <w:rStyle w:val="OperatorTok"/>
        </w:rPr>
        <w:t xml:space="preserve">=</w:t>
      </w:r>
      <w:r>
        <w:rPr>
          <w:rStyle w:val="NormalTok"/>
        </w:rPr>
        <w:t xml:space="preserve"> </w:t>
      </w:r>
      <w:r>
        <w:rPr>
          <w:rStyle w:val="VerbatimStringTok"/>
        </w:rPr>
        <w:t xml:space="preserve">r'$q_</w:t>
      </w:r>
      <w:r>
        <w:rPr>
          <w:rStyle w:val="SpecialCharTok"/>
        </w:rPr>
        <w:t xml:space="preserve">{sens}</w:t>
      </w:r>
      <w:r>
        <w:rPr>
          <w:rStyle w:val="VerbatimStringTok"/>
        </w:rPr>
        <w:t xml:space="preserve">$'</w:t>
      </w:r>
      <w:r>
        <w:rPr>
          <w:rStyle w:val="NormalTok"/>
        </w:rPr>
        <w:t xml:space="preserve">  </w:t>
      </w:r>
      <w:r>
        <w:br/>
      </w:r>
      <w:r>
        <w:br/>
      </w:r>
      <w:r>
        <w:rPr>
          <w:rStyle w:val="CommentTok"/>
        </w:rPr>
        <w:t xml:space="preserve"># назва рисунку</w:t>
      </w:r>
      <w:r>
        <w:br/>
      </w:r>
      <w:r>
        <w:rPr>
          <w:rStyle w:val="NormalTok"/>
        </w:rPr>
        <w:t xml:space="preserve">file_name </w:t>
      </w:r>
      <w:r>
        <w:rPr>
          <w:rStyle w:val="OperatorTok"/>
        </w:rPr>
        <w:t xml:space="preserve">=</w:t>
      </w:r>
      <w:r>
        <w:rPr>
          <w:rStyle w:val="NormalTok"/>
        </w:rPr>
        <w:t xml:space="preserve"> </w:t>
      </w:r>
      <w:r>
        <w:rPr>
          <w:rStyle w:val="SpecialStringTok"/>
        </w:rPr>
        <w:t xml:space="preserve">f"q_sens_name=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q_inc</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w:t>
      </w:r>
      <w:r>
        <w:br/>
      </w:r>
      <w:r>
        <w:br/>
      </w:r>
      <w:r>
        <w:rPr>
          <w:rStyle w:val="CommentTok"/>
        </w:rPr>
        <w:t xml:space="preserve"># колір показника</w:t>
      </w:r>
      <w:r>
        <w:br/>
      </w:r>
      <w:r>
        <w:rPr>
          <w:rStyle w:val="NormalTok"/>
        </w:rPr>
        <w:t xml:space="preserve">color </w:t>
      </w:r>
      <w:r>
        <w:rPr>
          <w:rStyle w:val="OperatorTok"/>
        </w:rPr>
        <w:t xml:space="preserve">=</w:t>
      </w:r>
      <w:r>
        <w:rPr>
          <w:rStyle w:val="NormalTok"/>
        </w:rPr>
        <w:t xml:space="preserve"> </w:t>
      </w:r>
      <w:r>
        <w:rPr>
          <w:rStyle w:val="StringTok"/>
        </w:rPr>
        <w:t xml:space="preserve">'green'</w:t>
      </w:r>
      <w:r>
        <w:rPr>
          <w:rStyle w:val="NormalTok"/>
        </w:rPr>
        <w:t xml:space="preserve">  </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q_sens_values, </w:t>
      </w:r>
      <w:r>
        <w:br/>
      </w:r>
      <w:r>
        <w:rPr>
          <w:rStyle w:val="NormalTok"/>
        </w:rPr>
        <w:t xml:space="preserve">          ylabel, </w:t>
      </w:r>
      <w:r>
        <w:br/>
      </w:r>
      <w:r>
        <w:rPr>
          <w:rStyle w:val="NormalTok"/>
        </w:rPr>
        <w:t xml:space="preserve">          label_q_sens,</w:t>
      </w:r>
      <w:r>
        <w:br/>
      </w:r>
      <w:r>
        <w:rPr>
          <w:rStyle w:val="NormalTok"/>
        </w:rPr>
        <w:t xml:space="preserve">          xlabel,</w:t>
      </w:r>
      <w:r>
        <w:br/>
      </w:r>
      <w:r>
        <w:rPr>
          <w:rStyle w:val="NormalTok"/>
        </w:rPr>
        <w:t xml:space="preserve">          file_name,</w:t>
      </w:r>
      <w:r>
        <w:br/>
      </w:r>
      <w:r>
        <w:rPr>
          <w:rStyle w:val="NormalTok"/>
        </w:rPr>
        <w:t xml:space="preserve">          color)</w:t>
      </w:r>
    </w:p>
    <w:tbl>
      <w:tblPr>
        <w:tblStyle w:val="Table"/>
        <w:tblW w:type="pct" w:w="5000"/>
        <w:tblLook w:firstRow="0" w:lastRow="0" w:firstColumn="0" w:lastColumn="0" w:noHBand="0" w:noVBand="0" w:val="0000"/>
        <w:jc w:val="start"/>
        <w:tblLayout w:type="fixed"/>
      </w:tblPr>
      <w:tblGrid>
        <w:gridCol w:w="7920"/>
      </w:tblGrid>
      <w:tr>
        <w:tc>
          <w:tcPr/>
          <w:bookmarkStart w:id="1053" w:name="fig-dji-wind-q_sens"/>
          <w:p>
            <w:pPr>
              <w:pStyle w:val="Compact"/>
              <w:jc w:val="center"/>
            </w:pPr>
            <w:r>
              <w:drawing>
                <wp:inline>
                  <wp:extent cx="5334000" cy="3844954"/>
                  <wp:effectExtent b="0" l="0" r="0" t="0"/>
                  <wp:docPr descr="" title="" id="1051" name="Picture"/>
                  <a:graphic>
                    <a:graphicData uri="http://schemas.openxmlformats.org/drawingml/2006/picture">
                      <pic:pic>
                        <pic:nvPicPr>
                          <pic:cNvPr descr="lab_10_files/figure-docx/fig-dji-wind-q_sens-output-1.png" id="1052" name="Picture"/>
                          <pic:cNvPicPr>
                            <a:picLocks noChangeArrowheads="1" noChangeAspect="1"/>
                          </pic:cNvPicPr>
                        </pic:nvPicPr>
                        <pic:blipFill>
                          <a:blip r:embed="rId1050"/>
                          <a:stretch>
                            <a:fillRect/>
                          </a:stretch>
                        </pic:blipFill>
                        <pic:spPr bwMode="auto">
                          <a:xfrm>
                            <a:off x="0" y="0"/>
                            <a:ext cx="5334000" cy="3844954"/>
                          </a:xfrm>
                          <a:prstGeom prst="rect">
                            <a:avLst/>
                          </a:prstGeom>
                          <a:noFill/>
                          <a:ln w="9525">
                            <a:noFill/>
                            <a:headEnd/>
                            <a:tailEnd/>
                          </a:ln>
                        </pic:spPr>
                      </pic:pic>
                    </a:graphicData>
                  </a:graphic>
                </wp:inline>
              </w:drawing>
            </w:r>
          </w:p>
          <w:p>
            <w:pPr>
              <w:jc w:val="center"/>
            </w:pPr>
            <w:pPr>
              <w:jc w:val="start"/>
              <w:spacing w:before="200"/>
              <w:pStyle w:val="ImageCaption"/>
            </w:pPr>
            <w:r>
              <w:t xml:space="preserve">Рис. 10.6: Порівняльна динаміка коливань ціни індексу Доу Джонса та показника</w:t>
            </w:r>
            <w:r>
              <w:t xml:space="preserve"> </w:t>
            </w:r>
            <m:oMath>
              <m:sSub>
                <m:e>
                  <m:r>
                    <m:t>q</m:t>
                  </m:r>
                </m:e>
                <m:sub>
                  <m:r>
                    <m:t>s</m:t>
                  </m:r>
                  <m:r>
                    <m:t>e</m:t>
                  </m:r>
                  <m:r>
                    <m:t>n</m:t>
                  </m:r>
                  <m:r>
                    <m:t>s</m:t>
                  </m:r>
                </m:sub>
              </m:sSub>
            </m:oMath>
          </w:p>
          <w:bookmarkEnd w:id="1053"/>
        </w:tc>
      </w:tr>
    </w:tbl>
    <w:p>
      <w:pPr>
        <w:pStyle w:val="BodyText"/>
      </w:pPr>
      <w:r>
        <w:t xml:space="preserve">Для показника</w:t>
      </w:r>
      <w:r>
        <w:t xml:space="preserve"> </w:t>
      </w:r>
      <m:oMath>
        <m:sSub>
          <m:e>
            <m:r>
              <m:t>q</m:t>
            </m:r>
          </m:e>
          <m:sub>
            <m:r>
              <m:t>s</m:t>
            </m:r>
            <m:r>
              <m:t>e</m:t>
            </m:r>
            <m:r>
              <m:t>n</m:t>
            </m:r>
            <m:r>
              <m:t>s</m:t>
            </m:r>
          </m:sub>
        </m:sSub>
      </m:oMath>
      <w:r>
        <w:t xml:space="preserve"> </w:t>
      </w:r>
      <w:r>
        <w:t xml:space="preserve">спостерігається спад у передкризові періоди, що вказує на особливу чутливість ринку саме в ці моменти часу. Для повністю ідентичних та незалежно розподілених значень</w:t>
      </w:r>
      <w:r>
        <w:t xml:space="preserve"> </w:t>
      </w:r>
      <m:oMath>
        <m:sSub>
          <m:e>
            <m:r>
              <m:t>q</m:t>
            </m:r>
          </m:e>
          <m:sub>
            <m:r>
              <m:t>s</m:t>
            </m:r>
            <m:r>
              <m:t>e</m:t>
            </m:r>
            <m:r>
              <m:t>n</m:t>
            </m:r>
            <m:r>
              <m:t>s</m:t>
            </m:r>
          </m:sub>
        </m:sSub>
      </m:oMath>
      <w:r>
        <w:t xml:space="preserve"> </w:t>
      </w:r>
      <w:r>
        <w:t xml:space="preserve">залишався б на рівні 1. У передкризові стани</w:t>
      </w:r>
      <w:r>
        <w:t xml:space="preserve"> </w:t>
      </w:r>
      <m:oMath>
        <m:sSub>
          <m:e>
            <m:r>
              <m:t>q</m:t>
            </m:r>
          </m:e>
          <m:sub>
            <m:r>
              <m:t>s</m:t>
            </m:r>
            <m:r>
              <m:t>e</m:t>
            </m:r>
            <m:r>
              <m:t>n</m:t>
            </m:r>
            <m:r>
              <m:t>s</m:t>
            </m:r>
          </m:sub>
        </m:sSub>
      </m:oMath>
      <w:r>
        <w:t xml:space="preserve"> </w:t>
      </w:r>
      <w:r>
        <w:t xml:space="preserve">прямує до від’ємних значень, що говорить про конвергенцію атрактора системи до сингулярності, тобто збіжність траєкторій один до одного.</w:t>
      </w:r>
    </w:p>
    <w:bookmarkEnd w:id="1054"/>
    <w:bookmarkStart w:id="1059" w:name="розрахунок-ентропії-тсалліса"/>
    <w:p>
      <w:pPr>
        <w:pStyle w:val="Heading3"/>
      </w:pPr>
      <w:r>
        <w:t xml:space="preserve">10.2.4 Розрахунок ентропії Тсалліса</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w:t>
      </w:r>
      <w:r>
        <w:br/>
      </w:r>
      <w:r>
        <w:br/>
      </w:r>
      <w:r>
        <w:rPr>
          <w:rStyle w:val="NormalTok"/>
        </w:rPr>
        <w:t xml:space="preserve">tsallis_en </w:t>
      </w:r>
      <w:r>
        <w:rPr>
          <w:rStyle w:val="OperatorTok"/>
        </w:rPr>
        <w:t xml:space="preserve">=</w:t>
      </w:r>
      <w:r>
        <w:rPr>
          <w:rStyle w:val="NormalTok"/>
        </w:rPr>
        <w:t xml:space="preserve"> []</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rPr>
          <w:rStyle w:val="CommentTok"/>
        </w:rPr>
        <w:t xml:space="preserve"># відбираємо фрагмент</w:t>
      </w:r>
      <w:r>
        <w:br/>
      </w:r>
      <w:r>
        <w:br/>
      </w:r>
      <w:r>
        <w:rPr>
          <w:rStyle w:val="NormalTok"/>
        </w:rPr>
        <w:t xml:space="preserve">    fragm </w:t>
      </w:r>
      <w:r>
        <w:rPr>
          <w:rStyle w:val="OperatorTok"/>
        </w:rPr>
        <w:t xml:space="preserve">=</w:t>
      </w:r>
      <w:r>
        <w:rPr>
          <w:rStyle w:val="NormalTok"/>
        </w:rPr>
        <w:t xml:space="preserve"> transformation(fragm, ret_type)   </w:t>
      </w:r>
      <w:r>
        <w:rPr>
          <w:rStyle w:val="CommentTok"/>
        </w:rPr>
        <w:t xml:space="preserve"># виконуємо процедуру </w:t>
      </w:r>
      <w:r>
        <w:br/>
      </w:r>
      <w:r>
        <w:rPr>
          <w:rStyle w:val="NormalTok"/>
        </w:rPr>
        <w:t xml:space="preserve">                                              </w:t>
      </w:r>
      <w:r>
        <w:rPr>
          <w:rStyle w:val="CommentTok"/>
        </w:rPr>
        <w:t xml:space="preserve"># трансформації ряду</w:t>
      </w:r>
      <w:r>
        <w:br/>
      </w:r>
      <w:r>
        <w:br/>
      </w:r>
      <w:r>
        <w:rPr>
          <w:rStyle w:val="NormalTok"/>
        </w:rPr>
        <w:t xml:space="preserve">    p, be </w:t>
      </w:r>
      <w:r>
        <w:rPr>
          <w:rStyle w:val="OperatorTok"/>
        </w:rPr>
        <w:t xml:space="preserve">=</w:t>
      </w:r>
      <w:r>
        <w:rPr>
          <w:rStyle w:val="NormalTok"/>
        </w:rPr>
        <w:t xml:space="preserve"> np.histogram(fragm,               </w:t>
      </w:r>
      <w:r>
        <w:rPr>
          <w:rStyle w:val="CommentTok"/>
        </w:rPr>
        <w:t xml:space="preserve"># розраховуємо щільність ймовірностей</w:t>
      </w:r>
      <w:r>
        <w:br/>
      </w:r>
      <w:r>
        <w:rPr>
          <w:rStyle w:val="NormalTok"/>
        </w:rPr>
        <w:t xml:space="preserve">                        bins</w:t>
      </w:r>
      <w:r>
        <w:rPr>
          <w:rStyle w:val="OperatorTok"/>
        </w:rPr>
        <w:t xml:space="preserve">=</w:t>
      </w:r>
      <w:r>
        <w:rPr>
          <w:rStyle w:val="StringTok"/>
        </w:rPr>
        <w:t xml:space="preserve">'auto'</w:t>
      </w:r>
      <w:r>
        <w:rPr>
          <w:rStyle w:val="NormalTok"/>
        </w:rPr>
        <w:t xml:space="preserve">, </w:t>
      </w:r>
      <w:r>
        <w:br/>
      </w:r>
      <w:r>
        <w:rPr>
          <w:rStyle w:val="NormalTok"/>
        </w:rPr>
        <w:t xml:space="preserve">                        density</w:t>
      </w:r>
      <w:r>
        <w:rPr>
          <w:rStyle w:val="OperatorTok"/>
        </w:rPr>
        <w:t xml:space="preserve">=</w:t>
      </w:r>
      <w:r>
        <w:rPr>
          <w:rStyle w:val="VariableTok"/>
        </w:rPr>
        <w:t xml:space="preserve">True</w:t>
      </w:r>
      <w:r>
        <w:rPr>
          <w:rStyle w:val="NormalTok"/>
        </w:rPr>
        <w:t xml:space="preserve">)  </w:t>
      </w:r>
      <w:r>
        <w:br/>
      </w:r>
      <w:r>
        <w:rPr>
          <w:rStyle w:val="NormalTok"/>
        </w:rPr>
        <w:t xml:space="preserve">    r </w:t>
      </w:r>
      <w:r>
        <w:rPr>
          <w:rStyle w:val="OperatorTok"/>
        </w:rPr>
        <w:t xml:space="preserve">=</w:t>
      </w:r>
      <w:r>
        <w:rPr>
          <w:rStyle w:val="NormalTok"/>
        </w:rPr>
        <w:t xml:space="preserve"> be[</w:t>
      </w:r>
      <w:r>
        <w:rPr>
          <w:rStyle w:val="DecValTok"/>
        </w:rPr>
        <w:t xml:space="preserve">1</w:t>
      </w:r>
      <w:r>
        <w:rPr>
          <w:rStyle w:val="NormalTok"/>
        </w:rPr>
        <w:t xml:space="preserve">:] </w:t>
      </w:r>
      <w:r>
        <w:rPr>
          <w:rStyle w:val="OperatorTok"/>
        </w:rPr>
        <w:t xml:space="preserve">-</w:t>
      </w:r>
      <w:r>
        <w:rPr>
          <w:rStyle w:val="NormalTok"/>
        </w:rPr>
        <w:t xml:space="preserve"> be[:</w:t>
      </w:r>
      <w:r>
        <w:rPr>
          <w:rStyle w:val="OperatorTok"/>
        </w:rPr>
        <w:t xml:space="preserve">-</w:t>
      </w:r>
      <w:r>
        <w:rPr>
          <w:rStyle w:val="DecValTok"/>
        </w:rPr>
        <w:t xml:space="preserve">1</w:t>
      </w:r>
      <w:r>
        <w:rPr>
          <w:rStyle w:val="NormalTok"/>
        </w:rPr>
        <w:t xml:space="preserve">]                      </w:t>
      </w:r>
      <w:r>
        <w:rPr>
          <w:rStyle w:val="CommentTok"/>
        </w:rPr>
        <w:t xml:space="preserve"># знаходимо dx</w:t>
      </w:r>
      <w:r>
        <w:br/>
      </w:r>
      <w:r>
        <w:rPr>
          <w:rStyle w:val="NormalTok"/>
        </w:rPr>
        <w:t xml:space="preserve">    P </w:t>
      </w:r>
      <w:r>
        <w:rPr>
          <w:rStyle w:val="OperatorTok"/>
        </w:rPr>
        <w:t xml:space="preserve">=</w:t>
      </w:r>
      <w:r>
        <w:rPr>
          <w:rStyle w:val="NormalTok"/>
        </w:rPr>
        <w:t xml:space="preserve"> p </w:t>
      </w:r>
      <w:r>
        <w:rPr>
          <w:rStyle w:val="OperatorTok"/>
        </w:rPr>
        <w:t xml:space="preserve">*</w:t>
      </w:r>
      <w:r>
        <w:rPr>
          <w:rStyle w:val="NormalTok"/>
        </w:rPr>
        <w:t xml:space="preserve"> r                                 </w:t>
      </w:r>
      <w:r>
        <w:rPr>
          <w:rStyle w:val="CommentTok"/>
        </w:rPr>
        <w:t xml:space="preserve"># представляємо ймовірність як f(x)*dx</w:t>
      </w:r>
      <w:r>
        <w:br/>
      </w:r>
      <w:r>
        <w:rPr>
          <w:rStyle w:val="NormalTok"/>
        </w:rPr>
        <w:t xml:space="preserve">    P </w:t>
      </w:r>
      <w:r>
        <w:rPr>
          <w:rStyle w:val="OperatorTok"/>
        </w:rPr>
        <w:t xml:space="preserve">=</w:t>
      </w:r>
      <w:r>
        <w:rPr>
          <w:rStyle w:val="NormalTok"/>
        </w:rPr>
        <w:t xml:space="preserve"> P[P</w:t>
      </w:r>
      <w:r>
        <w:rPr>
          <w:rStyle w:val="OperatorTok"/>
        </w:rPr>
        <w:t xml:space="preserve">!=</w:t>
      </w:r>
      <w:r>
        <w:rPr>
          <w:rStyle w:val="DecValTok"/>
        </w:rPr>
        <w:t xml:space="preserve">0</w:t>
      </w:r>
      <w:r>
        <w:rPr>
          <w:rStyle w:val="NormalTok"/>
        </w:rPr>
        <w:t xml:space="preserve">]                               </w:t>
      </w:r>
      <w:r>
        <w:rPr>
          <w:rStyle w:val="CommentTok"/>
        </w:rPr>
        <w:t xml:space="preserve"># фільтруємо по всім ненульовим ймовірностям</w:t>
      </w:r>
      <w:r>
        <w:br/>
      </w:r>
      <w:r>
        <w:rPr>
          <w:rStyle w:val="NormalTok"/>
        </w:rPr>
        <w:t xml:space="preserve">    </w:t>
      </w:r>
      <w:r>
        <w:br/>
      </w:r>
      <w:r>
        <w:rPr>
          <w:rStyle w:val="NormalTok"/>
        </w:rPr>
        <w:t xml:space="preserve">    tsen, _ </w:t>
      </w:r>
      <w:r>
        <w:rPr>
          <w:rStyle w:val="OperatorTok"/>
        </w:rPr>
        <w:t xml:space="preserve">=</w:t>
      </w:r>
      <w:r>
        <w:rPr>
          <w:rStyle w:val="NormalTok"/>
        </w:rPr>
        <w:t xml:space="preserve"> nk.entropy_tsallis(freq</w:t>
      </w:r>
      <w:r>
        <w:rPr>
          <w:rStyle w:val="OperatorTok"/>
        </w:rPr>
        <w:t xml:space="preserve">=</w:t>
      </w:r>
      <w:r>
        <w:rPr>
          <w:rStyle w:val="NormalTok"/>
        </w:rPr>
        <w:t xml:space="preserve">P, </w:t>
      </w:r>
      <w:r>
        <w:br/>
      </w:r>
      <w:r>
        <w:rPr>
          <w:rStyle w:val="NormalTok"/>
        </w:rPr>
        <w:t xml:space="preserve">                                 q</w:t>
      </w:r>
      <w:r>
        <w:rPr>
          <w:rStyle w:val="OperatorTok"/>
        </w:rPr>
        <w:t xml:space="preserve">=</w:t>
      </w:r>
      <w:r>
        <w:rPr>
          <w:rStyle w:val="DecValTok"/>
        </w:rPr>
        <w:t xml:space="preserve">1</w:t>
      </w:r>
      <w:r>
        <w:rPr>
          <w:rStyle w:val="NormalTok"/>
        </w:rPr>
        <w:t xml:space="preserve">, </w:t>
      </w:r>
      <w:r>
        <w:br/>
      </w:r>
      <w:r>
        <w:rPr>
          <w:rStyle w:val="NormalTok"/>
        </w:rPr>
        <w:t xml:space="preserve">                                 base</w:t>
      </w:r>
      <w:r>
        <w:rPr>
          <w:rStyle w:val="OperatorTok"/>
        </w:rPr>
        <w:t xml:space="preserve">=</w:t>
      </w:r>
      <w:r>
        <w:rPr>
          <w:rStyle w:val="NormalTok"/>
        </w:rPr>
        <w:t xml:space="preserve">np.exp(</w:t>
      </w:r>
      <w:r>
        <w:rPr>
          <w:rStyle w:val="DecValTok"/>
        </w:rPr>
        <w:t xml:space="preserve">1</w:t>
      </w:r>
      <w:r>
        <w:rPr>
          <w:rStyle w:val="NormalTok"/>
        </w:rPr>
        <w:t xml:space="preserve">))</w:t>
      </w:r>
      <w:r>
        <w:br/>
      </w:r>
      <w:r>
        <w:rPr>
          <w:rStyle w:val="NormalTok"/>
        </w:rPr>
        <w:t xml:space="preserve">    tsen </w:t>
      </w:r>
      <w:r>
        <w:rPr>
          <w:rStyle w:val="OperatorTok"/>
        </w:rPr>
        <w:t xml:space="preserve">/=</w:t>
      </w:r>
      <w:r>
        <w:rPr>
          <w:rStyle w:val="NormalTok"/>
        </w:rPr>
        <w:t xml:space="preserve"> np.log(</w:t>
      </w:r>
      <w:r>
        <w:rPr>
          <w:rStyle w:val="BuiltInTok"/>
        </w:rPr>
        <w:t xml:space="preserve">len</w:t>
      </w:r>
      <w:r>
        <w:rPr>
          <w:rStyle w:val="NormalTok"/>
        </w:rPr>
        <w:t xml:space="preserve">(P))</w:t>
      </w:r>
      <w:r>
        <w:br/>
      </w:r>
      <w:r>
        <w:rPr>
          <w:rStyle w:val="NormalTok"/>
        </w:rPr>
        <w:t xml:space="preserve">    </w:t>
      </w:r>
      <w:r>
        <w:br/>
      </w:r>
      <w:r>
        <w:rPr>
          <w:rStyle w:val="NormalTok"/>
        </w:rPr>
        <w:t xml:space="preserve">    tsallis_en.append(tsen)</w:t>
      </w:r>
    </w:p>
    <w:p>
      <w:pPr>
        <w:pStyle w:val="SourceCode"/>
      </w:pPr>
      <w:r>
        <w:rPr>
          <w:rStyle w:val="VerbatimChar"/>
        </w:rPr>
        <w:t xml:space="preserve">100%|██████████| 1742/1742 [00:00&lt;00:00, 2221.44it/s]</w:t>
      </w:r>
    </w:p>
    <w:p>
      <w:pPr>
        <w:pStyle w:val="FirstParagraph"/>
      </w:pPr>
      <w:r>
        <w:t xml:space="preserve">Зберігаємо отримані результати в текстовому файлі:</w:t>
      </w:r>
    </w:p>
    <w:p>
      <w:pPr>
        <w:pStyle w:val="SourceCode"/>
      </w:pPr>
      <w:r>
        <w:rPr>
          <w:rStyle w:val="NormalTok"/>
        </w:rPr>
        <w:t xml:space="preserve">name </w:t>
      </w:r>
      <w:r>
        <w:rPr>
          <w:rStyle w:val="OperatorTok"/>
        </w:rPr>
        <w:t xml:space="preserve">=</w:t>
      </w:r>
      <w:r>
        <w:rPr>
          <w:rStyle w:val="NormalTok"/>
        </w:rPr>
        <w:t xml:space="preserve"> </w:t>
      </w:r>
      <w:r>
        <w:rPr>
          <w:rStyle w:val="SpecialStringTok"/>
        </w:rPr>
        <w:t xml:space="preserve">f"tsen_name=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.txt"</w:t>
      </w:r>
      <w:r>
        <w:br/>
      </w:r>
      <w:r>
        <w:br/>
      </w:r>
      <w:r>
        <w:rPr>
          <w:rStyle w:val="NormalTok"/>
        </w:rPr>
        <w:t xml:space="preserve">np.savetxt(name, tsallis_en)</w:t>
      </w:r>
    </w:p>
    <w:p>
      <w:pPr>
        <w:pStyle w:val="FirstParagraph"/>
      </w:pPr>
      <w:r>
        <w:t xml:space="preserve">Визначаємо параметри для збереження рисунків:</w:t>
      </w:r>
    </w:p>
    <w:p>
      <w:pPr>
        <w:pStyle w:val="SourceCode"/>
      </w:pPr>
      <w:r>
        <w:rPr>
          <w:rStyle w:val="CommentTok"/>
        </w:rPr>
        <w:t xml:space="preserve"># позначення ентропії Тсалліса в легенді рисунку </w:t>
      </w:r>
      <w:r>
        <w:br/>
      </w:r>
      <w:r>
        <w:rPr>
          <w:rStyle w:val="NormalTok"/>
        </w:rPr>
        <w:t xml:space="preserve">label_ts_en </w:t>
      </w:r>
      <w:r>
        <w:rPr>
          <w:rStyle w:val="OperatorTok"/>
        </w:rPr>
        <w:t xml:space="preserve">=</w:t>
      </w:r>
      <w:r>
        <w:rPr>
          <w:rStyle w:val="NormalTok"/>
        </w:rPr>
        <w:t xml:space="preserve"> </w:t>
      </w:r>
      <w:r>
        <w:rPr>
          <w:rStyle w:val="VerbatimStringTok"/>
        </w:rPr>
        <w:t xml:space="preserve">r'$TsEn$'</w:t>
      </w:r>
      <w:r>
        <w:rPr>
          <w:rStyle w:val="NormalTok"/>
        </w:rPr>
        <w:t xml:space="preserve">  </w:t>
      </w:r>
      <w:r>
        <w:br/>
      </w:r>
      <w:r>
        <w:br/>
      </w:r>
      <w:r>
        <w:rPr>
          <w:rStyle w:val="CommentTok"/>
        </w:rPr>
        <w:t xml:space="preserve"># назва рисунку</w:t>
      </w:r>
      <w:r>
        <w:br/>
      </w:r>
      <w:r>
        <w:rPr>
          <w:rStyle w:val="NormalTok"/>
        </w:rPr>
        <w:t xml:space="preserve">file_name </w:t>
      </w:r>
      <w:r>
        <w:rPr>
          <w:rStyle w:val="OperatorTok"/>
        </w:rPr>
        <w:t xml:space="preserve">=</w:t>
      </w:r>
      <w:r>
        <w:rPr>
          <w:rStyle w:val="NormalTok"/>
        </w:rPr>
        <w:t xml:space="preserve"> </w:t>
      </w:r>
      <w:r>
        <w:rPr>
          <w:rStyle w:val="SpecialStringTok"/>
        </w:rPr>
        <w:t xml:space="preserve">f"tsen_name=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w:t>
      </w:r>
      <w:r>
        <w:br/>
      </w:r>
      <w:r>
        <w:br/>
      </w:r>
      <w:r>
        <w:rPr>
          <w:rStyle w:val="CommentTok"/>
        </w:rPr>
        <w:t xml:space="preserve"># колір показника</w:t>
      </w:r>
      <w:r>
        <w:br/>
      </w:r>
      <w:r>
        <w:rPr>
          <w:rStyle w:val="NormalTok"/>
        </w:rPr>
        <w:t xml:space="preserve">color </w:t>
      </w:r>
      <w:r>
        <w:rPr>
          <w:rStyle w:val="OperatorTok"/>
        </w:rPr>
        <w:t xml:space="preserve">=</w:t>
      </w:r>
      <w:r>
        <w:rPr>
          <w:rStyle w:val="NormalTok"/>
        </w:rPr>
        <w:t xml:space="preserve"> </w:t>
      </w:r>
      <w:r>
        <w:rPr>
          <w:rStyle w:val="StringTok"/>
        </w:rPr>
        <w:t xml:space="preserve">'purple'</w:t>
      </w:r>
      <w:r>
        <w:rPr>
          <w:rStyle w:val="NormalTok"/>
        </w:rPr>
        <w:t xml:space="preserve">  </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tsallis_en, </w:t>
      </w:r>
      <w:r>
        <w:br/>
      </w:r>
      <w:r>
        <w:rPr>
          <w:rStyle w:val="NormalTok"/>
        </w:rPr>
        <w:t xml:space="preserve">          ylabel, </w:t>
      </w:r>
      <w:r>
        <w:br/>
      </w:r>
      <w:r>
        <w:rPr>
          <w:rStyle w:val="NormalTok"/>
        </w:rPr>
        <w:t xml:space="preserve">          label_ts_en,</w:t>
      </w:r>
      <w:r>
        <w:br/>
      </w:r>
      <w:r>
        <w:rPr>
          <w:rStyle w:val="NormalTok"/>
        </w:rPr>
        <w:t xml:space="preserve">          xlabel,</w:t>
      </w:r>
      <w:r>
        <w:br/>
      </w:r>
      <w:r>
        <w:rPr>
          <w:rStyle w:val="NormalTok"/>
        </w:rPr>
        <w:t xml:space="preserve">          file_name,</w:t>
      </w:r>
      <w:r>
        <w:br/>
      </w:r>
      <w:r>
        <w:rPr>
          <w:rStyle w:val="NormalTok"/>
        </w:rPr>
        <w:t xml:space="preserve">          color)</w:t>
      </w:r>
    </w:p>
    <w:tbl>
      <w:tblPr>
        <w:tblStyle w:val="Table"/>
        <w:tblW w:type="pct" w:w="5000"/>
        <w:tblLook w:firstRow="0" w:lastRow="0" w:firstColumn="0" w:lastColumn="0" w:noHBand="0" w:noVBand="0" w:val="0000"/>
        <w:jc w:val="start"/>
        <w:tblLayout w:type="fixed"/>
      </w:tblPr>
      <w:tblGrid>
        <w:gridCol w:w="7920"/>
      </w:tblGrid>
      <w:tr>
        <w:tc>
          <w:tcPr/>
          <w:bookmarkStart w:id="1058" w:name="fig-dji-wind-tsen"/>
          <w:p>
            <w:pPr>
              <w:pStyle w:val="Compact"/>
              <w:jc w:val="center"/>
            </w:pPr>
            <w:r>
              <w:drawing>
                <wp:inline>
                  <wp:extent cx="5334000" cy="3770822"/>
                  <wp:effectExtent b="0" l="0" r="0" t="0"/>
                  <wp:docPr descr="" title="" id="1056" name="Picture"/>
                  <a:graphic>
                    <a:graphicData uri="http://schemas.openxmlformats.org/drawingml/2006/picture">
                      <pic:pic>
                        <pic:nvPicPr>
                          <pic:cNvPr descr="lab_10_files/figure-docx/fig-dji-wind-tsen-output-1.png" id="1057" name="Picture"/>
                          <pic:cNvPicPr>
                            <a:picLocks noChangeArrowheads="1" noChangeAspect="1"/>
                          </pic:cNvPicPr>
                        </pic:nvPicPr>
                        <pic:blipFill>
                          <a:blip r:embed="rId1055"/>
                          <a:stretch>
                            <a:fillRect/>
                          </a:stretch>
                        </pic:blipFill>
                        <pic:spPr bwMode="auto">
                          <a:xfrm>
                            <a:off x="0" y="0"/>
                            <a:ext cx="5334000" cy="3770822"/>
                          </a:xfrm>
                          <a:prstGeom prst="rect">
                            <a:avLst/>
                          </a:prstGeom>
                          <a:noFill/>
                          <a:ln w="9525">
                            <a:noFill/>
                            <a:headEnd/>
                            <a:tailEnd/>
                          </a:ln>
                        </pic:spPr>
                      </pic:pic>
                    </a:graphicData>
                  </a:graphic>
                </wp:inline>
              </w:drawing>
            </w:r>
          </w:p>
          <w:p>
            <w:pPr>
              <w:jc w:val="center"/>
            </w:pPr>
            <w:pPr>
              <w:jc w:val="start"/>
              <w:spacing w:before="200"/>
              <w:pStyle w:val="ImageCaption"/>
            </w:pPr>
            <w:r>
              <w:t xml:space="preserve">Рис. 10.7: Порівняльна динаміка коливань ціни індексу Доу Джонса та ентропії Тсалліса$</w:t>
            </w:r>
          </w:p>
          <w:bookmarkEnd w:id="1058"/>
        </w:tc>
      </w:tr>
    </w:tbl>
    <w:p>
      <w:pPr>
        <w:pStyle w:val="BodyText"/>
      </w:pPr>
      <w:r>
        <w:t xml:space="preserve">З</w:t>
      </w:r>
      <w:r>
        <w:t xml:space="preserve"> </w:t>
      </w:r>
      <w:hyperlink w:anchor="fig-dji-wind-tsen">
        <w:r>
          <w:rPr>
            <w:rStyle w:val="Hyperlink"/>
          </w:rPr>
          <w:t xml:space="preserve">Рис. 10.7</w:t>
        </w:r>
      </w:hyperlink>
      <w:r>
        <w:t xml:space="preserve"> </w:t>
      </w:r>
      <w:r>
        <w:t xml:space="preserve">видно, що неекстенсивна ентропія Тсалліса спадає в передкризові періоди, що вказує на зростання ступеня неадитивності (самоорганізованої динаміки) ринку.</w:t>
      </w:r>
    </w:p>
    <w:bookmarkEnd w:id="1059"/>
    <w:bookmarkEnd w:id="1060"/>
    <w:bookmarkStart w:id="1061" w:name="висновок-9"/>
    <w:p>
      <w:pPr>
        <w:pStyle w:val="Heading2"/>
      </w:pPr>
      <w:r>
        <w:t xml:space="preserve">10.3 Висновок</w:t>
      </w:r>
    </w:p>
    <w:p>
      <w:pPr>
        <w:pStyle w:val="FirstParagraph"/>
      </w:pPr>
      <w:r>
        <w:t xml:space="preserve">У даній лабораторній роботі було представлено неекстенсивний підхід статистичної механіки до динаміки щоденних історичних значень ціни Доу Джонса та його прибутковостей. Встановлено, що індекс Доу Джонса підпорядковується статистиці Тсалліса. Було промодельовано часову динаміку</w:t>
      </w:r>
      <w:r>
        <w:t xml:space="preserve"> </w:t>
      </w:r>
      <m:oMath>
        <m:r>
          <m:t>q</m:t>
        </m:r>
      </m:oMath>
      <w:r>
        <w:t xml:space="preserve">-триплету, що дало можливість при співставленні з вихідним часовим рядом отримати реакцію компонентів триплету на формування та протікання кризових явищ. Величина</w:t>
      </w:r>
      <w:r>
        <w:t xml:space="preserve"> </w:t>
      </w:r>
      <m:oMath>
        <m:sSub>
          <m:e>
            <m:r>
              <m:t>q</m:t>
            </m:r>
          </m:e>
          <m:sub>
            <m:r>
              <m:t>s</m:t>
            </m:r>
            <m:r>
              <m:t>t</m:t>
            </m:r>
            <m:r>
              <m:t>a</m:t>
            </m:r>
            <m:r>
              <m:t>t</m:t>
            </m:r>
          </m:sub>
        </m:sSub>
      </m:oMath>
      <w:r>
        <w:t xml:space="preserve"> </w:t>
      </w:r>
      <w:r>
        <w:t xml:space="preserve">у періоди криз зростає, оскільки зростають власне цінові флуктуації. Значення</w:t>
      </w:r>
      <w:r>
        <w:t xml:space="preserve"> </w:t>
      </w:r>
      <m:oMath>
        <m:sSub>
          <m:e>
            <m:r>
              <m:t>q</m:t>
            </m:r>
          </m:e>
          <m:sub>
            <m:r>
              <m:t>r</m:t>
            </m:r>
            <m:r>
              <m:t>e</m:t>
            </m:r>
            <m:r>
              <m:t>l</m:t>
            </m:r>
          </m:sub>
        </m:sSub>
      </m:oMath>
      <w:r>
        <w:t xml:space="preserve"> </w:t>
      </w:r>
      <w:r>
        <w:t xml:space="preserve">зростає у передкризові періоди, що, очевидно, зумовлено переходом системи в нерівноважний стан і подальшою релаксацією. Нарешті,</w:t>
      </w:r>
      <w:r>
        <w:t xml:space="preserve"> </w:t>
      </w:r>
      <m:oMath>
        <m:sSub>
          <m:e>
            <m:r>
              <m:t>q</m:t>
            </m:r>
          </m:e>
          <m:sub>
            <m:r>
              <m:t>s</m:t>
            </m:r>
            <m:r>
              <m:t>e</m:t>
            </m:r>
            <m:r>
              <m:t>n</m:t>
            </m:r>
            <m:r>
              <m:t>s</m:t>
            </m:r>
          </m:sub>
        </m:sSub>
      </m:oMath>
      <w:r>
        <w:t xml:space="preserve"> </w:t>
      </w:r>
      <w:r>
        <w:t xml:space="preserve">має мінімальне значення в передкризовий період, вказуючи на особливу чутливість системи поблизу точки біфуркації, якою і є сама криза.</w:t>
      </w:r>
    </w:p>
    <w:p>
      <w:pPr>
        <w:pStyle w:val="BodyText"/>
      </w:pPr>
      <w:r>
        <w:t xml:space="preserve">Перспективним представляється дослідження особливостей</w:t>
      </w:r>
      <w:r>
        <w:t xml:space="preserve"> </w:t>
      </w:r>
      <m:oMath>
        <m:r>
          <m:t>q</m:t>
        </m:r>
      </m:oMath>
      <w:r>
        <w:t xml:space="preserve">-триплету для складних мережних структур, що отримуються при перетворенні часового ряду в мережу одним з відомих методів. Цікавим також є пошук альтернативних компонентів неекстенсивності як, наприклад, міри незворотності часового ряду, чи міри рекурентності тощо. Очевидно, що означені підходи можуть забезпечити необхідний прогрес як на фундаментальному, так і на прикладному рівнях щодо досягнення більш глибокого розуміння природи складних систем.</w:t>
      </w:r>
    </w:p>
    <w:bookmarkEnd w:id="1061"/>
    <w:bookmarkStart w:id="1062" w:name="завдання-для-самостійного-виконання"/>
    <w:p>
      <w:pPr>
        <w:pStyle w:val="Heading2"/>
      </w:pPr>
      <w:r>
        <w:t xml:space="preserve">10.4 Завдання для самостійного виконання</w:t>
      </w:r>
    </w:p>
    <w:p>
      <w:pPr>
        <w:numPr>
          <w:ilvl w:val="0"/>
          <w:numId w:val="1099"/>
        </w:numPr>
        <w:pStyle w:val="Compact"/>
      </w:pPr>
      <w:r>
        <w:t xml:space="preserve">Оберіть часовий ряд згідно вашого варіанту</w:t>
      </w:r>
    </w:p>
    <w:p>
      <w:pPr>
        <w:numPr>
          <w:ilvl w:val="0"/>
          <w:numId w:val="1099"/>
        </w:numPr>
        <w:pStyle w:val="Compact"/>
      </w:pPr>
      <w:r>
        <w:t xml:space="preserve">Побудуйте емпіричний розподіл прибутковостей вашого ряду та теоретичні адитивний і неекстенсивний розподіли Гауса</w:t>
      </w:r>
    </w:p>
    <w:p>
      <w:pPr>
        <w:numPr>
          <w:ilvl w:val="0"/>
          <w:numId w:val="1099"/>
        </w:numPr>
        <w:pStyle w:val="Compact"/>
      </w:pPr>
      <w:r>
        <w:t xml:space="preserve">Побудуйте та проаналізуйте динаміку триплету Тсалліса та неекстенсивної ентропії для кризових подій</w:t>
      </w:r>
    </w:p>
    <w:p>
      <w:pPr>
        <w:numPr>
          <w:ilvl w:val="0"/>
          <w:numId w:val="1099"/>
        </w:numPr>
        <w:pStyle w:val="Compact"/>
      </w:pPr>
      <w:r>
        <w:t xml:space="preserve">Сформуйте звіт і зробіть висновки</w:t>
      </w:r>
    </w:p>
    <w:bookmarkEnd w:id="1062"/>
    <w:bookmarkEnd w:id="1063"/>
    <w:bookmarkStart w:id="1144" w:name="sec-title11"/>
    <w:p>
      <w:pPr>
        <w:pStyle w:val="Heading1"/>
      </w:pPr>
      <w:r>
        <w:t xml:space="preserve">11. Лабораторна робота № 11</w:t>
      </w:r>
    </w:p>
    <w:p>
      <w:pPr>
        <w:pStyle w:val="FirstParagraph"/>
      </w:pPr>
      <w:r>
        <w:rPr>
          <w:bCs/>
          <w:b/>
        </w:rPr>
        <w:t xml:space="preserve">Тема.</w:t>
      </w:r>
      <w:r>
        <w:t xml:space="preserve"> </w:t>
      </w:r>
      <w:r>
        <w:t xml:space="preserve">Аналіз незворотності часового ряду</w:t>
      </w:r>
    </w:p>
    <w:p>
      <w:pPr>
        <w:pStyle w:val="BodyText"/>
      </w:pPr>
      <w:r>
        <w:rPr>
          <w:bCs/>
          <w:b/>
        </w:rPr>
        <w:t xml:space="preserve">Мета.</w:t>
      </w:r>
      <w:r>
        <w:t xml:space="preserve"> </w:t>
      </w:r>
      <w:r>
        <w:t xml:space="preserve">Навчитись розраховувати значення індексів незворотності часу для складних сигналів та досліджувати їх динаміку у випадку незворотних змін, побудови передвісників критичних і кризових явищ</w:t>
      </w:r>
    </w:p>
    <w:bookmarkStart w:id="1073" w:name="теоретичні-відомості-10"/>
    <w:p>
      <w:pPr>
        <w:pStyle w:val="Heading2"/>
      </w:pPr>
      <w:r>
        <w:t xml:space="preserve">11.1 Теоретичні відомості</w:t>
      </w:r>
    </w:p>
    <w:p>
      <w:pPr>
        <w:pStyle w:val="FirstParagraph"/>
      </w:pPr>
      <w:r>
        <w:t xml:space="preserve">Складні системи — це відкриті системи, які обмінюються енергією, речовиною та інформацією з навколишнім середовищем. Досліджуючи складні системи в природничих науках, Пригожин</w:t>
      </w:r>
      <w:r>
        <w:t xml:space="preserve"> </w:t>
      </w:r>
      <w:r>
        <w:t xml:space="preserve"> [168]</w:t>
      </w:r>
      <w:r>
        <w:t xml:space="preserve"> </w:t>
      </w:r>
      <w:r>
        <w:t xml:space="preserve">зробив фундаментальне узагальнення, вказавши на необхідність розгляду явищ незворотності та нерівноважності, які є фундаментальними властивостями складних систем різної природи: соціальні, економічні, біомедичні тощо</w:t>
      </w:r>
      <w:r>
        <w:t xml:space="preserve"> </w:t>
      </w:r>
      <w:r>
        <w:t xml:space="preserve"> [169]</w:t>
      </w:r>
      <w:r>
        <w:t xml:space="preserve">. Пригожин вважав, що найважливіші зміни в сучасній науковій революції пов’язані зі зняттям попередніх обмежень у науковому розумінні часу. Нелінійний світ характеризується рисами темпоральності, тобто незворотністю і швидкоплинністю процесів і явищ. Самоорганізація розглядається як спонтанний процес формування складних систем, що інтегруються. Саме через неоднозначність вибору в точках біфуркації час у теоріях самоорганізації стає справді незворотнім. На відміну від лінійних динамічних теорій — класичної, релятивістської, квантової (де час обернений), в термодинаміці дисипативних структур, створеної Пригожиним, час перестає бути простим параметром і стає поняттям, що виражає темп і напрямок розвитку подій.</w:t>
      </w:r>
    </w:p>
    <w:p>
      <w:pPr>
        <w:pStyle w:val="BodyText"/>
      </w:pPr>
      <w:r>
        <w:t xml:space="preserve">Незворотність часу є фундаментальною властивістю нерівноважних дисипативних систем, і її втрата може свідчити про розвиток деструктивних процесів</w:t>
      </w:r>
      <w:r>
        <w:t xml:space="preserve"> </w:t>
      </w:r>
      <w:r>
        <w:t xml:space="preserve"> [45,169]</w:t>
      </w:r>
      <w:r>
        <w:t xml:space="preserve">.</w:t>
      </w:r>
    </w:p>
    <w:p>
      <w:pPr>
        <w:pStyle w:val="BodyText"/>
      </w:pPr>
      <w:r>
        <w:t xml:space="preserve">З огляду на статистичні властивості досліджуваного сигналу, його еволюцію можна було б назвати</w:t>
      </w:r>
      <w:r>
        <w:t xml:space="preserve"> </w:t>
      </w:r>
      <w:r>
        <w:rPr>
          <w:bCs/>
          <w:b/>
        </w:rPr>
        <w:t xml:space="preserve">незворотною</w:t>
      </w:r>
      <w:r>
        <w:t xml:space="preserve"> </w:t>
      </w:r>
      <w:r>
        <w:t xml:space="preserve">(irreversible), якби була відсутня інваріантність, тобто був би отриманий той же сигнал, якби ми виміряли його в протилежному напрямку. Функція</w:t>
      </w:r>
      <w:r>
        <w:t xml:space="preserve"> </w:t>
      </w:r>
      <m:oMath>
        <m:r>
          <m:t>f</m:t>
        </m:r>
      </m:oMath>
      <w:r>
        <w:t xml:space="preserve"> </w:t>
      </w:r>
      <w:r>
        <w:t xml:space="preserve">може бути застосована для знаходження характеристик, які відрізняються прямою і зворотною версіями, тобто часові ряди незворотні, якщо</w:t>
      </w:r>
      <w:r>
        <w:t xml:space="preserve"> </w:t>
      </w:r>
      <m:oMath>
        <m:r>
          <m:t>f</m:t>
        </m:r>
        <m:d>
          <m:dPr>
            <m:begChr m:val="("/>
            <m:endChr m:val=")"/>
            <m:sepChr m:val=""/>
            <m:grow/>
          </m:dPr>
          <m:e>
            <m:sSup>
              <m:e>
                <m:r>
                  <m:t>X</m:t>
                </m:r>
              </m:e>
              <m:sup>
                <m:r>
                  <m:t>d</m:t>
                </m:r>
              </m:sup>
            </m:sSup>
          </m:e>
        </m:d>
        <m:r>
          <m:rPr>
            <m:sty m:val="p"/>
          </m:rPr>
          <m:t>≠</m:t>
        </m:r>
        <m:r>
          <m:t>f</m:t>
        </m:r>
        <m:d>
          <m:dPr>
            <m:begChr m:val="("/>
            <m:endChr m:val=")"/>
            <m:sepChr m:val=""/>
            <m:grow/>
          </m:dPr>
          <m:e>
            <m:sSup>
              <m:e>
                <m:r>
                  <m:t>X</m:t>
                </m:r>
              </m:e>
              <m:sup>
                <m:r>
                  <m:t>r</m:t>
                </m:r>
              </m:sup>
            </m:sSup>
          </m:e>
        </m:d>
      </m:oMath>
      <w:r>
        <w:t xml:space="preserve">. Основна ідея цього визначення полягає в тому, що немає ніяких обмежень на</w:t>
      </w:r>
      <w:r>
        <w:t xml:space="preserve"> </w:t>
      </w:r>
      <m:oMath>
        <m:r>
          <m:t>f</m:t>
        </m:r>
        <m:d>
          <m:dPr>
            <m:begChr m:val="("/>
            <m:endChr m:val=")"/>
            <m:sepChr m:val=""/>
            <m:grow/>
          </m:dPr>
          <m:e>
            <m:r>
              <m:rPr>
                <m:sty m:val="p"/>
              </m:rPr>
              <m:t>⋅</m:t>
            </m:r>
          </m:e>
        </m:d>
      </m:oMath>
      <w:r>
        <w:t xml:space="preserve">.</w:t>
      </w:r>
    </w:p>
    <w:p>
      <w:pPr>
        <w:pStyle w:val="BodyText"/>
      </w:pPr>
      <w:r>
        <w:t xml:space="preserve">Передбачається, що стаціонарний процес</w:t>
      </w:r>
      <w:r>
        <w:t xml:space="preserve"> </w:t>
      </w:r>
      <m:oMath>
        <m:r>
          <m:t>X</m:t>
        </m:r>
      </m:oMath>
      <w:r>
        <w:t xml:space="preserve"> </w:t>
      </w:r>
      <w:r>
        <w:t xml:space="preserve">називається</w:t>
      </w:r>
      <w:r>
        <w:t xml:space="preserve"> </w:t>
      </w:r>
      <w:r>
        <w:rPr>
          <w:bCs/>
          <w:b/>
        </w:rPr>
        <w:t xml:space="preserve">статистично зворотним у часі</w:t>
      </w:r>
      <w:r>
        <w:t xml:space="preserve">, якщо розподіл імовірностей прямої та зворотної систем приблизно однаковий</w:t>
      </w:r>
      <w:r>
        <w:t xml:space="preserve"> </w:t>
      </w:r>
      <w:r>
        <w:t xml:space="preserve"> [170–172]</w:t>
      </w:r>
      <w:r>
        <w:t xml:space="preserve">. Незворотність часових рядів вказує на наявність нелінійних залежностей (пам’яті)</w:t>
      </w:r>
      <w:r>
        <w:t xml:space="preserve"> </w:t>
      </w:r>
      <w:r>
        <w:t xml:space="preserve"> [173]</w:t>
      </w:r>
      <w:r>
        <w:t xml:space="preserve"> </w:t>
      </w:r>
      <w:r>
        <w:t xml:space="preserve">у динаміці далекої від рівноваги системи, включаючи негаусові випадкові процеси та дисипативний хаос.</w:t>
      </w:r>
    </w:p>
    <w:p>
      <w:pPr>
        <w:pStyle w:val="BodyText"/>
      </w:pPr>
      <w:r>
        <w:t xml:space="preserve">У першій групі методів виконується символізація часових рядів, а потім проводиться аналіз шляхом статистичного порівняння рядка символів у прямому та зворотному напрямках</w:t>
      </w:r>
      <w:r>
        <w:t xml:space="preserve"> </w:t>
      </w:r>
      <w:r>
        <w:t xml:space="preserve"> [174]</w:t>
      </w:r>
      <w:r>
        <w:t xml:space="preserve">. Іноді використовуються додаткові алгоритми стиснення</w:t>
      </w:r>
      <w:r>
        <w:t xml:space="preserve"> </w:t>
      </w:r>
      <w:r>
        <w:t xml:space="preserve"> [175]</w:t>
      </w:r>
      <w:r>
        <w:t xml:space="preserve">. Важливим кроком для цієї групи є символізація — перетворення часового ряду у символьний ряд вимагає додаткової спеціальної інформації (наприклад, поділ діапазону або розмір алфавіту) і, отже, містить проблему залежності алгоритму від цих додаткових параметрів. Друга проблема виникає при розгляді масштабної інваріантності складних сигналів. Оскільки процедури типових символізацій є локальними, врахування різних масштабів може викликати певні труднощі</w:t>
      </w:r>
      <w:r>
        <w:t xml:space="preserve"> </w:t>
      </w:r>
      <w:r>
        <w:t xml:space="preserve"> [45]</w:t>
      </w:r>
      <w:r>
        <w:t xml:space="preserve">.</w:t>
      </w:r>
    </w:p>
    <w:p>
      <w:pPr>
        <w:pStyle w:val="BodyText"/>
      </w:pPr>
      <w:r>
        <w:t xml:space="preserve">Інша група методів формалізації показника незворотності не використовує процедуру символізації, а базується на використанні вихідних значень часових рядів або прибутковостей.</w:t>
      </w:r>
    </w:p>
    <w:p>
      <w:pPr>
        <w:pStyle w:val="BodyText"/>
      </w:pPr>
      <w:r>
        <w:t xml:space="preserve">Один з таких підходів базується на асиметрії розподілу точок на</w:t>
      </w:r>
      <w:r>
        <w:t xml:space="preserve"> </w:t>
      </w:r>
      <w:r>
        <w:rPr>
          <w:bCs/>
          <w:b/>
        </w:rPr>
        <w:t xml:space="preserve">діаграмі Пуанкаре</w:t>
      </w:r>
      <w:r>
        <w:t xml:space="preserve"> </w:t>
      </w:r>
      <w:r>
        <w:t xml:space="preserve">(Poincaré diagram), побудованої на основі значень досліджуваного часового ряду</w:t>
      </w:r>
      <w:r>
        <w:t xml:space="preserve"> </w:t>
      </w:r>
      <w:r>
        <w:t xml:space="preserve"> [176,177]</w:t>
      </w:r>
      <w:r>
        <w:t xml:space="preserve">.</w:t>
      </w:r>
    </w:p>
    <w:p>
      <w:pPr>
        <w:pStyle w:val="BodyText"/>
      </w:pPr>
      <w:r>
        <w:t xml:space="preserve">Нещодавно було запропоновано принципово новий підхід до вимірювання незворотності часових рядів, який використовує методи теорії складних мереж</w:t>
      </w:r>
      <w:r>
        <w:t xml:space="preserve"> </w:t>
      </w:r>
      <w:r>
        <w:t xml:space="preserve"> [170,178]</w:t>
      </w:r>
      <w:r>
        <w:t xml:space="preserve"> </w:t>
      </w:r>
      <w:r>
        <w:t xml:space="preserve">та поєднує два інструменти: алгоритм графа видимості, що перетворює часові ряди у складну мережу та алгоритм дивергенції Куллбака-Лейблера</w:t>
      </w:r>
      <w:r>
        <w:t xml:space="preserve"> </w:t>
      </w:r>
      <w:r>
        <w:t xml:space="preserve"> [178]</w:t>
      </w:r>
      <w:r>
        <w:t xml:space="preserve">. Перший формує спрямовану мережу за геометричним критерієм. Потім ступінь незворотності ряду оцінюється за розбіжністю Кульбака-Лейблера. Цей метод є обчислювально ефективним, не вимагає спеціального процесу символізації і, на думку авторів, природно враховує мультимасштабність.</w:t>
      </w:r>
    </w:p>
    <w:bookmarkStart w:id="1070" w:name="незворотність-на-основі-діаграм-пуанкаре"/>
    <w:p>
      <w:pPr>
        <w:pStyle w:val="Heading3"/>
      </w:pPr>
      <w:r>
        <w:t xml:space="preserve">11.1.1 Незворотність на основі діаграм Пуанкаре</w:t>
      </w:r>
    </w:p>
    <w:p>
      <w:pPr>
        <w:pStyle w:val="FirstParagraph"/>
      </w:pPr>
      <w:r>
        <w:t xml:space="preserve">Діаграма Пуанкаре для часового ряду являє собою графік, на осі</w:t>
      </w:r>
      <w:r>
        <w:t xml:space="preserve"> </w:t>
      </w:r>
      <m:oMath>
        <m:r>
          <m:t>x</m:t>
        </m:r>
      </m:oMath>
      <w:r>
        <w:t xml:space="preserve"> </w:t>
      </w:r>
      <w:r>
        <w:t xml:space="preserve">якого розташовані значення для поточного часу</w:t>
      </w:r>
      <w:r>
        <w:t xml:space="preserve"> </w:t>
      </w:r>
      <m:oMath>
        <m:r>
          <m:t>t</m:t>
        </m:r>
      </m:oMath>
      <w:r>
        <w:t xml:space="preserve">, а на осі</w:t>
      </w:r>
      <w:r>
        <w:t xml:space="preserve"> </w:t>
      </w:r>
      <m:oMath>
        <m:r>
          <m:t>y</m:t>
        </m:r>
      </m:oMath>
      <w:r>
        <w:t xml:space="preserve"> </w:t>
      </w:r>
      <w:r>
        <w:t xml:space="preserve">— його наступні значення в часі</w:t>
      </w:r>
      <w:r>
        <w:t xml:space="preserve"> </w:t>
      </w:r>
      <m:oMath>
        <m:r>
          <m:t>t</m:t>
        </m:r>
        <m:r>
          <m:rPr>
            <m:sty m:val="p"/>
          </m:rPr>
          <m:t>+</m:t>
        </m:r>
        <m:r>
          <m:t>τ</m:t>
        </m:r>
      </m:oMath>
      <w:r>
        <w:t xml:space="preserve">. Усі наступні значення, які рівні один одному</w:t>
      </w:r>
      <w:r>
        <w:t xml:space="preserve"> </w:t>
      </w:r>
      <m:oMath>
        <m:d>
          <m:dPr>
            <m:begChr m:val="("/>
            <m:endChr m:val=")"/>
            <m:sepChr m:val=""/>
            <m:grow/>
          </m:dPr>
          <m:e>
            <m:r>
              <m:t>x</m:t>
            </m:r>
            <m:d>
              <m:dPr>
                <m:begChr m:val="("/>
                <m:endChr m:val=")"/>
                <m:sepChr m:val=""/>
                <m:grow/>
              </m:dPr>
              <m:e>
                <m:r>
                  <m:t>t</m:t>
                </m:r>
              </m:e>
            </m:d>
            <m:r>
              <m:rPr>
                <m:sty m:val="p"/>
              </m:rPr>
              <m:t>=</m:t>
            </m:r>
            <m:r>
              <m:t>x</m:t>
            </m:r>
            <m:d>
              <m:dPr>
                <m:begChr m:val="("/>
                <m:endChr m:val=")"/>
                <m:sepChr m:val=""/>
                <m:grow/>
              </m:dPr>
              <m:e>
                <m:r>
                  <m:t>t</m:t>
                </m:r>
                <m:r>
                  <m:rPr>
                    <m:sty m:val="p"/>
                  </m:rPr>
                  <m:t>+</m:t>
                </m:r>
                <m:r>
                  <m:t>τ</m:t>
                </m:r>
              </m:e>
            </m:d>
          </m:e>
        </m:d>
      </m:oMath>
      <w:r>
        <w:t xml:space="preserve">, розташовані на</w:t>
      </w:r>
      <w:r>
        <w:t xml:space="preserve"> </w:t>
      </w:r>
      <w:r>
        <w:rPr>
          <w:bCs/>
          <w:b/>
        </w:rPr>
        <w:t xml:space="preserve">лінії ідентичності</w:t>
      </w:r>
      <w:r>
        <w:t xml:space="preserve"> </w:t>
      </w:r>
      <w:r>
        <w:t xml:space="preserve">(line of identity, LI). Інтервали, що представляють зростаючу тендецію, відмічені вище LI</w:t>
      </w:r>
      <w:r>
        <w:t xml:space="preserve"> </w:t>
      </w:r>
      <m:oMath>
        <m:d>
          <m:dPr>
            <m:begChr m:val="("/>
            <m:endChr m:val=")"/>
            <m:sepChr m:val=""/>
            <m:grow/>
          </m:dPr>
          <m:e>
            <m:r>
              <m:t>x</m:t>
            </m:r>
            <m:d>
              <m:dPr>
                <m:begChr m:val="("/>
                <m:endChr m:val=")"/>
                <m:sepChr m:val=""/>
                <m:grow/>
              </m:dPr>
              <m:e>
                <m:r>
                  <m:t>t</m:t>
                </m:r>
              </m:e>
            </m:d>
            <m:r>
              <m:rPr>
                <m:sty m:val="p"/>
              </m:rPr>
              <m:t>&lt;</m:t>
            </m:r>
            <m:r>
              <m:t>x</m:t>
            </m:r>
            <m:d>
              <m:dPr>
                <m:begChr m:val="("/>
                <m:endChr m:val=")"/>
                <m:sepChr m:val=""/>
                <m:grow/>
              </m:dPr>
              <m:e>
                <m:r>
                  <m:t>t</m:t>
                </m:r>
                <m:r>
                  <m:rPr>
                    <m:sty m:val="p"/>
                  </m:rPr>
                  <m:t>+</m:t>
                </m:r>
                <m:r>
                  <m:t>τ</m:t>
                </m:r>
              </m:e>
            </m:d>
          </m:e>
        </m:d>
      </m:oMath>
      <w:r>
        <w:t xml:space="preserve">, тоді як спадна тенденція характеризуватиметься скупченням точок нижче LI</w:t>
      </w:r>
      <w:r>
        <w:t xml:space="preserve"> </w:t>
      </w:r>
      <m:oMath>
        <m:d>
          <m:dPr>
            <m:begChr m:val="("/>
            <m:endChr m:val=")"/>
            <m:sepChr m:val=""/>
            <m:grow/>
          </m:dPr>
          <m:e>
            <m:r>
              <m:t>x</m:t>
            </m:r>
            <m:d>
              <m:dPr>
                <m:begChr m:val="("/>
                <m:endChr m:val=")"/>
                <m:sepChr m:val=""/>
                <m:grow/>
              </m:dPr>
              <m:e>
                <m:r>
                  <m:t>t</m:t>
                </m:r>
              </m:e>
            </m:d>
            <m:r>
              <m:rPr>
                <m:sty m:val="p"/>
              </m:rPr>
              <m:t>&gt;</m:t>
            </m:r>
            <m:r>
              <m:t>x</m:t>
            </m:r>
            <m:d>
              <m:dPr>
                <m:begChr m:val="("/>
                <m:endChr m:val=")"/>
                <m:sepChr m:val=""/>
                <m:grow/>
              </m:dPr>
              <m:e>
                <m:r>
                  <m:t>t</m:t>
                </m:r>
                <m:r>
                  <m:rPr>
                    <m:sty m:val="p"/>
                  </m:rPr>
                  <m:t>+</m:t>
                </m:r>
                <m:r>
                  <m:t>τ</m:t>
                </m:r>
              </m:e>
            </m:d>
          </m:e>
        </m:d>
      </m:oMath>
      <w:r>
        <w:t xml:space="preserve">. Оцінюючи асиметрію точок на діаграмі, ми можемо вивести різні кількісні показники незворотності (асиметрії) досліджуваних систем</w:t>
      </w:r>
      <w:r>
        <w:t xml:space="preserve"> </w:t>
      </w:r>
      <w:r>
        <w:t xml:space="preserve"> [179,180]</w:t>
      </w:r>
      <w:r>
        <w:t xml:space="preserve">.</w:t>
      </w:r>
    </w:p>
    <w:bookmarkStart w:id="1064" w:name="індекс-гузіка"/>
    <w:p>
      <w:pPr>
        <w:pStyle w:val="Heading4"/>
      </w:pPr>
      <w:r>
        <w:t xml:space="preserve">11.1.1.1 Індекс Гузіка</w:t>
      </w:r>
    </w:p>
    <w:p>
      <w:pPr>
        <w:pStyle w:val="FirstParagraph"/>
      </w:pPr>
      <w:r>
        <w:rPr>
          <w:bCs/>
          <w:b/>
        </w:rPr>
        <w:t xml:space="preserve">Індекс Гузіка</w:t>
      </w:r>
      <w:r>
        <w:t xml:space="preserve"> </w:t>
      </w:r>
      <w:r>
        <w:t xml:space="preserve">(Guzik index, GIx)</w:t>
      </w:r>
      <w:r>
        <w:t xml:space="preserve"> </w:t>
      </w:r>
      <w:r>
        <w:t xml:space="preserve"> [176]</w:t>
      </w:r>
      <w:r>
        <w:t xml:space="preserve"> </w:t>
      </w:r>
      <w:r>
        <w:t xml:space="preserve">можна визначити як відношення відстаней точок вище LI до відстаней усіх точок на діаграмі:</w:t>
      </w:r>
    </w:p>
    <w:p>
      <w:pPr>
        <w:pStyle w:val="BodyText"/>
      </w:pPr>
      <m:oMathPara>
        <m:oMathParaPr>
          <m:jc m:val="center"/>
        </m:oMathParaPr>
        <m:oMath>
          <m:r>
            <m:t>G</m:t>
          </m:r>
          <m:r>
            <m:t>I</m:t>
          </m:r>
          <m:r>
            <m:t>x</m:t>
          </m:r>
          <m:r>
            <m:rPr>
              <m:sty m:val="p"/>
            </m:rPr>
            <m:t>=</m:t>
          </m:r>
          <m:nary>
            <m:naryPr>
              <m:chr m:val="∑"/>
              <m:limLoc m:val="undOvr"/>
              <m:subHide m:val="off"/>
              <m:supHide m:val="off"/>
            </m:naryPr>
            <m:sub>
              <m:r>
                <m:t>i</m:t>
              </m:r>
              <m:r>
                <m:rPr>
                  <m:sty m:val="p"/>
                </m:rPr>
                <m:t>=</m:t>
              </m:r>
              <m:r>
                <m:t>1</m:t>
              </m:r>
            </m:sub>
            <m:sup>
              <m:r>
                <m:t>a</m:t>
              </m:r>
            </m:sup>
            <m:e>
              <m:sSup>
                <m:e>
                  <m:d>
                    <m:dPr>
                      <m:begChr m:val="("/>
                      <m:endChr m:val=")"/>
                      <m:sepChr m:val=""/>
                      <m:grow/>
                    </m:dPr>
                    <m:e>
                      <m:sSubSup>
                        <m:e>
                          <m:r>
                            <m:t>D</m:t>
                          </m:r>
                        </m:e>
                        <m:sub>
                          <m:r>
                            <m:t>i</m:t>
                          </m:r>
                        </m:sub>
                        <m:sup>
                          <m:r>
                            <m:rPr>
                              <m:sty m:val="p"/>
                            </m:rPr>
                            <m:t>+</m:t>
                          </m:r>
                        </m:sup>
                      </m:sSubSup>
                    </m:e>
                  </m:d>
                </m:e>
                <m:sup>
                  <m:r>
                    <m:t>2</m:t>
                  </m:r>
                </m:sup>
              </m:sSup>
            </m:e>
          </m:nary>
          <m:r>
            <m:rPr>
              <m:sty m:val="p"/>
            </m:rPr>
            <m:t>/</m:t>
          </m:r>
          <m:nary>
            <m:naryPr>
              <m:chr m:val="∑"/>
              <m:limLoc m:val="undOvr"/>
              <m:subHide m:val="off"/>
              <m:supHide m:val="off"/>
            </m:naryPr>
            <m:sub>
              <m:r>
                <m:t>i</m:t>
              </m:r>
              <m:r>
                <m:rPr>
                  <m:sty m:val="p"/>
                </m:rPr>
                <m:t>=</m:t>
              </m:r>
              <m:r>
                <m:t>1</m:t>
              </m:r>
            </m:sub>
            <m:sup>
              <m:r>
                <m:t>m</m:t>
              </m:r>
            </m:sup>
            <m:e>
              <m:sSup>
                <m:e>
                  <m:d>
                    <m:dPr>
                      <m:begChr m:val="("/>
                      <m:endChr m:val=")"/>
                      <m:sepChr m:val=""/>
                      <m:grow/>
                    </m:dPr>
                    <m:e>
                      <m:sSub>
                        <m:e>
                          <m:r>
                            <m:t>D</m:t>
                          </m:r>
                        </m:e>
                        <m:sub>
                          <m:r>
                            <m:t>i</m:t>
                          </m:r>
                        </m:sub>
                      </m:sSub>
                    </m:e>
                  </m:d>
                </m:e>
                <m:sup>
                  <m:r>
                    <m:t>2</m:t>
                  </m:r>
                </m:sup>
              </m:sSup>
            </m:e>
          </m:nary>
          <m:r>
            <m:rPr>
              <m:sty m:val="p"/>
            </m:rPr>
            <m:t>,</m:t>
          </m:r>
        </m:oMath>
      </m:oMathPara>
    </w:p>
    <w:p>
      <w:pPr>
        <w:pStyle w:val="FirstParagraph"/>
      </w:pPr>
      <w:r>
        <w:t xml:space="preserve">де</w:t>
      </w:r>
      <w:r>
        <w:t xml:space="preserve"> </w:t>
      </w:r>
      <m:oMath>
        <m:r>
          <m:t>a</m:t>
        </m:r>
        <m:r>
          <m:rPr>
            <m:sty m:val="p"/>
          </m:rPr>
          <m:t>=</m:t>
        </m:r>
        <m:r>
          <m:t>C</m:t>
        </m:r>
        <m:d>
          <m:dPr>
            <m:begChr m:val="("/>
            <m:endChr m:val=")"/>
            <m:sepChr m:val=""/>
            <m:grow/>
          </m:dPr>
          <m:e>
            <m:sSubSup>
              <m:e>
                <m:r>
                  <m:t>P</m:t>
                </m:r>
              </m:e>
              <m:sub>
                <m:r>
                  <m:t>i</m:t>
                </m:r>
              </m:sub>
              <m:sup>
                <m:r>
                  <m:rPr>
                    <m:sty m:val="p"/>
                  </m:rPr>
                  <m:t>+</m:t>
                </m:r>
              </m:sup>
            </m:sSubSup>
          </m:e>
        </m:d>
      </m:oMath>
      <w:r>
        <w:t xml:space="preserve"> </w:t>
      </w:r>
      <w:r>
        <w:t xml:space="preserve">позначає кількість точок над LI;</w:t>
      </w:r>
      <w:r>
        <w:t xml:space="preserve"> </w:t>
      </w:r>
      <m:oMath>
        <m:r>
          <m:t>m</m:t>
        </m:r>
        <m:r>
          <m:rPr>
            <m:sty m:val="p"/>
          </m:rPr>
          <m:t>=</m:t>
        </m:r>
        <m:r>
          <m:t>C</m:t>
        </m:r>
        <m:d>
          <m:dPr>
            <m:begChr m:val="("/>
            <m:endChr m:val=")"/>
            <m:sepChr m:val=""/>
            <m:grow/>
          </m:dPr>
          <m:e>
            <m:sSubSup>
              <m:e>
                <m:r>
                  <m:t>P</m:t>
                </m:r>
              </m:e>
              <m:sub>
                <m:r>
                  <m:t>i</m:t>
                </m:r>
              </m:sub>
              <m:sup>
                <m:r>
                  <m:rPr>
                    <m:sty m:val="p"/>
                  </m:rPr>
                  <m:t>+</m:t>
                </m:r>
              </m:sup>
            </m:sSubSup>
          </m:e>
        </m:d>
        <m:r>
          <m:rPr>
            <m:sty m:val="p"/>
          </m:rPr>
          <m:t>+</m:t>
        </m:r>
        <m:r>
          <m:t>C</m:t>
        </m:r>
        <m:d>
          <m:dPr>
            <m:begChr m:val="("/>
            <m:endChr m:val=")"/>
            <m:sepChr m:val=""/>
            <m:grow/>
          </m:dPr>
          <m:e>
            <m:sSubSup>
              <m:e>
                <m:r>
                  <m:t>P</m:t>
                </m:r>
              </m:e>
              <m:sub>
                <m:r>
                  <m:t>i</m:t>
                </m:r>
              </m:sub>
              <m:sup>
                <m:r>
                  <m:rPr>
                    <m:sty m:val="p"/>
                  </m:rPr>
                  <m:t>−</m:t>
                </m:r>
              </m:sup>
            </m:sSubSup>
          </m:e>
        </m:d>
      </m:oMath>
      <w:r>
        <w:t xml:space="preserve"> </w:t>
      </w:r>
      <w:r>
        <w:t xml:space="preserve">позначає кількість точок на діаграмі Пуанкаре;</w:t>
      </w:r>
      <w:r>
        <w:t xml:space="preserve"> </w:t>
      </w:r>
      <m:oMath>
        <m:sSubSup>
          <m:e>
            <m:r>
              <m:t>D</m:t>
            </m:r>
          </m:e>
          <m:sub>
            <m:r>
              <m:t>i</m:t>
            </m:r>
          </m:sub>
          <m:sup>
            <m:r>
              <m:rPr>
                <m:sty m:val="p"/>
              </m:rPr>
              <m:t>+</m:t>
            </m:r>
          </m:sup>
        </m:sSubSup>
      </m:oMath>
      <w:r>
        <w:t xml:space="preserve"> </w:t>
      </w:r>
      <w:r>
        <w:t xml:space="preserve">це відстань від точки над LI до самої LI. Відстань точки до LI можна визначити як</w:t>
      </w:r>
    </w:p>
    <w:p>
      <w:pPr>
        <w:pStyle w:val="BodyText"/>
      </w:pPr>
      <m:oMathPara>
        <m:oMathParaPr>
          <m:jc m:val="center"/>
        </m:oMathParaPr>
        <m:oMath>
          <m:sSub>
            <m:e>
              <m:r>
                <m:t>D</m:t>
              </m:r>
            </m:e>
            <m:sub>
              <m:r>
                <m:t>i</m:t>
              </m:r>
            </m:sub>
          </m:sSub>
          <m:r>
            <m:rPr>
              <m:sty m:val="p"/>
            </m:rPr>
            <m:t>=</m:t>
          </m:r>
          <m:d>
            <m:dPr>
              <m:begChr m:val="("/>
              <m:endChr m:val=")"/>
              <m:sepChr m:val=""/>
              <m:grow/>
            </m:dPr>
            <m:e>
              <m:d>
                <m:dPr>
                  <m:begChr m:val="|"/>
                  <m:endChr m:val="|"/>
                  <m:sepChr m:val=""/>
                  <m:grow/>
                </m:dPr>
                <m:e>
                  <m:r>
                    <m:t>x</m:t>
                  </m:r>
                  <m:d>
                    <m:dPr>
                      <m:begChr m:val="("/>
                      <m:endChr m:val=")"/>
                      <m:sepChr m:val=""/>
                      <m:grow/>
                    </m:dPr>
                    <m:e>
                      <m:r>
                        <m:t>i</m:t>
                      </m:r>
                      <m:r>
                        <m:rPr>
                          <m:sty m:val="p"/>
                        </m:rPr>
                        <m:t>+</m:t>
                      </m:r>
                      <m:r>
                        <m:t>τ</m:t>
                      </m:r>
                    </m:e>
                  </m:d>
                  <m:r>
                    <m:rPr>
                      <m:sty m:val="p"/>
                    </m:rPr>
                    <m:t>−</m:t>
                  </m:r>
                  <m:r>
                    <m:t>x</m:t>
                  </m:r>
                  <m:d>
                    <m:dPr>
                      <m:begChr m:val="("/>
                      <m:endChr m:val=")"/>
                      <m:sepChr m:val=""/>
                      <m:grow/>
                    </m:dPr>
                    <m:e>
                      <m:r>
                        <m:t>i</m:t>
                      </m:r>
                    </m:e>
                  </m:d>
                </m:e>
              </m:d>
            </m:e>
          </m:d>
          <m:r>
            <m:rPr>
              <m:sty m:val="p"/>
            </m:rPr>
            <m:t>/</m:t>
          </m:r>
          <m:rad>
            <m:radPr>
              <m:degHide m:val="on"/>
            </m:radPr>
            <m:deg/>
            <m:e>
              <m:r>
                <m:t>2</m:t>
              </m:r>
            </m:e>
          </m:rad>
          <m:r>
            <m:rPr>
              <m:sty m:val="p"/>
            </m:rPr>
            <m:t>.</m:t>
          </m:r>
        </m:oMath>
      </m:oMathPara>
    </w:p>
    <w:bookmarkEnd w:id="1064"/>
    <w:bookmarkStart w:id="1065" w:name="індекс-порти"/>
    <w:p>
      <w:pPr>
        <w:pStyle w:val="Heading4"/>
      </w:pPr>
      <w:r>
        <w:t xml:space="preserve">11.1.1.2 Індекс Порти</w:t>
      </w:r>
    </w:p>
    <w:p>
      <w:pPr>
        <w:pStyle w:val="FirstParagraph"/>
      </w:pPr>
      <w:r>
        <w:rPr>
          <w:bCs/>
          <w:b/>
        </w:rPr>
        <w:t xml:space="preserve">Індекс Порти</w:t>
      </w:r>
      <w:r>
        <w:t xml:space="preserve"> </w:t>
      </w:r>
      <w:r>
        <w:t xml:space="preserve">(Porta index, PIx)</w:t>
      </w:r>
      <w:r>
        <w:t xml:space="preserve"> </w:t>
      </w:r>
      <w:r>
        <w:t xml:space="preserve"> [177]</w:t>
      </w:r>
      <w:r>
        <w:t xml:space="preserve"> </w:t>
      </w:r>
      <w:r>
        <w:t xml:space="preserve">визначається як кількість точок нижче LI, поділена на загальну кількість точок на діаграмі Пуанкаре, за винятком тих, що знаходяться на LI:</w:t>
      </w:r>
    </w:p>
    <w:p>
      <w:pPr>
        <w:pStyle w:val="BodyText"/>
      </w:pPr>
      <m:oMathPara>
        <m:oMathParaPr>
          <m:jc m:val="center"/>
        </m:oMathParaPr>
        <m:oMath>
          <m:r>
            <m:t>P</m:t>
          </m:r>
          <m:r>
            <m:t>I</m:t>
          </m:r>
          <m:r>
            <m:t>x</m:t>
          </m:r>
          <m:r>
            <m:rPr>
              <m:sty m:val="p"/>
            </m:rPr>
            <m:t>=</m:t>
          </m:r>
          <m:r>
            <m:t>b</m:t>
          </m:r>
          <m:r>
            <m:rPr>
              <m:sty m:val="p"/>
            </m:rPr>
            <m:t>/</m:t>
          </m:r>
          <m:r>
            <m:t>m</m:t>
          </m:r>
          <m:r>
            <m:rPr>
              <m:sty m:val="p"/>
            </m:rPr>
            <m:t>,</m:t>
          </m:r>
        </m:oMath>
      </m:oMathPara>
    </w:p>
    <w:p>
      <w:pPr>
        <w:pStyle w:val="FirstParagraph"/>
      </w:pPr>
      <w:r>
        <w:t xml:space="preserve">де</w:t>
      </w:r>
      <w:r>
        <w:t xml:space="preserve"> </w:t>
      </w:r>
      <m:oMath>
        <m:r>
          <m:t>b</m:t>
        </m:r>
        <m:r>
          <m:rPr>
            <m:sty m:val="p"/>
          </m:rPr>
          <m:t>=</m:t>
        </m:r>
        <m:r>
          <m:t>C</m:t>
        </m:r>
        <m:d>
          <m:dPr>
            <m:begChr m:val="("/>
            <m:endChr m:val=")"/>
            <m:sepChr m:val=""/>
            <m:grow/>
          </m:dPr>
          <m:e>
            <m:sSubSup>
              <m:e>
                <m:r>
                  <m:t>P</m:t>
                </m:r>
              </m:e>
              <m:sub>
                <m:r>
                  <m:t>i</m:t>
                </m:r>
              </m:sub>
              <m:sup>
                <m:r>
                  <m:rPr>
                    <m:sty m:val="p"/>
                  </m:rPr>
                  <m:t>−</m:t>
                </m:r>
              </m:sup>
            </m:sSubSup>
          </m:e>
        </m:d>
      </m:oMath>
      <w:r>
        <w:t xml:space="preserve"> </w:t>
      </w:r>
      <w:r>
        <w:t xml:space="preserve">кількість точок нижче LI.</w:t>
      </w:r>
    </w:p>
    <w:bookmarkEnd w:id="1065"/>
    <w:bookmarkStart w:id="1066" w:name="індекс-кошти"/>
    <w:p>
      <w:pPr>
        <w:pStyle w:val="Heading4"/>
      </w:pPr>
      <w:r>
        <w:t xml:space="preserve">11.1.1.3 Індекс Кошти</w:t>
      </w:r>
    </w:p>
    <w:p>
      <w:pPr>
        <w:pStyle w:val="FirstParagraph"/>
      </w:pPr>
      <w:r>
        <w:rPr>
          <w:bCs/>
          <w:b/>
        </w:rPr>
        <w:t xml:space="preserve">Індекс Кошти</w:t>
      </w:r>
      <w:r>
        <w:t xml:space="preserve"> </w:t>
      </w:r>
      <w:r>
        <w:t xml:space="preserve">(Costa index, CIx) [</w:t>
      </w:r>
      <w:r>
        <w:t xml:space="preserve"> [181]</w:t>
      </w:r>
      <w:r>
        <w:t xml:space="preserve">;costa2008multiscale] враховує кількість приростів</w:t>
      </w:r>
      <w:r>
        <w:t xml:space="preserve"> </w:t>
      </w:r>
      <m:oMath>
        <m:d>
          <m:dPr>
            <m:begChr m:val="("/>
            <m:endChr m:val=")"/>
            <m:sepChr m:val=""/>
            <m:grow/>
          </m:dPr>
          <m:e>
            <m:r>
              <m:t>x</m:t>
            </m:r>
            <m:d>
              <m:dPr>
                <m:begChr m:val="("/>
                <m:endChr m:val=")"/>
                <m:sepChr m:val=""/>
                <m:grow/>
              </m:dPr>
              <m:e>
                <m:r>
                  <m:t>i</m:t>
                </m:r>
                <m:r>
                  <m:rPr>
                    <m:sty m:val="p"/>
                  </m:rPr>
                  <m:t>+</m:t>
                </m:r>
                <m:r>
                  <m:t>1</m:t>
                </m:r>
              </m:e>
            </m:d>
            <m:r>
              <m:rPr>
                <m:sty m:val="p"/>
              </m:rPr>
              <m:t>−</m:t>
            </m:r>
            <m:r>
              <m:t>x</m:t>
            </m:r>
            <m:d>
              <m:dPr>
                <m:begChr m:val="("/>
                <m:endChr m:val=")"/>
                <m:sepChr m:val=""/>
                <m:grow/>
              </m:dPr>
              <m:e>
                <m:r>
                  <m:t>i</m:t>
                </m:r>
              </m:e>
            </m:d>
            <m:r>
              <m:rPr>
                <m:sty m:val="p"/>
              </m:rPr>
              <m:t>&gt;</m:t>
            </m:r>
            <m:r>
              <m:t>0</m:t>
            </m:r>
          </m:e>
        </m:d>
      </m:oMath>
      <w:r>
        <w:t xml:space="preserve"> </w:t>
      </w:r>
      <w:r>
        <w:t xml:space="preserve">та спадів</w:t>
      </w:r>
      <w:r>
        <w:t xml:space="preserve"> </w:t>
      </w:r>
      <m:oMath>
        <m:d>
          <m:dPr>
            <m:begChr m:val="("/>
            <m:endChr m:val=")"/>
            <m:sepChr m:val=""/>
            <m:grow/>
          </m:dPr>
          <m:e>
            <m:r>
              <m:t>x</m:t>
            </m:r>
            <m:d>
              <m:dPr>
                <m:begChr m:val="("/>
                <m:endChr m:val=")"/>
                <m:sepChr m:val=""/>
                <m:grow/>
              </m:dPr>
              <m:e>
                <m:r>
                  <m:t>i</m:t>
                </m:r>
                <m:r>
                  <m:rPr>
                    <m:sty m:val="p"/>
                  </m:rPr>
                  <m:t>+</m:t>
                </m:r>
                <m:r>
                  <m:t>1</m:t>
                </m:r>
              </m:e>
            </m:d>
            <m:r>
              <m:rPr>
                <m:sty m:val="p"/>
              </m:rPr>
              <m:t>−</m:t>
            </m:r>
            <m:r>
              <m:t>x</m:t>
            </m:r>
            <m:d>
              <m:dPr>
                <m:begChr m:val="("/>
                <m:endChr m:val=")"/>
                <m:sepChr m:val=""/>
                <m:grow/>
              </m:dPr>
              <m:e>
                <m:r>
                  <m:t>i</m:t>
                </m:r>
              </m:e>
            </m:d>
            <m:r>
              <m:rPr>
                <m:sty m:val="p"/>
              </m:rPr>
              <m:t>&lt;</m:t>
            </m:r>
            <m:r>
              <m:t>0</m:t>
            </m:r>
          </m:e>
        </m:d>
      </m:oMath>
      <w:r>
        <w:t xml:space="preserve">. Вони представляються симетричними, якщо рівні один одному. Даний індекс розраховується для двовимірної мультимасштабної площини</w:t>
      </w:r>
      <w:r>
        <w:t xml:space="preserve"> </w:t>
      </w:r>
      <m:oMath>
        <m:d>
          <m:dPr>
            <m:begChr m:val="("/>
            <m:endChr m:val=")"/>
            <m:sepChr m:val=""/>
            <m:grow/>
          </m:dPr>
          <m:e>
            <m:r>
              <m:t>x</m:t>
            </m:r>
            <m:d>
              <m:dPr>
                <m:begChr m:val="("/>
                <m:endChr m:val=")"/>
                <m:sepChr m:val=""/>
                <m:grow/>
              </m:dPr>
              <m:e>
                <m:r>
                  <m:t>i</m:t>
                </m:r>
              </m:e>
            </m:d>
            <m:r>
              <m:rPr>
                <m:sty m:val="p"/>
              </m:rPr>
              <m:t>,</m:t>
            </m:r>
            <m:r>
              <m:t>x</m:t>
            </m:r>
            <m:d>
              <m:dPr>
                <m:begChr m:val="("/>
                <m:endChr m:val=")"/>
                <m:sepChr m:val=""/>
                <m:grow/>
              </m:dPr>
              <m:e>
                <m:r>
                  <m:t>i</m:t>
                </m:r>
                <m:r>
                  <m:rPr>
                    <m:sty m:val="p"/>
                  </m:rPr>
                  <m:t>+</m:t>
                </m:r>
                <m:r>
                  <m:t>L</m:t>
                </m:r>
              </m:e>
            </m:d>
          </m:e>
        </m:d>
      </m:oMath>
      <w:r>
        <w:t xml:space="preserve">, де новий крос-гранульований ряд</w:t>
      </w:r>
      <w:r>
        <w:t xml:space="preserve"> </w:t>
      </w:r>
      <m:oMath>
        <m:sSub>
          <m:e>
            <m:r>
              <m:t>y</m:t>
            </m:r>
          </m:e>
          <m:sub>
            <m:r>
              <m:t>τ</m:t>
            </m:r>
          </m:sub>
        </m:sSub>
        <m:d>
          <m:dPr>
            <m:begChr m:val="("/>
            <m:endChr m:val=")"/>
            <m:sepChr m:val=""/>
            <m:grow/>
          </m:dPr>
          <m:e>
            <m:r>
              <m:t>i</m:t>
            </m:r>
          </m:e>
        </m:d>
        <m:r>
          <m:rPr>
            <m:sty m:val="p"/>
          </m:rPr>
          <m:t>=</m:t>
        </m:r>
        <m:r>
          <m:t>x</m:t>
        </m:r>
        <m:d>
          <m:dPr>
            <m:begChr m:val="("/>
            <m:endChr m:val=")"/>
            <m:sepChr m:val=""/>
            <m:grow/>
          </m:dPr>
          <m:e>
            <m:r>
              <m:t>i</m:t>
            </m:r>
            <m:r>
              <m:rPr>
                <m:sty m:val="p"/>
              </m:rPr>
              <m:t>+</m:t>
            </m:r>
            <m:r>
              <m:t>L</m:t>
            </m:r>
          </m:e>
        </m:d>
        <m:r>
          <m:rPr>
            <m:sty m:val="p"/>
          </m:rPr>
          <m:t>−</m:t>
        </m:r>
        <m:r>
          <m:t>x</m:t>
        </m:r>
        <m:d>
          <m:dPr>
            <m:begChr m:val="("/>
            <m:endChr m:val=")"/>
            <m:sepChr m:val=""/>
            <m:grow/>
          </m:dPr>
          <m:e>
            <m:r>
              <m:t>i</m:t>
            </m:r>
          </m:e>
        </m:d>
      </m:oMath>
      <w:r>
        <w:t xml:space="preserve"> </w:t>
      </w:r>
      <w:r>
        <w:t xml:space="preserve">для</w:t>
      </w:r>
      <w:r>
        <w:t xml:space="preserve"> </w:t>
      </w:r>
      <m:oMath>
        <m:r>
          <m:t>1</m:t>
        </m:r>
        <m:r>
          <m:rPr>
            <m:sty m:val="p"/>
          </m:rPr>
          <m:t>≤</m:t>
        </m:r>
        <m:r>
          <m:t>i</m:t>
        </m:r>
        <m:r>
          <m:rPr>
            <m:sty m:val="p"/>
          </m:rPr>
          <m:t>≤</m:t>
        </m:r>
        <m:r>
          <m:t>N</m:t>
        </m:r>
        <m:r>
          <m:rPr>
            <m:sty m:val="p"/>
          </m:rPr>
          <m:t>−</m:t>
        </m:r>
        <m:r>
          <m:t>τ</m:t>
        </m:r>
      </m:oMath>
      <w:r>
        <w:t xml:space="preserve"> </w:t>
      </w:r>
      <w:r>
        <w:t xml:space="preserve">відображає асиметрію приростів та спадів ряду, й індекс незворотності для діапазону масштабів</w:t>
      </w:r>
      <w:r>
        <w:t xml:space="preserve"> </w:t>
      </w:r>
      <m:oMath>
        <m:r>
          <m:t>τ</m:t>
        </m:r>
      </m:oMath>
      <w:r>
        <w:t xml:space="preserve"> </w:t>
      </w:r>
      <w:r>
        <w:t xml:space="preserve">визначається виразом:</w:t>
      </w:r>
    </w:p>
    <w:p>
      <w:pPr>
        <w:pStyle w:val="BodyText"/>
      </w:pPr>
      <m:oMathPara>
        <m:oMathParaPr>
          <m:jc m:val="center"/>
        </m:oMathParaPr>
        <m:oMath>
          <m:r>
            <m:t>C</m:t>
          </m:r>
          <m:r>
            <m:t>I</m:t>
          </m:r>
          <m:sSub>
            <m:e>
              <m:r>
                <m:t>x</m:t>
              </m:r>
            </m:e>
            <m:sub>
              <m:r>
                <m:t>τ</m:t>
              </m:r>
            </m:sub>
          </m:sSub>
          <m:r>
            <m:rPr>
              <m:sty m:val="p"/>
            </m:rPr>
            <m:t>=</m:t>
          </m:r>
          <m:d>
            <m:dPr>
              <m:begChr m:val="("/>
              <m:endChr m:val=")"/>
              <m:sepChr m:val=""/>
              <m:grow/>
            </m:dPr>
            <m:e>
              <m:nary>
                <m:naryPr>
                  <m:chr m:val="∑"/>
                  <m:limLoc m:val="undOvr"/>
                  <m:subHide m:val="off"/>
                  <m:supHide m:val="on"/>
                </m:naryPr>
                <m:sub>
                  <m:sSub>
                    <m:e>
                      <m:r>
                        <m:t>y</m:t>
                      </m:r>
                    </m:e>
                    <m:sub>
                      <m:r>
                        <m:t>τ</m:t>
                      </m:r>
                    </m:sub>
                  </m:sSub>
                  <m:r>
                    <m:rPr>
                      <m:sty m:val="p"/>
                    </m:rPr>
                    <m:t>&lt;</m:t>
                  </m:r>
                  <m:r>
                    <m:t>0</m:t>
                  </m:r>
                </m:sub>
                <m:sup>
                  <m:r>
                    <m:t>​</m:t>
                  </m:r>
                </m:sup>
                <m:e>
                  <m:r>
                    <m:t>H</m:t>
                  </m:r>
                </m:e>
              </m:nary>
              <m:d>
                <m:dPr>
                  <m:begChr m:val="["/>
                  <m:endChr m:val="]"/>
                  <m:sepChr m:val=""/>
                  <m:grow/>
                </m:dPr>
                <m:e>
                  <m:sSub>
                    <m:e>
                      <m:r>
                        <m:t>y</m:t>
                      </m:r>
                    </m:e>
                    <m:sub>
                      <m:r>
                        <m:t>τ</m:t>
                      </m:r>
                    </m:sub>
                  </m:sSub>
                </m:e>
              </m:d>
              <m:r>
                <m:rPr>
                  <m:sty m:val="p"/>
                </m:rPr>
                <m:t>−</m:t>
              </m:r>
              <m:nary>
                <m:naryPr>
                  <m:chr m:val="∑"/>
                  <m:limLoc m:val="undOvr"/>
                  <m:subHide m:val="off"/>
                  <m:supHide m:val="on"/>
                </m:naryPr>
                <m:sub>
                  <m:sSub>
                    <m:e>
                      <m:r>
                        <m:t>y</m:t>
                      </m:r>
                    </m:e>
                    <m:sub>
                      <m:r>
                        <m:t>τ</m:t>
                      </m:r>
                    </m:sub>
                  </m:sSub>
                  <m:r>
                    <m:rPr>
                      <m:sty m:val="p"/>
                    </m:rPr>
                    <m:t>&gt;</m:t>
                  </m:r>
                  <m:r>
                    <m:t>0</m:t>
                  </m:r>
                </m:sub>
                <m:sup>
                  <m:r>
                    <m:t>​</m:t>
                  </m:r>
                </m:sup>
                <m:e>
                  <m:r>
                    <m:t>H</m:t>
                  </m:r>
                </m:e>
              </m:nary>
              <m:d>
                <m:dPr>
                  <m:begChr m:val="["/>
                  <m:endChr m:val="]"/>
                  <m:sepChr m:val=""/>
                  <m:grow/>
                </m:dPr>
                <m:e>
                  <m:sSub>
                    <m:e>
                      <m:r>
                        <m:t>y</m:t>
                      </m:r>
                    </m:e>
                    <m:sub>
                      <m:r>
                        <m:t>τ</m:t>
                      </m:r>
                    </m:sub>
                  </m:sSub>
                </m:e>
              </m:d>
            </m:e>
          </m:d>
          <m:r>
            <m:rPr>
              <m:sty m:val="p"/>
            </m:rPr>
            <m:t>/</m:t>
          </m:r>
          <m:d>
            <m:dPr>
              <m:begChr m:val="("/>
              <m:endChr m:val=")"/>
              <m:sepChr m:val=""/>
              <m:grow/>
            </m:dPr>
            <m:e>
              <m:r>
                <m:t>N</m:t>
              </m:r>
              <m:r>
                <m:rPr>
                  <m:sty m:val="p"/>
                </m:rPr>
                <m:t>−</m:t>
              </m:r>
              <m:r>
                <m:t>τ</m:t>
              </m:r>
            </m:e>
          </m:d>
          <m:r>
            <m:rPr>
              <m:sty m:val="p"/>
            </m:rPr>
            <m:t>.</m:t>
          </m:r>
        </m:oMath>
      </m:oMathPara>
    </w:p>
    <w:p>
      <w:pPr>
        <w:pStyle w:val="FirstParagraph"/>
      </w:pPr>
      <w:r>
        <w:t xml:space="preserve">Узагальнений CIx для діапазону мастабів</w:t>
      </w:r>
      <w:r>
        <w:t xml:space="preserve"> </w:t>
      </w:r>
      <m:oMath>
        <m:r>
          <m:t>τ</m:t>
        </m:r>
      </m:oMath>
      <w:r>
        <w:t xml:space="preserve"> </w:t>
      </w:r>
      <w:r>
        <w:t xml:space="preserve">може бути визначений як</w:t>
      </w:r>
    </w:p>
    <w:p>
      <w:pPr>
        <w:pStyle w:val="BodyText"/>
      </w:pPr>
      <m:oMathPara>
        <m:oMathParaPr>
          <m:jc m:val="center"/>
        </m:oMathParaPr>
        <m:oMath>
          <m:r>
            <m:t>C</m:t>
          </m:r>
          <m:r>
            <m:t>I</m:t>
          </m:r>
          <m:r>
            <m:t>x</m:t>
          </m:r>
          <m:r>
            <m:rPr>
              <m:sty m:val="p"/>
            </m:rPr>
            <m:t>=</m:t>
          </m:r>
          <m:f>
            <m:fPr>
              <m:type m:val="bar"/>
            </m:fPr>
            <m:num>
              <m:r>
                <m:t>1</m:t>
              </m:r>
            </m:num>
            <m:den>
              <m:r>
                <m:t>L</m:t>
              </m:r>
            </m:den>
          </m:f>
          <m:nary>
            <m:naryPr>
              <m:chr m:val="∑"/>
              <m:limLoc m:val="undOvr"/>
              <m:subHide m:val="off"/>
              <m:supHide m:val="off"/>
            </m:naryPr>
            <m:sub>
              <m:r>
                <m:t>τ</m:t>
              </m:r>
              <m:r>
                <m:rPr>
                  <m:sty m:val="p"/>
                </m:rPr>
                <m:t>=</m:t>
              </m:r>
              <m:r>
                <m:t>1</m:t>
              </m:r>
            </m:sub>
            <m:sup>
              <m:r>
                <m:t>L</m:t>
              </m:r>
            </m:sup>
            <m:e>
              <m:d>
                <m:dPr>
                  <m:begChr m:val="|"/>
                  <m:endChr m:val="|"/>
                  <m:sepChr m:val=""/>
                  <m:grow/>
                </m:dPr>
                <m:e>
                  <m:r>
                    <m:t>C</m:t>
                  </m:r>
                  <m:r>
                    <m:t>I</m:t>
                  </m:r>
                  <m:sSub>
                    <m:e>
                      <m:r>
                        <m:t>x</m:t>
                      </m:r>
                    </m:e>
                    <m:sub>
                      <m:r>
                        <m:t>τ</m:t>
                      </m:r>
                    </m:sub>
                  </m:sSub>
                </m:e>
              </m:d>
            </m:e>
          </m:nary>
          <m:r>
            <m:rPr>
              <m:sty m:val="p"/>
            </m:rPr>
            <m:t>,</m:t>
          </m:r>
        </m:oMath>
      </m:oMathPara>
    </w:p>
    <w:p>
      <w:pPr>
        <w:pStyle w:val="FirstParagraph"/>
      </w:pPr>
      <w:r>
        <w:t xml:space="preserve">де</w:t>
      </w:r>
      <w:r>
        <w:t xml:space="preserve"> </w:t>
      </w:r>
      <m:oMath>
        <m:r>
          <m:t>L</m:t>
        </m:r>
      </m:oMath>
      <w:r>
        <w:t xml:space="preserve"> </w:t>
      </w:r>
      <w:r>
        <w:t xml:space="preserve">— це максимальний масштаб.</w:t>
      </w:r>
    </w:p>
    <w:bookmarkEnd w:id="1066"/>
    <w:bookmarkStart w:id="1067" w:name="індекс-ейлера"/>
    <w:p>
      <w:pPr>
        <w:pStyle w:val="Heading4"/>
      </w:pPr>
      <w:r>
        <w:t xml:space="preserve">11.1.1.4 Індекс Ейлера</w:t>
      </w:r>
    </w:p>
    <w:p>
      <w:pPr>
        <w:pStyle w:val="FirstParagraph"/>
      </w:pPr>
      <w:r>
        <w:t xml:space="preserve">Опираючись на асиметрію розподілу точок нижче та вище LI, Ейлер (Ehler) запропонував наступний індекс асиметрії</w:t>
      </w:r>
      <w:r>
        <w:t xml:space="preserve"> </w:t>
      </w:r>
      <w:r>
        <w:t xml:space="preserve"> [182]</w:t>
      </w:r>
      <w:r>
        <w:t xml:space="preserve">:</w:t>
      </w:r>
    </w:p>
    <w:p>
      <w:pPr>
        <w:pStyle w:val="BodyText"/>
      </w:pPr>
      <m:oMathPara>
        <m:oMathParaPr>
          <m:jc m:val="center"/>
        </m:oMathParaPr>
        <m:oMath>
          <m:r>
            <m:t>E</m:t>
          </m:r>
          <m:r>
            <m:t>I</m:t>
          </m:r>
          <m:r>
            <m:t>x</m:t>
          </m:r>
          <m:r>
            <m:rPr>
              <m:sty m:val="p"/>
            </m:rPr>
            <m:t>=</m:t>
          </m:r>
          <m:nary>
            <m:naryPr>
              <m:chr m:val="∑"/>
              <m:limLoc m:val="undOvr"/>
              <m:subHide m:val="off"/>
              <m:supHide m:val="off"/>
            </m:naryPr>
            <m:sub>
              <m:r>
                <m:t>i</m:t>
              </m:r>
              <m:r>
                <m:rPr>
                  <m:sty m:val="p"/>
                </m:rPr>
                <m:t>=</m:t>
              </m:r>
              <m:r>
                <m:t>1</m:t>
              </m:r>
            </m:sub>
            <m:sup>
              <m:r>
                <m:t>N</m:t>
              </m:r>
              <m:r>
                <m:rPr>
                  <m:sty m:val="p"/>
                </m:rPr>
                <m:t>−</m:t>
              </m:r>
              <m:r>
                <m:t>1</m:t>
              </m:r>
            </m:sup>
            <m:e>
              <m:sSup>
                <m:e>
                  <m:d>
                    <m:dPr>
                      <m:begChr m:val="["/>
                      <m:endChr m:val="]"/>
                      <m:sepChr m:val=""/>
                      <m:grow/>
                    </m:dPr>
                    <m:e>
                      <m:r>
                        <m:t>x</m:t>
                      </m:r>
                      <m:d>
                        <m:dPr>
                          <m:begChr m:val="("/>
                          <m:endChr m:val=")"/>
                          <m:sepChr m:val=""/>
                          <m:grow/>
                        </m:dPr>
                        <m:e>
                          <m:r>
                            <m:t>i</m:t>
                          </m:r>
                        </m:e>
                      </m:d>
                      <m:r>
                        <m:rPr>
                          <m:sty m:val="p"/>
                        </m:rPr>
                        <m:t>−</m:t>
                      </m:r>
                      <m:r>
                        <m:t>x</m:t>
                      </m:r>
                      <m:d>
                        <m:dPr>
                          <m:begChr m:val="("/>
                          <m:endChr m:val=")"/>
                          <m:sepChr m:val=""/>
                          <m:grow/>
                        </m:dPr>
                        <m:e>
                          <m:r>
                            <m:t>i</m:t>
                          </m:r>
                          <m:r>
                            <m:rPr>
                              <m:sty m:val="p"/>
                            </m:rPr>
                            <m:t>+</m:t>
                          </m:r>
                          <m:r>
                            <m:t>τ</m:t>
                          </m:r>
                        </m:e>
                      </m:d>
                    </m:e>
                  </m:d>
                </m:e>
                <m:sup>
                  <m:r>
                    <m:t>3</m:t>
                  </m:r>
                </m:sup>
              </m:sSup>
            </m:e>
          </m:nary>
          <m:r>
            <m:rPr>
              <m:sty m:val="p"/>
            </m:rPr>
            <m:t>/</m:t>
          </m:r>
          <m:sSup>
            <m:e>
              <m:d>
                <m:dPr>
                  <m:begChr m:val="("/>
                  <m:endChr m:val=")"/>
                  <m:sepChr m:val=""/>
                  <m:grow/>
                </m:dPr>
                <m:e>
                  <m:nary>
                    <m:naryPr>
                      <m:chr m:val="∑"/>
                      <m:limLoc m:val="undOvr"/>
                      <m:subHide m:val="off"/>
                      <m:supHide m:val="off"/>
                    </m:naryPr>
                    <m:sub>
                      <m:r>
                        <m:t>i</m:t>
                      </m:r>
                      <m:r>
                        <m:rPr>
                          <m:sty m:val="p"/>
                        </m:rPr>
                        <m:t>=</m:t>
                      </m:r>
                      <m:r>
                        <m:t>1</m:t>
                      </m:r>
                    </m:sub>
                    <m:sup>
                      <m:r>
                        <m:t>N</m:t>
                      </m:r>
                      <m:r>
                        <m:rPr>
                          <m:sty m:val="p"/>
                        </m:rPr>
                        <m:t>−</m:t>
                      </m:r>
                      <m:r>
                        <m:t>1</m:t>
                      </m:r>
                    </m:sup>
                    <m:e>
                      <m:sSup>
                        <m:e>
                          <m:d>
                            <m:dPr>
                              <m:begChr m:val="["/>
                              <m:endChr m:val="]"/>
                              <m:sepChr m:val=""/>
                              <m:grow/>
                            </m:dPr>
                            <m:e>
                              <m:r>
                                <m:t>x</m:t>
                              </m:r>
                              <m:d>
                                <m:dPr>
                                  <m:begChr m:val="("/>
                                  <m:endChr m:val=")"/>
                                  <m:sepChr m:val=""/>
                                  <m:grow/>
                                </m:dPr>
                                <m:e>
                                  <m:r>
                                    <m:t>i</m:t>
                                  </m:r>
                                </m:e>
                              </m:d>
                              <m:r>
                                <m:rPr>
                                  <m:sty m:val="p"/>
                                </m:rPr>
                                <m:t>−</m:t>
                              </m:r>
                              <m:r>
                                <m:t>x</m:t>
                              </m:r>
                              <m:d>
                                <m:dPr>
                                  <m:begChr m:val="("/>
                                  <m:endChr m:val=")"/>
                                  <m:sepChr m:val=""/>
                                  <m:grow/>
                                </m:dPr>
                                <m:e>
                                  <m:r>
                                    <m:t>i</m:t>
                                  </m:r>
                                  <m:r>
                                    <m:rPr>
                                      <m:sty m:val="p"/>
                                    </m:rPr>
                                    <m:t>+</m:t>
                                  </m:r>
                                  <m:r>
                                    <m:t>τ</m:t>
                                  </m:r>
                                </m:e>
                              </m:d>
                            </m:e>
                          </m:d>
                        </m:e>
                        <m:sup>
                          <m:r>
                            <m:t>2</m:t>
                          </m:r>
                        </m:sup>
                      </m:sSup>
                    </m:e>
                  </m:nary>
                </m:e>
              </m:d>
            </m:e>
            <m:sup>
              <m:r>
                <m:t>3</m:t>
              </m:r>
              <m:r>
                <m:rPr>
                  <m:sty m:val="p"/>
                </m:rPr>
                <m:t>/</m:t>
              </m:r>
              <m:r>
                <m:t>2</m:t>
              </m:r>
            </m:sup>
          </m:sSup>
          <m:r>
            <m:rPr>
              <m:sty m:val="p"/>
            </m:rPr>
            <m:t>.</m:t>
          </m:r>
        </m:oMath>
      </m:oMathPara>
    </w:p>
    <w:p>
      <w:pPr>
        <w:pStyle w:val="FirstParagraph"/>
      </w:pPr>
      <w:r>
        <w:t xml:space="preserve">Значне відхилення</w:t>
      </w:r>
      <w:r>
        <w:t xml:space="preserve"> </w:t>
      </w:r>
      <m:oMath>
        <m:r>
          <m:t>E</m:t>
        </m:r>
        <m:r>
          <m:t>I</m:t>
        </m:r>
        <m:r>
          <m:t>x</m:t>
        </m:r>
      </m:oMath>
      <w:r>
        <w:t xml:space="preserve"> </w:t>
      </w:r>
      <w:r>
        <w:t xml:space="preserve">від 0 вказує на асиметрію системи. Якщо</w:t>
      </w:r>
      <w:r>
        <w:t xml:space="preserve"> </w:t>
      </w:r>
      <m:oMath>
        <m:r>
          <m:t>E</m:t>
        </m:r>
        <m:r>
          <m:t>I</m:t>
        </m:r>
        <m:r>
          <m:t>x</m:t>
        </m:r>
        <m:r>
          <m:rPr>
            <m:sty m:val="p"/>
          </m:rPr>
          <m:t>&gt;</m:t>
        </m:r>
        <m:r>
          <m:t>0</m:t>
        </m:r>
      </m:oMath>
      <w:r>
        <w:t xml:space="preserve">, розподіл точок на діаграмі Пуанкаре значно зміщений у сторону вище LI. Зворотня ситуація спостерігається для</w:t>
      </w:r>
      <w:r>
        <w:t xml:space="preserve"> </w:t>
      </w:r>
      <m:oMath>
        <m:r>
          <m:t>E</m:t>
        </m:r>
        <m:r>
          <m:t>I</m:t>
        </m:r>
        <m:r>
          <m:t>x</m:t>
        </m:r>
        <m:r>
          <m:rPr>
            <m:sty m:val="p"/>
          </m:rPr>
          <m:t>&lt;</m:t>
        </m:r>
        <m:r>
          <m:t>0</m:t>
        </m:r>
      </m:oMath>
      <w:r>
        <w:t xml:space="preserve">. Для</w:t>
      </w:r>
      <w:r>
        <w:t xml:space="preserve"> </w:t>
      </w:r>
      <m:oMath>
        <m:r>
          <m:t>E</m:t>
        </m:r>
        <m:r>
          <m:t>I</m:t>
        </m:r>
        <m:r>
          <m:t>x</m:t>
        </m:r>
        <m:r>
          <m:rPr>
            <m:sty m:val="p"/>
          </m:rPr>
          <m:t>≈</m:t>
        </m:r>
        <m:r>
          <m:t>0</m:t>
        </m:r>
      </m:oMath>
      <w:r>
        <w:t xml:space="preserve"> </w:t>
      </w:r>
      <w:r>
        <w:t xml:space="preserve">досліджувані сегменти представляються зворотніми в часі.</w:t>
      </w:r>
    </w:p>
    <w:bookmarkEnd w:id="1067"/>
    <w:bookmarkStart w:id="1068" w:name="індекс-площі"/>
    <w:p>
      <w:pPr>
        <w:pStyle w:val="Heading4"/>
      </w:pPr>
      <w:r>
        <w:t xml:space="preserve">11.1.1.5 Індекс площі</w:t>
      </w:r>
    </w:p>
    <w:p>
      <w:pPr>
        <w:pStyle w:val="FirstParagraph"/>
      </w:pPr>
      <w:r>
        <w:rPr>
          <w:bCs/>
          <w:b/>
        </w:rPr>
        <w:t xml:space="preserve">Індекс площі</w:t>
      </w:r>
      <w:r>
        <w:t xml:space="preserve"> </w:t>
      </w:r>
      <w:r>
        <w:t xml:space="preserve">(Area index, AIx)</w:t>
      </w:r>
      <w:r>
        <w:t xml:space="preserve"> </w:t>
      </w:r>
      <w:r>
        <w:t xml:space="preserve"> [183]</w:t>
      </w:r>
      <w:r>
        <w:t xml:space="preserve"> </w:t>
      </w:r>
      <w:r>
        <w:t xml:space="preserve">визначається як сукупна площа секторів, що сформовані точками над LI поділена на сукупну площу секторів, що відповідають усім точкам на діаграмі Пуанкаре (крім тих, що розташовані точно на LI). Площа сектора, що відповідає певній точці</w:t>
      </w:r>
      <w:r>
        <w:t xml:space="preserve"> </w:t>
      </w:r>
      <m:oMath>
        <m:sSub>
          <m:e>
            <m:r>
              <m:t>P</m:t>
            </m:r>
          </m:e>
          <m:sub>
            <m:r>
              <m:t>i</m:t>
            </m:r>
          </m:sub>
        </m:sSub>
      </m:oMath>
      <w:r>
        <w:t xml:space="preserve">, обчислюється як</w:t>
      </w:r>
    </w:p>
    <w:p>
      <w:pPr>
        <w:pStyle w:val="BodyText"/>
      </w:pPr>
      <m:oMathPara>
        <m:oMathParaPr>
          <m:jc m:val="center"/>
        </m:oMathParaPr>
        <m:oMath>
          <m:sSub>
            <m:e>
              <m:r>
                <m:t>S</m:t>
              </m:r>
            </m:e>
            <m:sub>
              <m:r>
                <m:t>i</m:t>
              </m:r>
            </m:sub>
          </m:sSub>
          <m:r>
            <m:rPr>
              <m:sty m:val="p"/>
            </m:rPr>
            <m:t>=</m:t>
          </m:r>
          <m:r>
            <m:t>1</m:t>
          </m:r>
          <m:r>
            <m:rPr>
              <m:sty m:val="p"/>
            </m:rPr>
            <m:t>/</m:t>
          </m:r>
          <m:r>
            <m:t>2</m:t>
          </m:r>
          <m:r>
            <m:rPr>
              <m:sty m:val="p"/>
            </m:rPr>
            <m:t>×</m:t>
          </m:r>
          <m:r>
            <m:t>R</m:t>
          </m:r>
          <m:sSub>
            <m:e>
              <m:r>
                <m:t>θ</m:t>
              </m:r>
            </m:e>
            <m:sub>
              <m:r>
                <m:t>i</m:t>
              </m:r>
            </m:sub>
          </m:sSub>
          <m:r>
            <m:rPr>
              <m:sty m:val="p"/>
            </m:rPr>
            <m:t>×</m:t>
          </m:r>
          <m:sSup>
            <m:e>
              <m:r>
                <m:t>r</m:t>
              </m:r>
            </m:e>
            <m:sup>
              <m:r>
                <m:t>2</m:t>
              </m:r>
            </m:sup>
          </m:sSup>
          <m:r>
            <m:rPr>
              <m:sty m:val="p"/>
            </m:rPr>
            <m:t>,</m:t>
          </m:r>
        </m:oMath>
      </m:oMathPara>
    </w:p>
    <w:p>
      <w:pPr>
        <w:pStyle w:val="FirstParagraph"/>
      </w:pPr>
      <w:r>
        <w:t xml:space="preserve">де</w:t>
      </w:r>
      <w:r>
        <w:t xml:space="preserve"> </w:t>
      </w:r>
      <m:oMath>
        <m:r>
          <m:t>r</m:t>
        </m:r>
      </m:oMath>
      <w:r>
        <w:t xml:space="preserve"> </w:t>
      </w:r>
      <w:r>
        <w:t xml:space="preserve">— це радіус сектора;</w:t>
      </w:r>
      <w:r>
        <w:t xml:space="preserve"> </w:t>
      </w:r>
      <m:oMath>
        <m:r>
          <m:t>R</m:t>
        </m:r>
        <m:sSub>
          <m:e>
            <m:r>
              <m:t>θ</m:t>
            </m:r>
          </m:e>
          <m:sub>
            <m:r>
              <m:t>i</m:t>
            </m:r>
          </m:sub>
        </m:sSub>
        <m:r>
          <m:rPr>
            <m:sty m:val="p"/>
          </m:rPr>
          <m:t>=</m:t>
        </m:r>
        <m:sSub>
          <m:e>
            <m:r>
              <m:t>θ</m:t>
            </m:r>
          </m:e>
          <m:sub>
            <m:r>
              <m:t>L</m:t>
            </m:r>
            <m:r>
              <m:t>I</m:t>
            </m:r>
          </m:sub>
        </m:sSub>
        <m:r>
          <m:rPr>
            <m:sty m:val="p"/>
          </m:rPr>
          <m:t>−</m:t>
        </m:r>
        <m:sSub>
          <m:e>
            <m:r>
              <m:t>θ</m:t>
            </m:r>
          </m:e>
          <m:sub>
            <m:r>
              <m:t>i</m:t>
            </m:r>
          </m:sub>
        </m:sSub>
      </m:oMath>
      <w:r>
        <w:t xml:space="preserve">;</w:t>
      </w:r>
      <w:r>
        <w:t xml:space="preserve"> </w:t>
      </w:r>
      <m:oMath>
        <m:sSub>
          <m:e>
            <m:r>
              <m:t>θ</m:t>
            </m:r>
          </m:e>
          <m:sub>
            <m:r>
              <m:t>L</m:t>
            </m:r>
            <m:r>
              <m:t>I</m:t>
            </m:r>
          </m:sub>
        </m:sSub>
      </m:oMath>
      <w:r>
        <w:t xml:space="preserve"> </w:t>
      </w:r>
      <w:r>
        <w:t xml:space="preserve">— це фазовий кут, і</w:t>
      </w:r>
      <w:r>
        <w:t xml:space="preserve"> </w:t>
      </w:r>
      <m:oMath>
        <m:sSub>
          <m:e>
            <m:r>
              <m:t>θ</m:t>
            </m:r>
          </m:e>
          <m:sub>
            <m:r>
              <m:t>i</m:t>
            </m:r>
          </m:sub>
        </m:sSub>
        <m:r>
          <m:rPr>
            <m:sty m:val="p"/>
          </m:rPr>
          <m:t>=</m:t>
        </m:r>
        <m:r>
          <m:rPr>
            <m:sty m:val="p"/>
          </m:rPr>
          <m:t>arctan</m:t>
        </m:r>
        <m:d>
          <m:dPr>
            <m:begChr m:val="["/>
            <m:endChr m:val="]"/>
            <m:sepChr m:val=""/>
            <m:grow/>
          </m:dPr>
          <m:e>
            <m:r>
              <m:t>x</m:t>
            </m:r>
            <m:d>
              <m:dPr>
                <m:begChr m:val="("/>
                <m:endChr m:val=")"/>
                <m:sepChr m:val=""/>
                <m:grow/>
              </m:dPr>
              <m:e>
                <m:r>
                  <m:t>i</m:t>
                </m:r>
                <m:r>
                  <m:rPr>
                    <m:sty m:val="p"/>
                  </m:rPr>
                  <m:t>+</m:t>
                </m:r>
                <m:r>
                  <m:t>τ</m:t>
                </m:r>
              </m:e>
            </m:d>
            <m:r>
              <m:rPr>
                <m:sty m:val="p"/>
              </m:rPr>
              <m:t>/</m:t>
            </m:r>
            <m:r>
              <m:t>x</m:t>
            </m:r>
            <m:d>
              <m:dPr>
                <m:begChr m:val="("/>
                <m:endChr m:val=")"/>
                <m:sepChr m:val=""/>
                <m:grow/>
              </m:dPr>
              <m:e>
                <m:r>
                  <m:t>i</m:t>
                </m:r>
              </m:e>
            </m:d>
          </m:e>
        </m:d>
      </m:oMath>
      <w:r>
        <w:t xml:space="preserve">, що визначає фазовий кут</w:t>
      </w:r>
      <w:r>
        <w:t xml:space="preserve"> </w:t>
      </w:r>
      <m:oMath>
        <m:r>
          <m:t>i</m:t>
        </m:r>
      </m:oMath>
      <w:r>
        <w:t xml:space="preserve">-ої точки.</w:t>
      </w:r>
      <w:r>
        <w:t xml:space="preserve"> </w:t>
      </w:r>
      <m:oMath>
        <m:r>
          <m:t>A</m:t>
        </m:r>
        <m:r>
          <m:t>I</m:t>
        </m:r>
        <m:r>
          <m:t>x</m:t>
        </m:r>
      </m:oMath>
      <w:r>
        <w:t xml:space="preserve"> </w:t>
      </w:r>
      <w:r>
        <w:t xml:space="preserve">визначається за формулою:</w:t>
      </w:r>
    </w:p>
    <w:p>
      <w:pPr>
        <w:pStyle w:val="BodyText"/>
      </w:pPr>
      <m:oMathPara>
        <m:oMathParaPr>
          <m:jc m:val="center"/>
        </m:oMathParaPr>
        <m:oMath>
          <m:r>
            <m:t>A</m:t>
          </m:r>
          <m:r>
            <m:t>I</m:t>
          </m:r>
          <m:r>
            <m:t>x</m:t>
          </m:r>
          <m:r>
            <m:rPr>
              <m:sty m:val="p"/>
            </m:rPr>
            <m:t>=</m:t>
          </m:r>
          <m:nary>
            <m:naryPr>
              <m:chr m:val="∑"/>
              <m:limLoc m:val="undOvr"/>
              <m:subHide m:val="off"/>
              <m:supHide m:val="off"/>
            </m:naryPr>
            <m:sub>
              <m:r>
                <m:t>i</m:t>
              </m:r>
              <m:r>
                <m:rPr>
                  <m:sty m:val="p"/>
                </m:rPr>
                <m:t>=</m:t>
              </m:r>
              <m:r>
                <m:t>1</m:t>
              </m:r>
            </m:sub>
            <m:sup>
              <m:r>
                <m:t>a</m:t>
              </m:r>
            </m:sup>
            <m:e>
              <m:d>
                <m:dPr>
                  <m:begChr m:val="|"/>
                  <m:endChr m:val="|"/>
                  <m:sepChr m:val=""/>
                  <m:grow/>
                </m:dPr>
                <m:e>
                  <m:sSub>
                    <m:e>
                      <m:r>
                        <m:t>S</m:t>
                      </m:r>
                    </m:e>
                    <m:sub>
                      <m:r>
                        <m:t>i</m:t>
                      </m:r>
                    </m:sub>
                  </m:sSub>
                </m:e>
              </m:d>
            </m:e>
          </m:nary>
          <m:r>
            <m:rPr>
              <m:sty m:val="p"/>
            </m:rPr>
            <m:t>/</m:t>
          </m:r>
          <m:nary>
            <m:naryPr>
              <m:chr m:val="∑"/>
              <m:limLoc m:val="undOvr"/>
              <m:subHide m:val="off"/>
              <m:supHide m:val="off"/>
            </m:naryPr>
            <m:sub>
              <m:r>
                <m:t>i</m:t>
              </m:r>
              <m:r>
                <m:rPr>
                  <m:sty m:val="p"/>
                </m:rPr>
                <m:t>=</m:t>
              </m:r>
              <m:r>
                <m:t>1</m:t>
              </m:r>
            </m:sub>
            <m:sup>
              <m:r>
                <m:t>m</m:t>
              </m:r>
            </m:sup>
            <m:e>
              <m:d>
                <m:dPr>
                  <m:begChr m:val="|"/>
                  <m:endChr m:val="|"/>
                  <m:sepChr m:val=""/>
                  <m:grow/>
                </m:dPr>
                <m:e>
                  <m:sSub>
                    <m:e>
                      <m:r>
                        <m:t>S</m:t>
                      </m:r>
                    </m:e>
                    <m:sub>
                      <m:r>
                        <m:t>i</m:t>
                      </m:r>
                    </m:sub>
                  </m:sSub>
                </m:e>
              </m:d>
            </m:e>
          </m:nary>
          <m:r>
            <m:rPr>
              <m:sty m:val="p"/>
            </m:rPr>
            <m:t>.</m:t>
          </m:r>
        </m:oMath>
      </m:oMathPara>
    </w:p>
    <w:bookmarkEnd w:id="1068"/>
    <w:bookmarkStart w:id="1069" w:name="індекс-кута-нахилу"/>
    <w:p>
      <w:pPr>
        <w:pStyle w:val="Heading4"/>
      </w:pPr>
      <w:r>
        <w:t xml:space="preserve">11.1.1.6 Індекс кута нахилу</w:t>
      </w:r>
    </w:p>
    <w:p>
      <w:pPr>
        <w:pStyle w:val="FirstParagraph"/>
      </w:pPr>
      <w:r>
        <w:t xml:space="preserve">На додачу до представлених вище мір, було запропоновано розраховувати незворотність сигналу з відношення кутів нахилу точок над LI до нахилу всіх точок на діаграмі</w:t>
      </w:r>
      <w:r>
        <w:t xml:space="preserve"> </w:t>
      </w:r>
      <w:r>
        <w:t xml:space="preserve"> [184]</w:t>
      </w:r>
      <w:r>
        <w:t xml:space="preserve">:</w:t>
      </w:r>
    </w:p>
    <w:p>
      <w:pPr>
        <w:pStyle w:val="BodyText"/>
      </w:pPr>
      <m:oMathPara>
        <m:oMathParaPr>
          <m:jc m:val="center"/>
        </m:oMathParaPr>
        <m:oMath>
          <m:r>
            <m:t>S</m:t>
          </m:r>
          <m:r>
            <m:t>I</m:t>
          </m:r>
          <m:r>
            <m:t>x</m:t>
          </m:r>
          <m:r>
            <m:rPr>
              <m:sty m:val="p"/>
            </m:rPr>
            <m:t>=</m:t>
          </m:r>
          <m:nary>
            <m:naryPr>
              <m:chr m:val="∑"/>
              <m:limLoc m:val="undOvr"/>
              <m:subHide m:val="off"/>
              <m:supHide m:val="off"/>
            </m:naryPr>
            <m:sub>
              <m:r>
                <m:t>i</m:t>
              </m:r>
              <m:r>
                <m:rPr>
                  <m:sty m:val="p"/>
                </m:rPr>
                <m:t>=</m:t>
              </m:r>
              <m:r>
                <m:t>1</m:t>
              </m:r>
            </m:sub>
            <m:sup>
              <m:r>
                <m:t>a</m:t>
              </m:r>
            </m:sup>
            <m:e>
              <m:d>
                <m:dPr>
                  <m:begChr m:val="|"/>
                  <m:endChr m:val="|"/>
                  <m:sepChr m:val=""/>
                  <m:grow/>
                </m:dPr>
                <m:e>
                  <m:r>
                    <m:t>R</m:t>
                  </m:r>
                  <m:sSub>
                    <m:e>
                      <m:r>
                        <m:t>θ</m:t>
                      </m:r>
                    </m:e>
                    <m:sub>
                      <m:r>
                        <m:t>i</m:t>
                      </m:r>
                    </m:sub>
                  </m:sSub>
                </m:e>
              </m:d>
            </m:e>
          </m:nary>
          <m:r>
            <m:rPr>
              <m:sty m:val="p"/>
            </m:rPr>
            <m:t>/</m:t>
          </m:r>
          <m:nary>
            <m:naryPr>
              <m:chr m:val="∑"/>
              <m:limLoc m:val="undOvr"/>
              <m:subHide m:val="off"/>
              <m:supHide m:val="off"/>
            </m:naryPr>
            <m:sub>
              <m:r>
                <m:t>i</m:t>
              </m:r>
              <m:r>
                <m:rPr>
                  <m:sty m:val="p"/>
                </m:rPr>
                <m:t>=</m:t>
              </m:r>
              <m:r>
                <m:t>1</m:t>
              </m:r>
            </m:sub>
            <m:sup>
              <m:r>
                <m:t>m</m:t>
              </m:r>
            </m:sup>
            <m:e>
              <m:d>
                <m:dPr>
                  <m:begChr m:val="|"/>
                  <m:endChr m:val="|"/>
                  <m:sepChr m:val=""/>
                  <m:grow/>
                </m:dPr>
                <m:e>
                  <m:r>
                    <m:t>R</m:t>
                  </m:r>
                  <m:sSub>
                    <m:e>
                      <m:r>
                        <m:t>θ</m:t>
                      </m:r>
                    </m:e>
                    <m:sub>
                      <m:r>
                        <m:t>i</m:t>
                      </m:r>
                    </m:sub>
                  </m:sSub>
                </m:e>
              </m:d>
            </m:e>
          </m:nary>
          <m:r>
            <m:rPr>
              <m:sty m:val="p"/>
            </m:rPr>
            <m:t>.</m:t>
          </m:r>
        </m:oMath>
      </m:oMathPara>
    </w:p>
    <w:bookmarkEnd w:id="1069"/>
    <w:bookmarkEnd w:id="1070"/>
    <w:bookmarkStart w:id="1071" w:name="методи-складних-мереж"/>
    <w:p>
      <w:pPr>
        <w:pStyle w:val="Heading3"/>
      </w:pPr>
      <w:r>
        <w:t xml:space="preserve">11.1.2 Методи складних мереж</w:t>
      </w:r>
    </w:p>
    <w:p>
      <w:pPr>
        <w:pStyle w:val="FirstParagraph"/>
      </w:pPr>
      <w:r>
        <w:rPr>
          <w:bCs/>
          <w:b/>
        </w:rPr>
        <w:t xml:space="preserve">Графи видимості</w:t>
      </w:r>
      <w:r>
        <w:t xml:space="preserve"> </w:t>
      </w:r>
      <w:r>
        <w:t xml:space="preserve">(Visibility graphs, VG) базуються на простому відображенні часових рядів у мережну область, де кожне спостереження є вершиною в складній мережі. Дві вершини</w:t>
      </w:r>
      <w:r>
        <w:t xml:space="preserve"> </w:t>
      </w:r>
      <m:oMath>
        <m:r>
          <m:t>i</m:t>
        </m:r>
      </m:oMath>
      <w:r>
        <w:t xml:space="preserve"> </w:t>
      </w:r>
      <w:r>
        <w:t xml:space="preserve">та</w:t>
      </w:r>
      <w:r>
        <w:t xml:space="preserve"> </w:t>
      </w:r>
      <m:oMath>
        <m:r>
          <m:t>j</m:t>
        </m:r>
      </m:oMath>
      <w:r>
        <w:t xml:space="preserve"> </w:t>
      </w:r>
      <w:r>
        <w:t xml:space="preserve">пов’язані ребром, якщо для них застосовується наступна умова</w:t>
      </w:r>
      <w:r>
        <w:t xml:space="preserve"> </w:t>
      </w:r>
      <w:r>
        <w:t xml:space="preserve"> [178]</w:t>
      </w:r>
      <w:r>
        <w:t xml:space="preserve">:</w:t>
      </w:r>
    </w:p>
    <w:p>
      <w:pPr>
        <w:pStyle w:val="BodyText"/>
      </w:pPr>
      <m:oMathPara>
        <m:oMathParaPr>
          <m:jc m:val="center"/>
        </m:oMathParaPr>
        <m:oMath>
          <m:sSub>
            <m:e>
              <m:r>
                <m:t>x</m:t>
              </m:r>
            </m:e>
            <m:sub>
              <m:r>
                <m:t>k</m:t>
              </m:r>
            </m:sub>
          </m:sSub>
          <m:r>
            <m:rPr>
              <m:sty m:val="p"/>
            </m:rPr>
            <m:t>&lt;</m:t>
          </m:r>
          <m:sSub>
            <m:e>
              <m:r>
                <m:t>x</m:t>
              </m:r>
            </m:e>
            <m:sub>
              <m:r>
                <m:t>j</m:t>
              </m:r>
            </m:sub>
          </m:sSub>
          <m:r>
            <m:rPr>
              <m:sty m:val="p"/>
            </m:rPr>
            <m:t>+</m:t>
          </m:r>
          <m:d>
            <m:dPr>
              <m:begChr m:val="("/>
              <m:endChr m:val=")"/>
              <m:sepChr m:val=""/>
              <m:grow/>
            </m:dPr>
            <m:e>
              <m:sSub>
                <m:e>
                  <m:r>
                    <m:t>x</m:t>
                  </m:r>
                </m:e>
                <m:sub>
                  <m:r>
                    <m:t>i</m:t>
                  </m:r>
                </m:sub>
              </m:sSub>
              <m:r>
                <m:rPr>
                  <m:sty m:val="p"/>
                </m:rPr>
                <m:t>−</m:t>
              </m:r>
              <m:sSub>
                <m:e>
                  <m:r>
                    <m:t>x</m:t>
                  </m:r>
                </m:e>
                <m:sub>
                  <m:r>
                    <m:t>j</m:t>
                  </m:r>
                </m:sub>
              </m:sSub>
            </m:e>
          </m:d>
          <m:d>
            <m:dPr>
              <m:begChr m:val="("/>
              <m:endChr m:val=")"/>
              <m:sepChr m:val=""/>
              <m:grow/>
            </m:dPr>
            <m:e>
              <m:sSub>
                <m:e>
                  <m:r>
                    <m:t>t</m:t>
                  </m:r>
                </m:e>
                <m:sub>
                  <m:r>
                    <m:t>j</m:t>
                  </m:r>
                </m:sub>
              </m:sSub>
              <m:r>
                <m:rPr>
                  <m:sty m:val="p"/>
                </m:rPr>
                <m:t>−</m:t>
              </m:r>
              <m:sSub>
                <m:e>
                  <m:r>
                    <m:t>t</m:t>
                  </m:r>
                </m:e>
                <m:sub>
                  <m:r>
                    <m:t>k</m:t>
                  </m:r>
                </m:sub>
              </m:sSub>
            </m:e>
          </m:d>
          <m:r>
            <m:rPr>
              <m:sty m:val="p"/>
            </m:rPr>
            <m:t>/</m:t>
          </m:r>
          <m:d>
            <m:dPr>
              <m:begChr m:val="("/>
              <m:endChr m:val=")"/>
              <m:sepChr m:val=""/>
              <m:grow/>
            </m:dPr>
            <m:e>
              <m:sSub>
                <m:e>
                  <m:r>
                    <m:t>t</m:t>
                  </m:r>
                </m:e>
                <m:sub>
                  <m:r>
                    <m:t>j</m:t>
                  </m:r>
                </m:sub>
              </m:sSub>
              <m:r>
                <m:rPr>
                  <m:sty m:val="p"/>
                </m:rPr>
                <m:t>−</m:t>
              </m:r>
              <m:sSub>
                <m:e>
                  <m:r>
                    <m:t>t</m:t>
                  </m:r>
                </m:e>
                <m:sub>
                  <m:r>
                    <m:t>i</m:t>
                  </m:r>
                </m:sub>
              </m:sSub>
            </m:e>
          </m:d>
          <m:r>
            <m:rPr>
              <m:sty m:val="p"/>
            </m:rPr>
            <m:t>.</m:t>
          </m:r>
        </m:oMath>
      </m:oMathPara>
    </w:p>
    <w:p>
      <w:pPr>
        <w:pStyle w:val="FirstParagraph"/>
      </w:pPr>
      <w:r>
        <w:t xml:space="preserve">де</w:t>
      </w:r>
      <w:r>
        <w:t xml:space="preserve"> </w:t>
      </w:r>
      <m:oMath>
        <m:sSub>
          <m:e>
            <m:r>
              <m:t>x</m:t>
            </m:r>
          </m:e>
          <m:sub>
            <m:r>
              <m:t>k</m:t>
            </m:r>
          </m:sub>
        </m:sSub>
      </m:oMath>
      <w:r>
        <w:t xml:space="preserve"> </w:t>
      </w:r>
      <w:r>
        <w:t xml:space="preserve">представляє певну перешкоду, якої не має бути, щоб дві вершини можна було зв’язати шляхом.</w:t>
      </w:r>
    </w:p>
    <w:p>
      <w:pPr>
        <w:pStyle w:val="BodyText"/>
      </w:pPr>
      <w:r>
        <w:rPr>
          <w:bCs/>
          <w:b/>
        </w:rPr>
        <w:t xml:space="preserve">Матрицю суміжності</w:t>
      </w:r>
      <w:r>
        <w:t xml:space="preserve"> </w:t>
      </w:r>
      <m:oMath>
        <m:d>
          <m:dPr>
            <m:begChr m:val="("/>
            <m:endChr m:val=")"/>
            <m:sepChr m:val=""/>
            <m:grow/>
          </m:dPr>
          <m:e>
            <m:sSub>
              <m:e>
                <m:r>
                  <m:t>A</m:t>
                </m:r>
              </m:e>
              <m:sub>
                <m:r>
                  <m:t>i</m:t>
                </m:r>
                <m:r>
                  <m:t>j</m:t>
                </m:r>
              </m:sub>
            </m:sSub>
          </m:e>
        </m:d>
      </m:oMath>
      <w:r>
        <w:t xml:space="preserve"> </w:t>
      </w:r>
      <w:r>
        <w:t xml:space="preserve">представленого ненаправленого та незваженого VG можна представити як:</w:t>
      </w:r>
    </w:p>
    <w:p>
      <w:pPr>
        <w:pStyle w:val="BodyText"/>
      </w:pPr>
      <m:oMathPara>
        <m:oMathParaPr>
          <m:jc m:val="center"/>
        </m:oMathParaPr>
        <m:oMath>
          <m:sSubSup>
            <m:e>
              <m:r>
                <m:t>A</m:t>
              </m:r>
            </m:e>
            <m:sub>
              <m:r>
                <m:t>i</m:t>
              </m:r>
              <m:r>
                <m:t>j</m:t>
              </m:r>
            </m:sub>
            <m:sup>
              <m:r>
                <m:t>V</m:t>
              </m:r>
              <m:r>
                <m:t>G</m:t>
              </m:r>
            </m:sup>
          </m:sSubSup>
          <m:r>
            <m:rPr>
              <m:sty m:val="p"/>
            </m:rPr>
            <m:t>=</m:t>
          </m:r>
          <m:sSubSup>
            <m:e>
              <m:r>
                <m:t>A</m:t>
              </m:r>
            </m:e>
            <m:sub>
              <m:r>
                <m:t>j</m:t>
              </m:r>
              <m:r>
                <m:t>i</m:t>
              </m:r>
            </m:sub>
            <m:sup>
              <m:r>
                <m:t>V</m:t>
              </m:r>
              <m:r>
                <m:t>G</m:t>
              </m:r>
            </m:sup>
          </m:sSubSup>
          <m:r>
            <m:rPr>
              <m:sty m:val="p"/>
            </m:rPr>
            <m:t>=</m:t>
          </m:r>
          <m:nary>
            <m:naryPr>
              <m:chr m:val="∏"/>
              <m:limLoc m:val="undOvr"/>
              <m:subHide m:val="off"/>
              <m:supHide m:val="off"/>
            </m:naryPr>
            <m:sub>
              <m:r>
                <m:t>k</m:t>
              </m:r>
              <m:r>
                <m:rPr>
                  <m:sty m:val="p"/>
                </m:rPr>
                <m:t>=</m:t>
              </m:r>
              <m:r>
                <m:t>i</m:t>
              </m:r>
              <m:r>
                <m:rPr>
                  <m:sty m:val="p"/>
                </m:rPr>
                <m:t>+</m:t>
              </m:r>
              <m:r>
                <m:t>1</m:t>
              </m:r>
            </m:sub>
            <m:sup>
              <m:r>
                <m:t>j</m:t>
              </m:r>
              <m:r>
                <m:rPr>
                  <m:sty m:val="p"/>
                </m:rPr>
                <m:t>−</m:t>
              </m:r>
              <m:r>
                <m:t>1</m:t>
              </m:r>
            </m:sup>
            <m:e>
              <m:r>
                <m:t>H</m:t>
              </m:r>
            </m:e>
          </m:nary>
          <m:d>
            <m:dPr>
              <m:begChr m:val="["/>
              <m:endChr m:val="]"/>
              <m:sepChr m:val=""/>
              <m:grow/>
            </m:dPr>
            <m:e>
              <m:sSub>
                <m:e>
                  <m:r>
                    <m:t>x</m:t>
                  </m:r>
                </m:e>
                <m:sub>
                  <m:r>
                    <m:t>k</m:t>
                  </m:r>
                </m:sub>
              </m:sSub>
              <m:r>
                <m:rPr>
                  <m:sty m:val="p"/>
                </m:rPr>
                <m:t>&lt;</m:t>
              </m:r>
              <m:sSub>
                <m:e>
                  <m:r>
                    <m:t>x</m:t>
                  </m:r>
                </m:e>
                <m:sub>
                  <m:r>
                    <m:t>j</m:t>
                  </m:r>
                </m:sub>
              </m:sSub>
              <m:r>
                <m:rPr>
                  <m:sty m:val="p"/>
                </m:rPr>
                <m:t>+</m:t>
              </m:r>
              <m:d>
                <m:dPr>
                  <m:begChr m:val="("/>
                  <m:endChr m:val=")"/>
                  <m:sepChr m:val=""/>
                  <m:grow/>
                </m:dPr>
                <m:e>
                  <m:sSub>
                    <m:e>
                      <m:r>
                        <m:t>x</m:t>
                      </m:r>
                    </m:e>
                    <m:sub>
                      <m:r>
                        <m:t>i</m:t>
                      </m:r>
                    </m:sub>
                  </m:sSub>
                  <m:r>
                    <m:rPr>
                      <m:sty m:val="p"/>
                    </m:rPr>
                    <m:t>−</m:t>
                  </m:r>
                  <m:sSub>
                    <m:e>
                      <m:r>
                        <m:t>x</m:t>
                      </m:r>
                    </m:e>
                    <m:sub>
                      <m:r>
                        <m:t>j</m:t>
                      </m:r>
                    </m:sub>
                  </m:sSub>
                </m:e>
              </m:d>
              <m:d>
                <m:dPr>
                  <m:begChr m:val="("/>
                  <m:endChr m:val=")"/>
                  <m:sepChr m:val=""/>
                  <m:grow/>
                </m:dPr>
                <m:e>
                  <m:sSub>
                    <m:e>
                      <m:r>
                        <m:t>t</m:t>
                      </m:r>
                    </m:e>
                    <m:sub>
                      <m:r>
                        <m:t>j</m:t>
                      </m:r>
                    </m:sub>
                  </m:sSub>
                  <m:r>
                    <m:rPr>
                      <m:sty m:val="p"/>
                    </m:rPr>
                    <m:t>−</m:t>
                  </m:r>
                  <m:sSub>
                    <m:e>
                      <m:r>
                        <m:t>t</m:t>
                      </m:r>
                    </m:e>
                    <m:sub>
                      <m:r>
                        <m:t>k</m:t>
                      </m:r>
                    </m:sub>
                  </m:sSub>
                </m:e>
              </m:d>
              <m:r>
                <m:rPr>
                  <m:sty m:val="p"/>
                </m:rPr>
                <m:t>/</m:t>
              </m:r>
              <m:d>
                <m:dPr>
                  <m:begChr m:val="("/>
                  <m:endChr m:val=")"/>
                  <m:sepChr m:val=""/>
                  <m:grow/>
                </m:dPr>
                <m:e>
                  <m:sSub>
                    <m:e>
                      <m:r>
                        <m:t>t</m:t>
                      </m:r>
                    </m:e>
                    <m:sub>
                      <m:r>
                        <m:t>j</m:t>
                      </m:r>
                    </m:sub>
                  </m:sSub>
                  <m:r>
                    <m:rPr>
                      <m:sty m:val="p"/>
                    </m:rPr>
                    <m:t>−</m:t>
                  </m:r>
                  <m:sSub>
                    <m:e>
                      <m:r>
                        <m:t>t</m:t>
                      </m:r>
                    </m:e>
                    <m:sub>
                      <m:r>
                        <m:t>i</m:t>
                      </m:r>
                    </m:sub>
                  </m:sSub>
                </m:e>
              </m:d>
            </m:e>
          </m:d>
          <m:r>
            <m:rPr>
              <m:sty m:val="p"/>
            </m:rPr>
            <m:t>,</m:t>
          </m:r>
        </m:oMath>
      </m:oMathPara>
    </w:p>
    <w:p>
      <w:pPr>
        <w:pStyle w:val="FirstParagraph"/>
      </w:pPr>
      <w:r>
        <w:t xml:space="preserve">де</w:t>
      </w:r>
      <w:r>
        <w:t xml:space="preserve"> </w:t>
      </w:r>
      <m:oMath>
        <m:r>
          <m:t>H</m:t>
        </m:r>
        <m:d>
          <m:dPr>
            <m:begChr m:val="("/>
            <m:endChr m:val=")"/>
            <m:sepChr m:val=""/>
            <m:grow/>
          </m:dPr>
          <m:e>
            <m:r>
              <m:rPr>
                <m:sty m:val="p"/>
              </m:rPr>
              <m:t>⋅</m:t>
            </m:r>
          </m:e>
        </m:d>
      </m:oMath>
      <w:r>
        <w:t xml:space="preserve"> </w:t>
      </w:r>
      <w:r>
        <w:t xml:space="preserve">— функція Гевісайда.</w:t>
      </w:r>
    </w:p>
    <w:p>
      <w:pPr>
        <w:pStyle w:val="BodyText"/>
      </w:pPr>
      <w:r>
        <w:rPr>
          <w:bCs/>
          <w:b/>
        </w:rPr>
        <w:t xml:space="preserve">Граф горизонтальної видимості</w:t>
      </w:r>
      <w:r>
        <w:t xml:space="preserve"> </w:t>
      </w:r>
      <w:r>
        <w:t xml:space="preserve">(Horizontal visibility graph, HVG) є спрощеною версією цього алгоритму</w:t>
      </w:r>
      <w:r>
        <w:t xml:space="preserve"> </w:t>
      </w:r>
      <w:r>
        <w:t xml:space="preserve"> [185]</w:t>
      </w:r>
      <w:r>
        <w:t xml:space="preserve">. Для досліджуваного часового ряду набори вершин VG і HVG однакові, тоді як набір ребер HVG відображає взаємну горизонтальну видимість двох спостережень</w:t>
      </w:r>
      <w:r>
        <w:t xml:space="preserve"> </w:t>
      </w:r>
      <m:oMath>
        <m:sSub>
          <m:e>
            <m:r>
              <m:t>x</m:t>
            </m:r>
          </m:e>
          <m:sub>
            <m:r>
              <m:t>i</m:t>
            </m:r>
          </m:sub>
        </m:sSub>
      </m:oMath>
      <w:r>
        <w:t xml:space="preserve"> </w:t>
      </w:r>
      <w:r>
        <w:t xml:space="preserve">та</w:t>
      </w:r>
      <w:r>
        <w:t xml:space="preserve"> </w:t>
      </w:r>
      <m:oMath>
        <m:sSub>
          <m:e>
            <m:r>
              <m:t>x</m:t>
            </m:r>
          </m:e>
          <m:sub>
            <m:r>
              <m:t>j</m:t>
            </m:r>
          </m:sub>
        </m:sSub>
      </m:oMath>
      <w:r>
        <w:t xml:space="preserve">. Тобто, можна побудувати ребро</w:t>
      </w:r>
      <w:r>
        <w:t xml:space="preserve"> </w:t>
      </w:r>
      <m:oMath>
        <m:d>
          <m:dPr>
            <m:begChr m:val="("/>
            <m:endChr m:val=")"/>
            <m:sepChr m:val=""/>
            <m:grow/>
          </m:dPr>
          <m:e>
            <m:r>
              <m:t>i</m:t>
            </m:r>
            <m:r>
              <m:rPr>
                <m:sty m:val="p"/>
              </m:rPr>
              <m:t>,</m:t>
            </m:r>
            <m:r>
              <m:t>j</m:t>
            </m:r>
          </m:e>
        </m:d>
      </m:oMath>
      <w:r>
        <w:t xml:space="preserve">, якщо</w:t>
      </w:r>
      <w:r>
        <w:t xml:space="preserve"> </w:t>
      </w:r>
      <m:oMath>
        <m:sSub>
          <m:e>
            <m:r>
              <m:t>x</m:t>
            </m:r>
          </m:e>
          <m:sub>
            <m:r>
              <m:t>k</m:t>
            </m:r>
          </m:sub>
        </m:sSub>
        <m:r>
          <m:rPr>
            <m:sty m:val="p"/>
          </m:rPr>
          <m:t>&lt;</m:t>
        </m:r>
        <m:r>
          <m:rPr>
            <m:sty m:val="p"/>
          </m:rPr>
          <m:t>min</m:t>
        </m:r>
        <m:d>
          <m:dPr>
            <m:begChr m:val="("/>
            <m:endChr m:val=")"/>
            <m:sepChr m:val=""/>
            <m:grow/>
          </m:dPr>
          <m:e>
            <m:sSub>
              <m:e>
                <m:r>
                  <m:t>x</m:t>
                </m:r>
              </m:e>
              <m:sub>
                <m:r>
                  <m:t>i</m:t>
                </m:r>
              </m:sub>
            </m:sSub>
            <m:r>
              <m:rPr>
                <m:sty m:val="p"/>
              </m:rPr>
              <m:t>,</m:t>
            </m:r>
            <m:sSub>
              <m:e>
                <m:r>
                  <m:t>x</m:t>
                </m:r>
              </m:e>
              <m:sub>
                <m:r>
                  <m:t>j</m:t>
                </m:r>
              </m:sub>
            </m:sSub>
          </m:e>
        </m:d>
      </m:oMath>
      <w:r>
        <w:t xml:space="preserve"> </w:t>
      </w:r>
      <w:r>
        <w:t xml:space="preserve">для всіх</w:t>
      </w:r>
      <w:r>
        <w:t xml:space="preserve"> </w:t>
      </w:r>
      <m:oMath>
        <m:r>
          <m:t>k</m:t>
        </m:r>
      </m:oMath>
      <w:r>
        <w:t xml:space="preserve"> </w:t>
      </w:r>
      <w:r>
        <w:t xml:space="preserve">при</w:t>
      </w:r>
      <w:r>
        <w:t xml:space="preserve"> </w:t>
      </w:r>
      <m:oMath>
        <m:sSub>
          <m:e>
            <m:r>
              <m:t>t</m:t>
            </m:r>
          </m:e>
          <m:sub>
            <m:r>
              <m:t>i</m:t>
            </m:r>
          </m:sub>
        </m:sSub>
        <m:r>
          <m:rPr>
            <m:sty m:val="p"/>
          </m:rPr>
          <m:t>&lt;</m:t>
        </m:r>
        <m:sSub>
          <m:e>
            <m:r>
              <m:t>t</m:t>
            </m:r>
          </m:e>
          <m:sub>
            <m:r>
              <m:t>k</m:t>
            </m:r>
          </m:sub>
        </m:sSub>
        <m:r>
          <m:rPr>
            <m:sty m:val="p"/>
          </m:rPr>
          <m:t>&lt;</m:t>
        </m:r>
        <m:sSub>
          <m:e>
            <m:r>
              <m:t>t</m:t>
            </m:r>
          </m:e>
          <m:sub>
            <m:r>
              <m:t>j</m:t>
            </m:r>
          </m:sub>
        </m:sSub>
      </m:oMath>
      <w:r>
        <w:t xml:space="preserve"> </w:t>
      </w:r>
      <w:r>
        <w:t xml:space="preserve">так що</w:t>
      </w:r>
    </w:p>
    <w:p>
      <w:pPr>
        <w:pStyle w:val="BodyText"/>
      </w:pPr>
      <m:oMathPara>
        <m:oMathParaPr>
          <m:jc m:val="center"/>
        </m:oMathParaPr>
        <m:oMath>
          <m:sSubSup>
            <m:e>
              <m:r>
                <m:t>A</m:t>
              </m:r>
            </m:e>
            <m:sub>
              <m:r>
                <m:t>i</m:t>
              </m:r>
              <m:r>
                <m:t>j</m:t>
              </m:r>
            </m:sub>
            <m:sup>
              <m:r>
                <m:t>V</m:t>
              </m:r>
              <m:r>
                <m:t>G</m:t>
              </m:r>
            </m:sup>
          </m:sSubSup>
          <m:r>
            <m:rPr>
              <m:sty m:val="p"/>
            </m:rPr>
            <m:t>=</m:t>
          </m:r>
          <m:sSubSup>
            <m:e>
              <m:r>
                <m:t>A</m:t>
              </m:r>
            </m:e>
            <m:sub>
              <m:r>
                <m:t>j</m:t>
              </m:r>
              <m:r>
                <m:t>i</m:t>
              </m:r>
            </m:sub>
            <m:sup>
              <m:r>
                <m:t>V</m:t>
              </m:r>
              <m:r>
                <m:t>G</m:t>
              </m:r>
            </m:sup>
          </m:sSubSup>
          <m:r>
            <m:rPr>
              <m:sty m:val="p"/>
            </m:rPr>
            <m:t>=</m:t>
          </m:r>
          <m:nary>
            <m:naryPr>
              <m:chr m:val="∏"/>
              <m:limLoc m:val="undOvr"/>
              <m:subHide m:val="off"/>
              <m:supHide m:val="off"/>
            </m:naryPr>
            <m:sub>
              <m:r>
                <m:t>k</m:t>
              </m:r>
              <m:r>
                <m:rPr>
                  <m:sty m:val="p"/>
                </m:rPr>
                <m:t>=</m:t>
              </m:r>
              <m:r>
                <m:t>i</m:t>
              </m:r>
              <m:r>
                <m:rPr>
                  <m:sty m:val="p"/>
                </m:rPr>
                <m:t>+</m:t>
              </m:r>
              <m:r>
                <m:t>1</m:t>
              </m:r>
            </m:sub>
            <m:sup>
              <m:r>
                <m:t>j</m:t>
              </m:r>
              <m:r>
                <m:rPr>
                  <m:sty m:val="p"/>
                </m:rPr>
                <m:t>−</m:t>
              </m:r>
              <m:r>
                <m:t>1</m:t>
              </m:r>
            </m:sup>
            <m:e>
              <m:r>
                <m:t>H</m:t>
              </m:r>
            </m:e>
          </m:nary>
          <m:d>
            <m:dPr>
              <m:begChr m:val="("/>
              <m:endChr m:val=")"/>
              <m:sepChr m:val=""/>
              <m:grow/>
            </m:dPr>
            <m:e>
              <m:sSub>
                <m:e>
                  <m:r>
                    <m:t>x</m:t>
                  </m:r>
                </m:e>
                <m:sub>
                  <m:r>
                    <m:t>i</m:t>
                  </m:r>
                </m:sub>
              </m:sSub>
              <m:r>
                <m:rPr>
                  <m:sty m:val="p"/>
                </m:rPr>
                <m:t>−</m:t>
              </m:r>
              <m:sSub>
                <m:e>
                  <m:r>
                    <m:t>x</m:t>
                  </m:r>
                </m:e>
                <m:sub>
                  <m:r>
                    <m:t>k</m:t>
                  </m:r>
                </m:sub>
              </m:sSub>
            </m:e>
          </m:d>
          <m:r>
            <m:t>H</m:t>
          </m:r>
          <m:d>
            <m:dPr>
              <m:begChr m:val="("/>
              <m:endChr m:val=")"/>
              <m:sepChr m:val=""/>
              <m:grow/>
            </m:dPr>
            <m:e>
              <m:sSub>
                <m:e>
                  <m:r>
                    <m:t>x</m:t>
                  </m:r>
                </m:e>
                <m:sub>
                  <m:r>
                    <m:t>j</m:t>
                  </m:r>
                </m:sub>
              </m:sSub>
              <m:r>
                <m:rPr>
                  <m:sty m:val="p"/>
                </m:rPr>
                <m:t>−</m:t>
              </m:r>
              <m:sSub>
                <m:e>
                  <m:r>
                    <m:t>x</m:t>
                  </m:r>
                </m:e>
                <m:sub>
                  <m:r>
                    <m:t>k</m:t>
                  </m:r>
                </m:sub>
              </m:sSub>
            </m:e>
          </m:d>
          <m:r>
            <m:rPr>
              <m:sty m:val="p"/>
            </m:rPr>
            <m:t>.</m:t>
          </m:r>
        </m:oMath>
      </m:oMathPara>
    </w:p>
    <w:p>
      <w:pPr>
        <w:pStyle w:val="FirstParagraph"/>
      </w:pPr>
      <w:r>
        <w:t xml:space="preserve">VG і HVG фіксують по суті одні й ті ж властивості досліджуваної системи, оскільки HVG є підграфом VG з тим же набором вершин, але володіє тільки підмножиною ребер VG. Зверніть увагу, що VG інваріантний щодо суперпозиції лінійних трендів, тоді як HVG — ні.</w:t>
      </w:r>
    </w:p>
    <w:p>
      <w:pPr>
        <w:pStyle w:val="BodyText"/>
      </w:pPr>
      <w:r>
        <w:t xml:space="preserve">Оскільки визначення VGs та HVGs чітко враховує часовий порядок спостережень, напрямок часу нерозривно пов’язаний з отриманою структурою мережі. Щоб врахувати цей факт, ми визначаємо набір нових статистичних мережних показників на основі двох простих характеристик вершин:</w:t>
      </w:r>
    </w:p>
    <w:p>
      <w:pPr>
        <w:numPr>
          <w:ilvl w:val="0"/>
          <w:numId w:val="1100"/>
        </w:numPr>
      </w:pPr>
      <w:r>
        <w:t xml:space="preserve">Оскільки кількість ребер інцидентних вершині</w:t>
      </w:r>
      <w:r>
        <w:t xml:space="preserve"> </w:t>
      </w:r>
      <m:oMath>
        <m:r>
          <m:t>i</m:t>
        </m:r>
      </m:oMath>
      <w:r>
        <w:t xml:space="preserve"> </w:t>
      </w:r>
      <w:r>
        <w:t xml:space="preserve">можна визначити як</w:t>
      </w:r>
      <w:r>
        <w:t xml:space="preserve"> </w:t>
      </w:r>
      <m:oMath>
        <m:sSubSup>
          <m:e>
            <m:r>
              <m:t>k</m:t>
            </m:r>
          </m:e>
          <m:sub>
            <m:r>
              <m:t>i</m:t>
            </m:r>
          </m:sub>
          <m:sup>
            <m:r>
              <m:t>r</m:t>
            </m:r>
          </m:sup>
        </m:sSubSup>
        <m:r>
          <m:rPr>
            <m:sty m:val="p"/>
          </m:rPr>
          <m:t>=</m:t>
        </m:r>
        <m:nary>
          <m:naryPr>
            <m:chr m:val="∑"/>
            <m:limLoc m:val="undOvr"/>
            <m:subHide m:val="off"/>
            <m:supHide m:val="on"/>
          </m:naryPr>
          <m:sub>
            <m:r>
              <m:t>j</m:t>
            </m:r>
          </m:sub>
          <m:sup>
            <m:r>
              <m:t>​</m:t>
            </m:r>
          </m:sup>
          <m:e>
            <m:sSub>
              <m:e>
                <m:r>
                  <m:t>A</m:t>
                </m:r>
              </m:e>
              <m:sub>
                <m:r>
                  <m:t>i</m:t>
                </m:r>
                <m:r>
                  <m:t>j</m:t>
                </m:r>
              </m:sub>
            </m:sSub>
          </m:e>
        </m:nary>
      </m:oMath>
      <w:r>
        <w:t xml:space="preserve">, для (H)VG ми можемо переписати дану кількісну характеристику для вершини в час</w:t>
      </w:r>
      <w:r>
        <w:t xml:space="preserve"> </w:t>
      </w:r>
      <m:oMath>
        <m:sSub>
          <m:e>
            <m:r>
              <m:t>t</m:t>
            </m:r>
          </m:e>
          <m:sub>
            <m:r>
              <m:t>i</m:t>
            </m:r>
          </m:sub>
        </m:sSub>
      </m:oMath>
      <w:r>
        <w:t xml:space="preserve"> </w:t>
      </w:r>
      <w:r>
        <w:t xml:space="preserve">відносно її минулих та майбутніх вершин</w:t>
      </w:r>
      <w:r>
        <w:t xml:space="preserve"> </w:t>
      </w:r>
      <w:r>
        <w:t xml:space="preserve"> [172,186]</w:t>
      </w:r>
      <w:r>
        <w:t xml:space="preserve">:</w:t>
      </w:r>
    </w:p>
    <w:p>
      <w:pPr>
        <w:pStyle w:val="BodyText"/>
      </w:pPr>
      <m:oMathPara>
        <m:oMathParaPr>
          <m:jc m:val="center"/>
        </m:oMathParaPr>
        <m:oMath>
          <m:sSubSup>
            <m:e>
              <m:r>
                <m:t>k</m:t>
              </m:r>
            </m:e>
            <m:sub>
              <m:r>
                <m:t>i</m:t>
              </m:r>
            </m:sub>
            <m:sup>
              <m:r>
                <m:t>r</m:t>
              </m:r>
            </m:sup>
          </m:sSubSup>
          <m:r>
            <m:rPr>
              <m:sty m:val="p"/>
            </m:rPr>
            <m:t>=</m:t>
          </m:r>
          <m:nary>
            <m:naryPr>
              <m:chr m:val="∑"/>
              <m:limLoc m:val="undOvr"/>
              <m:subHide m:val="off"/>
              <m:supHide m:val="on"/>
            </m:naryPr>
            <m:sub>
              <m:r>
                <m:t>j</m:t>
              </m:r>
              <m:r>
                <m:rPr>
                  <m:sty m:val="p"/>
                </m:rPr>
                <m:t>&lt;</m:t>
              </m:r>
              <m:r>
                <m:t>i</m:t>
              </m:r>
            </m:sub>
            <m:sup>
              <m:r>
                <m:t>​</m:t>
              </m:r>
            </m:sup>
            <m:e>
              <m:sSub>
                <m:e>
                  <m:r>
                    <m:t>A</m:t>
                  </m:r>
                </m:e>
                <m:sub>
                  <m:r>
                    <m:t>i</m:t>
                  </m:r>
                  <m:r>
                    <m:t>j</m:t>
                  </m:r>
                </m:sub>
              </m:sSub>
            </m:e>
          </m:nary>
          <m:r>
            <m:t> </m:t>
          </m:r>
          <m:r>
            <m:rPr>
              <m:sty m:val="p"/>
            </m:rPr>
            <m:t>і</m:t>
          </m:r>
          <m:r>
            <m:t> </m:t>
          </m:r>
          <m:sSubSup>
            <m:e>
              <m:r>
                <m:t>k</m:t>
              </m:r>
            </m:e>
            <m:sub>
              <m:r>
                <m:t>i</m:t>
              </m:r>
            </m:sub>
            <m:sup>
              <m:r>
                <m:t>a</m:t>
              </m:r>
            </m:sup>
          </m:sSubSup>
          <m:nary>
            <m:naryPr>
              <m:chr m:val="∑"/>
              <m:limLoc m:val="undOvr"/>
              <m:subHide m:val="off"/>
              <m:supHide m:val="on"/>
            </m:naryPr>
            <m:sub>
              <m:r>
                <m:t>j</m:t>
              </m:r>
              <m:r>
                <m:rPr>
                  <m:sty m:val="p"/>
                </m:rPr>
                <m:t>&gt;</m:t>
              </m:r>
              <m:r>
                <m:t>i</m:t>
              </m:r>
            </m:sub>
            <m:sup>
              <m:r>
                <m:t>​</m:t>
              </m:r>
            </m:sup>
            <m:e>
              <m:sSub>
                <m:e>
                  <m:r>
                    <m:t>A</m:t>
                  </m:r>
                </m:e>
                <m:sub>
                  <m:r>
                    <m:t>i</m:t>
                  </m:r>
                  <m:r>
                    <m:t>j</m:t>
                  </m:r>
                </m:sub>
              </m:sSub>
            </m:e>
          </m:nary>
          <m:r>
            <m:rPr>
              <m:sty m:val="p"/>
            </m:rPr>
            <m:t>,</m:t>
          </m:r>
        </m:oMath>
      </m:oMathPara>
    </w:p>
    <w:p>
      <w:pPr>
        <w:numPr>
          <w:ilvl w:val="0"/>
          <w:numId w:val="1000"/>
        </w:numPr>
      </w:pPr>
      <w:r>
        <w:t xml:space="preserve">де</w:t>
      </w:r>
      <w:r>
        <w:t xml:space="preserve"> </w:t>
      </w:r>
      <m:oMath>
        <m:sSub>
          <m:e>
            <m:r>
              <m:t>k</m:t>
            </m:r>
          </m:e>
          <m:sub>
            <m:r>
              <m:t>i</m:t>
            </m:r>
          </m:sub>
        </m:sSub>
        <m:r>
          <m:rPr>
            <m:sty m:val="p"/>
          </m:rPr>
          <m:t>=</m:t>
        </m:r>
        <m:sSubSup>
          <m:e>
            <m:r>
              <m:t>k</m:t>
            </m:r>
          </m:e>
          <m:sub>
            <m:r>
              <m:t>i</m:t>
            </m:r>
          </m:sub>
          <m:sup>
            <m:r>
              <m:t>r</m:t>
            </m:r>
          </m:sup>
        </m:sSubSup>
        <m:r>
          <m:rPr>
            <m:sty m:val="p"/>
          </m:rPr>
          <m:t>+</m:t>
        </m:r>
        <m:sSubSup>
          <m:e>
            <m:r>
              <m:t>k</m:t>
            </m:r>
          </m:e>
          <m:sub>
            <m:r>
              <m:t>i</m:t>
            </m:r>
          </m:sub>
          <m:sup>
            <m:r>
              <m:t>a</m:t>
            </m:r>
          </m:sup>
        </m:sSubSup>
      </m:oMath>
      <w:r>
        <w:t xml:space="preserve">, і</w:t>
      </w:r>
      <w:r>
        <w:t xml:space="preserve"> </w:t>
      </w:r>
      <m:oMath>
        <m:sSubSup>
          <m:e>
            <m:r>
              <m:t>k</m:t>
            </m:r>
          </m:e>
          <m:sub>
            <m:r>
              <m:t>i</m:t>
            </m:r>
          </m:sub>
          <m:sup>
            <m:r>
              <m:t>r</m:t>
            </m:r>
          </m:sup>
        </m:sSubSup>
      </m:oMath>
      <w:r>
        <w:t xml:space="preserve"> </w:t>
      </w:r>
      <w:r>
        <w:t xml:space="preserve">та</w:t>
      </w:r>
      <w:r>
        <w:t xml:space="preserve"> </w:t>
      </w:r>
      <m:oMath>
        <m:sSubSup>
          <m:e>
            <m:r>
              <m:t>k</m:t>
            </m:r>
          </m:e>
          <m:sub>
            <m:r>
              <m:t>i</m:t>
            </m:r>
          </m:sub>
          <m:sup>
            <m:r>
              <m:t>a</m:t>
            </m:r>
          </m:sup>
        </m:sSubSup>
      </m:oMath>
      <w:r>
        <w:t xml:space="preserve"> </w:t>
      </w:r>
      <w:r>
        <w:t xml:space="preserve">сприймаються як вхідні (минулі) та вихідні (майбутні) вершини.</w:t>
      </w:r>
    </w:p>
    <w:p>
      <w:pPr>
        <w:numPr>
          <w:ilvl w:val="0"/>
          <w:numId w:val="1100"/>
        </w:numPr>
      </w:pPr>
      <w:r>
        <w:t xml:space="preserve">Локальний коефіцієнт кластеризації</w:t>
      </w:r>
      <w:r>
        <w:t xml:space="preserve"> </w:t>
      </w:r>
      <m:oMath>
        <m:sSub>
          <m:e>
            <m:r>
              <m:t>C</m:t>
            </m:r>
          </m:e>
          <m:sub>
            <m:r>
              <m:t>i</m:t>
            </m:r>
          </m:sub>
        </m:sSub>
        <m:r>
          <m:rPr>
            <m:sty m:val="p"/>
          </m:rPr>
          <m:t>=</m:t>
        </m:r>
        <m:d>
          <m:dPr>
            <m:begChr m:val="["/>
            <m:endChr m:val="]"/>
            <m:sepChr m:val=""/>
            <m:grow/>
          </m:dPr>
          <m:e>
            <m:r>
              <m:t>2</m:t>
            </m:r>
            <m:r>
              <m:rPr>
                <m:sty m:val="p"/>
              </m:rPr>
              <m:t>/</m:t>
            </m:r>
            <m:sSub>
              <m:e>
                <m:r>
                  <m:t>k</m:t>
                </m:r>
              </m:e>
              <m:sub>
                <m:r>
                  <m:t>i</m:t>
                </m:r>
              </m:sub>
            </m:sSub>
            <m:d>
              <m:dPr>
                <m:begChr m:val="("/>
                <m:endChr m:val=")"/>
                <m:sepChr m:val=""/>
                <m:grow/>
              </m:dPr>
              <m:e>
                <m:sSub>
                  <m:e>
                    <m:r>
                      <m:t>k</m:t>
                    </m:r>
                  </m:e>
                  <m:sub>
                    <m:r>
                      <m:t>i</m:t>
                    </m:r>
                  </m:sub>
                </m:sSub>
                <m:r>
                  <m:rPr>
                    <m:sty m:val="p"/>
                  </m:rPr>
                  <m:t>−</m:t>
                </m:r>
                <m:r>
                  <m:t>1</m:t>
                </m:r>
              </m:e>
            </m:d>
          </m:e>
        </m:d>
        <m:nary>
          <m:naryPr>
            <m:chr m:val="∑"/>
            <m:limLoc m:val="undOvr"/>
            <m:subHide m:val="off"/>
            <m:supHide m:val="on"/>
          </m:naryPr>
          <m:sub>
            <m:r>
              <m:t>j</m:t>
            </m:r>
            <m:r>
              <m:rPr>
                <m:sty m:val="p"/>
              </m:rPr>
              <m:t>,</m:t>
            </m:r>
            <m:r>
              <m:t>k</m:t>
            </m:r>
          </m:sub>
          <m:sup>
            <m:r>
              <m:t>​</m:t>
            </m:r>
          </m:sup>
          <m:e>
            <m:sSub>
              <m:e>
                <m:r>
                  <m:t>A</m:t>
                </m:r>
              </m:e>
              <m:sub>
                <m:r>
                  <m:t>i</m:t>
                </m:r>
                <m:r>
                  <m:t>j</m:t>
                </m:r>
              </m:sub>
            </m:sSub>
          </m:e>
        </m:nary>
        <m:sSub>
          <m:e>
            <m:r>
              <m:t>A</m:t>
            </m:r>
          </m:e>
          <m:sub>
            <m:r>
              <m:t>j</m:t>
            </m:r>
            <m:r>
              <m:t>k</m:t>
            </m:r>
          </m:sub>
        </m:sSub>
        <m:sSub>
          <m:e>
            <m:r>
              <m:t>A</m:t>
            </m:r>
          </m:e>
          <m:sub>
            <m:r>
              <m:t>k</m:t>
            </m:r>
            <m:r>
              <m:t>i</m:t>
            </m:r>
          </m:sub>
        </m:sSub>
      </m:oMath>
      <w:r>
        <w:t xml:space="preserve"> </w:t>
      </w:r>
      <w:r>
        <w:t xml:space="preserve">інша властивість старшного порядку структурного сусідства вершини</w:t>
      </w:r>
      <w:r>
        <w:t xml:space="preserve"> </w:t>
      </w:r>
      <m:oMath>
        <m:r>
          <m:t>i</m:t>
        </m:r>
      </m:oMath>
      <w:r>
        <w:t xml:space="preserve">. Для дослідження незворотності ми можемо переписати дані характеристики наступним чином:</w:t>
      </w:r>
    </w:p>
    <w:p>
      <w:pPr>
        <w:pStyle w:val="FirstParagraph"/>
      </w:pPr>
      <m:oMathPara>
        <m:oMathParaPr>
          <m:jc m:val="center"/>
        </m:oMathParaPr>
        <m:oMath>
          <m:sSubSup>
            <m:e>
              <m:r>
                <m:t>C</m:t>
              </m:r>
            </m:e>
            <m:sub>
              <m:r>
                <m:t>i</m:t>
              </m:r>
            </m:sub>
            <m:sup>
              <m:r>
                <m:t>r</m:t>
              </m:r>
            </m:sup>
          </m:sSubSup>
          <m:r>
            <m:rPr>
              <m:sty m:val="p"/>
            </m:rPr>
            <m:t>=</m:t>
          </m:r>
          <m:d>
            <m:dPr>
              <m:begChr m:val="["/>
              <m:endChr m:val="]"/>
              <m:sepChr m:val=""/>
              <m:grow/>
            </m:dPr>
            <m:e>
              <m:r>
                <m:t>2</m:t>
              </m:r>
              <m:r>
                <m:rPr>
                  <m:sty m:val="p"/>
                </m:rPr>
                <m:t>/</m:t>
              </m:r>
              <m:sSubSup>
                <m:e>
                  <m:r>
                    <m:t>k</m:t>
                  </m:r>
                </m:e>
                <m:sub>
                  <m:r>
                    <m:t>i</m:t>
                  </m:r>
                </m:sub>
                <m:sup>
                  <m:r>
                    <m:t>r</m:t>
                  </m:r>
                </m:sup>
              </m:sSubSup>
              <m:d>
                <m:dPr>
                  <m:begChr m:val="("/>
                  <m:endChr m:val=")"/>
                  <m:sepChr m:val=""/>
                  <m:grow/>
                </m:dPr>
                <m:e>
                  <m:sSubSup>
                    <m:e>
                      <m:r>
                        <m:t>k</m:t>
                      </m:r>
                    </m:e>
                    <m:sub>
                      <m:r>
                        <m:t>i</m:t>
                      </m:r>
                    </m:sub>
                    <m:sup>
                      <m:r>
                        <m:t>r</m:t>
                      </m:r>
                    </m:sup>
                  </m:sSubSup>
                  <m:r>
                    <m:rPr>
                      <m:sty m:val="p"/>
                    </m:rPr>
                    <m:t>−</m:t>
                  </m:r>
                  <m:r>
                    <m:t>1</m:t>
                  </m:r>
                </m:e>
              </m:d>
            </m:e>
          </m:d>
          <m:nary>
            <m:naryPr>
              <m:chr m:val="∑"/>
              <m:limLoc m:val="undOvr"/>
              <m:subHide m:val="off"/>
              <m:supHide m:val="on"/>
            </m:naryPr>
            <m:sub>
              <m:r>
                <m:t>j</m:t>
              </m:r>
              <m:r>
                <m:rPr>
                  <m:sty m:val="p"/>
                </m:rPr>
                <m:t>&lt;</m:t>
              </m:r>
              <m:r>
                <m:t>i</m:t>
              </m:r>
              <m:r>
                <m:rPr>
                  <m:sty m:val="p"/>
                </m:rPr>
                <m:t>,</m:t>
              </m:r>
              <m:r>
                <m:t>k</m:t>
              </m:r>
              <m:r>
                <m:rPr>
                  <m:sty m:val="p"/>
                </m:rPr>
                <m:t>&lt;</m:t>
              </m:r>
              <m:r>
                <m:t>i</m:t>
              </m:r>
            </m:sub>
            <m:sup>
              <m:r>
                <m:t>​</m:t>
              </m:r>
            </m:sup>
            <m:e>
              <m:sSub>
                <m:e>
                  <m:r>
                    <m:t>A</m:t>
                  </m:r>
                </m:e>
                <m:sub>
                  <m:r>
                    <m:t>i</m:t>
                  </m:r>
                  <m:r>
                    <m:t>j</m:t>
                  </m:r>
                </m:sub>
              </m:sSub>
            </m:e>
          </m:nary>
          <m:sSub>
            <m:e>
              <m:r>
                <m:t>A</m:t>
              </m:r>
            </m:e>
            <m:sub>
              <m:r>
                <m:t>j</m:t>
              </m:r>
              <m:r>
                <m:t>k</m:t>
              </m:r>
            </m:sub>
          </m:sSub>
          <m:sSub>
            <m:e>
              <m:r>
                <m:t>A</m:t>
              </m:r>
            </m:e>
            <m:sub>
              <m:r>
                <m:t>k</m:t>
              </m:r>
              <m:r>
                <m:t>i</m:t>
              </m:r>
            </m:sub>
          </m:sSub>
          <m:r>
            <m:t> </m:t>
          </m:r>
          <m:r>
            <m:rPr>
              <m:nor/>
              <m:sty m:val="p"/>
            </m:rPr>
            <m:t>і</m:t>
          </m:r>
          <m:r>
            <m:t> </m:t>
          </m:r>
          <m:sSubSup>
            <m:e>
              <m:r>
                <m:t>C</m:t>
              </m:r>
            </m:e>
            <m:sub>
              <m:r>
                <m:t>i</m:t>
              </m:r>
            </m:sub>
            <m:sup>
              <m:r>
                <m:t>a</m:t>
              </m:r>
            </m:sup>
          </m:sSubSup>
          <m:r>
            <m:rPr>
              <m:sty m:val="p"/>
            </m:rPr>
            <m:t>=</m:t>
          </m:r>
          <m:d>
            <m:dPr>
              <m:begChr m:val="["/>
              <m:endChr m:val="]"/>
              <m:sepChr m:val=""/>
              <m:grow/>
            </m:dPr>
            <m:e>
              <m:r>
                <m:t>2</m:t>
              </m:r>
              <m:r>
                <m:rPr>
                  <m:sty m:val="p"/>
                </m:rPr>
                <m:t>/</m:t>
              </m:r>
              <m:sSubSup>
                <m:e>
                  <m:r>
                    <m:t>k</m:t>
                  </m:r>
                </m:e>
                <m:sub>
                  <m:r>
                    <m:t>i</m:t>
                  </m:r>
                </m:sub>
                <m:sup>
                  <m:r>
                    <m:t>a</m:t>
                  </m:r>
                </m:sup>
              </m:sSubSup>
              <m:d>
                <m:dPr>
                  <m:begChr m:val="("/>
                  <m:endChr m:val=")"/>
                  <m:sepChr m:val=""/>
                  <m:grow/>
                </m:dPr>
                <m:e>
                  <m:sSubSup>
                    <m:e>
                      <m:r>
                        <m:t>k</m:t>
                      </m:r>
                    </m:e>
                    <m:sub>
                      <m:r>
                        <m:t>i</m:t>
                      </m:r>
                    </m:sub>
                    <m:sup>
                      <m:r>
                        <m:t>a</m:t>
                      </m:r>
                    </m:sup>
                  </m:sSubSup>
                  <m:r>
                    <m:rPr>
                      <m:sty m:val="p"/>
                    </m:rPr>
                    <m:t>−</m:t>
                  </m:r>
                  <m:r>
                    <m:t>1</m:t>
                  </m:r>
                </m:e>
              </m:d>
            </m:e>
          </m:d>
          <m:nary>
            <m:naryPr>
              <m:chr m:val="∑"/>
              <m:limLoc m:val="undOvr"/>
              <m:subHide m:val="off"/>
              <m:supHide m:val="on"/>
            </m:naryPr>
            <m:sub>
              <m:r>
                <m:t>j</m:t>
              </m:r>
              <m:r>
                <m:rPr>
                  <m:sty m:val="p"/>
                </m:rPr>
                <m:t>&gt;</m:t>
              </m:r>
              <m:r>
                <m:t>i</m:t>
              </m:r>
              <m:r>
                <m:rPr>
                  <m:sty m:val="p"/>
                </m:rPr>
                <m:t>,</m:t>
              </m:r>
              <m:r>
                <m:t>k</m:t>
              </m:r>
              <m:r>
                <m:rPr>
                  <m:sty m:val="p"/>
                </m:rPr>
                <m:t>&gt;</m:t>
              </m:r>
              <m:r>
                <m:t>i</m:t>
              </m:r>
            </m:sub>
            <m:sup>
              <m:r>
                <m:t>​</m:t>
              </m:r>
            </m:sup>
            <m:e>
              <m:sSub>
                <m:e>
                  <m:r>
                    <m:t>A</m:t>
                  </m:r>
                </m:e>
                <m:sub>
                  <m:r>
                    <m:t>i</m:t>
                  </m:r>
                  <m:r>
                    <m:t>j</m:t>
                  </m:r>
                </m:sub>
              </m:sSub>
            </m:e>
          </m:nary>
          <m:sSub>
            <m:e>
              <m:r>
                <m:t>A</m:t>
              </m:r>
            </m:e>
            <m:sub>
              <m:r>
                <m:t>j</m:t>
              </m:r>
              <m:r>
                <m:t>k</m:t>
              </m:r>
            </m:sub>
          </m:sSub>
          <m:sSub>
            <m:e>
              <m:r>
                <m:t>A</m:t>
              </m:r>
            </m:e>
            <m:sub>
              <m:r>
                <m:t>k</m:t>
              </m:r>
              <m:r>
                <m:t>i</m:t>
              </m:r>
            </m:sub>
          </m:sSub>
          <m:r>
            <m:rPr>
              <m:sty m:val="p"/>
            </m:rPr>
            <m:t>.</m:t>
          </m:r>
        </m:oMath>
      </m:oMathPara>
    </w:p>
    <w:p>
      <w:pPr>
        <w:pStyle w:val="FirstParagraph"/>
      </w:pPr>
      <w:r>
        <w:t xml:space="preserve">Якщо уявити нашу систему зворотною в часі, ми припускаємо, що розподіли ймовірностей прямих і зворотних за часом характеристик повинні бути однаковими. Для незворотних процесів ми очікуємо статистичну нееквівалентність. Ця нееквівалентність буде визначатися через дивергенцію Кульбака-Лейблера</w:t>
      </w:r>
      <w:r>
        <w:t xml:space="preserve"> </w:t>
      </w:r>
      <w:r>
        <w:t xml:space="preserve"> [171]</w:t>
      </w:r>
      <w:r>
        <w:t xml:space="preserve">:</w:t>
      </w:r>
    </w:p>
    <w:p>
      <w:pPr>
        <w:pStyle w:val="BodyText"/>
      </w:pPr>
      <m:oMathPara>
        <m:oMathParaPr>
          <m:jc m:val="center"/>
        </m:oMathParaPr>
        <m:oMath>
          <m:sSub>
            <m:e>
              <m:r>
                <m:t>D</m:t>
              </m:r>
            </m:e>
            <m:sub>
              <m:r>
                <m:t>K</m:t>
              </m:r>
              <m:r>
                <m:t>L</m:t>
              </m:r>
            </m:sub>
          </m:sSub>
          <m:d>
            <m:dPr>
              <m:begChr m:val="("/>
              <m:endChr m:val=")"/>
              <m:sepChr m:val=""/>
              <m:grow/>
            </m:dPr>
            <m:e>
              <m:r>
                <m:t>p</m:t>
              </m:r>
              <m:d>
                <m:dPr>
                  <m:begChr m:val="|"/>
                  <m:endChr m:val="|"/>
                  <m:sepChr m:val=""/>
                  <m:grow/>
                </m:dPr>
                <m:e/>
              </m:d>
              <m:r>
                <m:t>q</m:t>
              </m:r>
            </m:e>
          </m:d>
          <m:r>
            <m:rPr>
              <m:sty m:val="p"/>
            </m:rPr>
            <m:t>=</m:t>
          </m:r>
          <m:nary>
            <m:naryPr>
              <m:chr m:val="∑"/>
              <m:limLoc m:val="undOvr"/>
              <m:subHide m:val="off"/>
              <m:supHide m:val="off"/>
            </m:naryPr>
            <m:sub>
              <m:r>
                <m:t>i</m:t>
              </m:r>
              <m:r>
                <m:rPr>
                  <m:sty m:val="p"/>
                </m:rPr>
                <m:t>=</m:t>
              </m:r>
              <m:r>
                <m:t>1</m:t>
              </m:r>
            </m:sub>
            <m:sup>
              <m:r>
                <m:t>N</m:t>
              </m:r>
            </m:sup>
            <m:e>
              <m:r>
                <m:t>p</m:t>
              </m:r>
            </m:e>
          </m:nary>
          <m:d>
            <m:dPr>
              <m:begChr m:val="("/>
              <m:endChr m:val=")"/>
              <m:sepChr m:val=""/>
              <m:grow/>
            </m:dPr>
            <m:e>
              <m:sSub>
                <m:e>
                  <m:r>
                    <m:t>x</m:t>
                  </m:r>
                </m:e>
                <m:sub>
                  <m:r>
                    <m:t>i</m:t>
                  </m:r>
                </m:sub>
              </m:sSub>
            </m:e>
          </m:d>
          <m:r>
            <m:rPr>
              <m:sty m:val="p"/>
            </m:rPr>
            <m:t>⋅</m:t>
          </m:r>
          <m:r>
            <m:rPr>
              <m:sty m:val="p"/>
            </m:rPr>
            <m:t>log</m:t>
          </m:r>
          <m:d>
            <m:dPr>
              <m:begChr m:val="["/>
              <m:endChr m:val="]"/>
              <m:sepChr m:val=""/>
              <m:grow/>
            </m:dPr>
            <m:e>
              <m:r>
                <m:t>p</m:t>
              </m:r>
              <m:d>
                <m:dPr>
                  <m:begChr m:val="("/>
                  <m:endChr m:val=")"/>
                  <m:sepChr m:val=""/>
                  <m:grow/>
                </m:dPr>
                <m:e>
                  <m:sSub>
                    <m:e>
                      <m:r>
                        <m:t>x</m:t>
                      </m:r>
                    </m:e>
                    <m:sub>
                      <m:r>
                        <m:t>i</m:t>
                      </m:r>
                    </m:sub>
                  </m:sSub>
                </m:e>
              </m:d>
              <m:r>
                <m:rPr>
                  <m:sty m:val="p"/>
                </m:rPr>
                <m:t>/</m:t>
              </m:r>
              <m:r>
                <m:t>q</m:t>
              </m:r>
              <m:d>
                <m:dPr>
                  <m:begChr m:val="("/>
                  <m:endChr m:val=")"/>
                  <m:sepChr m:val=""/>
                  <m:grow/>
                </m:dPr>
                <m:e>
                  <m:sSub>
                    <m:e>
                      <m:r>
                        <m:t>x</m:t>
                      </m:r>
                    </m:e>
                    <m:sub>
                      <m:r>
                        <m:t>i</m:t>
                      </m:r>
                    </m:sub>
                  </m:sSub>
                </m:e>
              </m:d>
            </m:e>
          </m:d>
          <m:r>
            <m:rPr>
              <m:sty m:val="p"/>
            </m:rPr>
            <m:t>,</m:t>
          </m:r>
        </m:oMath>
      </m:oMathPara>
    </w:p>
    <w:p>
      <w:pPr>
        <w:pStyle w:val="FirstParagraph"/>
      </w:pPr>
      <w:r>
        <w:t xml:space="preserve">де</w:t>
      </w:r>
      <w:r>
        <w:t xml:space="preserve"> </w:t>
      </w:r>
      <m:oMath>
        <m:r>
          <m:t>p</m:t>
        </m:r>
        <m:d>
          <m:dPr>
            <m:begChr m:val="("/>
            <m:endChr m:val=")"/>
            <m:sepChr m:val=""/>
            <m:grow/>
          </m:dPr>
          <m:e>
            <m:r>
              <m:rPr>
                <m:sty m:val="p"/>
              </m:rPr>
              <m:t>⋅</m:t>
            </m:r>
          </m:e>
        </m:d>
      </m:oMath>
      <w:r>
        <w:t xml:space="preserve"> </w:t>
      </w:r>
      <w:r>
        <w:t xml:space="preserve">відповідатиме розподілу вхідних характеристикам, а</w:t>
      </w:r>
      <w:r>
        <w:t xml:space="preserve"> </w:t>
      </w:r>
      <m:oMath>
        <m:r>
          <m:t>q</m:t>
        </m:r>
        <m:d>
          <m:dPr>
            <m:begChr m:val="("/>
            <m:endChr m:val=")"/>
            <m:sepChr m:val=""/>
            <m:grow/>
          </m:dPr>
          <m:e>
            <m:r>
              <m:rPr>
                <m:sty m:val="p"/>
              </m:rPr>
              <m:t>⋅</m:t>
            </m:r>
          </m:e>
        </m:d>
      </m:oMath>
      <w:r>
        <w:t xml:space="preserve"> </w:t>
      </w:r>
      <w:r>
        <w:t xml:space="preserve">— зворотніх. Крім того, подібність обох величин можна оцінити за допомогою відстані Дженсена-Шеннона</w:t>
      </w:r>
      <w:r>
        <w:t xml:space="preserve"> </w:t>
      </w:r>
      <w:r>
        <w:t xml:space="preserve"> [187]</w:t>
      </w:r>
      <w:r>
        <w:t xml:space="preserve">:</w:t>
      </w:r>
    </w:p>
    <w:p>
      <w:pPr>
        <w:pStyle w:val="BodyText"/>
      </w:pPr>
      <m:oMathPara>
        <m:oMathParaPr>
          <m:jc m:val="center"/>
        </m:oMathParaPr>
        <m:oMath>
          <m:r>
            <m:t>J</m:t>
          </m:r>
          <m:r>
            <m:t>S</m:t>
          </m:r>
          <m:d>
            <m:dPr>
              <m:begChr m:val="("/>
              <m:endChr m:val=")"/>
              <m:sepChr m:val=""/>
              <m:grow/>
            </m:dPr>
            <m:e>
              <m:r>
                <m:t>p</m:t>
              </m:r>
              <m:d>
                <m:dPr>
                  <m:begChr m:val="|"/>
                  <m:endChr m:val="|"/>
                  <m:sepChr m:val=""/>
                  <m:grow/>
                </m:dPr>
                <m:e/>
              </m:d>
              <m:r>
                <m:t>q</m:t>
              </m:r>
            </m:e>
          </m:d>
          <m:r>
            <m:rPr>
              <m:sty m:val="p"/>
            </m:rPr>
            <m:t>=</m:t>
          </m:r>
          <m:rad>
            <m:radPr>
              <m:degHide m:val="on"/>
            </m:radPr>
            <m:deg/>
            <m:e>
              <m:d>
                <m:dPr>
                  <m:begChr m:val="["/>
                  <m:endChr m:val="]"/>
                  <m:sepChr m:val=""/>
                  <m:grow/>
                </m:dPr>
                <m:e>
                  <m:sSub>
                    <m:e>
                      <m:r>
                        <m:t>D</m:t>
                      </m:r>
                    </m:e>
                    <m:sub>
                      <m:r>
                        <m:t>K</m:t>
                      </m:r>
                      <m:r>
                        <m:t>L</m:t>
                      </m:r>
                    </m:sub>
                  </m:sSub>
                  <m:d>
                    <m:dPr>
                      <m:begChr m:val="("/>
                      <m:endChr m:val=")"/>
                      <m:sepChr m:val=""/>
                      <m:grow/>
                    </m:dPr>
                    <m:e>
                      <m:r>
                        <m:t>p</m:t>
                      </m:r>
                      <m:d>
                        <m:dPr>
                          <m:begChr m:val="|"/>
                          <m:endChr m:val="|"/>
                          <m:sepChr m:val=""/>
                          <m:grow/>
                        </m:dPr>
                        <m:e/>
                      </m:d>
                      <m:r>
                        <m:t>m</m:t>
                      </m:r>
                    </m:e>
                  </m:d>
                  <m:r>
                    <m:rPr>
                      <m:sty m:val="p"/>
                    </m:rPr>
                    <m:t>+</m:t>
                  </m:r>
                  <m:sSub>
                    <m:e>
                      <m:r>
                        <m:t>D</m:t>
                      </m:r>
                    </m:e>
                    <m:sub>
                      <m:r>
                        <m:t>K</m:t>
                      </m:r>
                      <m:r>
                        <m:t>L</m:t>
                      </m:r>
                    </m:sub>
                  </m:sSub>
                  <m:d>
                    <m:dPr>
                      <m:begChr m:val="("/>
                      <m:endChr m:val=")"/>
                      <m:sepChr m:val=""/>
                      <m:grow/>
                    </m:dPr>
                    <m:e>
                      <m:r>
                        <m:t>q</m:t>
                      </m:r>
                      <m:d>
                        <m:dPr>
                          <m:begChr m:val="|"/>
                          <m:endChr m:val="|"/>
                          <m:sepChr m:val=""/>
                          <m:grow/>
                        </m:dPr>
                        <m:e/>
                      </m:d>
                      <m:r>
                        <m:t>m</m:t>
                      </m:r>
                    </m:e>
                  </m:d>
                  <m:r>
                    <m:rPr>
                      <m:sty m:val="p"/>
                    </m:rPr>
                    <m:t>/</m:t>
                  </m:r>
                  <m:r>
                    <m:t>2</m:t>
                  </m:r>
                </m:e>
              </m:d>
            </m:e>
          </m:rad>
          <m:r>
            <m:rPr>
              <m:sty m:val="p"/>
            </m:rPr>
            <m:t>,</m:t>
          </m:r>
        </m:oMath>
      </m:oMathPara>
    </w:p>
    <w:p>
      <w:pPr>
        <w:pStyle w:val="FirstParagraph"/>
      </w:pPr>
      <w:r>
        <w:t xml:space="preserve">де</w:t>
      </w:r>
      <w:r>
        <w:t xml:space="preserve"> </w:t>
      </w:r>
      <m:oMath>
        <m:r>
          <m:t>m</m:t>
        </m:r>
        <m:r>
          <m:rPr>
            <m:sty m:val="p"/>
          </m:rPr>
          <m:t>=</m:t>
        </m:r>
        <m:r>
          <m:t>0.5</m:t>
        </m:r>
        <m:r>
          <m:rPr>
            <m:sty m:val="p"/>
          </m:rPr>
          <m:t>⋅</m:t>
        </m:r>
        <m:d>
          <m:dPr>
            <m:begChr m:val="("/>
            <m:endChr m:val=")"/>
            <m:sepChr m:val=""/>
            <m:grow/>
          </m:dPr>
          <m:e>
            <m:r>
              <m:t>p</m:t>
            </m:r>
            <m:r>
              <m:rPr>
                <m:sty m:val="p"/>
              </m:rPr>
              <m:t>+</m:t>
            </m:r>
            <m:r>
              <m:t>q</m:t>
            </m:r>
          </m:e>
        </m:d>
      </m:oMath>
      <w:r>
        <w:t xml:space="preserve">, а</w:t>
      </w:r>
      <w:r>
        <w:t xml:space="preserve"> </w:t>
      </w:r>
      <m:oMath>
        <m:sSub>
          <m:e>
            <m:r>
              <m:t>D</m:t>
            </m:r>
          </m:e>
          <m:sub>
            <m:r>
              <m:t>K</m:t>
            </m:r>
            <m:r>
              <m:t>L</m:t>
            </m:r>
          </m:sub>
        </m:sSub>
      </m:oMath>
      <w:r>
        <w:t xml:space="preserve"> </w:t>
      </w:r>
      <w:r>
        <w:t xml:space="preserve">— дивергенція Кульбака-Лейблера.</w:t>
      </w:r>
    </w:p>
    <w:bookmarkEnd w:id="1071"/>
    <w:bookmarkStart w:id="1072" w:name="Xfc71f319339b02f757c2da178532128856eb2d9"/>
    <w:p>
      <w:pPr>
        <w:pStyle w:val="Heading3"/>
      </w:pPr>
      <w:r>
        <w:t xml:space="preserve">11.1.3 Незворотність на основі пермутаційних шаблонів</w:t>
      </w:r>
    </w:p>
    <w:p>
      <w:pPr>
        <w:pStyle w:val="FirstParagraph"/>
      </w:pPr>
      <w:r>
        <w:t xml:space="preserve">Ідея аналізу</w:t>
      </w:r>
      <w:r>
        <w:t xml:space="preserve"> </w:t>
      </w:r>
      <w:r>
        <w:rPr>
          <w:bCs/>
          <w:b/>
        </w:rPr>
        <w:t xml:space="preserve">пермутаційних шаблонів</w:t>
      </w:r>
      <w:r>
        <w:t xml:space="preserve"> </w:t>
      </w:r>
      <w:r>
        <w:t xml:space="preserve">(permutation patterns, PP) спочатку була запропонована Бандтом і Помпе</w:t>
      </w:r>
      <w:r>
        <w:t xml:space="preserve"> </w:t>
      </w:r>
      <w:r>
        <w:t xml:space="preserve"> [61]</w:t>
      </w:r>
      <w:r>
        <w:t xml:space="preserve"> </w:t>
      </w:r>
      <w:r>
        <w:t xml:space="preserve">як простий та ефективний інструмент для характеристики складності динаміки реальних систем. Він уникає порогу амплітуди і замість цього має справу з порядковими шаблонами перестановок. Їх частоти дозволяють відрізнити детерміновані процеси від абсолютно випадкових.</w:t>
      </w:r>
      <w:r>
        <w:t xml:space="preserve"> </w:t>
      </w:r>
      <w:r>
        <w:t xml:space="preserve">Розрахунки PP припускають, що часовий ряд розбивається на пересічні підвектори довжини</w:t>
      </w:r>
      <w:r>
        <w:t xml:space="preserve"> </w:t>
      </w:r>
      <m:oMath>
        <m:sSub>
          <m:e>
            <m:r>
              <m:t>d</m:t>
            </m:r>
          </m:e>
          <m:sub>
            <m:r>
              <m:t>E</m:t>
            </m:r>
          </m:sub>
        </m:sSub>
      </m:oMath>
      <w:r>
        <w:t xml:space="preserve">:</w:t>
      </w:r>
    </w:p>
    <w:p>
      <w:pPr>
        <w:pStyle w:val="BodyText"/>
      </w:pPr>
      <m:oMathPara>
        <m:oMathParaPr>
          <m:jc m:val="center"/>
        </m:oMathParaPr>
        <m:oMath>
          <m:acc>
            <m:accPr>
              <m:chr m:val="⃗"/>
            </m:accPr>
            <m:e>
              <m:r>
                <m:t>X</m:t>
              </m:r>
            </m:e>
          </m:acc>
          <m:d>
            <m:dPr>
              <m:begChr m:val="("/>
              <m:endChr m:val=")"/>
              <m:sepChr m:val=""/>
              <m:grow/>
            </m:dPr>
            <m:e>
              <m:r>
                <m:t>i</m:t>
              </m:r>
            </m:e>
          </m:d>
          <m:r>
            <m:rPr>
              <m:sty m:val="p"/>
            </m:rPr>
            <m:t>=</m:t>
          </m:r>
          <m:d>
            <m:dPr>
              <m:begChr m:val="{"/>
              <m:endChr m:val="}"/>
              <m:sepChr m:val=""/>
              <m:grow/>
            </m:dPr>
            <m:e>
              <m:r>
                <m:t>x</m:t>
              </m:r>
              <m:d>
                <m:dPr>
                  <m:begChr m:val="("/>
                  <m:endChr m:val=")"/>
                  <m:sepChr m:val=""/>
                  <m:grow/>
                </m:dPr>
                <m:e>
                  <m:r>
                    <m:t>i</m:t>
                  </m:r>
                </m:e>
              </m:d>
              <m:r>
                <m:rPr>
                  <m:sty m:val="p"/>
                </m:rPr>
                <m:t>,</m:t>
              </m:r>
              <m:r>
                <m:t>x</m:t>
              </m:r>
              <m:d>
                <m:dPr>
                  <m:begChr m:val="("/>
                  <m:endChr m:val=")"/>
                  <m:sepChr m:val=""/>
                  <m:grow/>
                </m:dPr>
                <m:e>
                  <m:r>
                    <m:t>i</m:t>
                  </m:r>
                  <m:r>
                    <m:rPr>
                      <m:sty m:val="p"/>
                    </m:rPr>
                    <m:t>+</m:t>
                  </m:r>
                  <m:r>
                    <m:t>τ</m:t>
                  </m:r>
                </m:e>
              </m:d>
              <m:r>
                <m:rPr>
                  <m:sty m:val="p"/>
                </m:rPr>
                <m:t>,</m:t>
              </m:r>
              <m:r>
                <m:rPr>
                  <m:sty m:val="p"/>
                </m:rPr>
                <m:t>.</m:t>
              </m:r>
              <m:r>
                <m:rPr>
                  <m:sty m:val="p"/>
                </m:rPr>
                <m:t>.</m:t>
              </m:r>
              <m:r>
                <m:rPr>
                  <m:sty m:val="p"/>
                </m:rPr>
                <m:t>.</m:t>
              </m:r>
              <m:r>
                <m:rPr>
                  <m:sty m:val="p"/>
                </m:rPr>
                <m:t>,</m:t>
              </m:r>
              <m:r>
                <m:t>x</m:t>
              </m:r>
              <m:d>
                <m:dPr>
                  <m:begChr m:val="("/>
                  <m:endChr m:val=")"/>
                  <m:sepChr m:val=""/>
                  <m:grow/>
                </m:dPr>
                <m:e>
                  <m:r>
                    <m:t>i</m:t>
                  </m:r>
                  <m:r>
                    <m:rPr>
                      <m:sty m:val="p"/>
                    </m:rPr>
                    <m:t>+</m:t>
                  </m:r>
                  <m:d>
                    <m:dPr>
                      <m:begChr m:val="["/>
                      <m:endChr m:val="]"/>
                      <m:sepChr m:val=""/>
                      <m:grow/>
                    </m:dPr>
                    <m:e>
                      <m:sSub>
                        <m:e>
                          <m:r>
                            <m:t>d</m:t>
                          </m:r>
                        </m:e>
                        <m:sub>
                          <m:r>
                            <m:t>E</m:t>
                          </m:r>
                        </m:sub>
                      </m:sSub>
                      <m:r>
                        <m:rPr>
                          <m:sty m:val="p"/>
                        </m:rPr>
                        <m:t>−</m:t>
                      </m:r>
                      <m:r>
                        <m:t>1</m:t>
                      </m:r>
                    </m:e>
                  </m:d>
                  <m:r>
                    <m:t>τ</m:t>
                  </m:r>
                </m:e>
              </m:d>
            </m:e>
          </m:d>
          <m:r>
            <m:rPr>
              <m:sty m:val="p"/>
            </m:rPr>
            <m:t>,</m:t>
          </m:r>
        </m:oMath>
      </m:oMathPara>
    </w:p>
    <w:p>
      <w:pPr>
        <w:pStyle w:val="FirstParagraph"/>
      </w:pPr>
      <w:r>
        <w:t xml:space="preserve">де часова затримка</w:t>
      </w:r>
      <w:r>
        <w:t xml:space="preserve"> </w:t>
      </w:r>
      <m:oMath>
        <m:r>
          <m:t>τ</m:t>
        </m:r>
      </m:oMath>
      <w:r>
        <w:t xml:space="preserve"> </w:t>
      </w:r>
      <w:r>
        <w:t xml:space="preserve">відповідає часу розділення між елементами.</w:t>
      </w:r>
    </w:p>
    <w:p>
      <w:pPr>
        <w:pStyle w:val="BodyText"/>
      </w:pPr>
      <w:r>
        <w:t xml:space="preserve">Після цього кожен вектор представляється у вигляді порядкового шаблону</w:t>
      </w:r>
      <w:r>
        <w:t xml:space="preserve"> </w:t>
      </w:r>
      <m:oMath>
        <m:r>
          <m:t>π</m:t>
        </m:r>
        <m:r>
          <m:rPr>
            <m:sty m:val="p"/>
          </m:rPr>
          <m:t>=</m:t>
        </m:r>
        <m:r>
          <m:rPr>
            <m:sty m:val="p"/>
          </m:rPr>
          <m:t>{</m:t>
        </m:r>
        <m:sSub>
          <m:e>
            <m:r>
              <m:t>r</m:t>
            </m:r>
          </m:e>
          <m:sub>
            <m:r>
              <m:t>0</m:t>
            </m:r>
          </m:sub>
        </m:sSub>
        <m:r>
          <m:rPr>
            <m:sty m:val="p"/>
          </m:rPr>
          <m:t>,</m:t>
        </m:r>
        <m:sSub>
          <m:e>
            <m:r>
              <m:t>r</m:t>
            </m:r>
          </m:e>
          <m:sub>
            <m:r>
              <m:t>1</m:t>
            </m:r>
          </m:sub>
        </m:sSub>
        <m:r>
          <m:rPr>
            <m:sty m:val="p"/>
          </m:rPr>
          <m:t>,</m:t>
        </m:r>
        <m:r>
          <m:rPr>
            <m:sty m:val="p"/>
          </m:rPr>
          <m:t>.</m:t>
        </m:r>
        <m:r>
          <m:rPr>
            <m:sty m:val="p"/>
          </m:rPr>
          <m:t>.</m:t>
        </m:r>
        <m:r>
          <m:rPr>
            <m:sty m:val="p"/>
          </m:rPr>
          <m:t>.</m:t>
        </m:r>
        <m:r>
          <m:rPr>
            <m:sty m:val="p"/>
          </m:rPr>
          <m:t>,</m:t>
        </m:r>
        <m:sSub>
          <m:e>
            <m:r>
              <m:t>r</m:t>
            </m:r>
          </m:e>
          <m:sub>
            <m:sSub>
              <m:e>
                <m:r>
                  <m:t>d</m:t>
                </m:r>
              </m:e>
              <m:sub>
                <m:r>
                  <m:t>E</m:t>
                </m:r>
              </m:sub>
            </m:sSub>
            <m:r>
              <m:rPr>
                <m:sty m:val="p"/>
              </m:rPr>
              <m:t>−</m:t>
            </m:r>
            <m:r>
              <m:t>1</m:t>
            </m:r>
          </m:sub>
        </m:sSub>
        <m:r>
          <m:rPr>
            <m:sty m:val="p"/>
          </m:rPr>
          <m:t>}</m:t>
        </m:r>
      </m:oMath>
      <w:r>
        <w:t xml:space="preserve">, що має задовільняти наступній умові:</w:t>
      </w:r>
    </w:p>
    <w:p>
      <w:pPr>
        <w:pStyle w:val="BodyText"/>
      </w:pPr>
      <m:oMathPara>
        <m:oMathParaPr>
          <m:jc m:val="center"/>
        </m:oMathParaPr>
        <m:oMath>
          <m:r>
            <m:t>x</m:t>
          </m:r>
          <m:d>
            <m:dPr>
              <m:begChr m:val="("/>
              <m:endChr m:val=")"/>
              <m:sepChr m:val=""/>
              <m:grow/>
            </m:dPr>
            <m:e>
              <m:r>
                <m:t>i</m:t>
              </m:r>
              <m:r>
                <m:rPr>
                  <m:sty m:val="p"/>
                </m:rPr>
                <m:t>+</m:t>
              </m:r>
              <m:sSub>
                <m:e>
                  <m:r>
                    <m:t>r</m:t>
                  </m:r>
                </m:e>
                <m:sub>
                  <m:r>
                    <m:t>0</m:t>
                  </m:r>
                </m:sub>
              </m:sSub>
            </m:e>
          </m:d>
          <m:r>
            <m:rPr>
              <m:sty m:val="p"/>
            </m:rPr>
            <m:t>≤</m:t>
          </m:r>
          <m:r>
            <m:t>x</m:t>
          </m:r>
          <m:d>
            <m:dPr>
              <m:begChr m:val="("/>
              <m:endChr m:val=")"/>
              <m:sepChr m:val=""/>
              <m:grow/>
            </m:dPr>
            <m:e>
              <m:r>
                <m:t>i</m:t>
              </m:r>
              <m:r>
                <m:rPr>
                  <m:sty m:val="p"/>
                </m:rPr>
                <m:t>+</m:t>
              </m:r>
              <m:sSub>
                <m:e>
                  <m:r>
                    <m:t>r</m:t>
                  </m:r>
                </m:e>
                <m:sub>
                  <m:r>
                    <m:t>1</m:t>
                  </m:r>
                </m:sub>
              </m:sSub>
            </m:e>
          </m:d>
          <m:r>
            <m:rPr>
              <m:sty m:val="p"/>
            </m:rPr>
            <m:t>≤</m:t>
          </m:r>
          <m:r>
            <m:rPr>
              <m:sty m:val="p"/>
            </m:rPr>
            <m:t>.</m:t>
          </m:r>
          <m:r>
            <m:rPr>
              <m:sty m:val="p"/>
            </m:rPr>
            <m:t>.</m:t>
          </m:r>
          <m:r>
            <m:rPr>
              <m:sty m:val="p"/>
            </m:rPr>
            <m:t>.</m:t>
          </m:r>
          <m:r>
            <m:rPr>
              <m:sty m:val="p"/>
            </m:rPr>
            <m:t>≤</m:t>
          </m:r>
          <m:r>
            <m:t>x</m:t>
          </m:r>
          <m:d>
            <m:dPr>
              <m:begChr m:val="("/>
              <m:endChr m:val=")"/>
              <m:sepChr m:val=""/>
              <m:grow/>
            </m:dPr>
            <m:e>
              <m:r>
                <m:t>i</m:t>
              </m:r>
              <m:r>
                <m:rPr>
                  <m:sty m:val="p"/>
                </m:rPr>
                <m:t>+</m:t>
              </m:r>
              <m:sSub>
                <m:e>
                  <m:r>
                    <m:t>r</m:t>
                  </m:r>
                </m:e>
                <m:sub>
                  <m:sSub>
                    <m:e>
                      <m:r>
                        <m:t>d</m:t>
                      </m:r>
                    </m:e>
                    <m:sub>
                      <m:r>
                        <m:t>E</m:t>
                      </m:r>
                    </m:sub>
                  </m:sSub>
                  <m:r>
                    <m:rPr>
                      <m:sty m:val="p"/>
                    </m:rPr>
                    <m:t>−</m:t>
                  </m:r>
                  <m:r>
                    <m:t>1</m:t>
                  </m:r>
                </m:sub>
              </m:sSub>
            </m:e>
          </m:d>
          <m:r>
            <m:rPr>
              <m:sty m:val="p"/>
            </m:rPr>
            <m:t>.</m:t>
          </m:r>
        </m:oMath>
      </m:oMathPara>
    </w:p>
    <w:p>
      <w:pPr>
        <w:pStyle w:val="FirstParagraph"/>
      </w:pPr>
      <w:r>
        <w:t xml:space="preserve">Цікава для нас міра незворотності часу на основі PP може бути отримана шляхом врахування їх відносної частоти як для початкового, так і для оберненого часового ряду. Відповідно, якщо обидва типи мають приблизно однакові розподіли ймовірностей своїх патернів, часові ряди представляються зворотними, а для іншого випадку робиться протилежний висновок</w:t>
      </w:r>
      <w:r>
        <w:t xml:space="preserve"> </w:t>
      </w:r>
      <w:r>
        <w:t xml:space="preserve"> [188]</w:t>
      </w:r>
      <w:r>
        <w:t xml:space="preserve">.</w:t>
      </w:r>
    </w:p>
    <w:p>
      <w:pPr>
        <w:pStyle w:val="BodyText"/>
      </w:pPr>
      <w:r>
        <w:t xml:space="preserve">Різницю між розподілами прямих часових рядів (</w:t>
      </w:r>
      <m:oMath>
        <m:sSup>
          <m:e>
            <m:r>
              <m:t>P</m:t>
            </m:r>
          </m:e>
          <m:sup>
            <m:r>
              <m:t>d</m:t>
            </m:r>
          </m:sup>
        </m:sSup>
      </m:oMath>
      <w:r>
        <w:t xml:space="preserve">) та зворотних (</w:t>
      </w:r>
      <m:oMath>
        <m:sSup>
          <m:e>
            <m:r>
              <m:t>P</m:t>
            </m:r>
          </m:e>
          <m:sup>
            <m:r>
              <m:t>r</m:t>
            </m:r>
          </m:sup>
        </m:sSup>
      </m:oMath>
      <w:r>
        <w:t xml:space="preserve">) можна оцінити за допомогою дивергенції Кульбака-Лейблера або Дженсена-Шеннона.</w:t>
      </w:r>
    </w:p>
    <w:bookmarkEnd w:id="1072"/>
    <w:bookmarkEnd w:id="1073"/>
    <w:bookmarkStart w:id="1141" w:name="хід-роботи-10"/>
    <w:p>
      <w:pPr>
        <w:pStyle w:val="Heading2"/>
      </w:pPr>
      <w:r>
        <w:t xml:space="preserve">11.2 Хід роботи</w:t>
      </w:r>
    </w:p>
    <w:p>
      <w:pPr>
        <w:pStyle w:val="FirstParagraph"/>
      </w:pPr>
      <w:r>
        <w:t xml:space="preserve">Підключаємо та встановлюємо необхідні бібліотеки. Для побудови пермутаційних шаблонів нам знадобиться встановити бібліотеку</w:t>
      </w:r>
      <w:r>
        <w:t xml:space="preserve"> </w:t>
      </w:r>
      <w:r>
        <w:rPr>
          <w:rStyle w:val="VerbatimChar"/>
        </w:rPr>
        <w:t xml:space="preserve">ordpy</w:t>
      </w:r>
      <w:r>
        <w:t xml:space="preserve"> </w:t>
      </w:r>
      <w:r>
        <w:t xml:space="preserve"> [189]</w:t>
      </w:r>
      <w:r>
        <w:t xml:space="preserve">, використовуючи наступну команду:</w:t>
      </w:r>
    </w:p>
    <w:p>
      <w:pPr>
        <w:pStyle w:val="SourceCode"/>
      </w:pPr>
      <w:r>
        <w:rPr>
          <w:rStyle w:val="OperatorTok"/>
        </w:rPr>
        <w:t xml:space="preserve">!</w:t>
      </w:r>
      <w:r>
        <w:rPr>
          <w:rStyle w:val="NormalTok"/>
        </w:rPr>
        <w:t xml:space="preserve">pip install ordpy</w:t>
      </w:r>
    </w:p>
    <w:p>
      <w:pPr>
        <w:pStyle w:val="SourceCode"/>
      </w:pPr>
      <w:r>
        <w:rPr>
          <w:rStyle w:val="VerbatimChar"/>
        </w:rPr>
        <w:t xml:space="preserve">Collecting ordpy</w:t>
      </w:r>
      <w:r>
        <w:br/>
      </w:r>
      <w:r>
        <w:rPr>
          <w:rStyle w:val="VerbatimChar"/>
        </w:rPr>
        <w:t xml:space="preserve">  Downloading ordpy-1.1.3-py3-none-any.whl.metadata (11 kB)</w:t>
      </w:r>
      <w:r>
        <w:br/>
      </w:r>
      <w:r>
        <w:rPr>
          <w:rStyle w:val="VerbatimChar"/>
        </w:rPr>
        <w:t xml:space="preserve">Downloading ordpy-1.1.3-py3-none-any.whl (24 kB)</w:t>
      </w:r>
      <w:r>
        <w:br/>
      </w:r>
      <w:r>
        <w:rPr>
          <w:rStyle w:val="VerbatimChar"/>
        </w:rPr>
        <w:t xml:space="preserve">Installing collected packages: ordpy</w:t>
      </w:r>
      <w:r>
        <w:br/>
      </w:r>
      <w:r>
        <w:rPr>
          <w:rStyle w:val="VerbatimChar"/>
        </w:rPr>
        <w:t xml:space="preserve">Successfully installed ordpy-1.1.3</w:t>
      </w:r>
    </w:p>
    <w:p>
      <w:pPr>
        <w:pStyle w:val="FirstParagraph"/>
      </w:pPr>
      <w:r>
        <w:t xml:space="preserve">Для роботи з графами видимості та мірами незворотності на їх основі ми встановимо бібліотеку</w:t>
      </w:r>
      <w:r>
        <w:t xml:space="preserve"> </w:t>
      </w:r>
      <w:r>
        <w:rPr>
          <w:rStyle w:val="VerbatimChar"/>
        </w:rPr>
        <w:t xml:space="preserve">ts2vg</w:t>
      </w:r>
      <w:r>
        <w:t xml:space="preserve"> </w:t>
      </w:r>
      <w:r>
        <w:t xml:space="preserve">про яку ще поговоримо в наступних роботах:</w:t>
      </w:r>
    </w:p>
    <w:p>
      <w:pPr>
        <w:pStyle w:val="SourceCode"/>
      </w:pPr>
      <w:r>
        <w:rPr>
          <w:rStyle w:val="OperatorTok"/>
        </w:rPr>
        <w:t xml:space="preserve">!</w:t>
      </w:r>
      <w:r>
        <w:rPr>
          <w:rStyle w:val="NormalTok"/>
        </w:rPr>
        <w:t xml:space="preserve">pip install ts2vg</w:t>
      </w:r>
    </w:p>
    <w:p>
      <w:pPr>
        <w:pStyle w:val="SourceCode"/>
      </w:pPr>
      <w:r>
        <w:rPr>
          <w:rStyle w:val="VerbatimChar"/>
        </w:rPr>
        <w:t xml:space="preserve">Collecting ts2vg</w:t>
      </w:r>
      <w:r>
        <w:br/>
      </w:r>
      <w:r>
        <w:rPr>
          <w:rStyle w:val="VerbatimChar"/>
        </w:rPr>
        <w:t xml:space="preserve">  Downloading ts2vg-1.2.3-cp311-cp311-win_amd64.whl.metadata (8.3 kB)</w:t>
      </w:r>
      <w:r>
        <w:br/>
      </w:r>
      <w:r>
        <w:rPr>
          <w:rStyle w:val="VerbatimChar"/>
        </w:rPr>
        <w:t xml:space="preserve">Requirement already satisfied: numpy in c:\users\andrii\anaconda3\lib\site-packages (from ts2vg) (1.26.4)</w:t>
      </w:r>
      <w:r>
        <w:br/>
      </w:r>
      <w:r>
        <w:rPr>
          <w:rStyle w:val="VerbatimChar"/>
        </w:rPr>
        <w:t xml:space="preserve">Downloading ts2vg-1.2.3-cp311-cp311-win_amd64.whl (379 kB)</w:t>
      </w:r>
      <w:r>
        <w:br/>
      </w:r>
      <w:r>
        <w:rPr>
          <w:rStyle w:val="VerbatimChar"/>
        </w:rPr>
        <w:t xml:space="preserve">   ---------------------------------------- 0.0/379.3 kB ? eta -:--:--</w:t>
      </w:r>
      <w:r>
        <w:br/>
      </w:r>
      <w:r>
        <w:rPr>
          <w:rStyle w:val="VerbatimChar"/>
        </w:rPr>
        <w:t xml:space="preserve">   - -------------------------------------- 10.2/379.3 kB ? eta -:--:--</w:t>
      </w:r>
      <w:r>
        <w:br/>
      </w:r>
      <w:r>
        <w:rPr>
          <w:rStyle w:val="VerbatimChar"/>
        </w:rPr>
        <w:t xml:space="preserve">   ------- ------------------------------- 71.7/379.3 kB 991.0 kB/s eta 0:00:01</w:t>
      </w:r>
      <w:r>
        <w:br/>
      </w:r>
      <w:r>
        <w:rPr>
          <w:rStyle w:val="VerbatimChar"/>
        </w:rPr>
        <w:t xml:space="preserve">   ---------------- ----------------------- 153.6/379.3 kB 1.3 MB/s eta 0:00:01</w:t>
      </w:r>
      <w:r>
        <w:br/>
      </w:r>
      <w:r>
        <w:rPr>
          <w:rStyle w:val="VerbatimChar"/>
        </w:rPr>
        <w:t xml:space="preserve">   ------------------------ --------------- 235.5/379.3 kB 1.4 MB/s eta 0:00:01</w:t>
      </w:r>
      <w:r>
        <w:br/>
      </w:r>
      <w:r>
        <w:rPr>
          <w:rStyle w:val="VerbatimChar"/>
        </w:rPr>
        <w:t xml:space="preserve">   --------------------------------- ------ 317.4/379.3 kB 1.5 MB/s eta 0:00:01</w:t>
      </w:r>
      <w:r>
        <w:br/>
      </w:r>
      <w:r>
        <w:rPr>
          <w:rStyle w:val="VerbatimChar"/>
        </w:rPr>
        <w:t xml:space="preserve">   ---------------------------------------- 379.3/379.3 kB 1.5 MB/s eta 0:00:00</w:t>
      </w:r>
      <w:r>
        <w:br/>
      </w:r>
      <w:r>
        <w:rPr>
          <w:rStyle w:val="VerbatimChar"/>
        </w:rPr>
        <w:t xml:space="preserve">Installing collected packages: ts2vg</w:t>
      </w:r>
      <w:r>
        <w:br/>
      </w:r>
      <w:r>
        <w:rPr>
          <w:rStyle w:val="VerbatimChar"/>
        </w:rPr>
        <w:t xml:space="preserve">Successfully installed ts2vg-1.2.3</w:t>
      </w:r>
    </w:p>
    <w:p>
      <w:pPr>
        <w:pStyle w:val="SourceCode"/>
      </w:pP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r>
      <w:r>
        <w:rPr>
          <w:rStyle w:val="ImportTok"/>
        </w:rPr>
        <w:t xml:space="preserve">import</w:t>
      </w:r>
      <w:r>
        <w:rPr>
          <w:rStyle w:val="NormalTok"/>
        </w:rPr>
        <w:t xml:space="preserve"> matplotlib.dates </w:t>
      </w:r>
      <w:r>
        <w:rPr>
          <w:rStyle w:val="ImportTok"/>
        </w:rPr>
        <w:t xml:space="preserve">as</w:t>
      </w:r>
      <w:r>
        <w:rPr>
          <w:rStyle w:val="NormalTok"/>
        </w:rPr>
        <w:t xml:space="preserve"> mdates</w:t>
      </w:r>
      <w:r>
        <w:br/>
      </w:r>
      <w:r>
        <w:rPr>
          <w:rStyle w:val="ImportTok"/>
        </w:rPr>
        <w:t xml:space="preserve">import</w:t>
      </w:r>
      <w:r>
        <w:rPr>
          <w:rStyle w:val="NormalTok"/>
        </w:rPr>
        <w:t xml:space="preserve"> scienceplots</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ImportTok"/>
        </w:rPr>
        <w:t xml:space="preserve">import</w:t>
      </w:r>
      <w:r>
        <w:rPr>
          <w:rStyle w:val="NormalTok"/>
        </w:rPr>
        <w:t xml:space="preserve"> networkx </w:t>
      </w:r>
      <w:r>
        <w:rPr>
          <w:rStyle w:val="ImportTok"/>
        </w:rPr>
        <w:t xml:space="preserve">as</w:t>
      </w:r>
      <w:r>
        <w:rPr>
          <w:rStyle w:val="NormalTok"/>
        </w:rPr>
        <w:t xml:space="preserve"> nx</w:t>
      </w:r>
      <w:r>
        <w:br/>
      </w:r>
      <w:r>
        <w:rPr>
          <w:rStyle w:val="ImportTok"/>
        </w:rPr>
        <w:t xml:space="preserve">import</w:t>
      </w:r>
      <w:r>
        <w:rPr>
          <w:rStyle w:val="NormalTok"/>
        </w:rPr>
        <w:t xml:space="preserve"> neurokit2 </w:t>
      </w:r>
      <w:r>
        <w:rPr>
          <w:rStyle w:val="ImportTok"/>
        </w:rPr>
        <w:t xml:space="preserve">as</w:t>
      </w:r>
      <w:r>
        <w:rPr>
          <w:rStyle w:val="NormalTok"/>
        </w:rPr>
        <w:t xml:space="preserve"> nk</w:t>
      </w:r>
      <w:r>
        <w:br/>
      </w:r>
      <w:r>
        <w:rPr>
          <w:rStyle w:val="ImportTok"/>
        </w:rPr>
        <w:t xml:space="preserve">from</w:t>
      </w:r>
      <w:r>
        <w:rPr>
          <w:rStyle w:val="NormalTok"/>
        </w:rPr>
        <w:t xml:space="preserve"> sklearn </w:t>
      </w:r>
      <w:r>
        <w:rPr>
          <w:rStyle w:val="ImportTok"/>
        </w:rPr>
        <w:t xml:space="preserve">import</w:t>
      </w:r>
      <w:r>
        <w:rPr>
          <w:rStyle w:val="NormalTok"/>
        </w:rPr>
        <w:t xml:space="preserve"> preprocessing</w:t>
      </w:r>
      <w:r>
        <w:br/>
      </w:r>
      <w:r>
        <w:rPr>
          <w:rStyle w:val="ImportTok"/>
        </w:rPr>
        <w:t xml:space="preserve">from</w:t>
      </w:r>
      <w:r>
        <w:rPr>
          <w:rStyle w:val="NormalTok"/>
        </w:rPr>
        <w:t xml:space="preserve"> collections </w:t>
      </w:r>
      <w:r>
        <w:rPr>
          <w:rStyle w:val="ImportTok"/>
        </w:rPr>
        <w:t xml:space="preserve">import</w:t>
      </w:r>
      <w:r>
        <w:rPr>
          <w:rStyle w:val="NormalTok"/>
        </w:rPr>
        <w:t xml:space="preserve"> defaultdict, Counter</w:t>
      </w:r>
      <w:r>
        <w:br/>
      </w:r>
      <w:r>
        <w:rPr>
          <w:rStyle w:val="ImportTok"/>
        </w:rPr>
        <w:t xml:space="preserve">from</w:t>
      </w:r>
      <w:r>
        <w:rPr>
          <w:rStyle w:val="NormalTok"/>
        </w:rPr>
        <w:t xml:space="preserve"> ordpy </w:t>
      </w:r>
      <w:r>
        <w:rPr>
          <w:rStyle w:val="ImportTok"/>
        </w:rPr>
        <w:t xml:space="preserve">import</w:t>
      </w:r>
      <w:r>
        <w:rPr>
          <w:rStyle w:val="NormalTok"/>
        </w:rPr>
        <w:t xml:space="preserve"> ordinal_distribution</w:t>
      </w:r>
      <w:r>
        <w:br/>
      </w:r>
      <w:r>
        <w:rPr>
          <w:rStyle w:val="ImportTok"/>
        </w:rPr>
        <w:t xml:space="preserve">from</w:t>
      </w:r>
      <w:r>
        <w:rPr>
          <w:rStyle w:val="NormalTok"/>
        </w:rPr>
        <w:t xml:space="preserve"> tqdm </w:t>
      </w:r>
      <w:r>
        <w:rPr>
          <w:rStyle w:val="ImportTok"/>
        </w:rPr>
        <w:t xml:space="preserve">import</w:t>
      </w:r>
      <w:r>
        <w:rPr>
          <w:rStyle w:val="NormalTok"/>
        </w:rPr>
        <w:t xml:space="preserve"> tqdm</w:t>
      </w:r>
      <w:r>
        <w:br/>
      </w:r>
      <w:r>
        <w:rPr>
          <w:rStyle w:val="ImportTok"/>
        </w:rPr>
        <w:t xml:space="preserve">from</w:t>
      </w:r>
      <w:r>
        <w:rPr>
          <w:rStyle w:val="NormalTok"/>
        </w:rPr>
        <w:t xml:space="preserve"> scipy.spatial </w:t>
      </w:r>
      <w:r>
        <w:rPr>
          <w:rStyle w:val="ImportTok"/>
        </w:rPr>
        <w:t xml:space="preserve">import</w:t>
      </w:r>
      <w:r>
        <w:rPr>
          <w:rStyle w:val="NormalTok"/>
        </w:rPr>
        <w:t xml:space="preserve"> distance</w:t>
      </w:r>
      <w:r>
        <w:br/>
      </w:r>
      <w:r>
        <w:rPr>
          <w:rStyle w:val="ImportTok"/>
        </w:rPr>
        <w:t xml:space="preserve">from</w:t>
      </w:r>
      <w:r>
        <w:rPr>
          <w:rStyle w:val="NormalTok"/>
        </w:rPr>
        <w:t xml:space="preserve"> ts2vg </w:t>
      </w:r>
      <w:r>
        <w:rPr>
          <w:rStyle w:val="ImportTok"/>
        </w:rPr>
        <w:t xml:space="preserve">import</w:t>
      </w:r>
      <w:r>
        <w:rPr>
          <w:rStyle w:val="NormalTok"/>
        </w:rPr>
        <w:t xml:space="preserve"> NaturalVG, HorizontalVG</w:t>
      </w:r>
      <w:r>
        <w:br/>
      </w:r>
      <w:r>
        <w:br/>
      </w:r>
      <w:r>
        <w:rPr>
          <w:rStyle w:val="OperatorTok"/>
        </w:rPr>
        <w:t xml:space="preserve">%</w:t>
      </w:r>
      <w:r>
        <w:rPr>
          <w:rStyle w:val="NormalTok"/>
        </w:rPr>
        <w:t xml:space="preserve">matplotlib inline</w:t>
      </w:r>
    </w:p>
    <w:p>
      <w:pPr>
        <w:pStyle w:val="FirstParagraph"/>
      </w:pPr>
      <w:r>
        <w:t xml:space="preserve">І встановлюємо параметри для побудови графіків:</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size </w:t>
      </w:r>
      <w:r>
        <w:rPr>
          <w:rStyle w:val="OperatorTok"/>
        </w:rPr>
        <w:t xml:space="preserve">=</w:t>
      </w:r>
      <w:r>
        <w:rPr>
          <w:rStyle w:val="NormalTok"/>
        </w:rPr>
        <w:t xml:space="preserve"> </w:t>
      </w:r>
      <w:r>
        <w:rPr>
          <w:rStyle w:val="DecValTok"/>
        </w:rPr>
        <w:t xml:space="preserve">16</w:t>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size,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'axes.labelsize'</w:t>
      </w:r>
      <w:r>
        <w:rPr>
          <w:rStyle w:val="NormalTok"/>
        </w:rPr>
        <w:t xml:space="preserve">: size,              </w:t>
      </w:r>
      <w:r>
        <w:rPr>
          <w:rStyle w:val="CommentTok"/>
        </w:rPr>
        <w:t xml:space="preserve"># розмір підписів по осям</w:t>
      </w:r>
      <w:r>
        <w:br/>
      </w:r>
      <w:r>
        <w:rPr>
          <w:rStyle w:val="NormalTok"/>
        </w:rPr>
        <w:t xml:space="preserve">    </w:t>
      </w:r>
      <w:r>
        <w:rPr>
          <w:rStyle w:val="StringTok"/>
        </w:rPr>
        <w:t xml:space="preserve">'legend.fontsize'</w:t>
      </w:r>
      <w:r>
        <w:rPr>
          <w:rStyle w:val="NormalTok"/>
        </w:rPr>
        <w:t xml:space="preserve">: size,             </w:t>
      </w:r>
      <w:r>
        <w:rPr>
          <w:rStyle w:val="CommentTok"/>
        </w:rPr>
        <w:t xml:space="preserve"># розмір легенди</w:t>
      </w:r>
      <w:r>
        <w:br/>
      </w:r>
      <w:r>
        <w:rPr>
          <w:rStyle w:val="NormalTok"/>
        </w:rPr>
        <w:t xml:space="preserve">    </w:t>
      </w:r>
      <w:r>
        <w:rPr>
          <w:rStyle w:val="StringTok"/>
        </w:rPr>
        <w:t xml:space="preserve">'xtick.labelsize'</w:t>
      </w:r>
      <w:r>
        <w:rPr>
          <w:rStyle w:val="NormalTok"/>
        </w:rPr>
        <w:t xml:space="preserve">: size,             </w:t>
      </w:r>
      <w:r>
        <w:rPr>
          <w:rStyle w:val="CommentTok"/>
        </w:rPr>
        <w:t xml:space="preserve"># розмір розмітки по осі Ох</w:t>
      </w:r>
      <w:r>
        <w:br/>
      </w:r>
      <w:r>
        <w:rPr>
          <w:rStyle w:val="NormalTok"/>
        </w:rPr>
        <w:t xml:space="preserve">    </w:t>
      </w:r>
      <w:r>
        <w:rPr>
          <w:rStyle w:val="StringTok"/>
        </w:rPr>
        <w:t xml:space="preserve">'ytick.labelsize'</w:t>
      </w:r>
      <w:r>
        <w:rPr>
          <w:rStyle w:val="NormalTok"/>
        </w:rPr>
        <w:t xml:space="preserve">: size,             </w:t>
      </w:r>
      <w:r>
        <w:rPr>
          <w:rStyle w:val="CommentTok"/>
        </w:rPr>
        <w:t xml:space="preserve"># розмір розмітки по осі Ох</w:t>
      </w:r>
      <w:r>
        <w:br/>
      </w:r>
      <w:r>
        <w:rPr>
          <w:rStyle w:val="NormalTok"/>
        </w:rPr>
        <w:t xml:space="preserve">    </w:t>
      </w:r>
      <w:r>
        <w:rPr>
          <w:rStyle w:val="StringTok"/>
        </w:rPr>
        <w:t xml:space="preserve">"font.family"</w:t>
      </w:r>
      <w:r>
        <w:rPr>
          <w:rStyle w:val="NormalTok"/>
        </w:rPr>
        <w:t xml:space="preserve">: </w:t>
      </w:r>
      <w:r>
        <w:rPr>
          <w:rStyle w:val="StringTok"/>
        </w:rPr>
        <w:t xml:space="preserve">"Serif"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 New Roman"</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    </w:t>
      </w:r>
      <w:r>
        <w:rPr>
          <w:rStyle w:val="StringTok"/>
        </w:rPr>
        <w:t xml:space="preserve">'axes.grid'</w:t>
      </w:r>
      <w:r>
        <w:rPr>
          <w:rStyle w:val="NormalTok"/>
        </w:rPr>
        <w:t xml:space="preserve">: </w:t>
      </w:r>
      <w:r>
        <w:rPr>
          <w:rStyle w:val="VariableTok"/>
        </w:rPr>
        <w:t xml:space="preserve">False</w:t>
      </w:r>
      <w:r>
        <w:rPr>
          <w:rStyle w:val="NormalTok"/>
        </w:rPr>
        <w:t xml:space="preserve">                   </w:t>
      </w:r>
      <w:r>
        <w:rPr>
          <w:rStyle w:val="CommentTok"/>
        </w:rPr>
        <w:t xml:space="preserve"># побудова сітки на самому рисунку</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p>
      <w:pPr>
        <w:pStyle w:val="FirstParagraph"/>
      </w:pPr>
      <w:r>
        <w:t xml:space="preserve">Далі визначаємо функцію для побудови рекурентного графа:</w:t>
      </w:r>
    </w:p>
    <w:p>
      <w:pPr>
        <w:pStyle w:val="SourceCode"/>
      </w:pPr>
      <w:r>
        <w:rPr>
          <w:rStyle w:val="KeywordTok"/>
        </w:rPr>
        <w:t xml:space="preserve">def</w:t>
      </w:r>
      <w:r>
        <w:rPr>
          <w:rStyle w:val="NormalTok"/>
        </w:rPr>
        <w:t xml:space="preserve"> recurrence_net(time_ser, rec_thr, dim, tau, dist_type</w:t>
      </w:r>
      <w:r>
        <w:rPr>
          <w:rStyle w:val="OperatorTok"/>
        </w:rPr>
        <w:t xml:space="preserve">=</w:t>
      </w:r>
      <w:r>
        <w:rPr>
          <w:rStyle w:val="StringTok"/>
        </w:rPr>
        <w:t xml:space="preserve">'euclidien'</w:t>
      </w:r>
      <w:r>
        <w:rPr>
          <w:rStyle w:val="NormalTok"/>
        </w:rPr>
        <w:t xml:space="preserve">):</w:t>
      </w:r>
      <w:r>
        <w:br/>
      </w:r>
      <w:r>
        <w:rPr>
          <w:rStyle w:val="NormalTok"/>
        </w:rPr>
        <w:t xml:space="preserve">    time_series </w:t>
      </w:r>
      <w:r>
        <w:rPr>
          <w:rStyle w:val="OperatorTok"/>
        </w:rPr>
        <w:t xml:space="preserve">=</w:t>
      </w:r>
      <w:r>
        <w:rPr>
          <w:rStyle w:val="NormalTok"/>
        </w:rPr>
        <w:t xml:space="preserve"> nk.complexity_embedding(time_ser, dimension</w:t>
      </w:r>
      <w:r>
        <w:rPr>
          <w:rStyle w:val="OperatorTok"/>
        </w:rPr>
        <w:t xml:space="preserve">=</w:t>
      </w:r>
      <w:r>
        <w:rPr>
          <w:rStyle w:val="NormalTok"/>
        </w:rPr>
        <w:t xml:space="preserve">dim, delay</w:t>
      </w:r>
      <w:r>
        <w:rPr>
          <w:rStyle w:val="OperatorTok"/>
        </w:rPr>
        <w:t xml:space="preserve">=</w:t>
      </w:r>
      <w:r>
        <w:rPr>
          <w:rStyle w:val="NormalTok"/>
        </w:rPr>
        <w:t xml:space="preserve">tau)</w:t>
      </w:r>
      <w:r>
        <w:br/>
      </w:r>
      <w:r>
        <w:rPr>
          <w:rStyle w:val="NormalTok"/>
        </w:rPr>
        <w:t xml:space="preserve">    rp </w:t>
      </w:r>
      <w:r>
        <w:rPr>
          <w:rStyle w:val="OperatorTok"/>
        </w:rPr>
        <w:t xml:space="preserve">=</w:t>
      </w:r>
      <w:r>
        <w:rPr>
          <w:rStyle w:val="NormalTok"/>
        </w:rPr>
        <w:t xml:space="preserve"> (distance.cdist(time_series, time_series, dist_type) </w:t>
      </w:r>
      <w:r>
        <w:rPr>
          <w:rStyle w:val="OperatorTok"/>
        </w:rPr>
        <w:t xml:space="preserve">&lt;=</w:t>
      </w:r>
      <w:r>
        <w:rPr>
          <w:rStyle w:val="NormalTok"/>
        </w:rPr>
        <w:t xml:space="preserve"> rec_thr).astype(</w:t>
      </w:r>
      <w:r>
        <w:rPr>
          <w:rStyle w:val="BuiltInTok"/>
        </w:rPr>
        <w:t xml:space="preserve">int</w:t>
      </w:r>
      <w:r>
        <w:rPr>
          <w:rStyle w:val="NormalTok"/>
        </w:rPr>
        <w:t xml:space="preserve">)</w:t>
      </w:r>
      <w:r>
        <w:br/>
      </w:r>
      <w:r>
        <w:rPr>
          <w:rStyle w:val="NormalTok"/>
        </w:rPr>
        <w:t xml:space="preserve">    adj_matrix_RN </w:t>
      </w:r>
      <w:r>
        <w:rPr>
          <w:rStyle w:val="OperatorTok"/>
        </w:rPr>
        <w:t xml:space="preserve">=</w:t>
      </w:r>
      <w:r>
        <w:rPr>
          <w:rStyle w:val="NormalTok"/>
        </w:rPr>
        <w:t xml:space="preserve"> rp</w:t>
      </w:r>
      <w:r>
        <w:br/>
      </w:r>
      <w:r>
        <w:rPr>
          <w:rStyle w:val="NormalTok"/>
        </w:rPr>
        <w:t xml:space="preserve">    np.fill_diagonal(adj_matrix_RN, </w:t>
      </w:r>
      <w:r>
        <w:rPr>
          <w:rStyle w:val="DecValTok"/>
        </w:rPr>
        <w:t xml:space="preserve">0</w:t>
      </w:r>
      <w:r>
        <w:rPr>
          <w:rStyle w:val="NormalTok"/>
        </w:rPr>
        <w:t xml:space="preserve">)</w:t>
      </w:r>
      <w:r>
        <w:br/>
      </w:r>
      <w:r>
        <w:br/>
      </w:r>
      <w:r>
        <w:rPr>
          <w:rStyle w:val="NormalTok"/>
        </w:rPr>
        <w:t xml:space="preserve">    rec_nw </w:t>
      </w:r>
      <w:r>
        <w:rPr>
          <w:rStyle w:val="OperatorTok"/>
        </w:rPr>
        <w:t xml:space="preserve">=</w:t>
      </w:r>
      <w:r>
        <w:rPr>
          <w:rStyle w:val="NormalTok"/>
        </w:rPr>
        <w:t xml:space="preserve"> nx.from_numpy_matrix(adj_matrix_RN)</w:t>
      </w:r>
      <w:r>
        <w:br/>
      </w:r>
      <w:r>
        <w:rPr>
          <w:rStyle w:val="NormalTok"/>
        </w:rPr>
        <w:t xml:space="preserve">    </w:t>
      </w:r>
      <w:r>
        <w:br/>
      </w:r>
      <w:r>
        <w:rPr>
          <w:rStyle w:val="NormalTok"/>
        </w:rPr>
        <w:t xml:space="preserve">    </w:t>
      </w:r>
      <w:r>
        <w:rPr>
          <w:rStyle w:val="ControlFlowTok"/>
        </w:rPr>
        <w:t xml:space="preserve">return</w:t>
      </w:r>
      <w:r>
        <w:rPr>
          <w:rStyle w:val="NormalTok"/>
        </w:rPr>
        <w:t xml:space="preserve"> rec_nw</w:t>
      </w:r>
      <w:r>
        <w:br/>
      </w:r>
      <w:r>
        <w:br/>
      </w:r>
      <w:r>
        <w:rPr>
          <w:rStyle w:val="KeywordTok"/>
        </w:rPr>
        <w:t xml:space="preserve">def</w:t>
      </w:r>
      <w:r>
        <w:rPr>
          <w:rStyle w:val="NormalTok"/>
        </w:rPr>
        <w:t xml:space="preserve"> node_positions_recurrence_net(ts, xs):</w:t>
      </w:r>
      <w:r>
        <w:br/>
      </w:r>
      <w:r>
        <w:rPr>
          <w:rStyle w:val="NormalTok"/>
        </w:rPr>
        <w:t xml:space="preserve">    </w:t>
      </w:r>
      <w:r>
        <w:rPr>
          <w:rStyle w:val="ControlFlowTok"/>
        </w:rPr>
        <w:t xml:space="preserve">return</w:t>
      </w:r>
      <w:r>
        <w:rPr>
          <w:rStyle w:val="NormalTok"/>
        </w:rPr>
        <w:t xml:space="preserve"> {i: (xs[i], ts[i])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(ts))}</w:t>
      </w:r>
    </w:p>
    <w:p>
      <w:pPr>
        <w:pStyle w:val="FirstParagraph"/>
      </w:pPr>
      <w:r>
        <w:t xml:space="preserve">У подальшому ми представимо індекс Кошти для розрахунку якого визначимо наступну функцію:</w:t>
      </w:r>
    </w:p>
    <w:p>
      <w:pPr>
        <w:pStyle w:val="SourceCode"/>
      </w:pPr>
      <w:r>
        <w:rPr>
          <w:rStyle w:val="KeywordTok"/>
        </w:rPr>
        <w:t xml:space="preserve">def</w:t>
      </w:r>
      <w:r>
        <w:rPr>
          <w:rStyle w:val="NormalTok"/>
        </w:rPr>
        <w:t xml:space="preserve"> Costa_1(time_ser, taus):</w:t>
      </w:r>
      <w:r>
        <w:br/>
      </w:r>
      <w:r>
        <w:rPr>
          <w:rStyle w:val="NormalTok"/>
        </w:rPr>
        <w:t xml:space="preserve">    Cst </w:t>
      </w:r>
      <w:r>
        <w:rPr>
          <w:rStyle w:val="OperatorTok"/>
        </w:rPr>
        <w:t xml:space="preserve">=</w:t>
      </w:r>
      <w:r>
        <w:rPr>
          <w:rStyle w:val="NormalTok"/>
        </w:rPr>
        <w:t xml:space="preserve"> []</w:t>
      </w:r>
      <w:r>
        <w:br/>
      </w:r>
      <w:r>
        <w:rPr>
          <w:rStyle w:val="NormalTok"/>
        </w:rPr>
        <w:t xml:space="preserve">    </w:t>
      </w:r>
      <w:r>
        <w:rPr>
          <w:rStyle w:val="ControlFlowTok"/>
        </w:rPr>
        <w:t xml:space="preserve">for</w:t>
      </w:r>
      <w:r>
        <w:rPr>
          <w:rStyle w:val="NormalTok"/>
        </w:rPr>
        <w:t xml:space="preserve"> tau </w:t>
      </w:r>
      <w:r>
        <w:rPr>
          <w:rStyle w:val="KeywordTok"/>
        </w:rPr>
        <w:t xml:space="preserve">in</w:t>
      </w:r>
      <w:r>
        <w:rPr>
          <w:rStyle w:val="NormalTok"/>
        </w:rPr>
        <w:t xml:space="preserve"> taus:</w:t>
      </w:r>
      <w:r>
        <w:br/>
      </w:r>
      <w:r>
        <w:rPr>
          <w:rStyle w:val="NormalTok"/>
        </w:rPr>
        <w:t xml:space="preserve">        fragm_Costa </w:t>
      </w:r>
      <w:r>
        <w:rPr>
          <w:rStyle w:val="OperatorTok"/>
        </w:rPr>
        <w:t xml:space="preserve">=</w:t>
      </w:r>
      <w:r>
        <w:rPr>
          <w:rStyle w:val="NormalTok"/>
        </w:rPr>
        <w:t xml:space="preserve"> np.array([time_ser[tau:], time_ser[:</w:t>
      </w:r>
      <w:r>
        <w:rPr>
          <w:rStyle w:val="OperatorTok"/>
        </w:rPr>
        <w:t xml:space="preserve">-</w:t>
      </w:r>
      <w:r>
        <w:rPr>
          <w:rStyle w:val="NormalTok"/>
        </w:rPr>
        <w:t xml:space="preserve">tau]])</w:t>
      </w:r>
      <w:r>
        <w:br/>
      </w:r>
      <w:r>
        <w:rPr>
          <w:rStyle w:val="NormalTok"/>
        </w:rPr>
        <w:t xml:space="preserve">        DiffCosta </w:t>
      </w:r>
      <w:r>
        <w:rPr>
          <w:rStyle w:val="OperatorTok"/>
        </w:rPr>
        <w:t xml:space="preserve">=</w:t>
      </w:r>
      <w:r>
        <w:rPr>
          <w:rStyle w:val="NormalTok"/>
        </w:rPr>
        <w:t xml:space="preserve"> np.diff(fragm_Costa, axis</w:t>
      </w:r>
      <w:r>
        <w:rPr>
          <w:rStyle w:val="OperatorTok"/>
        </w:rPr>
        <w:t xml:space="preserve">=</w:t>
      </w:r>
      <w:r>
        <w:rPr>
          <w:rStyle w:val="DecValTok"/>
        </w:rPr>
        <w:t xml:space="preserve">0</w:t>
      </w:r>
      <w:r>
        <w:rPr>
          <w:rStyle w:val="NormalTok"/>
        </w:rPr>
        <w:t xml:space="preserve">)</w:t>
      </w:r>
      <w:r>
        <w:br/>
      </w:r>
      <w:r>
        <w:rPr>
          <w:rStyle w:val="NormalTok"/>
        </w:rPr>
        <w:t xml:space="preserve">        IncCosta </w:t>
      </w:r>
      <w:r>
        <w:rPr>
          <w:rStyle w:val="OperatorTok"/>
        </w:rPr>
        <w:t xml:space="preserve">=</w:t>
      </w:r>
      <w:r>
        <w:rPr>
          <w:rStyle w:val="NormalTok"/>
        </w:rPr>
        <w:t xml:space="preserve"> np.</w:t>
      </w:r>
      <w:r>
        <w:rPr>
          <w:rStyle w:val="BuiltInTok"/>
        </w:rPr>
        <w:t xml:space="preserve">sum</w:t>
      </w:r>
      <w:r>
        <w:rPr>
          <w:rStyle w:val="NormalTok"/>
        </w:rPr>
        <w:t xml:space="preserve">(DiffCosta</w:t>
      </w:r>
      <w:r>
        <w:rPr>
          <w:rStyle w:val="OperatorTok"/>
        </w:rPr>
        <w:t xml:space="preserve">&gt;</w:t>
      </w:r>
      <w:r>
        <w:rPr>
          <w:rStyle w:val="DecValTok"/>
        </w:rPr>
        <w:t xml:space="preserve">0</w:t>
      </w:r>
      <w:r>
        <w:rPr>
          <w:rStyle w:val="NormalTok"/>
        </w:rPr>
        <w:t xml:space="preserve">)</w:t>
      </w:r>
      <w:r>
        <w:br/>
      </w:r>
      <w:r>
        <w:rPr>
          <w:rStyle w:val="NormalTok"/>
        </w:rPr>
        <w:t xml:space="preserve">        DecCosta </w:t>
      </w:r>
      <w:r>
        <w:rPr>
          <w:rStyle w:val="OperatorTok"/>
        </w:rPr>
        <w:t xml:space="preserve">=</w:t>
      </w:r>
      <w:r>
        <w:rPr>
          <w:rStyle w:val="NormalTok"/>
        </w:rPr>
        <w:t xml:space="preserve"> np.</w:t>
      </w:r>
      <w:r>
        <w:rPr>
          <w:rStyle w:val="BuiltInTok"/>
        </w:rPr>
        <w:t xml:space="preserve">sum</w:t>
      </w:r>
      <w:r>
        <w:rPr>
          <w:rStyle w:val="NormalTok"/>
        </w:rPr>
        <w:t xml:space="preserve">(DiffCosta</w:t>
      </w:r>
      <w:r>
        <w:rPr>
          <w:rStyle w:val="OperatorTok"/>
        </w:rPr>
        <w:t xml:space="preserve">&lt;</w:t>
      </w:r>
      <w:r>
        <w:rPr>
          <w:rStyle w:val="DecValTok"/>
        </w:rPr>
        <w:t xml:space="preserve">0</w:t>
      </w:r>
      <w:r>
        <w:rPr>
          <w:rStyle w:val="NormalTok"/>
        </w:rPr>
        <w:t xml:space="preserve">)</w:t>
      </w:r>
      <w:r>
        <w:br/>
      </w:r>
      <w:r>
        <w:rPr>
          <w:rStyle w:val="NormalTok"/>
        </w:rPr>
        <w:t xml:space="preserve">        C </w:t>
      </w:r>
      <w:r>
        <w:rPr>
          <w:rStyle w:val="OperatorTok"/>
        </w:rPr>
        <w:t xml:space="preserve">=</w:t>
      </w:r>
      <w:r>
        <w:rPr>
          <w:rStyle w:val="NormalTok"/>
        </w:rPr>
        <w:t xml:space="preserve"> (DecCosta</w:t>
      </w:r>
      <w:r>
        <w:rPr>
          <w:rStyle w:val="OperatorTok"/>
        </w:rPr>
        <w:t xml:space="preserve">-</w:t>
      </w:r>
      <w:r>
        <w:rPr>
          <w:rStyle w:val="NormalTok"/>
        </w:rPr>
        <w:t xml:space="preserve">IncCosta)</w:t>
      </w:r>
      <w:r>
        <w:rPr>
          <w:rStyle w:val="OperatorTok"/>
        </w:rPr>
        <w:t xml:space="preserve">/</w:t>
      </w:r>
      <w:r>
        <w:rPr>
          <w:rStyle w:val="NormalTok"/>
        </w:rPr>
        <w:t xml:space="preserve">(</w:t>
      </w:r>
      <w:r>
        <w:rPr>
          <w:rStyle w:val="BuiltInTok"/>
        </w:rPr>
        <w:t xml:space="preserve">len</w:t>
      </w:r>
      <w:r>
        <w:rPr>
          <w:rStyle w:val="NormalTok"/>
        </w:rPr>
        <w:t xml:space="preserve">(time_ser)</w:t>
      </w:r>
      <w:r>
        <w:rPr>
          <w:rStyle w:val="OperatorTok"/>
        </w:rPr>
        <w:t xml:space="preserve">-</w:t>
      </w:r>
      <w:r>
        <w:rPr>
          <w:rStyle w:val="NormalTok"/>
        </w:rPr>
        <w:t xml:space="preserve">tau)</w:t>
      </w:r>
      <w:r>
        <w:br/>
      </w:r>
      <w:r>
        <w:rPr>
          <w:rStyle w:val="NormalTok"/>
        </w:rPr>
        <w:t xml:space="preserve">        Cst.append(C)</w:t>
      </w:r>
      <w:r>
        <w:br/>
      </w:r>
      <w:r>
        <w:rPr>
          <w:rStyle w:val="NormalTok"/>
        </w:rPr>
        <w:t xml:space="preserve">    Costa </w:t>
      </w:r>
      <w:r>
        <w:rPr>
          <w:rStyle w:val="OperatorTok"/>
        </w:rPr>
        <w:t xml:space="preserve">=</w:t>
      </w:r>
      <w:r>
        <w:rPr>
          <w:rStyle w:val="NormalTok"/>
        </w:rPr>
        <w:t xml:space="preserve"> np.mean(np.</w:t>
      </w:r>
      <w:r>
        <w:rPr>
          <w:rStyle w:val="BuiltInTok"/>
        </w:rPr>
        <w:t xml:space="preserve">abs</w:t>
      </w:r>
      <w:r>
        <w:rPr>
          <w:rStyle w:val="NormalTok"/>
        </w:rPr>
        <w:t xml:space="preserve">(Cst))</w:t>
      </w:r>
      <w:r>
        <w:br/>
      </w:r>
      <w:r>
        <w:rPr>
          <w:rStyle w:val="NormalTok"/>
        </w:rPr>
        <w:t xml:space="preserve">    </w:t>
      </w:r>
      <w:r>
        <w:rPr>
          <w:rStyle w:val="ControlFlowTok"/>
        </w:rPr>
        <w:t xml:space="preserve">return</w:t>
      </w:r>
      <w:r>
        <w:rPr>
          <w:rStyle w:val="NormalTok"/>
        </w:rPr>
        <w:t xml:space="preserve"> Costa</w:t>
      </w:r>
    </w:p>
    <w:bookmarkStart w:id="1082" w:name="Xbcdcad3ca755a076cb6cf3a9aa1a40eebd284f5"/>
    <w:p>
      <w:pPr>
        <w:pStyle w:val="Heading3"/>
      </w:pPr>
      <w:r>
        <w:t xml:space="preserve">11.2.1 Оголошення функцій для підрахунку показників незворотності</w:t>
      </w:r>
    </w:p>
    <w:p>
      <w:pPr>
        <w:pStyle w:val="FirstParagraph"/>
      </w:pPr>
      <w:r>
        <w:t xml:space="preserve">Пермутаційна незворотність:</w:t>
      </w:r>
    </w:p>
    <w:p>
      <w:pPr>
        <w:pStyle w:val="SourceCode"/>
      </w:pPr>
      <w:r>
        <w:rPr>
          <w:rStyle w:val="KeywordTok"/>
        </w:rPr>
        <w:t xml:space="preserve">def</w:t>
      </w:r>
      <w:r>
        <w:rPr>
          <w:rStyle w:val="NormalTok"/>
        </w:rPr>
        <w:t xml:space="preserve"> PermIrrever(time_ser, d_e, tau, delta</w:t>
      </w:r>
      <w:r>
        <w:rPr>
          <w:rStyle w:val="OperatorTok"/>
        </w:rPr>
        <w:t xml:space="preserve">=</w:t>
      </w:r>
      <w:r>
        <w:rPr>
          <w:rStyle w:val="FloatTok"/>
        </w:rPr>
        <w:t xml:space="preserve">1e-10</w:t>
      </w:r>
      <w:r>
        <w:rPr>
          <w:rStyle w:val="NormalTok"/>
        </w:rPr>
        <w:t xml:space="preserve">, distance_irr</w:t>
      </w:r>
      <w:r>
        <w:rPr>
          <w:rStyle w:val="OperatorTok"/>
        </w:rPr>
        <w:t xml:space="preserve">=</w:t>
      </w:r>
      <w:r>
        <w:rPr>
          <w:rStyle w:val="StringTok"/>
        </w:rPr>
        <w:t xml:space="preserve">"kullback"</w:t>
      </w:r>
      <w:r>
        <w:rPr>
          <w:rStyle w:val="NormalTok"/>
        </w:rPr>
        <w:t xml:space="preserve">):</w:t>
      </w:r>
      <w:r>
        <w:br/>
      </w:r>
      <w:r>
        <w:br/>
      </w:r>
      <w:r>
        <w:rPr>
          <w:rStyle w:val="NormalTok"/>
        </w:rPr>
        <w:t xml:space="preserve">    </w:t>
      </w:r>
      <w:r>
        <w:rPr>
          <w:rStyle w:val="CommentTok"/>
        </w:rPr>
        <w:t xml:space="preserve"># створення зворотньої версії ряду</w:t>
      </w:r>
      <w:r>
        <w:br/>
      </w:r>
      <w:r>
        <w:rPr>
          <w:rStyle w:val="NormalTok"/>
        </w:rPr>
        <w:t xml:space="preserve">    rev_arr </w:t>
      </w:r>
      <w:r>
        <w:rPr>
          <w:rStyle w:val="OperatorTok"/>
        </w:rPr>
        <w:t xml:space="preserve">=</w:t>
      </w:r>
      <w:r>
        <w:rPr>
          <w:rStyle w:val="NormalTok"/>
        </w:rPr>
        <w:t xml:space="preserve"> np.flip(time_ser)</w:t>
      </w:r>
      <w:r>
        <w:br/>
      </w:r>
      <w:r>
        <w:rPr>
          <w:rStyle w:val="NormalTok"/>
        </w:rPr>
        <w:t xml:space="preserve">    </w:t>
      </w:r>
      <w:r>
        <w:br/>
      </w:r>
      <w:r>
        <w:rPr>
          <w:rStyle w:val="NormalTok"/>
        </w:rPr>
        <w:t xml:space="preserve">    </w:t>
      </w:r>
      <w:r>
        <w:rPr>
          <w:rStyle w:val="CommentTok"/>
        </w:rPr>
        <w:t xml:space="preserve"># отримання розподілу порядкових шаблонів для вихідного ряду</w:t>
      </w:r>
      <w:r>
        <w:br/>
      </w:r>
      <w:r>
        <w:rPr>
          <w:rStyle w:val="NormalTok"/>
        </w:rPr>
        <w:t xml:space="preserve">    _, dist_dir </w:t>
      </w:r>
      <w:r>
        <w:rPr>
          <w:rStyle w:val="OperatorTok"/>
        </w:rPr>
        <w:t xml:space="preserve">=</w:t>
      </w:r>
      <w:r>
        <w:rPr>
          <w:rStyle w:val="NormalTok"/>
        </w:rPr>
        <w:t xml:space="preserve"> ordinal_distribution(time_ser, </w:t>
      </w:r>
      <w:r>
        <w:br/>
      </w:r>
      <w:r>
        <w:rPr>
          <w:rStyle w:val="NormalTok"/>
        </w:rPr>
        <w:t xml:space="preserve">                                        dx</w:t>
      </w:r>
      <w:r>
        <w:rPr>
          <w:rStyle w:val="OperatorTok"/>
        </w:rPr>
        <w:t xml:space="preserve">=</w:t>
      </w:r>
      <w:r>
        <w:rPr>
          <w:rStyle w:val="NormalTok"/>
        </w:rPr>
        <w:t xml:space="preserve">d_e, </w:t>
      </w:r>
      <w:r>
        <w:br/>
      </w:r>
      <w:r>
        <w:rPr>
          <w:rStyle w:val="NormalTok"/>
        </w:rPr>
        <w:t xml:space="preserve">                                        taux</w:t>
      </w:r>
      <w:r>
        <w:rPr>
          <w:rStyle w:val="OperatorTok"/>
        </w:rPr>
        <w:t xml:space="preserve">=</w:t>
      </w:r>
      <w:r>
        <w:rPr>
          <w:rStyle w:val="NormalTok"/>
        </w:rPr>
        <w:t xml:space="preserve">tau, </w:t>
      </w:r>
      <w:r>
        <w:br/>
      </w:r>
      <w:r>
        <w:rPr>
          <w:rStyle w:val="NormalTok"/>
        </w:rPr>
        <w:t xml:space="preserve">                                        return_missing</w:t>
      </w:r>
      <w:r>
        <w:rPr>
          <w:rStyle w:val="OperatorTok"/>
        </w:rPr>
        <w:t xml:space="preserve">=</w:t>
      </w:r>
      <w:r>
        <w:rPr>
          <w:rStyle w:val="VariableTok"/>
        </w:rPr>
        <w:t xml:space="preserve">True</w:t>
      </w:r>
      <w:r>
        <w:rPr>
          <w:rStyle w:val="NormalTok"/>
        </w:rPr>
        <w:t xml:space="preserve">)</w:t>
      </w:r>
      <w:r>
        <w:br/>
      </w:r>
      <w:r>
        <w:rPr>
          <w:rStyle w:val="NormalTok"/>
        </w:rPr>
        <w:t xml:space="preserve">    </w:t>
      </w:r>
      <w:r>
        <w:br/>
      </w:r>
      <w:r>
        <w:rPr>
          <w:rStyle w:val="NormalTok"/>
        </w:rPr>
        <w:t xml:space="preserve">    </w:t>
      </w:r>
      <w:r>
        <w:rPr>
          <w:rStyle w:val="CommentTok"/>
        </w:rPr>
        <w:t xml:space="preserve"># отримання розподілу порядкових шаблонів для зворотного ряду</w:t>
      </w:r>
      <w:r>
        <w:br/>
      </w:r>
      <w:r>
        <w:rPr>
          <w:rStyle w:val="NormalTok"/>
        </w:rPr>
        <w:t xml:space="preserve">    _, dist_rev </w:t>
      </w:r>
      <w:r>
        <w:rPr>
          <w:rStyle w:val="OperatorTok"/>
        </w:rPr>
        <w:t xml:space="preserve">=</w:t>
      </w:r>
      <w:r>
        <w:rPr>
          <w:rStyle w:val="NormalTok"/>
        </w:rPr>
        <w:t xml:space="preserve"> ordinal_distribution(rev_arr,</w:t>
      </w:r>
      <w:r>
        <w:br/>
      </w:r>
      <w:r>
        <w:rPr>
          <w:rStyle w:val="NormalTok"/>
        </w:rPr>
        <w:t xml:space="preserve">                                        dx</w:t>
      </w:r>
      <w:r>
        <w:rPr>
          <w:rStyle w:val="OperatorTok"/>
        </w:rPr>
        <w:t xml:space="preserve">=</w:t>
      </w:r>
      <w:r>
        <w:rPr>
          <w:rStyle w:val="NormalTok"/>
        </w:rPr>
        <w:t xml:space="preserve">d_e,</w:t>
      </w:r>
      <w:r>
        <w:br/>
      </w:r>
      <w:r>
        <w:rPr>
          <w:rStyle w:val="NormalTok"/>
        </w:rPr>
        <w:t xml:space="preserve">                                        taux</w:t>
      </w:r>
      <w:r>
        <w:rPr>
          <w:rStyle w:val="OperatorTok"/>
        </w:rPr>
        <w:t xml:space="preserve">=</w:t>
      </w:r>
      <w:r>
        <w:rPr>
          <w:rStyle w:val="NormalTok"/>
        </w:rPr>
        <w:t xml:space="preserve">tau,</w:t>
      </w:r>
      <w:r>
        <w:br/>
      </w:r>
      <w:r>
        <w:rPr>
          <w:rStyle w:val="NormalTok"/>
        </w:rPr>
        <w:t xml:space="preserve">                                        return_missing</w:t>
      </w:r>
      <w:r>
        <w:rPr>
          <w:rStyle w:val="OperatorTok"/>
        </w:rPr>
        <w:t xml:space="preserve">=</w:t>
      </w:r>
      <w:r>
        <w:rPr>
          <w:rStyle w:val="VariableTok"/>
        </w:rPr>
        <w:t xml:space="preserve">True</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 distance_irr </w:t>
      </w:r>
      <w:r>
        <w:rPr>
          <w:rStyle w:val="OperatorTok"/>
        </w:rPr>
        <w:t xml:space="preserve">==</w:t>
      </w:r>
      <w:r>
        <w:rPr>
          <w:rStyle w:val="NormalTok"/>
        </w:rPr>
        <w:t xml:space="preserve"> </w:t>
      </w:r>
      <w:r>
        <w:rPr>
          <w:rStyle w:val="StringTok"/>
        </w:rPr>
        <w:t xml:space="preserve">"kullback"</w:t>
      </w:r>
      <w:r>
        <w:rPr>
          <w:rStyle w:val="NormalTok"/>
        </w:rPr>
        <w:t xml:space="preserve">:</w:t>
      </w:r>
      <w:r>
        <w:br/>
      </w:r>
      <w:r>
        <w:rPr>
          <w:rStyle w:val="NormalTok"/>
        </w:rPr>
        <w:t xml:space="preserve">        KLD_perm </w:t>
      </w:r>
      <w:r>
        <w:rPr>
          <w:rStyle w:val="OperatorTok"/>
        </w:rPr>
        <w:t xml:space="preserve">=</w:t>
      </w:r>
      <w:r>
        <w:rPr>
          <w:rStyle w:val="NormalTok"/>
        </w:rPr>
        <w:t xml:space="preserve"> dist_dir </w:t>
      </w:r>
      <w:r>
        <w:rPr>
          <w:rStyle w:val="OperatorTok"/>
        </w:rPr>
        <w:t xml:space="preserve">*</w:t>
      </w:r>
      <w:r>
        <w:rPr>
          <w:rStyle w:val="NormalTok"/>
        </w:rPr>
        <w:t xml:space="preserve"> np.log((dist_dir </w:t>
      </w:r>
      <w:r>
        <w:rPr>
          <w:rStyle w:val="OperatorTok"/>
        </w:rPr>
        <w:t xml:space="preserve">+</w:t>
      </w:r>
      <w:r>
        <w:rPr>
          <w:rStyle w:val="NormalTok"/>
        </w:rPr>
        <w:t xml:space="preserve"> delta) </w:t>
      </w:r>
      <w:r>
        <w:rPr>
          <w:rStyle w:val="OperatorTok"/>
        </w:rPr>
        <w:t xml:space="preserve">/</w:t>
      </w:r>
      <w:r>
        <w:rPr>
          <w:rStyle w:val="NormalTok"/>
        </w:rPr>
        <w:t xml:space="preserve"> (dist_rev </w:t>
      </w:r>
      <w:r>
        <w:rPr>
          <w:rStyle w:val="OperatorTok"/>
        </w:rPr>
        <w:t xml:space="preserve">+</w:t>
      </w:r>
      <w:r>
        <w:rPr>
          <w:rStyle w:val="NormalTok"/>
        </w:rPr>
        <w:t xml:space="preserve"> delta))</w:t>
      </w:r>
      <w:r>
        <w:br/>
      </w:r>
      <w:r>
        <w:rPr>
          <w:rStyle w:val="NormalTok"/>
        </w:rPr>
        <w:t xml:space="preserve">        </w:t>
      </w:r>
      <w:r>
        <w:rPr>
          <w:rStyle w:val="ControlFlowTok"/>
        </w:rPr>
        <w:t xml:space="preserve">return</w:t>
      </w:r>
      <w:r>
        <w:rPr>
          <w:rStyle w:val="NormalTok"/>
        </w:rPr>
        <w:t xml:space="preserve"> np.</w:t>
      </w:r>
      <w:r>
        <w:rPr>
          <w:rStyle w:val="BuiltInTok"/>
        </w:rPr>
        <w:t xml:space="preserve">sum</w:t>
      </w:r>
      <w:r>
        <w:rPr>
          <w:rStyle w:val="NormalTok"/>
        </w:rPr>
        <w:t xml:space="preserve">(KLD_perm)   </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ntrolFlowTok"/>
        </w:rPr>
        <w:t xml:space="preserve">return</w:t>
      </w:r>
      <w:r>
        <w:rPr>
          <w:rStyle w:val="NormalTok"/>
        </w:rPr>
        <w:t xml:space="preserve"> distance.jensenshannon(dist_dir </w:t>
      </w:r>
      <w:r>
        <w:rPr>
          <w:rStyle w:val="OperatorTok"/>
        </w:rPr>
        <w:t xml:space="preserve">+</w:t>
      </w:r>
      <w:r>
        <w:rPr>
          <w:rStyle w:val="NormalTok"/>
        </w:rPr>
        <w:t xml:space="preserve"> delta, dist_rev </w:t>
      </w:r>
      <w:r>
        <w:rPr>
          <w:rStyle w:val="OperatorTok"/>
        </w:rPr>
        <w:t xml:space="preserve">+</w:t>
      </w:r>
      <w:r>
        <w:rPr>
          <w:rStyle w:val="NormalTok"/>
        </w:rPr>
        <w:t xml:space="preserve"> delta)</w:t>
      </w:r>
    </w:p>
    <w:p>
      <w:pPr>
        <w:pStyle w:val="FirstParagraph"/>
      </w:pPr>
      <w:r>
        <w:t xml:space="preserve">Функція для підрахунку ймовірностей:</w:t>
      </w:r>
    </w:p>
    <w:p>
      <w:pPr>
        <w:pStyle w:val="SourceCode"/>
      </w:pPr>
      <w:r>
        <w:rPr>
          <w:rStyle w:val="KeywordTok"/>
        </w:rPr>
        <w:t xml:space="preserve">def</w:t>
      </w:r>
      <w:r>
        <w:rPr>
          <w:rStyle w:val="NormalTok"/>
        </w:rPr>
        <w:t xml:space="preserve"> calc_prob_dist(p, q):</w:t>
      </w:r>
      <w:r>
        <w:br/>
      </w:r>
      <w:r>
        <w:br/>
      </w:r>
      <w:r>
        <w:rPr>
          <w:rStyle w:val="NormalTok"/>
        </w:rPr>
        <w:t xml:space="preserve">    p_cnt, q_cnt </w:t>
      </w:r>
      <w:r>
        <w:rPr>
          <w:rStyle w:val="OperatorTok"/>
        </w:rPr>
        <w:t xml:space="preserve">=</w:t>
      </w:r>
      <w:r>
        <w:rPr>
          <w:rStyle w:val="NormalTok"/>
        </w:rPr>
        <w:t xml:space="preserve"> </w:t>
      </w:r>
      <w:r>
        <w:rPr>
          <w:rStyle w:val="BuiltInTok"/>
        </w:rPr>
        <w:t xml:space="preserve">dict</w:t>
      </w:r>
      <w:r>
        <w:rPr>
          <w:rStyle w:val="NormalTok"/>
        </w:rPr>
        <w:t xml:space="preserve">(Counter(p)), </w:t>
      </w:r>
      <w:r>
        <w:rPr>
          <w:rStyle w:val="BuiltInTok"/>
        </w:rPr>
        <w:t xml:space="preserve">dict</w:t>
      </w:r>
      <w:r>
        <w:rPr>
          <w:rStyle w:val="NormalTok"/>
        </w:rPr>
        <w:t xml:space="preserve">(Counter(q))</w:t>
      </w:r>
      <w:r>
        <w:br/>
      </w:r>
      <w:r>
        <w:rPr>
          <w:rStyle w:val="NormalTok"/>
        </w:rPr>
        <w:t xml:space="preserve">    p_sum </w:t>
      </w:r>
      <w:r>
        <w:rPr>
          <w:rStyle w:val="OperatorTok"/>
        </w:rPr>
        <w:t xml:space="preserve">=</w:t>
      </w:r>
      <w:r>
        <w:rPr>
          <w:rStyle w:val="NormalTok"/>
        </w:rPr>
        <w:t xml:space="preserve"> </w:t>
      </w:r>
      <w:r>
        <w:rPr>
          <w:rStyle w:val="BuiltInTok"/>
        </w:rPr>
        <w:t xml:space="preserve">sum</w:t>
      </w:r>
      <w:r>
        <w:rPr>
          <w:rStyle w:val="NormalTok"/>
        </w:rPr>
        <w:t xml:space="preserve">(p_cnt.values())</w:t>
      </w:r>
      <w:r>
        <w:br/>
      </w:r>
      <w:r>
        <w:rPr>
          <w:rStyle w:val="NormalTok"/>
        </w:rPr>
        <w:t xml:space="preserve">    p_dist </w:t>
      </w:r>
      <w:r>
        <w:rPr>
          <w:rStyle w:val="OperatorTok"/>
        </w:rPr>
        <w:t xml:space="preserve">=</w:t>
      </w:r>
      <w:r>
        <w:rPr>
          <w:rStyle w:val="NormalTok"/>
        </w:rPr>
        <w:t xml:space="preserve"> {k: v </w:t>
      </w:r>
      <w:r>
        <w:rPr>
          <w:rStyle w:val="OperatorTok"/>
        </w:rPr>
        <w:t xml:space="preserve">/</w:t>
      </w:r>
      <w:r>
        <w:rPr>
          <w:rStyle w:val="NormalTok"/>
        </w:rPr>
        <w:t xml:space="preserve"> p_sum </w:t>
      </w:r>
      <w:r>
        <w:rPr>
          <w:rStyle w:val="ControlFlowTok"/>
        </w:rPr>
        <w:t xml:space="preserve">for</w:t>
      </w:r>
      <w:r>
        <w:rPr>
          <w:rStyle w:val="NormalTok"/>
        </w:rPr>
        <w:t xml:space="preserve"> k, v </w:t>
      </w:r>
      <w:r>
        <w:rPr>
          <w:rStyle w:val="KeywordTok"/>
        </w:rPr>
        <w:t xml:space="preserve">in</w:t>
      </w:r>
      <w:r>
        <w:rPr>
          <w:rStyle w:val="NormalTok"/>
        </w:rPr>
        <w:t xml:space="preserve"> p_cnt.items()}</w:t>
      </w:r>
      <w:r>
        <w:br/>
      </w:r>
      <w:r>
        <w:rPr>
          <w:rStyle w:val="NormalTok"/>
        </w:rPr>
        <w:t xml:space="preserve">    q_sum </w:t>
      </w:r>
      <w:r>
        <w:rPr>
          <w:rStyle w:val="OperatorTok"/>
        </w:rPr>
        <w:t xml:space="preserve">=</w:t>
      </w:r>
      <w:r>
        <w:rPr>
          <w:rStyle w:val="NormalTok"/>
        </w:rPr>
        <w:t xml:space="preserve"> </w:t>
      </w:r>
      <w:r>
        <w:rPr>
          <w:rStyle w:val="BuiltInTok"/>
        </w:rPr>
        <w:t xml:space="preserve">sum</w:t>
      </w:r>
      <w:r>
        <w:rPr>
          <w:rStyle w:val="NormalTok"/>
        </w:rPr>
        <w:t xml:space="preserve">(q_cnt.values())</w:t>
      </w:r>
      <w:r>
        <w:br/>
      </w:r>
      <w:r>
        <w:rPr>
          <w:rStyle w:val="NormalTok"/>
        </w:rPr>
        <w:t xml:space="preserve">    q_cnt </w:t>
      </w:r>
      <w:r>
        <w:rPr>
          <w:rStyle w:val="OperatorTok"/>
        </w:rPr>
        <w:t xml:space="preserve">=</w:t>
      </w:r>
      <w:r>
        <w:rPr>
          <w:rStyle w:val="NormalTok"/>
        </w:rPr>
        <w:t xml:space="preserve"> {k: v </w:t>
      </w:r>
      <w:r>
        <w:rPr>
          <w:rStyle w:val="OperatorTok"/>
        </w:rPr>
        <w:t xml:space="preserve">/</w:t>
      </w:r>
      <w:r>
        <w:rPr>
          <w:rStyle w:val="NormalTok"/>
        </w:rPr>
        <w:t xml:space="preserve"> q_sum </w:t>
      </w:r>
      <w:r>
        <w:rPr>
          <w:rStyle w:val="ControlFlowTok"/>
        </w:rPr>
        <w:t xml:space="preserve">for</w:t>
      </w:r>
      <w:r>
        <w:rPr>
          <w:rStyle w:val="NormalTok"/>
        </w:rPr>
        <w:t xml:space="preserve"> k, v </w:t>
      </w:r>
      <w:r>
        <w:rPr>
          <w:rStyle w:val="KeywordTok"/>
        </w:rPr>
        <w:t xml:space="preserve">in</w:t>
      </w:r>
      <w:r>
        <w:rPr>
          <w:rStyle w:val="NormalTok"/>
        </w:rPr>
        <w:t xml:space="preserve"> q_cnt.items()}</w:t>
      </w:r>
      <w:r>
        <w:br/>
      </w:r>
      <w:r>
        <w:rPr>
          <w:rStyle w:val="NormalTok"/>
        </w:rPr>
        <w:t xml:space="preserve">    q_dist </w:t>
      </w:r>
      <w:r>
        <w:rPr>
          <w:rStyle w:val="OperatorTok"/>
        </w:rPr>
        <w:t xml:space="preserve">=</w:t>
      </w:r>
      <w:r>
        <w:rPr>
          <w:rStyle w:val="NormalTok"/>
        </w:rPr>
        <w:t xml:space="preserve"> defaultdict(</w:t>
      </w:r>
      <w:r>
        <w:rPr>
          <w:rStyle w:val="KeywordTok"/>
        </w:rPr>
        <w:t xml:space="preserve">lambda</w:t>
      </w:r>
      <w:r>
        <w:rPr>
          <w:rStyle w:val="NormalTok"/>
        </w:rPr>
        <w:t xml:space="preserve">: </w:t>
      </w:r>
      <w:r>
        <w:rPr>
          <w:rStyle w:val="DecValTok"/>
        </w:rPr>
        <w:t xml:space="preserve">0</w:t>
      </w:r>
      <w:r>
        <w:rPr>
          <w:rStyle w:val="NormalTok"/>
        </w:rPr>
        <w:t xml:space="preserve">)</w:t>
      </w:r>
      <w:r>
        <w:br/>
      </w:r>
      <w:r>
        <w:rPr>
          <w:rStyle w:val="NormalTok"/>
        </w:rPr>
        <w:t xml:space="preserve">    q_dist.update(q_cnt)</w:t>
      </w:r>
      <w:r>
        <w:br/>
      </w:r>
      <w:r>
        <w:br/>
      </w:r>
      <w:r>
        <w:rPr>
          <w:rStyle w:val="NormalTok"/>
        </w:rPr>
        <w:t xml:space="preserve">    </w:t>
      </w:r>
      <w:r>
        <w:rPr>
          <w:rStyle w:val="ControlFlowTok"/>
        </w:rPr>
        <w:t xml:space="preserve">for</w:t>
      </w:r>
      <w:r>
        <w:rPr>
          <w:rStyle w:val="NormalTok"/>
        </w:rPr>
        <w:t xml:space="preserve"> k </w:t>
      </w:r>
      <w:r>
        <w:rPr>
          <w:rStyle w:val="KeywordTok"/>
        </w:rPr>
        <w:t xml:space="preserve">in</w:t>
      </w:r>
      <w:r>
        <w:rPr>
          <w:rStyle w:val="NormalTok"/>
        </w:rPr>
        <w:t xml:space="preserve"> p_dist.keys():</w:t>
      </w:r>
      <w:r>
        <w:br/>
      </w:r>
      <w:r>
        <w:rPr>
          <w:rStyle w:val="NormalTok"/>
        </w:rPr>
        <w:t xml:space="preserve">        </w:t>
      </w:r>
      <w:r>
        <w:rPr>
          <w:rStyle w:val="ControlFlowTok"/>
        </w:rPr>
        <w:t xml:space="preserve">if</w:t>
      </w:r>
      <w:r>
        <w:rPr>
          <w:rStyle w:val="NormalTok"/>
        </w:rPr>
        <w:t xml:space="preserve"> k </w:t>
      </w:r>
      <w:r>
        <w:rPr>
          <w:rStyle w:val="KeywordTok"/>
        </w:rPr>
        <w:t xml:space="preserve">not</w:t>
      </w:r>
      <w:r>
        <w:rPr>
          <w:rStyle w:val="NormalTok"/>
        </w:rPr>
        <w:t xml:space="preserve"> </w:t>
      </w:r>
      <w:r>
        <w:rPr>
          <w:rStyle w:val="KeywordTok"/>
        </w:rPr>
        <w:t xml:space="preserve">in</w:t>
      </w:r>
      <w:r>
        <w:rPr>
          <w:rStyle w:val="NormalTok"/>
        </w:rPr>
        <w:t xml:space="preserve"> q_dist.keys():</w:t>
      </w:r>
      <w:r>
        <w:br/>
      </w:r>
      <w:r>
        <w:rPr>
          <w:rStyle w:val="NormalTok"/>
        </w:rPr>
        <w:t xml:space="preserve">            q_dist[k] </w:t>
      </w:r>
      <w:r>
        <w:rPr>
          <w:rStyle w:val="OperatorTok"/>
        </w:rPr>
        <w:t xml:space="preserve">=</w:t>
      </w:r>
      <w:r>
        <w:rPr>
          <w:rStyle w:val="NormalTok"/>
        </w:rPr>
        <w:t xml:space="preserve"> </w:t>
      </w:r>
      <w:r>
        <w:rPr>
          <w:rStyle w:val="FloatTok"/>
        </w:rPr>
        <w:t xml:space="preserve">0.0</w:t>
      </w:r>
      <w:r>
        <w:br/>
      </w:r>
      <w:r>
        <w:br/>
      </w:r>
      <w:r>
        <w:rPr>
          <w:rStyle w:val="NormalTok"/>
        </w:rPr>
        <w:t xml:space="preserve">    </w:t>
      </w:r>
      <w:r>
        <w:rPr>
          <w:rStyle w:val="ControlFlowTok"/>
        </w:rPr>
        <w:t xml:space="preserve">for</w:t>
      </w:r>
      <w:r>
        <w:rPr>
          <w:rStyle w:val="NormalTok"/>
        </w:rPr>
        <w:t xml:space="preserve"> k </w:t>
      </w:r>
      <w:r>
        <w:rPr>
          <w:rStyle w:val="KeywordTok"/>
        </w:rPr>
        <w:t xml:space="preserve">in</w:t>
      </w:r>
      <w:r>
        <w:rPr>
          <w:rStyle w:val="NormalTok"/>
        </w:rPr>
        <w:t xml:space="preserve"> q_dist.keys():</w:t>
      </w:r>
      <w:r>
        <w:br/>
      </w:r>
      <w:r>
        <w:rPr>
          <w:rStyle w:val="NormalTok"/>
        </w:rPr>
        <w:t xml:space="preserve">        </w:t>
      </w:r>
      <w:r>
        <w:rPr>
          <w:rStyle w:val="ControlFlowTok"/>
        </w:rPr>
        <w:t xml:space="preserve">if</w:t>
      </w:r>
      <w:r>
        <w:rPr>
          <w:rStyle w:val="NormalTok"/>
        </w:rPr>
        <w:t xml:space="preserve"> k </w:t>
      </w:r>
      <w:r>
        <w:rPr>
          <w:rStyle w:val="KeywordTok"/>
        </w:rPr>
        <w:t xml:space="preserve">not</w:t>
      </w:r>
      <w:r>
        <w:rPr>
          <w:rStyle w:val="NormalTok"/>
        </w:rPr>
        <w:t xml:space="preserve"> </w:t>
      </w:r>
      <w:r>
        <w:rPr>
          <w:rStyle w:val="KeywordTok"/>
        </w:rPr>
        <w:t xml:space="preserve">in</w:t>
      </w:r>
      <w:r>
        <w:rPr>
          <w:rStyle w:val="NormalTok"/>
        </w:rPr>
        <w:t xml:space="preserve"> p_dist.keys():</w:t>
      </w:r>
      <w:r>
        <w:br/>
      </w:r>
      <w:r>
        <w:rPr>
          <w:rStyle w:val="NormalTok"/>
        </w:rPr>
        <w:t xml:space="preserve">            p_dist[k] </w:t>
      </w:r>
      <w:r>
        <w:rPr>
          <w:rStyle w:val="OperatorTok"/>
        </w:rPr>
        <w:t xml:space="preserve">=</w:t>
      </w:r>
      <w:r>
        <w:rPr>
          <w:rStyle w:val="NormalTok"/>
        </w:rPr>
        <w:t xml:space="preserve"> </w:t>
      </w:r>
      <w:r>
        <w:rPr>
          <w:rStyle w:val="FloatTok"/>
        </w:rPr>
        <w:t xml:space="preserve">0.0</w:t>
      </w:r>
      <w:r>
        <w:br/>
      </w:r>
      <w:r>
        <w:br/>
      </w:r>
      <w:r>
        <w:rPr>
          <w:rStyle w:val="NormalTok"/>
        </w:rPr>
        <w:t xml:space="preserve">    </w:t>
      </w:r>
      <w:r>
        <w:rPr>
          <w:rStyle w:val="ControlFlowTok"/>
        </w:rPr>
        <w:t xml:space="preserve">return</w:t>
      </w:r>
      <w:r>
        <w:rPr>
          <w:rStyle w:val="NormalTok"/>
        </w:rPr>
        <w:t xml:space="preserve"> p_dist, q_dist</w:t>
      </w:r>
    </w:p>
    <w:p>
      <w:pPr>
        <w:pStyle w:val="FirstParagraph"/>
      </w:pPr>
      <w:r>
        <w:t xml:space="preserve">Дивергеція Кульбака-Лейблера:</w:t>
      </w:r>
    </w:p>
    <w:p>
      <w:pPr>
        <w:pStyle w:val="SourceCode"/>
      </w:pPr>
      <w:r>
        <w:rPr>
          <w:rStyle w:val="KeywordTok"/>
        </w:rPr>
        <w:t xml:space="preserve">def</w:t>
      </w:r>
      <w:r>
        <w:rPr>
          <w:rStyle w:val="NormalTok"/>
        </w:rPr>
        <w:t xml:space="preserve"> KLD(p_dist, q_dist, delta</w:t>
      </w:r>
      <w:r>
        <w:rPr>
          <w:rStyle w:val="OperatorTok"/>
        </w:rPr>
        <w:t xml:space="preserve">=</w:t>
      </w:r>
      <w:r>
        <w:rPr>
          <w:rStyle w:val="FloatTok"/>
        </w:rPr>
        <w:t xml:space="preserve">1e-10</w:t>
      </w:r>
      <w:r>
        <w:rPr>
          <w:rStyle w:val="NormalTok"/>
        </w:rPr>
        <w:t xml:space="preserve">):</w:t>
      </w:r>
      <w:r>
        <w:br/>
      </w:r>
      <w:r>
        <w:br/>
      </w:r>
      <w:r>
        <w:rPr>
          <w:rStyle w:val="NormalTok"/>
        </w:rPr>
        <w:t xml:space="preserve">    div_list </w:t>
      </w:r>
      <w:r>
        <w:rPr>
          <w:rStyle w:val="OperatorTok"/>
        </w:rPr>
        <w:t xml:space="preserve">=</w:t>
      </w:r>
      <w:r>
        <w:rPr>
          <w:rStyle w:val="NormalTok"/>
        </w:rPr>
        <w:t xml:space="preserve"> [</w:t>
      </w:r>
      <w:r>
        <w:br/>
      </w:r>
      <w:r>
        <w:rPr>
          <w:rStyle w:val="NormalTok"/>
        </w:rPr>
        <w:t xml:space="preserve">        p_proba </w:t>
      </w:r>
      <w:r>
        <w:rPr>
          <w:rStyle w:val="OperatorTok"/>
        </w:rPr>
        <w:t xml:space="preserve">*</w:t>
      </w:r>
      <w:r>
        <w:rPr>
          <w:rStyle w:val="NormalTok"/>
        </w:rPr>
        <w:t xml:space="preserve"> np.log((p_proba </w:t>
      </w:r>
      <w:r>
        <w:rPr>
          <w:rStyle w:val="OperatorTok"/>
        </w:rPr>
        <w:t xml:space="preserve">+</w:t>
      </w:r>
      <w:r>
        <w:rPr>
          <w:rStyle w:val="NormalTok"/>
        </w:rPr>
        <w:t xml:space="preserve"> delta) </w:t>
      </w:r>
      <w:r>
        <w:rPr>
          <w:rStyle w:val="OperatorTok"/>
        </w:rPr>
        <w:t xml:space="preserve">/</w:t>
      </w:r>
      <w:r>
        <w:rPr>
          <w:rStyle w:val="NormalTok"/>
        </w:rPr>
        <w:t xml:space="preserve"> (q_dist[k] </w:t>
      </w:r>
      <w:r>
        <w:rPr>
          <w:rStyle w:val="OperatorTok"/>
        </w:rPr>
        <w:t xml:space="preserve">+</w:t>
      </w:r>
      <w:r>
        <w:rPr>
          <w:rStyle w:val="NormalTok"/>
        </w:rPr>
        <w:t xml:space="preserve"> delta)) </w:t>
      </w:r>
      <w:r>
        <w:rPr>
          <w:rStyle w:val="ControlFlowTok"/>
        </w:rPr>
        <w:t xml:space="preserve">for</w:t>
      </w:r>
      <w:r>
        <w:rPr>
          <w:rStyle w:val="NormalTok"/>
        </w:rPr>
        <w:t xml:space="preserve"> k, p_proba </w:t>
      </w:r>
      <w:r>
        <w:rPr>
          <w:rStyle w:val="KeywordTok"/>
        </w:rPr>
        <w:t xml:space="preserve">in</w:t>
      </w:r>
      <w:r>
        <w:rPr>
          <w:rStyle w:val="NormalTok"/>
        </w:rPr>
        <w:t xml:space="preserve"> p_dist.items()</w:t>
      </w:r>
      <w:r>
        <w:br/>
      </w:r>
      <w:r>
        <w:rPr>
          <w:rStyle w:val="NormalTok"/>
        </w:rPr>
        <w:t xml:space="preserve">    ]</w:t>
      </w:r>
      <w:r>
        <w:br/>
      </w:r>
      <w:r>
        <w:rPr>
          <w:rStyle w:val="NormalTok"/>
        </w:rPr>
        <w:t xml:space="preserve">    </w:t>
      </w:r>
      <w:r>
        <w:br/>
      </w:r>
      <w:r>
        <w:rPr>
          <w:rStyle w:val="NormalTok"/>
        </w:rPr>
        <w:t xml:space="preserve">    kld </w:t>
      </w:r>
      <w:r>
        <w:rPr>
          <w:rStyle w:val="OperatorTok"/>
        </w:rPr>
        <w:t xml:space="preserve">=</w:t>
      </w:r>
      <w:r>
        <w:rPr>
          <w:rStyle w:val="NormalTok"/>
        </w:rPr>
        <w:t xml:space="preserve"> np.</w:t>
      </w:r>
      <w:r>
        <w:rPr>
          <w:rStyle w:val="BuiltInTok"/>
        </w:rPr>
        <w:t xml:space="preserve">sum</w:t>
      </w:r>
      <w:r>
        <w:rPr>
          <w:rStyle w:val="NormalTok"/>
        </w:rPr>
        <w:t xml:space="preserve">(np.array(div_list))</w:t>
      </w:r>
      <w:r>
        <w:br/>
      </w:r>
      <w:r>
        <w:br/>
      </w:r>
      <w:r>
        <w:rPr>
          <w:rStyle w:val="NormalTok"/>
        </w:rPr>
        <w:t xml:space="preserve">    </w:t>
      </w:r>
      <w:r>
        <w:rPr>
          <w:rStyle w:val="ControlFlowTok"/>
        </w:rPr>
        <w:t xml:space="preserve">return</w:t>
      </w:r>
      <w:r>
        <w:rPr>
          <w:rStyle w:val="NormalTok"/>
        </w:rPr>
        <w:t xml:space="preserve"> kld</w:t>
      </w:r>
    </w:p>
    <w:p>
      <w:pPr>
        <w:pStyle w:val="FirstParagraph"/>
      </w:pPr>
      <w:r>
        <w:t xml:space="preserve">Дивергенція Дженсена-Шеннона:</w:t>
      </w:r>
    </w:p>
    <w:p>
      <w:pPr>
        <w:pStyle w:val="SourceCode"/>
      </w:pPr>
      <w:r>
        <w:rPr>
          <w:rStyle w:val="KeywordTok"/>
        </w:rPr>
        <w:t xml:space="preserve">def</w:t>
      </w:r>
      <w:r>
        <w:rPr>
          <w:rStyle w:val="NormalTok"/>
        </w:rPr>
        <w:t xml:space="preserve"> JS(p_dist, q_dist, delta</w:t>
      </w:r>
      <w:r>
        <w:rPr>
          <w:rStyle w:val="OperatorTok"/>
        </w:rPr>
        <w:t xml:space="preserve">=</w:t>
      </w:r>
      <w:r>
        <w:rPr>
          <w:rStyle w:val="FloatTok"/>
        </w:rPr>
        <w:t xml:space="preserve">1e-10</w:t>
      </w:r>
      <w:r>
        <w:rPr>
          <w:rStyle w:val="NormalTok"/>
        </w:rPr>
        <w:t xml:space="preserve">):</w:t>
      </w:r>
      <w:r>
        <w:br/>
      </w:r>
      <w:r>
        <w:br/>
      </w:r>
      <w:r>
        <w:rPr>
          <w:rStyle w:val="NormalTok"/>
        </w:rPr>
        <w:t xml:space="preserve">    m_dist </w:t>
      </w:r>
      <w:r>
        <w:rPr>
          <w:rStyle w:val="OperatorTok"/>
        </w:rPr>
        <w:t xml:space="preserve">=</w:t>
      </w:r>
      <w:r>
        <w:rPr>
          <w:rStyle w:val="NormalTok"/>
        </w:rPr>
        <w:t xml:space="preserve"> {k: </w:t>
      </w:r>
      <w:r>
        <w:rPr>
          <w:rStyle w:val="FloatTok"/>
        </w:rPr>
        <w:t xml:space="preserve">0.5</w:t>
      </w:r>
      <w:r>
        <w:rPr>
          <w:rStyle w:val="OperatorTok"/>
        </w:rPr>
        <w:t xml:space="preserve">*</w:t>
      </w:r>
      <w:r>
        <w:rPr>
          <w:rStyle w:val="NormalTok"/>
        </w:rPr>
        <w:t xml:space="preserve">(p_dist[k]</w:t>
      </w:r>
      <w:r>
        <w:rPr>
          <w:rStyle w:val="OperatorTok"/>
        </w:rPr>
        <w:t xml:space="preserve">+</w:t>
      </w:r>
      <w:r>
        <w:rPr>
          <w:rStyle w:val="NormalTok"/>
        </w:rPr>
        <w:t xml:space="preserve">q_dist[k]) </w:t>
      </w:r>
      <w:r>
        <w:rPr>
          <w:rStyle w:val="ControlFlowTok"/>
        </w:rPr>
        <w:t xml:space="preserve">for</w:t>
      </w:r>
      <w:r>
        <w:rPr>
          <w:rStyle w:val="NormalTok"/>
        </w:rPr>
        <w:t xml:space="preserve"> k </w:t>
      </w:r>
      <w:r>
        <w:rPr>
          <w:rStyle w:val="KeywordTok"/>
        </w:rPr>
        <w:t xml:space="preserve">in</w:t>
      </w:r>
      <w:r>
        <w:rPr>
          <w:rStyle w:val="NormalTok"/>
        </w:rPr>
        <w:t xml:space="preserve"> p_dist.keys()}</w:t>
      </w:r>
      <w:r>
        <w:br/>
      </w:r>
      <w:r>
        <w:br/>
      </w:r>
      <w:r>
        <w:rPr>
          <w:rStyle w:val="NormalTok"/>
        </w:rPr>
        <w:t xml:space="preserve">    js </w:t>
      </w:r>
      <w:r>
        <w:rPr>
          <w:rStyle w:val="OperatorTok"/>
        </w:rPr>
        <w:t xml:space="preserve">=</w:t>
      </w:r>
      <w:r>
        <w:rPr>
          <w:rStyle w:val="NormalTok"/>
        </w:rPr>
        <w:t xml:space="preserve"> </w:t>
      </w:r>
      <w:r>
        <w:rPr>
          <w:rStyle w:val="FloatTok"/>
        </w:rPr>
        <w:t xml:space="preserve">0.5</w:t>
      </w:r>
      <w:r>
        <w:rPr>
          <w:rStyle w:val="OperatorTok"/>
        </w:rPr>
        <w:t xml:space="preserve">*</w:t>
      </w:r>
      <w:r>
        <w:rPr>
          <w:rStyle w:val="NormalTok"/>
        </w:rPr>
        <w:t xml:space="preserve">KLD(p_dist, m_dist) </w:t>
      </w:r>
      <w:r>
        <w:rPr>
          <w:rStyle w:val="OperatorTok"/>
        </w:rPr>
        <w:t xml:space="preserve">+</w:t>
      </w:r>
      <w:r>
        <w:rPr>
          <w:rStyle w:val="NormalTok"/>
        </w:rPr>
        <w:t xml:space="preserve"> </w:t>
      </w:r>
      <w:r>
        <w:rPr>
          <w:rStyle w:val="FloatTok"/>
        </w:rPr>
        <w:t xml:space="preserve">0.5</w:t>
      </w:r>
      <w:r>
        <w:rPr>
          <w:rStyle w:val="OperatorTok"/>
        </w:rPr>
        <w:t xml:space="preserve">*</w:t>
      </w:r>
      <w:r>
        <w:rPr>
          <w:rStyle w:val="NormalTok"/>
        </w:rPr>
        <w:t xml:space="preserve">KLD(q_dist, m_dist)</w:t>
      </w:r>
      <w:r>
        <w:br/>
      </w:r>
      <w:r>
        <w:br/>
      </w:r>
      <w:r>
        <w:rPr>
          <w:rStyle w:val="NormalTok"/>
        </w:rPr>
        <w:t xml:space="preserve">    </w:t>
      </w:r>
      <w:r>
        <w:rPr>
          <w:rStyle w:val="ControlFlowTok"/>
        </w:rPr>
        <w:t xml:space="preserve">return</w:t>
      </w:r>
      <w:r>
        <w:rPr>
          <w:rStyle w:val="NormalTok"/>
        </w:rPr>
        <w:t xml:space="preserve"> js</w:t>
      </w:r>
    </w:p>
    <w:p>
      <w:pPr>
        <w:pStyle w:val="FirstParagraph"/>
      </w:pPr>
      <w:r>
        <w:t xml:space="preserve">Графо-динамічна незворотність:</w:t>
      </w:r>
    </w:p>
    <w:p>
      <w:pPr>
        <w:pStyle w:val="SourceCode"/>
      </w:pPr>
      <w:r>
        <w:rPr>
          <w:rStyle w:val="KeywordTok"/>
        </w:rPr>
        <w:t xml:space="preserve">def</w:t>
      </w:r>
      <w:r>
        <w:rPr>
          <w:rStyle w:val="NormalTok"/>
        </w:rPr>
        <w:t xml:space="preserve"> GraphIrrever(fragm, </w:t>
      </w:r>
      <w:r>
        <w:br/>
      </w:r>
      <w:r>
        <w:rPr>
          <w:rStyle w:val="NormalTok"/>
        </w:rPr>
        <w:t xml:space="preserve">                 graph_type</w:t>
      </w:r>
      <w:r>
        <w:rPr>
          <w:rStyle w:val="OperatorTok"/>
        </w:rPr>
        <w:t xml:space="preserve">=</w:t>
      </w:r>
      <w:r>
        <w:rPr>
          <w:rStyle w:val="StringTok"/>
        </w:rPr>
        <w:t xml:space="preserve">'classic'</w:t>
      </w:r>
      <w:r>
        <w:rPr>
          <w:rStyle w:val="NormalTok"/>
        </w:rPr>
        <w:t xml:space="preserve">, </w:t>
      </w:r>
      <w:r>
        <w:br/>
      </w:r>
      <w:r>
        <w:rPr>
          <w:rStyle w:val="NormalTok"/>
        </w:rPr>
        <w:t xml:space="preserve">                 delta</w:t>
      </w:r>
      <w:r>
        <w:rPr>
          <w:rStyle w:val="OperatorTok"/>
        </w:rPr>
        <w:t xml:space="preserve">=</w:t>
      </w:r>
      <w:r>
        <w:rPr>
          <w:rStyle w:val="FloatTok"/>
        </w:rPr>
        <w:t xml:space="preserve">1e-10</w:t>
      </w:r>
      <w:r>
        <w:rPr>
          <w:rStyle w:val="NormalTok"/>
        </w:rPr>
        <w:t xml:space="preserve">, </w:t>
      </w:r>
      <w:r>
        <w:br/>
      </w:r>
      <w:r>
        <w:rPr>
          <w:rStyle w:val="NormalTok"/>
        </w:rPr>
        <w:t xml:space="preserve">                 d_e_rec</w:t>
      </w:r>
      <w:r>
        <w:rPr>
          <w:rStyle w:val="OperatorTok"/>
        </w:rPr>
        <w:t xml:space="preserve">=</w:t>
      </w:r>
      <w:r>
        <w:rPr>
          <w:rStyle w:val="DecValTok"/>
        </w:rPr>
        <w:t xml:space="preserve">3</w:t>
      </w:r>
      <w:r>
        <w:rPr>
          <w:rStyle w:val="NormalTok"/>
        </w:rPr>
        <w:t xml:space="preserve">, </w:t>
      </w:r>
      <w:r>
        <w:br/>
      </w:r>
      <w:r>
        <w:rPr>
          <w:rStyle w:val="NormalTok"/>
        </w:rPr>
        <w:t xml:space="preserve">                 tau_rec</w:t>
      </w:r>
      <w:r>
        <w:rPr>
          <w:rStyle w:val="OperatorTok"/>
        </w:rPr>
        <w:t xml:space="preserve">=</w:t>
      </w:r>
      <w:r>
        <w:rPr>
          <w:rStyle w:val="DecValTok"/>
        </w:rPr>
        <w:t xml:space="preserve">1</w:t>
      </w:r>
      <w:r>
        <w:rPr>
          <w:rStyle w:val="NormalTok"/>
        </w:rPr>
        <w:t xml:space="preserve">, </w:t>
      </w:r>
      <w:r>
        <w:br/>
      </w:r>
      <w:r>
        <w:rPr>
          <w:rStyle w:val="NormalTok"/>
        </w:rPr>
        <w:t xml:space="preserve">                 eps_rec</w:t>
      </w:r>
      <w:r>
        <w:rPr>
          <w:rStyle w:val="OperatorTok"/>
        </w:rPr>
        <w:t xml:space="preserve">=</w:t>
      </w:r>
      <w:r>
        <w:rPr>
          <w:rStyle w:val="FloatTok"/>
        </w:rPr>
        <w:t xml:space="preserve">0.1</w:t>
      </w:r>
      <w:r>
        <w:rPr>
          <w:rStyle w:val="NormalTok"/>
        </w:rPr>
        <w:t xml:space="preserve">, </w:t>
      </w:r>
      <w:r>
        <w:br/>
      </w:r>
      <w:r>
        <w:rPr>
          <w:rStyle w:val="NormalTok"/>
        </w:rPr>
        <w:t xml:space="preserve">                 dist_rec</w:t>
      </w:r>
      <w:r>
        <w:rPr>
          <w:rStyle w:val="OperatorTok"/>
        </w:rPr>
        <w:t xml:space="preserve">=</w:t>
      </w:r>
      <w:r>
        <w:rPr>
          <w:rStyle w:val="StringTok"/>
        </w:rPr>
        <w:t xml:space="preserve">'chebyshev'</w:t>
      </w:r>
      <w:r>
        <w:rPr>
          <w:rStyle w:val="NormalTok"/>
        </w:rPr>
        <w:t xml:space="preserve">, </w:t>
      </w:r>
      <w:r>
        <w:br/>
      </w:r>
      <w:r>
        <w:rPr>
          <w:rStyle w:val="NormalTok"/>
        </w:rPr>
        <w:t xml:space="preserve">                 distance_irr</w:t>
      </w:r>
      <w:r>
        <w:rPr>
          <w:rStyle w:val="OperatorTok"/>
        </w:rPr>
        <w:t xml:space="preserve">=</w:t>
      </w:r>
      <w:r>
        <w:rPr>
          <w:rStyle w:val="StringTok"/>
        </w:rPr>
        <w:t xml:space="preserve">'kullback'</w:t>
      </w:r>
      <w:r>
        <w:rPr>
          <w:rStyle w:val="NormalTok"/>
        </w:rPr>
        <w:t xml:space="preserve">):</w:t>
      </w:r>
      <w:r>
        <w:br/>
      </w:r>
      <w:r>
        <w:rPr>
          <w:rStyle w:val="NormalTok"/>
        </w:rPr>
        <w:t xml:space="preserve">    </w:t>
      </w:r>
      <w:r>
        <w:br/>
      </w:r>
      <w:r>
        <w:rPr>
          <w:rStyle w:val="NormalTok"/>
        </w:rPr>
        <w:t xml:space="preserve">    </w:t>
      </w:r>
      <w:r>
        <w:rPr>
          <w:rStyle w:val="CommentTok"/>
        </w:rPr>
        <w:t xml:space="preserve"># будуємо граф </w:t>
      </w:r>
      <w:r>
        <w:br/>
      </w:r>
      <w:r>
        <w:rPr>
          <w:rStyle w:val="NormalTok"/>
        </w:rPr>
        <w:t xml:space="preserve">    </w:t>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'classic'</w:t>
      </w:r>
      <w:r>
        <w:rPr>
          <w:rStyle w:val="NormalTok"/>
        </w:rPr>
        <w:t xml:space="preserve">:</w:t>
      </w:r>
      <w:r>
        <w:br/>
      </w:r>
      <w:r>
        <w:rPr>
          <w:rStyle w:val="NormalTok"/>
        </w:rPr>
        <w:t xml:space="preserve">        g </w:t>
      </w:r>
      <w:r>
        <w:rPr>
          <w:rStyle w:val="OperatorTok"/>
        </w:rPr>
        <w:t xml:space="preserve">=</w:t>
      </w:r>
      <w:r>
        <w:rPr>
          <w:rStyle w:val="NormalTok"/>
        </w:rPr>
        <w:t xml:space="preserve"> NaturalVG(directed</w:t>
      </w:r>
      <w:r>
        <w:rPr>
          <w:rStyle w:val="OperatorTok"/>
        </w:rPr>
        <w:t xml:space="preserve">=</w:t>
      </w:r>
      <w:r>
        <w:rPr>
          <w:rStyle w:val="VariableTok"/>
        </w:rPr>
        <w:t xml:space="preserve">None</w:t>
      </w:r>
      <w:r>
        <w:rPr>
          <w:rStyle w:val="NormalTok"/>
        </w:rPr>
        <w:t xml:space="preserve">).build(fragm)</w:t>
      </w:r>
      <w:r>
        <w:br/>
      </w:r>
      <w:r>
        <w:rPr>
          <w:rStyle w:val="NormalTok"/>
        </w:rPr>
        <w:t xml:space="preserve">    </w:t>
      </w:r>
      <w:r>
        <w:rPr>
          <w:rStyle w:val="ControlFlowTok"/>
        </w:rPr>
        <w:t xml:space="preserve">elif</w:t>
      </w:r>
      <w:r>
        <w:rPr>
          <w:rStyle w:val="NormalTok"/>
        </w:rPr>
        <w:t xml:space="preserve"> graph_type </w:t>
      </w:r>
      <w:r>
        <w:rPr>
          <w:rStyle w:val="OperatorTok"/>
        </w:rPr>
        <w:t xml:space="preserve">==</w:t>
      </w:r>
      <w:r>
        <w:rPr>
          <w:rStyle w:val="NormalTok"/>
        </w:rPr>
        <w:t xml:space="preserve"> </w:t>
      </w:r>
      <w:r>
        <w:rPr>
          <w:rStyle w:val="StringTok"/>
        </w:rPr>
        <w:t xml:space="preserve">'horizontal'</w:t>
      </w:r>
      <w:r>
        <w:rPr>
          <w:rStyle w:val="NormalTok"/>
        </w:rPr>
        <w:t xml:space="preserve">:</w:t>
      </w:r>
      <w:r>
        <w:br/>
      </w:r>
      <w:r>
        <w:rPr>
          <w:rStyle w:val="NormalTok"/>
        </w:rPr>
        <w:t xml:space="preserve">        g </w:t>
      </w:r>
      <w:r>
        <w:rPr>
          <w:rStyle w:val="OperatorTok"/>
        </w:rPr>
        <w:t xml:space="preserve">=</w:t>
      </w:r>
      <w:r>
        <w:rPr>
          <w:rStyle w:val="NormalTok"/>
        </w:rPr>
        <w:t xml:space="preserve"> HorizontalVG(directed</w:t>
      </w:r>
      <w:r>
        <w:rPr>
          <w:rStyle w:val="OperatorTok"/>
        </w:rPr>
        <w:t xml:space="preserve">=</w:t>
      </w:r>
      <w:r>
        <w:rPr>
          <w:rStyle w:val="VariableTok"/>
        </w:rPr>
        <w:t xml:space="preserve">None</w:t>
      </w:r>
      <w:r>
        <w:rPr>
          <w:rStyle w:val="NormalTok"/>
        </w:rPr>
        <w:t xml:space="preserve">).build(fragm)</w:t>
      </w:r>
      <w:r>
        <w:br/>
      </w:r>
      <w:r>
        <w:rPr>
          <w:rStyle w:val="NormalTok"/>
        </w:rPr>
        <w:t xml:space="preserve">    </w:t>
      </w:r>
      <w:r>
        <w:rPr>
          <w:rStyle w:val="ControlFlowTok"/>
        </w:rPr>
        <w:t xml:space="preserve">else</w:t>
      </w:r>
      <w:r>
        <w:rPr>
          <w:rStyle w:val="NormalTok"/>
        </w:rPr>
        <w:t xml:space="preserve">:</w:t>
      </w:r>
      <w:r>
        <w:br/>
      </w:r>
      <w:r>
        <w:rPr>
          <w:rStyle w:val="NormalTok"/>
        </w:rPr>
        <w:t xml:space="preserve">        g </w:t>
      </w:r>
      <w:r>
        <w:rPr>
          <w:rStyle w:val="OperatorTok"/>
        </w:rPr>
        <w:t xml:space="preserve">=</w:t>
      </w:r>
      <w:r>
        <w:rPr>
          <w:rStyle w:val="NormalTok"/>
        </w:rPr>
        <w:t xml:space="preserve"> recurrence_net(fragm, </w:t>
      </w:r>
      <w:r>
        <w:br/>
      </w:r>
      <w:r>
        <w:rPr>
          <w:rStyle w:val="NormalTok"/>
        </w:rPr>
        <w:t xml:space="preserve">                           rec_thr</w:t>
      </w:r>
      <w:r>
        <w:rPr>
          <w:rStyle w:val="OperatorTok"/>
        </w:rPr>
        <w:t xml:space="preserve">=</w:t>
      </w:r>
      <w:r>
        <w:rPr>
          <w:rStyle w:val="NormalTok"/>
        </w:rPr>
        <w:t xml:space="preserve">eps_rec</w:t>
      </w:r>
      <w:r>
        <w:rPr>
          <w:rStyle w:val="OperatorTok"/>
        </w:rPr>
        <w:t xml:space="preserve">*</w:t>
      </w:r>
      <w:r>
        <w:rPr>
          <w:rStyle w:val="NormalTok"/>
        </w:rPr>
        <w:t xml:space="preserve">np.</w:t>
      </w:r>
      <w:r>
        <w:rPr>
          <w:rStyle w:val="BuiltInTok"/>
        </w:rPr>
        <w:t xml:space="preserve">abs</w:t>
      </w:r>
      <w:r>
        <w:rPr>
          <w:rStyle w:val="NormalTok"/>
        </w:rPr>
        <w:t xml:space="preserve">(np.std(fragm)), </w:t>
      </w:r>
      <w:r>
        <w:br/>
      </w:r>
      <w:r>
        <w:rPr>
          <w:rStyle w:val="NormalTok"/>
        </w:rPr>
        <w:t xml:space="preserve">                           dim</w:t>
      </w:r>
      <w:r>
        <w:rPr>
          <w:rStyle w:val="OperatorTok"/>
        </w:rPr>
        <w:t xml:space="preserve">=</w:t>
      </w:r>
      <w:r>
        <w:rPr>
          <w:rStyle w:val="NormalTok"/>
        </w:rPr>
        <w:t xml:space="preserve">d_e_rec, </w:t>
      </w:r>
      <w:r>
        <w:br/>
      </w:r>
      <w:r>
        <w:rPr>
          <w:rStyle w:val="NormalTok"/>
        </w:rPr>
        <w:t xml:space="preserve">                           tau</w:t>
      </w:r>
      <w:r>
        <w:rPr>
          <w:rStyle w:val="OperatorTok"/>
        </w:rPr>
        <w:t xml:space="preserve">=</w:t>
      </w:r>
      <w:r>
        <w:rPr>
          <w:rStyle w:val="NormalTok"/>
        </w:rPr>
        <w:t xml:space="preserve">tau_rec, </w:t>
      </w:r>
      <w:r>
        <w:br/>
      </w:r>
      <w:r>
        <w:rPr>
          <w:rStyle w:val="NormalTok"/>
        </w:rPr>
        <w:t xml:space="preserve">                           dist_type</w:t>
      </w:r>
      <w:r>
        <w:rPr>
          <w:rStyle w:val="OperatorTok"/>
        </w:rPr>
        <w:t xml:space="preserve">=</w:t>
      </w:r>
      <w:r>
        <w:rPr>
          <w:rStyle w:val="NormalTok"/>
        </w:rPr>
        <w:t xml:space="preserve">dist_rec)</w:t>
      </w:r>
      <w:r>
        <w:br/>
      </w:r>
      <w:r>
        <w:rPr>
          <w:rStyle w:val="NormalTok"/>
        </w:rPr>
        <w:t xml:space="preserve">    </w:t>
      </w:r>
      <w:r>
        <w:br/>
      </w:r>
      <w:r>
        <w:rPr>
          <w:rStyle w:val="NormalTok"/>
        </w:rPr>
        <w:t xml:space="preserve">    </w:t>
      </w:r>
      <w:r>
        <w:rPr>
          <w:rStyle w:val="CommentTok"/>
        </w:rPr>
        <w:t xml:space="preserve"># розраховуємо вхідні та вихідні характеристики </w:t>
      </w:r>
      <w:r>
        <w:br/>
      </w:r>
      <w:r>
        <w:rPr>
          <w:rStyle w:val="NormalTok"/>
        </w:rPr>
        <w:t xml:space="preserve">    adjacency_mat </w:t>
      </w:r>
      <w:r>
        <w:rPr>
          <w:rStyle w:val="OperatorTok"/>
        </w:rPr>
        <w:t xml:space="preserve">=</w:t>
      </w:r>
      <w:r>
        <w:rPr>
          <w:rStyle w:val="NormalTok"/>
        </w:rPr>
        <w:t xml:space="preserve"> g.adjacency_matrix()</w:t>
      </w:r>
      <w:r>
        <w:br/>
      </w:r>
      <w:r>
        <w:rPr>
          <w:rStyle w:val="NormalTok"/>
        </w:rPr>
        <w:t xml:space="preserve">    ret_deg, adv_deg </w:t>
      </w:r>
      <w:r>
        <w:rPr>
          <w:rStyle w:val="OperatorTok"/>
        </w:rPr>
        <w:t xml:space="preserve">=</w:t>
      </w:r>
      <w:r>
        <w:rPr>
          <w:rStyle w:val="NormalTok"/>
        </w:rPr>
        <w:t xml:space="preserve"> GetDegree(adjacency_mat)</w:t>
      </w:r>
      <w:r>
        <w:br/>
      </w:r>
      <w:r>
        <w:rPr>
          <w:rStyle w:val="NormalTok"/>
        </w:rPr>
        <w:t xml:space="preserve">    ret_clust, adv_clust </w:t>
      </w:r>
      <w:r>
        <w:rPr>
          <w:rStyle w:val="OperatorTok"/>
        </w:rPr>
        <w:t xml:space="preserve">=</w:t>
      </w:r>
      <w:r>
        <w:rPr>
          <w:rStyle w:val="NormalTok"/>
        </w:rPr>
        <w:t xml:space="preserve"> GetLocalClusteringCoefficient(adjacency_mat, ret_deg, adv_deg)</w:t>
      </w:r>
      <w:r>
        <w:br/>
      </w:r>
      <w:r>
        <w:br/>
      </w:r>
      <w:r>
        <w:rPr>
          <w:rStyle w:val="NormalTok"/>
        </w:rPr>
        <w:t xml:space="preserve">    </w:t>
      </w:r>
      <w:r>
        <w:rPr>
          <w:rStyle w:val="CommentTok"/>
        </w:rPr>
        <w:t xml:space="preserve"># знаходимо розподіл імовірностей</w:t>
      </w:r>
      <w:r>
        <w:br/>
      </w:r>
      <w:r>
        <w:rPr>
          <w:rStyle w:val="NormalTok"/>
        </w:rPr>
        <w:t xml:space="preserve">    ret_deg_probs, adv_deg_probs </w:t>
      </w:r>
      <w:r>
        <w:rPr>
          <w:rStyle w:val="OperatorTok"/>
        </w:rPr>
        <w:t xml:space="preserve">=</w:t>
      </w:r>
      <w:r>
        <w:rPr>
          <w:rStyle w:val="NormalTok"/>
        </w:rPr>
        <w:t xml:space="preserve"> calc_prob_dist(ret_deg, adv_deg)</w:t>
      </w:r>
      <w:r>
        <w:br/>
      </w:r>
      <w:r>
        <w:rPr>
          <w:rStyle w:val="NormalTok"/>
        </w:rPr>
        <w:t xml:space="preserve">    ret_clust_probs, adv_clust_probs </w:t>
      </w:r>
      <w:r>
        <w:rPr>
          <w:rStyle w:val="OperatorTok"/>
        </w:rPr>
        <w:t xml:space="preserve">=</w:t>
      </w:r>
      <w:r>
        <w:rPr>
          <w:rStyle w:val="NormalTok"/>
        </w:rPr>
        <w:t xml:space="preserve"> calc_prob_dist(ret_clust, adv_clust)</w:t>
      </w:r>
      <w:r>
        <w:br/>
      </w:r>
      <w:r>
        <w:br/>
      </w:r>
      <w:r>
        <w:rPr>
          <w:rStyle w:val="NormalTok"/>
        </w:rPr>
        <w:t xml:space="preserve">    </w:t>
      </w:r>
      <w:r>
        <w:rPr>
          <w:rStyle w:val="CommentTok"/>
        </w:rPr>
        <w:t xml:space="preserve"># розраховуємо асиметрію (незворотність) за допомогою Кульбака-Лейблера</w:t>
      </w:r>
      <w:r>
        <w:br/>
      </w:r>
      <w:r>
        <w:rPr>
          <w:rStyle w:val="NormalTok"/>
        </w:rPr>
        <w:t xml:space="preserve">    </w:t>
      </w:r>
      <w:r>
        <w:rPr>
          <w:rStyle w:val="ControlFlowTok"/>
        </w:rPr>
        <w:t xml:space="preserve">if</w:t>
      </w:r>
      <w:r>
        <w:rPr>
          <w:rStyle w:val="NormalTok"/>
        </w:rPr>
        <w:t xml:space="preserve"> distance_irr </w:t>
      </w:r>
      <w:r>
        <w:rPr>
          <w:rStyle w:val="OperatorTok"/>
        </w:rPr>
        <w:t xml:space="preserve">==</w:t>
      </w:r>
      <w:r>
        <w:rPr>
          <w:rStyle w:val="NormalTok"/>
        </w:rPr>
        <w:t xml:space="preserve"> </w:t>
      </w:r>
      <w:r>
        <w:rPr>
          <w:rStyle w:val="StringTok"/>
        </w:rPr>
        <w:t xml:space="preserve">"kullback"</w:t>
      </w:r>
      <w:r>
        <w:rPr>
          <w:rStyle w:val="NormalTok"/>
        </w:rPr>
        <w:t xml:space="preserve">:</w:t>
      </w:r>
      <w:r>
        <w:br/>
      </w:r>
      <w:r>
        <w:rPr>
          <w:rStyle w:val="NormalTok"/>
        </w:rPr>
        <w:t xml:space="preserve">        distance_deg </w:t>
      </w:r>
      <w:r>
        <w:rPr>
          <w:rStyle w:val="OperatorTok"/>
        </w:rPr>
        <w:t xml:space="preserve">=</w:t>
      </w:r>
      <w:r>
        <w:rPr>
          <w:rStyle w:val="NormalTok"/>
        </w:rPr>
        <w:t xml:space="preserve"> KLD(ret_deg_probs, adv_deg_probs, delta)</w:t>
      </w:r>
      <w:r>
        <w:br/>
      </w:r>
      <w:r>
        <w:rPr>
          <w:rStyle w:val="NormalTok"/>
        </w:rPr>
        <w:t xml:space="preserve">        distance_clust </w:t>
      </w:r>
      <w:r>
        <w:rPr>
          <w:rStyle w:val="OperatorTok"/>
        </w:rPr>
        <w:t xml:space="preserve">=</w:t>
      </w:r>
      <w:r>
        <w:rPr>
          <w:rStyle w:val="NormalTok"/>
        </w:rPr>
        <w:t xml:space="preserve"> KLD(ret_clust_probs, adv_clust_probs, delta)</w:t>
      </w:r>
      <w:r>
        <w:br/>
      </w:r>
      <w:r>
        <w:br/>
      </w:r>
      <w:r>
        <w:rPr>
          <w:rStyle w:val="NormalTok"/>
        </w:rPr>
        <w:t xml:space="preserve">    </w:t>
      </w:r>
      <w:r>
        <w:rPr>
          <w:rStyle w:val="CommentTok"/>
        </w:rPr>
        <w:t xml:space="preserve"># розраховуємо асиметрію (незворотність) за допомогою Йенсена-Шеннона</w:t>
      </w:r>
      <w:r>
        <w:br/>
      </w:r>
      <w:r>
        <w:rPr>
          <w:rStyle w:val="NormalTok"/>
        </w:rPr>
        <w:t xml:space="preserve">    </w:t>
      </w:r>
      <w:r>
        <w:rPr>
          <w:rStyle w:val="ControlFlowTok"/>
        </w:rPr>
        <w:t xml:space="preserve">if</w:t>
      </w:r>
      <w:r>
        <w:rPr>
          <w:rStyle w:val="NormalTok"/>
        </w:rPr>
        <w:t xml:space="preserve"> distance_irr </w:t>
      </w:r>
      <w:r>
        <w:rPr>
          <w:rStyle w:val="OperatorTok"/>
        </w:rPr>
        <w:t xml:space="preserve">==</w:t>
      </w:r>
      <w:r>
        <w:rPr>
          <w:rStyle w:val="NormalTok"/>
        </w:rPr>
        <w:t xml:space="preserve"> </w:t>
      </w:r>
      <w:r>
        <w:rPr>
          <w:rStyle w:val="StringTok"/>
        </w:rPr>
        <w:t xml:space="preserve">"shannon"</w:t>
      </w:r>
      <w:r>
        <w:rPr>
          <w:rStyle w:val="NormalTok"/>
        </w:rPr>
        <w:t xml:space="preserve">:</w:t>
      </w:r>
      <w:r>
        <w:br/>
      </w:r>
      <w:r>
        <w:rPr>
          <w:rStyle w:val="NormalTok"/>
        </w:rPr>
        <w:t xml:space="preserve">        distance_deg </w:t>
      </w:r>
      <w:r>
        <w:rPr>
          <w:rStyle w:val="OperatorTok"/>
        </w:rPr>
        <w:t xml:space="preserve">=</w:t>
      </w:r>
      <w:r>
        <w:rPr>
          <w:rStyle w:val="NormalTok"/>
        </w:rPr>
        <w:t xml:space="preserve"> JS(ret_deg_probs, adv_deg_probs, delta)</w:t>
      </w:r>
      <w:r>
        <w:br/>
      </w:r>
      <w:r>
        <w:rPr>
          <w:rStyle w:val="NormalTok"/>
        </w:rPr>
        <w:t xml:space="preserve">        distance_clust </w:t>
      </w:r>
      <w:r>
        <w:rPr>
          <w:rStyle w:val="OperatorTok"/>
        </w:rPr>
        <w:t xml:space="preserve">=</w:t>
      </w:r>
      <w:r>
        <w:rPr>
          <w:rStyle w:val="NormalTok"/>
        </w:rPr>
        <w:t xml:space="preserve"> JS(ret_clust_probs, adv_clust_probs, delta)</w:t>
      </w:r>
      <w:r>
        <w:br/>
      </w:r>
      <w:r>
        <w:rPr>
          <w:rStyle w:val="NormalTok"/>
        </w:rPr>
        <w:t xml:space="preserve">      </w:t>
      </w:r>
      <w:r>
        <w:br/>
      </w:r>
      <w:r>
        <w:rPr>
          <w:rStyle w:val="NormalTok"/>
        </w:rPr>
        <w:t xml:space="preserve">    </w:t>
      </w:r>
      <w:r>
        <w:rPr>
          <w:rStyle w:val="ControlFlowTok"/>
        </w:rPr>
        <w:t xml:space="preserve">return</w:t>
      </w:r>
      <w:r>
        <w:rPr>
          <w:rStyle w:val="NormalTok"/>
        </w:rPr>
        <w:t xml:space="preserve"> distance_deg, distance_clust</w:t>
      </w:r>
    </w:p>
    <w:bookmarkStart w:id="1081" w:name="Xb069084ca03415f74a288b8ab5ce8ee89f7330e"/>
    <w:p>
      <w:pPr>
        <w:pStyle w:val="Heading4"/>
      </w:pPr>
      <w:r>
        <w:t xml:space="preserve">11.2.1.1 Функції для отримання ступеня вершини та локальної кластеризації</w:t>
      </w:r>
    </w:p>
    <w:p>
      <w:pPr>
        <w:pStyle w:val="FirstParagraph"/>
      </w:pPr>
      <w:r>
        <w:t xml:space="preserve">Процедура знаходження ступеня вершини та локальної кластеризації кожної вершини є доволі громіздкою. Для прискорення розрахунків відповідних процедур скористаємось бібліотекою</w:t>
      </w:r>
      <w:r>
        <w:t xml:space="preserve"> </w:t>
      </w:r>
      <w:r>
        <w:rPr>
          <w:rStyle w:val="VerbatimChar"/>
        </w:rPr>
        <w:t xml:space="preserve">numba</w:t>
      </w:r>
      <w:r>
        <w:t xml:space="preserve">.</w:t>
      </w:r>
      <w:r>
        <w:t xml:space="preserve"> </w:t>
      </w:r>
      <w:hyperlink r:id="rId1074">
        <w:r>
          <w:rPr>
            <w:rStyle w:val="Hyperlink"/>
          </w:rPr>
          <w:t xml:space="preserve">Numba</w:t>
        </w:r>
      </w:hyperlink>
      <w:r>
        <w:t xml:space="preserve"> </w:t>
      </w:r>
      <w:r>
        <w:t xml:space="preserve">— це швидкий компілятор для Python, який найкраще працює з кодом, що використовує масиви, функції та цикли NumPy. Найпоширеніший спосіб використання Numba — це колекція декораторів, які можна застосувати до ваших функцій, щоб доручити Numba їх компілювати. Коли здійснюється виклик функції, прикрашеної Numba, вона компілюється у машинний код</w:t>
      </w:r>
      <w:r>
        <w:t xml:space="preserve"> </w:t>
      </w:r>
      <w:r>
        <w:t xml:space="preserve">“</w:t>
      </w:r>
      <w:r>
        <w:t xml:space="preserve">just-in-time</w:t>
      </w:r>
      <w:r>
        <w:t xml:space="preserve">”</w:t>
      </w:r>
      <w:r>
        <w:t xml:space="preserve"> </w:t>
      </w:r>
      <w:r>
        <w:t xml:space="preserve">для виконання, і весь або частина вашого коду може згодом виконуватися зі швидкістю власного машинного коду!</w:t>
      </w:r>
    </w:p>
    <w:p>
      <w:pPr>
        <w:pStyle w:val="BodyText"/>
      </w:pPr>
      <w:r>
        <w:t xml:space="preserve">Встановити її можна в наступний спосіб:</w:t>
      </w:r>
    </w:p>
    <w:p>
      <w:pPr>
        <w:pStyle w:val="SourceCode"/>
      </w:pPr>
      <w:r>
        <w:rPr>
          <w:rStyle w:val="OperatorTok"/>
        </w:rPr>
        <w:t xml:space="preserve">!</w:t>
      </w:r>
      <w:r>
        <w:rPr>
          <w:rStyle w:val="NormalTok"/>
        </w:rPr>
        <w:t xml:space="preserve">pip install numba</w:t>
      </w:r>
    </w:p>
    <w:p>
      <w:pPr>
        <w:pStyle w:val="FirstParagraph"/>
      </w:pPr>
      <w:r>
        <w:t xml:space="preserve">Numba надає декілька утиліт для генерації коду, але центральною функцією є декоратор</w:t>
      </w:r>
      <w:r>
        <w:t xml:space="preserve"> </w:t>
      </w:r>
      <w:r>
        <w:rPr>
          <w:rStyle w:val="VerbatimChar"/>
        </w:rPr>
        <w:t xml:space="preserve">numba.jit()</w:t>
      </w:r>
      <w:r>
        <w:t xml:space="preserve">. За допомогою цього декоратора ви можете позначити функцію для оптимізації JIT-компілятором Numba. Різні режими виклику викликають різні варіанти компіляції та поведінки. Імпортуємо відповідний декоратор з бібліотеки</w:t>
      </w:r>
      <w:r>
        <w:t xml:space="preserve"> </w:t>
      </w:r>
      <w:r>
        <w:rPr>
          <w:rStyle w:val="VerbatimChar"/>
        </w:rPr>
        <w:t xml:space="preserve">numba</w:t>
      </w:r>
      <w:r>
        <w:t xml:space="preserve">:</w:t>
      </w:r>
    </w:p>
    <w:p>
      <w:pPr>
        <w:pStyle w:val="SourceCode"/>
      </w:pPr>
      <w:r>
        <w:rPr>
          <w:rStyle w:val="ImportTok"/>
        </w:rPr>
        <w:t xml:space="preserve">from</w:t>
      </w:r>
      <w:r>
        <w:rPr>
          <w:rStyle w:val="NormalTok"/>
        </w:rPr>
        <w:t xml:space="preserve"> numba </w:t>
      </w:r>
      <w:r>
        <w:rPr>
          <w:rStyle w:val="ImportTok"/>
        </w:rPr>
        <w:t xml:space="preserve">import</w:t>
      </w:r>
      <w:r>
        <w:rPr>
          <w:rStyle w:val="NormalTok"/>
        </w:rPr>
        <w:t xml:space="preserve"> jit</w:t>
      </w:r>
    </w:p>
    <w:p>
      <w:pPr>
        <w:pStyle w:val="SourceCode"/>
      </w:pPr>
      <w:r>
        <w:rPr>
          <w:rStyle w:val="AttributeTok"/>
        </w:rPr>
        <w:t xml:space="preserve">@jit</w:t>
      </w:r>
      <w:r>
        <w:rPr>
          <w:rStyle w:val="NormalTok"/>
        </w:rPr>
        <w:t xml:space="preserve">(nopython</w:t>
      </w:r>
      <w:r>
        <w:rPr>
          <w:rStyle w:val="OperatorTok"/>
        </w:rPr>
        <w:t xml:space="preserve">=</w:t>
      </w:r>
      <w:r>
        <w:rPr>
          <w:rStyle w:val="VariableTok"/>
        </w:rPr>
        <w:t xml:space="preserve">True</w:t>
      </w:r>
      <w:r>
        <w:rPr>
          <w:rStyle w:val="NormalTok"/>
        </w:rPr>
        <w:t xml:space="preserve">, nogil</w:t>
      </w:r>
      <w:r>
        <w:rPr>
          <w:rStyle w:val="OperatorTok"/>
        </w:rPr>
        <w:t xml:space="preserve">=</w:t>
      </w:r>
      <w:r>
        <w:rPr>
          <w:rStyle w:val="VariableTok"/>
        </w:rPr>
        <w:t xml:space="preserve">True</w:t>
      </w:r>
      <w:r>
        <w:rPr>
          <w:rStyle w:val="NormalTok"/>
        </w:rPr>
        <w:t xml:space="preserve">) </w:t>
      </w:r>
      <w:r>
        <w:br/>
      </w:r>
      <w:r>
        <w:rPr>
          <w:rStyle w:val="KeywordTok"/>
        </w:rPr>
        <w:t xml:space="preserve">def</w:t>
      </w:r>
      <w:r>
        <w:rPr>
          <w:rStyle w:val="NormalTok"/>
        </w:rPr>
        <w:t xml:space="preserve"> GetDegree(AM):</w:t>
      </w:r>
      <w:r>
        <w:br/>
      </w:r>
      <w:r>
        <w:rPr>
          <w:rStyle w:val="NormalTok"/>
        </w:rPr>
        <w:t xml:space="preserve">    numNodes </w:t>
      </w:r>
      <w:r>
        <w:rPr>
          <w:rStyle w:val="OperatorTok"/>
        </w:rPr>
        <w:t xml:space="preserve">=</w:t>
      </w:r>
      <w:r>
        <w:rPr>
          <w:rStyle w:val="NormalTok"/>
        </w:rPr>
        <w:t xml:space="preserve"> AM.shape[</w:t>
      </w:r>
      <w:r>
        <w:rPr>
          <w:rStyle w:val="DecValTok"/>
        </w:rPr>
        <w:t xml:space="preserve">0</w:t>
      </w:r>
      <w:r>
        <w:rPr>
          <w:rStyle w:val="NormalTok"/>
        </w:rPr>
        <w:t xml:space="preserve">]</w:t>
      </w:r>
      <w:r>
        <w:br/>
      </w:r>
      <w:r>
        <w:rPr>
          <w:rStyle w:val="NormalTok"/>
        </w:rPr>
        <w:t xml:space="preserve">    retarded_degree </w:t>
      </w:r>
      <w:r>
        <w:rPr>
          <w:rStyle w:val="OperatorTok"/>
        </w:rPr>
        <w:t xml:space="preserve">=</w:t>
      </w:r>
      <w:r>
        <w:rPr>
          <w:rStyle w:val="NormalTok"/>
        </w:rPr>
        <w:t xml:space="preserve"> np.zeros((numNodes))</w:t>
      </w:r>
      <w:r>
        <w:br/>
      </w:r>
      <w:r>
        <w:rPr>
          <w:rStyle w:val="NormalTok"/>
        </w:rPr>
        <w:t xml:space="preserve">    advanced_degree </w:t>
      </w:r>
      <w:r>
        <w:rPr>
          <w:rStyle w:val="OperatorTok"/>
        </w:rPr>
        <w:t xml:space="preserve">=</w:t>
      </w:r>
      <w:r>
        <w:rPr>
          <w:rStyle w:val="NormalTok"/>
        </w:rPr>
        <w:t xml:space="preserve"> np.zeros((numNodes))</w:t>
      </w:r>
      <w:r>
        <w:br/>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(numNodes):</w:t>
      </w:r>
      <w:r>
        <w:br/>
      </w:r>
      <w:r>
        <w:rPr>
          <w:rStyle w:val="NormalTok"/>
        </w:rPr>
        <w:t xml:space="preserve">        retarded_degree[i] </w:t>
      </w:r>
      <w:r>
        <w:rPr>
          <w:rStyle w:val="OperatorTok"/>
        </w:rPr>
        <w:t xml:space="preserve">=</w:t>
      </w:r>
      <w:r>
        <w:rPr>
          <w:rStyle w:val="NormalTok"/>
        </w:rPr>
        <w:t xml:space="preserve"> AM[i, :i].</w:t>
      </w:r>
      <w:r>
        <w:rPr>
          <w:rStyle w:val="BuiltInTok"/>
        </w:rPr>
        <w:t xml:space="preserve">sum</w:t>
      </w:r>
      <w:r>
        <w:rPr>
          <w:rStyle w:val="NormalTok"/>
        </w:rPr>
        <w:t xml:space="preserve">()</w:t>
      </w:r>
      <w:r>
        <w:br/>
      </w:r>
      <w:r>
        <w:br/>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(numNodes):</w:t>
      </w:r>
      <w:r>
        <w:br/>
      </w:r>
      <w:r>
        <w:rPr>
          <w:rStyle w:val="NormalTok"/>
        </w:rPr>
        <w:t xml:space="preserve">        advanced_degree[i] </w:t>
      </w:r>
      <w:r>
        <w:rPr>
          <w:rStyle w:val="OperatorTok"/>
        </w:rPr>
        <w:t xml:space="preserve">=</w:t>
      </w:r>
      <w:r>
        <w:rPr>
          <w:rStyle w:val="NormalTok"/>
        </w:rPr>
        <w:t xml:space="preserve"> AM[i, i:].</w:t>
      </w:r>
      <w:r>
        <w:rPr>
          <w:rStyle w:val="BuiltInTok"/>
        </w:rPr>
        <w:t xml:space="preserve">sum</w:t>
      </w:r>
      <w:r>
        <w:rPr>
          <w:rStyle w:val="NormalTok"/>
        </w:rPr>
        <w:t xml:space="preserve">()</w:t>
      </w:r>
      <w:r>
        <w:br/>
      </w:r>
      <w:r>
        <w:rPr>
          <w:rStyle w:val="NormalTok"/>
        </w:rPr>
        <w:t xml:space="preserve">        </w:t>
      </w:r>
      <w:r>
        <w:br/>
      </w:r>
      <w:r>
        <w:rPr>
          <w:rStyle w:val="NormalTok"/>
        </w:rPr>
        <w:t xml:space="preserve">    </w:t>
      </w:r>
      <w:r>
        <w:rPr>
          <w:rStyle w:val="ControlFlowTok"/>
        </w:rPr>
        <w:t xml:space="preserve">return</w:t>
      </w:r>
      <w:r>
        <w:rPr>
          <w:rStyle w:val="NormalTok"/>
        </w:rPr>
        <w:t xml:space="preserve"> retarded_degree, advanced_degree</w:t>
      </w:r>
      <w:r>
        <w:br/>
      </w:r>
      <w:r>
        <w:br/>
      </w:r>
      <w:r>
        <w:br/>
      </w:r>
      <w:r>
        <w:rPr>
          <w:rStyle w:val="AttributeTok"/>
        </w:rPr>
        <w:t xml:space="preserve">@jit</w:t>
      </w:r>
      <w:r>
        <w:rPr>
          <w:rStyle w:val="NormalTok"/>
        </w:rPr>
        <w:t xml:space="preserve">(nopython</w:t>
      </w:r>
      <w:r>
        <w:rPr>
          <w:rStyle w:val="OperatorTok"/>
        </w:rPr>
        <w:t xml:space="preserve">=</w:t>
      </w:r>
      <w:r>
        <w:rPr>
          <w:rStyle w:val="VariableTok"/>
        </w:rPr>
        <w:t xml:space="preserve">True</w:t>
      </w:r>
      <w:r>
        <w:rPr>
          <w:rStyle w:val="NormalTok"/>
        </w:rPr>
        <w:t xml:space="preserve">, nogil</w:t>
      </w:r>
      <w:r>
        <w:rPr>
          <w:rStyle w:val="OperatorTok"/>
        </w:rPr>
        <w:t xml:space="preserve">=</w:t>
      </w:r>
      <w:r>
        <w:rPr>
          <w:rStyle w:val="VariableTok"/>
        </w:rPr>
        <w:t xml:space="preserve">True</w:t>
      </w:r>
      <w:r>
        <w:rPr>
          <w:rStyle w:val="NormalTok"/>
        </w:rPr>
        <w:t xml:space="preserve">) </w:t>
      </w:r>
      <w:r>
        <w:br/>
      </w:r>
      <w:r>
        <w:rPr>
          <w:rStyle w:val="KeywordTok"/>
        </w:rPr>
        <w:t xml:space="preserve">def</w:t>
      </w:r>
      <w:r>
        <w:rPr>
          <w:rStyle w:val="NormalTok"/>
        </w:rPr>
        <w:t xml:space="preserve"> GetLocalClusteringCoefficient(AM, ret_deg, adv_deg):</w:t>
      </w:r>
      <w:r>
        <w:br/>
      </w:r>
      <w:r>
        <w:rPr>
          <w:rStyle w:val="NormalTok"/>
        </w:rPr>
        <w:t xml:space="preserve">    </w:t>
      </w:r>
      <w:r>
        <w:br/>
      </w:r>
      <w:r>
        <w:rPr>
          <w:rStyle w:val="NormalTok"/>
        </w:rPr>
        <w:t xml:space="preserve">    numNodes </w:t>
      </w:r>
      <w:r>
        <w:rPr>
          <w:rStyle w:val="OperatorTok"/>
        </w:rPr>
        <w:t xml:space="preserve">=</w:t>
      </w:r>
      <w:r>
        <w:rPr>
          <w:rStyle w:val="NormalTok"/>
        </w:rPr>
        <w:t xml:space="preserve"> AM.shape[</w:t>
      </w:r>
      <w:r>
        <w:rPr>
          <w:rStyle w:val="DecValTok"/>
        </w:rPr>
        <w:t xml:space="preserve">0</w:t>
      </w:r>
      <w:r>
        <w:rPr>
          <w:rStyle w:val="NormalTok"/>
        </w:rPr>
        <w:t xml:space="preserve">]</w:t>
      </w:r>
      <w:r>
        <w:br/>
      </w:r>
      <w:r>
        <w:rPr>
          <w:rStyle w:val="NormalTok"/>
        </w:rPr>
        <w:t xml:space="preserve">    retardedCC </w:t>
      </w:r>
      <w:r>
        <w:rPr>
          <w:rStyle w:val="OperatorTok"/>
        </w:rPr>
        <w:t xml:space="preserve">=</w:t>
      </w:r>
      <w:r>
        <w:rPr>
          <w:rStyle w:val="NormalTok"/>
        </w:rPr>
        <w:t xml:space="preserve"> np.zeros( (numNodes) )</w:t>
      </w:r>
      <w:r>
        <w:br/>
      </w:r>
      <w:r>
        <w:rPr>
          <w:rStyle w:val="NormalTok"/>
        </w:rPr>
        <w:t xml:space="preserve">    advancedCC </w:t>
      </w:r>
      <w:r>
        <w:rPr>
          <w:rStyle w:val="OperatorTok"/>
        </w:rPr>
        <w:t xml:space="preserve">=</w:t>
      </w:r>
      <w:r>
        <w:rPr>
          <w:rStyle w:val="NormalTok"/>
        </w:rPr>
        <w:t xml:space="preserve"> np.zeros( (numNodes) )</w:t>
      </w:r>
      <w:r>
        <w:br/>
      </w:r>
      <w:r>
        <w:rPr>
          <w:rStyle w:val="NormalTok"/>
        </w:rPr>
        <w:t xml:space="preserve">    ret_norm </w:t>
      </w:r>
      <w:r>
        <w:rPr>
          <w:rStyle w:val="OperatorTok"/>
        </w:rPr>
        <w:t xml:space="preserve">=</w:t>
      </w:r>
      <w:r>
        <w:rPr>
          <w:rStyle w:val="NormalTok"/>
        </w:rPr>
        <w:t xml:space="preserve"> ret_deg </w:t>
      </w:r>
      <w:r>
        <w:rPr>
          <w:rStyle w:val="OperatorTok"/>
        </w:rPr>
        <w:t xml:space="preserve">*</w:t>
      </w:r>
      <w:r>
        <w:rPr>
          <w:rStyle w:val="NormalTok"/>
        </w:rPr>
        <w:t xml:space="preserve"> (ret_deg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w:t>
      </w:r>
      <w:r>
        <w:rPr>
          <w:rStyle w:val="DecValTok"/>
        </w:rPr>
        <w:t xml:space="preserve">2</w:t>
      </w:r>
      <w:r>
        <w:br/>
      </w:r>
      <w:r>
        <w:rPr>
          <w:rStyle w:val="NormalTok"/>
        </w:rPr>
        <w:t xml:space="preserve">    adv_norm </w:t>
      </w:r>
      <w:r>
        <w:rPr>
          <w:rStyle w:val="OperatorTok"/>
        </w:rPr>
        <w:t xml:space="preserve">=</w:t>
      </w:r>
      <w:r>
        <w:rPr>
          <w:rStyle w:val="NormalTok"/>
        </w:rPr>
        <w:t xml:space="preserve"> adv_deg </w:t>
      </w:r>
      <w:r>
        <w:rPr>
          <w:rStyle w:val="OperatorTok"/>
        </w:rPr>
        <w:t xml:space="preserve">*</w:t>
      </w:r>
      <w:r>
        <w:rPr>
          <w:rStyle w:val="NormalTok"/>
        </w:rPr>
        <w:t xml:space="preserve"> (adv_deg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(numNodes):</w:t>
      </w:r>
      <w:r>
        <w:br/>
      </w:r>
      <w:r>
        <w:rPr>
          <w:rStyle w:val="NormalTok"/>
        </w:rPr>
        <w:t xml:space="preserve">        </w:t>
      </w:r>
      <w:r>
        <w:rPr>
          <w:rStyle w:val="ControlFlowTok"/>
        </w:rPr>
        <w:t xml:space="preserve">if</w:t>
      </w:r>
      <w:r>
        <w:rPr>
          <w:rStyle w:val="NormalTok"/>
        </w:rPr>
        <w:t xml:space="preserve"> ret_norm[i] </w:t>
      </w:r>
      <w:r>
        <w:rPr>
          <w:rStyle w:val="OperatorTok"/>
        </w:rPr>
        <w:t xml:space="preserve">!=</w:t>
      </w:r>
      <w:r>
        <w:rPr>
          <w:rStyle w:val="NormalTok"/>
        </w:rPr>
        <w:t xml:space="preserve"> </w:t>
      </w:r>
      <w:r>
        <w:rPr>
          <w:rStyle w:val="DecValTok"/>
        </w:rPr>
        <w:t xml:space="preserve">0</w:t>
      </w:r>
      <w:r>
        <w:rPr>
          <w:rStyle w:val="NormalTok"/>
        </w:rPr>
        <w:t xml:space="preserve">: </w:t>
      </w:r>
      <w:r>
        <w:br/>
      </w:r>
      <w:r>
        <w:rPr>
          <w:rStyle w:val="NormalTok"/>
        </w:rPr>
        <w:t xml:space="preserve">            counter </w:t>
      </w:r>
      <w:r>
        <w:rPr>
          <w:rStyle w:val="OperatorTok"/>
        </w:rPr>
        <w:t xml:space="preserve">=</w:t>
      </w:r>
      <w:r>
        <w:rPr>
          <w:rStyle w:val="NormalTok"/>
        </w:rPr>
        <w:t xml:space="preserve"> </w:t>
      </w:r>
      <w:r>
        <w:rPr>
          <w:rStyle w:val="DecValTok"/>
        </w:rPr>
        <w:t xml:space="preserve">0</w:t>
      </w:r>
      <w:r>
        <w:br/>
      </w:r>
      <w:r>
        <w:rPr>
          <w:rStyle w:val="NormalTok"/>
        </w:rPr>
        <w:t xml:space="preserve">            </w:t>
      </w:r>
      <w:r>
        <w:br/>
      </w:r>
      <w:r>
        <w:rPr>
          <w:rStyle w:val="NormalTok"/>
        </w:rPr>
        <w:t xml:space="preserve">            </w:t>
      </w:r>
      <w:r>
        <w:rPr>
          <w:rStyle w:val="ControlFlowTok"/>
        </w:rPr>
        <w:t xml:space="preserve">for</w:t>
      </w:r>
      <w:r>
        <w:rPr>
          <w:rStyle w:val="NormalTok"/>
        </w:rPr>
        <w:t xml:space="preserve"> j </w:t>
      </w:r>
      <w:r>
        <w:rPr>
          <w:rStyle w:val="KeywordTok"/>
        </w:rPr>
        <w:t xml:space="preserve">in</w:t>
      </w:r>
      <w:r>
        <w:rPr>
          <w:rStyle w:val="NormalTok"/>
        </w:rPr>
        <w:t xml:space="preserve"> </w:t>
      </w:r>
      <w:r>
        <w:rPr>
          <w:rStyle w:val="BuiltInTok"/>
        </w:rPr>
        <w:t xml:space="preserve">range</w:t>
      </w:r>
      <w:r>
        <w:rPr>
          <w:rStyle w:val="NormalTok"/>
        </w:rPr>
        <w:t xml:space="preserve">(i):</w:t>
      </w:r>
      <w:r>
        <w:br/>
      </w:r>
      <w:r>
        <w:rPr>
          <w:rStyle w:val="NormalTok"/>
        </w:rPr>
        <w:t xml:space="preserve">                </w:t>
      </w:r>
      <w:r>
        <w:rPr>
          <w:rStyle w:val="ControlFlowTok"/>
        </w:rPr>
        <w:t xml:space="preserve">for</w:t>
      </w:r>
      <w:r>
        <w:rPr>
          <w:rStyle w:val="NormalTok"/>
        </w:rPr>
        <w:t xml:space="preserve"> k </w:t>
      </w:r>
      <w:r>
        <w:rPr>
          <w:rStyle w:val="KeywordTok"/>
        </w:rPr>
        <w:t xml:space="preserve">in</w:t>
      </w:r>
      <w:r>
        <w:rPr>
          <w:rStyle w:val="NormalTok"/>
        </w:rPr>
        <w:t xml:space="preserve"> </w:t>
      </w:r>
      <w:r>
        <w:rPr>
          <w:rStyle w:val="BuiltInTok"/>
        </w:rPr>
        <w:t xml:space="preserve">range</w:t>
      </w:r>
      <w:r>
        <w:rPr>
          <w:rStyle w:val="NormalTok"/>
        </w:rPr>
        <w:t xml:space="preserve">(j): </w:t>
      </w:r>
      <w:r>
        <w:br/>
      </w:r>
      <w:r>
        <w:rPr>
          <w:rStyle w:val="NormalTok"/>
        </w:rPr>
        <w:t xml:space="preserve">                    </w:t>
      </w:r>
      <w:r>
        <w:rPr>
          <w:rStyle w:val="ControlFlowTok"/>
        </w:rPr>
        <w:t xml:space="preserve">if</w:t>
      </w:r>
      <w:r>
        <w:rPr>
          <w:rStyle w:val="NormalTok"/>
        </w:rPr>
        <w:t xml:space="preserve"> AM[i, j] </w:t>
      </w:r>
      <w:r>
        <w:rPr>
          <w:rStyle w:val="OperatorTok"/>
        </w:rPr>
        <w:t xml:space="preserve">==</w:t>
      </w:r>
      <w:r>
        <w:rPr>
          <w:rStyle w:val="NormalTok"/>
        </w:rPr>
        <w:t xml:space="preserve"> </w:t>
      </w:r>
      <w:r>
        <w:rPr>
          <w:rStyle w:val="DecValTok"/>
        </w:rPr>
        <w:t xml:space="preserve">1</w:t>
      </w:r>
      <w:r>
        <w:rPr>
          <w:rStyle w:val="NormalTok"/>
        </w:rPr>
        <w:t xml:space="preserve"> </w:t>
      </w:r>
      <w:r>
        <w:rPr>
          <w:rStyle w:val="KeywordTok"/>
        </w:rPr>
        <w:t xml:space="preserve">and</w:t>
      </w:r>
      <w:r>
        <w:rPr>
          <w:rStyle w:val="NormalTok"/>
        </w:rPr>
        <w:t xml:space="preserve"> AM[j, k] </w:t>
      </w:r>
      <w:r>
        <w:rPr>
          <w:rStyle w:val="OperatorTok"/>
        </w:rPr>
        <w:t xml:space="preserve">==</w:t>
      </w:r>
      <w:r>
        <w:rPr>
          <w:rStyle w:val="NormalTok"/>
        </w:rPr>
        <w:t xml:space="preserve"> </w:t>
      </w:r>
      <w:r>
        <w:rPr>
          <w:rStyle w:val="DecValTok"/>
        </w:rPr>
        <w:t xml:space="preserve">1</w:t>
      </w:r>
      <w:r>
        <w:rPr>
          <w:rStyle w:val="NormalTok"/>
        </w:rPr>
        <w:t xml:space="preserve"> </w:t>
      </w:r>
      <w:r>
        <w:rPr>
          <w:rStyle w:val="KeywordTok"/>
        </w:rPr>
        <w:t xml:space="preserve">and</w:t>
      </w:r>
      <w:r>
        <w:rPr>
          <w:rStyle w:val="NormalTok"/>
        </w:rPr>
        <w:t xml:space="preserve"> AM[k, i] </w:t>
      </w:r>
      <w:r>
        <w:rPr>
          <w:rStyle w:val="OperatorTok"/>
        </w:rPr>
        <w:t xml:space="preserve">==</w:t>
      </w:r>
      <w:r>
        <w:rPr>
          <w:rStyle w:val="NormalTok"/>
        </w:rPr>
        <w:t xml:space="preserve"> </w:t>
      </w:r>
      <w:r>
        <w:rPr>
          <w:rStyle w:val="DecValTok"/>
        </w:rPr>
        <w:t xml:space="preserve">1</w:t>
      </w:r>
      <w:r>
        <w:rPr>
          <w:rStyle w:val="NormalTok"/>
        </w:rPr>
        <w:t xml:space="preserve">: </w:t>
      </w:r>
      <w:r>
        <w:br/>
      </w:r>
      <w:r>
        <w:rPr>
          <w:rStyle w:val="NormalTok"/>
        </w:rPr>
        <w:t xml:space="preserve">                        counter </w:t>
      </w:r>
      <w:r>
        <w:rPr>
          <w:rStyle w:val="OperatorTok"/>
        </w:rPr>
        <w:t xml:space="preserve">+=</w:t>
      </w:r>
      <w:r>
        <w:rPr>
          <w:rStyle w:val="NormalTok"/>
        </w:rPr>
        <w:t xml:space="preserve"> </w:t>
      </w:r>
      <w:r>
        <w:rPr>
          <w:rStyle w:val="DecValTok"/>
        </w:rPr>
        <w:t xml:space="preserve">1</w:t>
      </w:r>
      <w:r>
        <w:br/>
      </w:r>
      <w:r>
        <w:rPr>
          <w:rStyle w:val="NormalTok"/>
        </w:rPr>
        <w:t xml:space="preserve">                        </w:t>
      </w:r>
      <w:r>
        <w:br/>
      </w:r>
      <w:r>
        <w:rPr>
          <w:rStyle w:val="NormalTok"/>
        </w:rPr>
        <w:t xml:space="preserve">            retardedCC[i] </w:t>
      </w:r>
      <w:r>
        <w:rPr>
          <w:rStyle w:val="OperatorTok"/>
        </w:rPr>
        <w:t xml:space="preserve">=</w:t>
      </w:r>
      <w:r>
        <w:rPr>
          <w:rStyle w:val="NormalTok"/>
        </w:rPr>
        <w:t xml:space="preserve"> counter </w:t>
      </w:r>
      <w:r>
        <w:rPr>
          <w:rStyle w:val="OperatorTok"/>
        </w:rPr>
        <w:t xml:space="preserve">/</w:t>
      </w:r>
      <w:r>
        <w:rPr>
          <w:rStyle w:val="NormalTok"/>
        </w:rPr>
        <w:t xml:space="preserve"> ret_norm[i]</w:t>
      </w:r>
      <w:r>
        <w:br/>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(numNodes</w:t>
      </w:r>
      <w:r>
        <w:rPr>
          <w:rStyle w:val="OperatorTok"/>
        </w:rPr>
        <w:t xml:space="preserve">-</w:t>
      </w:r>
      <w:r>
        <w:rPr>
          <w:rStyle w:val="DecValTok"/>
        </w:rPr>
        <w:t xml:space="preserve">2</w:t>
      </w:r>
      <w:r>
        <w:rPr>
          <w:rStyle w:val="NormalTok"/>
        </w:rPr>
        <w:t xml:space="preserve">):</w:t>
      </w:r>
      <w:r>
        <w:br/>
      </w:r>
      <w:r>
        <w:rPr>
          <w:rStyle w:val="NormalTok"/>
        </w:rPr>
        <w:t xml:space="preserve">        </w:t>
      </w:r>
      <w:r>
        <w:rPr>
          <w:rStyle w:val="ControlFlowTok"/>
        </w:rPr>
        <w:t xml:space="preserve">if</w:t>
      </w:r>
      <w:r>
        <w:rPr>
          <w:rStyle w:val="NormalTok"/>
        </w:rPr>
        <w:t xml:space="preserve"> adv_norm[i] </w:t>
      </w:r>
      <w:r>
        <w:rPr>
          <w:rStyle w:val="OperatorTok"/>
        </w:rPr>
        <w:t xml:space="preserve">!=</w:t>
      </w:r>
      <w:r>
        <w:rPr>
          <w:rStyle w:val="NormalTok"/>
        </w:rPr>
        <w:t xml:space="preserve"> </w:t>
      </w:r>
      <w:r>
        <w:rPr>
          <w:rStyle w:val="DecValTok"/>
        </w:rPr>
        <w:t xml:space="preserve">0</w:t>
      </w:r>
      <w:r>
        <w:rPr>
          <w:rStyle w:val="NormalTok"/>
        </w:rPr>
        <w:t xml:space="preserve">: </w:t>
      </w:r>
      <w:r>
        <w:br/>
      </w:r>
      <w:r>
        <w:rPr>
          <w:rStyle w:val="NormalTok"/>
        </w:rPr>
        <w:t xml:space="preserve">            counter </w:t>
      </w:r>
      <w:r>
        <w:rPr>
          <w:rStyle w:val="OperatorTok"/>
        </w:rPr>
        <w:t xml:space="preserve">=</w:t>
      </w:r>
      <w:r>
        <w:rPr>
          <w:rStyle w:val="NormalTok"/>
        </w:rPr>
        <w:t xml:space="preserve"> </w:t>
      </w:r>
      <w:r>
        <w:rPr>
          <w:rStyle w:val="DecValTok"/>
        </w:rPr>
        <w:t xml:space="preserve">0</w:t>
      </w:r>
      <w:r>
        <w:br/>
      </w:r>
      <w:r>
        <w:rPr>
          <w:rStyle w:val="NormalTok"/>
        </w:rPr>
        <w:t xml:space="preserve">            </w:t>
      </w:r>
      <w:r>
        <w:br/>
      </w:r>
      <w:r>
        <w:rPr>
          <w:rStyle w:val="NormalTok"/>
        </w:rPr>
        <w:t xml:space="preserve">            </w:t>
      </w:r>
      <w:r>
        <w:rPr>
          <w:rStyle w:val="ControlFlowTok"/>
        </w:rPr>
        <w:t xml:space="preserve">for</w:t>
      </w:r>
      <w:r>
        <w:rPr>
          <w:rStyle w:val="NormalTok"/>
        </w:rPr>
        <w:t xml:space="preserve"> j </w:t>
      </w:r>
      <w:r>
        <w:rPr>
          <w:rStyle w:val="KeywordTok"/>
        </w:rPr>
        <w:t xml:space="preserve">in</w:t>
      </w:r>
      <w:r>
        <w:rPr>
          <w:rStyle w:val="NormalTok"/>
        </w:rPr>
        <w:t xml:space="preserve"> </w:t>
      </w:r>
      <w:r>
        <w:rPr>
          <w:rStyle w:val="BuiltInTok"/>
        </w:rPr>
        <w:t xml:space="preserve">range</w:t>
      </w:r>
      <w:r>
        <w:rPr>
          <w:rStyle w:val="NormalTok"/>
        </w:rPr>
        <w:t xml:space="preserve">(i</w:t>
      </w:r>
      <w:r>
        <w:rPr>
          <w:rStyle w:val="OperatorTok"/>
        </w:rPr>
        <w:t xml:space="preserve">+</w:t>
      </w:r>
      <w:r>
        <w:rPr>
          <w:rStyle w:val="DecValTok"/>
        </w:rPr>
        <w:t xml:space="preserve">1</w:t>
      </w:r>
      <w:r>
        <w:rPr>
          <w:rStyle w:val="NormalTok"/>
        </w:rPr>
        <w:t xml:space="preserve">, numNodes):</w:t>
      </w:r>
      <w:r>
        <w:br/>
      </w:r>
      <w:r>
        <w:rPr>
          <w:rStyle w:val="NormalTok"/>
        </w:rPr>
        <w:t xml:space="preserve">                </w:t>
      </w:r>
      <w:r>
        <w:rPr>
          <w:rStyle w:val="ControlFlowTok"/>
        </w:rPr>
        <w:t xml:space="preserve">for</w:t>
      </w:r>
      <w:r>
        <w:rPr>
          <w:rStyle w:val="NormalTok"/>
        </w:rPr>
        <w:t xml:space="preserve"> k </w:t>
      </w:r>
      <w:r>
        <w:rPr>
          <w:rStyle w:val="KeywordTok"/>
        </w:rPr>
        <w:t xml:space="preserve">in</w:t>
      </w:r>
      <w:r>
        <w:rPr>
          <w:rStyle w:val="NormalTok"/>
        </w:rPr>
        <w:t xml:space="preserve"> </w:t>
      </w:r>
      <w:r>
        <w:rPr>
          <w:rStyle w:val="BuiltInTok"/>
        </w:rPr>
        <w:t xml:space="preserve">range</w:t>
      </w:r>
      <w:r>
        <w:rPr>
          <w:rStyle w:val="NormalTok"/>
        </w:rPr>
        <w:t xml:space="preserve">(i</w:t>
      </w:r>
      <w:r>
        <w:rPr>
          <w:rStyle w:val="OperatorTok"/>
        </w:rPr>
        <w:t xml:space="preserve">+</w:t>
      </w:r>
      <w:r>
        <w:rPr>
          <w:rStyle w:val="DecValTok"/>
        </w:rPr>
        <w:t xml:space="preserve">1</w:t>
      </w:r>
      <w:r>
        <w:rPr>
          <w:rStyle w:val="NormalTok"/>
        </w:rPr>
        <w:t xml:space="preserve">, j): </w:t>
      </w:r>
      <w:r>
        <w:br/>
      </w:r>
      <w:r>
        <w:rPr>
          <w:rStyle w:val="NormalTok"/>
        </w:rPr>
        <w:t xml:space="preserve">                    </w:t>
      </w:r>
      <w:r>
        <w:rPr>
          <w:rStyle w:val="ControlFlowTok"/>
        </w:rPr>
        <w:t xml:space="preserve">if</w:t>
      </w:r>
      <w:r>
        <w:rPr>
          <w:rStyle w:val="NormalTok"/>
        </w:rPr>
        <w:t xml:space="preserve"> AM[i, j] </w:t>
      </w:r>
      <w:r>
        <w:rPr>
          <w:rStyle w:val="OperatorTok"/>
        </w:rPr>
        <w:t xml:space="preserve">==</w:t>
      </w:r>
      <w:r>
        <w:rPr>
          <w:rStyle w:val="NormalTok"/>
        </w:rPr>
        <w:t xml:space="preserve"> </w:t>
      </w:r>
      <w:r>
        <w:rPr>
          <w:rStyle w:val="DecValTok"/>
        </w:rPr>
        <w:t xml:space="preserve">1</w:t>
      </w:r>
      <w:r>
        <w:rPr>
          <w:rStyle w:val="NormalTok"/>
        </w:rPr>
        <w:t xml:space="preserve"> </w:t>
      </w:r>
      <w:r>
        <w:rPr>
          <w:rStyle w:val="KeywordTok"/>
        </w:rPr>
        <w:t xml:space="preserve">and</w:t>
      </w:r>
      <w:r>
        <w:rPr>
          <w:rStyle w:val="NormalTok"/>
        </w:rPr>
        <w:t xml:space="preserve"> AM[j, k] </w:t>
      </w:r>
      <w:r>
        <w:rPr>
          <w:rStyle w:val="OperatorTok"/>
        </w:rPr>
        <w:t xml:space="preserve">==</w:t>
      </w:r>
      <w:r>
        <w:rPr>
          <w:rStyle w:val="NormalTok"/>
        </w:rPr>
        <w:t xml:space="preserve"> </w:t>
      </w:r>
      <w:r>
        <w:rPr>
          <w:rStyle w:val="DecValTok"/>
        </w:rPr>
        <w:t xml:space="preserve">1</w:t>
      </w:r>
      <w:r>
        <w:rPr>
          <w:rStyle w:val="NormalTok"/>
        </w:rPr>
        <w:t xml:space="preserve"> </w:t>
      </w:r>
      <w:r>
        <w:rPr>
          <w:rStyle w:val="KeywordTok"/>
        </w:rPr>
        <w:t xml:space="preserve">and</w:t>
      </w:r>
      <w:r>
        <w:rPr>
          <w:rStyle w:val="NormalTok"/>
        </w:rPr>
        <w:t xml:space="preserve"> AM[k, i] </w:t>
      </w:r>
      <w:r>
        <w:rPr>
          <w:rStyle w:val="OperatorTok"/>
        </w:rPr>
        <w:t xml:space="preserve">==</w:t>
      </w:r>
      <w:r>
        <w:rPr>
          <w:rStyle w:val="NormalTok"/>
        </w:rPr>
        <w:t xml:space="preserve"> </w:t>
      </w:r>
      <w:r>
        <w:rPr>
          <w:rStyle w:val="DecValTok"/>
        </w:rPr>
        <w:t xml:space="preserve">1</w:t>
      </w:r>
      <w:r>
        <w:rPr>
          <w:rStyle w:val="NormalTok"/>
        </w:rPr>
        <w:t xml:space="preserve">: </w:t>
      </w:r>
      <w:r>
        <w:br/>
      </w:r>
      <w:r>
        <w:rPr>
          <w:rStyle w:val="NormalTok"/>
        </w:rPr>
        <w:t xml:space="preserve">                        counter </w:t>
      </w:r>
      <w:r>
        <w:rPr>
          <w:rStyle w:val="OperatorTok"/>
        </w:rPr>
        <w:t xml:space="preserve">+=</w:t>
      </w:r>
      <w:r>
        <w:rPr>
          <w:rStyle w:val="NormalTok"/>
        </w:rPr>
        <w:t xml:space="preserve"> </w:t>
      </w:r>
      <w:r>
        <w:rPr>
          <w:rStyle w:val="DecValTok"/>
        </w:rPr>
        <w:t xml:space="preserve">1</w:t>
      </w:r>
      <w:r>
        <w:br/>
      </w:r>
      <w:r>
        <w:rPr>
          <w:rStyle w:val="NormalTok"/>
        </w:rPr>
        <w:t xml:space="preserve">                        </w:t>
      </w:r>
      <w:r>
        <w:br/>
      </w:r>
      <w:r>
        <w:rPr>
          <w:rStyle w:val="NormalTok"/>
        </w:rPr>
        <w:t xml:space="preserve">            advancedCC[i] </w:t>
      </w:r>
      <w:r>
        <w:rPr>
          <w:rStyle w:val="OperatorTok"/>
        </w:rPr>
        <w:t xml:space="preserve">=</w:t>
      </w:r>
      <w:r>
        <w:rPr>
          <w:rStyle w:val="NormalTok"/>
        </w:rPr>
        <w:t xml:space="preserve"> counter </w:t>
      </w:r>
      <w:r>
        <w:rPr>
          <w:rStyle w:val="OperatorTok"/>
        </w:rPr>
        <w:t xml:space="preserve">/</w:t>
      </w:r>
      <w:r>
        <w:rPr>
          <w:rStyle w:val="NormalTok"/>
        </w:rPr>
        <w:t xml:space="preserve"> adv_norm[i]</w:t>
      </w:r>
      <w:r>
        <w:br/>
      </w:r>
      <w:r>
        <w:rPr>
          <w:rStyle w:val="NormalTok"/>
        </w:rPr>
        <w:t xml:space="preserve">                 </w:t>
      </w:r>
      <w:r>
        <w:br/>
      </w:r>
      <w:r>
        <w:rPr>
          <w:rStyle w:val="NormalTok"/>
        </w:rPr>
        <w:t xml:space="preserve">                </w:t>
      </w:r>
      <w:r>
        <w:br/>
      </w:r>
      <w:r>
        <w:rPr>
          <w:rStyle w:val="NormalTok"/>
        </w:rPr>
        <w:t xml:space="preserve">    </w:t>
      </w:r>
      <w:r>
        <w:rPr>
          <w:rStyle w:val="ControlFlowTok"/>
        </w:rPr>
        <w:t xml:space="preserve">return</w:t>
      </w:r>
      <w:r>
        <w:rPr>
          <w:rStyle w:val="NormalTok"/>
        </w:rPr>
        <w:t xml:space="preserve"> retardedCC, advancedCC</w:t>
      </w:r>
      <w:r>
        <w:br/>
      </w:r>
      <w:r>
        <w:rPr>
          <w:rStyle w:val="NormalTok"/>
        </w:rPr>
        <w:t xml:space="preserve">    </w:t>
      </w:r>
    </w:p>
    <w:p>
      <w:pPr>
        <w:pStyle w:val="FirstParagraph"/>
      </w:pPr>
      <w:r>
        <w:t xml:space="preserve">Розглянемо можливість використання всіх згаданих показників у якості індикаторів або індикаторів-передвісників кризових явищ. Для прикладу завантажимо часовий ряд фондового індексу Russell 2000 за період із 1 грудня 1988 року по 1 листопада 2023 року:</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'^RUT'</w:t>
      </w:r>
      <w:r>
        <w:rPr>
          <w:rStyle w:val="NormalTok"/>
        </w:rPr>
        <w:t xml:space="preserve">                       </w:t>
      </w:r>
      <w:r>
        <w:rPr>
          <w:rStyle w:val="CommentTok"/>
        </w:rPr>
        <w:t xml:space="preserve"># символ індексу</w:t>
      </w:r>
      <w:r>
        <w:br/>
      </w:r>
      <w:r>
        <w:rPr>
          <w:rStyle w:val="NormalTok"/>
        </w:rPr>
        <w:t xml:space="preserve">start </w:t>
      </w:r>
      <w:r>
        <w:rPr>
          <w:rStyle w:val="OperatorTok"/>
        </w:rPr>
        <w:t xml:space="preserve">=</w:t>
      </w:r>
      <w:r>
        <w:rPr>
          <w:rStyle w:val="NormalTok"/>
        </w:rPr>
        <w:t xml:space="preserve"> </w:t>
      </w:r>
      <w:r>
        <w:rPr>
          <w:rStyle w:val="StringTok"/>
        </w:rPr>
        <w:t xml:space="preserve">'1988-12-01'</w:t>
      </w:r>
      <w:r>
        <w:rPr>
          <w:rStyle w:val="NormalTok"/>
        </w:rPr>
        <w:t xml:space="preserve">                  </w:t>
      </w:r>
      <w:r>
        <w:rPr>
          <w:rStyle w:val="CommentTok"/>
        </w:rPr>
        <w:t xml:space="preserve"># початок відліку</w:t>
      </w:r>
      <w:r>
        <w:br/>
      </w:r>
      <w:r>
        <w:rPr>
          <w:rStyle w:val="NormalTok"/>
        </w:rPr>
        <w:t xml:space="preserve">end </w:t>
      </w:r>
      <w:r>
        <w:rPr>
          <w:rStyle w:val="OperatorTok"/>
        </w:rPr>
        <w:t xml:space="preserve">=</w:t>
      </w:r>
      <w:r>
        <w:rPr>
          <w:rStyle w:val="NormalTok"/>
        </w:rPr>
        <w:t xml:space="preserve"> </w:t>
      </w:r>
      <w:r>
        <w:rPr>
          <w:rStyle w:val="StringTok"/>
        </w:rPr>
        <w:t xml:space="preserve">'2023-11-01'</w:t>
      </w:r>
      <w:r>
        <w:rPr>
          <w:rStyle w:val="NormalTok"/>
        </w:rPr>
        <w:t xml:space="preserve">                    </w:t>
      </w:r>
      <w:r>
        <w:rPr>
          <w:rStyle w:val="CommentTok"/>
        </w:rPr>
        <w:t xml:space="preserve"># кінець відліку</w:t>
      </w:r>
      <w:r>
        <w:br/>
      </w:r>
      <w:r>
        <w:rPr>
          <w:rStyle w:val="NormalTok"/>
        </w:rPr>
        <w:t xml:space="preserve">data </w:t>
      </w:r>
      <w:r>
        <w:rPr>
          <w:rStyle w:val="OperatorTok"/>
        </w:rPr>
        <w:t xml:space="preserve">=</w:t>
      </w:r>
      <w:r>
        <w:rPr>
          <w:rStyle w:val="NormalTok"/>
        </w:rPr>
        <w:t xml:space="preserve"> yf.download(symbol)            </w:t>
      </w:r>
      <w:r>
        <w:rPr>
          <w:rStyle w:val="CommentTok"/>
        </w:rPr>
        <w:t xml:space="preserve"># вивантажуємо дані</w:t>
      </w:r>
      <w:r>
        <w:br/>
      </w:r>
      <w:r>
        <w:rPr>
          <w:rStyle w:val="NormalTok"/>
        </w:rPr>
        <w:t xml:space="preserve">time_ser </w:t>
      </w:r>
      <w:r>
        <w:rPr>
          <w:rStyle w:val="OperatorTok"/>
        </w:rPr>
        <w:t xml:space="preserve">=</w:t>
      </w:r>
      <w:r>
        <w:rPr>
          <w:rStyle w:val="NormalTok"/>
        </w:rPr>
        <w:t xml:space="preserve"> data[</w:t>
      </w:r>
      <w:r>
        <w:rPr>
          <w:rStyle w:val="StringTok"/>
        </w:rPr>
        <w:t xml:space="preserve">'Adj Close'</w:t>
      </w:r>
      <w:r>
        <w:rPr>
          <w:rStyle w:val="NormalTok"/>
        </w:rPr>
        <w:t xml:space="preserve">].copy()   </w:t>
      </w:r>
      <w:r>
        <w:rPr>
          <w:rStyle w:val="CommentTok"/>
        </w:rPr>
        <w:t xml:space="preserve"># зберігаємо саме ціни закриття</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r>
        <w:br/>
      </w:r>
      <w:r>
        <w:br/>
      </w:r>
      <w:r>
        <w:rPr>
          <w:rStyle w:val="NormalTok"/>
        </w:rPr>
        <w:t xml:space="preserve">date_in_num </w:t>
      </w:r>
      <w:r>
        <w:rPr>
          <w:rStyle w:val="OperatorTok"/>
        </w:rPr>
        <w:t xml:space="preserve">=</w:t>
      </w:r>
      <w:r>
        <w:rPr>
          <w:rStyle w:val="NormalTok"/>
        </w:rPr>
        <w:t xml:space="preserve"> mdates.date2num(time_ser.index)</w:t>
      </w:r>
      <w:r>
        <w:br/>
      </w:r>
      <w:r>
        <w:br/>
      </w:r>
      <w:r>
        <w:rPr>
          <w:rStyle w:val="NormalTok"/>
        </w:rPr>
        <w:t xml:space="preserve">np.savetxt(</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_initial_time_series.txt'</w:t>
      </w:r>
      <w:r>
        <w:rPr>
          <w:rStyle w:val="NormalTok"/>
        </w:rPr>
        <w:t xml:space="preserve">, time_ser.values)</w:t>
      </w:r>
    </w:p>
    <w:p>
      <w:pPr>
        <w:pStyle w:val="SourceCode"/>
      </w:pPr>
      <w:r>
        <w:rPr>
          <w:rStyle w:val="VerbatimChar"/>
        </w:rPr>
        <w:t xml:space="preserve">[*********************100%%**********************]  1 of 1 completed</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1075" name="Picture"/>
                  <a:graphic>
                    <a:graphicData uri="http://schemas.openxmlformats.org/drawingml/2006/picture">
                      <pic:pic>
                        <pic:nvPicPr>
                          <pic:cNvPr descr="F:\Programms\Quarto\share\formats\docx\warning.png" id="1076" name="Picture"/>
                          <pic:cNvPicPr>
                            <a:picLocks noChangeArrowheads="1" noChangeAspect="1"/>
                          </pic:cNvPicPr>
                        </pic:nvPicPr>
                        <pic:blipFill>
                          <a:blip r:embed="rId6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Увага</w:t>
            </w:r>
          </w:p>
        </w:tc>
      </w:tr>
      <w:tr>
        <w:trPr>
          <w:cantSplit/>
        </w:trPr>
        <w:tc>
          <w:tcPr>
            <w:tcMar>
              <w:top w:w="108" w:type="dxa"/>
              <w:bottom w:w="108" w:type="dxa"/>
            </w:tcMar>
          </w:tcPr>
          <w:p>
            <w:pPr>
              <w:pStyle w:val="BodyText"/>
            </w:pPr>
            <w:pPr>
              <w:spacing w:before="16" w:after="16"/>
            </w:pPr>
            <w:r>
              <w:t xml:space="preserve">Виконайте цей блок, якщо хочете зчитати дані не з Yahoo! Finance, а із власного файлу. Зрозуміло, що й аналіз результатів, і висновки залежать від того, з яким рядом ми працюємо</w:t>
            </w:r>
          </w:p>
        </w:tc>
      </w:tr>
    </w:tbl>
    <w:p>
      <w:r>
        <w:pict>
          <v:rect style="width:0;height:1.5pt" o:hralign="center" o:hrstd="t" o:hr="t"/>
        </w:pic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'sMpa11'</w:t>
      </w:r>
      <w:r>
        <w:rPr>
          <w:rStyle w:val="NormalTok"/>
        </w:rPr>
        <w:t xml:space="preserve">                  </w:t>
      </w:r>
      <w:r>
        <w:rPr>
          <w:rStyle w:val="CommentTok"/>
        </w:rPr>
        <w:t xml:space="preserve"># Символ індексу</w:t>
      </w:r>
      <w:r>
        <w:br/>
      </w:r>
      <w:r>
        <w:br/>
      </w:r>
      <w:r>
        <w:rPr>
          <w:rStyle w:val="NormalTok"/>
        </w:rPr>
        <w:t xml:space="preserve">path </w:t>
      </w:r>
      <w:r>
        <w:rPr>
          <w:rStyle w:val="OperatorTok"/>
        </w:rPr>
        <w:t xml:space="preserve">=</w:t>
      </w:r>
      <w:r>
        <w:rPr>
          <w:rStyle w:val="NormalTok"/>
        </w:rPr>
        <w:t xml:space="preserve"> </w:t>
      </w:r>
      <w:r>
        <w:rPr>
          <w:rStyle w:val="StringTok"/>
        </w:rPr>
        <w:t xml:space="preserve">"databases\sMpa11.txt"</w:t>
      </w:r>
      <w:r>
        <w:rPr>
          <w:rStyle w:val="NormalTok"/>
        </w:rPr>
        <w:t xml:space="preserve">      </w:t>
      </w:r>
      <w:r>
        <w:rPr>
          <w:rStyle w:val="CommentTok"/>
        </w:rPr>
        <w:t xml:space="preserve"># шлях по якому здійснюється зчитування файлу</w:t>
      </w:r>
      <w:r>
        <w:br/>
      </w:r>
      <w:r>
        <w:rPr>
          <w:rStyle w:val="NormalTok"/>
        </w:rPr>
        <w:t xml:space="preserve">data </w:t>
      </w:r>
      <w:r>
        <w:rPr>
          <w:rStyle w:val="OperatorTok"/>
        </w:rPr>
        <w:t xml:space="preserve">=</w:t>
      </w:r>
      <w:r>
        <w:rPr>
          <w:rStyle w:val="NormalTok"/>
        </w:rPr>
        <w:t xml:space="preserve"> pd.read_csv(path,           </w:t>
      </w:r>
      <w:r>
        <w:rPr>
          <w:rStyle w:val="CommentTok"/>
        </w:rPr>
        <w:t xml:space="preserve"># зчитування даних </w:t>
      </w:r>
      <w:r>
        <w:br/>
      </w:r>
      <w:r>
        <w:rPr>
          <w:rStyle w:val="NormalTok"/>
        </w:rPr>
        <w:t xml:space="preserve">                   names</w:t>
      </w:r>
      <w:r>
        <w:rPr>
          <w:rStyle w:val="OperatorTok"/>
        </w:rPr>
        <w:t xml:space="preserve">=</w:t>
      </w:r>
      <w:r>
        <w:rPr>
          <w:rStyle w:val="NormalTok"/>
        </w:rPr>
        <w:t xml:space="preserve">[symbol])</w:t>
      </w:r>
      <w:r>
        <w:br/>
      </w:r>
      <w:r>
        <w:rPr>
          <w:rStyle w:val="NormalTok"/>
        </w:rPr>
        <w:t xml:space="preserve">time_ser </w:t>
      </w:r>
      <w:r>
        <w:rPr>
          <w:rStyle w:val="OperatorTok"/>
        </w:rPr>
        <w:t xml:space="preserve">=</w:t>
      </w:r>
      <w:r>
        <w:rPr>
          <w:rStyle w:val="NormalTok"/>
        </w:rPr>
        <w:t xml:space="preserve"> data[symbol].copy()     </w:t>
      </w:r>
      <w:r>
        <w:rPr>
          <w:rStyle w:val="CommentTok"/>
        </w:rPr>
        <w:t xml:space="preserve"># копіюємо значення кривої </w:t>
      </w:r>
      <w:r>
        <w:br/>
      </w:r>
      <w:r>
        <w:rPr>
          <w:rStyle w:val="NormalTok"/>
        </w:rPr>
        <w:t xml:space="preserve">                                   </w:t>
      </w:r>
      <w:r>
        <w:rPr>
          <w:rStyle w:val="CommentTok"/>
        </w:rPr>
        <w:t xml:space="preserve"># "напруга-видовження" до окремої змінної</w:t>
      </w:r>
      <w:r>
        <w:br/>
      </w:r>
      <w:r>
        <w:br/>
      </w:r>
      <w:r>
        <w:rPr>
          <w:rStyle w:val="NormalTok"/>
        </w:rPr>
        <w:t xml:space="preserve">xlabel </w:t>
      </w:r>
      <w:r>
        <w:rPr>
          <w:rStyle w:val="OperatorTok"/>
        </w:rPr>
        <w:t xml:space="preserve">=</w:t>
      </w:r>
      <w:r>
        <w:rPr>
          <w:rStyle w:val="NormalTok"/>
        </w:rPr>
        <w:t xml:space="preserve"> </w:t>
      </w:r>
      <w:r>
        <w:rPr>
          <w:rStyle w:val="VerbatimStringTok"/>
        </w:rPr>
        <w:t xml:space="preserve">r'$\varepsilon$'</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r>
        <w:br/>
      </w:r>
      <w:r>
        <w:br/>
      </w:r>
      <w:r>
        <w:rPr>
          <w:rStyle w:val="NormalTok"/>
        </w:rPr>
        <w:t xml:space="preserve">date_in_num </w:t>
      </w:r>
      <w:r>
        <w:rPr>
          <w:rStyle w:val="OperatorTok"/>
        </w:rPr>
        <w:t xml:space="preserve">=</w:t>
      </w:r>
      <w:r>
        <w:rPr>
          <w:rStyle w:val="NormalTok"/>
        </w:rPr>
        <w:t xml:space="preserve"> time_ser.index</w:t>
      </w:r>
    </w:p>
    <w:p>
      <w:r>
        <w:pict>
          <v:rect style="width:0;height:1.5pt" o:hralign="center" o:hrstd="t" o:hr="t"/>
        </w:pict>
      </w:r>
    </w:p>
    <w:p>
      <w:pPr>
        <w:pStyle w:val="FirstParagraph"/>
      </w:pPr>
      <w:r>
        <w:t xml:space="preserve">Виведемо досліджуваний ряд:</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Встановимо підпис по вісі Ох</w:t>
      </w:r>
      <w:r>
        <w:br/>
      </w:r>
      <w:r>
        <w:rPr>
          <w:rStyle w:val="NormalTok"/>
        </w:rPr>
        <w:t xml:space="preserve">ax.set_ylabel(ylabel)                      </w:t>
      </w:r>
      <w:r>
        <w:rPr>
          <w:rStyle w:val="CommentTok"/>
        </w:rPr>
        <w:t xml:space="preserve"># Встановимо підпис по вісі Oy</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Layout w:type="fixed"/>
      </w:tblPr>
      <w:tblGrid>
        <w:gridCol w:w="7920"/>
      </w:tblGrid>
      <w:tr>
        <w:tc>
          <w:tcPr/>
          <w:bookmarkStart w:id="1080" w:name="fig-rus-init"/>
          <w:p>
            <w:pPr>
              <w:pStyle w:val="Compact"/>
              <w:jc w:val="center"/>
            </w:pPr>
            <w:r>
              <w:drawing>
                <wp:inline>
                  <wp:extent cx="5334000" cy="4152034"/>
                  <wp:effectExtent b="0" l="0" r="0" t="0"/>
                  <wp:docPr descr="" title="" id="1078" name="Picture"/>
                  <a:graphic>
                    <a:graphicData uri="http://schemas.openxmlformats.org/drawingml/2006/picture">
                      <pic:pic>
                        <pic:nvPicPr>
                          <pic:cNvPr descr="lab_11_files/figure-docx/fig-rus-init-output-1.png" id="1079" name="Picture"/>
                          <pic:cNvPicPr>
                            <a:picLocks noChangeArrowheads="1" noChangeAspect="1"/>
                          </pic:cNvPicPr>
                        </pic:nvPicPr>
                        <pic:blipFill>
                          <a:blip r:embed="rId1077"/>
                          <a:stretch>
                            <a:fillRect/>
                          </a:stretch>
                        </pic:blipFill>
                        <pic:spPr bwMode="auto">
                          <a:xfrm>
                            <a:off x="0" y="0"/>
                            <a:ext cx="5334000" cy="4152034"/>
                          </a:xfrm>
                          <a:prstGeom prst="rect">
                            <a:avLst/>
                          </a:prstGeom>
                          <a:noFill/>
                          <a:ln w="9525">
                            <a:noFill/>
                            <a:headEnd/>
                            <a:tailEnd/>
                          </a:ln>
                        </pic:spPr>
                      </pic:pic>
                    </a:graphicData>
                  </a:graphic>
                </wp:inline>
              </w:drawing>
            </w:r>
          </w:p>
          <w:p>
            <w:pPr>
              <w:jc w:val="center"/>
            </w:pPr>
            <w:pPr>
              <w:jc w:val="start"/>
              <w:spacing w:before="200"/>
              <w:pStyle w:val="ImageCaption"/>
            </w:pPr>
            <w:r>
              <w:t xml:space="preserve">Рис. 11.1: Динаміка щоденних змін індексу Russell 2000</w:t>
            </w:r>
          </w:p>
          <w:bookmarkEnd w:id="1080"/>
        </w:tc>
      </w:tr>
    </w:tbl>
    <w:p>
      <w:pPr>
        <w:pStyle w:val="BodyText"/>
      </w:pPr>
      <w:r>
        <w:t xml:space="preserve">Користуючись тими методами, що ми розглянули в попередній лабораторній роботі, побудуємо діаграму Пуанкаре та граф нашого часового ряду. Але, перш за все, для діаграми Пункаре треба знайти стандартизовані прибутковості. Оголосимо функцію</w:t>
      </w:r>
      <w:r>
        <w:t xml:space="preserve"> </w:t>
      </w:r>
      <w:r>
        <w:rPr>
          <w:rStyle w:val="VerbatimChar"/>
        </w:rPr>
        <w:t xml:space="preserve">transformation()</w:t>
      </w:r>
      <w:r>
        <w:t xml:space="preserve">, що прийматиме на вхід часовий сигнал, тип ряду, і повертатиме його перетворення:</w:t>
      </w:r>
    </w:p>
    <w:p>
      <w:pPr>
        <w:pStyle w:val="SourceCode"/>
      </w:pPr>
      <w:r>
        <w:rPr>
          <w:rStyle w:val="KeywordTok"/>
        </w:rPr>
        <w:t xml:space="preserve">def</w:t>
      </w:r>
      <w:r>
        <w:rPr>
          <w:rStyle w:val="NormalTok"/>
        </w:rPr>
        <w:t xml:space="preserve"> transformation(signal, ret_type):</w:t>
      </w:r>
      <w:r>
        <w:br/>
      </w:r>
      <w:r>
        <w:br/>
      </w:r>
      <w:r>
        <w:rPr>
          <w:rStyle w:val="NormalTok"/>
        </w:rPr>
        <w:t xml:space="preserve">    for_rec </w:t>
      </w:r>
      <w:r>
        <w:rPr>
          <w:rStyle w:val="OperatorTok"/>
        </w:rPr>
        <w:t xml:space="preserve">=</w:t>
      </w:r>
      <w:r>
        <w:rPr>
          <w:rStyle w:val="NormalTok"/>
        </w:rPr>
        <w:t xml:space="preserve"> signal.copy()</w:t>
      </w:r>
      <w:r>
        <w:br/>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Зважаючи на вид ряду, виконуємо</w:t>
      </w:r>
      <w:r>
        <w:br/>
      </w:r>
      <w:r>
        <w:rPr>
          <w:rStyle w:val="NormalTok"/>
        </w:rPr>
        <w:t xml:space="preserve">                            </w:t>
      </w:r>
      <w:r>
        <w:rPr>
          <w:rStyle w:val="CommentTok"/>
        </w:rPr>
        <w:t xml:space="preserve"># необхідні перетворення</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for_rec </w:t>
      </w:r>
      <w:r>
        <w:rPr>
          <w:rStyle w:val="OperatorTok"/>
        </w:rPr>
        <w:t xml:space="preserve">=</w:t>
      </w:r>
      <w:r>
        <w:rPr>
          <w:rStyle w:val="NormalTok"/>
        </w:rPr>
        <w:t xml:space="preserve"> for_rec.diff()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for_rec </w:t>
      </w:r>
      <w:r>
        <w:rPr>
          <w:rStyle w:val="OperatorTok"/>
        </w:rPr>
        <w:t xml:space="preserve">=</w:t>
      </w:r>
      <w:r>
        <w:rPr>
          <w:rStyle w:val="NormalTok"/>
        </w:rPr>
        <w:t xml:space="preserve"> for_rec.</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br/>
      </w:r>
      <w:r>
        <w:rPr>
          <w:rStyle w:val="NormalTok"/>
        </w:rPr>
        <w:t xml:space="preserve">    for_rec </w:t>
      </w:r>
      <w:r>
        <w:rPr>
          <w:rStyle w:val="OperatorTok"/>
        </w:rPr>
        <w:t xml:space="preserve">=</w:t>
      </w:r>
      <w:r>
        <w:rPr>
          <w:rStyle w:val="NormalTok"/>
        </w:rPr>
        <w:t xml:space="preserve"> for_rec.dropna().values</w:t>
      </w:r>
      <w:r>
        <w:br/>
      </w:r>
      <w:r>
        <w:br/>
      </w:r>
      <w:r>
        <w:rPr>
          <w:rStyle w:val="NormalTok"/>
        </w:rPr>
        <w:t xml:space="preserve">    </w:t>
      </w:r>
      <w:r>
        <w:rPr>
          <w:rStyle w:val="ControlFlowTok"/>
        </w:rPr>
        <w:t xml:space="preserve">return</w:t>
      </w:r>
      <w:r>
        <w:rPr>
          <w:rStyle w:val="NormalTok"/>
        </w:rPr>
        <w:t xml:space="preserve"> for_rec</w:t>
      </w:r>
    </w:p>
    <w:bookmarkEnd w:id="1081"/>
    <w:bookmarkEnd w:id="1082"/>
    <w:bookmarkStart w:id="1086" w:name="Xf801893eff6634d65d8768b14e7eb00a4419b3c"/>
    <w:p>
      <w:pPr>
        <w:pStyle w:val="Heading3"/>
      </w:pPr>
      <w:r>
        <w:t xml:space="preserve">11.2.2 Виводимо діаграму Пуанкаре та розраховуємо міри на її основі</w:t>
      </w:r>
    </w:p>
    <w:p>
      <w:pPr>
        <w:pStyle w:val="FirstParagraph"/>
      </w:pPr>
      <w:r>
        <w:t xml:space="preserve">Розглянемо діаграму Пуанкаре для фрагмента прибутковостей часового ряду:</w:t>
      </w:r>
    </w:p>
    <w:p>
      <w:pPr>
        <w:pStyle w:val="SourceCode"/>
      </w:pPr>
      <w:r>
        <w:rPr>
          <w:rStyle w:val="NormalTok"/>
        </w:rPr>
        <w:t xml:space="preserve">for_puank </w:t>
      </w:r>
      <w:r>
        <w:rPr>
          <w:rStyle w:val="OperatorTok"/>
        </w:rPr>
        <w:t xml:space="preserve">=</w:t>
      </w:r>
      <w:r>
        <w:rPr>
          <w:rStyle w:val="NormalTok"/>
        </w:rPr>
        <w:t xml:space="preserve"> time_ser.copy()</w:t>
      </w:r>
      <w:r>
        <w:br/>
      </w:r>
      <w:r>
        <w:br/>
      </w:r>
      <w:r>
        <w:rPr>
          <w:rStyle w:val="NormalTok"/>
        </w:rPr>
        <w:t xml:space="preserve">tau_assym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 для діаграми Пуанкаре</w:t>
      </w:r>
      <w:r>
        <w:br/>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тип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вихідний часовий ряд</w:t>
      </w:r>
      <w:r>
        <w:br/>
      </w:r>
      <w:r>
        <w:br/>
      </w:r>
      <w:r>
        <w:rPr>
          <w:rStyle w:val="NormalTok"/>
        </w:rPr>
        <w:t xml:space="preserve">idx_beg </w:t>
      </w:r>
      <w:r>
        <w:rPr>
          <w:rStyle w:val="OperatorTok"/>
        </w:rPr>
        <w:t xml:space="preserve">=</w:t>
      </w:r>
      <w:r>
        <w:rPr>
          <w:rStyle w:val="NormalTok"/>
        </w:rPr>
        <w:t xml:space="preserve"> </w:t>
      </w:r>
      <w:r>
        <w:rPr>
          <w:rStyle w:val="DecValTok"/>
        </w:rPr>
        <w:t xml:space="preserve">3000</w:t>
      </w:r>
      <w:r>
        <w:rPr>
          <w:rStyle w:val="NormalTok"/>
        </w:rPr>
        <w:t xml:space="preserve">  </w:t>
      </w:r>
      <w:r>
        <w:rPr>
          <w:rStyle w:val="CommentTok"/>
        </w:rPr>
        <w:t xml:space="preserve"># кінцевий відлік</w:t>
      </w:r>
      <w:r>
        <w:br/>
      </w:r>
      <w:r>
        <w:rPr>
          <w:rStyle w:val="NormalTok"/>
        </w:rPr>
        <w:t xml:space="preserve">idx_end </w:t>
      </w:r>
      <w:r>
        <w:rPr>
          <w:rStyle w:val="OperatorTok"/>
        </w:rPr>
        <w:t xml:space="preserve">=</w:t>
      </w:r>
      <w:r>
        <w:rPr>
          <w:rStyle w:val="NormalTok"/>
        </w:rPr>
        <w:t xml:space="preserve"> </w:t>
      </w:r>
      <w:r>
        <w:rPr>
          <w:rStyle w:val="DecValTok"/>
        </w:rPr>
        <w:t xml:space="preserve">5000</w:t>
      </w:r>
      <w:r>
        <w:rPr>
          <w:rStyle w:val="NormalTok"/>
        </w:rPr>
        <w:t xml:space="preserve">  </w:t>
      </w:r>
      <w:r>
        <w:rPr>
          <w:rStyle w:val="CommentTok"/>
        </w:rPr>
        <w:t xml:space="preserve"># початковий відлік</w:t>
      </w:r>
      <w:r>
        <w:br/>
      </w:r>
      <w:r>
        <w:br/>
      </w:r>
      <w:r>
        <w:rPr>
          <w:rStyle w:val="NormalTok"/>
        </w:rPr>
        <w:t xml:space="preserve">fragm </w:t>
      </w:r>
      <w:r>
        <w:rPr>
          <w:rStyle w:val="OperatorTok"/>
        </w:rPr>
        <w:t xml:space="preserve">=</w:t>
      </w:r>
      <w:r>
        <w:rPr>
          <w:rStyle w:val="NormalTok"/>
        </w:rPr>
        <w:t xml:space="preserve"> for_puank[idx_beg:idx_end]  </w:t>
      </w:r>
      <w:r>
        <w:rPr>
          <w:rStyle w:val="CommentTok"/>
        </w:rPr>
        <w:t xml:space="preserve"># виокремлюємо фрагмент ряду</w:t>
      </w:r>
      <w:r>
        <w:br/>
      </w:r>
      <w:r>
        <w:br/>
      </w:r>
      <w:r>
        <w:rPr>
          <w:rStyle w:val="NormalTok"/>
        </w:rPr>
        <w:t xml:space="preserve">for_puank </w:t>
      </w:r>
      <w:r>
        <w:rPr>
          <w:rStyle w:val="OperatorTok"/>
        </w:rPr>
        <w:t xml:space="preserve">=</w:t>
      </w:r>
      <w:r>
        <w:rPr>
          <w:rStyle w:val="NormalTok"/>
        </w:rPr>
        <w:t xml:space="preserve"> transformation(fragm, ret_type)</w:t>
      </w:r>
    </w:p>
    <w:p>
      <w:pPr>
        <w:pStyle w:val="SourceCode"/>
      </w:pPr>
      <w:r>
        <w:rPr>
          <w:rStyle w:val="NormalTok"/>
        </w:rPr>
        <w:t xml:space="preserve">fig, ax1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ax1.scatter(for_puank[:</w:t>
      </w:r>
      <w:r>
        <w:rPr>
          <w:rStyle w:val="OperatorTok"/>
        </w:rPr>
        <w:t xml:space="preserve">-</w:t>
      </w:r>
      <w:r>
        <w:rPr>
          <w:rStyle w:val="NormalTok"/>
        </w:rPr>
        <w:t xml:space="preserve">tau_assym], for_puank[tau_assym:], marker</w:t>
      </w:r>
      <w:r>
        <w:rPr>
          <w:rStyle w:val="OperatorTok"/>
        </w:rPr>
        <w:t xml:space="preserve">=</w:t>
      </w:r>
      <w:r>
        <w:rPr>
          <w:rStyle w:val="StringTok"/>
        </w:rPr>
        <w:t xml:space="preserve">"X"</w:t>
      </w:r>
      <w:r>
        <w:rPr>
          <w:rStyle w:val="NormalTok"/>
        </w:rPr>
        <w:t xml:space="preserve">, s</w:t>
      </w:r>
      <w:r>
        <w:rPr>
          <w:rStyle w:val="OperatorTok"/>
        </w:rPr>
        <w:t xml:space="preserve">=</w:t>
      </w:r>
      <w:r>
        <w:rPr>
          <w:rStyle w:val="DecValTok"/>
        </w:rPr>
        <w:t xml:space="preserve">180</w:t>
      </w:r>
      <w:r>
        <w:rPr>
          <w:rStyle w:val="NormalTok"/>
        </w:rPr>
        <w:t xml:space="preserve">, c</w:t>
      </w:r>
      <w:r>
        <w:rPr>
          <w:rStyle w:val="OperatorTok"/>
        </w:rPr>
        <w:t xml:space="preserve">=</w:t>
      </w:r>
      <w:r>
        <w:rPr>
          <w:rStyle w:val="StringTok"/>
        </w:rPr>
        <w:t xml:space="preserve">"g"</w:t>
      </w:r>
      <w:r>
        <w:rPr>
          <w:rStyle w:val="NormalTok"/>
        </w:rPr>
        <w:t xml:space="preserve">)</w:t>
      </w:r>
      <w:r>
        <w:br/>
      </w:r>
      <w:r>
        <w:br/>
      </w:r>
      <w:r>
        <w:rPr>
          <w:rStyle w:val="NormalTok"/>
        </w:rPr>
        <w:t xml:space="preserve">low_x, high_x </w:t>
      </w:r>
      <w:r>
        <w:rPr>
          <w:rStyle w:val="OperatorTok"/>
        </w:rPr>
        <w:t xml:space="preserve">=</w:t>
      </w:r>
      <w:r>
        <w:rPr>
          <w:rStyle w:val="NormalTok"/>
        </w:rPr>
        <w:t xml:space="preserve"> ax1.get_xlim()</w:t>
      </w:r>
      <w:r>
        <w:br/>
      </w:r>
      <w:r>
        <w:rPr>
          <w:rStyle w:val="NormalTok"/>
        </w:rPr>
        <w:t xml:space="preserve">low_y, high_y </w:t>
      </w:r>
      <w:r>
        <w:rPr>
          <w:rStyle w:val="OperatorTok"/>
        </w:rPr>
        <w:t xml:space="preserve">=</w:t>
      </w:r>
      <w:r>
        <w:rPr>
          <w:rStyle w:val="NormalTok"/>
        </w:rPr>
        <w:t xml:space="preserve"> ax1.get_ylim()</w:t>
      </w:r>
      <w:r>
        <w:br/>
      </w:r>
      <w:r>
        <w:rPr>
          <w:rStyle w:val="NormalTok"/>
        </w:rPr>
        <w:t xml:space="preserve">ax1.axline([low_x, low_y], [high_x, high_y])</w:t>
      </w:r>
      <w:r>
        <w:br/>
      </w:r>
      <w:r>
        <w:br/>
      </w:r>
      <w:r>
        <w:rPr>
          <w:rStyle w:val="NormalTok"/>
        </w:rPr>
        <w:t xml:space="preserve">ax1.set_aspect(</w:t>
      </w:r>
      <w:r>
        <w:rPr>
          <w:rStyle w:val="StringTok"/>
        </w:rPr>
        <w:t xml:space="preserve">'equal'</w:t>
      </w:r>
      <w:r>
        <w:rPr>
          <w:rStyle w:val="NormalTok"/>
        </w:rPr>
        <w:t xml:space="preserve">, </w:t>
      </w:r>
      <w:r>
        <w:rPr>
          <w:rStyle w:val="StringTok"/>
        </w:rPr>
        <w:t xml:space="preserve">'box'</w:t>
      </w:r>
      <w:r>
        <w:rPr>
          <w:rStyle w:val="NormalTok"/>
        </w:rPr>
        <w:t xml:space="preserve">)</w:t>
      </w:r>
      <w:r>
        <w:br/>
      </w:r>
      <w:r>
        <w:rPr>
          <w:rStyle w:val="NormalTok"/>
        </w:rPr>
        <w:t xml:space="preserve">ax1.set_xlabel(</w:t>
      </w:r>
      <w:r>
        <w:rPr>
          <w:rStyle w:val="VerbatimStringTok"/>
        </w:rPr>
        <w:t xml:space="preserve">r'$g(t)$'</w:t>
      </w:r>
      <w:r>
        <w:rPr>
          <w:rStyle w:val="NormalTok"/>
        </w:rPr>
        <w:t xml:space="preserve">)</w:t>
      </w:r>
      <w:r>
        <w:br/>
      </w:r>
      <w:r>
        <w:rPr>
          <w:rStyle w:val="NormalTok"/>
        </w:rPr>
        <w:t xml:space="preserve">ax1.set_ylabel(</w:t>
      </w:r>
      <w:r>
        <w:rPr>
          <w:rStyle w:val="VerbatimStringTok"/>
        </w:rPr>
        <w:t xml:space="preserve">r'$g(t+\tau)$'</w:t>
      </w:r>
      <w:r>
        <w:rPr>
          <w:rStyle w:val="NormalTok"/>
        </w:rPr>
        <w:t xml:space="preserve">) </w:t>
      </w:r>
      <w:r>
        <w:br/>
      </w:r>
      <w:r>
        <w:rPr>
          <w:rStyle w:val="NormalTok"/>
        </w:rPr>
        <w:t xml:space="preserve">ax1.set_xlim(left</w:t>
      </w:r>
      <w:r>
        <w:rPr>
          <w:rStyle w:val="OperatorTok"/>
        </w:rPr>
        <w:t xml:space="preserve">=</w:t>
      </w:r>
      <w:r>
        <w:rPr>
          <w:rStyle w:val="NormalTok"/>
        </w:rPr>
        <w:t xml:space="preserve">low_x, right</w:t>
      </w:r>
      <w:r>
        <w:rPr>
          <w:rStyle w:val="OperatorTok"/>
        </w:rPr>
        <w:t xml:space="preserve">=</w:t>
      </w:r>
      <w:r>
        <w:rPr>
          <w:rStyle w:val="NormalTok"/>
        </w:rPr>
        <w:t xml:space="preserve">high_x)</w:t>
      </w:r>
      <w:r>
        <w:br/>
      </w:r>
      <w:r>
        <w:rPr>
          <w:rStyle w:val="NormalTok"/>
        </w:rPr>
        <w:t xml:space="preserve">ax1.set_ylim(bottom</w:t>
      </w:r>
      <w:r>
        <w:rPr>
          <w:rStyle w:val="OperatorTok"/>
        </w:rPr>
        <w:t xml:space="preserve">=</w:t>
      </w:r>
      <w:r>
        <w:rPr>
          <w:rStyle w:val="NormalTok"/>
        </w:rPr>
        <w:t xml:space="preserve">low_y, top</w:t>
      </w:r>
      <w:r>
        <w:rPr>
          <w:rStyle w:val="OperatorTok"/>
        </w:rPr>
        <w:t xml:space="preserve">=</w:t>
      </w:r>
      <w:r>
        <w:rPr>
          <w:rStyle w:val="NormalTok"/>
        </w:rPr>
        <w:t xml:space="preserve">high_y)</w:t>
      </w:r>
      <w:r>
        <w:br/>
      </w:r>
      <w:r>
        <w:rPr>
          <w:rStyle w:val="NormalTok"/>
        </w:rPr>
        <w:t xml:space="preserve">plt.locator_params(axis</w:t>
      </w:r>
      <w:r>
        <w:rPr>
          <w:rStyle w:val="OperatorTok"/>
        </w:rPr>
        <w:t xml:space="preserve">=</w:t>
      </w:r>
      <w:r>
        <w:rPr>
          <w:rStyle w:val="StringTok"/>
        </w:rPr>
        <w:t xml:space="preserve">'y'</w:t>
      </w:r>
      <w:r>
        <w:rPr>
          <w:rStyle w:val="NormalTok"/>
        </w:rPr>
        <w:t xml:space="preserve">, nbins</w:t>
      </w:r>
      <w:r>
        <w:rPr>
          <w:rStyle w:val="OperatorTok"/>
        </w:rPr>
        <w:t xml:space="preserve">=</w:t>
      </w:r>
      <w:r>
        <w:rPr>
          <w:rStyle w:val="DecValTok"/>
        </w:rPr>
        <w:t xml:space="preserve">7</w:t>
      </w:r>
      <w:r>
        <w:rPr>
          <w:rStyle w:val="NormalTok"/>
        </w:rPr>
        <w:t xml:space="preserve">)</w:t>
      </w:r>
      <w:r>
        <w:br/>
      </w:r>
      <w:r>
        <w:br/>
      </w:r>
      <w:r>
        <w:rPr>
          <w:rStyle w:val="NormalTok"/>
        </w:rPr>
        <w:t xml:space="preserve">plt.savefig(</w:t>
      </w:r>
      <w:r>
        <w:rPr>
          <w:rStyle w:val="SpecialStringTok"/>
        </w:rPr>
        <w:t xml:space="preserve">f"Poincare_plot_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_</w:t>
      </w:r>
      <w:r>
        <w:rPr>
          <w:rStyle w:val="SpecialCharTok"/>
        </w:rPr>
        <w:t xml:space="preserve">{</w:t>
      </w:r>
      <w:r>
        <w:rPr>
          <w:rStyle w:val="NormalTok"/>
        </w:rPr>
        <w:t xml:space="preserve">idx_beg</w:t>
      </w:r>
      <w:r>
        <w:rPr>
          <w:rStyle w:val="SpecialCharTok"/>
        </w:rPr>
        <w:t xml:space="preserve">}</w:t>
      </w:r>
      <w:r>
        <w:rPr>
          <w:rStyle w:val="SpecialStringTok"/>
        </w:rPr>
        <w:t xml:space="preserve">_</w:t>
      </w:r>
      <w:r>
        <w:rPr>
          <w:rStyle w:val="SpecialCharTok"/>
        </w:rPr>
        <w:t xml:space="preserve">{</w:t>
      </w:r>
      <w:r>
        <w:rPr>
          <w:rStyle w:val="NormalTok"/>
        </w:rPr>
        <w:t xml:space="preserve">idx_end</w:t>
      </w:r>
      <w:r>
        <w:rPr>
          <w:rStyle w:val="SpecialCharTok"/>
        </w:rPr>
        <w:t xml:space="preserve">}</w:t>
      </w:r>
      <w:r>
        <w:rPr>
          <w:rStyle w:val="SpecialStringTok"/>
        </w:rPr>
        <w:t xml:space="preserve">.jpg"</w:t>
      </w:r>
      <w:r>
        <w:rPr>
          <w:rStyle w:val="NormalTok"/>
        </w:rPr>
        <w:t xml:space="preserve">, bbox_inches</w:t>
      </w:r>
      <w:r>
        <w:rPr>
          <w:rStyle w:val="OperatorTok"/>
        </w:rPr>
        <w:t xml:space="preserve">=</w:t>
      </w:r>
      <w:r>
        <w:rPr>
          <w:rStyle w:val="StringTok"/>
        </w:rPr>
        <w:t xml:space="preserve">"tight"</w:t>
      </w:r>
      <w:r>
        <w:rPr>
          <w:rStyle w:val="NormalTok"/>
        </w:rPr>
        <w:t xml:space="preserve">)</w:t>
      </w:r>
      <w:r>
        <w:br/>
      </w:r>
      <w:r>
        <w:rPr>
          <w:rStyle w:val="NormalTok"/>
        </w:rPr>
        <w:t xml:space="preserve">plt.show()</w:t>
      </w:r>
    </w:p>
    <w:p>
      <w:pPr>
        <w:pStyle w:val="FirstParagraph"/>
      </w:pPr>
      <w:r>
        <w:drawing>
          <wp:inline>
            <wp:extent cx="4922981" cy="4886036"/>
            <wp:effectExtent b="0" l="0" r="0" t="0"/>
            <wp:docPr descr="" title="" id="1084" name="Picture"/>
            <a:graphic>
              <a:graphicData uri="http://schemas.openxmlformats.org/drawingml/2006/picture">
                <pic:pic>
                  <pic:nvPicPr>
                    <pic:cNvPr descr="lab_11_files/figure-docx/cell-21-output-1.png" id="1085" name="Picture"/>
                    <pic:cNvPicPr>
                      <a:picLocks noChangeArrowheads="1" noChangeAspect="1"/>
                    </pic:cNvPicPr>
                  </pic:nvPicPr>
                  <pic:blipFill>
                    <a:blip r:embed="rId1083"/>
                    <a:stretch>
                      <a:fillRect/>
                    </a:stretch>
                  </pic:blipFill>
                  <pic:spPr bwMode="auto">
                    <a:xfrm>
                      <a:off x="0" y="0"/>
                      <a:ext cx="4922981" cy="4886036"/>
                    </a:xfrm>
                    <a:prstGeom prst="rect">
                      <a:avLst/>
                    </a:prstGeom>
                    <a:noFill/>
                    <a:ln w="9525">
                      <a:noFill/>
                      <a:headEnd/>
                      <a:tailEnd/>
                    </a:ln>
                  </pic:spPr>
                </pic:pic>
              </a:graphicData>
            </a:graphic>
          </wp:inline>
        </w:drawing>
      </w:r>
    </w:p>
    <w:p>
      <w:pPr>
        <w:pStyle w:val="BodyText"/>
      </w:pPr>
      <w:r>
        <w:t xml:space="preserve">Виходячи з даної діаграми, можна припустити, що для прибутковостей індексу Russell 2000 спостерігається асиметрія у сторону негативних флуктуацій ряду.</w:t>
      </w:r>
    </w:p>
    <w:bookmarkEnd w:id="1086"/>
    <w:bookmarkStart w:id="1087" w:name="віконна-процедура-12"/>
    <w:p>
      <w:pPr>
        <w:pStyle w:val="Heading3"/>
      </w:pPr>
      <w:r>
        <w:t xml:space="preserve">11.2.3 Віконна процедура</w:t>
      </w:r>
    </w:p>
    <w:p>
      <w:pPr>
        <w:pStyle w:val="FirstParagraph"/>
      </w:pPr>
      <w:r>
        <w:t xml:space="preserve">Визначаємо функцію для побудови парних графіків:</w:t>
      </w:r>
    </w:p>
    <w:p>
      <w:pPr>
        <w:pStyle w:val="SourceCode"/>
      </w:pPr>
      <w:r>
        <w:rPr>
          <w:rStyle w:val="KeywordTok"/>
        </w:rPr>
        <w:t xml:space="preserve">def</w:t>
      </w:r>
      <w:r>
        <w:rPr>
          <w:rStyle w:val="NormalTok"/>
        </w:rPr>
        <w:t xml:space="preserve"> plot_pair(x_values, </w:t>
      </w:r>
      <w:r>
        <w:br/>
      </w:r>
      <w:r>
        <w:rPr>
          <w:rStyle w:val="NormalTok"/>
        </w:rPr>
        <w:t xml:space="preserve">              y1_values,</w:t>
      </w:r>
      <w:r>
        <w:br/>
      </w:r>
      <w:r>
        <w:rPr>
          <w:rStyle w:val="NormalTok"/>
        </w:rPr>
        <w:t xml:space="preserve">              y2_values,  </w:t>
      </w:r>
      <w:r>
        <w:br/>
      </w:r>
      <w:r>
        <w:rPr>
          <w:rStyle w:val="NormalTok"/>
        </w:rPr>
        <w:t xml:space="preserve">              y1_label, </w:t>
      </w:r>
      <w:r>
        <w:br/>
      </w:r>
      <w:r>
        <w:rPr>
          <w:rStyle w:val="NormalTok"/>
        </w:rPr>
        <w:t xml:space="preserve">              y2_label,</w:t>
      </w:r>
      <w:r>
        <w:br/>
      </w:r>
      <w:r>
        <w:rPr>
          <w:rStyle w:val="NormalTok"/>
        </w:rPr>
        <w:t xml:space="preserve">              x_label, </w:t>
      </w:r>
      <w:r>
        <w:br/>
      </w:r>
      <w:r>
        <w:rPr>
          <w:rStyle w:val="NormalTok"/>
        </w:rPr>
        <w:t xml:space="preserve">              file_name, clr</w:t>
      </w:r>
      <w:r>
        <w:rPr>
          <w:rStyle w:val="OperatorTok"/>
        </w:rPr>
        <w:t xml:space="preserve">=</w:t>
      </w:r>
      <w:r>
        <w:rPr>
          <w:rStyle w:val="StringTok"/>
        </w:rPr>
        <w:t xml:space="preserve">"magenta"</w:t>
      </w:r>
      <w:r>
        <w:rPr>
          <w:rStyle w:val="NormalTok"/>
        </w:rPr>
        <w:t xml:space="preserve">):</w:t>
      </w:r>
      <w:r>
        <w:br/>
      </w:r>
      <w:r>
        <w:br/>
      </w:r>
      <w:r>
        <w:rPr>
          <w:rStyle w:val="NormalTok"/>
        </w:rPr>
        <w:t xml:space="preserve">    fig, ax </w:t>
      </w:r>
      <w:r>
        <w:rPr>
          <w:rStyle w:val="OperatorTok"/>
        </w:rPr>
        <w:t xml:space="preserve">=</w:t>
      </w:r>
      <w:r>
        <w:rPr>
          <w:rStyle w:val="NormalTok"/>
        </w:rPr>
        <w:t xml:space="preserve"> plt.subplots()</w:t>
      </w:r>
      <w:r>
        <w:br/>
      </w:r>
      <w:r>
        <w:br/>
      </w:r>
      <w:r>
        <w:rPr>
          <w:rStyle w:val="NormalTok"/>
        </w:rPr>
        <w:t xml:space="preserve">    ax2 </w:t>
      </w:r>
      <w:r>
        <w:rPr>
          <w:rStyle w:val="OperatorTok"/>
        </w:rPr>
        <w:t xml:space="preserve">=</w:t>
      </w:r>
      <w:r>
        <w:rPr>
          <w:rStyle w:val="NormalTok"/>
        </w:rPr>
        <w:t xml:space="preserve"> ax.twinx()</w:t>
      </w:r>
      <w:r>
        <w:br/>
      </w:r>
      <w:r>
        <w:br/>
      </w:r>
      <w:r>
        <w:rPr>
          <w:rStyle w:val="NormalTok"/>
        </w:rPr>
        <w:t xml:space="preserve">    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br/>
      </w:r>
      <w:r>
        <w:rPr>
          <w:rStyle w:val="NormalTok"/>
        </w:rPr>
        <w:t xml:space="preserve">    p1, </w:t>
      </w:r>
      <w:r>
        <w:rPr>
          <w:rStyle w:val="OperatorTok"/>
        </w:rPr>
        <w:t xml:space="preserve">=</w:t>
      </w:r>
      <w:r>
        <w:rPr>
          <w:rStyle w:val="NormalTok"/>
        </w:rPr>
        <w:t xml:space="preserve"> ax.plot(x_values, </w:t>
      </w:r>
      <w:r>
        <w:br/>
      </w:r>
      <w:r>
        <w:rPr>
          <w:rStyle w:val="NormalTok"/>
        </w:rPr>
        <w:t xml:space="preserve">                  y1_values,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y1_label</w:t>
      </w:r>
      <w:r>
        <w:rPr>
          <w:rStyle w:val="SpecialCharTok"/>
        </w:rPr>
        <w:t xml:space="preserve">}</w:t>
      </w:r>
      <w:r>
        <w:rPr>
          <w:rStyle w:val="VerbatimStringTok"/>
        </w:rPr>
        <w:t xml:space="preserve">"</w:t>
      </w:r>
      <w:r>
        <w:rPr>
          <w:rStyle w:val="NormalTok"/>
        </w:rPr>
        <w:t xml:space="preserve">)</w:t>
      </w:r>
      <w:r>
        <w:br/>
      </w:r>
      <w:r>
        <w:br/>
      </w:r>
      <w:r>
        <w:rPr>
          <w:rStyle w:val="NormalTok"/>
        </w:rPr>
        <w:t xml:space="preserve">    p2, </w:t>
      </w:r>
      <w:r>
        <w:rPr>
          <w:rStyle w:val="OperatorTok"/>
        </w:rPr>
        <w:t xml:space="preserve">=</w:t>
      </w:r>
      <w:r>
        <w:rPr>
          <w:rStyle w:val="NormalTok"/>
        </w:rPr>
        <w:t xml:space="preserve"> ax2.plot(x_values,</w:t>
      </w:r>
      <w:r>
        <w:br/>
      </w:r>
      <w:r>
        <w:rPr>
          <w:rStyle w:val="NormalTok"/>
        </w:rPr>
        <w:t xml:space="preserve">                   y2_values, </w:t>
      </w:r>
      <w:r>
        <w:br/>
      </w:r>
      <w:r>
        <w:rPr>
          <w:rStyle w:val="NormalTok"/>
        </w:rPr>
        <w:t xml:space="preserve">                   color</w:t>
      </w:r>
      <w:r>
        <w:rPr>
          <w:rStyle w:val="OperatorTok"/>
        </w:rPr>
        <w:t xml:space="preserve">=</w:t>
      </w:r>
      <w:r>
        <w:rPr>
          <w:rStyle w:val="NormalTok"/>
        </w:rPr>
        <w:t xml:space="preserve">clr, </w:t>
      </w:r>
      <w:r>
        <w:br/>
      </w:r>
      <w:r>
        <w:rPr>
          <w:rStyle w:val="NormalTok"/>
        </w:rPr>
        <w:t xml:space="preserve">                   label</w:t>
      </w:r>
      <w:r>
        <w:rPr>
          <w:rStyle w:val="OperatorTok"/>
        </w:rPr>
        <w:t xml:space="preserve">=</w:t>
      </w:r>
      <w:r>
        <w:rPr>
          <w:rStyle w:val="NormalTok"/>
        </w:rPr>
        <w:t xml:space="preserve">y2_label)</w:t>
      </w:r>
      <w:r>
        <w:br/>
      </w:r>
      <w:r>
        <w:br/>
      </w:r>
      <w:r>
        <w:rPr>
          <w:rStyle w:val="NormalTok"/>
        </w:rPr>
        <w:t xml:space="preserve">    ax.set_xlabel(x_label)</w:t>
      </w:r>
      <w:r>
        <w:br/>
      </w:r>
      <w:r>
        <w:rPr>
          <w:rStyle w:val="NormalTok"/>
        </w:rPr>
        <w:t xml:space="preserve">    ax.set_ylabel(</w:t>
      </w:r>
      <w:r>
        <w:rPr>
          <w:rStyle w:val="SpecialStringTok"/>
        </w:rPr>
        <w:t xml:space="preserve">f"</w:t>
      </w:r>
      <w:r>
        <w:rPr>
          <w:rStyle w:val="SpecialCharTok"/>
        </w:rPr>
        <w:t xml:space="preserve">{</w:t>
      </w:r>
      <w:r>
        <w:rPr>
          <w:rStyle w:val="NormalTok"/>
        </w:rPr>
        <w:t xml:space="preserve">y1_label</w:t>
      </w:r>
      <w:r>
        <w:rPr>
          <w:rStyle w:val="SpecialCharTok"/>
        </w:rPr>
        <w:t xml:space="preserve">}</w:t>
      </w:r>
      <w:r>
        <w:rPr>
          <w:rStyle w:val="SpecialStringTok"/>
        </w:rPr>
        <w:t xml:space="preserve">"</w:t>
      </w:r>
      <w:r>
        <w:rPr>
          <w:rStyle w:val="NormalTok"/>
        </w:rPr>
        <w:t xml:space="preserve">)</w:t>
      </w:r>
      <w:r>
        <w:br/>
      </w:r>
      <w:r>
        <w:br/>
      </w:r>
      <w:r>
        <w:rPr>
          <w:rStyle w:val="NormalTok"/>
        </w:rPr>
        <w:t xml:space="preserve">    ax.yaxis.label.set_color(p1.get_color())</w:t>
      </w:r>
      <w:r>
        <w:br/>
      </w:r>
      <w:r>
        <w:rPr>
          <w:rStyle w:val="NormalTok"/>
        </w:rPr>
        <w:t xml:space="preserve">    ax2.yaxis.label.set_color(p2.get_color())</w:t>
      </w:r>
      <w:r>
        <w:br/>
      </w:r>
      <w:r>
        <w:br/>
      </w:r>
      <w:r>
        <w:rPr>
          <w:rStyle w:val="NormalTok"/>
        </w:rPr>
        <w:t xml:space="preserve">    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2</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    ax.tick_params(axis</w:t>
      </w:r>
      <w:r>
        <w:rPr>
          <w:rStyle w:val="OperatorTok"/>
        </w:rPr>
        <w:t xml:space="preserve">=</w:t>
      </w:r>
      <w:r>
        <w:rPr>
          <w:rStyle w:val="StringTok"/>
        </w:rPr>
        <w:t xml:space="preserve">'x'</w:t>
      </w:r>
      <w:r>
        <w:rPr>
          <w:rStyle w:val="NormalTok"/>
        </w:rPr>
        <w:t xml:space="preserve">, labelrotation</w:t>
      </w:r>
      <w:r>
        <w:rPr>
          <w:rStyle w:val="OperatorTok"/>
        </w:rPr>
        <w:t xml:space="preserve">=</w:t>
      </w:r>
      <w:r>
        <w:rPr>
          <w:rStyle w:val="DecValTok"/>
        </w:rPr>
        <w:t xml:space="preserve">45</w:t>
      </w:r>
      <w:r>
        <w:rPr>
          <w:rStyle w:val="NormalTok"/>
        </w:rPr>
        <w:t xml:space="preserve">, </w:t>
      </w:r>
      <w:r>
        <w:rPr>
          <w:rStyle w:val="OperatorTok"/>
        </w:rPr>
        <w:t xml:space="preserve">**</w:t>
      </w:r>
      <w:r>
        <w:rPr>
          <w:rStyle w:val="NormalTok"/>
        </w:rPr>
        <w:t xml:space="preserve">tkw)</w:t>
      </w:r>
      <w:r>
        <w:br/>
      </w:r>
      <w:r>
        <w:rPr>
          <w:rStyle w:val="NormalTok"/>
        </w:rPr>
        <w:t xml:space="preserve">    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    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rPr>
          <w:rStyle w:val="NormalTok"/>
        </w:rPr>
        <w:t xml:space="preserve">    ax2.legend(handles</w:t>
      </w:r>
      <w:r>
        <w:rPr>
          <w:rStyle w:val="OperatorTok"/>
        </w:rPr>
        <w:t xml:space="preserve">=</w:t>
      </w:r>
      <w:r>
        <w:rPr>
          <w:rStyle w:val="NormalTok"/>
        </w:rPr>
        <w:t xml:space="preserve">[p1, p2])</w:t>
      </w:r>
      <w:r>
        <w:br/>
      </w:r>
      <w:r>
        <w:br/>
      </w:r>
      <w:r>
        <w:rPr>
          <w:rStyle w:val="NormalTok"/>
        </w:rPr>
        <w:t xml:space="preserve">    plt.savefig(file_name </w:t>
      </w:r>
      <w:r>
        <w:rPr>
          <w:rStyle w:val="OperatorTok"/>
        </w:rPr>
        <w:t xml:space="preserve">+</w:t>
      </w:r>
      <w:r>
        <w:rPr>
          <w:rStyle w:val="NormalTok"/>
        </w:rPr>
        <w:t xml:space="preserve"> </w:t>
      </w:r>
      <w:r>
        <w:rPr>
          <w:rStyle w:val="StringTok"/>
        </w:rPr>
        <w:t xml:space="preserve">".jpg"</w:t>
      </w:r>
      <w:r>
        <w:rPr>
          <w:rStyle w:val="NormalTok"/>
        </w:rPr>
        <w:t xml:space="preserve">)</w:t>
      </w:r>
      <w:r>
        <w:br/>
      </w:r>
      <w:r>
        <w:rPr>
          <w:rStyle w:val="NormalTok"/>
        </w:rPr>
        <w:t xml:space="preserve">        </w:t>
      </w:r>
      <w:r>
        <w:br/>
      </w:r>
      <w:r>
        <w:rPr>
          <w:rStyle w:val="NormalTok"/>
        </w:rPr>
        <w:t xml:space="preserve">    plt.show()</w:t>
      </w:r>
      <w:r>
        <w:rPr>
          <w:rStyle w:val="OperatorTok"/>
        </w:rPr>
        <w:t xml:space="preserve">;</w:t>
      </w:r>
    </w:p>
    <w:p>
      <w:pPr>
        <w:pStyle w:val="FirstParagraph"/>
      </w:pPr>
      <w:r>
        <w:t xml:space="preserve">Визначаємо параметри та оголошуємо масиви для збереження результатів:</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500</w:t>
      </w:r>
      <w:r>
        <w:rPr>
          <w:rStyle w:val="NormalTok"/>
        </w:rPr>
        <w:t xml:space="preserve">    </w:t>
      </w:r>
      <w:r>
        <w:rPr>
          <w:rStyle w:val="CommentTok"/>
        </w:rPr>
        <w:t xml:space="preserve"># розмір ковзного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w:t>
      </w:r>
      <w:r>
        <w:br/>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тип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вихідний часовий ряд</w:t>
      </w:r>
      <w:r>
        <w:br/>
      </w:r>
      <w:r>
        <w:br/>
      </w:r>
      <w:r>
        <w:rPr>
          <w:rStyle w:val="CommentTok"/>
        </w:rPr>
        <w:t xml:space="preserve"># параметри для мір асиметрії</w:t>
      </w:r>
      <w:r>
        <w:br/>
      </w:r>
      <w:r>
        <w:rPr>
          <w:rStyle w:val="NormalTok"/>
        </w:rPr>
        <w:t xml:space="preserve">tau_assym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 для діаграми Пуанкаре</w:t>
      </w:r>
      <w:r>
        <w:br/>
      </w:r>
      <w:r>
        <w:rPr>
          <w:rStyle w:val="NormalTok"/>
        </w:rPr>
        <w:t xml:space="preserve">tau_Costa_begin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початковий часовий масштаб для індексу Кошти</w:t>
      </w:r>
      <w:r>
        <w:br/>
      </w:r>
      <w:r>
        <w:rPr>
          <w:rStyle w:val="NormalTok"/>
        </w:rPr>
        <w:t xml:space="preserve">tau_Costa_end </w:t>
      </w:r>
      <w:r>
        <w:rPr>
          <w:rStyle w:val="OperatorTok"/>
        </w:rPr>
        <w:t xml:space="preserve">=</w:t>
      </w:r>
      <w:r>
        <w:rPr>
          <w:rStyle w:val="NormalTok"/>
        </w:rPr>
        <w:t xml:space="preserve"> </w:t>
      </w:r>
      <w:r>
        <w:rPr>
          <w:rStyle w:val="DecValTok"/>
        </w:rPr>
        <w:t xml:space="preserve">20</w:t>
      </w:r>
      <w:r>
        <w:rPr>
          <w:rStyle w:val="NormalTok"/>
        </w:rPr>
        <w:t xml:space="preserve">            </w:t>
      </w:r>
      <w:r>
        <w:rPr>
          <w:rStyle w:val="CommentTok"/>
        </w:rPr>
        <w:t xml:space="preserve"># кінцевий часовий масштаб для індексу Кошти</w:t>
      </w:r>
      <w:r>
        <w:br/>
      </w:r>
      <w:r>
        <w:rPr>
          <w:rStyle w:val="NormalTok"/>
        </w:rPr>
        <w:t xml:space="preserve">taus_Costa </w:t>
      </w:r>
      <w:r>
        <w:rPr>
          <w:rStyle w:val="OperatorTok"/>
        </w:rPr>
        <w:t xml:space="preserve">=</w:t>
      </w:r>
      <w:r>
        <w:rPr>
          <w:rStyle w:val="NormalTok"/>
        </w:rPr>
        <w:t xml:space="preserve"> np.arange(tau_Costa_begin, tau_Costa_end</w:t>
      </w:r>
      <w:r>
        <w:rPr>
          <w:rStyle w:val="OperatorTok"/>
        </w:rPr>
        <w:t xml:space="preserve">+</w:t>
      </w:r>
      <w:r>
        <w:rPr>
          <w:rStyle w:val="DecValTok"/>
        </w:rPr>
        <w:t xml:space="preserve">1</w:t>
      </w:r>
      <w:r>
        <w:rPr>
          <w:rStyle w:val="NormalTok"/>
        </w:rPr>
        <w:t xml:space="preserve">) </w:t>
      </w:r>
      <w:r>
        <w:rPr>
          <w:rStyle w:val="CommentTok"/>
        </w:rPr>
        <w:t xml:space="preserve"># формуємо масив масштабів</w:t>
      </w:r>
      <w:r>
        <w:br/>
      </w:r>
      <w:r>
        <w:rPr>
          <w:rStyle w:val="NormalTok"/>
        </w:rPr>
        <w:t xml:space="preserve">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w:t>
      </w:r>
      <w:r>
        <w:br/>
      </w:r>
      <w:r>
        <w:br/>
      </w:r>
      <w:r>
        <w:rPr>
          <w:rStyle w:val="NormalTok"/>
        </w:rPr>
        <w:t xml:space="preserve">PIx </w:t>
      </w:r>
      <w:r>
        <w:rPr>
          <w:rStyle w:val="OperatorTok"/>
        </w:rPr>
        <w:t xml:space="preserve">=</w:t>
      </w:r>
      <w:r>
        <w:rPr>
          <w:rStyle w:val="NormalTok"/>
        </w:rPr>
        <w:t xml:space="preserve"> []</w:t>
      </w:r>
      <w:r>
        <w:br/>
      </w:r>
      <w:r>
        <w:rPr>
          <w:rStyle w:val="NormalTok"/>
        </w:rPr>
        <w:t xml:space="preserve">GIx </w:t>
      </w:r>
      <w:r>
        <w:rPr>
          <w:rStyle w:val="OperatorTok"/>
        </w:rPr>
        <w:t xml:space="preserve">=</w:t>
      </w:r>
      <w:r>
        <w:rPr>
          <w:rStyle w:val="NormalTok"/>
        </w:rPr>
        <w:t xml:space="preserve"> []</w:t>
      </w:r>
      <w:r>
        <w:br/>
      </w:r>
      <w:r>
        <w:rPr>
          <w:rStyle w:val="NormalTok"/>
        </w:rPr>
        <w:t xml:space="preserve">SIx </w:t>
      </w:r>
      <w:r>
        <w:rPr>
          <w:rStyle w:val="OperatorTok"/>
        </w:rPr>
        <w:t xml:space="preserve">=</w:t>
      </w:r>
      <w:r>
        <w:rPr>
          <w:rStyle w:val="NormalTok"/>
        </w:rPr>
        <w:t xml:space="preserve"> []</w:t>
      </w:r>
      <w:r>
        <w:br/>
      </w:r>
      <w:r>
        <w:rPr>
          <w:rStyle w:val="NormalTok"/>
        </w:rPr>
        <w:t xml:space="preserve">AIx </w:t>
      </w:r>
      <w:r>
        <w:rPr>
          <w:rStyle w:val="OperatorTok"/>
        </w:rPr>
        <w:t xml:space="preserve">=</w:t>
      </w:r>
      <w:r>
        <w:rPr>
          <w:rStyle w:val="NormalTok"/>
        </w:rPr>
        <w:t xml:space="preserve"> []</w:t>
      </w:r>
      <w:r>
        <w:br/>
      </w:r>
      <w:r>
        <w:rPr>
          <w:rStyle w:val="NormalTok"/>
        </w:rPr>
        <w:t xml:space="preserve">EIx </w:t>
      </w:r>
      <w:r>
        <w:rPr>
          <w:rStyle w:val="OperatorTok"/>
        </w:rPr>
        <w:t xml:space="preserve">=</w:t>
      </w:r>
      <w:r>
        <w:rPr>
          <w:rStyle w:val="NormalTok"/>
        </w:rPr>
        <w:t xml:space="preserve"> []</w:t>
      </w:r>
      <w:r>
        <w:br/>
      </w:r>
      <w:r>
        <w:rPr>
          <w:rStyle w:val="NormalTok"/>
        </w:rPr>
        <w:t xml:space="preserve">CIx </w:t>
      </w:r>
      <w:r>
        <w:rPr>
          <w:rStyle w:val="OperatorTok"/>
        </w:rPr>
        <w:t xml:space="preserve">=</w:t>
      </w:r>
      <w:r>
        <w:rPr>
          <w:rStyle w:val="NormalTok"/>
        </w:rPr>
        <w:t xml:space="preserve"> []</w:t>
      </w:r>
    </w:p>
    <w:p>
      <w:pPr>
        <w:pStyle w:val="FirstParagraph"/>
      </w:pPr>
      <w:r>
        <w:t xml:space="preserve">Розраховуємо відповідні міри у віконній процедурі:</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rPr>
          <w:rStyle w:val="CommentTok"/>
        </w:rPr>
        <w:t xml:space="preserve"># відбираємо фрагмент ряду </w:t>
      </w:r>
      <w:r>
        <w:br/>
      </w:r>
      <w:r>
        <w:rPr>
          <w:rStyle w:val="NormalTok"/>
        </w:rPr>
        <w:t xml:space="preserve">    </w:t>
      </w:r>
      <w:r>
        <w:br/>
      </w:r>
      <w:r>
        <w:rPr>
          <w:rStyle w:val="NormalTok"/>
        </w:rPr>
        <w:t xml:space="preserve">    fragm </w:t>
      </w:r>
      <w:r>
        <w:rPr>
          <w:rStyle w:val="OperatorTok"/>
        </w:rPr>
        <w:t xml:space="preserve">=</w:t>
      </w:r>
      <w:r>
        <w:rPr>
          <w:rStyle w:val="NormalTok"/>
        </w:rPr>
        <w:t xml:space="preserve"> transformation(fragm, ret_type)</w:t>
      </w:r>
      <w:r>
        <w:br/>
      </w:r>
      <w:r>
        <w:rPr>
          <w:rStyle w:val="NormalTok"/>
        </w:rPr>
        <w:t xml:space="preserve">    </w:t>
      </w:r>
      <w:r>
        <w:br/>
      </w:r>
      <w:r>
        <w:rPr>
          <w:rStyle w:val="NormalTok"/>
        </w:rPr>
        <w:t xml:space="preserve">    Temp_fragm </w:t>
      </w:r>
      <w:r>
        <w:rPr>
          <w:rStyle w:val="OperatorTok"/>
        </w:rPr>
        <w:t xml:space="preserve">=</w:t>
      </w:r>
      <w:r>
        <w:rPr>
          <w:rStyle w:val="NormalTok"/>
        </w:rPr>
        <w:t xml:space="preserve"> np.array([fragm[:</w:t>
      </w:r>
      <w:r>
        <w:rPr>
          <w:rStyle w:val="OperatorTok"/>
        </w:rPr>
        <w:t xml:space="preserve">-</w:t>
      </w:r>
      <w:r>
        <w:rPr>
          <w:rStyle w:val="NormalTok"/>
        </w:rPr>
        <w:t xml:space="preserve">tau_assym], fragm[tau_assym:]])</w:t>
      </w:r>
      <w:r>
        <w:br/>
      </w:r>
      <w:r>
        <w:rPr>
          <w:rStyle w:val="NormalTok"/>
        </w:rPr>
        <w:t xml:space="preserve">    </w:t>
      </w:r>
      <w:r>
        <w:br/>
      </w:r>
      <w:r>
        <w:rPr>
          <w:rStyle w:val="NormalTok"/>
        </w:rPr>
        <w:t xml:space="preserve">    T2   </w:t>
      </w:r>
      <w:r>
        <w:rPr>
          <w:rStyle w:val="OperatorTok"/>
        </w:rPr>
        <w:t xml:space="preserve">=</w:t>
      </w:r>
      <w:r>
        <w:rPr>
          <w:rStyle w:val="NormalTok"/>
        </w:rPr>
        <w:t xml:space="preserve"> np.transpose(np.arctan(Temp_fragm[</w:t>
      </w:r>
      <w:r>
        <w:rPr>
          <w:rStyle w:val="DecValTok"/>
        </w:rPr>
        <w:t xml:space="preserve">1</w:t>
      </w:r>
      <w:r>
        <w:rPr>
          <w:rStyle w:val="NormalTok"/>
        </w:rPr>
        <w:t xml:space="preserve">,:]</w:t>
      </w:r>
      <w:r>
        <w:rPr>
          <w:rStyle w:val="OperatorTok"/>
        </w:rPr>
        <w:t xml:space="preserve">/</w:t>
      </w:r>
      <w:r>
        <w:rPr>
          <w:rStyle w:val="NormalTok"/>
        </w:rPr>
        <w:t xml:space="preserve">Temp_fragm[</w:t>
      </w:r>
      <w:r>
        <w:rPr>
          <w:rStyle w:val="DecValTok"/>
        </w:rPr>
        <w:t xml:space="preserve">0</w:t>
      </w:r>
      <w:r>
        <w:rPr>
          <w:rStyle w:val="NormalTok"/>
        </w:rPr>
        <w:t xml:space="preserve">,:])</w:t>
      </w:r>
      <w:r>
        <w:rPr>
          <w:rStyle w:val="OperatorTok"/>
        </w:rPr>
        <w:t xml:space="preserve">*</w:t>
      </w:r>
      <w:r>
        <w:rPr>
          <w:rStyle w:val="DecValTok"/>
        </w:rPr>
        <w:t xml:space="preserve">180</w:t>
      </w:r>
      <w:r>
        <w:rPr>
          <w:rStyle w:val="OperatorTok"/>
        </w:rPr>
        <w:t xml:space="preserve">/</w:t>
      </w:r>
      <w:r>
        <w:rPr>
          <w:rStyle w:val="NormalTok"/>
        </w:rPr>
        <w:t xml:space="preserve">np.pi)</w:t>
      </w:r>
      <w:r>
        <w:br/>
      </w:r>
      <w:r>
        <w:rPr>
          <w:rStyle w:val="NormalTok"/>
        </w:rPr>
        <w:t xml:space="preserve">    Dup  </w:t>
      </w:r>
      <w:r>
        <w:rPr>
          <w:rStyle w:val="OperatorTok"/>
        </w:rPr>
        <w:t xml:space="preserve">=</w:t>
      </w:r>
      <w:r>
        <w:rPr>
          <w:rStyle w:val="NormalTok"/>
        </w:rPr>
        <w:t xml:space="preserve"> </w:t>
      </w:r>
      <w:r>
        <w:rPr>
          <w:rStyle w:val="BuiltInTok"/>
        </w:rPr>
        <w:t xml:space="preserve">abs</w:t>
      </w:r>
      <w:r>
        <w:rPr>
          <w:rStyle w:val="NormalTok"/>
        </w:rPr>
        <w:t xml:space="preserve">(np.diff(Temp_fragm[:,T2</w:t>
      </w:r>
      <w:r>
        <w:rPr>
          <w:rStyle w:val="OperatorTok"/>
        </w:rPr>
        <w:t xml:space="preserve">&gt;</w:t>
      </w:r>
      <w:r>
        <w:rPr>
          <w:rStyle w:val="DecValTok"/>
        </w:rPr>
        <w:t xml:space="preserve">45</w:t>
      </w:r>
      <w:r>
        <w:rPr>
          <w:rStyle w:val="NormalTok"/>
        </w:rPr>
        <w:t xml:space="preserve">],axis</w:t>
      </w:r>
      <w:r>
        <w:rPr>
          <w:rStyle w:val="OperatorTok"/>
        </w:rPr>
        <w:t xml:space="preserve">=</w:t>
      </w:r>
      <w:r>
        <w:rPr>
          <w:rStyle w:val="DecValTok"/>
        </w:rPr>
        <w:t xml:space="preserve">0</w:t>
      </w:r>
      <w:r>
        <w:rPr>
          <w:rStyle w:val="NormalTok"/>
        </w:rPr>
        <w:t xml:space="preserve">))</w:t>
      </w:r>
      <w:r>
        <w:br/>
      </w:r>
      <w:r>
        <w:rPr>
          <w:rStyle w:val="NormalTok"/>
        </w:rPr>
        <w:t xml:space="preserve">    Dtot </w:t>
      </w:r>
      <w:r>
        <w:rPr>
          <w:rStyle w:val="OperatorTok"/>
        </w:rPr>
        <w:t xml:space="preserve">=</w:t>
      </w:r>
      <w:r>
        <w:rPr>
          <w:rStyle w:val="NormalTok"/>
        </w:rPr>
        <w:t xml:space="preserve"> </w:t>
      </w:r>
      <w:r>
        <w:rPr>
          <w:rStyle w:val="BuiltInTok"/>
        </w:rPr>
        <w:t xml:space="preserve">abs</w:t>
      </w:r>
      <w:r>
        <w:rPr>
          <w:rStyle w:val="NormalTok"/>
        </w:rPr>
        <w:t xml:space="preserve">(np.diff(Temp_fragm[:,T2</w:t>
      </w:r>
      <w:r>
        <w:rPr>
          <w:rStyle w:val="OperatorTok"/>
        </w:rPr>
        <w:t xml:space="preserve">!=</w:t>
      </w:r>
      <w:r>
        <w:rPr>
          <w:rStyle w:val="DecValTok"/>
        </w:rPr>
        <w:t xml:space="preserve">45</w:t>
      </w:r>
      <w:r>
        <w:rPr>
          <w:rStyle w:val="NormalTok"/>
        </w:rPr>
        <w:t xml:space="preserve">],axis</w:t>
      </w:r>
      <w:r>
        <w:rPr>
          <w:rStyle w:val="OperatorTok"/>
        </w:rPr>
        <w:t xml:space="preserve">=</w:t>
      </w:r>
      <w:r>
        <w:rPr>
          <w:rStyle w:val="DecValTok"/>
        </w:rPr>
        <w:t xml:space="preserve">0</w:t>
      </w:r>
      <w:r>
        <w:rPr>
          <w:rStyle w:val="NormalTok"/>
        </w:rPr>
        <w:t xml:space="preserve">))</w:t>
      </w:r>
      <w:r>
        <w:br/>
      </w:r>
      <w:r>
        <w:rPr>
          <w:rStyle w:val="NormalTok"/>
        </w:rPr>
        <w:t xml:space="preserve">    Sup  </w:t>
      </w:r>
      <w:r>
        <w:rPr>
          <w:rStyle w:val="OperatorTok"/>
        </w:rPr>
        <w:t xml:space="preserve">=</w:t>
      </w:r>
      <w:r>
        <w:rPr>
          <w:rStyle w:val="NormalTok"/>
        </w:rPr>
        <w:t xml:space="preserve"> np.</w:t>
      </w:r>
      <w:r>
        <w:rPr>
          <w:rStyle w:val="BuiltInTok"/>
        </w:rPr>
        <w:t xml:space="preserve">sum</w:t>
      </w:r>
      <w:r>
        <w:rPr>
          <w:rStyle w:val="NormalTok"/>
        </w:rPr>
        <w:t xml:space="preserve">(</w:t>
      </w:r>
      <w:r>
        <w:rPr>
          <w:rStyle w:val="BuiltInTok"/>
        </w:rPr>
        <w:t xml:space="preserve">abs</w:t>
      </w:r>
      <w:r>
        <w:rPr>
          <w:rStyle w:val="NormalTok"/>
        </w:rPr>
        <w:t xml:space="preserve">(T2[T2</w:t>
      </w:r>
      <w:r>
        <w:rPr>
          <w:rStyle w:val="OperatorTok"/>
        </w:rPr>
        <w:t xml:space="preserve">&gt;</w:t>
      </w:r>
      <w:r>
        <w:rPr>
          <w:rStyle w:val="DecValTok"/>
        </w:rPr>
        <w:t xml:space="preserve">45</w:t>
      </w:r>
      <w:r>
        <w:rPr>
          <w:rStyle w:val="NormalTok"/>
        </w:rPr>
        <w:t xml:space="preserve">]</w:t>
      </w:r>
      <w:r>
        <w:rPr>
          <w:rStyle w:val="OperatorTok"/>
        </w:rPr>
        <w:t xml:space="preserve">-</w:t>
      </w:r>
      <w:r>
        <w:rPr>
          <w:rStyle w:val="DecValTok"/>
        </w:rPr>
        <w:t xml:space="preserve">45</w:t>
      </w:r>
      <w:r>
        <w:rPr>
          <w:rStyle w:val="NormalTok"/>
        </w:rPr>
        <w:t xml:space="preserve">))</w:t>
      </w:r>
      <w:r>
        <w:br/>
      </w:r>
      <w:r>
        <w:rPr>
          <w:rStyle w:val="NormalTok"/>
        </w:rPr>
        <w:t xml:space="preserve">    Stot </w:t>
      </w:r>
      <w:r>
        <w:rPr>
          <w:rStyle w:val="OperatorTok"/>
        </w:rPr>
        <w:t xml:space="preserve">=</w:t>
      </w:r>
      <w:r>
        <w:rPr>
          <w:rStyle w:val="NormalTok"/>
        </w:rPr>
        <w:t xml:space="preserve"> np.</w:t>
      </w:r>
      <w:r>
        <w:rPr>
          <w:rStyle w:val="BuiltInTok"/>
        </w:rPr>
        <w:t xml:space="preserve">sum</w:t>
      </w:r>
      <w:r>
        <w:rPr>
          <w:rStyle w:val="NormalTok"/>
        </w:rPr>
        <w:t xml:space="preserve">(</w:t>
      </w:r>
      <w:r>
        <w:rPr>
          <w:rStyle w:val="BuiltInTok"/>
        </w:rPr>
        <w:t xml:space="preserve">abs</w:t>
      </w:r>
      <w:r>
        <w:rPr>
          <w:rStyle w:val="NormalTok"/>
        </w:rPr>
        <w:t xml:space="preserve">(T2[T2</w:t>
      </w:r>
      <w:r>
        <w:rPr>
          <w:rStyle w:val="OperatorTok"/>
        </w:rPr>
        <w:t xml:space="preserve">!=</w:t>
      </w:r>
      <w:r>
        <w:rPr>
          <w:rStyle w:val="DecValTok"/>
        </w:rPr>
        <w:t xml:space="preserve">45</w:t>
      </w:r>
      <w:r>
        <w:rPr>
          <w:rStyle w:val="NormalTok"/>
        </w:rPr>
        <w:t xml:space="preserve">]</w:t>
      </w:r>
      <w:r>
        <w:rPr>
          <w:rStyle w:val="OperatorTok"/>
        </w:rPr>
        <w:t xml:space="preserve">-</w:t>
      </w:r>
      <w:r>
        <w:rPr>
          <w:rStyle w:val="DecValTok"/>
        </w:rPr>
        <w:t xml:space="preserve">45</w:t>
      </w:r>
      <w:r>
        <w:rPr>
          <w:rStyle w:val="NormalTok"/>
        </w:rPr>
        <w:t xml:space="preserve">))</w:t>
      </w:r>
      <w:r>
        <w:br/>
      </w:r>
      <w:r>
        <w:rPr>
          <w:rStyle w:val="NormalTok"/>
        </w:rPr>
        <w:t xml:space="preserve">    Aup  </w:t>
      </w:r>
      <w:r>
        <w:rPr>
          <w:rStyle w:val="OperatorTok"/>
        </w:rPr>
        <w:t xml:space="preserve">=</w:t>
      </w:r>
      <w:r>
        <w:rPr>
          <w:rStyle w:val="NormalTok"/>
        </w:rPr>
        <w:t xml:space="preserve"> np.</w:t>
      </w:r>
      <w:r>
        <w:rPr>
          <w:rStyle w:val="BuiltInTok"/>
        </w:rPr>
        <w:t xml:space="preserve">sum</w:t>
      </w:r>
      <w:r>
        <w:rPr>
          <w:rStyle w:val="NormalTok"/>
        </w:rPr>
        <w:t xml:space="preserve">(</w:t>
      </w:r>
      <w:r>
        <w:rPr>
          <w:rStyle w:val="BuiltInTok"/>
        </w:rPr>
        <w:t xml:space="preserve">abs</w:t>
      </w:r>
      <w:r>
        <w:rPr>
          <w:rStyle w:val="NormalTok"/>
        </w:rPr>
        <w:t xml:space="preserve">(np.transpose(((T2[T2</w:t>
      </w:r>
      <w:r>
        <w:rPr>
          <w:rStyle w:val="OperatorTok"/>
        </w:rPr>
        <w:t xml:space="preserve">&gt;</w:t>
      </w:r>
      <w:r>
        <w:rPr>
          <w:rStyle w:val="DecValTok"/>
        </w:rPr>
        <w:t xml:space="preserve">45</w:t>
      </w:r>
      <w:r>
        <w:rPr>
          <w:rStyle w:val="NormalTok"/>
        </w:rPr>
        <w:t xml:space="preserve">]</w:t>
      </w:r>
      <w:r>
        <w:rPr>
          <w:rStyle w:val="OperatorTok"/>
        </w:rPr>
        <w:t xml:space="preserve">-</w:t>
      </w:r>
      <w:r>
        <w:rPr>
          <w:rStyle w:val="DecValTok"/>
        </w:rPr>
        <w:t xml:space="preserve">45</w:t>
      </w:r>
      <w:r>
        <w:rPr>
          <w:rStyle w:val="NormalTok"/>
        </w:rPr>
        <w:t xml:space="preserve">))</w:t>
      </w:r>
      <w:r>
        <w:rPr>
          <w:rStyle w:val="OperatorTok"/>
        </w:rPr>
        <w:t xml:space="preserve">*</w:t>
      </w:r>
      <w:r>
        <w:rPr>
          <w:rStyle w:val="NormalTok"/>
        </w:rPr>
        <w:t xml:space="preserve">np.sqrt(np.</w:t>
      </w:r>
      <w:r>
        <w:rPr>
          <w:rStyle w:val="BuiltInTok"/>
        </w:rPr>
        <w:t xml:space="preserve">sum</w:t>
      </w:r>
      <w:r>
        <w:rPr>
          <w:rStyle w:val="NormalTok"/>
        </w:rPr>
        <w:t xml:space="preserve">(Temp_fragm[:,T2</w:t>
      </w:r>
      <w:r>
        <w:rPr>
          <w:rStyle w:val="OperatorTok"/>
        </w:rPr>
        <w:t xml:space="preserve">&gt;</w:t>
      </w:r>
      <w:r>
        <w:rPr>
          <w:rStyle w:val="DecValTok"/>
        </w:rPr>
        <w:t xml:space="preserve">45</w:t>
      </w:r>
      <w:r>
        <w:rPr>
          <w:rStyle w:val="NormalTok"/>
        </w:rPr>
        <w:t xml:space="preserve">]</w:t>
      </w:r>
      <w:r>
        <w:rPr>
          <w:rStyle w:val="OperatorTok"/>
        </w:rPr>
        <w:t xml:space="preserve">**</w:t>
      </w:r>
      <w:r>
        <w:rPr>
          <w:rStyle w:val="DecValTok"/>
        </w:rPr>
        <w:t xml:space="preserve">2</w:t>
      </w:r>
      <w:r>
        <w:rPr>
          <w:rStyle w:val="NormalTok"/>
        </w:rPr>
        <w:t xml:space="preserve">,axis</w:t>
      </w:r>
      <w:r>
        <w:rPr>
          <w:rStyle w:val="OperatorTok"/>
        </w:rPr>
        <w:t xml:space="preserve">=</w:t>
      </w:r>
      <w:r>
        <w:rPr>
          <w:rStyle w:val="DecValTok"/>
        </w:rPr>
        <w:t xml:space="preserve">0</w:t>
      </w:r>
      <w:r>
        <w:rPr>
          <w:rStyle w:val="NormalTok"/>
        </w:rPr>
        <w:t xml:space="preserve">)))))</w:t>
      </w:r>
      <w:r>
        <w:br/>
      </w:r>
      <w:r>
        <w:rPr>
          <w:rStyle w:val="NormalTok"/>
        </w:rPr>
        <w:t xml:space="preserve">    Atot </w:t>
      </w:r>
      <w:r>
        <w:rPr>
          <w:rStyle w:val="OperatorTok"/>
        </w:rPr>
        <w:t xml:space="preserve">=</w:t>
      </w:r>
      <w:r>
        <w:rPr>
          <w:rStyle w:val="NormalTok"/>
        </w:rPr>
        <w:t xml:space="preserve"> np.</w:t>
      </w:r>
      <w:r>
        <w:rPr>
          <w:rStyle w:val="BuiltInTok"/>
        </w:rPr>
        <w:t xml:space="preserve">sum</w:t>
      </w:r>
      <w:r>
        <w:rPr>
          <w:rStyle w:val="NormalTok"/>
        </w:rPr>
        <w:t xml:space="preserve">(</w:t>
      </w:r>
      <w:r>
        <w:rPr>
          <w:rStyle w:val="BuiltInTok"/>
        </w:rPr>
        <w:t xml:space="preserve">abs</w:t>
      </w:r>
      <w:r>
        <w:rPr>
          <w:rStyle w:val="NormalTok"/>
        </w:rPr>
        <w:t xml:space="preserve">(np.transpose(((T2[T2</w:t>
      </w:r>
      <w:r>
        <w:rPr>
          <w:rStyle w:val="OperatorTok"/>
        </w:rPr>
        <w:t xml:space="preserve">!=</w:t>
      </w:r>
      <w:r>
        <w:rPr>
          <w:rStyle w:val="DecValTok"/>
        </w:rPr>
        <w:t xml:space="preserve">45</w:t>
      </w:r>
      <w:r>
        <w:rPr>
          <w:rStyle w:val="NormalTok"/>
        </w:rPr>
        <w:t xml:space="preserve">]</w:t>
      </w:r>
      <w:r>
        <w:rPr>
          <w:rStyle w:val="OperatorTok"/>
        </w:rPr>
        <w:t xml:space="preserve">-</w:t>
      </w:r>
      <w:r>
        <w:rPr>
          <w:rStyle w:val="DecValTok"/>
        </w:rPr>
        <w:t xml:space="preserve">45</w:t>
      </w:r>
      <w:r>
        <w:rPr>
          <w:rStyle w:val="NormalTok"/>
        </w:rPr>
        <w:t xml:space="preserve">))</w:t>
      </w:r>
      <w:r>
        <w:rPr>
          <w:rStyle w:val="OperatorTok"/>
        </w:rPr>
        <w:t xml:space="preserve">*</w:t>
      </w:r>
      <w:r>
        <w:rPr>
          <w:rStyle w:val="NormalTok"/>
        </w:rPr>
        <w:t xml:space="preserve">np.sqrt(np.</w:t>
      </w:r>
      <w:r>
        <w:rPr>
          <w:rStyle w:val="BuiltInTok"/>
        </w:rPr>
        <w:t xml:space="preserve">sum</w:t>
      </w:r>
      <w:r>
        <w:rPr>
          <w:rStyle w:val="NormalTok"/>
        </w:rPr>
        <w:t xml:space="preserve">(Temp_fragm[:,T2</w:t>
      </w:r>
      <w:r>
        <w:rPr>
          <w:rStyle w:val="OperatorTok"/>
        </w:rPr>
        <w:t xml:space="preserve">!=</w:t>
      </w:r>
      <w:r>
        <w:rPr>
          <w:rStyle w:val="DecValTok"/>
        </w:rPr>
        <w:t xml:space="preserve">45</w:t>
      </w:r>
      <w:r>
        <w:rPr>
          <w:rStyle w:val="NormalTok"/>
        </w:rPr>
        <w:t xml:space="preserve">]</w:t>
      </w:r>
      <w:r>
        <w:rPr>
          <w:rStyle w:val="OperatorTok"/>
        </w:rPr>
        <w:t xml:space="preserve">**</w:t>
      </w:r>
      <w:r>
        <w:rPr>
          <w:rStyle w:val="DecValTok"/>
        </w:rPr>
        <w:t xml:space="preserve">2</w:t>
      </w:r>
      <w:r>
        <w:rPr>
          <w:rStyle w:val="NormalTok"/>
        </w:rPr>
        <w:t xml:space="preserve">,axis</w:t>
      </w:r>
      <w:r>
        <w:rPr>
          <w:rStyle w:val="OperatorTok"/>
        </w:rPr>
        <w:t xml:space="preserve">=</w:t>
      </w:r>
      <w:r>
        <w:rPr>
          <w:rStyle w:val="DecValTok"/>
        </w:rPr>
        <w:t xml:space="preserve">0</w:t>
      </w:r>
      <w:r>
        <w:rPr>
          <w:rStyle w:val="NormalTok"/>
        </w:rPr>
        <w:t xml:space="preserve">)))))</w:t>
      </w:r>
      <w:r>
        <w:br/>
      </w:r>
      <w:r>
        <w:rPr>
          <w:rStyle w:val="NormalTok"/>
        </w:rPr>
        <w:t xml:space="preserve">    Ethird </w:t>
      </w:r>
      <w:r>
        <w:rPr>
          <w:rStyle w:val="OperatorTok"/>
        </w:rPr>
        <w:t xml:space="preserve">=</w:t>
      </w:r>
      <w:r>
        <w:rPr>
          <w:rStyle w:val="NormalTok"/>
        </w:rPr>
        <w:t xml:space="preserve"> np.</w:t>
      </w:r>
      <w:r>
        <w:rPr>
          <w:rStyle w:val="BuiltInTok"/>
        </w:rPr>
        <w:t xml:space="preserve">sum</w:t>
      </w:r>
      <w:r>
        <w:rPr>
          <w:rStyle w:val="NormalTok"/>
        </w:rPr>
        <w:t xml:space="preserve">(np.transpose(Temp_fragm[</w:t>
      </w:r>
      <w:r>
        <w:rPr>
          <w:rStyle w:val="DecValTok"/>
        </w:rPr>
        <w:t xml:space="preserve">0</w:t>
      </w:r>
      <w:r>
        <w:rPr>
          <w:rStyle w:val="NormalTok"/>
        </w:rPr>
        <w:t xml:space="preserve">,:]</w:t>
      </w:r>
      <w:r>
        <w:rPr>
          <w:rStyle w:val="OperatorTok"/>
        </w:rPr>
        <w:t xml:space="preserve">-</w:t>
      </w:r>
      <w:r>
        <w:rPr>
          <w:rStyle w:val="NormalTok"/>
        </w:rPr>
        <w:t xml:space="preserve">Temp_fragm[</w:t>
      </w:r>
      <w:r>
        <w:rPr>
          <w:rStyle w:val="DecValTok"/>
        </w:rPr>
        <w:t xml:space="preserve">1</w:t>
      </w:r>
      <w:r>
        <w:rPr>
          <w:rStyle w:val="NormalTok"/>
        </w:rPr>
        <w:t xml:space="preserve">,:])</w:t>
      </w:r>
      <w:r>
        <w:rPr>
          <w:rStyle w:val="OperatorTok"/>
        </w:rPr>
        <w:t xml:space="preserve">**</w:t>
      </w:r>
      <w:r>
        <w:rPr>
          <w:rStyle w:val="DecValTok"/>
        </w:rPr>
        <w:t xml:space="preserve">3</w:t>
      </w:r>
      <w:r>
        <w:rPr>
          <w:rStyle w:val="NormalTok"/>
        </w:rPr>
        <w:t xml:space="preserve">)</w:t>
      </w:r>
      <w:r>
        <w:br/>
      </w:r>
      <w:r>
        <w:rPr>
          <w:rStyle w:val="NormalTok"/>
        </w:rPr>
        <w:t xml:space="preserve">    Etot </w:t>
      </w:r>
      <w:r>
        <w:rPr>
          <w:rStyle w:val="OperatorTok"/>
        </w:rPr>
        <w:t xml:space="preserve">=</w:t>
      </w:r>
      <w:r>
        <w:rPr>
          <w:rStyle w:val="NormalTok"/>
        </w:rPr>
        <w:t xml:space="preserve"> (np.</w:t>
      </w:r>
      <w:r>
        <w:rPr>
          <w:rStyle w:val="BuiltInTok"/>
        </w:rPr>
        <w:t xml:space="preserve">sum</w:t>
      </w:r>
      <w:r>
        <w:rPr>
          <w:rStyle w:val="NormalTok"/>
        </w:rPr>
        <w:t xml:space="preserve">(np.transpose(Temp_fragm[</w:t>
      </w:r>
      <w:r>
        <w:rPr>
          <w:rStyle w:val="DecValTok"/>
        </w:rPr>
        <w:t xml:space="preserve">0</w:t>
      </w:r>
      <w:r>
        <w:rPr>
          <w:rStyle w:val="NormalTok"/>
        </w:rPr>
        <w:t xml:space="preserve">,:]</w:t>
      </w:r>
      <w:r>
        <w:rPr>
          <w:rStyle w:val="OperatorTok"/>
        </w:rPr>
        <w:t xml:space="preserve">-</w:t>
      </w:r>
      <w:r>
        <w:rPr>
          <w:rStyle w:val="NormalTok"/>
        </w:rPr>
        <w:t xml:space="preserve">Temp_fragm[</w:t>
      </w:r>
      <w:r>
        <w:rPr>
          <w:rStyle w:val="DecValTok"/>
        </w:rPr>
        <w:t xml:space="preserve">1</w:t>
      </w:r>
      <w:r>
        <w:rPr>
          <w:rStyle w:val="NormalTok"/>
        </w:rPr>
        <w:t xml:space="preserve">,:])</w:t>
      </w:r>
      <w:r>
        <w:rPr>
          <w:rStyle w:val="OperatorTok"/>
        </w:rPr>
        <w:t xml:space="preserve">**</w:t>
      </w:r>
      <w:r>
        <w:rPr>
          <w:rStyle w:val="DecValTok"/>
        </w:rPr>
        <w:t xml:space="preserve">2</w:t>
      </w:r>
      <w:r>
        <w:rPr>
          <w:rStyle w:val="NormalTok"/>
        </w:rPr>
        <w:t xml:space="preserve">))</w:t>
      </w:r>
      <w:r>
        <w:rPr>
          <w:rStyle w:val="OperatorTok"/>
        </w:rPr>
        <w:t xml:space="preserve">**</w:t>
      </w:r>
      <w:r>
        <w:rPr>
          <w:rStyle w:val="NormalTok"/>
        </w:rPr>
        <w:t xml:space="preserve">(</w:t>
      </w:r>
      <w:r>
        <w:rPr>
          <w:rStyle w:val="DecValTok"/>
        </w:rPr>
        <w:t xml:space="preserve">3</w:t>
      </w:r>
      <w:r>
        <w:rPr>
          <w:rStyle w:val="OperatorTok"/>
        </w:rPr>
        <w:t xml:space="preserve">/</w:t>
      </w:r>
      <w:r>
        <w:rPr>
          <w:rStyle w:val="DecValTok"/>
        </w:rPr>
        <w:t xml:space="preserve">2</w:t>
      </w:r>
      <w:r>
        <w:rPr>
          <w:rStyle w:val="NormalTok"/>
        </w:rPr>
        <w:t xml:space="preserve">)</w:t>
      </w:r>
      <w:r>
        <w:br/>
      </w:r>
      <w:r>
        <w:rPr>
          <w:rStyle w:val="NormalTok"/>
        </w:rPr>
        <w:t xml:space="preserve">    </w:t>
      </w:r>
      <w:r>
        <w:br/>
      </w:r>
      <w:r>
        <w:rPr>
          <w:rStyle w:val="NormalTok"/>
        </w:rPr>
        <w:t xml:space="preserve">    Porta </w:t>
      </w:r>
      <w:r>
        <w:rPr>
          <w:rStyle w:val="OperatorTok"/>
        </w:rPr>
        <w:t xml:space="preserve">=</w:t>
      </w:r>
      <w:r>
        <w:rPr>
          <w:rStyle w:val="NormalTok"/>
        </w:rPr>
        <w:t xml:space="preserve"> </w:t>
      </w:r>
      <w:r>
        <w:rPr>
          <w:rStyle w:val="BuiltInTok"/>
        </w:rPr>
        <w:t xml:space="preserve">sum</w:t>
      </w:r>
      <w:r>
        <w:rPr>
          <w:rStyle w:val="NormalTok"/>
        </w:rPr>
        <w:t xml:space="preserve">(T2</w:t>
      </w:r>
      <w:r>
        <w:rPr>
          <w:rStyle w:val="OperatorTok"/>
        </w:rPr>
        <w:t xml:space="preserve">&lt;</w:t>
      </w:r>
      <w:r>
        <w:rPr>
          <w:rStyle w:val="DecValTok"/>
        </w:rPr>
        <w:t xml:space="preserve">45</w:t>
      </w:r>
      <w:r>
        <w:rPr>
          <w:rStyle w:val="NormalTok"/>
        </w:rPr>
        <w:t xml:space="preserve">)</w:t>
      </w:r>
      <w:r>
        <w:rPr>
          <w:rStyle w:val="OperatorTok"/>
        </w:rPr>
        <w:t xml:space="preserve">/</w:t>
      </w:r>
      <w:r>
        <w:rPr>
          <w:rStyle w:val="BuiltInTok"/>
        </w:rPr>
        <w:t xml:space="preserve">sum</w:t>
      </w:r>
      <w:r>
        <w:rPr>
          <w:rStyle w:val="NormalTok"/>
        </w:rPr>
        <w:t xml:space="preserve">(T2</w:t>
      </w:r>
      <w:r>
        <w:rPr>
          <w:rStyle w:val="OperatorTok"/>
        </w:rPr>
        <w:t xml:space="preserve">!=</w:t>
      </w:r>
      <w:r>
        <w:rPr>
          <w:rStyle w:val="DecValTok"/>
        </w:rPr>
        <w:t xml:space="preserve">45</w:t>
      </w:r>
      <w:r>
        <w:rPr>
          <w:rStyle w:val="NormalTok"/>
        </w:rPr>
        <w:t xml:space="preserve">)</w:t>
      </w:r>
      <w:r>
        <w:br/>
      </w:r>
      <w:r>
        <w:rPr>
          <w:rStyle w:val="NormalTok"/>
        </w:rPr>
        <w:t xml:space="preserve">    Gudzik </w:t>
      </w:r>
      <w:r>
        <w:rPr>
          <w:rStyle w:val="OperatorTok"/>
        </w:rPr>
        <w:t xml:space="preserve">=</w:t>
      </w:r>
      <w:r>
        <w:rPr>
          <w:rStyle w:val="NormalTok"/>
        </w:rPr>
        <w:t xml:space="preserve"> np.</w:t>
      </w:r>
      <w:r>
        <w:rPr>
          <w:rStyle w:val="BuiltInTok"/>
        </w:rPr>
        <w:t xml:space="preserve">sum</w:t>
      </w:r>
      <w:r>
        <w:rPr>
          <w:rStyle w:val="NormalTok"/>
        </w:rPr>
        <w:t xml:space="preserve">(Dup</w:t>
      </w:r>
      <w:r>
        <w:rPr>
          <w:rStyle w:val="OperatorTok"/>
        </w:rPr>
        <w:t xml:space="preserve">**</w:t>
      </w:r>
      <w:r>
        <w:rPr>
          <w:rStyle w:val="DecValTok"/>
        </w:rPr>
        <w:t xml:space="preserve">2</w:t>
      </w:r>
      <w:r>
        <w:rPr>
          <w:rStyle w:val="NormalTok"/>
        </w:rPr>
        <w:t xml:space="preserve">)</w:t>
      </w:r>
      <w:r>
        <w:rPr>
          <w:rStyle w:val="OperatorTok"/>
        </w:rPr>
        <w:t xml:space="preserve">/</w:t>
      </w:r>
      <w:r>
        <w:rPr>
          <w:rStyle w:val="NormalTok"/>
        </w:rPr>
        <w:t xml:space="preserve">np.</w:t>
      </w:r>
      <w:r>
        <w:rPr>
          <w:rStyle w:val="BuiltInTok"/>
        </w:rPr>
        <w:t xml:space="preserve">sum</w:t>
      </w:r>
      <w:r>
        <w:rPr>
          <w:rStyle w:val="NormalTok"/>
        </w:rPr>
        <w:t xml:space="preserve">(Dtot</w:t>
      </w:r>
      <w:r>
        <w:rPr>
          <w:rStyle w:val="OperatorTok"/>
        </w:rPr>
        <w:t xml:space="preserve">**</w:t>
      </w:r>
      <w:r>
        <w:rPr>
          <w:rStyle w:val="DecValTok"/>
        </w:rPr>
        <w:t xml:space="preserve">2</w:t>
      </w:r>
      <w:r>
        <w:rPr>
          <w:rStyle w:val="NormalTok"/>
        </w:rPr>
        <w:t xml:space="preserve">)</w:t>
      </w:r>
      <w:r>
        <w:br/>
      </w:r>
      <w:r>
        <w:rPr>
          <w:rStyle w:val="NormalTok"/>
        </w:rPr>
        <w:t xml:space="preserve">    Slope </w:t>
      </w:r>
      <w:r>
        <w:rPr>
          <w:rStyle w:val="OperatorTok"/>
        </w:rPr>
        <w:t xml:space="preserve">=</w:t>
      </w:r>
      <w:r>
        <w:rPr>
          <w:rStyle w:val="NormalTok"/>
        </w:rPr>
        <w:t xml:space="preserve"> Sup</w:t>
      </w:r>
      <w:r>
        <w:rPr>
          <w:rStyle w:val="OperatorTok"/>
        </w:rPr>
        <w:t xml:space="preserve">/</w:t>
      </w:r>
      <w:r>
        <w:rPr>
          <w:rStyle w:val="NormalTok"/>
        </w:rPr>
        <w:t xml:space="preserve">Stot</w:t>
      </w:r>
      <w:r>
        <w:br/>
      </w:r>
      <w:r>
        <w:rPr>
          <w:rStyle w:val="NormalTok"/>
        </w:rPr>
        <w:t xml:space="preserve">    Area </w:t>
      </w:r>
      <w:r>
        <w:rPr>
          <w:rStyle w:val="OperatorTok"/>
        </w:rPr>
        <w:t xml:space="preserve">=</w:t>
      </w:r>
      <w:r>
        <w:rPr>
          <w:rStyle w:val="NormalTok"/>
        </w:rPr>
        <w:t xml:space="preserve"> Aup</w:t>
      </w:r>
      <w:r>
        <w:rPr>
          <w:rStyle w:val="OperatorTok"/>
        </w:rPr>
        <w:t xml:space="preserve">/</w:t>
      </w:r>
      <w:r>
        <w:rPr>
          <w:rStyle w:val="NormalTok"/>
        </w:rPr>
        <w:t xml:space="preserve">Atot</w:t>
      </w:r>
      <w:r>
        <w:br/>
      </w:r>
      <w:r>
        <w:rPr>
          <w:rStyle w:val="NormalTok"/>
        </w:rPr>
        <w:t xml:space="preserve">    Eiler </w:t>
      </w:r>
      <w:r>
        <w:rPr>
          <w:rStyle w:val="OperatorTok"/>
        </w:rPr>
        <w:t xml:space="preserve">=</w:t>
      </w:r>
      <w:r>
        <w:rPr>
          <w:rStyle w:val="NormalTok"/>
        </w:rPr>
        <w:t xml:space="preserve"> Ethird</w:t>
      </w:r>
      <w:r>
        <w:rPr>
          <w:rStyle w:val="OperatorTok"/>
        </w:rPr>
        <w:t xml:space="preserve">/</w:t>
      </w:r>
      <w:r>
        <w:rPr>
          <w:rStyle w:val="NormalTok"/>
        </w:rPr>
        <w:t xml:space="preserve">Etot</w:t>
      </w:r>
      <w:r>
        <w:br/>
      </w:r>
      <w:r>
        <w:rPr>
          <w:rStyle w:val="NormalTok"/>
        </w:rPr>
        <w:t xml:space="preserve">    Costa </w:t>
      </w:r>
      <w:r>
        <w:rPr>
          <w:rStyle w:val="OperatorTok"/>
        </w:rPr>
        <w:t xml:space="preserve">=</w:t>
      </w:r>
      <w:r>
        <w:rPr>
          <w:rStyle w:val="NormalTok"/>
        </w:rPr>
        <w:t xml:space="preserve"> Costa_1(fragm, taus_Costa)</w:t>
      </w:r>
      <w:r>
        <w:br/>
      </w:r>
      <w:r>
        <w:rPr>
          <w:rStyle w:val="NormalTok"/>
        </w:rPr>
        <w:t xml:space="preserve">    </w:t>
      </w:r>
      <w:r>
        <w:br/>
      </w:r>
      <w:r>
        <w:rPr>
          <w:rStyle w:val="NormalTok"/>
        </w:rPr>
        <w:t xml:space="preserve">    PIx.append(Porta)</w:t>
      </w:r>
      <w:r>
        <w:br/>
      </w:r>
      <w:r>
        <w:rPr>
          <w:rStyle w:val="NormalTok"/>
        </w:rPr>
        <w:t xml:space="preserve">    GIx.append(Gudzik)</w:t>
      </w:r>
      <w:r>
        <w:br/>
      </w:r>
      <w:r>
        <w:rPr>
          <w:rStyle w:val="NormalTok"/>
        </w:rPr>
        <w:t xml:space="preserve">    SIx.append(Slope)</w:t>
      </w:r>
      <w:r>
        <w:br/>
      </w:r>
      <w:r>
        <w:rPr>
          <w:rStyle w:val="NormalTok"/>
        </w:rPr>
        <w:t xml:space="preserve">    AIx.append(Area)</w:t>
      </w:r>
      <w:r>
        <w:br/>
      </w:r>
      <w:r>
        <w:rPr>
          <w:rStyle w:val="NormalTok"/>
        </w:rPr>
        <w:t xml:space="preserve">    EIx.append(Eiler)</w:t>
      </w:r>
      <w:r>
        <w:br/>
      </w:r>
      <w:r>
        <w:rPr>
          <w:rStyle w:val="NormalTok"/>
        </w:rPr>
        <w:t xml:space="preserve">    CIx.append(Costa)</w:t>
      </w:r>
    </w:p>
    <w:p>
      <w:pPr>
        <w:pStyle w:val="SourceCode"/>
      </w:pPr>
      <w:r>
        <w:rPr>
          <w:rStyle w:val="VerbatimChar"/>
        </w:rPr>
        <w:t xml:space="preserve">100%|██████████| 8706/8706 [00:08&lt;00:00, 1079.10it/s]</w:t>
      </w:r>
    </w:p>
    <w:p>
      <w:pPr>
        <w:pStyle w:val="FirstParagraph"/>
      </w:pPr>
      <w:r>
        <w:t xml:space="preserve">Зберігаємо значення до .txt файлів</w:t>
      </w:r>
    </w:p>
    <w:p>
      <w:pPr>
        <w:pStyle w:val="SourceCode"/>
      </w:pPr>
      <w:r>
        <w:rPr>
          <w:rStyle w:val="NormalTok"/>
        </w:rPr>
        <w:t xml:space="preserve">np.savetxt(</w:t>
      </w:r>
      <w:r>
        <w:rPr>
          <w:rStyle w:val="SpecialStringTok"/>
        </w:rPr>
        <w:t xml:space="preserve">f"Porta_idx_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.txt"</w:t>
      </w:r>
      <w:r>
        <w:rPr>
          <w:rStyle w:val="NormalTok"/>
        </w:rPr>
        <w:t xml:space="preserve">, PIx)</w:t>
      </w:r>
      <w:r>
        <w:br/>
      </w:r>
      <w:r>
        <w:rPr>
          <w:rStyle w:val="NormalTok"/>
        </w:rPr>
        <w:t xml:space="preserve">np.savetxt(</w:t>
      </w:r>
      <w:r>
        <w:rPr>
          <w:rStyle w:val="SpecialStringTok"/>
        </w:rPr>
        <w:t xml:space="preserve">f"Gudzik_idx_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.txt"</w:t>
      </w:r>
      <w:r>
        <w:rPr>
          <w:rStyle w:val="NormalTok"/>
        </w:rPr>
        <w:t xml:space="preserve">, GIx)</w:t>
      </w:r>
      <w:r>
        <w:br/>
      </w:r>
      <w:r>
        <w:rPr>
          <w:rStyle w:val="NormalTok"/>
        </w:rPr>
        <w:t xml:space="preserve">np.savetxt(</w:t>
      </w:r>
      <w:r>
        <w:rPr>
          <w:rStyle w:val="SpecialStringTok"/>
        </w:rPr>
        <w:t xml:space="preserve">f"Slope_idx_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.txt"</w:t>
      </w:r>
      <w:r>
        <w:rPr>
          <w:rStyle w:val="NormalTok"/>
        </w:rPr>
        <w:t xml:space="preserve">, SIx)</w:t>
      </w:r>
      <w:r>
        <w:br/>
      </w:r>
      <w:r>
        <w:rPr>
          <w:rStyle w:val="NormalTok"/>
        </w:rPr>
        <w:t xml:space="preserve">np.savetxt(</w:t>
      </w:r>
      <w:r>
        <w:rPr>
          <w:rStyle w:val="SpecialStringTok"/>
        </w:rPr>
        <w:t xml:space="preserve">f"Area_idx_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.txt"</w:t>
      </w:r>
      <w:r>
        <w:rPr>
          <w:rStyle w:val="NormalTok"/>
        </w:rPr>
        <w:t xml:space="preserve">, AIx)</w:t>
      </w:r>
      <w:r>
        <w:br/>
      </w:r>
      <w:r>
        <w:rPr>
          <w:rStyle w:val="NormalTok"/>
        </w:rPr>
        <w:t xml:space="preserve">np.savetxt(</w:t>
      </w:r>
      <w:r>
        <w:rPr>
          <w:rStyle w:val="SpecialStringTok"/>
        </w:rPr>
        <w:t xml:space="preserve">f"Eiler_idx_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.txt"</w:t>
      </w:r>
      <w:r>
        <w:rPr>
          <w:rStyle w:val="NormalTok"/>
        </w:rPr>
        <w:t xml:space="preserve">, EIx)</w:t>
      </w:r>
      <w:r>
        <w:br/>
      </w:r>
      <w:r>
        <w:rPr>
          <w:rStyle w:val="NormalTok"/>
        </w:rPr>
        <w:t xml:space="preserve">np.savetxt(</w:t>
      </w:r>
      <w:r>
        <w:rPr>
          <w:rStyle w:val="SpecialStringTok"/>
        </w:rPr>
        <w:t xml:space="preserve">f"Costa_idx_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.txt"</w:t>
      </w:r>
      <w:r>
        <w:rPr>
          <w:rStyle w:val="NormalTok"/>
        </w:rPr>
        <w:t xml:space="preserve">, CIx)</w:t>
      </w:r>
    </w:p>
    <w:bookmarkEnd w:id="1087"/>
    <w:bookmarkStart w:id="1118" w:name="Xb1dc760f60304a7b7c0c568b6c60936768b0ed2"/>
    <w:p>
      <w:pPr>
        <w:pStyle w:val="Heading3"/>
      </w:pPr>
      <w:r>
        <w:t xml:space="preserve">11.2.4 Візуалізація показників на основі діаграми Пуанкаре</w:t>
      </w:r>
    </w:p>
    <w:bookmarkStart w:id="1092" w:name="індекс-порти-1"/>
    <w:p>
      <w:pPr>
        <w:pStyle w:val="Heading4"/>
      </w:pPr>
      <w:r>
        <w:t xml:space="preserve">11.2.4.1 Індекс Порти</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r"$PIx$"</w:t>
      </w:r>
      <w:r>
        <w:br/>
      </w:r>
      <w:r>
        <w:rPr>
          <w:rStyle w:val="NormalTok"/>
        </w:rPr>
        <w:t xml:space="preserve">file_name </w:t>
      </w:r>
      <w:r>
        <w:rPr>
          <w:rStyle w:val="OperatorTok"/>
        </w:rPr>
        <w:t xml:space="preserve">=</w:t>
      </w:r>
      <w:r>
        <w:rPr>
          <w:rStyle w:val="NormalTok"/>
        </w:rPr>
        <w:t xml:space="preserve"> </w:t>
      </w:r>
      <w:r>
        <w:rPr>
          <w:rStyle w:val="SpecialStringTok"/>
        </w:rPr>
        <w:t xml:space="preserve">f"PIx_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PIx,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"crimson"</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091" w:name="fig-wind-pi"/>
          <w:p>
            <w:pPr>
              <w:pStyle w:val="Compact"/>
              <w:jc w:val="center"/>
            </w:pPr>
            <w:r>
              <w:drawing>
                <wp:inline>
                  <wp:extent cx="5334000" cy="3810993"/>
                  <wp:effectExtent b="0" l="0" r="0" t="0"/>
                  <wp:docPr descr="" title="" id="1089" name="Picture"/>
                  <a:graphic>
                    <a:graphicData uri="http://schemas.openxmlformats.org/drawingml/2006/picture">
                      <pic:pic>
                        <pic:nvPicPr>
                          <pic:cNvPr descr="lab_11_files/figure-docx/fig-wind-pi-output-1.png" id="1090" name="Picture"/>
                          <pic:cNvPicPr>
                            <a:picLocks noChangeArrowheads="1" noChangeAspect="1"/>
                          </pic:cNvPicPr>
                        </pic:nvPicPr>
                        <pic:blipFill>
                          <a:blip r:embed="rId1088"/>
                          <a:stretch>
                            <a:fillRect/>
                          </a:stretch>
                        </pic:blipFill>
                        <pic:spPr bwMode="auto">
                          <a:xfrm>
                            <a:off x="0" y="0"/>
                            <a:ext cx="5334000" cy="381099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11.2: Динаміка індексу Russell 2000 та індексу Порти</w:t>
            </w:r>
          </w:p>
          <w:bookmarkEnd w:id="1091"/>
        </w:tc>
      </w:tr>
    </w:tbl>
    <w:p>
      <w:pPr>
        <w:pStyle w:val="BodyText"/>
      </w:pPr>
      <w:r>
        <w:t xml:space="preserve">Як можна бачити з</w:t>
      </w:r>
      <w:r>
        <w:t xml:space="preserve"> </w:t>
      </w:r>
      <w:hyperlink w:anchor="fig-wind-pi">
        <w:r>
          <w:rPr>
            <w:rStyle w:val="Hyperlink"/>
          </w:rPr>
          <w:t xml:space="preserve">Рис. 11.2</w:t>
        </w:r>
      </w:hyperlink>
      <w:r>
        <w:t xml:space="preserve">, індекс Порти спадає у передкризові періоди, що вказує на переважне зростання частки позитивних прибутковостей у межах вікна в 500 днів. У кризові періоди індекс Порти зростає, що вказує на домінацію негативного тренду (точок нижче головної діагоналі) в цінових флуктуаціях Russell 2000. Видно, що</w:t>
      </w:r>
      <w:r>
        <w:t xml:space="preserve"> </w:t>
      </w:r>
      <m:oMath>
        <m:r>
          <m:t>P</m:t>
        </m:r>
        <m:r>
          <m:t>I</m:t>
        </m:r>
        <m:r>
          <m:t>x</m:t>
        </m:r>
      </m:oMath>
      <w:r>
        <w:t xml:space="preserve"> </w:t>
      </w:r>
      <w:r>
        <w:t xml:space="preserve">закономірно спадає перед кризами 1997, 2008, 2011, 2015, 2020 років. Тобто, даний показник можна використовувати в якості індикатора-передвісника крахових подій на фондовому ринку.</w:t>
      </w:r>
    </w:p>
    <w:bookmarkEnd w:id="1092"/>
    <w:bookmarkStart w:id="1097" w:name="індекс-гузіка-1"/>
    <w:p>
      <w:pPr>
        <w:pStyle w:val="Heading4"/>
      </w:pPr>
      <w:r>
        <w:t xml:space="preserve">11.2.4.2 Індекс Гузіка</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r"$GIx$"</w:t>
      </w:r>
      <w:r>
        <w:br/>
      </w:r>
      <w:r>
        <w:rPr>
          <w:rStyle w:val="NormalTok"/>
        </w:rPr>
        <w:t xml:space="preserve">file_name </w:t>
      </w:r>
      <w:r>
        <w:rPr>
          <w:rStyle w:val="OperatorTok"/>
        </w:rPr>
        <w:t xml:space="preserve">=</w:t>
      </w:r>
      <w:r>
        <w:rPr>
          <w:rStyle w:val="NormalTok"/>
        </w:rPr>
        <w:t xml:space="preserve"> </w:t>
      </w:r>
      <w:r>
        <w:rPr>
          <w:rStyle w:val="SpecialStringTok"/>
        </w:rPr>
        <w:t xml:space="preserve">f"GIx_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GIx,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"crimson"</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096" w:name="fig-wind-gi"/>
          <w:p>
            <w:pPr>
              <w:pStyle w:val="Compact"/>
              <w:jc w:val="center"/>
            </w:pPr>
            <w:r>
              <w:drawing>
                <wp:inline>
                  <wp:extent cx="5334000" cy="3810993"/>
                  <wp:effectExtent b="0" l="0" r="0" t="0"/>
                  <wp:docPr descr="" title="" id="1094" name="Picture"/>
                  <a:graphic>
                    <a:graphicData uri="http://schemas.openxmlformats.org/drawingml/2006/picture">
                      <pic:pic>
                        <pic:nvPicPr>
                          <pic:cNvPr descr="lab_11_files/figure-docx/fig-wind-gi-output-1.png" id="1095" name="Picture"/>
                          <pic:cNvPicPr>
                            <a:picLocks noChangeArrowheads="1" noChangeAspect="1"/>
                          </pic:cNvPicPr>
                        </pic:nvPicPr>
                        <pic:blipFill>
                          <a:blip r:embed="rId1093"/>
                          <a:stretch>
                            <a:fillRect/>
                          </a:stretch>
                        </pic:blipFill>
                        <pic:spPr bwMode="auto">
                          <a:xfrm>
                            <a:off x="0" y="0"/>
                            <a:ext cx="5334000" cy="381099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11.3: Динаміка індексу Russell 2000 та індексу Гузіка</w:t>
            </w:r>
          </w:p>
          <w:bookmarkEnd w:id="1096"/>
        </w:tc>
      </w:tr>
    </w:tbl>
    <w:p>
      <w:pPr>
        <w:pStyle w:val="BodyText"/>
      </w:pPr>
      <w:r>
        <w:t xml:space="preserve">На рисунку</w:t>
      </w:r>
      <w:r>
        <w:t xml:space="preserve"> </w:t>
      </w:r>
      <w:hyperlink w:anchor="fig-wind-gi">
        <w:r>
          <w:rPr>
            <w:rStyle w:val="Hyperlink"/>
          </w:rPr>
          <w:t xml:space="preserve">Рис. 11.3</w:t>
        </w:r>
      </w:hyperlink>
      <w:r>
        <w:t xml:space="preserve"> </w:t>
      </w:r>
      <w:r>
        <w:t xml:space="preserve">спостерігається спад індексу Гузіка в кризові та передкризові періоди. Це говорить про те, що сумарна частка точок, яка знаходились вище LI стала меншою. Також варто зазначити, що ці точки в передкризові періоди стають усе ближче до головної діагоналі, тому й сума квадратів відстаней точок вище LI поступово стає меншою. Подібного роду поведінку можна використовувати для передчасної ідентифікації крахових подій на фондовому ринку.</w:t>
      </w:r>
    </w:p>
    <w:bookmarkEnd w:id="1097"/>
    <w:bookmarkStart w:id="1102" w:name="індекс-кута-нахилу-1"/>
    <w:p>
      <w:pPr>
        <w:pStyle w:val="Heading4"/>
      </w:pPr>
      <w:r>
        <w:t xml:space="preserve">11.2.4.3 Індекс кута нахилу</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r"$SIx$"</w:t>
      </w:r>
      <w:r>
        <w:br/>
      </w:r>
      <w:r>
        <w:rPr>
          <w:rStyle w:val="NormalTok"/>
        </w:rPr>
        <w:t xml:space="preserve">file_name </w:t>
      </w:r>
      <w:r>
        <w:rPr>
          <w:rStyle w:val="OperatorTok"/>
        </w:rPr>
        <w:t xml:space="preserve">=</w:t>
      </w:r>
      <w:r>
        <w:rPr>
          <w:rStyle w:val="NormalTok"/>
        </w:rPr>
        <w:t xml:space="preserve"> </w:t>
      </w:r>
      <w:r>
        <w:rPr>
          <w:rStyle w:val="SpecialStringTok"/>
        </w:rPr>
        <w:t xml:space="preserve">f"SIx_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SIx,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"crimson"</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101" w:name="fig-wind-si"/>
          <w:p>
            <w:pPr>
              <w:pStyle w:val="Compact"/>
              <w:jc w:val="center"/>
            </w:pPr>
            <w:r>
              <w:drawing>
                <wp:inline>
                  <wp:extent cx="5334000" cy="3810993"/>
                  <wp:effectExtent b="0" l="0" r="0" t="0"/>
                  <wp:docPr descr="" title="" id="1099" name="Picture"/>
                  <a:graphic>
                    <a:graphicData uri="http://schemas.openxmlformats.org/drawingml/2006/picture">
                      <pic:pic>
                        <pic:nvPicPr>
                          <pic:cNvPr descr="lab_11_files/figure-docx/fig-wind-si-output-1.png" id="1100" name="Picture"/>
                          <pic:cNvPicPr>
                            <a:picLocks noChangeArrowheads="1" noChangeAspect="1"/>
                          </pic:cNvPicPr>
                        </pic:nvPicPr>
                        <pic:blipFill>
                          <a:blip r:embed="rId1098"/>
                          <a:stretch>
                            <a:fillRect/>
                          </a:stretch>
                        </pic:blipFill>
                        <pic:spPr bwMode="auto">
                          <a:xfrm>
                            <a:off x="0" y="0"/>
                            <a:ext cx="5334000" cy="381099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11.4: Динаміка індексу Russell 2000 та індексу кута нахилу</w:t>
            </w:r>
          </w:p>
          <w:bookmarkEnd w:id="1101"/>
        </w:tc>
      </w:tr>
    </w:tbl>
    <w:p>
      <w:pPr>
        <w:pStyle w:val="BodyText"/>
      </w:pPr>
      <w:r>
        <w:t xml:space="preserve">На</w:t>
      </w:r>
      <w:r>
        <w:t xml:space="preserve"> </w:t>
      </w:r>
      <w:hyperlink w:anchor="fig-wind-si">
        <w:r>
          <w:rPr>
            <w:rStyle w:val="Hyperlink"/>
          </w:rPr>
          <w:t xml:space="preserve">Рис. 11.4</w:t>
        </w:r>
      </w:hyperlink>
      <w:r>
        <w:t xml:space="preserve"> </w:t>
      </w:r>
      <w:r>
        <w:t xml:space="preserve">у закономірний спосіб спостерігається спад індексу кута нахилу в передкрахові періоди Russell 2000. Це говорить про спад сумарної частки точок над LI, які формували певних кут нахилу. У перекризові та кризові періоди вони починають</w:t>
      </w:r>
      <w:r>
        <w:t xml:space="preserve"> </w:t>
      </w:r>
      <w:r>
        <w:t xml:space="preserve">“</w:t>
      </w:r>
      <w:r>
        <w:t xml:space="preserve">лягати</w:t>
      </w:r>
      <w:r>
        <w:t xml:space="preserve">”</w:t>
      </w:r>
      <w:r>
        <w:t xml:space="preserve"> </w:t>
      </w:r>
      <w:r>
        <w:t xml:space="preserve">на LI, що робить кут нахилу деяких із цих точок близьким до нуля. Подібну закономірність також можна використовувати для передбачення кризових подій.</w:t>
      </w:r>
    </w:p>
    <w:bookmarkEnd w:id="1102"/>
    <w:bookmarkStart w:id="1107" w:name="індекс-площі-секторів"/>
    <w:p>
      <w:pPr>
        <w:pStyle w:val="Heading4"/>
      </w:pPr>
      <w:r>
        <w:t xml:space="preserve">11.2.4.4 Індекс площі секторів</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r"$AIx$"</w:t>
      </w:r>
      <w:r>
        <w:br/>
      </w:r>
      <w:r>
        <w:rPr>
          <w:rStyle w:val="NormalTok"/>
        </w:rPr>
        <w:t xml:space="preserve">file_name </w:t>
      </w:r>
      <w:r>
        <w:rPr>
          <w:rStyle w:val="OperatorTok"/>
        </w:rPr>
        <w:t xml:space="preserve">=</w:t>
      </w:r>
      <w:r>
        <w:rPr>
          <w:rStyle w:val="NormalTok"/>
        </w:rPr>
        <w:t xml:space="preserve"> </w:t>
      </w:r>
      <w:r>
        <w:rPr>
          <w:rStyle w:val="SpecialStringTok"/>
        </w:rPr>
        <w:t xml:space="preserve">f"AIx_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AIx,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"crimson"</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106" w:name="fig-wind-ai"/>
          <w:p>
            <w:pPr>
              <w:pStyle w:val="Compact"/>
              <w:jc w:val="center"/>
            </w:pPr>
            <w:r>
              <w:drawing>
                <wp:inline>
                  <wp:extent cx="5334000" cy="3810993"/>
                  <wp:effectExtent b="0" l="0" r="0" t="0"/>
                  <wp:docPr descr="" title="" id="1104" name="Picture"/>
                  <a:graphic>
                    <a:graphicData uri="http://schemas.openxmlformats.org/drawingml/2006/picture">
                      <pic:pic>
                        <pic:nvPicPr>
                          <pic:cNvPr descr="lab_11_files/figure-docx/fig-wind-ai-output-1.png" id="1105" name="Picture"/>
                          <pic:cNvPicPr>
                            <a:picLocks noChangeArrowheads="1" noChangeAspect="1"/>
                          </pic:cNvPicPr>
                        </pic:nvPicPr>
                        <pic:blipFill>
                          <a:blip r:embed="rId1103"/>
                          <a:stretch>
                            <a:fillRect/>
                          </a:stretch>
                        </pic:blipFill>
                        <pic:spPr bwMode="auto">
                          <a:xfrm>
                            <a:off x="0" y="0"/>
                            <a:ext cx="5334000" cy="381099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11.5: Динаміка індексу Russell 2000 та індексу площі секторів</w:t>
            </w:r>
          </w:p>
          <w:bookmarkEnd w:id="1106"/>
        </w:tc>
      </w:tr>
    </w:tbl>
    <w:p>
      <w:pPr>
        <w:pStyle w:val="BodyText"/>
      </w:pPr>
      <w:hyperlink w:anchor="fig-wind-ai">
        <w:r>
          <w:rPr>
            <w:rStyle w:val="Hyperlink"/>
          </w:rPr>
          <w:t xml:space="preserve">Рис. 11.5</w:t>
        </w:r>
      </w:hyperlink>
      <w:r>
        <w:t xml:space="preserve"> </w:t>
      </w:r>
      <w:r>
        <w:t xml:space="preserve">демонструє характерний спад індексу площі в передкрахові періоди Russell 2000. Це говорить про спад сумарної частки точок над LI, які формували площі. У перекризові та кризові періоди вони починають</w:t>
      </w:r>
      <w:r>
        <w:t xml:space="preserve"> </w:t>
      </w:r>
      <w:r>
        <w:t xml:space="preserve">“</w:t>
      </w:r>
      <w:r>
        <w:t xml:space="preserve">лягати</w:t>
      </w:r>
      <w:r>
        <w:t xml:space="preserve">”</w:t>
      </w:r>
      <w:r>
        <w:t xml:space="preserve"> </w:t>
      </w:r>
      <w:r>
        <w:t xml:space="preserve">на LI, що робить їх результуючу площу близькою до нуля. Як можна бачити, площі секторів точок над LI закономірно спадають у передкрахові періоди найбільш ключових криз на фондовому ринку.</w:t>
      </w:r>
    </w:p>
    <w:bookmarkEnd w:id="1107"/>
    <w:bookmarkStart w:id="1112" w:name="індекс-ейлера-1"/>
    <w:p>
      <w:pPr>
        <w:pStyle w:val="Heading4"/>
      </w:pPr>
      <w:r>
        <w:t xml:space="preserve">11.2.4.5 Індекс Ейлера</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r"$EIx$"</w:t>
      </w:r>
      <w:r>
        <w:br/>
      </w:r>
      <w:r>
        <w:rPr>
          <w:rStyle w:val="NormalTok"/>
        </w:rPr>
        <w:t xml:space="preserve">file_name </w:t>
      </w:r>
      <w:r>
        <w:rPr>
          <w:rStyle w:val="OperatorTok"/>
        </w:rPr>
        <w:t xml:space="preserve">=</w:t>
      </w:r>
      <w:r>
        <w:rPr>
          <w:rStyle w:val="NormalTok"/>
        </w:rPr>
        <w:t xml:space="preserve"> </w:t>
      </w:r>
      <w:r>
        <w:rPr>
          <w:rStyle w:val="SpecialStringTok"/>
        </w:rPr>
        <w:t xml:space="preserve">f"EIx_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EIx,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"crimson"</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111" w:name="fig-wind-ei"/>
          <w:p>
            <w:pPr>
              <w:pStyle w:val="Compact"/>
              <w:jc w:val="center"/>
            </w:pPr>
            <w:r>
              <w:drawing>
                <wp:inline>
                  <wp:extent cx="5334000" cy="3810993"/>
                  <wp:effectExtent b="0" l="0" r="0" t="0"/>
                  <wp:docPr descr="" title="" id="1109" name="Picture"/>
                  <a:graphic>
                    <a:graphicData uri="http://schemas.openxmlformats.org/drawingml/2006/picture">
                      <pic:pic>
                        <pic:nvPicPr>
                          <pic:cNvPr descr="lab_11_files/figure-docx/fig-wind-ei-output-1.png" id="1110" name="Picture"/>
                          <pic:cNvPicPr>
                            <a:picLocks noChangeArrowheads="1" noChangeAspect="1"/>
                          </pic:cNvPicPr>
                        </pic:nvPicPr>
                        <pic:blipFill>
                          <a:blip r:embed="rId1108"/>
                          <a:stretch>
                            <a:fillRect/>
                          </a:stretch>
                        </pic:blipFill>
                        <pic:spPr bwMode="auto">
                          <a:xfrm>
                            <a:off x="0" y="0"/>
                            <a:ext cx="5334000" cy="381099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11.6: Динаміка індексу Russell 2000 та індексу Ейлера</w:t>
            </w:r>
          </w:p>
          <w:bookmarkEnd w:id="1111"/>
        </w:tc>
      </w:tr>
    </w:tbl>
    <w:p>
      <w:pPr>
        <w:pStyle w:val="BodyText"/>
      </w:pPr>
      <w:hyperlink w:anchor="fig-wind-ei">
        <w:r>
          <w:rPr>
            <w:rStyle w:val="Hyperlink"/>
          </w:rPr>
          <w:t xml:space="preserve">Рис. 11.6</w:t>
        </w:r>
      </w:hyperlink>
      <w:r>
        <w:t xml:space="preserve"> </w:t>
      </w:r>
      <w:r>
        <w:t xml:space="preserve">показує, що індекс Ейлера зростає під час кризових моментів. Це говорить про зростання різниці між наступними значеннями та попередніми. Даний показник можна пробувати використовувати в якості індикатора, але не передвісника крахових подій.</w:t>
      </w:r>
    </w:p>
    <w:bookmarkEnd w:id="1112"/>
    <w:bookmarkStart w:id="1117" w:name="індекс-кошти-1"/>
    <w:p>
      <w:pPr>
        <w:pStyle w:val="Heading4"/>
      </w:pPr>
      <w:r>
        <w:t xml:space="preserve">11.2.4.6 Індекс Кошти</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r"$CIx$"</w:t>
      </w:r>
      <w:r>
        <w:br/>
      </w:r>
      <w:r>
        <w:rPr>
          <w:rStyle w:val="NormalTok"/>
        </w:rPr>
        <w:t xml:space="preserve">file_name </w:t>
      </w:r>
      <w:r>
        <w:rPr>
          <w:rStyle w:val="OperatorTok"/>
        </w:rPr>
        <w:t xml:space="preserve">=</w:t>
      </w:r>
      <w:r>
        <w:rPr>
          <w:rStyle w:val="NormalTok"/>
        </w:rPr>
        <w:t xml:space="preserve"> </w:t>
      </w:r>
      <w:r>
        <w:rPr>
          <w:rStyle w:val="SpecialStringTok"/>
        </w:rPr>
        <w:t xml:space="preserve">f"CIx_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CIx,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"crimson"</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116" w:name="fig-wind-сi"/>
          <w:p>
            <w:pPr>
              <w:pStyle w:val="Compact"/>
              <w:jc w:val="center"/>
            </w:pPr>
            <w:r>
              <w:drawing>
                <wp:inline>
                  <wp:extent cx="5334000" cy="3866444"/>
                  <wp:effectExtent b="0" l="0" r="0" t="0"/>
                  <wp:docPr descr="" title="" id="1114" name="Picture"/>
                  <a:graphic>
                    <a:graphicData uri="http://schemas.openxmlformats.org/drawingml/2006/picture">
                      <pic:pic>
                        <pic:nvPicPr>
                          <pic:cNvPr descr="lab_11_files/figure-docx/fig-wind-i-output-1.png" id="1115" name="Picture"/>
                          <pic:cNvPicPr>
                            <a:picLocks noChangeArrowheads="1" noChangeAspect="1"/>
                          </pic:cNvPicPr>
                        </pic:nvPicPr>
                        <pic:blipFill>
                          <a:blip r:embed="rId1113"/>
                          <a:stretch>
                            <a:fillRect/>
                          </a:stretch>
                        </pic:blipFill>
                        <pic:spPr bwMode="auto">
                          <a:xfrm>
                            <a:off x="0" y="0"/>
                            <a:ext cx="5334000" cy="3866444"/>
                          </a:xfrm>
                          <a:prstGeom prst="rect">
                            <a:avLst/>
                          </a:prstGeom>
                          <a:noFill/>
                          <a:ln w="9525">
                            <a:noFill/>
                            <a:headEnd/>
                            <a:tailEnd/>
                          </a:ln>
                        </pic:spPr>
                      </pic:pic>
                    </a:graphicData>
                  </a:graphic>
                </wp:inline>
              </w:drawing>
            </w:r>
          </w:p>
          <w:p>
            <w:pPr>
              <w:jc w:val="center"/>
            </w:pPr>
            <w:pPr>
              <w:jc w:val="start"/>
              <w:spacing w:before="200"/>
              <w:pStyle w:val="ImageCaption"/>
            </w:pPr>
            <w:r>
              <w:t xml:space="preserve">Рис. 11.7: Динаміка індексу Russell 2000 та індексу Кошти</w:t>
            </w:r>
          </w:p>
          <w:bookmarkEnd w:id="1116"/>
        </w:tc>
      </w:tr>
    </w:tbl>
    <w:p>
      <w:pPr>
        <w:pStyle w:val="BodyText"/>
      </w:pPr>
      <w:r>
        <w:t xml:space="preserve">На</w:t>
      </w:r>
      <w:r>
        <w:t xml:space="preserve"> </w:t>
      </w:r>
      <w:hyperlink w:anchor="fig-wind-сi">
        <w:r>
          <w:rPr>
            <w:rStyle w:val="Hyperlink"/>
          </w:rPr>
          <w:t xml:space="preserve">Рис. 11.7</w:t>
        </w:r>
      </w:hyperlink>
      <w:r>
        <w:t xml:space="preserve"> </w:t>
      </w:r>
      <w:r>
        <w:t xml:space="preserve">можна спостерігати зростання</w:t>
      </w:r>
      <w:r>
        <w:t xml:space="preserve"> </w:t>
      </w:r>
      <m:oMath>
        <m:r>
          <m:t>C</m:t>
        </m:r>
        <m:r>
          <m:t>I</m:t>
        </m:r>
        <m:r>
          <m:t>x</m:t>
        </m:r>
      </m:oMath>
      <w:r>
        <w:t xml:space="preserve"> </w:t>
      </w:r>
      <w:r>
        <w:t xml:space="preserve">у передкризові періоди, що вказує на зростання асиметрії між декрементами та інкриментами в динаміці досліджуваного індексу. Подібну поведінку можна розглядати в якості індикатора незворотності системи до входження у стан краху.</w:t>
      </w:r>
    </w:p>
    <w:bookmarkEnd w:id="1117"/>
    <w:bookmarkEnd w:id="1118"/>
    <w:bookmarkStart w:id="1123" w:name="побудова-графу-досліджуваного-ряду"/>
    <w:p>
      <w:pPr>
        <w:pStyle w:val="Heading3"/>
      </w:pPr>
      <w:r>
        <w:t xml:space="preserve">11.2.5 Побудова графу досліджуваного ряду</w:t>
      </w:r>
    </w:p>
    <w:p>
      <w:pPr>
        <w:pStyle w:val="SourceCode"/>
      </w:pPr>
      <w:r>
        <w:rPr>
          <w:rStyle w:val="NormalTok"/>
        </w:rPr>
        <w:t xml:space="preserve">graph_type </w:t>
      </w:r>
      <w:r>
        <w:rPr>
          <w:rStyle w:val="OperatorTok"/>
        </w:rPr>
        <w:t xml:space="preserve">=</w:t>
      </w:r>
      <w:r>
        <w:rPr>
          <w:rStyle w:val="NormalTok"/>
        </w:rPr>
        <w:t xml:space="preserve"> </w:t>
      </w:r>
      <w:r>
        <w:rPr>
          <w:rStyle w:val="StringTok"/>
        </w:rPr>
        <w:t xml:space="preserve">'classic'</w:t>
      </w:r>
      <w:r>
        <w:rPr>
          <w:rStyle w:val="NormalTok"/>
        </w:rPr>
        <w:t xml:space="preserve">    </w:t>
      </w:r>
      <w:r>
        <w:rPr>
          <w:rStyle w:val="CommentTok"/>
        </w:rPr>
        <w:t xml:space="preserve"># тип графу: classic, horizontal, recurrent</w:t>
      </w:r>
      <w:r>
        <w:br/>
      </w:r>
      <w:r>
        <w:br/>
      </w:r>
      <w:r>
        <w:rPr>
          <w:rStyle w:val="CommentTok"/>
        </w:rPr>
        <w:t xml:space="preserve"># параметри для рекурентного графу</w:t>
      </w:r>
      <w:r>
        <w:br/>
      </w:r>
      <w:r>
        <w:rPr>
          <w:rStyle w:val="NormalTok"/>
        </w:rPr>
        <w:t xml:space="preserve">d_e_rec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w:t>
      </w:r>
      <w:r>
        <w:br/>
      </w:r>
      <w:r>
        <w:rPr>
          <w:rStyle w:val="NormalTok"/>
        </w:rPr>
        <w:t xml:space="preserve">tau_rec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w:t>
      </w:r>
      <w:r>
        <w:br/>
      </w:r>
      <w:r>
        <w:rPr>
          <w:rStyle w:val="NormalTok"/>
        </w:rPr>
        <w:t xml:space="preserve">eps_rec </w:t>
      </w:r>
      <w:r>
        <w:rPr>
          <w:rStyle w:val="OperatorTok"/>
        </w:rPr>
        <w:t xml:space="preserve">=</w:t>
      </w:r>
      <w:r>
        <w:rPr>
          <w:rStyle w:val="NormalTok"/>
        </w:rPr>
        <w:t xml:space="preserve"> </w:t>
      </w:r>
      <w:r>
        <w:rPr>
          <w:rStyle w:val="FloatTok"/>
        </w:rPr>
        <w:t xml:space="preserve">1.3</w:t>
      </w:r>
      <w:r>
        <w:rPr>
          <w:rStyle w:val="NormalTok"/>
        </w:rPr>
        <w:t xml:space="preserve">          </w:t>
      </w:r>
      <w:r>
        <w:rPr>
          <w:rStyle w:val="CommentTok"/>
        </w:rPr>
        <w:t xml:space="preserve"># радіус</w:t>
      </w:r>
      <w:r>
        <w:br/>
      </w:r>
      <w:r>
        <w:rPr>
          <w:rStyle w:val="NormalTok"/>
        </w:rPr>
        <w:t xml:space="preserve">dist_rec </w:t>
      </w:r>
      <w:r>
        <w:rPr>
          <w:rStyle w:val="OperatorTok"/>
        </w:rPr>
        <w:t xml:space="preserve">=</w:t>
      </w:r>
      <w:r>
        <w:rPr>
          <w:rStyle w:val="NormalTok"/>
        </w:rPr>
        <w:t xml:space="preserve"> </w:t>
      </w:r>
      <w:r>
        <w:rPr>
          <w:rStyle w:val="StringTok"/>
        </w:rPr>
        <w:t xml:space="preserve">'chebyshev'</w:t>
      </w:r>
      <w:r>
        <w:rPr>
          <w:rStyle w:val="NormalTok"/>
        </w:rPr>
        <w:t xml:space="preserve"> </w:t>
      </w:r>
      <w:r>
        <w:rPr>
          <w:rStyle w:val="CommentTok"/>
        </w:rPr>
        <w:t xml:space="preserve"># відстань між траєкторіями: </w:t>
      </w:r>
      <w:r>
        <w:br/>
      </w:r>
      <w:r>
        <w:rPr>
          <w:rStyle w:val="NormalTok"/>
        </w:rPr>
        <w:t xml:space="preserve">                       </w:t>
      </w:r>
      <w:r>
        <w:rPr>
          <w:rStyle w:val="CommentTok"/>
        </w:rPr>
        <w:t xml:space="preserve"># canberra’, ‘chebyshev’, ‘cityblock’, ‘correlation’, </w:t>
      </w:r>
      <w:r>
        <w:br/>
      </w:r>
      <w:r>
        <w:rPr>
          <w:rStyle w:val="NormalTok"/>
        </w:rPr>
        <w:t xml:space="preserve">                       </w:t>
      </w:r>
      <w:r>
        <w:rPr>
          <w:rStyle w:val="CommentTok"/>
        </w:rPr>
        <w:t xml:space="preserve"># ‘cosine’, ‘dice’, ‘euclidean’, ‘hamming’, ‘jaccard’, </w:t>
      </w:r>
      <w:r>
        <w:br/>
      </w:r>
      <w:r>
        <w:rPr>
          <w:rStyle w:val="NormalTok"/>
        </w:rPr>
        <w:t xml:space="preserve">                       </w:t>
      </w:r>
      <w:r>
        <w:rPr>
          <w:rStyle w:val="CommentTok"/>
        </w:rPr>
        <w:t xml:space="preserve"># ‘jensenshannon’, ‘kulsinski’, ‘kulczynski1’, ‘mahalanobis’, </w:t>
      </w:r>
      <w:r>
        <w:br/>
      </w:r>
      <w:r>
        <w:rPr>
          <w:rStyle w:val="NormalTok"/>
        </w:rPr>
        <w:t xml:space="preserve">                       </w:t>
      </w:r>
      <w:r>
        <w:rPr>
          <w:rStyle w:val="CommentTok"/>
        </w:rPr>
        <w:t xml:space="preserve"># ‘matching’, ‘minkowski’, ‘rogerstanimoto’, ‘russellrao’, ‘seuclidean’, </w:t>
      </w:r>
      <w:r>
        <w:br/>
      </w:r>
      <w:r>
        <w:rPr>
          <w:rStyle w:val="NormalTok"/>
        </w:rPr>
        <w:t xml:space="preserve">                       </w:t>
      </w:r>
      <w:r>
        <w:rPr>
          <w:rStyle w:val="CommentTok"/>
        </w:rPr>
        <w:t xml:space="preserve"># ‘sokalmichener’, ‘sokalsneath’, ‘sqeuclidean’, ‘yule’.</w:t>
      </w:r>
      <w:r>
        <w:br/>
      </w:r>
      <w:r>
        <w:br/>
      </w:r>
      <w:r>
        <w:br/>
      </w:r>
      <w:r>
        <w:rPr>
          <w:rStyle w:val="NormalTok"/>
        </w:rPr>
        <w:t xml:space="preserve">index_begin </w:t>
      </w:r>
      <w:r>
        <w:rPr>
          <w:rStyle w:val="OperatorTok"/>
        </w:rPr>
        <w:t xml:space="preserve">=</w:t>
      </w:r>
      <w:r>
        <w:rPr>
          <w:rStyle w:val="NormalTok"/>
        </w:rPr>
        <w:t xml:space="preserve"> </w:t>
      </w:r>
      <w:r>
        <w:rPr>
          <w:rStyle w:val="DecValTok"/>
        </w:rPr>
        <w:t xml:space="preserve">2000</w:t>
      </w:r>
      <w:r>
        <w:rPr>
          <w:rStyle w:val="NormalTok"/>
        </w:rPr>
        <w:t xml:space="preserve">     </w:t>
      </w:r>
      <w:r>
        <w:rPr>
          <w:rStyle w:val="CommentTok"/>
        </w:rPr>
        <w:t xml:space="preserve"># початковий індекс для графу</w:t>
      </w:r>
      <w:r>
        <w:br/>
      </w:r>
      <w:r>
        <w:rPr>
          <w:rStyle w:val="NormalTok"/>
        </w:rPr>
        <w:t xml:space="preserve">index_end </w:t>
      </w:r>
      <w:r>
        <w:rPr>
          <w:rStyle w:val="OperatorTok"/>
        </w:rPr>
        <w:t xml:space="preserve">=</w:t>
      </w:r>
      <w:r>
        <w:rPr>
          <w:rStyle w:val="NormalTok"/>
        </w:rPr>
        <w:t xml:space="preserve"> </w:t>
      </w:r>
      <w:r>
        <w:rPr>
          <w:rStyle w:val="DecValTok"/>
        </w:rPr>
        <w:t xml:space="preserve">4000</w:t>
      </w:r>
      <w:r>
        <w:rPr>
          <w:rStyle w:val="NormalTok"/>
        </w:rPr>
        <w:t xml:space="preserve">       </w:t>
      </w:r>
      <w:r>
        <w:rPr>
          <w:rStyle w:val="CommentTok"/>
        </w:rPr>
        <w:t xml:space="preserve"># кінцевий індекс для графу</w:t>
      </w:r>
      <w:r>
        <w:br/>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w:t>
      </w:r>
      <w:r>
        <w:br/>
      </w:r>
      <w:r>
        <w:br/>
      </w:r>
      <w:r>
        <w:rPr>
          <w:rStyle w:val="CommentTok"/>
        </w:rPr>
        <w:t xml:space="preserve"># встановлення параметрів для побудови графів</w:t>
      </w:r>
      <w:r>
        <w:br/>
      </w:r>
      <w:r>
        <w:rPr>
          <w:rStyle w:val="NormalTok"/>
        </w:rPr>
        <w:t xml:space="preserve">graph_plot_options </w:t>
      </w:r>
      <w:r>
        <w:rPr>
          <w:rStyle w:val="OperatorTok"/>
        </w:rPr>
        <w:t xml:space="preserve">=</w:t>
      </w:r>
      <w:r>
        <w:rPr>
          <w:rStyle w:val="NormalTok"/>
        </w:rPr>
        <w:t xml:space="preserve"> {</w:t>
      </w:r>
      <w:r>
        <w:br/>
      </w:r>
      <w:r>
        <w:rPr>
          <w:rStyle w:val="NormalTok"/>
        </w:rPr>
        <w:t xml:space="preserve">    </w:t>
      </w:r>
      <w:r>
        <w:rPr>
          <w:rStyle w:val="StringTok"/>
        </w:rPr>
        <w:t xml:space="preserve">'with_labels'</w:t>
      </w:r>
      <w:r>
        <w:rPr>
          <w:rStyle w:val="NormalTok"/>
        </w:rPr>
        <w:t xml:space="preserve">: </w:t>
      </w:r>
      <w:r>
        <w:rPr>
          <w:rStyle w:val="VariableTok"/>
        </w:rPr>
        <w:t xml:space="preserve">False</w:t>
      </w:r>
      <w:r>
        <w:rPr>
          <w:rStyle w:val="NormalTok"/>
        </w:rPr>
        <w:t xml:space="preserve">,</w:t>
      </w:r>
      <w:r>
        <w:br/>
      </w:r>
      <w:r>
        <w:rPr>
          <w:rStyle w:val="NormalTok"/>
        </w:rPr>
        <w:t xml:space="preserve">    </w:t>
      </w:r>
      <w:r>
        <w:rPr>
          <w:rStyle w:val="StringTok"/>
        </w:rPr>
        <w:t xml:space="preserve">'node_size'</w:t>
      </w:r>
      <w:r>
        <w:rPr>
          <w:rStyle w:val="NormalTok"/>
        </w:rPr>
        <w:t xml:space="preserve">: </w:t>
      </w:r>
      <w:r>
        <w:rPr>
          <w:rStyle w:val="DecValTok"/>
        </w:rPr>
        <w:t xml:space="preserve">2</w:t>
      </w:r>
      <w:r>
        <w:rPr>
          <w:rStyle w:val="NormalTok"/>
        </w:rPr>
        <w:t xml:space="preserve">,</w:t>
      </w:r>
      <w:r>
        <w:br/>
      </w:r>
      <w:r>
        <w:rPr>
          <w:rStyle w:val="NormalTok"/>
        </w:rPr>
        <w:t xml:space="preserve">    </w:t>
      </w:r>
      <w:r>
        <w:rPr>
          <w:rStyle w:val="StringTok"/>
        </w:rPr>
        <w:t xml:space="preserve">'node_color'</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    </w:t>
      </w:r>
      <w:r>
        <w:rPr>
          <w:rStyle w:val="StringTok"/>
        </w:rPr>
        <w:t xml:space="preserve">'edge_color'</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FloatTok"/>
        </w:rPr>
        <w:t xml:space="preserve">0.15</w:t>
      </w:r>
      <w:r>
        <w:rPr>
          <w:rStyle w:val="NormalTok"/>
        </w:rPr>
        <w:t xml:space="preserve">)],</w:t>
      </w:r>
      <w:r>
        <w:br/>
      </w:r>
      <w:r>
        <w:rPr>
          <w:rStyle w:val="NormalTok"/>
        </w:rPr>
        <w:t xml:space="preserve">}</w:t>
      </w:r>
      <w:r>
        <w:br/>
      </w:r>
      <w:r>
        <w:br/>
      </w:r>
      <w:r>
        <w:rPr>
          <w:rStyle w:val="NormalTok"/>
        </w:rPr>
        <w:t xml:space="preserve">for_graph_plot </w:t>
      </w:r>
      <w:r>
        <w:rPr>
          <w:rStyle w:val="OperatorTok"/>
        </w:rPr>
        <w:t xml:space="preserve">=</w:t>
      </w:r>
      <w:r>
        <w:rPr>
          <w:rStyle w:val="NormalTok"/>
        </w:rPr>
        <w:t xml:space="preserve"> time_ser.copy()</w:t>
      </w:r>
      <w:r>
        <w:br/>
      </w:r>
      <w:r>
        <w:rPr>
          <w:rStyle w:val="NormalTok"/>
        </w:rPr>
        <w:t xml:space="preserve">for_graph_plot </w:t>
      </w:r>
      <w:r>
        <w:rPr>
          <w:rStyle w:val="OperatorTok"/>
        </w:rPr>
        <w:t xml:space="preserve">=</w:t>
      </w:r>
      <w:r>
        <w:rPr>
          <w:rStyle w:val="NormalTok"/>
        </w:rPr>
        <w:t xml:space="preserve"> transformation(for_graph_plot, ret_type)</w:t>
      </w:r>
      <w:r>
        <w:br/>
      </w:r>
      <w:r>
        <w:rPr>
          <w:rStyle w:val="NormalTok"/>
        </w:rPr>
        <w:t xml:space="preserve">date </w:t>
      </w:r>
      <w:r>
        <w:rPr>
          <w:rStyle w:val="OperatorTok"/>
        </w:rPr>
        <w:t xml:space="preserve">=</w:t>
      </w:r>
      <w:r>
        <w:rPr>
          <w:rStyle w:val="NormalTok"/>
        </w:rPr>
        <w:t xml:space="preserve"> date_in_num[index_begin:index_end] </w:t>
      </w:r>
      <w:r>
        <w:rPr>
          <w:rStyle w:val="CommentTok"/>
        </w:rPr>
        <w:t xml:space="preserve"># вилучаємо необхідні по індексам дати</w:t>
      </w:r>
      <w:r>
        <w:br/>
      </w:r>
      <w:r>
        <w:br/>
      </w:r>
      <w:r>
        <w:rPr>
          <w:rStyle w:val="CommentTok"/>
        </w:rPr>
        <w:t xml:space="preserve"># будуємо граф у залежності від типу графа</w:t>
      </w:r>
      <w:r>
        <w:br/>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'classic'</w:t>
      </w:r>
      <w:r>
        <w:rPr>
          <w:rStyle w:val="NormalTok"/>
        </w:rPr>
        <w:t xml:space="preserve">:</w:t>
      </w:r>
      <w:r>
        <w:br/>
      </w:r>
      <w:r>
        <w:rPr>
          <w:rStyle w:val="NormalTok"/>
        </w:rPr>
        <w:t xml:space="preserve">    g </w:t>
      </w:r>
      <w:r>
        <w:rPr>
          <w:rStyle w:val="OperatorTok"/>
        </w:rPr>
        <w:t xml:space="preserve">=</w:t>
      </w:r>
      <w:r>
        <w:rPr>
          <w:rStyle w:val="NormalTok"/>
        </w:rPr>
        <w:t xml:space="preserve"> NaturalVG(directed</w:t>
      </w:r>
      <w:r>
        <w:rPr>
          <w:rStyle w:val="OperatorTok"/>
        </w:rPr>
        <w:t xml:space="preserve">=</w:t>
      </w:r>
      <w:r>
        <w:rPr>
          <w:rStyle w:val="VariableTok"/>
        </w:rPr>
        <w:t xml:space="preserve">None</w:t>
      </w:r>
      <w:r>
        <w:rPr>
          <w:rStyle w:val="NormalTok"/>
        </w:rPr>
        <w:t xml:space="preserve">).build(for_graph_plot[index_begin:index_end], xs</w:t>
      </w:r>
      <w:r>
        <w:rPr>
          <w:rStyle w:val="OperatorTok"/>
        </w:rPr>
        <w:t xml:space="preserve">=</w:t>
      </w:r>
      <w:r>
        <w:rPr>
          <w:rStyle w:val="NormalTok"/>
        </w:rPr>
        <w:t xml:space="preserve">date)</w:t>
      </w:r>
      <w:r>
        <w:br/>
      </w:r>
      <w:r>
        <w:rPr>
          <w:rStyle w:val="NormalTok"/>
        </w:rPr>
        <w:t xml:space="preserve">    pos1 </w:t>
      </w:r>
      <w:r>
        <w:rPr>
          <w:rStyle w:val="OperatorTok"/>
        </w:rPr>
        <w:t xml:space="preserve">=</w:t>
      </w:r>
      <w:r>
        <w:rPr>
          <w:rStyle w:val="NormalTok"/>
        </w:rPr>
        <w:t xml:space="preserve"> g.node_positions()</w:t>
      </w:r>
      <w:r>
        <w:br/>
      </w:r>
      <w:r>
        <w:rPr>
          <w:rStyle w:val="NormalTok"/>
        </w:rPr>
        <w:t xml:space="preserve">    nxg </w:t>
      </w:r>
      <w:r>
        <w:rPr>
          <w:rStyle w:val="OperatorTok"/>
        </w:rPr>
        <w:t xml:space="preserve">=</w:t>
      </w:r>
      <w:r>
        <w:rPr>
          <w:rStyle w:val="NormalTok"/>
        </w:rPr>
        <w:t xml:space="preserve"> g.as_networkx()</w:t>
      </w:r>
      <w:r>
        <w:br/>
      </w:r>
      <w:r>
        <w:rPr>
          <w:rStyle w:val="ControlFlowTok"/>
        </w:rPr>
        <w:t xml:space="preserve">elif</w:t>
      </w:r>
      <w:r>
        <w:rPr>
          <w:rStyle w:val="NormalTok"/>
        </w:rPr>
        <w:t xml:space="preserve"> graph_type </w:t>
      </w:r>
      <w:r>
        <w:rPr>
          <w:rStyle w:val="OperatorTok"/>
        </w:rPr>
        <w:t xml:space="preserve">==</w:t>
      </w:r>
      <w:r>
        <w:rPr>
          <w:rStyle w:val="NormalTok"/>
        </w:rPr>
        <w:t xml:space="preserve"> </w:t>
      </w:r>
      <w:r>
        <w:rPr>
          <w:rStyle w:val="StringTok"/>
        </w:rPr>
        <w:t xml:space="preserve">'horizontal'</w:t>
      </w:r>
      <w:r>
        <w:rPr>
          <w:rStyle w:val="NormalTok"/>
        </w:rPr>
        <w:t xml:space="preserve">:</w:t>
      </w:r>
      <w:r>
        <w:br/>
      </w:r>
      <w:r>
        <w:rPr>
          <w:rStyle w:val="NormalTok"/>
        </w:rPr>
        <w:t xml:space="preserve">    g </w:t>
      </w:r>
      <w:r>
        <w:rPr>
          <w:rStyle w:val="OperatorTok"/>
        </w:rPr>
        <w:t xml:space="preserve">=</w:t>
      </w:r>
      <w:r>
        <w:rPr>
          <w:rStyle w:val="NormalTok"/>
        </w:rPr>
        <w:t xml:space="preserve"> HorizontalVG(directed</w:t>
      </w:r>
      <w:r>
        <w:rPr>
          <w:rStyle w:val="OperatorTok"/>
        </w:rPr>
        <w:t xml:space="preserve">=</w:t>
      </w:r>
      <w:r>
        <w:rPr>
          <w:rStyle w:val="VariableTok"/>
        </w:rPr>
        <w:t xml:space="preserve">None</w:t>
      </w:r>
      <w:r>
        <w:rPr>
          <w:rStyle w:val="NormalTok"/>
        </w:rPr>
        <w:t xml:space="preserve">).build(for_graph_plot[index_begin:index_end], xs</w:t>
      </w:r>
      <w:r>
        <w:rPr>
          <w:rStyle w:val="OperatorTok"/>
        </w:rPr>
        <w:t xml:space="preserve">=</w:t>
      </w:r>
      <w:r>
        <w:rPr>
          <w:rStyle w:val="NormalTok"/>
        </w:rPr>
        <w:t xml:space="preserve">date)</w:t>
      </w:r>
      <w:r>
        <w:br/>
      </w:r>
      <w:r>
        <w:rPr>
          <w:rStyle w:val="NormalTok"/>
        </w:rPr>
        <w:t xml:space="preserve">    pos1 </w:t>
      </w:r>
      <w:r>
        <w:rPr>
          <w:rStyle w:val="OperatorTok"/>
        </w:rPr>
        <w:t xml:space="preserve">=</w:t>
      </w:r>
      <w:r>
        <w:rPr>
          <w:rStyle w:val="NormalTok"/>
        </w:rPr>
        <w:t xml:space="preserve"> g.node_positions()</w:t>
      </w:r>
      <w:r>
        <w:br/>
      </w:r>
      <w:r>
        <w:rPr>
          <w:rStyle w:val="NormalTok"/>
        </w:rPr>
        <w:t xml:space="preserve">    nxg </w:t>
      </w:r>
      <w:r>
        <w:rPr>
          <w:rStyle w:val="OperatorTok"/>
        </w:rPr>
        <w:t xml:space="preserve">=</w:t>
      </w:r>
      <w:r>
        <w:rPr>
          <w:rStyle w:val="NormalTok"/>
        </w:rPr>
        <w:t xml:space="preserve"> g.as_networkx()</w:t>
      </w:r>
      <w:r>
        <w:br/>
      </w:r>
      <w:r>
        <w:rPr>
          <w:rStyle w:val="ControlFlowTok"/>
        </w:rPr>
        <w:t xml:space="preserve">else</w:t>
      </w:r>
      <w:r>
        <w:rPr>
          <w:rStyle w:val="NormalTok"/>
        </w:rPr>
        <w:t xml:space="preserve">:</w:t>
      </w:r>
      <w:r>
        <w:br/>
      </w:r>
      <w:r>
        <w:rPr>
          <w:rStyle w:val="NormalTok"/>
        </w:rPr>
        <w:t xml:space="preserve">    g </w:t>
      </w:r>
      <w:r>
        <w:rPr>
          <w:rStyle w:val="OperatorTok"/>
        </w:rPr>
        <w:t xml:space="preserve">=</w:t>
      </w:r>
      <w:r>
        <w:rPr>
          <w:rStyle w:val="NormalTok"/>
        </w:rPr>
        <w:t xml:space="preserve"> recurrence_net(for_graph_plot[index_begin:index_end], </w:t>
      </w:r>
      <w:r>
        <w:br/>
      </w:r>
      <w:r>
        <w:rPr>
          <w:rStyle w:val="NormalTok"/>
        </w:rPr>
        <w:t xml:space="preserve">                       rec_thr</w:t>
      </w:r>
      <w:r>
        <w:rPr>
          <w:rStyle w:val="OperatorTok"/>
        </w:rPr>
        <w:t xml:space="preserve">=</w:t>
      </w:r>
      <w:r>
        <w:rPr>
          <w:rStyle w:val="NormalTok"/>
        </w:rPr>
        <w:t xml:space="preserve">eps_rec </w:t>
      </w:r>
      <w:r>
        <w:rPr>
          <w:rStyle w:val="OperatorTok"/>
        </w:rPr>
        <w:t xml:space="preserve">*</w:t>
      </w:r>
      <w:r>
        <w:rPr>
          <w:rStyle w:val="NormalTok"/>
        </w:rPr>
        <w:t xml:space="preserve"> np.</w:t>
      </w:r>
      <w:r>
        <w:rPr>
          <w:rStyle w:val="BuiltInTok"/>
        </w:rPr>
        <w:t xml:space="preserve">abs</w:t>
      </w:r>
      <w:r>
        <w:rPr>
          <w:rStyle w:val="NormalTok"/>
        </w:rPr>
        <w:t xml:space="preserve">(np.std(for_graph_plot[index_begin:index_end])), </w:t>
      </w:r>
      <w:r>
        <w:br/>
      </w:r>
      <w:r>
        <w:rPr>
          <w:rStyle w:val="NormalTok"/>
        </w:rPr>
        <w:t xml:space="preserve">                       dim</w:t>
      </w:r>
      <w:r>
        <w:rPr>
          <w:rStyle w:val="OperatorTok"/>
        </w:rPr>
        <w:t xml:space="preserve">=</w:t>
      </w:r>
      <w:r>
        <w:rPr>
          <w:rStyle w:val="NormalTok"/>
        </w:rPr>
        <w:t xml:space="preserve">d_e_rec, </w:t>
      </w:r>
      <w:r>
        <w:br/>
      </w:r>
      <w:r>
        <w:rPr>
          <w:rStyle w:val="NormalTok"/>
        </w:rPr>
        <w:t xml:space="preserve">                       tau</w:t>
      </w:r>
      <w:r>
        <w:rPr>
          <w:rStyle w:val="OperatorTok"/>
        </w:rPr>
        <w:t xml:space="preserve">=</w:t>
      </w:r>
      <w:r>
        <w:rPr>
          <w:rStyle w:val="NormalTok"/>
        </w:rPr>
        <w:t xml:space="preserve">tau_rec, </w:t>
      </w:r>
      <w:r>
        <w:br/>
      </w:r>
      <w:r>
        <w:rPr>
          <w:rStyle w:val="NormalTok"/>
        </w:rPr>
        <w:t xml:space="preserve">                       dist_type</w:t>
      </w:r>
      <w:r>
        <w:rPr>
          <w:rStyle w:val="OperatorTok"/>
        </w:rPr>
        <w:t xml:space="preserve">=</w:t>
      </w:r>
      <w:r>
        <w:rPr>
          <w:rStyle w:val="NormalTok"/>
        </w:rPr>
        <w:t xml:space="preserve">dist_rec)</w:t>
      </w:r>
      <w:r>
        <w:br/>
      </w:r>
      <w:r>
        <w:rPr>
          <w:rStyle w:val="NormalTok"/>
        </w:rPr>
        <w:t xml:space="preserve">    </w:t>
      </w:r>
      <w:r>
        <w:br/>
      </w:r>
      <w:r>
        <w:rPr>
          <w:rStyle w:val="NormalTok"/>
        </w:rPr>
        <w:t xml:space="preserve">    pos1 </w:t>
      </w:r>
      <w:r>
        <w:rPr>
          <w:rStyle w:val="OperatorTok"/>
        </w:rPr>
        <w:t xml:space="preserve">=</w:t>
      </w:r>
      <w:r>
        <w:rPr>
          <w:rStyle w:val="NormalTok"/>
        </w:rPr>
        <w:t xml:space="preserve"> node_positions_recurrence_net(for_graph_plot[index_begin:index_end], date)</w:t>
      </w:r>
      <w:r>
        <w:br/>
      </w:r>
      <w:r>
        <w:rPr>
          <w:rStyle w:val="NormalTok"/>
        </w:rPr>
        <w:t xml:space="preserve">    nxg </w:t>
      </w:r>
      <w:r>
        <w:rPr>
          <w:rStyle w:val="OperatorTok"/>
        </w:rPr>
        <w:t xml:space="preserve">=</w:t>
      </w:r>
      <w:r>
        <w:rPr>
          <w:rStyle w:val="NormalTok"/>
        </w:rPr>
        <w:t xml:space="preserve"> g</w:t>
      </w:r>
    </w:p>
    <w:p>
      <w:pPr>
        <w:pStyle w:val="FirstParagraph"/>
      </w:pPr>
      <w:r>
        <w:t xml:space="preserve">Виводимо зв’язки видимості:</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13</w:t>
      </w:r>
      <w:r>
        <w:rPr>
          <w:rStyle w:val="NormalTok"/>
        </w:rPr>
        <w:t xml:space="preserve">, </w:t>
      </w:r>
      <w:r>
        <w:rPr>
          <w:rStyle w:val="DecValTok"/>
        </w:rPr>
        <w:t xml:space="preserve">8</w:t>
      </w:r>
      <w:r>
        <w:rPr>
          <w:rStyle w:val="NormalTok"/>
        </w:rPr>
        <w:t xml:space="preserve">))</w:t>
      </w:r>
      <w:r>
        <w:br/>
      </w:r>
      <w:r>
        <w:br/>
      </w:r>
      <w:r>
        <w:rPr>
          <w:rStyle w:val="NormalTok"/>
        </w:rPr>
        <w:t xml:space="preserve">nx.draw_networkx(nxg, ax</w:t>
      </w:r>
      <w:r>
        <w:rPr>
          <w:rStyle w:val="OperatorTok"/>
        </w:rPr>
        <w:t xml:space="preserve">=</w:t>
      </w:r>
      <w:r>
        <w:rPr>
          <w:rStyle w:val="NormalTok"/>
        </w:rPr>
        <w:t xml:space="preserve">ax[</w:t>
      </w:r>
      <w:r>
        <w:rPr>
          <w:rStyle w:val="DecValTok"/>
        </w:rPr>
        <w:t xml:space="preserve">0</w:t>
      </w:r>
      <w:r>
        <w:rPr>
          <w:rStyle w:val="NormalTok"/>
        </w:rPr>
        <w:t xml:space="preserve">], pos</w:t>
      </w:r>
      <w:r>
        <w:rPr>
          <w:rStyle w:val="OperatorTok"/>
        </w:rPr>
        <w:t xml:space="preserve">=</w:t>
      </w:r>
      <w:r>
        <w:rPr>
          <w:rStyle w:val="NormalTok"/>
        </w:rPr>
        <w:t xml:space="preserve">pos1, </w:t>
      </w:r>
      <w:r>
        <w:rPr>
          <w:rStyle w:val="OperatorTok"/>
        </w:rPr>
        <w:t xml:space="preserve">**</w:t>
      </w:r>
      <w:r>
        <w:rPr>
          <w:rStyle w:val="NormalTok"/>
        </w:rPr>
        <w:t xml:space="preserve">graph_plot_options)</w:t>
      </w:r>
      <w:r>
        <w:br/>
      </w:r>
      <w:r>
        <w:rPr>
          <w:rStyle w:val="NormalTok"/>
        </w:rPr>
        <w:t xml:space="preserve">ax[</w:t>
      </w:r>
      <w:r>
        <w:rPr>
          <w:rStyle w:val="DecValTok"/>
        </w:rPr>
        <w:t xml:space="preserve">0</w:t>
      </w:r>
      <w:r>
        <w:rPr>
          <w:rStyle w:val="NormalTok"/>
        </w:rPr>
        <w:t xml:space="preserve">].tick_params(bottom</w:t>
      </w:r>
      <w:r>
        <w:rPr>
          <w:rStyle w:val="OperatorTok"/>
        </w:rPr>
        <w:t xml:space="preserve">=</w:t>
      </w:r>
      <w:r>
        <w:rPr>
          <w:rStyle w:val="VariableTok"/>
        </w:rPr>
        <w:t xml:space="preserve">True</w:t>
      </w:r>
      <w:r>
        <w:rPr>
          <w:rStyle w:val="NormalTok"/>
        </w:rPr>
        <w:t xml:space="preserve">, labelbottom</w:t>
      </w:r>
      <w:r>
        <w:rPr>
          <w:rStyle w:val="OperatorTok"/>
        </w:rPr>
        <w:t xml:space="preserve">=</w:t>
      </w:r>
      <w:r>
        <w:rPr>
          <w:rStyle w:val="VariableTok"/>
        </w:rPr>
        <w:t xml:space="preserve">True</w:t>
      </w:r>
      <w:r>
        <w:rPr>
          <w:rStyle w:val="NormalTok"/>
        </w:rPr>
        <w:t xml:space="preserve">)</w:t>
      </w:r>
      <w:r>
        <w:br/>
      </w:r>
      <w:r>
        <w:rPr>
          <w:rStyle w:val="NormalTok"/>
        </w:rPr>
        <w:t xml:space="preserve">ax[</w:t>
      </w:r>
      <w:r>
        <w:rPr>
          <w:rStyle w:val="DecValTok"/>
        </w:rPr>
        <w:t xml:space="preserve">0</w:t>
      </w:r>
      <w:r>
        <w:rPr>
          <w:rStyle w:val="NormalTok"/>
        </w:rPr>
        <w:t xml:space="preserve">].plot(time_ser.index[index_begin:index_end], for_graph_plot[index_begin:index_end], label</w:t>
      </w:r>
      <w:r>
        <w:rPr>
          <w:rStyle w:val="OperatorTok"/>
        </w:rPr>
        <w:t xml:space="preserve">=</w:t>
      </w:r>
      <w:r>
        <w:rPr>
          <w:rStyle w:val="VerbatimStringTok"/>
        </w:rPr>
        <w:t xml:space="preserve">fr"</w:t>
      </w:r>
      <w:r>
        <w:rPr>
          <w:rStyle w:val="SpecialCharTok"/>
        </w:rPr>
        <w:t xml:space="preserve">{</w:t>
      </w:r>
      <w:r>
        <w:rPr>
          <w:rStyle w:val="NormalTok"/>
        </w:rPr>
        <w:t xml:space="preserve">ylabel</w:t>
      </w:r>
      <w:r>
        <w:rPr>
          <w:rStyle w:val="SpecialCharTok"/>
        </w:rPr>
        <w:t xml:space="preserve">}</w:t>
      </w:r>
      <w:r>
        <w:rPr>
          <w:rStyle w:val="VerbatimStringTok"/>
        </w:rPr>
        <w:t xml:space="preserve">"</w:t>
      </w:r>
      <w:r>
        <w:rPr>
          <w:rStyle w:val="NormalTok"/>
        </w:rPr>
        <w:t xml:space="preserve">)</w:t>
      </w:r>
      <w:r>
        <w:br/>
      </w:r>
      <w:r>
        <w:rPr>
          <w:rStyle w:val="NormalTok"/>
        </w:rPr>
        <w:t xml:space="preserve">ax[</w:t>
      </w:r>
      <w:r>
        <w:rPr>
          <w:rStyle w:val="DecValTok"/>
        </w:rPr>
        <w:t xml:space="preserve">0</w:t>
      </w:r>
      <w:r>
        <w:rPr>
          <w:rStyle w:val="NormalTok"/>
        </w:rPr>
        <w:t xml:space="preserve">].set_title(</w:t>
      </w:r>
      <w:r>
        <w:rPr>
          <w:rStyle w:val="SpecialStringTok"/>
        </w:rPr>
        <w:t xml:space="preserve">f'Зв</w:t>
      </w:r>
      <w:r>
        <w:rPr>
          <w:rStyle w:val="CharTok"/>
        </w:rPr>
        <w:t xml:space="preserve">\'</w:t>
      </w:r>
      <w:r>
        <w:rPr>
          <w:rStyle w:val="SpecialStringTok"/>
        </w:rPr>
        <w:t xml:space="preserve">язки видимості для </w:t>
      </w:r>
      <w:r>
        <w:rPr>
          <w:rStyle w:val="SpecialCharTok"/>
        </w:rPr>
        <w:t xml:space="preserve">{</w:t>
      </w:r>
      <w:r>
        <w:rPr>
          <w:rStyle w:val="NormalTok"/>
        </w:rPr>
        <w:t xml:space="preserve">ylabel</w:t>
      </w:r>
      <w:r>
        <w:rPr>
          <w:rStyle w:val="SpecialCharTok"/>
        </w:rPr>
        <w:t xml:space="preserve">}</w:t>
      </w:r>
      <w:r>
        <w:rPr>
          <w:rStyle w:val="SpecialStringTok"/>
        </w:rPr>
        <w:t xml:space="preserve">'</w:t>
      </w:r>
      <w:r>
        <w:rPr>
          <w:rStyle w:val="NormalTok"/>
        </w:rPr>
        <w:t xml:space="preserve">, pad</w:t>
      </w:r>
      <w:r>
        <w:rPr>
          <w:rStyle w:val="OperatorTok"/>
        </w:rPr>
        <w:t xml:space="preserve">=</w:t>
      </w:r>
      <w:r>
        <w:rPr>
          <w:rStyle w:val="DecValTok"/>
        </w:rPr>
        <w:t xml:space="preserve">10</w:t>
      </w:r>
      <w:r>
        <w:rPr>
          <w:rStyle w:val="NormalTok"/>
        </w:rPr>
        <w:t xml:space="preserve">)</w:t>
      </w:r>
      <w:r>
        <w:br/>
      </w:r>
      <w:r>
        <w:rPr>
          <w:rStyle w:val="NormalTok"/>
        </w:rPr>
        <w:t xml:space="preserve">ax[</w:t>
      </w:r>
      <w:r>
        <w:rPr>
          <w:rStyle w:val="DecValTok"/>
        </w:rPr>
        <w:t xml:space="preserve">0</w:t>
      </w:r>
      <w:r>
        <w:rPr>
          <w:rStyle w:val="NormalTok"/>
        </w:rPr>
        <w:t xml:space="preserve">].set_xlabel(xlabel)</w:t>
      </w:r>
      <w:r>
        <w:br/>
      </w:r>
      <w:r>
        <w:rPr>
          <w:rStyle w:val="NormalTok"/>
        </w:rPr>
        <w:t xml:space="preserve">ax[</w:t>
      </w:r>
      <w:r>
        <w:rPr>
          <w:rStyle w:val="DecValTok"/>
        </w:rPr>
        <w:t xml:space="preserve">0</w:t>
      </w:r>
      <w:r>
        <w:rPr>
          <w:rStyle w:val="NormalTok"/>
        </w:rPr>
        <w:t xml:space="preserve">].set_ylabel(</w:t>
      </w:r>
      <w:r>
        <w:rPr>
          <w:rStyle w:val="SpecialStringTok"/>
        </w:rPr>
        <w:t xml:space="preserve">f"</w:t>
      </w:r>
      <w:r>
        <w:rPr>
          <w:rStyle w:val="SpecialCharTok"/>
        </w:rPr>
        <w:t xml:space="preserve">{</w:t>
      </w:r>
      <w:r>
        <w:rPr>
          <w:rStyle w:val="NormalTok"/>
        </w:rPr>
        <w:t xml:space="preserve">ylabel</w:t>
      </w:r>
      <w:r>
        <w:rPr>
          <w:rStyle w:val="SpecialCharTok"/>
        </w:rPr>
        <w:t xml:space="preserve">}</w:t>
      </w:r>
      <w:r>
        <w:rPr>
          <w:rStyle w:val="SpecialStringTok"/>
        </w:rPr>
        <w:t xml:space="preserve">"</w:t>
      </w:r>
      <w:r>
        <w:rPr>
          <w:rStyle w:val="NormalTok"/>
        </w:rPr>
        <w:t xml:space="preserve">)</w:t>
      </w:r>
      <w:r>
        <w:br/>
      </w:r>
      <w:r>
        <w:rPr>
          <w:rStyle w:val="NormalTok"/>
        </w:rPr>
        <w:t xml:space="preserve">ax[</w:t>
      </w:r>
      <w:r>
        <w:rPr>
          <w:rStyle w:val="DecValTok"/>
        </w:rPr>
        <w:t xml:space="preserve">0</w:t>
      </w:r>
      <w:r>
        <w:rPr>
          <w:rStyle w:val="NormalTok"/>
        </w:rPr>
        <w:t xml:space="preserve">].legend(loc</w:t>
      </w:r>
      <w:r>
        <w:rPr>
          <w:rStyle w:val="OperatorTok"/>
        </w:rPr>
        <w:t xml:space="preserve">=</w:t>
      </w:r>
      <w:r>
        <w:rPr>
          <w:rStyle w:val="StringTok"/>
        </w:rPr>
        <w:t xml:space="preserve">'upper right'</w:t>
      </w:r>
      <w:r>
        <w:rPr>
          <w:rStyle w:val="NormalTok"/>
        </w:rPr>
        <w:t xml:space="preserve">)</w:t>
      </w:r>
      <w:r>
        <w:br/>
      </w:r>
      <w:r>
        <w:rPr>
          <w:rStyle w:val="NormalTok"/>
        </w:rPr>
        <w:t xml:space="preserve">ax[</w:t>
      </w:r>
      <w:r>
        <w:rPr>
          <w:rStyle w:val="DecValTok"/>
        </w:rPr>
        <w:t xml:space="preserve">0</w:t>
      </w:r>
      <w:r>
        <w:rPr>
          <w:rStyle w:val="NormalTok"/>
        </w:rPr>
        <w:t xml:space="preserve">].tick_params(axis</w:t>
      </w:r>
      <w:r>
        <w:rPr>
          <w:rStyle w:val="OperatorTok"/>
        </w:rPr>
        <w:t xml:space="preserve">=</w:t>
      </w:r>
      <w:r>
        <w:rPr>
          <w:rStyle w:val="StringTok"/>
        </w:rPr>
        <w:t xml:space="preserve">'x'</w:t>
      </w:r>
      <w:r>
        <w:rPr>
          <w:rStyle w:val="NormalTok"/>
        </w:rPr>
        <w:t xml:space="preserve">, labelrotation</w:t>
      </w:r>
      <w:r>
        <w:rPr>
          <w:rStyle w:val="OperatorTok"/>
        </w:rPr>
        <w:t xml:space="preserve">=</w:t>
      </w:r>
      <w:r>
        <w:rPr>
          <w:rStyle w:val="DecValTok"/>
        </w:rPr>
        <w:t xml:space="preserve">45</w:t>
      </w:r>
      <w:r>
        <w:rPr>
          <w:rStyle w:val="NormalTok"/>
        </w:rPr>
        <w:t xml:space="preserve">)</w:t>
      </w:r>
      <w:r>
        <w:br/>
      </w:r>
      <w:r>
        <w:br/>
      </w:r>
      <w:r>
        <w:rPr>
          <w:rStyle w:val="NormalTok"/>
        </w:rPr>
        <w:t xml:space="preserve">ax[</w:t>
      </w:r>
      <w:r>
        <w:rPr>
          <w:rStyle w:val="DecValTok"/>
        </w:rPr>
        <w:t xml:space="preserve">1</w:t>
      </w:r>
      <w:r>
        <w:rPr>
          <w:rStyle w:val="NormalTok"/>
        </w:rPr>
        <w:t xml:space="preserve">].set_title(</w:t>
      </w:r>
      <w:r>
        <w:rPr>
          <w:rStyle w:val="SpecialStringTok"/>
        </w:rPr>
        <w:t xml:space="preserve">f'Графове представлення для </w:t>
      </w:r>
      <w:r>
        <w:rPr>
          <w:rStyle w:val="SpecialCharTok"/>
        </w:rPr>
        <w:t xml:space="preserve">{</w:t>
      </w:r>
      <w:r>
        <w:rPr>
          <w:rStyle w:val="NormalTok"/>
        </w:rPr>
        <w:t xml:space="preserve">symbol</w:t>
      </w:r>
      <w:r>
        <w:rPr>
          <w:rStyle w:val="SpecialCharTok"/>
        </w:rPr>
        <w:t xml:space="preserve">}</w:t>
      </w:r>
      <w:r>
        <w:rPr>
          <w:rStyle w:val="SpecialStringTok"/>
        </w:rPr>
        <w:t xml:space="preserve">'</w:t>
      </w:r>
      <w:r>
        <w:rPr>
          <w:rStyle w:val="NormalTok"/>
        </w:rPr>
        <w:t xml:space="preserve">, pad</w:t>
      </w:r>
      <w:r>
        <w:rPr>
          <w:rStyle w:val="OperatorTok"/>
        </w:rPr>
        <w:t xml:space="preserve">=</w:t>
      </w:r>
      <w:r>
        <w:rPr>
          <w:rStyle w:val="DecValTok"/>
        </w:rPr>
        <w:t xml:space="preserve">10</w:t>
      </w:r>
      <w:r>
        <w:rPr>
          <w:rStyle w:val="NormalTok"/>
        </w:rPr>
        <w:t xml:space="preserve">)</w:t>
      </w:r>
      <w:r>
        <w:br/>
      </w:r>
      <w:r>
        <w:br/>
      </w:r>
      <w:r>
        <w:rPr>
          <w:rStyle w:val="CommentTok"/>
        </w:rPr>
        <w:t xml:space="preserve"># визначаємо позицію вузлів на графі</w:t>
      </w:r>
      <w:r>
        <w:br/>
      </w:r>
      <w:r>
        <w:rPr>
          <w:rStyle w:val="NormalTok"/>
        </w:rPr>
        <w:t xml:space="preserve">pos2 </w:t>
      </w:r>
      <w:r>
        <w:rPr>
          <w:rStyle w:val="OperatorTok"/>
        </w:rPr>
        <w:t xml:space="preserve">=</w:t>
      </w:r>
      <w:r>
        <w:rPr>
          <w:rStyle w:val="NormalTok"/>
        </w:rPr>
        <w:t xml:space="preserve"> nx.spring_layout(nxg, k</w:t>
      </w:r>
      <w:r>
        <w:rPr>
          <w:rStyle w:val="OperatorTok"/>
        </w:rPr>
        <w:t xml:space="preserve">=</w:t>
      </w:r>
      <w:r>
        <w:rPr>
          <w:rStyle w:val="FloatTok"/>
        </w:rPr>
        <w:t xml:space="preserve">0.15</w:t>
      </w:r>
      <w:r>
        <w:rPr>
          <w:rStyle w:val="NormalTok"/>
        </w:rPr>
        <w:t xml:space="preserve">, iterations</w:t>
      </w:r>
      <w:r>
        <w:rPr>
          <w:rStyle w:val="OperatorTok"/>
        </w:rPr>
        <w:t xml:space="preserve">=</w:t>
      </w:r>
      <w:r>
        <w:rPr>
          <w:rStyle w:val="DecValTok"/>
        </w:rPr>
        <w:t xml:space="preserve">100</w:t>
      </w:r>
      <w:r>
        <w:rPr>
          <w:rStyle w:val="NormalTok"/>
        </w:rPr>
        <w:t xml:space="preserve">)</w:t>
      </w:r>
      <w:r>
        <w:br/>
      </w:r>
      <w:r>
        <w:br/>
      </w:r>
      <w:r>
        <w:rPr>
          <w:rStyle w:val="CommentTok"/>
        </w:rPr>
        <w:t xml:space="preserve"># розраховуємо ступеневу центральність</w:t>
      </w:r>
      <w:r>
        <w:br/>
      </w:r>
      <w:r>
        <w:rPr>
          <w:rStyle w:val="NormalTok"/>
        </w:rPr>
        <w:t xml:space="preserve">degCent </w:t>
      </w:r>
      <w:r>
        <w:rPr>
          <w:rStyle w:val="OperatorTok"/>
        </w:rPr>
        <w:t xml:space="preserve">=</w:t>
      </w:r>
      <w:r>
        <w:rPr>
          <w:rStyle w:val="NormalTok"/>
        </w:rPr>
        <w:t xml:space="preserve"> nx.degree_centrality(nxg)</w:t>
      </w:r>
      <w:r>
        <w:br/>
      </w:r>
      <w:r>
        <w:br/>
      </w:r>
      <w:r>
        <w:rPr>
          <w:rStyle w:val="CommentTok"/>
        </w:rPr>
        <w:t xml:space="preserve"># створити список розмірів вершин на основі ступеневої центральності</w:t>
      </w:r>
      <w:r>
        <w:br/>
      </w:r>
      <w:r>
        <w:rPr>
          <w:rStyle w:val="NormalTok"/>
        </w:rPr>
        <w:t xml:space="preserve">node_sizes </w:t>
      </w:r>
      <w:r>
        <w:rPr>
          <w:rStyle w:val="OperatorTok"/>
        </w:rPr>
        <w:t xml:space="preserve">=</w:t>
      </w:r>
      <w:r>
        <w:rPr>
          <w:rStyle w:val="NormalTok"/>
        </w:rPr>
        <w:t xml:space="preserve"> [v</w:t>
      </w:r>
      <w:r>
        <w:rPr>
          <w:rStyle w:val="OperatorTok"/>
        </w:rPr>
        <w:t xml:space="preserve">*</w:t>
      </w:r>
      <w:r>
        <w:rPr>
          <w:rStyle w:val="DecValTok"/>
        </w:rPr>
        <w:t xml:space="preserve">100</w:t>
      </w:r>
      <w:r>
        <w:rPr>
          <w:rStyle w:val="NormalTok"/>
        </w:rPr>
        <w:t xml:space="preserve"> </w:t>
      </w:r>
      <w:r>
        <w:rPr>
          <w:rStyle w:val="ControlFlowTok"/>
        </w:rPr>
        <w:t xml:space="preserve">for</w:t>
      </w:r>
      <w:r>
        <w:rPr>
          <w:rStyle w:val="NormalTok"/>
        </w:rPr>
        <w:t xml:space="preserve"> v </w:t>
      </w:r>
      <w:r>
        <w:rPr>
          <w:rStyle w:val="KeywordTok"/>
        </w:rPr>
        <w:t xml:space="preserve">in</w:t>
      </w:r>
      <w:r>
        <w:rPr>
          <w:rStyle w:val="NormalTok"/>
        </w:rPr>
        <w:t xml:space="preserve"> degCent.values()]</w:t>
      </w:r>
      <w:r>
        <w:br/>
      </w:r>
      <w:r>
        <w:br/>
      </w:r>
      <w:r>
        <w:rPr>
          <w:rStyle w:val="CommentTok"/>
        </w:rPr>
        <w:t xml:space="preserve"># кольори вузлів на основі їх ступеневої центральності</w:t>
      </w:r>
      <w:r>
        <w:br/>
      </w:r>
      <w:r>
        <w:rPr>
          <w:rStyle w:val="NormalTok"/>
        </w:rPr>
        <w:t xml:space="preserve">node_colors </w:t>
      </w:r>
      <w:r>
        <w:rPr>
          <w:rStyle w:val="OperatorTok"/>
        </w:rPr>
        <w:t xml:space="preserve">=</w:t>
      </w:r>
      <w:r>
        <w:rPr>
          <w:rStyle w:val="NormalTok"/>
        </w:rPr>
        <w:t xml:space="preserve"> [v </w:t>
      </w:r>
      <w:r>
        <w:rPr>
          <w:rStyle w:val="ControlFlowTok"/>
        </w:rPr>
        <w:t xml:space="preserve">for</w:t>
      </w:r>
      <w:r>
        <w:rPr>
          <w:rStyle w:val="NormalTok"/>
        </w:rPr>
        <w:t xml:space="preserve"> v </w:t>
      </w:r>
      <w:r>
        <w:rPr>
          <w:rStyle w:val="KeywordTok"/>
        </w:rPr>
        <w:t xml:space="preserve">in</w:t>
      </w:r>
      <w:r>
        <w:rPr>
          <w:rStyle w:val="NormalTok"/>
        </w:rPr>
        <w:t xml:space="preserve"> degCent.values()]</w:t>
      </w:r>
      <w:r>
        <w:br/>
      </w:r>
      <w:r>
        <w:br/>
      </w:r>
      <w:r>
        <w:rPr>
          <w:rStyle w:val="CommentTok"/>
        </w:rPr>
        <w:t xml:space="preserve"># будуємо граф</w:t>
      </w:r>
      <w:r>
        <w:br/>
      </w:r>
      <w:r>
        <w:rPr>
          <w:rStyle w:val="NormalTok"/>
        </w:rPr>
        <w:t xml:space="preserve">nx.draw_networkx(nxg, </w:t>
      </w:r>
      <w:r>
        <w:br/>
      </w:r>
      <w:r>
        <w:rPr>
          <w:rStyle w:val="NormalTok"/>
        </w:rPr>
        <w:t xml:space="preserve">                ax</w:t>
      </w:r>
      <w:r>
        <w:rPr>
          <w:rStyle w:val="OperatorTok"/>
        </w:rPr>
        <w:t xml:space="preserve">=</w:t>
      </w:r>
      <w:r>
        <w:rPr>
          <w:rStyle w:val="NormalTok"/>
        </w:rPr>
        <w:t xml:space="preserve">ax[</w:t>
      </w:r>
      <w:r>
        <w:rPr>
          <w:rStyle w:val="DecValTok"/>
        </w:rPr>
        <w:t xml:space="preserve">1</w:t>
      </w:r>
      <w:r>
        <w:rPr>
          <w:rStyle w:val="NormalTok"/>
        </w:rPr>
        <w:t xml:space="preserve">], </w:t>
      </w:r>
      <w:r>
        <w:br/>
      </w:r>
      <w:r>
        <w:rPr>
          <w:rStyle w:val="NormalTok"/>
        </w:rPr>
        <w:t xml:space="preserve">                pos</w:t>
      </w:r>
      <w:r>
        <w:rPr>
          <w:rStyle w:val="OperatorTok"/>
        </w:rPr>
        <w:t xml:space="preserve">=</w:t>
      </w:r>
      <w:r>
        <w:rPr>
          <w:rStyle w:val="NormalTok"/>
        </w:rPr>
        <w:t xml:space="preserve">pos2,</w:t>
      </w:r>
      <w:r>
        <w:br/>
      </w:r>
      <w:r>
        <w:rPr>
          <w:rStyle w:val="NormalTok"/>
        </w:rPr>
        <w:t xml:space="preserve">                node_size</w:t>
      </w:r>
      <w:r>
        <w:rPr>
          <w:rStyle w:val="OperatorTok"/>
        </w:rPr>
        <w:t xml:space="preserve">=</w:t>
      </w:r>
      <w:r>
        <w:rPr>
          <w:rStyle w:val="NormalTok"/>
        </w:rPr>
        <w:t xml:space="preserve">node_sizes,  </w:t>
      </w:r>
      <w:r>
        <w:br/>
      </w:r>
      <w:r>
        <w:rPr>
          <w:rStyle w:val="NormalTok"/>
        </w:rPr>
        <w:t xml:space="preserve">                node_color</w:t>
      </w:r>
      <w:r>
        <w:rPr>
          <w:rStyle w:val="OperatorTok"/>
        </w:rPr>
        <w:t xml:space="preserve">=</w:t>
      </w:r>
      <w:r>
        <w:rPr>
          <w:rStyle w:val="NormalTok"/>
        </w:rPr>
        <w:t xml:space="preserve">node_colors,</w:t>
      </w:r>
      <w:r>
        <w:br/>
      </w:r>
      <w:r>
        <w:rPr>
          <w:rStyle w:val="NormalTok"/>
        </w:rPr>
        <w:t xml:space="preserve">                with_labels</w:t>
      </w:r>
      <w:r>
        <w:rPr>
          <w:rStyle w:val="OperatorTok"/>
        </w:rPr>
        <w:t xml:space="preserve">=</w:t>
      </w:r>
      <w:r>
        <w:rPr>
          <w:rStyle w:val="VariableTok"/>
        </w:rPr>
        <w:t xml:space="preserve">False</w:t>
      </w:r>
      <w:r>
        <w:rPr>
          <w:rStyle w:val="NormalTok"/>
        </w:rPr>
        <w:t xml:space="preserve">,</w:t>
      </w:r>
      <w:r>
        <w:br/>
      </w:r>
      <w:r>
        <w:rPr>
          <w:rStyle w:val="NormalTok"/>
        </w:rPr>
        <w:t xml:space="preserve">                cmap</w:t>
      </w:r>
      <w:r>
        <w:rPr>
          <w:rStyle w:val="OperatorTok"/>
        </w:rPr>
        <w:t xml:space="preserve">=</w:t>
      </w:r>
      <w:r>
        <w:rPr>
          <w:rStyle w:val="NormalTok"/>
        </w:rPr>
        <w:t xml:space="preserve">plt.get_cmap(</w:t>
      </w:r>
      <w:r>
        <w:rPr>
          <w:rStyle w:val="StringTok"/>
        </w:rPr>
        <w:t xml:space="preserve">'plasma'</w:t>
      </w:r>
      <w:r>
        <w:rPr>
          <w:rStyle w:val="NormalTok"/>
        </w:rPr>
        <w:t xml:space="preserve">))</w:t>
      </w:r>
      <w:r>
        <w:br/>
      </w:r>
      <w:r>
        <w:br/>
      </w:r>
      <w:r>
        <w:rPr>
          <w:rStyle w:val="CommentTok"/>
        </w:rPr>
        <w:t xml:space="preserve"># присвоюємо мінімальне та максимальне значення </w:t>
      </w:r>
      <w:r>
        <w:br/>
      </w:r>
      <w:r>
        <w:rPr>
          <w:rStyle w:val="CommentTok"/>
        </w:rPr>
        <w:t xml:space="preserve"># ступеневої центральності для побудови теплової шкали</w:t>
      </w:r>
      <w:r>
        <w:br/>
      </w:r>
      <w:r>
        <w:rPr>
          <w:rStyle w:val="NormalTok"/>
        </w:rPr>
        <w:t xml:space="preserve">vmin </w:t>
      </w:r>
      <w:r>
        <w:rPr>
          <w:rStyle w:val="OperatorTok"/>
        </w:rPr>
        <w:t xml:space="preserve">=</w:t>
      </w:r>
      <w:r>
        <w:rPr>
          <w:rStyle w:val="NormalTok"/>
        </w:rPr>
        <w:t xml:space="preserve"> np.asarray(</w:t>
      </w:r>
      <w:r>
        <w:rPr>
          <w:rStyle w:val="BuiltInTok"/>
        </w:rPr>
        <w:t xml:space="preserve">list</w:t>
      </w:r>
      <w:r>
        <w:rPr>
          <w:rStyle w:val="NormalTok"/>
        </w:rPr>
        <w:t xml:space="preserve">(degCent.values())).</w:t>
      </w:r>
      <w:r>
        <w:rPr>
          <w:rStyle w:val="BuiltInTok"/>
        </w:rPr>
        <w:t xml:space="preserve">min</w:t>
      </w:r>
      <w:r>
        <w:rPr>
          <w:rStyle w:val="NormalTok"/>
        </w:rPr>
        <w:t xml:space="preserve">()</w:t>
      </w:r>
      <w:r>
        <w:br/>
      </w:r>
      <w:r>
        <w:rPr>
          <w:rStyle w:val="NormalTok"/>
        </w:rPr>
        <w:t xml:space="preserve">vmax </w:t>
      </w:r>
      <w:r>
        <w:rPr>
          <w:rStyle w:val="OperatorTok"/>
        </w:rPr>
        <w:t xml:space="preserve">=</w:t>
      </w:r>
      <w:r>
        <w:rPr>
          <w:rStyle w:val="NormalTok"/>
        </w:rPr>
        <w:t xml:space="preserve"> np.asarray(</w:t>
      </w:r>
      <w:r>
        <w:rPr>
          <w:rStyle w:val="BuiltInTok"/>
        </w:rPr>
        <w:t xml:space="preserve">list</w:t>
      </w:r>
      <w:r>
        <w:rPr>
          <w:rStyle w:val="NormalTok"/>
        </w:rPr>
        <w:t xml:space="preserve">(degCent.values())).</w:t>
      </w:r>
      <w:r>
        <w:rPr>
          <w:rStyle w:val="BuiltInTok"/>
        </w:rPr>
        <w:t xml:space="preserve">max</w:t>
      </w:r>
      <w:r>
        <w:rPr>
          <w:rStyle w:val="NormalTok"/>
        </w:rPr>
        <w:t xml:space="preserve">()</w:t>
      </w:r>
      <w:r>
        <w:br/>
      </w:r>
      <w:r>
        <w:br/>
      </w:r>
      <w:r>
        <w:rPr>
          <w:rStyle w:val="NormalTok"/>
        </w:rPr>
        <w:t xml:space="preserve">sm </w:t>
      </w:r>
      <w:r>
        <w:rPr>
          <w:rStyle w:val="OperatorTok"/>
        </w:rPr>
        <w:t xml:space="preserve">=</w:t>
      </w:r>
      <w:r>
        <w:rPr>
          <w:rStyle w:val="NormalTok"/>
        </w:rPr>
        <w:t xml:space="preserve"> plt.cm.ScalarMappable(cmap</w:t>
      </w:r>
      <w:r>
        <w:rPr>
          <w:rStyle w:val="OperatorTok"/>
        </w:rPr>
        <w:t xml:space="preserve">=</w:t>
      </w:r>
      <w:r>
        <w:rPr>
          <w:rStyle w:val="NormalTok"/>
        </w:rPr>
        <w:t xml:space="preserve">plt.get_cmap(</w:t>
      </w:r>
      <w:r>
        <w:rPr>
          <w:rStyle w:val="StringTok"/>
        </w:rPr>
        <w:t xml:space="preserve">'plasma'</w:t>
      </w:r>
      <w:r>
        <w:rPr>
          <w:rStyle w:val="NormalTok"/>
        </w:rPr>
        <w:t xml:space="preserve">), </w:t>
      </w:r>
      <w:r>
        <w:br/>
      </w:r>
      <w:r>
        <w:rPr>
          <w:rStyle w:val="NormalTok"/>
        </w:rPr>
        <w:t xml:space="preserve">                           norm</w:t>
      </w:r>
      <w:r>
        <w:rPr>
          <w:rStyle w:val="OperatorTok"/>
        </w:rPr>
        <w:t xml:space="preserve">=</w:t>
      </w:r>
      <w:r>
        <w:rPr>
          <w:rStyle w:val="NormalTok"/>
        </w:rPr>
        <w:t xml:space="preserve">plt.Normalize(vmin</w:t>
      </w:r>
      <w:r>
        <w:rPr>
          <w:rStyle w:val="OperatorTok"/>
        </w:rPr>
        <w:t xml:space="preserve">=</w:t>
      </w:r>
      <w:r>
        <w:rPr>
          <w:rStyle w:val="NormalTok"/>
        </w:rPr>
        <w:t xml:space="preserve">vmin, vmax</w:t>
      </w:r>
      <w:r>
        <w:rPr>
          <w:rStyle w:val="OperatorTok"/>
        </w:rPr>
        <w:t xml:space="preserve">=</w:t>
      </w:r>
      <w:r>
        <w:rPr>
          <w:rStyle w:val="NormalTok"/>
        </w:rPr>
        <w:t xml:space="preserve">vmax))</w:t>
      </w:r>
      <w:r>
        <w:br/>
      </w:r>
      <w:r>
        <w:rPr>
          <w:rStyle w:val="NormalTok"/>
        </w:rPr>
        <w:t xml:space="preserve">cb </w:t>
      </w:r>
      <w:r>
        <w:rPr>
          <w:rStyle w:val="OperatorTok"/>
        </w:rPr>
        <w:t xml:space="preserve">=</w:t>
      </w:r>
      <w:r>
        <w:rPr>
          <w:rStyle w:val="NormalTok"/>
        </w:rPr>
        <w:t xml:space="preserve"> plt.colorbar(sm, ax</w:t>
      </w:r>
      <w:r>
        <w:rPr>
          <w:rStyle w:val="OperatorTok"/>
        </w:rPr>
        <w:t xml:space="preserve">=</w:t>
      </w:r>
      <w:r>
        <w:rPr>
          <w:rStyle w:val="NormalTok"/>
        </w:rPr>
        <w:t xml:space="preserve">ax[</w:t>
      </w:r>
      <w:r>
        <w:rPr>
          <w:rStyle w:val="DecValTok"/>
        </w:rPr>
        <w:t xml:space="preserve">1</w:t>
      </w:r>
      <w:r>
        <w:rPr>
          <w:rStyle w:val="NormalTok"/>
        </w:rPr>
        <w:t xml:space="preserve">])</w:t>
      </w:r>
      <w:r>
        <w:br/>
      </w:r>
      <w:r>
        <w:rPr>
          <w:rStyle w:val="NormalTok"/>
        </w:rPr>
        <w:t xml:space="preserve">cb.set_label(</w:t>
      </w:r>
      <w:r>
        <w:rPr>
          <w:rStyle w:val="StringTok"/>
        </w:rPr>
        <w:t xml:space="preserve">'Ступенева центральність'</w:t>
      </w:r>
      <w:r>
        <w:rPr>
          <w:rStyle w:val="NormalTok"/>
        </w:rPr>
        <w:t xml:space="preserve">)</w:t>
      </w:r>
      <w:r>
        <w:br/>
      </w:r>
      <w:r>
        <w:br/>
      </w:r>
      <w:r>
        <w:rPr>
          <w:rStyle w:val="NormalTok"/>
        </w:rPr>
        <w:t xml:space="preserve">plt.savefig(</w:t>
      </w:r>
      <w:r>
        <w:rPr>
          <w:rStyle w:val="SpecialStringTok"/>
        </w:rPr>
        <w:t xml:space="preserve">f"Time_ser_connections_symbol=</w:t>
      </w:r>
      <w:r>
        <w:rPr>
          <w:rStyle w:val="SpecialCharTok"/>
        </w:rPr>
        <w:t xml:space="preserve">{</w:t>
      </w:r>
      <w:r>
        <w:rPr>
          <w:rStyle w:val="NormalTok"/>
        </w:rPr>
        <w:t xml:space="preserve">symbol</w:t>
      </w:r>
      <w:r>
        <w:rPr>
          <w:rStyle w:val="SpecialCharTok"/>
        </w:rPr>
        <w:t xml:space="preserve">}</w:t>
      </w:r>
      <w:r>
        <w:rPr>
          <w:rStyle w:val="SpecialStringTok"/>
        </w:rPr>
        <w:t xml:space="preserve">_idx_beg=</w:t>
      </w:r>
      <w:r>
        <w:rPr>
          <w:rStyle w:val="SpecialCharTok"/>
        </w:rPr>
        <w:t xml:space="preserve">{</w:t>
      </w:r>
      <w:r>
        <w:rPr>
          <w:rStyle w:val="NormalTok"/>
        </w:rPr>
        <w:t xml:space="preserve">index_begin</w:t>
      </w:r>
      <w:r>
        <w:rPr>
          <w:rStyle w:val="SpecialCharTok"/>
        </w:rPr>
        <w:t xml:space="preserve">}</w:t>
      </w:r>
      <w:r>
        <w:rPr>
          <w:rStyle w:val="SpecialStringTok"/>
        </w:rPr>
        <w:t xml:space="preserve">_</w:t>
      </w:r>
      <w:r>
        <w:rPr>
          <w:rStyle w:val="CharTok"/>
        </w:rPr>
        <w:t xml:space="preserve">\</w:t>
      </w:r>
      <w:r>
        <w:br/>
      </w:r>
      <w:r>
        <w:rPr>
          <w:rStyle w:val="SpecialStringTok"/>
        </w:rPr>
        <w:t xml:space="preserve">            idx_end=</w:t>
      </w:r>
      <w:r>
        <w:rPr>
          <w:rStyle w:val="SpecialCharTok"/>
        </w:rPr>
        <w:t xml:space="preserve">{</w:t>
      </w:r>
      <w:r>
        <w:rPr>
          <w:rStyle w:val="NormalTok"/>
        </w:rPr>
        <w:t xml:space="preserve">index_end</w:t>
      </w:r>
      <w:r>
        <w:rPr>
          <w:rStyle w:val="SpecialCharTok"/>
        </w:rPr>
        <w:t xml:space="preserve">}</w:t>
      </w:r>
      <w:r>
        <w:rPr>
          <w:rStyle w:val="SpecialStringTok"/>
        </w:rPr>
        <w:t xml:space="preserve">_sertype=</w:t>
      </w:r>
      <w:r>
        <w:rPr>
          <w:rStyle w:val="SpecialCharTok"/>
        </w:rPr>
        <w:t xml:space="preserve">{</w:t>
      </w:r>
      <w:r>
        <w:rPr>
          <w:rStyle w:val="NormalTok"/>
        </w:rPr>
        <w:t xml:space="preserve">ret_type</w:t>
      </w:r>
      <w:r>
        <w:rPr>
          <w:rStyle w:val="SpecialCharTok"/>
        </w:rPr>
        <w:t xml:space="preserve">}</w:t>
      </w:r>
      <w:r>
        <w:rPr>
          <w:rStyle w:val="SpecialStringTok"/>
        </w:rPr>
        <w:t xml:space="preserve">_network_type=</w:t>
      </w:r>
      <w:r>
        <w:rPr>
          <w:rStyle w:val="SpecialCharTok"/>
        </w:rPr>
        <w:t xml:space="preserve">{</w:t>
      </w:r>
      <w:r>
        <w:rPr>
          <w:rStyle w:val="NormalTok"/>
        </w:rPr>
        <w:t xml:space="preserve">graph_type</w:t>
      </w:r>
      <w:r>
        <w:rPr>
          <w:rStyle w:val="SpecialCharTok"/>
        </w:rPr>
        <w:t xml:space="preserve">}</w:t>
      </w:r>
      <w:r>
        <w:rPr>
          <w:rStyle w:val="SpecialStringTok"/>
        </w:rPr>
        <w:t xml:space="preserve">.jpg"</w:t>
      </w:r>
      <w:r>
        <w:rPr>
          <w:rStyle w:val="NormalTok"/>
        </w:rPr>
        <w:t xml:space="preserve">, bbox_inches</w:t>
      </w:r>
      <w:r>
        <w:rPr>
          <w:rStyle w:val="OperatorTok"/>
        </w:rPr>
        <w:t xml:space="preserve">=</w:t>
      </w:r>
      <w:r>
        <w:rPr>
          <w:rStyle w:val="StringTok"/>
        </w:rPr>
        <w:t xml:space="preserve">"tight"</w:t>
      </w:r>
      <w:r>
        <w:rPr>
          <w:rStyle w:val="NormalTok"/>
        </w:rPr>
        <w:t xml:space="preserve">, dpi</w:t>
      </w:r>
      <w:r>
        <w:rPr>
          <w:rStyle w:val="OperatorTok"/>
        </w:rPr>
        <w:t xml:space="preserve">=</w:t>
      </w:r>
      <w:r>
        <w:rPr>
          <w:rStyle w:val="DecValTok"/>
        </w:rPr>
        <w:t xml:space="preserve">1000</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122" w:name="fig-visibility"/>
          <w:p>
            <w:pPr>
              <w:pStyle w:val="Compact"/>
              <w:jc w:val="center"/>
            </w:pPr>
            <w:r>
              <w:drawing>
                <wp:inline>
                  <wp:extent cx="5334000" cy="3620564"/>
                  <wp:effectExtent b="0" l="0" r="0" t="0"/>
                  <wp:docPr descr="" title="" id="1120" name="Picture"/>
                  <a:graphic>
                    <a:graphicData uri="http://schemas.openxmlformats.org/drawingml/2006/picture">
                      <pic:pic>
                        <pic:nvPicPr>
                          <pic:cNvPr descr="lab_11_files/figure-docx/fig-visibility-output-1.png" id="1121" name="Picture"/>
                          <pic:cNvPicPr>
                            <a:picLocks noChangeArrowheads="1" noChangeAspect="1"/>
                          </pic:cNvPicPr>
                        </pic:nvPicPr>
                        <pic:blipFill>
                          <a:blip r:embed="rId1119"/>
                          <a:stretch>
                            <a:fillRect/>
                          </a:stretch>
                        </pic:blipFill>
                        <pic:spPr bwMode="auto">
                          <a:xfrm>
                            <a:off x="0" y="0"/>
                            <a:ext cx="5334000" cy="3620564"/>
                          </a:xfrm>
                          <a:prstGeom prst="rect">
                            <a:avLst/>
                          </a:prstGeom>
                          <a:noFill/>
                          <a:ln w="9525">
                            <a:noFill/>
                            <a:headEnd/>
                            <a:tailEnd/>
                          </a:ln>
                        </pic:spPr>
                      </pic:pic>
                    </a:graphicData>
                  </a:graphic>
                </wp:inline>
              </w:drawing>
            </w:r>
          </w:p>
          <w:p>
            <w:pPr>
              <w:jc w:val="center"/>
            </w:pPr>
            <w:pPr>
              <w:jc w:val="start"/>
              <w:spacing w:before="200"/>
              <w:pStyle w:val="ImageCaption"/>
            </w:pPr>
            <w:r>
              <w:t xml:space="preserve">Рис. 11.8: Графік зв’язків видимості на основі природного VG напередодні крахів 2001-го року на індексі Russell 2000</w:t>
            </w:r>
            <w:r>
              <w:t xml:space="preserve"> </w:t>
            </w:r>
            <w:r>
              <w:t xml:space="preserve">та графове представлення цього фрагмента</w:t>
            </w:r>
          </w:p>
          <w:bookmarkEnd w:id="1122"/>
        </w:tc>
      </w:tr>
    </w:tbl>
    <w:p>
      <w:pPr>
        <w:pStyle w:val="BodyText"/>
      </w:pPr>
      <w:r>
        <w:t xml:space="preserve">Виходячи з графу взятого нами фрагменту видно, що крах поблизу 2000-го року характеризується високою концентрацією вузлів. Це вказує на високий ступінь довготривалої пам’яті для кризових явищ фондового ринку, що в свою чергу впливає і на їх незворотність.</w:t>
      </w:r>
    </w:p>
    <w:bookmarkEnd w:id="1123"/>
    <w:bookmarkStart w:id="1124" w:name="Xd0cb18f778cec7681edea11848ace4b2ea7375d"/>
    <w:p>
      <w:pPr>
        <w:pStyle w:val="Heading3"/>
      </w:pPr>
      <w:r>
        <w:t xml:space="preserve">11.2.6 Побудова показників незворотності на основі пермутаційних шаблонів та графів</w:t>
      </w:r>
    </w:p>
    <w:p>
      <w:pPr>
        <w:pStyle w:val="FirstParagraph"/>
      </w:pPr>
      <w:r>
        <w:t xml:space="preserve">Ініціалізуємо масиви для збереження результатів розрахунків:</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500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w:t>
      </w:r>
      <w:r>
        <w:br/>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   </w:t>
      </w:r>
      <w:r>
        <w:br/>
      </w:r>
      <w:r>
        <w:br/>
      </w:r>
      <w:r>
        <w:rPr>
          <w:rStyle w:val="CommentTok"/>
        </w:rPr>
        <w:t xml:space="preserve"># параметри для рекурентного графу</w:t>
      </w:r>
      <w:r>
        <w:br/>
      </w:r>
      <w:r>
        <w:rPr>
          <w:rStyle w:val="NormalTok"/>
        </w:rPr>
        <w:t xml:space="preserve">d_e_rec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w:t>
      </w:r>
      <w:r>
        <w:br/>
      </w:r>
      <w:r>
        <w:rPr>
          <w:rStyle w:val="NormalTok"/>
        </w:rPr>
        <w:t xml:space="preserve">tau_rec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w:t>
      </w:r>
      <w:r>
        <w:br/>
      </w:r>
      <w:r>
        <w:rPr>
          <w:rStyle w:val="NormalTok"/>
        </w:rPr>
        <w:t xml:space="preserve">eps_rec </w:t>
      </w:r>
      <w:r>
        <w:rPr>
          <w:rStyle w:val="OperatorTok"/>
        </w:rPr>
        <w:t xml:space="preserve">=</w:t>
      </w:r>
      <w:r>
        <w:rPr>
          <w:rStyle w:val="NormalTok"/>
        </w:rPr>
        <w:t xml:space="preserve"> </w:t>
      </w:r>
      <w:r>
        <w:rPr>
          <w:rStyle w:val="FloatTok"/>
        </w:rPr>
        <w:t xml:space="preserve">1.3</w:t>
      </w:r>
      <w:r>
        <w:rPr>
          <w:rStyle w:val="NormalTok"/>
        </w:rPr>
        <w:t xml:space="preserve">          </w:t>
      </w:r>
      <w:r>
        <w:rPr>
          <w:rStyle w:val="CommentTok"/>
        </w:rPr>
        <w:t xml:space="preserve"># радіус</w:t>
      </w:r>
      <w:r>
        <w:br/>
      </w:r>
      <w:r>
        <w:br/>
      </w:r>
      <w:r>
        <w:rPr>
          <w:rStyle w:val="NormalTok"/>
        </w:rPr>
        <w:t xml:space="preserve">dist_rec </w:t>
      </w:r>
      <w:r>
        <w:rPr>
          <w:rStyle w:val="OperatorTok"/>
        </w:rPr>
        <w:t xml:space="preserve">=</w:t>
      </w:r>
      <w:r>
        <w:rPr>
          <w:rStyle w:val="NormalTok"/>
        </w:rPr>
        <w:t xml:space="preserve"> </w:t>
      </w:r>
      <w:r>
        <w:rPr>
          <w:rStyle w:val="StringTok"/>
        </w:rPr>
        <w:t xml:space="preserve">'chebyshev'</w:t>
      </w:r>
      <w:r>
        <w:rPr>
          <w:rStyle w:val="NormalTok"/>
        </w:rPr>
        <w:t xml:space="preserve"> </w:t>
      </w:r>
      <w:r>
        <w:rPr>
          <w:rStyle w:val="CommentTok"/>
        </w:rPr>
        <w:t xml:space="preserve"># відстань між траєкторіями: </w:t>
      </w:r>
      <w:r>
        <w:br/>
      </w:r>
      <w:r>
        <w:rPr>
          <w:rStyle w:val="NormalTok"/>
        </w:rPr>
        <w:t xml:space="preserve">                       </w:t>
      </w:r>
      <w:r>
        <w:rPr>
          <w:rStyle w:val="CommentTok"/>
        </w:rPr>
        <w:t xml:space="preserve"># canberra’, ‘chebyshev’, ‘cityblock’, ‘correlation’, </w:t>
      </w:r>
      <w:r>
        <w:br/>
      </w:r>
      <w:r>
        <w:rPr>
          <w:rStyle w:val="NormalTok"/>
        </w:rPr>
        <w:t xml:space="preserve">                       </w:t>
      </w:r>
      <w:r>
        <w:rPr>
          <w:rStyle w:val="CommentTok"/>
        </w:rPr>
        <w:t xml:space="preserve"># ‘cosine’, ‘dice’, ‘euclidean’, ‘hamming’, ‘jaccard’, </w:t>
      </w:r>
      <w:r>
        <w:br/>
      </w:r>
      <w:r>
        <w:rPr>
          <w:rStyle w:val="NormalTok"/>
        </w:rPr>
        <w:t xml:space="preserve">                       </w:t>
      </w:r>
      <w:r>
        <w:rPr>
          <w:rStyle w:val="CommentTok"/>
        </w:rPr>
        <w:t xml:space="preserve"># ‘jensenshannon’, ‘kulsinski’, ‘kulczynski1’, ‘mahalanobis’, </w:t>
      </w:r>
      <w:r>
        <w:br/>
      </w:r>
      <w:r>
        <w:rPr>
          <w:rStyle w:val="NormalTok"/>
        </w:rPr>
        <w:t xml:space="preserve">                       </w:t>
      </w:r>
      <w:r>
        <w:rPr>
          <w:rStyle w:val="CommentTok"/>
        </w:rPr>
        <w:t xml:space="preserve"># ‘matching’, ‘minkowski’, ‘rogerstanimoto’, ‘russellrao’, ‘seuclidean’, </w:t>
      </w:r>
      <w:r>
        <w:br/>
      </w:r>
      <w:r>
        <w:rPr>
          <w:rStyle w:val="NormalTok"/>
        </w:rPr>
        <w:t xml:space="preserve">                       </w:t>
      </w:r>
      <w:r>
        <w:rPr>
          <w:rStyle w:val="CommentTok"/>
        </w:rPr>
        <w:t xml:space="preserve"># ‘sokalmichener’, ‘sokalsneath’, ‘sqeuclidean’, ‘yule’.</w:t>
      </w:r>
      <w:r>
        <w:br/>
      </w:r>
      <w:r>
        <w:br/>
      </w:r>
      <w:r>
        <w:rPr>
          <w:rStyle w:val="CommentTok"/>
        </w:rPr>
        <w:t xml:space="preserve"># параметри для мір незворотності</w:t>
      </w:r>
      <w:r>
        <w:br/>
      </w:r>
      <w:r>
        <w:rPr>
          <w:rStyle w:val="NormalTok"/>
        </w:rPr>
        <w:t xml:space="preserve">d_e_perm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 для пермутаційних патернів </w:t>
      </w:r>
      <w:r>
        <w:br/>
      </w:r>
      <w:r>
        <w:rPr>
          <w:rStyle w:val="NormalTok"/>
        </w:rPr>
        <w:t xml:space="preserve">tau_perm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 для пермутаційних патернів</w:t>
      </w:r>
      <w:r>
        <w:br/>
      </w:r>
      <w:r>
        <w:rPr>
          <w:rStyle w:val="NormalTok"/>
        </w:rPr>
        <w:t xml:space="preserve">distance_irr </w:t>
      </w:r>
      <w:r>
        <w:rPr>
          <w:rStyle w:val="OperatorTok"/>
        </w:rPr>
        <w:t xml:space="preserve">=</w:t>
      </w:r>
      <w:r>
        <w:rPr>
          <w:rStyle w:val="NormalTok"/>
        </w:rPr>
        <w:t xml:space="preserve"> </w:t>
      </w:r>
      <w:r>
        <w:rPr>
          <w:rStyle w:val="StringTok"/>
        </w:rPr>
        <w:t xml:space="preserve">'kullback'</w:t>
      </w:r>
      <w:r>
        <w:rPr>
          <w:rStyle w:val="NormalTok"/>
        </w:rPr>
        <w:t xml:space="preserve"> </w:t>
      </w:r>
      <w:r>
        <w:rPr>
          <w:rStyle w:val="CommentTok"/>
        </w:rPr>
        <w:t xml:space="preserve"># відстань між розподілами: kullback, shannon</w:t>
      </w:r>
      <w:r>
        <w:br/>
      </w:r>
      <w:r>
        <w:rPr>
          <w:rStyle w:val="NormalTok"/>
        </w:rPr>
        <w:t xml:space="preserve">graph_type </w:t>
      </w:r>
      <w:r>
        <w:rPr>
          <w:rStyle w:val="OperatorTok"/>
        </w:rPr>
        <w:t xml:space="preserve">=</w:t>
      </w:r>
      <w:r>
        <w:rPr>
          <w:rStyle w:val="NormalTok"/>
        </w:rPr>
        <w:t xml:space="preserve"> </w:t>
      </w:r>
      <w:r>
        <w:rPr>
          <w:rStyle w:val="StringTok"/>
        </w:rPr>
        <w:t xml:space="preserve">'classic'</w:t>
      </w:r>
      <w:r>
        <w:rPr>
          <w:rStyle w:val="NormalTok"/>
        </w:rPr>
        <w:t xml:space="preserve">    </w:t>
      </w:r>
      <w:r>
        <w:rPr>
          <w:rStyle w:val="CommentTok"/>
        </w:rPr>
        <w:t xml:space="preserve"># тип графу: classic, horizontal, recurrent</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самого ряду</w:t>
      </w:r>
      <w:r>
        <w:br/>
      </w:r>
      <w:r>
        <w:br/>
      </w:r>
      <w:r>
        <w:rPr>
          <w:rStyle w:val="NormalTok"/>
        </w:rPr>
        <w:t xml:space="preserve">Degree </w:t>
      </w:r>
      <w:r>
        <w:rPr>
          <w:rStyle w:val="OperatorTok"/>
        </w:rPr>
        <w:t xml:space="preserve">=</w:t>
      </w:r>
      <w:r>
        <w:rPr>
          <w:rStyle w:val="NormalTok"/>
        </w:rPr>
        <w:t xml:space="preserve"> []</w:t>
      </w:r>
      <w:r>
        <w:br/>
      </w:r>
      <w:r>
        <w:rPr>
          <w:rStyle w:val="NormalTok"/>
        </w:rPr>
        <w:t xml:space="preserve">Clust </w:t>
      </w:r>
      <w:r>
        <w:rPr>
          <w:rStyle w:val="OperatorTok"/>
        </w:rPr>
        <w:t xml:space="preserve">=</w:t>
      </w:r>
      <w:r>
        <w:rPr>
          <w:rStyle w:val="NormalTok"/>
        </w:rPr>
        <w:t xml:space="preserve"> []</w:t>
      </w:r>
      <w:r>
        <w:br/>
      </w:r>
      <w:r>
        <w:rPr>
          <w:rStyle w:val="NormalTok"/>
        </w:rPr>
        <w:t xml:space="preserve">Perm </w:t>
      </w:r>
      <w:r>
        <w:rPr>
          <w:rStyle w:val="OperatorTok"/>
        </w:rPr>
        <w:t xml:space="preserve">=</w:t>
      </w:r>
      <w:r>
        <w:rPr>
          <w:rStyle w:val="NormalTok"/>
        </w:rPr>
        <w:t xml:space="preserve"> []</w:t>
      </w:r>
    </w:p>
    <w:p>
      <w:pPr>
        <w:pStyle w:val="FirstParagraph"/>
      </w:pPr>
      <w:r>
        <w:t xml:space="preserve">Розпочинаємо процедуру рухомого вікна:</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rPr>
          <w:rStyle w:val="CommentTok"/>
        </w:rPr>
        <w:t xml:space="preserve"># відбираємо фрагмент ряду</w:t>
      </w:r>
      <w:r>
        <w:br/>
      </w:r>
      <w:r>
        <w:br/>
      </w:r>
      <w:r>
        <w:rPr>
          <w:rStyle w:val="NormalTok"/>
        </w:rPr>
        <w:t xml:space="preserve">    fragm </w:t>
      </w:r>
      <w:r>
        <w:rPr>
          <w:rStyle w:val="OperatorTok"/>
        </w:rPr>
        <w:t xml:space="preserve">=</w:t>
      </w:r>
      <w:r>
        <w:rPr>
          <w:rStyle w:val="NormalTok"/>
        </w:rPr>
        <w:t xml:space="preserve"> transformation(fragm, ret_type)  </w:t>
      </w:r>
      <w:r>
        <w:rPr>
          <w:rStyle w:val="CommentTok"/>
        </w:rPr>
        <w:t xml:space="preserve"># виконуємо перетворення</w:t>
      </w:r>
      <w:r>
        <w:br/>
      </w:r>
      <w:r>
        <w:rPr>
          <w:rStyle w:val="NormalTok"/>
        </w:rPr>
        <w:t xml:space="preserve">        </w:t>
      </w:r>
      <w:r>
        <w:br/>
      </w:r>
      <w:r>
        <w:rPr>
          <w:rStyle w:val="NormalTok"/>
        </w:rPr>
        <w:t xml:space="preserve">    deg, clust </w:t>
      </w:r>
      <w:r>
        <w:rPr>
          <w:rStyle w:val="OperatorTok"/>
        </w:rPr>
        <w:t xml:space="preserve">=</w:t>
      </w:r>
      <w:r>
        <w:rPr>
          <w:rStyle w:val="NormalTok"/>
        </w:rPr>
        <w:t xml:space="preserve"> GraphIrrever(fragm, </w:t>
      </w:r>
      <w:r>
        <w:br/>
      </w:r>
      <w:r>
        <w:rPr>
          <w:rStyle w:val="NormalTok"/>
        </w:rPr>
        <w:t xml:space="preserve">                            graph_type</w:t>
      </w:r>
      <w:r>
        <w:rPr>
          <w:rStyle w:val="OperatorTok"/>
        </w:rPr>
        <w:t xml:space="preserve">=</w:t>
      </w:r>
      <w:r>
        <w:rPr>
          <w:rStyle w:val="NormalTok"/>
        </w:rPr>
        <w:t xml:space="preserve">graph_type, </w:t>
      </w:r>
      <w:r>
        <w:br/>
      </w:r>
      <w:r>
        <w:rPr>
          <w:rStyle w:val="NormalTok"/>
        </w:rPr>
        <w:t xml:space="preserve">                            delta</w:t>
      </w:r>
      <w:r>
        <w:rPr>
          <w:rStyle w:val="OperatorTok"/>
        </w:rPr>
        <w:t xml:space="preserve">=</w:t>
      </w:r>
      <w:r>
        <w:rPr>
          <w:rStyle w:val="FloatTok"/>
        </w:rPr>
        <w:t xml:space="preserve">1e-10</w:t>
      </w:r>
      <w:r>
        <w:rPr>
          <w:rStyle w:val="NormalTok"/>
        </w:rPr>
        <w:t xml:space="preserve">, </w:t>
      </w:r>
      <w:r>
        <w:br/>
      </w:r>
      <w:r>
        <w:rPr>
          <w:rStyle w:val="NormalTok"/>
        </w:rPr>
        <w:t xml:space="preserve">                            d_e_rec</w:t>
      </w:r>
      <w:r>
        <w:rPr>
          <w:rStyle w:val="OperatorTok"/>
        </w:rPr>
        <w:t xml:space="preserve">=</w:t>
      </w:r>
      <w:r>
        <w:rPr>
          <w:rStyle w:val="NormalTok"/>
        </w:rPr>
        <w:t xml:space="preserve">d_e_rec, </w:t>
      </w:r>
      <w:r>
        <w:br/>
      </w:r>
      <w:r>
        <w:rPr>
          <w:rStyle w:val="NormalTok"/>
        </w:rPr>
        <w:t xml:space="preserve">                            tau_rec</w:t>
      </w:r>
      <w:r>
        <w:rPr>
          <w:rStyle w:val="OperatorTok"/>
        </w:rPr>
        <w:t xml:space="preserve">=</w:t>
      </w:r>
      <w:r>
        <w:rPr>
          <w:rStyle w:val="NormalTok"/>
        </w:rPr>
        <w:t xml:space="preserve">tau_rec, </w:t>
      </w:r>
      <w:r>
        <w:br/>
      </w:r>
      <w:r>
        <w:rPr>
          <w:rStyle w:val="NormalTok"/>
        </w:rPr>
        <w:t xml:space="preserve">                            eps_rec</w:t>
      </w:r>
      <w:r>
        <w:rPr>
          <w:rStyle w:val="OperatorTok"/>
        </w:rPr>
        <w:t xml:space="preserve">=</w:t>
      </w:r>
      <w:r>
        <w:rPr>
          <w:rStyle w:val="NormalTok"/>
        </w:rPr>
        <w:t xml:space="preserve">eps_rec, </w:t>
      </w:r>
      <w:r>
        <w:br/>
      </w:r>
      <w:r>
        <w:rPr>
          <w:rStyle w:val="NormalTok"/>
        </w:rPr>
        <w:t xml:space="preserve">                            dist_rec</w:t>
      </w:r>
      <w:r>
        <w:rPr>
          <w:rStyle w:val="OperatorTok"/>
        </w:rPr>
        <w:t xml:space="preserve">=</w:t>
      </w:r>
      <w:r>
        <w:rPr>
          <w:rStyle w:val="NormalTok"/>
        </w:rPr>
        <w:t xml:space="preserve">dist_rec, </w:t>
      </w:r>
      <w:r>
        <w:br/>
      </w:r>
      <w:r>
        <w:rPr>
          <w:rStyle w:val="NormalTok"/>
        </w:rPr>
        <w:t xml:space="preserve">                            distance_irr</w:t>
      </w:r>
      <w:r>
        <w:rPr>
          <w:rStyle w:val="OperatorTok"/>
        </w:rPr>
        <w:t xml:space="preserve">=</w:t>
      </w:r>
      <w:r>
        <w:rPr>
          <w:rStyle w:val="NormalTok"/>
        </w:rPr>
        <w:t xml:space="preserve">distance_irr)  </w:t>
      </w:r>
      <w:r>
        <w:br/>
      </w:r>
      <w:r>
        <w:rPr>
          <w:rStyle w:val="NormalTok"/>
        </w:rPr>
        <w:t xml:space="preserve">    </w:t>
      </w:r>
      <w:r>
        <w:br/>
      </w:r>
      <w:r>
        <w:rPr>
          <w:rStyle w:val="NormalTok"/>
        </w:rPr>
        <w:t xml:space="preserve">    perm </w:t>
      </w:r>
      <w:r>
        <w:rPr>
          <w:rStyle w:val="OperatorTok"/>
        </w:rPr>
        <w:t xml:space="preserve">=</w:t>
      </w:r>
      <w:r>
        <w:rPr>
          <w:rStyle w:val="NormalTok"/>
        </w:rPr>
        <w:t xml:space="preserve"> PermIrrever(fragm, </w:t>
      </w:r>
      <w:r>
        <w:br/>
      </w:r>
      <w:r>
        <w:rPr>
          <w:rStyle w:val="NormalTok"/>
        </w:rPr>
        <w:t xml:space="preserve">                        d_e</w:t>
      </w:r>
      <w:r>
        <w:rPr>
          <w:rStyle w:val="OperatorTok"/>
        </w:rPr>
        <w:t xml:space="preserve">=</w:t>
      </w:r>
      <w:r>
        <w:rPr>
          <w:rStyle w:val="NormalTok"/>
        </w:rPr>
        <w:t xml:space="preserve">d_e_perm, </w:t>
      </w:r>
      <w:r>
        <w:br/>
      </w:r>
      <w:r>
        <w:rPr>
          <w:rStyle w:val="NormalTok"/>
        </w:rPr>
        <w:t xml:space="preserve">                        tau</w:t>
      </w:r>
      <w:r>
        <w:rPr>
          <w:rStyle w:val="OperatorTok"/>
        </w:rPr>
        <w:t xml:space="preserve">=</w:t>
      </w:r>
      <w:r>
        <w:rPr>
          <w:rStyle w:val="NormalTok"/>
        </w:rPr>
        <w:t xml:space="preserve">tau_perm, </w:t>
      </w:r>
      <w:r>
        <w:br/>
      </w:r>
      <w:r>
        <w:rPr>
          <w:rStyle w:val="NormalTok"/>
        </w:rPr>
        <w:t xml:space="preserve">                        delta</w:t>
      </w:r>
      <w:r>
        <w:rPr>
          <w:rStyle w:val="OperatorTok"/>
        </w:rPr>
        <w:t xml:space="preserve">=</w:t>
      </w:r>
      <w:r>
        <w:rPr>
          <w:rStyle w:val="FloatTok"/>
        </w:rPr>
        <w:t xml:space="preserve">1e-10</w:t>
      </w:r>
      <w:r>
        <w:rPr>
          <w:rStyle w:val="NormalTok"/>
        </w:rPr>
        <w:t xml:space="preserve">, </w:t>
      </w:r>
      <w:r>
        <w:br/>
      </w:r>
      <w:r>
        <w:rPr>
          <w:rStyle w:val="NormalTok"/>
        </w:rPr>
        <w:t xml:space="preserve">                        distance_irr</w:t>
      </w:r>
      <w:r>
        <w:rPr>
          <w:rStyle w:val="OperatorTok"/>
        </w:rPr>
        <w:t xml:space="preserve">=</w:t>
      </w:r>
      <w:r>
        <w:rPr>
          <w:rStyle w:val="NormalTok"/>
        </w:rPr>
        <w:t xml:space="preserve">distance_irr)</w:t>
      </w:r>
      <w:r>
        <w:br/>
      </w:r>
      <w:r>
        <w:rPr>
          <w:rStyle w:val="NormalTok"/>
        </w:rPr>
        <w:t xml:space="preserve">      </w:t>
      </w:r>
      <w:r>
        <w:br/>
      </w:r>
      <w:r>
        <w:rPr>
          <w:rStyle w:val="NormalTok"/>
        </w:rPr>
        <w:t xml:space="preserve">    Degree.append(deg)</w:t>
      </w:r>
      <w:r>
        <w:br/>
      </w:r>
      <w:r>
        <w:rPr>
          <w:rStyle w:val="NormalTok"/>
        </w:rPr>
        <w:t xml:space="preserve">    Clust.append(clust)</w:t>
      </w:r>
      <w:r>
        <w:br/>
      </w:r>
      <w:r>
        <w:rPr>
          <w:rStyle w:val="NormalTok"/>
        </w:rPr>
        <w:t xml:space="preserve">    Perm.append(perm)</w:t>
      </w:r>
    </w:p>
    <w:p>
      <w:pPr>
        <w:pStyle w:val="SourceCode"/>
      </w:pPr>
      <w:r>
        <w:rPr>
          <w:rStyle w:val="VerbatimChar"/>
        </w:rPr>
        <w:t xml:space="preserve">  1%|          | 48/8706 [00:00&lt;01:13, 117.69it/s]100%|██████████| 8706/8706 [01:04&lt;00:00, 135.08it/s]</w:t>
      </w:r>
    </w:p>
    <w:p>
      <w:pPr>
        <w:pStyle w:val="FirstParagraph"/>
      </w:pPr>
      <w:r>
        <w:t xml:space="preserve">Зберігаємо результати до .txt файлів</w:t>
      </w:r>
    </w:p>
    <w:p>
      <w:pPr>
        <w:pStyle w:val="SourceCode"/>
      </w:pPr>
      <w:r>
        <w:rPr>
          <w:rStyle w:val="NormalTok"/>
        </w:rPr>
        <w:t xml:space="preserve">np.savetxt(</w:t>
      </w:r>
      <w:r>
        <w:rPr>
          <w:rStyle w:val="SpecialStringTok"/>
        </w:rPr>
        <w:t xml:space="preserve">f"</w:t>
      </w:r>
      <w:r>
        <w:rPr>
          <w:rStyle w:val="SpecialCharTok"/>
        </w:rPr>
        <w:t xml:space="preserve">{</w:t>
      </w:r>
      <w:r>
        <w:rPr>
          <w:rStyle w:val="NormalTok"/>
        </w:rPr>
        <w:t xml:space="preserve">distance_irr</w:t>
      </w:r>
      <w:r>
        <w:rPr>
          <w:rStyle w:val="SpecialCharTok"/>
        </w:rPr>
        <w:t xml:space="preserve">}</w:t>
      </w:r>
      <w:r>
        <w:rPr>
          <w:rStyle w:val="SpecialStringTok"/>
        </w:rPr>
        <w:t xml:space="preserve">_deg_symbol=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 </w:t>
      </w:r>
      <w:r>
        <w:rPr>
          <w:rStyle w:val="CharTok"/>
        </w:rPr>
        <w:t xml:space="preserve">\</w:t>
      </w:r>
      <w:r>
        <w:br/>
      </w:r>
      <w:r>
        <w:rPr>
          <w:rStyle w:val="SpecialStringTok"/>
        </w:rPr>
        <w:t xml:space="preserve">            _step=</w:t>
      </w:r>
      <w:r>
        <w:rPr>
          <w:rStyle w:val="SpecialCharTok"/>
        </w:rPr>
        <w:t xml:space="preserve">{</w:t>
      </w:r>
      <w:r>
        <w:rPr>
          <w:rStyle w:val="NormalTok"/>
        </w:rPr>
        <w:t xml:space="preserve">tstep</w:t>
      </w:r>
      <w:r>
        <w:rPr>
          <w:rStyle w:val="SpecialCharTok"/>
        </w:rPr>
        <w:t xml:space="preserve">}</w:t>
      </w:r>
      <w:r>
        <w:rPr>
          <w:rStyle w:val="SpecialStringTok"/>
        </w:rPr>
        <w:t xml:space="preserve">_ret_type=</w:t>
      </w:r>
      <w:r>
        <w:rPr>
          <w:rStyle w:val="SpecialCharTok"/>
        </w:rPr>
        <w:t xml:space="preserve">{</w:t>
      </w:r>
      <w:r>
        <w:rPr>
          <w:rStyle w:val="NormalTok"/>
        </w:rPr>
        <w:t xml:space="preserve">ret_type</w:t>
      </w:r>
      <w:r>
        <w:rPr>
          <w:rStyle w:val="SpecialCharTok"/>
        </w:rPr>
        <w:t xml:space="preserve">}</w:t>
      </w:r>
      <w:r>
        <w:rPr>
          <w:rStyle w:val="SpecialStringTok"/>
        </w:rPr>
        <w:t xml:space="preserve">_graph_type=</w:t>
      </w:r>
      <w:r>
        <w:rPr>
          <w:rStyle w:val="SpecialCharTok"/>
        </w:rPr>
        <w:t xml:space="preserve">{</w:t>
      </w:r>
      <w:r>
        <w:rPr>
          <w:rStyle w:val="NormalTok"/>
        </w:rPr>
        <w:t xml:space="preserve">graph_type</w:t>
      </w:r>
      <w:r>
        <w:rPr>
          <w:rStyle w:val="SpecialCharTok"/>
        </w:rPr>
        <w:t xml:space="preserve">}</w:t>
      </w:r>
      <w:r>
        <w:rPr>
          <w:rStyle w:val="SpecialStringTok"/>
        </w:rPr>
        <w:t xml:space="preserve">.txt"</w:t>
      </w:r>
      <w:r>
        <w:rPr>
          <w:rStyle w:val="NormalTok"/>
        </w:rPr>
        <w:t xml:space="preserve">, Degree)</w:t>
      </w:r>
      <w:r>
        <w:br/>
      </w:r>
      <w:r>
        <w:rPr>
          <w:rStyle w:val="NormalTok"/>
        </w:rPr>
        <w:t xml:space="preserve">np.savetxt(</w:t>
      </w:r>
      <w:r>
        <w:rPr>
          <w:rStyle w:val="SpecialStringTok"/>
        </w:rPr>
        <w:t xml:space="preserve">f"</w:t>
      </w:r>
      <w:r>
        <w:rPr>
          <w:rStyle w:val="SpecialCharTok"/>
        </w:rPr>
        <w:t xml:space="preserve">{</w:t>
      </w:r>
      <w:r>
        <w:rPr>
          <w:rStyle w:val="NormalTok"/>
        </w:rPr>
        <w:t xml:space="preserve">distance_irr</w:t>
      </w:r>
      <w:r>
        <w:rPr>
          <w:rStyle w:val="SpecialCharTok"/>
        </w:rPr>
        <w:t xml:space="preserve">}</w:t>
      </w:r>
      <w:r>
        <w:rPr>
          <w:rStyle w:val="SpecialStringTok"/>
        </w:rPr>
        <w:t xml:space="preserve">_clust_symbol=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 </w:t>
      </w:r>
      <w:r>
        <w:rPr>
          <w:rStyle w:val="CharTok"/>
        </w:rPr>
        <w:t xml:space="preserve">\</w:t>
      </w:r>
      <w:r>
        <w:br/>
      </w:r>
      <w:r>
        <w:rPr>
          <w:rStyle w:val="SpecialStringTok"/>
        </w:rPr>
        <w:t xml:space="preserve">            _step=</w:t>
      </w:r>
      <w:r>
        <w:rPr>
          <w:rStyle w:val="SpecialCharTok"/>
        </w:rPr>
        <w:t xml:space="preserve">{</w:t>
      </w:r>
      <w:r>
        <w:rPr>
          <w:rStyle w:val="NormalTok"/>
        </w:rPr>
        <w:t xml:space="preserve">tstep</w:t>
      </w:r>
      <w:r>
        <w:rPr>
          <w:rStyle w:val="SpecialCharTok"/>
        </w:rPr>
        <w:t xml:space="preserve">}</w:t>
      </w:r>
      <w:r>
        <w:rPr>
          <w:rStyle w:val="SpecialStringTok"/>
        </w:rPr>
        <w:t xml:space="preserve">_ret_type=</w:t>
      </w:r>
      <w:r>
        <w:rPr>
          <w:rStyle w:val="SpecialCharTok"/>
        </w:rPr>
        <w:t xml:space="preserve">{</w:t>
      </w:r>
      <w:r>
        <w:rPr>
          <w:rStyle w:val="NormalTok"/>
        </w:rPr>
        <w:t xml:space="preserve">ret_type</w:t>
      </w:r>
      <w:r>
        <w:rPr>
          <w:rStyle w:val="SpecialCharTok"/>
        </w:rPr>
        <w:t xml:space="preserve">}</w:t>
      </w:r>
      <w:r>
        <w:rPr>
          <w:rStyle w:val="SpecialStringTok"/>
        </w:rPr>
        <w:t xml:space="preserve">_graph_type=</w:t>
      </w:r>
      <w:r>
        <w:rPr>
          <w:rStyle w:val="SpecialCharTok"/>
        </w:rPr>
        <w:t xml:space="preserve">{</w:t>
      </w:r>
      <w:r>
        <w:rPr>
          <w:rStyle w:val="NormalTok"/>
        </w:rPr>
        <w:t xml:space="preserve">graph_type</w:t>
      </w:r>
      <w:r>
        <w:rPr>
          <w:rStyle w:val="SpecialCharTok"/>
        </w:rPr>
        <w:t xml:space="preserve">}</w:t>
      </w:r>
      <w:r>
        <w:rPr>
          <w:rStyle w:val="SpecialStringTok"/>
        </w:rPr>
        <w:t xml:space="preserve">.txt"</w:t>
      </w:r>
      <w:r>
        <w:rPr>
          <w:rStyle w:val="NormalTok"/>
        </w:rPr>
        <w:t xml:space="preserve">, Clust)</w:t>
      </w:r>
      <w:r>
        <w:br/>
      </w:r>
      <w:r>
        <w:rPr>
          <w:rStyle w:val="NormalTok"/>
        </w:rPr>
        <w:t xml:space="preserve">np.savetxt(</w:t>
      </w:r>
      <w:r>
        <w:rPr>
          <w:rStyle w:val="SpecialStringTok"/>
        </w:rPr>
        <w:t xml:space="preserve">f"</w:t>
      </w:r>
      <w:r>
        <w:rPr>
          <w:rStyle w:val="SpecialCharTok"/>
        </w:rPr>
        <w:t xml:space="preserve">{</w:t>
      </w:r>
      <w:r>
        <w:rPr>
          <w:rStyle w:val="NormalTok"/>
        </w:rPr>
        <w:t xml:space="preserve">distance_irr</w:t>
      </w:r>
      <w:r>
        <w:rPr>
          <w:rStyle w:val="SpecialCharTok"/>
        </w:rPr>
        <w:t xml:space="preserve">}</w:t>
      </w:r>
      <w:r>
        <w:rPr>
          <w:rStyle w:val="SpecialStringTok"/>
        </w:rPr>
        <w:t xml:space="preserve">_perm_symbol=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 </w:t>
      </w:r>
      <w:r>
        <w:rPr>
          <w:rStyle w:val="CharTok"/>
        </w:rPr>
        <w:t xml:space="preserve">\</w:t>
      </w:r>
      <w:r>
        <w:br/>
      </w:r>
      <w:r>
        <w:rPr>
          <w:rStyle w:val="SpecialStringTok"/>
        </w:rPr>
        <w:t xml:space="preserve">            _step=</w:t>
      </w:r>
      <w:r>
        <w:rPr>
          <w:rStyle w:val="SpecialCharTok"/>
        </w:rPr>
        <w:t xml:space="preserve">{</w:t>
      </w:r>
      <w:r>
        <w:rPr>
          <w:rStyle w:val="NormalTok"/>
        </w:rPr>
        <w:t xml:space="preserve">tstep</w:t>
      </w:r>
      <w:r>
        <w:rPr>
          <w:rStyle w:val="SpecialCharTok"/>
        </w:rPr>
        <w:t xml:space="preserve">}</w:t>
      </w:r>
      <w:r>
        <w:rPr>
          <w:rStyle w:val="SpecialStringTok"/>
        </w:rPr>
        <w:t xml:space="preserve">_ret_type=</w:t>
      </w:r>
      <w:r>
        <w:rPr>
          <w:rStyle w:val="SpecialCharTok"/>
        </w:rPr>
        <w:t xml:space="preserve">{</w:t>
      </w:r>
      <w:r>
        <w:rPr>
          <w:rStyle w:val="NormalTok"/>
        </w:rPr>
        <w:t xml:space="preserve">ret_type</w:t>
      </w:r>
      <w:r>
        <w:rPr>
          <w:rStyle w:val="SpecialCharTok"/>
        </w:rPr>
        <w:t xml:space="preserve">}</w:t>
      </w:r>
      <w:r>
        <w:rPr>
          <w:rStyle w:val="SpecialStringTok"/>
        </w:rPr>
        <w:t xml:space="preserve">_d_e=</w:t>
      </w:r>
      <w:r>
        <w:rPr>
          <w:rStyle w:val="SpecialCharTok"/>
        </w:rPr>
        <w:t xml:space="preserve">{</w:t>
      </w:r>
      <w:r>
        <w:rPr>
          <w:rStyle w:val="NormalTok"/>
        </w:rPr>
        <w:t xml:space="preserve">d_e_perm</w:t>
      </w:r>
      <w:r>
        <w:rPr>
          <w:rStyle w:val="SpecialCharTok"/>
        </w:rPr>
        <w:t xml:space="preserve">}</w:t>
      </w:r>
      <w:r>
        <w:rPr>
          <w:rStyle w:val="SpecialStringTok"/>
        </w:rPr>
        <w:t xml:space="preserve">_tau=</w:t>
      </w:r>
      <w:r>
        <w:rPr>
          <w:rStyle w:val="SpecialCharTok"/>
        </w:rPr>
        <w:t xml:space="preserve">{</w:t>
      </w:r>
      <w:r>
        <w:rPr>
          <w:rStyle w:val="NormalTok"/>
        </w:rPr>
        <w:t xml:space="preserve">tau_perm</w:t>
      </w:r>
      <w:r>
        <w:rPr>
          <w:rStyle w:val="SpecialCharTok"/>
        </w:rPr>
        <w:t xml:space="preserve">}</w:t>
      </w:r>
      <w:r>
        <w:rPr>
          <w:rStyle w:val="SpecialStringTok"/>
        </w:rPr>
        <w:t xml:space="preserve">.txt"</w:t>
      </w:r>
      <w:r>
        <w:rPr>
          <w:rStyle w:val="NormalTok"/>
        </w:rPr>
        <w:t xml:space="preserve">, Perm)</w:t>
      </w:r>
    </w:p>
    <w:bookmarkEnd w:id="1124"/>
    <w:bookmarkStart w:id="1140" w:name="X57ec0304259cc94bbff5491ab441cf4263fcec9"/>
    <w:p>
      <w:pPr>
        <w:pStyle w:val="Heading3"/>
      </w:pPr>
      <w:r>
        <w:t xml:space="preserve">11.2.7 Візуалізація показників на основі графів та пермутаційних шаблонів</w:t>
      </w:r>
    </w:p>
    <w:bookmarkStart w:id="1129" w:name="X063b6f94be1cc7cc9fb12dc74380dd68050d576"/>
    <w:p>
      <w:pPr>
        <w:pStyle w:val="Heading4"/>
      </w:pPr>
      <w:r>
        <w:t xml:space="preserve">11.2.7.1 Ступінь незворотності на основі ступеня вершини</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r"$Dist_</w:t>
      </w:r>
      <w:r>
        <w:rPr>
          <w:rStyle w:val="SpecialCharTok"/>
        </w:rPr>
        <w:t xml:space="preserve">{deg}</w:t>
      </w:r>
      <w:r>
        <w:rPr>
          <w:rStyle w:val="VerbatimStringTok"/>
        </w:rPr>
        <w:t xml:space="preserve">$"</w:t>
      </w:r>
      <w:r>
        <w:br/>
      </w:r>
      <w:r>
        <w:rPr>
          <w:rStyle w:val="NormalTok"/>
        </w:rPr>
        <w:t xml:space="preserve">file_name </w:t>
      </w:r>
      <w:r>
        <w:rPr>
          <w:rStyle w:val="OperatorTok"/>
        </w:rPr>
        <w:t xml:space="preserve">=</w:t>
      </w:r>
      <w:r>
        <w:rPr>
          <w:rStyle w:val="NormalTok"/>
        </w:rPr>
        <w:t xml:space="preserve"> </w:t>
      </w:r>
      <w:r>
        <w:rPr>
          <w:rStyle w:val="SpecialStringTok"/>
        </w:rPr>
        <w:t xml:space="preserve">f"Degree_symbol=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_ret_type=</w:t>
      </w:r>
      <w:r>
        <w:rPr>
          <w:rStyle w:val="SpecialCharTok"/>
        </w:rPr>
        <w:t xml:space="preserve">{</w:t>
      </w:r>
      <w:r>
        <w:rPr>
          <w:rStyle w:val="NormalTok"/>
        </w:rPr>
        <w:t xml:space="preserve">ret_type</w:t>
      </w:r>
      <w:r>
        <w:rPr>
          <w:rStyle w:val="SpecialCharTok"/>
        </w:rPr>
        <w:t xml:space="preserve">}</w:t>
      </w:r>
      <w:r>
        <w:rPr>
          <w:rStyle w:val="SpecialStringTok"/>
        </w:rPr>
        <w:t xml:space="preserve"> </w:t>
      </w:r>
      <w:r>
        <w:rPr>
          <w:rStyle w:val="CharTok"/>
        </w:rPr>
        <w:t xml:space="preserve">\</w:t>
      </w:r>
      <w:r>
        <w:br/>
      </w:r>
      <w:r>
        <w:rPr>
          <w:rStyle w:val="SpecialStringTok"/>
        </w:rPr>
        <w:t xml:space="preserve">            _graph_type=</w:t>
      </w:r>
      <w:r>
        <w:rPr>
          <w:rStyle w:val="SpecialCharTok"/>
        </w:rPr>
        <w:t xml:space="preserve">{</w:t>
      </w:r>
      <w:r>
        <w:rPr>
          <w:rStyle w:val="NormalTok"/>
        </w:rPr>
        <w:t xml:space="preserve">graph_type</w:t>
      </w:r>
      <w:r>
        <w:rPr>
          <w:rStyle w:val="SpecialCharTok"/>
        </w:rPr>
        <w:t xml:space="preserve">}</w:t>
      </w:r>
      <w:r>
        <w:rPr>
          <w:rStyle w:val="SpecialStringTok"/>
        </w:rPr>
        <w:t xml:space="preserve">_dist=</w:t>
      </w:r>
      <w:r>
        <w:rPr>
          <w:rStyle w:val="SpecialCharTok"/>
        </w:rPr>
        <w:t xml:space="preserve">{</w:t>
      </w:r>
      <w:r>
        <w:rPr>
          <w:rStyle w:val="NormalTok"/>
        </w:rPr>
        <w:t xml:space="preserve">distance_irr</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Degree,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"darkgreen"</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128" w:name="fig-wind-degree"/>
          <w:p>
            <w:pPr>
              <w:pStyle w:val="Compact"/>
              <w:jc w:val="center"/>
            </w:pPr>
            <w:r>
              <w:drawing>
                <wp:inline>
                  <wp:extent cx="5334000" cy="3810993"/>
                  <wp:effectExtent b="0" l="0" r="0" t="0"/>
                  <wp:docPr descr="" title="" id="1126" name="Picture"/>
                  <a:graphic>
                    <a:graphicData uri="http://schemas.openxmlformats.org/drawingml/2006/picture">
                      <pic:pic>
                        <pic:nvPicPr>
                          <pic:cNvPr descr="lab_11_files/figure-docx/fig-wind-degree-output-1.png" id="1127" name="Picture"/>
                          <pic:cNvPicPr>
                            <a:picLocks noChangeArrowheads="1" noChangeAspect="1"/>
                          </pic:cNvPicPr>
                        </pic:nvPicPr>
                        <pic:blipFill>
                          <a:blip r:embed="rId1125"/>
                          <a:stretch>
                            <a:fillRect/>
                          </a:stretch>
                        </pic:blipFill>
                        <pic:spPr bwMode="auto">
                          <a:xfrm>
                            <a:off x="0" y="0"/>
                            <a:ext cx="5334000" cy="381099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11.9: Динаміка індексу Russell 2000 та показника незворотності на основі ступеня вершини</w:t>
            </w:r>
          </w:p>
          <w:bookmarkEnd w:id="1128"/>
        </w:tc>
      </w:tr>
    </w:tbl>
    <w:p>
      <w:pPr>
        <w:pStyle w:val="BodyText"/>
      </w:pPr>
      <w:r>
        <w:t xml:space="preserve">Показник незворотність на основі ступенів вершини починає зростати в передкризові періоди, вказуючи на зростання асиметрії вхідних та вихідних ступенів вершини в предкризові періоди. У момент самої кризи можна спостерігати зростання симетрії цих характеристик.</w:t>
      </w:r>
    </w:p>
    <w:bookmarkEnd w:id="1129"/>
    <w:bookmarkStart w:id="1134" w:name="X17cbee7b5dd6f15dd31dd835d32caac9c6767a3"/>
    <w:p>
      <w:pPr>
        <w:pStyle w:val="Heading4"/>
      </w:pPr>
      <w:r>
        <w:t xml:space="preserve">11.2.7.2 Ступінь незворотності на основі показника локальної кластеризації</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r"$Dist_</w:t>
      </w:r>
      <w:r>
        <w:rPr>
          <w:rStyle w:val="SpecialCharTok"/>
        </w:rPr>
        <w:t xml:space="preserve">{clust}</w:t>
      </w:r>
      <w:r>
        <w:rPr>
          <w:rStyle w:val="VerbatimStringTok"/>
        </w:rPr>
        <w:t xml:space="preserve">$"</w:t>
      </w:r>
      <w:r>
        <w:br/>
      </w:r>
      <w:r>
        <w:rPr>
          <w:rStyle w:val="NormalTok"/>
        </w:rPr>
        <w:t xml:space="preserve">file_name </w:t>
      </w:r>
      <w:r>
        <w:rPr>
          <w:rStyle w:val="OperatorTok"/>
        </w:rPr>
        <w:t xml:space="preserve">=</w:t>
      </w:r>
      <w:r>
        <w:rPr>
          <w:rStyle w:val="NormalTok"/>
        </w:rPr>
        <w:t xml:space="preserve"> </w:t>
      </w:r>
      <w:r>
        <w:rPr>
          <w:rStyle w:val="SpecialStringTok"/>
        </w:rPr>
        <w:t xml:space="preserve">f"Clust_symbol=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_ret_type=</w:t>
      </w:r>
      <w:r>
        <w:rPr>
          <w:rStyle w:val="SpecialCharTok"/>
        </w:rPr>
        <w:t xml:space="preserve">{</w:t>
      </w:r>
      <w:r>
        <w:rPr>
          <w:rStyle w:val="NormalTok"/>
        </w:rPr>
        <w:t xml:space="preserve">ret_type</w:t>
      </w:r>
      <w:r>
        <w:rPr>
          <w:rStyle w:val="SpecialCharTok"/>
        </w:rPr>
        <w:t xml:space="preserve">}</w:t>
      </w:r>
      <w:r>
        <w:rPr>
          <w:rStyle w:val="SpecialStringTok"/>
        </w:rPr>
        <w:t xml:space="preserve"> </w:t>
      </w:r>
      <w:r>
        <w:rPr>
          <w:rStyle w:val="CharTok"/>
        </w:rPr>
        <w:t xml:space="preserve">\</w:t>
      </w:r>
      <w:r>
        <w:br/>
      </w:r>
      <w:r>
        <w:rPr>
          <w:rStyle w:val="SpecialStringTok"/>
        </w:rPr>
        <w:t xml:space="preserve">            _graph_type=</w:t>
      </w:r>
      <w:r>
        <w:rPr>
          <w:rStyle w:val="SpecialCharTok"/>
        </w:rPr>
        <w:t xml:space="preserve">{</w:t>
      </w:r>
      <w:r>
        <w:rPr>
          <w:rStyle w:val="NormalTok"/>
        </w:rPr>
        <w:t xml:space="preserve">graph_type</w:t>
      </w:r>
      <w:r>
        <w:rPr>
          <w:rStyle w:val="SpecialCharTok"/>
        </w:rPr>
        <w:t xml:space="preserve">}</w:t>
      </w:r>
      <w:r>
        <w:rPr>
          <w:rStyle w:val="SpecialStringTok"/>
        </w:rPr>
        <w:t xml:space="preserve">_dist=</w:t>
      </w:r>
      <w:r>
        <w:rPr>
          <w:rStyle w:val="SpecialCharTok"/>
        </w:rPr>
        <w:t xml:space="preserve">{</w:t>
      </w:r>
      <w:r>
        <w:rPr>
          <w:rStyle w:val="NormalTok"/>
        </w:rPr>
        <w:t xml:space="preserve">distance_irr</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Clust,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"darkred"</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133" w:name="fig-wind-clust"/>
          <w:p>
            <w:pPr>
              <w:pStyle w:val="Compact"/>
              <w:jc w:val="center"/>
            </w:pPr>
            <w:r>
              <w:drawing>
                <wp:inline>
                  <wp:extent cx="5334000" cy="3866444"/>
                  <wp:effectExtent b="0" l="0" r="0" t="0"/>
                  <wp:docPr descr="" title="" id="1131" name="Picture"/>
                  <a:graphic>
                    <a:graphicData uri="http://schemas.openxmlformats.org/drawingml/2006/picture">
                      <pic:pic>
                        <pic:nvPicPr>
                          <pic:cNvPr descr="lab_11_files/figure-docx/fig-wind-clust-output-1.png" id="1132" name="Picture"/>
                          <pic:cNvPicPr>
                            <a:picLocks noChangeArrowheads="1" noChangeAspect="1"/>
                          </pic:cNvPicPr>
                        </pic:nvPicPr>
                        <pic:blipFill>
                          <a:blip r:embed="rId1130"/>
                          <a:stretch>
                            <a:fillRect/>
                          </a:stretch>
                        </pic:blipFill>
                        <pic:spPr bwMode="auto">
                          <a:xfrm>
                            <a:off x="0" y="0"/>
                            <a:ext cx="5334000" cy="3866444"/>
                          </a:xfrm>
                          <a:prstGeom prst="rect">
                            <a:avLst/>
                          </a:prstGeom>
                          <a:noFill/>
                          <a:ln w="9525">
                            <a:noFill/>
                            <a:headEnd/>
                            <a:tailEnd/>
                          </a:ln>
                        </pic:spPr>
                      </pic:pic>
                    </a:graphicData>
                  </a:graphic>
                </wp:inline>
              </w:drawing>
            </w:r>
          </w:p>
          <w:p>
            <w:pPr>
              <w:jc w:val="center"/>
            </w:pPr>
            <w:pPr>
              <w:jc w:val="start"/>
              <w:spacing w:before="200"/>
              <w:pStyle w:val="ImageCaption"/>
            </w:pPr>
            <w:r>
              <w:t xml:space="preserve">Рис. 11.10: Динаміка індексу Russell 2000 та</w:t>
            </w:r>
            <w:r>
              <w:t xml:space="preserve"> </w:t>
            </w:r>
            <w:r>
              <w:t xml:space="preserve">показника незворотності на основі локальної кластеризації</w:t>
            </w:r>
          </w:p>
          <w:bookmarkEnd w:id="1133"/>
        </w:tc>
      </w:tr>
    </w:tbl>
    <w:p>
      <w:pPr>
        <w:pStyle w:val="BodyText"/>
      </w:pPr>
      <w:r>
        <w:t xml:space="preserve">На</w:t>
      </w:r>
      <w:r>
        <w:t xml:space="preserve"> </w:t>
      </w:r>
      <w:hyperlink w:anchor="fig-wind-clust">
        <w:r>
          <w:rPr>
            <w:rStyle w:val="Hyperlink"/>
          </w:rPr>
          <w:t xml:space="preserve">Рис. 11.10</w:t>
        </w:r>
      </w:hyperlink>
      <w:r>
        <w:t xml:space="preserve"> </w:t>
      </w:r>
      <w:r>
        <w:t xml:space="preserve">видно, що в передкризові та кризові періоди незворотність системи зростає, що відображається асиметрією розподілом локальних коефіцієнтів кластеризації вхідних і вихідних вершин.</w:t>
      </w:r>
    </w:p>
    <w:bookmarkEnd w:id="1134"/>
    <w:bookmarkStart w:id="1139" w:name="X764f7da46e01a4f745452594e64d0364438db5c"/>
    <w:p>
      <w:pPr>
        <w:pStyle w:val="Heading4"/>
      </w:pPr>
      <w:r>
        <w:t xml:space="preserve">11.2.7.3 Ступінь незворотності на основі пермутаційних шаблонів</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r"$Dist_</w:t>
      </w:r>
      <w:r>
        <w:rPr>
          <w:rStyle w:val="SpecialCharTok"/>
        </w:rPr>
        <w:t xml:space="preserve">{perm}</w:t>
      </w:r>
      <w:r>
        <w:rPr>
          <w:rStyle w:val="VerbatimStringTok"/>
        </w:rPr>
        <w:t xml:space="preserve">$"</w:t>
      </w:r>
      <w:r>
        <w:br/>
      </w:r>
      <w:r>
        <w:rPr>
          <w:rStyle w:val="NormalTok"/>
        </w:rPr>
        <w:t xml:space="preserve">file_name </w:t>
      </w:r>
      <w:r>
        <w:rPr>
          <w:rStyle w:val="OperatorTok"/>
        </w:rPr>
        <w:t xml:space="preserve">=</w:t>
      </w:r>
      <w:r>
        <w:rPr>
          <w:rStyle w:val="NormalTok"/>
        </w:rPr>
        <w:t xml:space="preserve"> </w:t>
      </w:r>
      <w:r>
        <w:rPr>
          <w:rStyle w:val="SpecialStringTok"/>
        </w:rPr>
        <w:t xml:space="preserve">f"Perm_symbol=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_ret_type=</w:t>
      </w:r>
      <w:r>
        <w:rPr>
          <w:rStyle w:val="SpecialCharTok"/>
        </w:rPr>
        <w:t xml:space="preserve">{</w:t>
      </w:r>
      <w:r>
        <w:rPr>
          <w:rStyle w:val="NormalTok"/>
        </w:rPr>
        <w:t xml:space="preserve">ret_type</w:t>
      </w:r>
      <w:r>
        <w:rPr>
          <w:rStyle w:val="SpecialCharTok"/>
        </w:rPr>
        <w:t xml:space="preserve">}</w:t>
      </w:r>
      <w:r>
        <w:rPr>
          <w:rStyle w:val="SpecialStringTok"/>
        </w:rPr>
        <w:t xml:space="preserve"> </w:t>
      </w:r>
      <w:r>
        <w:rPr>
          <w:rStyle w:val="CharTok"/>
        </w:rPr>
        <w:t xml:space="preserve">\</w:t>
      </w:r>
      <w:r>
        <w:br/>
      </w:r>
      <w:r>
        <w:rPr>
          <w:rStyle w:val="SpecialStringTok"/>
        </w:rPr>
        <w:t xml:space="preserve">            d_e=</w:t>
      </w:r>
      <w:r>
        <w:rPr>
          <w:rStyle w:val="SpecialCharTok"/>
        </w:rPr>
        <w:t xml:space="preserve">{</w:t>
      </w:r>
      <w:r>
        <w:rPr>
          <w:rStyle w:val="NormalTok"/>
        </w:rPr>
        <w:t xml:space="preserve">d_e_perm</w:t>
      </w:r>
      <w:r>
        <w:rPr>
          <w:rStyle w:val="SpecialCharTok"/>
        </w:rPr>
        <w:t xml:space="preserve">}</w:t>
      </w:r>
      <w:r>
        <w:rPr>
          <w:rStyle w:val="SpecialStringTok"/>
        </w:rPr>
        <w:t xml:space="preserve">_tau=</w:t>
      </w:r>
      <w:r>
        <w:rPr>
          <w:rStyle w:val="SpecialCharTok"/>
        </w:rPr>
        <w:t xml:space="preserve">{</w:t>
      </w:r>
      <w:r>
        <w:rPr>
          <w:rStyle w:val="NormalTok"/>
        </w:rPr>
        <w:t xml:space="preserve">tau_perm</w:t>
      </w:r>
      <w:r>
        <w:rPr>
          <w:rStyle w:val="SpecialCharTok"/>
        </w:rPr>
        <w:t xml:space="preserve">}</w:t>
      </w:r>
      <w:r>
        <w:rPr>
          <w:rStyle w:val="SpecialStringTok"/>
        </w:rPr>
        <w:t xml:space="preserve"> </w:t>
      </w:r>
      <w:r>
        <w:rPr>
          <w:rStyle w:val="CharTok"/>
        </w:rPr>
        <w:t xml:space="preserve">\</w:t>
      </w:r>
      <w:r>
        <w:br/>
      </w:r>
      <w:r>
        <w:rPr>
          <w:rStyle w:val="SpecialStringTok"/>
        </w:rPr>
        <w:t xml:space="preserve">            _dist=</w:t>
      </w:r>
      <w:r>
        <w:rPr>
          <w:rStyle w:val="SpecialCharTok"/>
        </w:rPr>
        <w:t xml:space="preserve">{</w:t>
      </w:r>
      <w:r>
        <w:rPr>
          <w:rStyle w:val="NormalTok"/>
        </w:rPr>
        <w:t xml:space="preserve">distance_irr</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Perm,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"black"</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138" w:name="fig-wind-perm"/>
          <w:p>
            <w:pPr>
              <w:pStyle w:val="Compact"/>
              <w:jc w:val="center"/>
            </w:pPr>
            <w:r>
              <w:drawing>
                <wp:inline>
                  <wp:extent cx="5334000" cy="3810993"/>
                  <wp:effectExtent b="0" l="0" r="0" t="0"/>
                  <wp:docPr descr="" title="" id="1136" name="Picture"/>
                  <a:graphic>
                    <a:graphicData uri="http://schemas.openxmlformats.org/drawingml/2006/picture">
                      <pic:pic>
                        <pic:nvPicPr>
                          <pic:cNvPr descr="lab_11_files/figure-docx/fig-wind-perm-output-1.png" id="1137" name="Picture"/>
                          <pic:cNvPicPr>
                            <a:picLocks noChangeArrowheads="1" noChangeAspect="1"/>
                          </pic:cNvPicPr>
                        </pic:nvPicPr>
                        <pic:blipFill>
                          <a:blip r:embed="rId1135"/>
                          <a:stretch>
                            <a:fillRect/>
                          </a:stretch>
                        </pic:blipFill>
                        <pic:spPr bwMode="auto">
                          <a:xfrm>
                            <a:off x="0" y="0"/>
                            <a:ext cx="5334000" cy="381099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11.11: Динаміка індексу Russell 2000 та</w:t>
            </w:r>
            <w:r>
              <w:t xml:space="preserve"> </w:t>
            </w:r>
            <w:r>
              <w:t xml:space="preserve">показника незворотності на основі пермутаційних шаблонів</w:t>
            </w:r>
          </w:p>
          <w:bookmarkEnd w:id="1138"/>
        </w:tc>
      </w:tr>
    </w:tbl>
    <w:p>
      <w:pPr>
        <w:pStyle w:val="BodyText"/>
      </w:pPr>
      <w:hyperlink w:anchor="fig-wind-perm">
        <w:r>
          <w:rPr>
            <w:rStyle w:val="Hyperlink"/>
          </w:rPr>
          <w:t xml:space="preserve">Рис. 11.11</w:t>
        </w:r>
      </w:hyperlink>
      <w:r>
        <w:t xml:space="preserve"> </w:t>
      </w:r>
      <w:r>
        <w:t xml:space="preserve">демонструє зростання</w:t>
      </w:r>
      <w:r>
        <w:t xml:space="preserve"> </w:t>
      </w:r>
      <m:oMath>
        <m:r>
          <m:t>D</m:t>
        </m:r>
        <m:r>
          <m:t>i</m:t>
        </m:r>
        <m:r>
          <m:t>s</m:t>
        </m:r>
        <m:sSub>
          <m:e>
            <m:r>
              <m:t>t</m:t>
            </m:r>
          </m:e>
          <m:sub>
            <m:r>
              <m:t>p</m:t>
            </m:r>
            <m:r>
              <m:t>e</m:t>
            </m:r>
            <m:r>
              <m:t>r</m:t>
            </m:r>
            <m:r>
              <m:t>m</m:t>
            </m:r>
          </m:sub>
        </m:sSub>
      </m:oMath>
      <w:r>
        <w:t xml:space="preserve"> </w:t>
      </w:r>
      <w:r>
        <w:t xml:space="preserve">у передкризові періоди, що слугує індикатором біфуркації ринку та початку незворотніх трансформацій. Найвищий ступінь незворотності спостерігався саме напередодні кризи 1997 року. Пермутаційна незворотність закономірно зростає напередодні майже всіх фондових криз, але подальша динаміка</w:t>
      </w:r>
      <w:r>
        <w:t xml:space="preserve"> </w:t>
      </w:r>
      <m:oMath>
        <m:r>
          <m:t>D</m:t>
        </m:r>
        <m:r>
          <m:t>i</m:t>
        </m:r>
        <m:r>
          <m:t>s</m:t>
        </m:r>
        <m:sSub>
          <m:e>
            <m:r>
              <m:t>t</m:t>
            </m:r>
          </m:e>
          <m:sub>
            <m:r>
              <m:t>p</m:t>
            </m:r>
            <m:r>
              <m:t>e</m:t>
            </m:r>
            <m:r>
              <m:t>r</m:t>
            </m:r>
            <m:r>
              <m:t>m</m:t>
            </m:r>
          </m:sub>
        </m:sSub>
      </m:oMath>
      <w:r>
        <w:t xml:space="preserve"> </w:t>
      </w:r>
      <w:r>
        <w:t xml:space="preserve">не перевищує зростання напередодні початку нового століття.</w:t>
      </w:r>
    </w:p>
    <w:bookmarkEnd w:id="1139"/>
    <w:bookmarkEnd w:id="1140"/>
    <w:bookmarkEnd w:id="1141"/>
    <w:bookmarkStart w:id="1142" w:name="висновок-10"/>
    <w:p>
      <w:pPr>
        <w:pStyle w:val="Heading2"/>
      </w:pPr>
      <w:r>
        <w:t xml:space="preserve">11.3 Висновок</w:t>
      </w:r>
    </w:p>
    <w:p>
      <w:pPr>
        <w:pStyle w:val="FirstParagraph"/>
      </w:pPr>
      <w:r>
        <w:t xml:space="preserve">У даній роботі було розглянуто показники незворотності (асиметрії) системи на основі діаграм Пуанкаре, графу видимості та пермутаційних шаблонів. Було продемонстровано побудову діграми Пуанкаре та зв’язків видимості як для всього ряду, так і для деяких із його фрагментів. Видно, що значення на діаграмі Пуанкаре характеризуються розподілом точок, що виходять за межі нормального Гаусового розподілу. Для графу видимості видно, що кризові стани характеризуються значною концентрацією зв’язків, що є довгостроковими. Таким чином, поставало актуальним проводити розрахунок показників незворотності графового типу для вихідного ряду.</w:t>
      </w:r>
    </w:p>
    <w:p>
      <w:pPr>
        <w:pStyle w:val="BodyText"/>
      </w:pPr>
      <w:r>
        <w:t xml:space="preserve">Показники на основі діаграми Пуанкаре демонструють зріст або спад у кризові періоди, що вказує на зростання незворотності (асиметрії) системи в дані періоди часу. Дані показники можуть слугувати в якості індикаторів кризових явищ.</w:t>
      </w:r>
    </w:p>
    <w:p>
      <w:pPr>
        <w:pStyle w:val="BodyText"/>
      </w:pPr>
      <w:r>
        <w:t xml:space="preserve">Виходячи з 3 показників незворотності, що представлені вище, видно, що дані показники починають зростати в передкризові періоди або прямо в момент кризи, вказуючи на стартовий період хаосу. Найгірше серед них себе поводить</w:t>
      </w:r>
      <w:r>
        <w:t xml:space="preserve"> </w:t>
      </w:r>
      <m:oMath>
        <m:r>
          <m:t>D</m:t>
        </m:r>
        <m:r>
          <m:t>i</m:t>
        </m:r>
        <m:r>
          <m:t>s</m:t>
        </m:r>
        <m:sSub>
          <m:e>
            <m:r>
              <m:t>t</m:t>
            </m:r>
          </m:e>
          <m:sub>
            <m:r>
              <m:t>d</m:t>
            </m:r>
            <m:r>
              <m:t>e</m:t>
            </m:r>
            <m:r>
              <m:t>g</m:t>
            </m:r>
          </m:sub>
        </m:sSub>
      </m:oMath>
      <w:r>
        <w:t xml:space="preserve">. Найращим чином</w:t>
      </w:r>
      <w:r>
        <w:t xml:space="preserve"> </w:t>
      </w:r>
      <m:oMath>
        <m:r>
          <m:t>D</m:t>
        </m:r>
        <m:r>
          <m:t>i</m:t>
        </m:r>
        <m:r>
          <m:t>s</m:t>
        </m:r>
        <m:sSub>
          <m:e>
            <m:r>
              <m:t>t</m:t>
            </m:r>
          </m:e>
          <m:sub>
            <m:r>
              <m:t>c</m:t>
            </m:r>
            <m:r>
              <m:t>l</m:t>
            </m:r>
            <m:r>
              <m:t>u</m:t>
            </m:r>
            <m:r>
              <m:t>s</m:t>
            </m:r>
            <m:r>
              <m:t>t</m:t>
            </m:r>
          </m:sub>
        </m:sSub>
      </m:oMath>
      <w:r>
        <w:t xml:space="preserve"> </w:t>
      </w:r>
      <w:r>
        <w:t xml:space="preserve">та</w:t>
      </w:r>
      <w:r>
        <w:t xml:space="preserve"> </w:t>
      </w:r>
      <m:oMath>
        <m:r>
          <m:t>D</m:t>
        </m:r>
        <m:r>
          <m:t>i</m:t>
        </m:r>
        <m:r>
          <m:t>s</m:t>
        </m:r>
        <m:sSub>
          <m:e>
            <m:r>
              <m:t>t</m:t>
            </m:r>
          </m:e>
          <m:sub>
            <m:r>
              <m:t>p</m:t>
            </m:r>
            <m:r>
              <m:t>e</m:t>
            </m:r>
            <m:r>
              <m:t>r</m:t>
            </m:r>
            <m:r>
              <m:t>m</m:t>
            </m:r>
          </m:sub>
        </m:sSub>
      </m:oMath>
      <w:r>
        <w:t xml:space="preserve">. Їх і варто використовувати в якості індикаторів-передвісників крахів.</w:t>
      </w:r>
    </w:p>
    <w:bookmarkEnd w:id="1142"/>
    <w:bookmarkStart w:id="1143" w:name="завдання-для-самостійної-роботи-7"/>
    <w:p>
      <w:pPr>
        <w:pStyle w:val="Heading2"/>
      </w:pPr>
      <w:r>
        <w:t xml:space="preserve">11.4 Завдання для самостійної роботи</w:t>
      </w:r>
    </w:p>
    <w:p>
      <w:pPr>
        <w:numPr>
          <w:ilvl w:val="0"/>
          <w:numId w:val="1101"/>
        </w:numPr>
        <w:pStyle w:val="Compact"/>
      </w:pPr>
      <w:r>
        <w:t xml:space="preserve">Виберіть часовий ряд згідно вашого варіанту</w:t>
      </w:r>
    </w:p>
    <w:p>
      <w:pPr>
        <w:numPr>
          <w:ilvl w:val="0"/>
          <w:numId w:val="1101"/>
        </w:numPr>
        <w:pStyle w:val="Compact"/>
      </w:pPr>
      <w:r>
        <w:t xml:space="preserve">Виділіть на вашому ряді стани стабільності та криз і проаналізуйте їх із використанням індексів асиметрії та незворотності</w:t>
      </w:r>
      <w:r>
        <w:br/>
      </w:r>
    </w:p>
    <w:p>
      <w:pPr>
        <w:numPr>
          <w:ilvl w:val="0"/>
          <w:numId w:val="1101"/>
        </w:numPr>
        <w:pStyle w:val="Compact"/>
      </w:pPr>
      <w:r>
        <w:t xml:space="preserve">Проведіть варіацію часового вікна та кроку. Які висновки можна зробити?</w:t>
      </w:r>
    </w:p>
    <w:bookmarkEnd w:id="1143"/>
    <w:bookmarkEnd w:id="1144"/>
    <w:bookmarkStart w:id="1320" w:name="лабораторна-робота-12"/>
    <w:p>
      <w:pPr>
        <w:pStyle w:val="Heading1"/>
      </w:pPr>
      <w:r>
        <w:t xml:space="preserve">12. Лабораторна робота № 12</w:t>
      </w:r>
    </w:p>
    <w:p>
      <w:pPr>
        <w:pStyle w:val="FirstParagraph"/>
      </w:pPr>
      <w:r>
        <w:rPr>
          <w:bCs/>
          <w:b/>
        </w:rPr>
        <w:t xml:space="preserve">Тема.</w:t>
      </w:r>
      <w:r>
        <w:t xml:space="preserve"> </w:t>
      </w:r>
      <w:r>
        <w:t xml:space="preserve">Аналіз кризових подій із використанням Леві альфа-стабільного розподілу</w:t>
      </w:r>
    </w:p>
    <w:p>
      <w:pPr>
        <w:pStyle w:val="BodyText"/>
      </w:pPr>
      <w:r>
        <w:rPr>
          <w:bCs/>
          <w:b/>
        </w:rPr>
        <w:t xml:space="preserve">Мета.</w:t>
      </w:r>
      <w:r>
        <w:t xml:space="preserve"> </w:t>
      </w:r>
      <w:r>
        <w:t xml:space="preserve">Навчитися використовувати розподіл Леві для диференціації флуктуацій, що виходять за межі нормального розподілу</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1145" name="Picture"/>
                  <a:graphic>
                    <a:graphicData uri="http://schemas.openxmlformats.org/drawingml/2006/picture">
                      <pic:pic>
                        <pic:nvPicPr>
                          <pic:cNvPr descr="F:\Programms\Quarto\share\formats\docx\note.png" id="1146" name="Picture"/>
                          <pic:cNvPicPr>
                            <a:picLocks noChangeArrowheads="1" noChangeAspect="1"/>
                          </pic:cNvPicPr>
                        </pic:nvPicPr>
                        <pic:blipFill>
                          <a:blip r:embed="rId4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Анотація</w:t>
            </w:r>
          </w:p>
        </w:tc>
      </w:tr>
      <w:tr>
        <w:trPr>
          <w:cantSplit/>
        </w:trPr>
        <w:tc>
          <w:tcPr>
            <w:tcMar>
              <w:top w:w="108" w:type="dxa"/>
              <w:bottom w:w="108" w:type="dxa"/>
            </w:tcMar>
          </w:tcPr>
          <w:p>
            <w:pPr>
              <w:pStyle w:val="BodyText"/>
            </w:pPr>
            <w:pPr>
              <w:spacing w:before="16"/>
            </w:pPr>
            <w:r>
              <w:t xml:space="preserve">У цій лабораторній ми досліджуємо розподіл прибутковості фінансових активів і стабільність певних показників, які ми розраховуємо, cпираючись на ці активи. Зокрема, ми побачимо, що більш високі моменти розподілу прибутковостей з важкими хвостами насправді дуже нестабільні, нескінченні або взагалі не визначені, і що, наприклад, одна єдина точка даних може визначати більшу частину надлишкового ексцесу. Цей факт має досить драматичні наслідки, оскільки популярні моделі, такі як GARCH, базуються на можливості оцінки кінцевого значення ексцесу. Суть, яку ми хочемо донести, полягає в тому, що, не приділяючи особливої уваги повноті фінансових розподілів, не можна очікувати, що моделі будуть працювати за межами навчальної та тестувальної вибірок. Аналітики та трейдери завжди будуть дивуватись новим екстремальним подіям, що, як правило, рідко бувають позитивними.</w:t>
            </w:r>
          </w:p>
          <w:p>
            <w:pPr>
              <w:pStyle w:val="BodyText"/>
            </w:pPr>
            <w:pPr>
              <w:spacing w:after="16"/>
            </w:pPr>
            <w:r>
              <w:t xml:space="preserve">Представлені тут теоретичні відомості частково базувались на матеріалах компанії</w:t>
            </w:r>
            <w:r>
              <w:t xml:space="preserve"> </w:t>
            </w:r>
            <w:hyperlink r:id="rId1147">
              <w:r>
                <w:rPr>
                  <w:rStyle w:val="Hyperlink"/>
                </w:rPr>
                <w:t xml:space="preserve">Artifact Research</w:t>
              </w:r>
            </w:hyperlink>
          </w:p>
        </w:tc>
      </w:tr>
    </w:tbl>
    <w:bookmarkStart w:id="1276" w:name="теоретичні-відомості-11"/>
    <w:p>
      <w:pPr>
        <w:pStyle w:val="Heading2"/>
      </w:pPr>
      <w:r>
        <w:t xml:space="preserve">12.1 Теоретичні відомості</w:t>
      </w:r>
    </w:p>
    <w:bookmarkStart w:id="1151" w:name="імпортуємо-необхідні-бібліотеки"/>
    <w:p>
      <w:pPr>
        <w:pStyle w:val="Heading3"/>
      </w:pPr>
      <w:r>
        <w:t xml:space="preserve">12.1.1 Імпортуємо необхідні бібліотеки</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1148" name="Picture"/>
                  <a:graphic>
                    <a:graphicData uri="http://schemas.openxmlformats.org/drawingml/2006/picture">
                      <pic:pic>
                        <pic:nvPicPr>
                          <pic:cNvPr descr="F:\Programms\Quarto\share\formats\docx\important.png" id="1149" name="Picture"/>
                          <pic:cNvPicPr>
                            <a:picLocks noChangeArrowheads="1" noChangeAspect="1"/>
                          </pic:cNvPicPr>
                        </pic:nvPicPr>
                        <pic:blipFill>
                          <a:blip r:embed="rId5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Увага</w:t>
            </w:r>
          </w:p>
        </w:tc>
      </w:tr>
      <w:tr>
        <w:trPr>
          <w:cantSplit/>
        </w:trPr>
        <w:tc>
          <w:tcPr>
            <w:tcMar>
              <w:top w:w="108" w:type="dxa"/>
              <w:bottom w:w="108" w:type="dxa"/>
            </w:tcMar>
          </w:tcPr>
          <w:p>
            <w:pPr>
              <w:pStyle w:val="BodyText"/>
            </w:pPr>
            <w:pPr>
              <w:spacing w:before="16" w:after="16"/>
            </w:pPr>
            <w:r>
              <w:t xml:space="preserve">Перш за все, для подальшої роботи, нам необхідно буде встановити бібліотеку</w:t>
            </w:r>
            <w:r>
              <w:t xml:space="preserve"> </w:t>
            </w:r>
            <w:r>
              <w:rPr>
                <w:rStyle w:val="VerbatimChar"/>
              </w:rPr>
              <w:t xml:space="preserve">pylevy</w:t>
            </w:r>
            <w:r>
              <w:t xml:space="preserve">. Встановити її можна з відповідного</w:t>
            </w:r>
            <w:r>
              <w:t xml:space="preserve"> </w:t>
            </w:r>
            <w:hyperlink r:id="rId1150">
              <w:r>
                <w:rPr>
                  <w:rStyle w:val="Hyperlink"/>
                </w:rPr>
                <w:t xml:space="preserve">GitHub репозиторію</w:t>
              </w:r>
            </w:hyperlink>
            <w:r>
              <w:t xml:space="preserve">. Ми у свою чергу завантажимо її напряму через команду</w:t>
            </w:r>
            <w:r>
              <w:t xml:space="preserve"> </w:t>
            </w:r>
            <w:r>
              <w:rPr>
                <w:rStyle w:val="VerbatimChar"/>
              </w:rPr>
              <w:t xml:space="preserve">pip install</w:t>
            </w:r>
            <w:r>
              <w:t xml:space="preserve"> </w:t>
            </w:r>
            <w:r>
              <w:t xml:space="preserve">слідуючим чином:</w:t>
            </w:r>
          </w:p>
        </w:tc>
      </w:tr>
    </w:tbl>
    <w:p>
      <w:pPr>
        <w:pStyle w:val="SourceCode"/>
      </w:pPr>
      <w:r>
        <w:rPr>
          <w:rStyle w:val="OperatorTok"/>
        </w:rPr>
        <w:t xml:space="preserve">!</w:t>
      </w:r>
      <w:r>
        <w:rPr>
          <w:rStyle w:val="NormalTok"/>
        </w:rPr>
        <w:t xml:space="preserve">pip install git</w:t>
      </w:r>
      <w:r>
        <w:rPr>
          <w:rStyle w:val="OperatorTok"/>
        </w:rPr>
        <w:t xml:space="preserve">+</w:t>
      </w:r>
      <w:r>
        <w:rPr>
          <w:rStyle w:val="NormalTok"/>
        </w:rPr>
        <w:t xml:space="preserve">https:</w:t>
      </w:r>
      <w:r>
        <w:rPr>
          <w:rStyle w:val="OperatorTok"/>
        </w:rPr>
        <w:t xml:space="preserve">//</w:t>
      </w:r>
      <w:r>
        <w:rPr>
          <w:rStyle w:val="NormalTok"/>
        </w:rPr>
        <w:t xml:space="preserve">github.com</w:t>
      </w:r>
      <w:r>
        <w:rPr>
          <w:rStyle w:val="OperatorTok"/>
        </w:rPr>
        <w:t xml:space="preserve">/</w:t>
      </w:r>
      <w:r>
        <w:rPr>
          <w:rStyle w:val="NormalTok"/>
        </w:rPr>
        <w:t xml:space="preserve">josemiotto</w:t>
      </w:r>
      <w:r>
        <w:rPr>
          <w:rStyle w:val="OperatorTok"/>
        </w:rPr>
        <w:t xml:space="preserve">/</w:t>
      </w:r>
      <w:r>
        <w:rPr>
          <w:rStyle w:val="NormalTok"/>
        </w:rPr>
        <w:t xml:space="preserve">pylevy.git</w:t>
      </w:r>
    </w:p>
    <w:p>
      <w:pPr>
        <w:pStyle w:val="FirstParagraph"/>
      </w:pPr>
      <w:r>
        <w:t xml:space="preserve">Після встановлення необхідного модулю можна приступати до подальшої роботи.</w:t>
      </w:r>
    </w:p>
    <w:p>
      <w:pPr>
        <w:pStyle w:val="SourceCode"/>
      </w:pPr>
      <w:r>
        <w:rPr>
          <w:rStyle w:val="ImportTok"/>
        </w:rPr>
        <w:t xml:space="preserve">import</w:t>
      </w:r>
      <w:r>
        <w:rPr>
          <w:rStyle w:val="NormalTok"/>
        </w:rPr>
        <w:t xml:space="preserve"> numpy </w:t>
      </w:r>
      <w:r>
        <w:rPr>
          <w:rStyle w:val="ImportTok"/>
        </w:rPr>
        <w:t xml:space="preserve">as</w:t>
      </w:r>
      <w:r>
        <w:rPr>
          <w:rStyle w:val="NormalTok"/>
        </w:rPr>
        <w:t xml:space="preserve"> np                 </w:t>
      </w:r>
      <w:r>
        <w:rPr>
          <w:rStyle w:val="CommentTok"/>
        </w:rPr>
        <w:t xml:space="preserve"># бібліотека для роботи з масивами чисел</w:t>
      </w:r>
      <w:r>
        <w:br/>
      </w:r>
      <w:r>
        <w:rPr>
          <w:rStyle w:val="ImportTok"/>
        </w:rPr>
        <w:t xml:space="preserve">import</w:t>
      </w:r>
      <w:r>
        <w:rPr>
          <w:rStyle w:val="NormalTok"/>
        </w:rPr>
        <w:t xml:space="preserve"> matplotlib.pyplot </w:t>
      </w:r>
      <w:r>
        <w:rPr>
          <w:rStyle w:val="ImportTok"/>
        </w:rPr>
        <w:t xml:space="preserve">as</w:t>
      </w:r>
      <w:r>
        <w:rPr>
          <w:rStyle w:val="NormalTok"/>
        </w:rPr>
        <w:t xml:space="preserve"> plt    </w:t>
      </w:r>
      <w:r>
        <w:rPr>
          <w:rStyle w:val="CommentTok"/>
        </w:rPr>
        <w:t xml:space="preserve"># бібліотека для побудови графіків</w:t>
      </w:r>
      <w:r>
        <w:br/>
      </w:r>
      <w:r>
        <w:rPr>
          <w:rStyle w:val="ImportTok"/>
        </w:rPr>
        <w:t xml:space="preserve">import</w:t>
      </w:r>
      <w:r>
        <w:rPr>
          <w:rStyle w:val="NormalTok"/>
        </w:rPr>
        <w:t xml:space="preserve"> yfinance </w:t>
      </w:r>
      <w:r>
        <w:rPr>
          <w:rStyle w:val="ImportTok"/>
        </w:rPr>
        <w:t xml:space="preserve">as</w:t>
      </w:r>
      <w:r>
        <w:rPr>
          <w:rStyle w:val="NormalTok"/>
        </w:rPr>
        <w:t xml:space="preserve"> yf              </w:t>
      </w:r>
      <w:r>
        <w:rPr>
          <w:rStyle w:val="CommentTok"/>
        </w:rPr>
        <w:t xml:space="preserve"># бібліотека для зчитування фінансових даних з Yahoo Finance</w:t>
      </w:r>
      <w:r>
        <w:br/>
      </w:r>
      <w:r>
        <w:rPr>
          <w:rStyle w:val="ImportTok"/>
        </w:rPr>
        <w:t xml:space="preserve">import</w:t>
      </w:r>
      <w:r>
        <w:rPr>
          <w:rStyle w:val="NormalTok"/>
        </w:rPr>
        <w:t xml:space="preserve"> levy                        </w:t>
      </w:r>
      <w:r>
        <w:rPr>
          <w:rStyle w:val="CommentTok"/>
        </w:rPr>
        <w:t xml:space="preserve"># бібліотека для роботи з альфа-стабільним розподілом Леві</w:t>
      </w:r>
      <w:r>
        <w:br/>
      </w:r>
      <w:r>
        <w:rPr>
          <w:rStyle w:val="ImportTok"/>
        </w:rPr>
        <w:t xml:space="preserve">import</w:t>
      </w:r>
      <w:r>
        <w:rPr>
          <w:rStyle w:val="NormalTok"/>
        </w:rPr>
        <w:t xml:space="preserve"> pandas </w:t>
      </w:r>
      <w:r>
        <w:rPr>
          <w:rStyle w:val="ImportTok"/>
        </w:rPr>
        <w:t xml:space="preserve">as</w:t>
      </w:r>
      <w:r>
        <w:rPr>
          <w:rStyle w:val="NormalTok"/>
        </w:rPr>
        <w:t xml:space="preserve"> pd                </w:t>
      </w:r>
      <w:r>
        <w:rPr>
          <w:rStyle w:val="CommentTok"/>
        </w:rPr>
        <w:t xml:space="preserve"># бібліотека для фільтрації даних та їх обробки</w:t>
      </w:r>
      <w:r>
        <w:br/>
      </w:r>
      <w:r>
        <w:rPr>
          <w:rStyle w:val="ImportTok"/>
        </w:rPr>
        <w:t xml:space="preserve">import</w:t>
      </w:r>
      <w:r>
        <w:rPr>
          <w:rStyle w:val="NormalTok"/>
        </w:rPr>
        <w:t xml:space="preserve"> scienceplots</w:t>
      </w:r>
      <w:r>
        <w:br/>
      </w:r>
      <w:r>
        <w:rPr>
          <w:rStyle w:val="ImportTok"/>
        </w:rPr>
        <w:t xml:space="preserve">from</w:t>
      </w:r>
      <w:r>
        <w:rPr>
          <w:rStyle w:val="NormalTok"/>
        </w:rPr>
        <w:t xml:space="preserve"> scipy.stats </w:t>
      </w:r>
      <w:r>
        <w:rPr>
          <w:rStyle w:val="ImportTok"/>
        </w:rPr>
        <w:t xml:space="preserve">import</w:t>
      </w:r>
      <w:r>
        <w:rPr>
          <w:rStyle w:val="NormalTok"/>
        </w:rPr>
        <w:t xml:space="preserve"> norm, laplace  </w:t>
      </w:r>
      <w:r>
        <w:rPr>
          <w:rStyle w:val="CommentTok"/>
        </w:rPr>
        <w:t xml:space="preserve"># бібліотека для побудови теоретичного розподілу Гауса</w:t>
      </w:r>
      <w:r>
        <w:br/>
      </w:r>
      <w:r>
        <w:rPr>
          <w:rStyle w:val="NormalTok"/>
        </w:rPr>
        <w:t xml:space="preserve">                                       </w:t>
      </w:r>
      <w:r>
        <w:rPr>
          <w:rStyle w:val="CommentTok"/>
        </w:rPr>
        <w:t xml:space="preserve"># та Лапласа</w:t>
      </w:r>
      <w:r>
        <w:br/>
      </w:r>
      <w:r>
        <w:rPr>
          <w:rStyle w:val="ImportTok"/>
        </w:rPr>
        <w:t xml:space="preserve">from</w:t>
      </w:r>
      <w:r>
        <w:rPr>
          <w:rStyle w:val="NormalTok"/>
        </w:rPr>
        <w:t xml:space="preserve"> tqdm </w:t>
      </w:r>
      <w:r>
        <w:rPr>
          <w:rStyle w:val="ImportTok"/>
        </w:rPr>
        <w:t xml:space="preserve">import</w:t>
      </w:r>
      <w:r>
        <w:rPr>
          <w:rStyle w:val="NormalTok"/>
        </w:rPr>
        <w:t xml:space="preserve"> tqdm                  </w:t>
      </w:r>
      <w:r>
        <w:rPr>
          <w:rStyle w:val="CommentTok"/>
        </w:rPr>
        <w:t xml:space="preserve"># бібліотека для виводу шкали завантаження</w:t>
      </w:r>
      <w:r>
        <w:br/>
      </w:r>
      <w:r>
        <w:br/>
      </w:r>
      <w:r>
        <w:rPr>
          <w:rStyle w:val="OperatorTok"/>
        </w:rPr>
        <w:t xml:space="preserve">%</w:t>
      </w:r>
      <w:r>
        <w:rPr>
          <w:rStyle w:val="NormalTok"/>
        </w:rPr>
        <w:t xml:space="preserve">matplotlib inline</w:t>
      </w:r>
    </w:p>
    <w:bookmarkEnd w:id="1151"/>
    <w:bookmarkStart w:id="1152" w:name="виконуємо-налаштування-рисунків"/>
    <w:p>
      <w:pPr>
        <w:pStyle w:val="Heading3"/>
      </w:pPr>
      <w:r>
        <w:t xml:space="preserve">12.1.2 Виконуємо налаштування рисунків</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size </w:t>
      </w:r>
      <w:r>
        <w:rPr>
          <w:rStyle w:val="OperatorTok"/>
        </w:rPr>
        <w:t xml:space="preserve">=</w:t>
      </w:r>
      <w:r>
        <w:rPr>
          <w:rStyle w:val="NormalTok"/>
        </w:rPr>
        <w:t xml:space="preserve"> </w:t>
      </w:r>
      <w:r>
        <w:rPr>
          <w:rStyle w:val="DecValTok"/>
        </w:rPr>
        <w:t xml:space="preserve">16</w:t>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size,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'axes.labelsize'</w:t>
      </w:r>
      <w:r>
        <w:rPr>
          <w:rStyle w:val="NormalTok"/>
        </w:rPr>
        <w:t xml:space="preserve">: size,              </w:t>
      </w:r>
      <w:r>
        <w:rPr>
          <w:rStyle w:val="CommentTok"/>
        </w:rPr>
        <w:t xml:space="preserve"># розмір підписів по осям</w:t>
      </w:r>
      <w:r>
        <w:br/>
      </w:r>
      <w:r>
        <w:rPr>
          <w:rStyle w:val="NormalTok"/>
        </w:rPr>
        <w:t xml:space="preserve">    </w:t>
      </w:r>
      <w:r>
        <w:rPr>
          <w:rStyle w:val="StringTok"/>
        </w:rPr>
        <w:t xml:space="preserve">'legend.fontsize'</w:t>
      </w:r>
      <w:r>
        <w:rPr>
          <w:rStyle w:val="NormalTok"/>
        </w:rPr>
        <w:t xml:space="preserve">: size,             </w:t>
      </w:r>
      <w:r>
        <w:rPr>
          <w:rStyle w:val="CommentTok"/>
        </w:rPr>
        <w:t xml:space="preserve"># розмір легенди</w:t>
      </w:r>
      <w:r>
        <w:br/>
      </w:r>
      <w:r>
        <w:rPr>
          <w:rStyle w:val="NormalTok"/>
        </w:rPr>
        <w:t xml:space="preserve">    </w:t>
      </w:r>
      <w:r>
        <w:rPr>
          <w:rStyle w:val="StringTok"/>
        </w:rPr>
        <w:t xml:space="preserve">'xtick.labelsize'</w:t>
      </w:r>
      <w:r>
        <w:rPr>
          <w:rStyle w:val="NormalTok"/>
        </w:rPr>
        <w:t xml:space="preserve">: size,             </w:t>
      </w:r>
      <w:r>
        <w:rPr>
          <w:rStyle w:val="CommentTok"/>
        </w:rPr>
        <w:t xml:space="preserve"># розмір розмітки по осі Ох</w:t>
      </w:r>
      <w:r>
        <w:br/>
      </w:r>
      <w:r>
        <w:rPr>
          <w:rStyle w:val="NormalTok"/>
        </w:rPr>
        <w:t xml:space="preserve">    </w:t>
      </w:r>
      <w:r>
        <w:rPr>
          <w:rStyle w:val="StringTok"/>
        </w:rPr>
        <w:t xml:space="preserve">'ytick.labelsize'</w:t>
      </w:r>
      <w:r>
        <w:rPr>
          <w:rStyle w:val="NormalTok"/>
        </w:rPr>
        <w:t xml:space="preserve">: size,             </w:t>
      </w:r>
      <w:r>
        <w:rPr>
          <w:rStyle w:val="CommentTok"/>
        </w:rPr>
        <w:t xml:space="preserve"># розмір розмітки по осі Ох</w:t>
      </w:r>
      <w:r>
        <w:br/>
      </w:r>
      <w:r>
        <w:rPr>
          <w:rStyle w:val="NormalTok"/>
        </w:rPr>
        <w:t xml:space="preserve">    </w:t>
      </w:r>
      <w:r>
        <w:rPr>
          <w:rStyle w:val="StringTok"/>
        </w:rPr>
        <w:t xml:space="preserve">"font.family"</w:t>
      </w:r>
      <w:r>
        <w:rPr>
          <w:rStyle w:val="NormalTok"/>
        </w:rPr>
        <w:t xml:space="preserve">: </w:t>
      </w:r>
      <w:r>
        <w:rPr>
          <w:rStyle w:val="StringTok"/>
        </w:rPr>
        <w:t xml:space="preserve">"Serif"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 New Roman"</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    </w:t>
      </w:r>
      <w:r>
        <w:rPr>
          <w:rStyle w:val="StringTok"/>
        </w:rPr>
        <w:t xml:space="preserve">'axes.grid'</w:t>
      </w:r>
      <w:r>
        <w:rPr>
          <w:rStyle w:val="NormalTok"/>
        </w:rPr>
        <w:t xml:space="preserve">: </w:t>
      </w:r>
      <w:r>
        <w:rPr>
          <w:rStyle w:val="VariableTok"/>
        </w:rPr>
        <w:t xml:space="preserve">False</w:t>
      </w:r>
      <w:r>
        <w:rPr>
          <w:rStyle w:val="NormalTok"/>
        </w:rPr>
        <w:t xml:space="preserve">                   </w:t>
      </w:r>
      <w:r>
        <w:rPr>
          <w:rStyle w:val="CommentTok"/>
        </w:rPr>
        <w:t xml:space="preserve"># побудова сітки на самому рисунку</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bookmarkEnd w:id="1152"/>
    <w:bookmarkStart w:id="1153" w:name="зчитування-даних"/>
    <w:p>
      <w:pPr>
        <w:pStyle w:val="Heading3"/>
      </w:pPr>
      <w:r>
        <w:t xml:space="preserve">12.1.3 Зчитування даних</w:t>
      </w:r>
    </w:p>
    <w:p>
      <w:pPr>
        <w:pStyle w:val="SourceCode"/>
      </w:pPr>
      <w:r>
        <w:rPr>
          <w:rStyle w:val="NormalTok"/>
        </w:rPr>
        <w:t xml:space="preserve">df </w:t>
      </w:r>
      <w:r>
        <w:rPr>
          <w:rStyle w:val="OperatorTok"/>
        </w:rPr>
        <w:t xml:space="preserve">=</w:t>
      </w:r>
      <w:r>
        <w:rPr>
          <w:rStyle w:val="NormalTok"/>
        </w:rPr>
        <w:t xml:space="preserve"> pd.read_csv(</w:t>
      </w:r>
      <w:r>
        <w:rPr>
          <w:rStyle w:val="StringTok"/>
        </w:rPr>
        <w:t xml:space="preserve">'databases\^spx_d.csv'</w:t>
      </w:r>
      <w:r>
        <w:rPr>
          <w:rStyle w:val="NormalTok"/>
        </w:rPr>
        <w:t xml:space="preserve">)</w:t>
      </w:r>
      <w:r>
        <w:br/>
      </w:r>
      <w:r>
        <w:rPr>
          <w:rStyle w:val="NormalTok"/>
        </w:rPr>
        <w:t xml:space="preserve">df.set_index(</w:t>
      </w:r>
      <w:r>
        <w:rPr>
          <w:rStyle w:val="StringTok"/>
        </w:rPr>
        <w:t xml:space="preserve">'Date'</w:t>
      </w:r>
      <w:r>
        <w:rPr>
          <w:rStyle w:val="NormalTok"/>
        </w:rPr>
        <w:t xml:space="preserve">, inplace</w:t>
      </w:r>
      <w:r>
        <w:rPr>
          <w:rStyle w:val="OperatorTok"/>
        </w:rPr>
        <w:t xml:space="preserve">=</w:t>
      </w:r>
      <w:r>
        <w:rPr>
          <w:rStyle w:val="VariableTok"/>
        </w:rPr>
        <w:t xml:space="preserve">True</w:t>
      </w:r>
      <w:r>
        <w:rPr>
          <w:rStyle w:val="NormalTok"/>
        </w:rPr>
        <w:t xml:space="preserve">)</w:t>
      </w:r>
      <w:r>
        <w:br/>
      </w:r>
      <w:r>
        <w:rPr>
          <w:rStyle w:val="NormalTok"/>
        </w:rPr>
        <w:t xml:space="preserve">df.index </w:t>
      </w:r>
      <w:r>
        <w:rPr>
          <w:rStyle w:val="OperatorTok"/>
        </w:rPr>
        <w:t xml:space="preserve">=</w:t>
      </w:r>
      <w:r>
        <w:rPr>
          <w:rStyle w:val="NormalTok"/>
        </w:rPr>
        <w:t xml:space="preserve"> pd.to_datetime(df.index)</w:t>
      </w:r>
      <w:r>
        <w:br/>
      </w:r>
      <w:r>
        <w:rPr>
          <w:rStyle w:val="NormalTok"/>
        </w:rPr>
        <w:t xml:space="preserve">df </w:t>
      </w:r>
      <w:r>
        <w:rPr>
          <w:rStyle w:val="OperatorTok"/>
        </w:rPr>
        <w:t xml:space="preserve">=</w:t>
      </w:r>
      <w:r>
        <w:rPr>
          <w:rStyle w:val="NormalTok"/>
        </w:rPr>
        <w:t xml:space="preserve"> df[df.index </w:t>
      </w:r>
      <w:r>
        <w:rPr>
          <w:rStyle w:val="OperatorTok"/>
        </w:rPr>
        <w:t xml:space="preserve">&gt;=</w:t>
      </w:r>
      <w:r>
        <w:rPr>
          <w:rStyle w:val="NormalTok"/>
        </w:rPr>
        <w:t xml:space="preserve"> </w:t>
      </w:r>
      <w:r>
        <w:rPr>
          <w:rStyle w:val="StringTok"/>
        </w:rPr>
        <w:t xml:space="preserve">'1950-01-01'</w:t>
      </w:r>
      <w:r>
        <w:rPr>
          <w:rStyle w:val="NormalTok"/>
        </w:rPr>
        <w:t xml:space="preserve">]</w:t>
      </w:r>
    </w:p>
    <w:bookmarkEnd w:id="1153"/>
    <w:bookmarkStart w:id="1172" w:name="важкі-хвости-та-чорні-понеділки"/>
    <w:p>
      <w:pPr>
        <w:pStyle w:val="Heading3"/>
      </w:pPr>
      <w:r>
        <w:t xml:space="preserve">12.1.4 Важкі хвости та Чорні понеділки</w:t>
      </w:r>
    </w:p>
    <w:p>
      <w:pPr>
        <w:pStyle w:val="FirstParagraph"/>
      </w:pPr>
      <w:r>
        <w:t xml:space="preserve">Спочатку ми розглянемо розподіл щоденних прибутковостей індексу S&amp;P 500, починаючи з 1950 року. Нижче буде показано</w:t>
      </w:r>
      <w:r>
        <w:t xml:space="preserve"> </w:t>
      </w:r>
      <w:hyperlink r:id="rId1154">
        <w:r>
          <w:rPr>
            <w:rStyle w:val="Hyperlink"/>
          </w:rPr>
          <w:t xml:space="preserve">Pandas dataframe</w:t>
        </w:r>
      </w:hyperlink>
      <w:r>
        <w:t xml:space="preserve"> </w:t>
      </w:r>
      <w:r>
        <w:rPr>
          <w:rStyle w:val="VerbatimChar"/>
        </w:rPr>
        <w:t xml:space="preserve">df</w:t>
      </w:r>
      <w:r>
        <w:t xml:space="preserve">, що містить дані OHLC з файлу (ці дані були попередньо завантажені).</w:t>
      </w:r>
    </w:p>
    <w:p>
      <w:pPr>
        <w:pStyle w:val="SourceCode"/>
      </w:pPr>
      <w:r>
        <w:rPr>
          <w:rStyle w:val="NormalTok"/>
        </w:rPr>
        <w:t xml:space="preserve">df</w:t>
      </w:r>
    </w:p>
    <w:tbl>
      <w:tblPr>
        <w:tblStyle w:val="Table"/>
        <w:tblW w:type="auto" w:w="0"/>
        <w:tblLook w:firstRow="1" w:lastRow="0" w:firstColumn="0" w:lastColumn="0" w:noHBand="0" w:noVBand="0" w:val="0020"/>
        <w:jc w:val="start"/>
      </w:tblPr>
      <w:tblGrid>
        <w:gridCol w:w="1320"/>
        <w:gridCol w:w="1320"/>
        <w:gridCol w:w="1320"/>
        <w:gridCol w:w="1320"/>
        <w:gridCol w:w="1320"/>
        <w:gridCol w:w="1320"/>
      </w:tblGrid>
      <w:tr>
        <w:trPr>
          <w:tblHeader w:val="true"/>
        </w:trPr>
        <w:tc>
          <w:tcPr/>
          <w:p>
            <w:pPr>
              <w:pStyle w:val="Compact"/>
            </w:pPr>
          </w:p>
        </w:tc>
        <w:tc>
          <w:tcPr/>
          <w:p>
            <w:pPr>
              <w:pStyle w:val="Compact"/>
              <w:jc w:val="left"/>
            </w:pPr>
            <w:r>
              <w:t xml:space="preserve">Open</w:t>
            </w:r>
          </w:p>
        </w:tc>
        <w:tc>
          <w:tcPr/>
          <w:p>
            <w:pPr>
              <w:pStyle w:val="Compact"/>
              <w:jc w:val="left"/>
            </w:pPr>
            <w:r>
              <w:t xml:space="preserve">High</w:t>
            </w:r>
          </w:p>
        </w:tc>
        <w:tc>
          <w:tcPr/>
          <w:p>
            <w:pPr>
              <w:pStyle w:val="Compact"/>
              <w:jc w:val="left"/>
            </w:pPr>
            <w:r>
              <w:t xml:space="preserve">Low</w:t>
            </w:r>
          </w:p>
        </w:tc>
        <w:tc>
          <w:tcPr/>
          <w:p>
            <w:pPr>
              <w:pStyle w:val="Compact"/>
              <w:jc w:val="left"/>
            </w:pPr>
            <w:r>
              <w:t xml:space="preserve">Close</w:t>
            </w:r>
          </w:p>
        </w:tc>
        <w:tc>
          <w:tcPr/>
          <w:p>
            <w:pPr>
              <w:pStyle w:val="Compact"/>
              <w:jc w:val="left"/>
            </w:pPr>
            <w:r>
              <w:t xml:space="preserve">Volume</w:t>
            </w:r>
          </w:p>
        </w:tc>
      </w:tr>
      <w:tr>
        <w:trPr>
          <w:tblHeader w:val="true"/>
        </w:trPr>
        <w:tc>
          <w:tcPr/>
          <w:p>
            <w:pPr>
              <w:pStyle w:val="Compact"/>
              <w:jc w:val="left"/>
            </w:pPr>
            <w:r>
              <w:t xml:space="preserve">Date</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1950-01-03</w:t>
            </w:r>
          </w:p>
        </w:tc>
        <w:tc>
          <w:tcPr/>
          <w:p>
            <w:pPr>
              <w:pStyle w:val="Compact"/>
              <w:jc w:val="left"/>
            </w:pPr>
            <w:r>
              <w:t xml:space="preserve">16.66</w:t>
            </w:r>
          </w:p>
        </w:tc>
        <w:tc>
          <w:tcPr/>
          <w:p>
            <w:pPr>
              <w:pStyle w:val="Compact"/>
              <w:jc w:val="left"/>
            </w:pPr>
            <w:r>
              <w:t xml:space="preserve">16.66</w:t>
            </w:r>
          </w:p>
        </w:tc>
        <w:tc>
          <w:tcPr/>
          <w:p>
            <w:pPr>
              <w:pStyle w:val="Compact"/>
              <w:jc w:val="left"/>
            </w:pPr>
            <w:r>
              <w:t xml:space="preserve">16.66</w:t>
            </w:r>
          </w:p>
        </w:tc>
        <w:tc>
          <w:tcPr/>
          <w:p>
            <w:pPr>
              <w:pStyle w:val="Compact"/>
              <w:jc w:val="left"/>
            </w:pPr>
            <w:r>
              <w:t xml:space="preserve">16.66</w:t>
            </w:r>
          </w:p>
        </w:tc>
        <w:tc>
          <w:tcPr/>
          <w:p>
            <w:pPr>
              <w:pStyle w:val="Compact"/>
              <w:jc w:val="left"/>
            </w:pPr>
            <w:r>
              <w:t xml:space="preserve">7.000000e+05</w:t>
            </w:r>
          </w:p>
        </w:tc>
      </w:tr>
      <w:tr>
        <w:tc>
          <w:tcPr/>
          <w:p>
            <w:pPr>
              <w:pStyle w:val="Compact"/>
              <w:jc w:val="left"/>
            </w:pPr>
            <w:r>
              <w:t xml:space="preserve">1950-01-04</w:t>
            </w:r>
          </w:p>
        </w:tc>
        <w:tc>
          <w:tcPr/>
          <w:p>
            <w:pPr>
              <w:pStyle w:val="Compact"/>
              <w:jc w:val="left"/>
            </w:pPr>
            <w:r>
              <w:t xml:space="preserve">16.85</w:t>
            </w:r>
          </w:p>
        </w:tc>
        <w:tc>
          <w:tcPr/>
          <w:p>
            <w:pPr>
              <w:pStyle w:val="Compact"/>
              <w:jc w:val="left"/>
            </w:pPr>
            <w:r>
              <w:t xml:space="preserve">16.85</w:t>
            </w:r>
          </w:p>
        </w:tc>
        <w:tc>
          <w:tcPr/>
          <w:p>
            <w:pPr>
              <w:pStyle w:val="Compact"/>
              <w:jc w:val="left"/>
            </w:pPr>
            <w:r>
              <w:t xml:space="preserve">16.85</w:t>
            </w:r>
          </w:p>
        </w:tc>
        <w:tc>
          <w:tcPr/>
          <w:p>
            <w:pPr>
              <w:pStyle w:val="Compact"/>
              <w:jc w:val="left"/>
            </w:pPr>
            <w:r>
              <w:t xml:space="preserve">16.85</w:t>
            </w:r>
          </w:p>
        </w:tc>
        <w:tc>
          <w:tcPr/>
          <w:p>
            <w:pPr>
              <w:pStyle w:val="Compact"/>
              <w:jc w:val="left"/>
            </w:pPr>
            <w:r>
              <w:t xml:space="preserve">1.050000e+06</w:t>
            </w:r>
          </w:p>
        </w:tc>
      </w:tr>
      <w:tr>
        <w:tc>
          <w:tcPr/>
          <w:p>
            <w:pPr>
              <w:pStyle w:val="Compact"/>
              <w:jc w:val="left"/>
            </w:pPr>
            <w:r>
              <w:t xml:space="preserve">1950-01-05</w:t>
            </w:r>
          </w:p>
        </w:tc>
        <w:tc>
          <w:tcPr/>
          <w:p>
            <w:pPr>
              <w:pStyle w:val="Compact"/>
              <w:jc w:val="left"/>
            </w:pPr>
            <w:r>
              <w:t xml:space="preserve">16.93</w:t>
            </w:r>
          </w:p>
        </w:tc>
        <w:tc>
          <w:tcPr/>
          <w:p>
            <w:pPr>
              <w:pStyle w:val="Compact"/>
              <w:jc w:val="left"/>
            </w:pPr>
            <w:r>
              <w:t xml:space="preserve">16.93</w:t>
            </w:r>
          </w:p>
        </w:tc>
        <w:tc>
          <w:tcPr/>
          <w:p>
            <w:pPr>
              <w:pStyle w:val="Compact"/>
              <w:jc w:val="left"/>
            </w:pPr>
            <w:r>
              <w:t xml:space="preserve">16.93</w:t>
            </w:r>
          </w:p>
        </w:tc>
        <w:tc>
          <w:tcPr/>
          <w:p>
            <w:pPr>
              <w:pStyle w:val="Compact"/>
              <w:jc w:val="left"/>
            </w:pPr>
            <w:r>
              <w:t xml:space="preserve">16.93</w:t>
            </w:r>
          </w:p>
        </w:tc>
        <w:tc>
          <w:tcPr/>
          <w:p>
            <w:pPr>
              <w:pStyle w:val="Compact"/>
              <w:jc w:val="left"/>
            </w:pPr>
            <w:r>
              <w:t xml:space="preserve">1.416667e+06</w:t>
            </w:r>
          </w:p>
        </w:tc>
      </w:tr>
      <w:tr>
        <w:tc>
          <w:tcPr/>
          <w:p>
            <w:pPr>
              <w:pStyle w:val="Compact"/>
              <w:jc w:val="left"/>
            </w:pPr>
            <w:r>
              <w:t xml:space="preserve">1950-01-06</w:t>
            </w:r>
          </w:p>
        </w:tc>
        <w:tc>
          <w:tcPr/>
          <w:p>
            <w:pPr>
              <w:pStyle w:val="Compact"/>
              <w:jc w:val="left"/>
            </w:pPr>
            <w:r>
              <w:t xml:space="preserve">16.98</w:t>
            </w:r>
          </w:p>
        </w:tc>
        <w:tc>
          <w:tcPr/>
          <w:p>
            <w:pPr>
              <w:pStyle w:val="Compact"/>
              <w:jc w:val="left"/>
            </w:pPr>
            <w:r>
              <w:t xml:space="preserve">16.98</w:t>
            </w:r>
          </w:p>
        </w:tc>
        <w:tc>
          <w:tcPr/>
          <w:p>
            <w:pPr>
              <w:pStyle w:val="Compact"/>
              <w:jc w:val="left"/>
            </w:pPr>
            <w:r>
              <w:t xml:space="preserve">16.98</w:t>
            </w:r>
          </w:p>
        </w:tc>
        <w:tc>
          <w:tcPr/>
          <w:p>
            <w:pPr>
              <w:pStyle w:val="Compact"/>
              <w:jc w:val="left"/>
            </w:pPr>
            <w:r>
              <w:t xml:space="preserve">16.98</w:t>
            </w:r>
          </w:p>
        </w:tc>
        <w:tc>
          <w:tcPr/>
          <w:p>
            <w:pPr>
              <w:pStyle w:val="Compact"/>
              <w:jc w:val="left"/>
            </w:pPr>
            <w:r>
              <w:t xml:space="preserve">1.116667e+06</w:t>
            </w:r>
          </w:p>
        </w:tc>
      </w:tr>
      <w:tr>
        <w:tc>
          <w:tcPr/>
          <w:p>
            <w:pPr>
              <w:pStyle w:val="Compact"/>
              <w:jc w:val="left"/>
            </w:pPr>
            <w:r>
              <w:t xml:space="preserve">1950-01-07</w:t>
            </w:r>
          </w:p>
        </w:tc>
        <w:tc>
          <w:tcPr/>
          <w:p>
            <w:pPr>
              <w:pStyle w:val="Compact"/>
              <w:jc w:val="left"/>
            </w:pPr>
            <w:r>
              <w:t xml:space="preserve">17.09</w:t>
            </w:r>
          </w:p>
        </w:tc>
        <w:tc>
          <w:tcPr/>
          <w:p>
            <w:pPr>
              <w:pStyle w:val="Compact"/>
              <w:jc w:val="left"/>
            </w:pPr>
            <w:r>
              <w:t xml:space="preserve">17.09</w:t>
            </w:r>
          </w:p>
        </w:tc>
        <w:tc>
          <w:tcPr/>
          <w:p>
            <w:pPr>
              <w:pStyle w:val="Compact"/>
              <w:jc w:val="left"/>
            </w:pPr>
            <w:r>
              <w:t xml:space="preserve">17.09</w:t>
            </w:r>
          </w:p>
        </w:tc>
        <w:tc>
          <w:tcPr/>
          <w:p>
            <w:pPr>
              <w:pStyle w:val="Compact"/>
              <w:jc w:val="left"/>
            </w:pPr>
            <w:r>
              <w:t xml:space="preserve">17.09</w:t>
            </w:r>
          </w:p>
        </w:tc>
        <w:tc>
          <w:tcPr/>
          <w:p>
            <w:pPr>
              <w:pStyle w:val="Compact"/>
              <w:jc w:val="left"/>
            </w:pPr>
            <w:r>
              <w:t xml:space="preserve">1.116667e+06</w:t>
            </w:r>
          </w:p>
        </w:tc>
      </w:tr>
      <w:tr>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2023-04-10</w:t>
            </w:r>
          </w:p>
        </w:tc>
        <w:tc>
          <w:tcPr/>
          <w:p>
            <w:pPr>
              <w:pStyle w:val="Compact"/>
              <w:jc w:val="left"/>
            </w:pPr>
            <w:r>
              <w:t xml:space="preserve">4085.20</w:t>
            </w:r>
          </w:p>
        </w:tc>
        <w:tc>
          <w:tcPr/>
          <w:p>
            <w:pPr>
              <w:pStyle w:val="Compact"/>
              <w:jc w:val="left"/>
            </w:pPr>
            <w:r>
              <w:t xml:space="preserve">4109.50</w:t>
            </w:r>
          </w:p>
        </w:tc>
        <w:tc>
          <w:tcPr/>
          <w:p>
            <w:pPr>
              <w:pStyle w:val="Compact"/>
              <w:jc w:val="left"/>
            </w:pPr>
            <w:r>
              <w:t xml:space="preserve">4072.55</w:t>
            </w:r>
          </w:p>
        </w:tc>
        <w:tc>
          <w:tcPr/>
          <w:p>
            <w:pPr>
              <w:pStyle w:val="Compact"/>
              <w:jc w:val="left"/>
            </w:pPr>
            <w:r>
              <w:t xml:space="preserve">4109.11</w:t>
            </w:r>
          </w:p>
        </w:tc>
        <w:tc>
          <w:tcPr/>
          <w:p>
            <w:pPr>
              <w:pStyle w:val="Compact"/>
              <w:jc w:val="left"/>
            </w:pPr>
            <w:r>
              <w:t xml:space="preserve">1.951642e+09</w:t>
            </w:r>
          </w:p>
        </w:tc>
      </w:tr>
      <w:tr>
        <w:tc>
          <w:tcPr/>
          <w:p>
            <w:pPr>
              <w:pStyle w:val="Compact"/>
              <w:jc w:val="left"/>
            </w:pPr>
            <w:r>
              <w:t xml:space="preserve">2023-04-11</w:t>
            </w:r>
          </w:p>
        </w:tc>
        <w:tc>
          <w:tcPr/>
          <w:p>
            <w:pPr>
              <w:pStyle w:val="Compact"/>
              <w:jc w:val="left"/>
            </w:pPr>
            <w:r>
              <w:t xml:space="preserve">4110.29</w:t>
            </w:r>
          </w:p>
        </w:tc>
        <w:tc>
          <w:tcPr/>
          <w:p>
            <w:pPr>
              <w:pStyle w:val="Compact"/>
              <w:jc w:val="left"/>
            </w:pPr>
            <w:r>
              <w:t xml:space="preserve">4124.26</w:t>
            </w:r>
          </w:p>
        </w:tc>
        <w:tc>
          <w:tcPr/>
          <w:p>
            <w:pPr>
              <w:pStyle w:val="Compact"/>
              <w:jc w:val="left"/>
            </w:pPr>
            <w:r>
              <w:t xml:space="preserve">4102.61</w:t>
            </w:r>
          </w:p>
        </w:tc>
        <w:tc>
          <w:tcPr/>
          <w:p>
            <w:pPr>
              <w:pStyle w:val="Compact"/>
              <w:jc w:val="left"/>
            </w:pPr>
            <w:r>
              <w:t xml:space="preserve">4108.94</w:t>
            </w:r>
          </w:p>
        </w:tc>
        <w:tc>
          <w:tcPr/>
          <w:p>
            <w:pPr>
              <w:pStyle w:val="Compact"/>
              <w:jc w:val="left"/>
            </w:pPr>
            <w:r>
              <w:t xml:space="preserve">2.000949e+09</w:t>
            </w:r>
          </w:p>
        </w:tc>
      </w:tr>
      <w:tr>
        <w:tc>
          <w:tcPr/>
          <w:p>
            <w:pPr>
              <w:pStyle w:val="Compact"/>
              <w:jc w:val="left"/>
            </w:pPr>
            <w:r>
              <w:t xml:space="preserve">2023-04-12</w:t>
            </w:r>
          </w:p>
        </w:tc>
        <w:tc>
          <w:tcPr/>
          <w:p>
            <w:pPr>
              <w:pStyle w:val="Compact"/>
              <w:jc w:val="left"/>
            </w:pPr>
            <w:r>
              <w:t xml:space="preserve">4121.72</w:t>
            </w:r>
          </w:p>
        </w:tc>
        <w:tc>
          <w:tcPr/>
          <w:p>
            <w:pPr>
              <w:pStyle w:val="Compact"/>
              <w:jc w:val="left"/>
            </w:pPr>
            <w:r>
              <w:t xml:space="preserve">4134.37</w:t>
            </w:r>
          </w:p>
        </w:tc>
        <w:tc>
          <w:tcPr/>
          <w:p>
            <w:pPr>
              <w:pStyle w:val="Compact"/>
              <w:jc w:val="left"/>
            </w:pPr>
            <w:r>
              <w:t xml:space="preserve">4086.94</w:t>
            </w:r>
          </w:p>
        </w:tc>
        <w:tc>
          <w:tcPr/>
          <w:p>
            <w:pPr>
              <w:pStyle w:val="Compact"/>
              <w:jc w:val="left"/>
            </w:pPr>
            <w:r>
              <w:t xml:space="preserve">4091.95</w:t>
            </w:r>
          </w:p>
        </w:tc>
        <w:tc>
          <w:tcPr/>
          <w:p>
            <w:pPr>
              <w:pStyle w:val="Compact"/>
              <w:jc w:val="left"/>
            </w:pPr>
            <w:r>
              <w:t xml:space="preserve">2.249009e+09</w:t>
            </w:r>
          </w:p>
        </w:tc>
      </w:tr>
      <w:tr>
        <w:tc>
          <w:tcPr/>
          <w:p>
            <w:pPr>
              <w:pStyle w:val="Compact"/>
              <w:jc w:val="left"/>
            </w:pPr>
            <w:r>
              <w:t xml:space="preserve">2023-04-13</w:t>
            </w:r>
          </w:p>
        </w:tc>
        <w:tc>
          <w:tcPr/>
          <w:p>
            <w:pPr>
              <w:pStyle w:val="Compact"/>
              <w:jc w:val="left"/>
            </w:pPr>
            <w:r>
              <w:t xml:space="preserve">4100.04</w:t>
            </w:r>
          </w:p>
        </w:tc>
        <w:tc>
          <w:tcPr/>
          <w:p>
            <w:pPr>
              <w:pStyle w:val="Compact"/>
              <w:jc w:val="left"/>
            </w:pPr>
            <w:r>
              <w:t xml:space="preserve">4150.26</w:t>
            </w:r>
          </w:p>
        </w:tc>
        <w:tc>
          <w:tcPr/>
          <w:p>
            <w:pPr>
              <w:pStyle w:val="Compact"/>
              <w:jc w:val="left"/>
            </w:pPr>
            <w:r>
              <w:t xml:space="preserve">4099.40</w:t>
            </w:r>
          </w:p>
        </w:tc>
        <w:tc>
          <w:tcPr/>
          <w:p>
            <w:pPr>
              <w:pStyle w:val="Compact"/>
              <w:jc w:val="left"/>
            </w:pPr>
            <w:r>
              <w:t xml:space="preserve">4146.22</w:t>
            </w:r>
          </w:p>
        </w:tc>
        <w:tc>
          <w:tcPr/>
          <w:p>
            <w:pPr>
              <w:pStyle w:val="Compact"/>
              <w:jc w:val="left"/>
            </w:pPr>
            <w:r>
              <w:t xml:space="preserve">2.198579e+09</w:t>
            </w:r>
          </w:p>
        </w:tc>
      </w:tr>
      <w:tr>
        <w:tc>
          <w:tcPr/>
          <w:p>
            <w:pPr>
              <w:pStyle w:val="Compact"/>
              <w:jc w:val="left"/>
            </w:pPr>
            <w:r>
              <w:t xml:space="preserve">2023-04-14</w:t>
            </w:r>
          </w:p>
        </w:tc>
        <w:tc>
          <w:tcPr/>
          <w:p>
            <w:pPr>
              <w:pStyle w:val="Compact"/>
              <w:jc w:val="left"/>
            </w:pPr>
            <w:r>
              <w:t xml:space="preserve">4140.11</w:t>
            </w:r>
          </w:p>
        </w:tc>
        <w:tc>
          <w:tcPr/>
          <w:p>
            <w:pPr>
              <w:pStyle w:val="Compact"/>
              <w:jc w:val="left"/>
            </w:pPr>
            <w:r>
              <w:t xml:space="preserve">4163.19</w:t>
            </w:r>
          </w:p>
        </w:tc>
        <w:tc>
          <w:tcPr/>
          <w:p>
            <w:pPr>
              <w:pStyle w:val="Compact"/>
              <w:jc w:val="left"/>
            </w:pPr>
            <w:r>
              <w:t xml:space="preserve">4113.20</w:t>
            </w:r>
          </w:p>
        </w:tc>
        <w:tc>
          <w:tcPr/>
          <w:p>
            <w:pPr>
              <w:pStyle w:val="Compact"/>
              <w:jc w:val="left"/>
            </w:pPr>
            <w:r>
              <w:t xml:space="preserve">4137.64</w:t>
            </w:r>
          </w:p>
        </w:tc>
        <w:tc>
          <w:tcPr/>
          <w:p>
            <w:pPr>
              <w:pStyle w:val="Compact"/>
              <w:jc w:val="left"/>
            </w:pPr>
            <w:r>
              <w:t xml:space="preserve">2.088609e+09</w:t>
            </w:r>
          </w:p>
        </w:tc>
      </w:tr>
    </w:tbl>
    <w:p>
      <w:pPr>
        <w:pStyle w:val="BodyText"/>
      </w:pPr>
      <w:r>
        <w:t xml:space="preserve">Цей історичний ряд щоденних цін містить 18527 торгових днів. Замість того, щоб дивитися безпосередньо на ціни, ми розглянемо щоденні</w:t>
      </w:r>
      <w:r>
        <w:t xml:space="preserve"> </w:t>
      </w:r>
      <w:hyperlink r:id="rId1155">
        <w:r>
          <w:rPr>
            <w:rStyle w:val="Hyperlink"/>
            <w:iCs/>
            <w:i/>
          </w:rPr>
          <w:t xml:space="preserve">log</w:t>
        </w:r>
        <w:r>
          <w:rPr>
            <w:rStyle w:val="Hyperlink"/>
          </w:rPr>
          <w:t xml:space="preserve">-прибутковості</w:t>
        </w:r>
      </w:hyperlink>
      <w:r>
        <w:t xml:space="preserve"> </w:t>
      </w:r>
      <w:r>
        <w:t xml:space="preserve">індексу S&amp;P 500. Пам’ятайте, що логарифмічна прибутковість</w:t>
      </w:r>
      <w:r>
        <w:t xml:space="preserve"> </w:t>
      </w:r>
      <m:oMath>
        <m:sSub>
          <m:e>
            <m:r>
              <m:t>r</m:t>
            </m:r>
          </m:e>
          <m:sub>
            <m:r>
              <m:t>t</m:t>
            </m:r>
          </m:sub>
        </m:sSub>
      </m:oMath>
      <w:r>
        <w:t xml:space="preserve"> </w:t>
      </w:r>
      <w:r>
        <w:t xml:space="preserve">визначається як логарифм відношення між цінами закриття</w:t>
      </w:r>
      <w:r>
        <w:t xml:space="preserve"> </w:t>
      </w:r>
      <m:oMath>
        <m:sSub>
          <m:e>
            <m:r>
              <m:t>p</m:t>
            </m:r>
          </m:e>
          <m:sub>
            <m:r>
              <m:t>t</m:t>
            </m:r>
          </m:sub>
        </m:sSub>
      </m:oMath>
      <w:r>
        <w:t xml:space="preserve"> </w:t>
      </w:r>
      <w:r>
        <w:t xml:space="preserve">у теперішній момент часу та попередній</w:t>
      </w:r>
      <w:r>
        <w:t xml:space="preserve"> </w:t>
      </w:r>
      <m:oMath>
        <m:sSub>
          <m:e>
            <m:r>
              <m:t>p</m:t>
            </m:r>
          </m:e>
          <m:sub>
            <m:r>
              <m:t>t</m:t>
            </m:r>
            <m:r>
              <m:rPr>
                <m:sty m:val="p"/>
              </m:rPr>
              <m:t>−</m:t>
            </m:r>
            <m:r>
              <m:t>1</m:t>
            </m:r>
          </m:sub>
        </m:sSub>
      </m:oMath>
      <w:r>
        <w:t xml:space="preserve">:</w:t>
      </w:r>
    </w:p>
    <w:p>
      <w:pPr>
        <w:pStyle w:val="BodyText"/>
      </w:pPr>
      <m:oMathPara>
        <m:oMathParaPr>
          <m:jc m:val="center"/>
        </m:oMathParaPr>
        <m:oMath>
          <m:sSub>
            <m:e>
              <m:r>
                <m:t>r</m:t>
              </m:r>
            </m:e>
            <m:sub>
              <m:r>
                <m:t>t</m:t>
              </m:r>
            </m:sub>
          </m:sSub>
          <m:r>
            <m:rPr>
              <m:sty m:val="p"/>
            </m:rPr>
            <m:t>=</m:t>
          </m:r>
          <m:r>
            <m:rPr>
              <m:sty m:val="p"/>
            </m:rPr>
            <m:t>log</m:t>
          </m:r>
          <m:sSub>
            <m:e>
              <m:r>
                <m:t>p</m:t>
              </m:r>
            </m:e>
            <m:sub>
              <m:r>
                <m:t>t</m:t>
              </m:r>
            </m:sub>
          </m:sSub>
          <m:r>
            <m:rPr>
              <m:sty m:val="p"/>
            </m:rPr>
            <m:t>−</m:t>
          </m:r>
          <m:r>
            <m:rPr>
              <m:sty m:val="p"/>
            </m:rPr>
            <m:t>log</m:t>
          </m:r>
          <m:sSub>
            <m:e>
              <m:r>
                <m:t>p</m:t>
              </m:r>
            </m:e>
            <m:sub>
              <m:r>
                <m:t>t</m:t>
              </m:r>
              <m:r>
                <m:rPr>
                  <m:sty m:val="p"/>
                </m:rPr>
                <m:t>−</m:t>
              </m:r>
              <m:r>
                <m:t>1</m:t>
              </m:r>
            </m:sub>
          </m:sSub>
          <m:r>
            <m:rPr>
              <m:sty m:val="p"/>
            </m:rPr>
            <m:t>.</m:t>
          </m:r>
        </m:oMath>
      </m:oMathPara>
    </w:p>
    <w:p>
      <w:pPr>
        <w:pStyle w:val="FirstParagraph"/>
      </w:pPr>
      <w:r>
        <w:t xml:space="preserve">Логарифмічні прибутковості характеризуються симетрією, тобто якщо в один день індекс втрачає</w:t>
      </w:r>
      <w:r>
        <w:t xml:space="preserve"> </w:t>
      </w:r>
      <m:oMath>
        <m:sSub>
          <m:e>
            <m:r>
              <m:t>r</m:t>
            </m:r>
          </m:e>
          <m:sub>
            <m:r>
              <m:t>t</m:t>
            </m:r>
          </m:sub>
        </m:sSub>
        <m:r>
          <m:rPr>
            <m:sty m:val="p"/>
          </m:rPr>
          <m:t>=</m:t>
        </m:r>
        <m:r>
          <m:rPr>
            <m:sty m:val="p"/>
          </m:rPr>
          <m:t>−</m:t>
        </m:r>
        <m:r>
          <m:t>0.1</m:t>
        </m:r>
      </m:oMath>
      <w:r>
        <w:t xml:space="preserve">, а на наступний день індекс набирає</w:t>
      </w:r>
      <w:r>
        <w:t xml:space="preserve"> </w:t>
      </w:r>
      <m:oMath>
        <m:sSub>
          <m:e>
            <m:r>
              <m:t>r</m:t>
            </m:r>
          </m:e>
          <m:sub>
            <m:r>
              <m:t>t</m:t>
            </m:r>
            <m:r>
              <m:rPr>
                <m:sty m:val="p"/>
              </m:rPr>
              <m:t>+</m:t>
            </m:r>
            <m:r>
              <m:t>1</m:t>
            </m:r>
          </m:sub>
        </m:sSub>
        <m:r>
          <m:rPr>
            <m:sty m:val="p"/>
          </m:rPr>
          <m:t>=</m:t>
        </m:r>
        <m:r>
          <m:rPr>
            <m:sty m:val="p"/>
          </m:rPr>
          <m:t>+</m:t>
        </m:r>
        <m:r>
          <m:t>0.1</m:t>
        </m:r>
      </m:oMath>
      <w:r>
        <w:t xml:space="preserve">, індекс знову досягає початкової ціни. Зі звичайними прибутковостями, спочатку втративши</w:t>
      </w:r>
      <w:r>
        <w:t xml:space="preserve"> </w:t>
      </w:r>
      <m:oMath>
        <m:r>
          <m:t>10</m:t>
        </m:r>
        <m:r>
          <m:rPr>
            <m:sty m:val="p"/>
          </m:rPr>
          <m:t>%</m:t>
        </m:r>
      </m:oMath>
      <w:r>
        <w:t xml:space="preserve">, а потім знову набравши</w:t>
      </w:r>
      <w:r>
        <w:t xml:space="preserve"> </w:t>
      </w:r>
      <m:oMath>
        <m:r>
          <m:t>10</m:t>
        </m:r>
        <m:r>
          <m:rPr>
            <m:sty m:val="p"/>
          </m:rPr>
          <m:t>%</m:t>
        </m:r>
      </m:oMath>
      <w:r>
        <w:t xml:space="preserve">, ви не повернетесь до початкової ціни. Ми зберігаємо прибутковості в новому фреймі даних</w:t>
      </w:r>
      <w:r>
        <w:t xml:space="preserve"> </w:t>
      </w:r>
      <w:r>
        <w:rPr>
          <w:rStyle w:val="VerbatimChar"/>
        </w:rPr>
        <w:t xml:space="preserve">lr</w:t>
      </w:r>
      <w:r>
        <w:t xml:space="preserve">:</w:t>
      </w:r>
    </w:p>
    <w:p>
      <w:pPr>
        <w:pStyle w:val="SourceCode"/>
      </w:pPr>
      <w:r>
        <w:rPr>
          <w:rStyle w:val="NormalTok"/>
        </w:rPr>
        <w:t xml:space="preserve">lr </w:t>
      </w:r>
      <w:r>
        <w:rPr>
          <w:rStyle w:val="OperatorTok"/>
        </w:rPr>
        <w:t xml:space="preserve">=</w:t>
      </w:r>
      <w:r>
        <w:rPr>
          <w:rStyle w:val="NormalTok"/>
        </w:rPr>
        <w:t xml:space="preserve"> np.log(df[</w:t>
      </w:r>
      <w:r>
        <w:rPr>
          <w:rStyle w:val="StringTok"/>
        </w:rPr>
        <w:t xml:space="preserve">'Close'</w:t>
      </w:r>
      <w:r>
        <w:rPr>
          <w:rStyle w:val="NormalTok"/>
        </w:rPr>
        <w:t xml:space="preserve">]).diff().dropna()</w:t>
      </w:r>
    </w:p>
    <w:p>
      <w:pPr>
        <w:pStyle w:val="SourceCode"/>
      </w:pPr>
      <w:r>
        <w:rPr>
          <w:rStyle w:val="NormalTok"/>
        </w:rPr>
        <w:t xml:space="preserve">lr.plot()</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159" w:name="fig-ret"/>
          <w:p>
            <w:pPr>
              <w:pStyle w:val="Compact"/>
              <w:jc w:val="center"/>
            </w:pPr>
            <w:r>
              <w:drawing>
                <wp:inline>
                  <wp:extent cx="5334000" cy="3786673"/>
                  <wp:effectExtent b="0" l="0" r="0" t="0"/>
                  <wp:docPr descr="" title="" id="1157" name="Picture"/>
                  <a:graphic>
                    <a:graphicData uri="http://schemas.openxmlformats.org/drawingml/2006/picture">
                      <pic:pic>
                        <pic:nvPicPr>
                          <pic:cNvPr descr="lab_12_files/figure-docx/fig-ret-output-1.png" id="1158" name="Picture"/>
                          <pic:cNvPicPr>
                            <a:picLocks noChangeArrowheads="1" noChangeAspect="1"/>
                          </pic:cNvPicPr>
                        </pic:nvPicPr>
                        <pic:blipFill>
                          <a:blip r:embed="rId1156"/>
                          <a:stretch>
                            <a:fillRect/>
                          </a:stretch>
                        </pic:blipFill>
                        <pic:spPr bwMode="auto">
                          <a:xfrm>
                            <a:off x="0" y="0"/>
                            <a:ext cx="5334000" cy="378667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12.1: Динаміка логарифмічних прибутковостей індексу S&amp;P 500</w:t>
            </w:r>
          </w:p>
          <w:bookmarkEnd w:id="1159"/>
        </w:tc>
      </w:tr>
    </w:tbl>
    <w:p>
      <w:pPr>
        <w:pStyle w:val="BodyText"/>
      </w:pPr>
      <w:r>
        <w:t xml:space="preserve">Використовуючи вбудовані функції Pandas та Numpy, тепер ми можемо подивитись на найгірше щоденнє значення прибутковостей. Ми виявляємо, що найгірше значення становило</w:t>
      </w:r>
      <w:r>
        <w:t xml:space="preserve"> </w:t>
      </w:r>
      <m:oMath>
        <m:r>
          <m:rPr>
            <m:sty m:val="p"/>
          </m:rPr>
          <m:t>−</m:t>
        </m:r>
        <m:r>
          <m:t>0.229</m:t>
        </m:r>
      </m:oMath>
      <w:r>
        <w:t xml:space="preserve">, що відповідає</w:t>
      </w:r>
      <w:r>
        <w:t xml:space="preserve"> </w:t>
      </w:r>
      <m:oMath>
        <m:r>
          <m:rPr>
            <m:sty m:val="p"/>
          </m:rPr>
          <m:t>−</m:t>
        </m:r>
        <m:r>
          <m:t>22.9</m:t>
        </m:r>
        <m:r>
          <m:rPr>
            <m:sty m:val="p"/>
          </m:rPr>
          <m:t>%</m:t>
        </m:r>
      </m:oMath>
      <w:r>
        <w:t xml:space="preserve">, і що це сталося в понеділок, 19 жовтня 1987 року — так званий</w:t>
      </w:r>
      <w:r>
        <w:t xml:space="preserve"> </w:t>
      </w:r>
      <w:hyperlink r:id="rId1160">
        <w:r>
          <w:rPr>
            <w:rStyle w:val="Hyperlink"/>
            <w:iCs/>
            <w:i/>
          </w:rPr>
          <w:t xml:space="preserve">Чорний понеділок</w:t>
        </w:r>
      </w:hyperlink>
      <w:r>
        <w:t xml:space="preserve">.</w:t>
      </w:r>
    </w:p>
    <w:p>
      <w:pPr>
        <w:pStyle w:val="SourceCode"/>
      </w:pPr>
      <w:r>
        <w:rPr>
          <w:rStyle w:val="CommentTok"/>
        </w:rPr>
        <w:t xml:space="preserve"># найгірший щоденні прибутковості від закриття до закриття</w:t>
      </w:r>
      <w:r>
        <w:br/>
      </w:r>
      <w:r>
        <w:rPr>
          <w:rStyle w:val="NormalTok"/>
        </w:rPr>
        <w:t xml:space="preserve">lr.</w:t>
      </w:r>
      <w:r>
        <w:rPr>
          <w:rStyle w:val="BuiltInTok"/>
        </w:rPr>
        <w:t xml:space="preserve">min</w:t>
      </w:r>
      <w:r>
        <w:rPr>
          <w:rStyle w:val="NormalTok"/>
        </w:rPr>
        <w:t xml:space="preserve">()</w:t>
      </w:r>
    </w:p>
    <w:p>
      <w:pPr>
        <w:pStyle w:val="SourceCode"/>
      </w:pPr>
      <w:r>
        <w:rPr>
          <w:rStyle w:val="VerbatimChar"/>
        </w:rPr>
        <w:t xml:space="preserve">-0.2289972265656708</w:t>
      </w:r>
    </w:p>
    <w:p>
      <w:pPr>
        <w:pStyle w:val="SourceCode"/>
      </w:pPr>
      <w:r>
        <w:rPr>
          <w:rStyle w:val="CommentTok"/>
        </w:rPr>
        <w:t xml:space="preserve"># відповідні арифметичні прибутковості</w:t>
      </w:r>
      <w:r>
        <w:br/>
      </w:r>
      <w:r>
        <w:rPr>
          <w:rStyle w:val="NormalTok"/>
        </w:rPr>
        <w:t xml:space="preserve">np.exp(lr.</w:t>
      </w:r>
      <w:r>
        <w:rPr>
          <w:rStyle w:val="BuiltInTok"/>
        </w:rPr>
        <w:t xml:space="preserve">min</w:t>
      </w:r>
      <w:r>
        <w:rPr>
          <w:rStyle w:val="NormalTok"/>
        </w:rPr>
        <w:t xml:space="preserve">()) </w:t>
      </w:r>
      <w:r>
        <w:rPr>
          <w:rStyle w:val="OperatorTok"/>
        </w:rPr>
        <w:t xml:space="preserve">-</w:t>
      </w:r>
      <w:r>
        <w:rPr>
          <w:rStyle w:val="NormalTok"/>
        </w:rPr>
        <w:t xml:space="preserve"> </w:t>
      </w:r>
      <w:r>
        <w:rPr>
          <w:rStyle w:val="DecValTok"/>
        </w:rPr>
        <w:t xml:space="preserve">1</w:t>
      </w:r>
    </w:p>
    <w:p>
      <w:pPr>
        <w:pStyle w:val="SourceCode"/>
      </w:pPr>
      <w:r>
        <w:rPr>
          <w:rStyle w:val="VerbatimChar"/>
        </w:rPr>
        <w:t xml:space="preserve">-0.20466926070038938</w:t>
      </w:r>
    </w:p>
    <w:p>
      <w:pPr>
        <w:pStyle w:val="SourceCode"/>
      </w:pPr>
      <w:r>
        <w:rPr>
          <w:rStyle w:val="CommentTok"/>
        </w:rPr>
        <w:t xml:space="preserve"># індекс найгіршого значення</w:t>
      </w:r>
      <w:r>
        <w:br/>
      </w:r>
      <w:r>
        <w:rPr>
          <w:rStyle w:val="NormalTok"/>
        </w:rPr>
        <w:t xml:space="preserve">np.argmin(lr)</w:t>
      </w:r>
    </w:p>
    <w:p>
      <w:pPr>
        <w:pStyle w:val="SourceCode"/>
      </w:pPr>
      <w:r>
        <w:rPr>
          <w:rStyle w:val="VerbatimChar"/>
        </w:rPr>
        <w:t xml:space="preserve">9583</w:t>
      </w:r>
    </w:p>
    <w:p>
      <w:pPr>
        <w:pStyle w:val="SourceCode"/>
      </w:pPr>
      <w:r>
        <w:rPr>
          <w:rStyle w:val="NormalTok"/>
        </w:rPr>
        <w:t xml:space="preserve">df.iloc[</w:t>
      </w:r>
      <w:r>
        <w:rPr>
          <w:rStyle w:val="DecValTok"/>
        </w:rPr>
        <w:t xml:space="preserve">9583</w:t>
      </w:r>
      <w:r>
        <w:rPr>
          <w:rStyle w:val="NormalTok"/>
        </w:rPr>
        <w:t xml:space="preserve">:</w:t>
      </w:r>
      <w:r>
        <w:rPr>
          <w:rStyle w:val="DecValTok"/>
        </w:rPr>
        <w:t xml:space="preserve">9585</w:t>
      </w:r>
      <w:r>
        <w:rPr>
          <w:rStyle w:val="NormalTok"/>
        </w:rPr>
        <w:t xml:space="preserve">]</w:t>
      </w:r>
    </w:p>
    <w:tbl>
      <w:tblPr>
        <w:tblStyle w:val="Table"/>
        <w:tblW w:type="auto" w:w="0"/>
        <w:tblLook w:firstRow="1" w:lastRow="0" w:firstColumn="0" w:lastColumn="0" w:noHBand="0" w:noVBand="0" w:val="0020"/>
        <w:jc w:val="start"/>
      </w:tblPr>
      <w:tblGrid>
        <w:gridCol w:w="1320"/>
        <w:gridCol w:w="1320"/>
        <w:gridCol w:w="1320"/>
        <w:gridCol w:w="1320"/>
        <w:gridCol w:w="1320"/>
        <w:gridCol w:w="1320"/>
      </w:tblGrid>
      <w:tr>
        <w:trPr>
          <w:tblHeader w:val="true"/>
        </w:trPr>
        <w:tc>
          <w:tcPr/>
          <w:p>
            <w:pPr>
              <w:pStyle w:val="Compact"/>
            </w:pPr>
          </w:p>
        </w:tc>
        <w:tc>
          <w:tcPr/>
          <w:p>
            <w:pPr>
              <w:pStyle w:val="Compact"/>
              <w:jc w:val="left"/>
            </w:pPr>
            <w:r>
              <w:t xml:space="preserve">Open</w:t>
            </w:r>
          </w:p>
        </w:tc>
        <w:tc>
          <w:tcPr/>
          <w:p>
            <w:pPr>
              <w:pStyle w:val="Compact"/>
              <w:jc w:val="left"/>
            </w:pPr>
            <w:r>
              <w:t xml:space="preserve">High</w:t>
            </w:r>
          </w:p>
        </w:tc>
        <w:tc>
          <w:tcPr/>
          <w:p>
            <w:pPr>
              <w:pStyle w:val="Compact"/>
              <w:jc w:val="left"/>
            </w:pPr>
            <w:r>
              <w:t xml:space="preserve">Low</w:t>
            </w:r>
          </w:p>
        </w:tc>
        <w:tc>
          <w:tcPr/>
          <w:p>
            <w:pPr>
              <w:pStyle w:val="Compact"/>
              <w:jc w:val="left"/>
            </w:pPr>
            <w:r>
              <w:t xml:space="preserve">Close</w:t>
            </w:r>
          </w:p>
        </w:tc>
        <w:tc>
          <w:tcPr/>
          <w:p>
            <w:pPr>
              <w:pStyle w:val="Compact"/>
              <w:jc w:val="left"/>
            </w:pPr>
            <w:r>
              <w:t xml:space="preserve">Volume</w:t>
            </w:r>
          </w:p>
        </w:tc>
      </w:tr>
      <w:tr>
        <w:trPr>
          <w:tblHeader w:val="true"/>
        </w:trPr>
        <w:tc>
          <w:tcPr/>
          <w:p>
            <w:pPr>
              <w:pStyle w:val="Compact"/>
              <w:jc w:val="left"/>
            </w:pPr>
            <w:r>
              <w:t xml:space="preserve">Date</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1987-10-16</w:t>
            </w:r>
          </w:p>
        </w:tc>
        <w:tc>
          <w:tcPr/>
          <w:p>
            <w:pPr>
              <w:pStyle w:val="Compact"/>
              <w:jc w:val="left"/>
            </w:pPr>
            <w:r>
              <w:t xml:space="preserve">298.08</w:t>
            </w:r>
          </w:p>
        </w:tc>
        <w:tc>
          <w:tcPr/>
          <w:p>
            <w:pPr>
              <w:pStyle w:val="Compact"/>
              <w:jc w:val="left"/>
            </w:pPr>
            <w:r>
              <w:t xml:space="preserve">298.92</w:t>
            </w:r>
          </w:p>
        </w:tc>
        <w:tc>
          <w:tcPr/>
          <w:p>
            <w:pPr>
              <w:pStyle w:val="Compact"/>
              <w:jc w:val="left"/>
            </w:pPr>
            <w:r>
              <w:t xml:space="preserve">281.52</w:t>
            </w:r>
          </w:p>
        </w:tc>
        <w:tc>
          <w:tcPr/>
          <w:p>
            <w:pPr>
              <w:pStyle w:val="Compact"/>
              <w:jc w:val="left"/>
            </w:pPr>
            <w:r>
              <w:t xml:space="preserve">282.70</w:t>
            </w:r>
          </w:p>
        </w:tc>
        <w:tc>
          <w:tcPr/>
          <w:p>
            <w:pPr>
              <w:pStyle w:val="Compact"/>
              <w:jc w:val="left"/>
            </w:pPr>
            <w:r>
              <w:t xml:space="preserve">188055556.0</w:t>
            </w:r>
          </w:p>
        </w:tc>
      </w:tr>
      <w:tr>
        <w:tc>
          <w:tcPr/>
          <w:p>
            <w:pPr>
              <w:pStyle w:val="Compact"/>
              <w:jc w:val="left"/>
            </w:pPr>
            <w:r>
              <w:t xml:space="preserve">1987-10-19</w:t>
            </w:r>
          </w:p>
        </w:tc>
        <w:tc>
          <w:tcPr/>
          <w:p>
            <w:pPr>
              <w:pStyle w:val="Compact"/>
              <w:jc w:val="left"/>
            </w:pPr>
            <w:r>
              <w:t xml:space="preserve">282.70</w:t>
            </w:r>
          </w:p>
        </w:tc>
        <w:tc>
          <w:tcPr/>
          <w:p>
            <w:pPr>
              <w:pStyle w:val="Compact"/>
              <w:jc w:val="left"/>
            </w:pPr>
            <w:r>
              <w:t xml:space="preserve">282.70</w:t>
            </w:r>
          </w:p>
        </w:tc>
        <w:tc>
          <w:tcPr/>
          <w:p>
            <w:pPr>
              <w:pStyle w:val="Compact"/>
              <w:jc w:val="left"/>
            </w:pPr>
            <w:r>
              <w:t xml:space="preserve">224.83</w:t>
            </w:r>
          </w:p>
        </w:tc>
        <w:tc>
          <w:tcPr/>
          <w:p>
            <w:pPr>
              <w:pStyle w:val="Compact"/>
              <w:jc w:val="left"/>
            </w:pPr>
            <w:r>
              <w:t xml:space="preserve">224.84</w:t>
            </w:r>
          </w:p>
        </w:tc>
        <w:tc>
          <w:tcPr/>
          <w:p>
            <w:pPr>
              <w:pStyle w:val="Compact"/>
              <w:jc w:val="left"/>
            </w:pPr>
            <w:r>
              <w:t xml:space="preserve">335722222.0</w:t>
            </w:r>
          </w:p>
        </w:tc>
      </w:tr>
    </w:tbl>
    <w:p>
      <w:pPr>
        <w:pStyle w:val="BodyText"/>
      </w:pPr>
      <w:r>
        <w:t xml:space="preserve">Далі ми будуємо графік вибіркового розподілу щоденних логарифмічних прибутковостей, що демонструє нам, як часто ми спостерігаємо щоденні прибутковості певного знака та величини. Зверніть увагу, що ми встановили логарифмічне масштабування для вісі Оy, щоб мати краще представлення про хвости розподілу, тобто дуже великі, але рідкісні негативні та позитивні прибутковості — крахи та підйоми:</w:t>
      </w:r>
    </w:p>
    <w:p>
      <w:pPr>
        <w:pStyle w:val="SourceCode"/>
      </w:pPr>
      <w:r>
        <w:rPr>
          <w:rStyle w:val="NormalTok"/>
        </w:rPr>
        <w:t xml:space="preserve">plt.figure()</w:t>
      </w:r>
      <w:r>
        <w:br/>
      </w:r>
      <w:r>
        <w:rPr>
          <w:rStyle w:val="NormalTok"/>
        </w:rPr>
        <w:t xml:space="preserve">plt.hist(lr, </w:t>
      </w:r>
      <w:r>
        <w:rPr>
          <w:rStyle w:val="DecValTok"/>
        </w:rPr>
        <w:t xml:space="preserve">100</w:t>
      </w:r>
      <w:r>
        <w:rPr>
          <w:rStyle w:val="NormalTok"/>
        </w:rPr>
        <w:t xml:space="preserve">, density</w:t>
      </w:r>
      <w:r>
        <w:rPr>
          <w:rStyle w:val="OperatorTok"/>
        </w:rPr>
        <w:t xml:space="preserve">=</w:t>
      </w:r>
      <w:r>
        <w:rPr>
          <w:rStyle w:val="VariableTok"/>
        </w:rPr>
        <w:t xml:space="preserve">True</w:t>
      </w:r>
      <w:r>
        <w:rPr>
          <w:rStyle w:val="NormalTok"/>
        </w:rPr>
        <w:t xml:space="preserve">)</w:t>
      </w:r>
      <w:r>
        <w:br/>
      </w:r>
      <w:r>
        <w:rPr>
          <w:rStyle w:val="NormalTok"/>
        </w:rPr>
        <w:t xml:space="preserve">plt.yscale(</w:t>
      </w:r>
      <w:r>
        <w:rPr>
          <w:rStyle w:val="StringTok"/>
        </w:rPr>
        <w:t xml:space="preserve">'log'</w:t>
      </w:r>
      <w:r>
        <w:rPr>
          <w:rStyle w:val="NormalTok"/>
        </w:rPr>
        <w:t xml:space="preserve">)</w:t>
      </w:r>
      <w:r>
        <w:br/>
      </w:r>
      <w:r>
        <w:rPr>
          <w:rStyle w:val="NormalTok"/>
        </w:rPr>
        <w:t xml:space="preserve">plt.ylabel(</w:t>
      </w:r>
      <w:r>
        <w:rPr>
          <w:rStyle w:val="VerbatimStringTok"/>
        </w:rPr>
        <w:t xml:space="preserve">r'$P(r_t)$'</w:t>
      </w:r>
      <w:r>
        <w:rPr>
          <w:rStyle w:val="NormalTok"/>
        </w:rPr>
        <w:t xml:space="preserve">)</w:t>
      </w:r>
      <w:r>
        <w:br/>
      </w:r>
      <w:r>
        <w:rPr>
          <w:rStyle w:val="NormalTok"/>
        </w:rPr>
        <w:t xml:space="preserve">plt.xlabel(</w:t>
      </w:r>
      <w:r>
        <w:rPr>
          <w:rStyle w:val="VerbatimStringTok"/>
        </w:rPr>
        <w:t xml:space="preserve">r'$r_t$'</w:t>
      </w:r>
      <w:r>
        <w:rPr>
          <w:rStyle w:val="NormalTok"/>
        </w:rPr>
        <w:t xml:space="preserve">)</w:t>
      </w:r>
      <w:r>
        <w:br/>
      </w:r>
      <w:r>
        <w:rPr>
          <w:rStyle w:val="NormalTok"/>
        </w:rPr>
        <w:t xml:space="preserve">plt.xlim([</w:t>
      </w:r>
      <w:r>
        <w:rPr>
          <w:rStyle w:val="OperatorTok"/>
        </w:rPr>
        <w:t xml:space="preserve">-</w:t>
      </w:r>
      <w:r>
        <w:rPr>
          <w:rStyle w:val="FloatTok"/>
        </w:rPr>
        <w:t xml:space="preserve">0.25</w:t>
      </w:r>
      <w:r>
        <w:rPr>
          <w:rStyle w:val="NormalTok"/>
        </w:rPr>
        <w:t xml:space="preserve">, </w:t>
      </w:r>
      <w:r>
        <w:rPr>
          <w:rStyle w:val="FloatTok"/>
        </w:rPr>
        <w:t xml:space="preserve">0.125</w:t>
      </w:r>
      <w:r>
        <w:rPr>
          <w:rStyle w:val="NormalTok"/>
        </w:rPr>
        <w:t xml:space="preserve">])</w:t>
      </w:r>
      <w:r>
        <w:br/>
      </w:r>
      <w:r>
        <w:rPr>
          <w:rStyle w:val="NormalTok"/>
        </w:rPr>
        <w:t xml:space="preserve">plt.ylim([</w:t>
      </w:r>
      <w:r>
        <w:rPr>
          <w:rStyle w:val="FloatTok"/>
        </w:rPr>
        <w:t xml:space="preserve">0.011</w:t>
      </w:r>
      <w:r>
        <w:rPr>
          <w:rStyle w:val="NormalTok"/>
        </w:rPr>
        <w:t xml:space="preserve">, </w:t>
      </w:r>
      <w:r>
        <w:rPr>
          <w:rStyle w:val="DecValTok"/>
        </w:rPr>
        <w:t xml:space="preserve">99</w:t>
      </w:r>
      <w:r>
        <w:rPr>
          <w:rStyle w:val="NormalTok"/>
        </w:rPr>
        <w:t xml:space="preserve">])</w:t>
      </w:r>
      <w:r>
        <w:br/>
      </w:r>
      <w:r>
        <w:rPr>
          <w:rStyle w:val="NormalTok"/>
        </w:rPr>
        <w:t xml:space="preserve">plt.annotate(</w:t>
      </w:r>
      <w:r>
        <w:rPr>
          <w:rStyle w:val="StringTok"/>
        </w:rPr>
        <w:t xml:space="preserve">'Чорний понеділок (1987)'</w:t>
      </w:r>
      <w:r>
        <w:rPr>
          <w:rStyle w:val="NormalTok"/>
        </w:rPr>
        <w:t xml:space="preserve">, [</w:t>
      </w:r>
      <w:r>
        <w:rPr>
          <w:rStyle w:val="OperatorTok"/>
        </w:rPr>
        <w:t xml:space="preserve">-</w:t>
      </w:r>
      <w:r>
        <w:rPr>
          <w:rStyle w:val="FloatTok"/>
        </w:rPr>
        <w:t xml:space="preserve">0.226</w:t>
      </w:r>
      <w:r>
        <w:rPr>
          <w:rStyle w:val="NormalTok"/>
        </w:rPr>
        <w:t xml:space="preserve">, </w:t>
      </w:r>
      <w:r>
        <w:rPr>
          <w:rStyle w:val="FloatTok"/>
        </w:rPr>
        <w:t xml:space="preserve">0.02</w:t>
      </w:r>
      <w:r>
        <w:rPr>
          <w:rStyle w:val="NormalTok"/>
        </w:rPr>
        <w:t xml:space="preserve">], xytext</w:t>
      </w:r>
      <w:r>
        <w:rPr>
          <w:rStyle w:val="OperatorTok"/>
        </w:rPr>
        <w:t xml:space="preserve">=</w:t>
      </w:r>
      <w:r>
        <w:rPr>
          <w:rStyle w:val="NormalTok"/>
        </w:rPr>
        <w:t xml:space="preserve">[</w:t>
      </w:r>
      <w:r>
        <w:rPr>
          <w:rStyle w:val="OperatorTok"/>
        </w:rPr>
        <w:t xml:space="preserve">-</w:t>
      </w:r>
      <w:r>
        <w:rPr>
          <w:rStyle w:val="FloatTok"/>
        </w:rPr>
        <w:t xml:space="preserve">0.215</w:t>
      </w:r>
      <w:r>
        <w:rPr>
          <w:rStyle w:val="NormalTok"/>
        </w:rPr>
        <w:t xml:space="preserve">, </w:t>
      </w:r>
      <w:r>
        <w:rPr>
          <w:rStyle w:val="FloatTok"/>
        </w:rPr>
        <w:t xml:space="preserve">0.15</w:t>
      </w:r>
      <w:r>
        <w:rPr>
          <w:rStyle w:val="NormalTok"/>
        </w:rPr>
        <w:t xml:space="preserve">],</w:t>
      </w:r>
      <w:r>
        <w:br/>
      </w:r>
      <w:r>
        <w:rPr>
          <w:rStyle w:val="NormalTok"/>
        </w:rPr>
        <w:t xml:space="preserve">             arrowprops</w:t>
      </w:r>
      <w:r>
        <w:rPr>
          <w:rStyle w:val="OperatorTok"/>
        </w:rPr>
        <w:t xml:space="preserve">=</w:t>
      </w:r>
      <w:r>
        <w:rPr>
          <w:rStyle w:val="BuiltInTok"/>
        </w:rPr>
        <w:t xml:space="preserve">dict</w:t>
      </w:r>
      <w:r>
        <w:rPr>
          <w:rStyle w:val="NormalTok"/>
        </w:rPr>
        <w:t xml:space="preserve">(facecolor</w:t>
      </w:r>
      <w:r>
        <w:rPr>
          <w:rStyle w:val="OperatorTok"/>
        </w:rPr>
        <w:t xml:space="preserve">=</w:t>
      </w:r>
      <w:r>
        <w:rPr>
          <w:rStyle w:val="StringTok"/>
        </w:rPr>
        <w:t xml:space="preserve">'0.4'</w:t>
      </w:r>
      <w:r>
        <w:rPr>
          <w:rStyle w:val="NormalTok"/>
        </w:rPr>
        <w:t xml:space="preserve">, width</w:t>
      </w:r>
      <w:r>
        <w:rPr>
          <w:rStyle w:val="OperatorTok"/>
        </w:rPr>
        <w:t xml:space="preserve">=</w:t>
      </w:r>
      <w:r>
        <w:rPr>
          <w:rStyle w:val="DecValTok"/>
        </w:rPr>
        <w:t xml:space="preserve">1</w:t>
      </w:r>
      <w:r>
        <w:rPr>
          <w:rStyle w:val="NormalTok"/>
        </w:rPr>
        <w:t xml:space="preserve">, headwidth</w:t>
      </w:r>
      <w:r>
        <w:rPr>
          <w:rStyle w:val="OperatorTok"/>
        </w:rPr>
        <w:t xml:space="preserve">=</w:t>
      </w:r>
      <w:r>
        <w:rPr>
          <w:rStyle w:val="DecValTok"/>
        </w:rPr>
        <w:t xml:space="preserve">6</w:t>
      </w:r>
      <w:r>
        <w:rPr>
          <w:rStyle w:val="NormalTok"/>
        </w:rPr>
        <w:t xml:space="preserve">, headlength</w:t>
      </w:r>
      <w:r>
        <w:rPr>
          <w:rStyle w:val="OperatorTok"/>
        </w:rPr>
        <w:t xml:space="preserve">=</w:t>
      </w:r>
      <w:r>
        <w:rPr>
          <w:rStyle w:val="DecValTok"/>
        </w:rPr>
        <w:t xml:space="preserve">6</w:t>
      </w:r>
      <w:r>
        <w:rPr>
          <w:rStyle w:val="NormalTok"/>
        </w:rPr>
        <w:t xml:space="preserve">),</w:t>
      </w:r>
      <w:r>
        <w:br/>
      </w:r>
      <w:r>
        <w:rPr>
          <w:rStyle w:val="NormalTok"/>
        </w:rPr>
        <w:t xml:space="preserve">             ha</w:t>
      </w:r>
      <w:r>
        <w:rPr>
          <w:rStyle w:val="OperatorTok"/>
        </w:rPr>
        <w:t xml:space="preserve">=</w:t>
      </w:r>
      <w:r>
        <w:rPr>
          <w:rStyle w:val="StringTok"/>
        </w:rPr>
        <w:t xml:space="preserve">'left'</w:t>
      </w:r>
      <w:r>
        <w:rPr>
          <w:rStyle w:val="NormalTok"/>
        </w:rPr>
        <w:t xml:space="preserve">, va</w:t>
      </w:r>
      <w:r>
        <w:rPr>
          <w:rStyle w:val="OperatorTok"/>
        </w:rPr>
        <w:t xml:space="preserve">=</w:t>
      </w:r>
      <w:r>
        <w:rPr>
          <w:rStyle w:val="StringTok"/>
        </w:rPr>
        <w:t xml:space="preserve">'bottom'</w:t>
      </w:r>
      <w:r>
        <w:rPr>
          <w:rStyle w:val="NormalTok"/>
        </w:rPr>
        <w:t xml:space="preserve">, fontsize</w:t>
      </w:r>
      <w:r>
        <w:rPr>
          <w:rStyle w:val="OperatorTok"/>
        </w:rPr>
        <w:t xml:space="preserve">=</w:t>
      </w:r>
      <w:r>
        <w:rPr>
          <w:rStyle w:val="DecValTok"/>
        </w:rPr>
        <w:t xml:space="preserve">15</w:t>
      </w:r>
      <w:r>
        <w:rPr>
          <w:rStyle w:val="NormalTok"/>
        </w:rPr>
        <w:t xml:space="preserve">)</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164" w:name="fig-hist-ret"/>
          <w:p>
            <w:pPr>
              <w:pStyle w:val="Compact"/>
              <w:jc w:val="center"/>
            </w:pPr>
            <w:r>
              <w:drawing>
                <wp:inline>
                  <wp:extent cx="5334000" cy="3956995"/>
                  <wp:effectExtent b="0" l="0" r="0" t="0"/>
                  <wp:docPr descr="" title="" id="1162" name="Picture"/>
                  <a:graphic>
                    <a:graphicData uri="http://schemas.openxmlformats.org/drawingml/2006/picture">
                      <pic:pic>
                        <pic:nvPicPr>
                          <pic:cNvPr descr="lab_12_files/figure-docx/fig-hist-ret-output-1.png" id="1163" name="Picture"/>
                          <pic:cNvPicPr>
                            <a:picLocks noChangeArrowheads="1" noChangeAspect="1"/>
                          </pic:cNvPicPr>
                        </pic:nvPicPr>
                        <pic:blipFill>
                          <a:blip r:embed="rId1161"/>
                          <a:stretch>
                            <a:fillRect/>
                          </a:stretch>
                        </pic:blipFill>
                        <pic:spPr bwMode="auto">
                          <a:xfrm>
                            <a:off x="0" y="0"/>
                            <a:ext cx="5334000" cy="3956995"/>
                          </a:xfrm>
                          <a:prstGeom prst="rect">
                            <a:avLst/>
                          </a:prstGeom>
                          <a:noFill/>
                          <a:ln w="9525">
                            <a:noFill/>
                            <a:headEnd/>
                            <a:tailEnd/>
                          </a:ln>
                        </pic:spPr>
                      </pic:pic>
                    </a:graphicData>
                  </a:graphic>
                </wp:inline>
              </w:drawing>
            </w:r>
          </w:p>
          <w:p>
            <w:pPr>
              <w:jc w:val="center"/>
            </w:pPr>
            <w:pPr>
              <w:jc w:val="start"/>
              <w:spacing w:before="200"/>
              <w:pStyle w:val="ImageCaption"/>
            </w:pPr>
            <w:r>
              <w:t xml:space="preserve">Рис. 12.2: Розподіл імовірностей логарифмічних прибутковостей S&amp;P 500 в напів- логарифмічному масштабі</w:t>
            </w:r>
          </w:p>
          <w:bookmarkEnd w:id="1164"/>
        </w:tc>
      </w:tr>
    </w:tbl>
    <w:p>
      <w:pPr>
        <w:pStyle w:val="BodyText"/>
      </w:pPr>
      <w:r>
        <w:t xml:space="preserve">Як ми можемо описати погіршення розподілу прибутковості? За допомогою</w:t>
      </w:r>
      <w:r>
        <w:t xml:space="preserve"> </w:t>
      </w:r>
      <w:hyperlink r:id="rId1165">
        <w:r>
          <w:rPr>
            <w:rStyle w:val="Hyperlink"/>
          </w:rPr>
          <w:t xml:space="preserve">логарифмічного масштабування</w:t>
        </w:r>
      </w:hyperlink>
      <w:r>
        <w:t xml:space="preserve"> </w:t>
      </w:r>
      <w:r>
        <w:t xml:space="preserve">осі Oy, щоб експоненціальний спад виглядав лінійно, тому ми могли би запідозрити, що при малих абсолютних значеннях прибутковості розподіл зменшується експоненціально, але в міру збільшення абсолютних значень прибутковостей ми все більше і більше відхиляємося від початкового нахилу. Насправді, ми можемо показати, що ні розповсюджений</w:t>
      </w:r>
      <w:r>
        <w:t xml:space="preserve"> </w:t>
      </w:r>
      <w:hyperlink r:id="rId1166">
        <w:r>
          <w:rPr>
            <w:rStyle w:val="Hyperlink"/>
          </w:rPr>
          <w:t xml:space="preserve">розподіл Гауса</w:t>
        </w:r>
      </w:hyperlink>
      <w:r>
        <w:t xml:space="preserve"> </w:t>
      </w:r>
      <w:r>
        <w:t xml:space="preserve">(так званий</w:t>
      </w:r>
      <w:r>
        <w:t xml:space="preserve"> </w:t>
      </w:r>
      <w:r>
        <w:rPr>
          <w:iCs/>
          <w:i/>
        </w:rPr>
        <w:t xml:space="preserve">нормальний</w:t>
      </w:r>
      <w:r>
        <w:t xml:space="preserve"> </w:t>
      </w:r>
      <w:r>
        <w:t xml:space="preserve">розподіл), ні</w:t>
      </w:r>
      <w:r>
        <w:t xml:space="preserve"> </w:t>
      </w:r>
      <w:hyperlink r:id="rId1167">
        <w:r>
          <w:rPr>
            <w:rStyle w:val="Hyperlink"/>
          </w:rPr>
          <w:t xml:space="preserve">розподіл Лапласа</w:t>
        </w:r>
      </w:hyperlink>
      <w:r>
        <w:t xml:space="preserve"> </w:t>
      </w:r>
      <w:r>
        <w:t xml:space="preserve">з його експоненціальним спадом з обох сторін точно не можуть змоделювати розподіл прибутковостей S&amp;P 500. Як розподіл Гауса, так і розподіл Лапласа недооцінюють ймовірність екстремальних подій — підйомів та крахів:</w:t>
      </w:r>
    </w:p>
    <w:p>
      <w:pPr>
        <w:pStyle w:val="SourceCode"/>
      </w:pPr>
      <w:r>
        <w:rPr>
          <w:rStyle w:val="CommentTok"/>
        </w:rPr>
        <w:t xml:space="preserve"># підганяємо розподіл Гауса та Лапласа під дані</w:t>
      </w:r>
      <w:r>
        <w:br/>
      </w:r>
      <w:r>
        <w:rPr>
          <w:rStyle w:val="NormalTok"/>
        </w:rPr>
        <w:t xml:space="preserve">norm_loc, norm_scale </w:t>
      </w:r>
      <w:r>
        <w:rPr>
          <w:rStyle w:val="OperatorTok"/>
        </w:rPr>
        <w:t xml:space="preserve">=</w:t>
      </w:r>
      <w:r>
        <w:rPr>
          <w:rStyle w:val="NormalTok"/>
        </w:rPr>
        <w:t xml:space="preserve"> norm.fit(lr)</w:t>
      </w:r>
      <w:r>
        <w:br/>
      </w:r>
      <w:r>
        <w:rPr>
          <w:rStyle w:val="NormalTok"/>
        </w:rPr>
        <w:t xml:space="preserve">laplace_loc, laplace_scale </w:t>
      </w:r>
      <w:r>
        <w:rPr>
          <w:rStyle w:val="OperatorTok"/>
        </w:rPr>
        <w:t xml:space="preserve">=</w:t>
      </w:r>
      <w:r>
        <w:rPr>
          <w:rStyle w:val="NormalTok"/>
        </w:rPr>
        <w:t xml:space="preserve"> laplace.fit(lr)</w:t>
      </w:r>
      <w:r>
        <w:br/>
      </w:r>
      <w:r>
        <w:br/>
      </w:r>
      <w:r>
        <w:rPr>
          <w:rStyle w:val="CommentTok"/>
        </w:rPr>
        <w:t xml:space="preserve"># генеруємо значення (x,y) з використанням отриманих параметрів розподілів</w:t>
      </w:r>
      <w:r>
        <w:br/>
      </w:r>
      <w:r>
        <w:rPr>
          <w:rStyle w:val="NormalTok"/>
        </w:rPr>
        <w:t xml:space="preserve">x_fit </w:t>
      </w:r>
      <w:r>
        <w:rPr>
          <w:rStyle w:val="OperatorTok"/>
        </w:rPr>
        <w:t xml:space="preserve">=</w:t>
      </w:r>
      <w:r>
        <w:rPr>
          <w:rStyle w:val="NormalTok"/>
        </w:rPr>
        <w:t xml:space="preserve"> np.linspace(</w:t>
      </w:r>
      <w:r>
        <w:rPr>
          <w:rStyle w:val="OperatorTok"/>
        </w:rPr>
        <w:t xml:space="preserve">-</w:t>
      </w:r>
      <w:r>
        <w:rPr>
          <w:rStyle w:val="FloatTok"/>
        </w:rPr>
        <w:t xml:space="preserve">0.25</w:t>
      </w:r>
      <w:r>
        <w:rPr>
          <w:rStyle w:val="NormalTok"/>
        </w:rPr>
        <w:t xml:space="preserve">, </w:t>
      </w:r>
      <w:r>
        <w:rPr>
          <w:rStyle w:val="FloatTok"/>
        </w:rPr>
        <w:t xml:space="preserve">0.125</w:t>
      </w:r>
      <w:r>
        <w:rPr>
          <w:rStyle w:val="NormalTok"/>
        </w:rPr>
        <w:t xml:space="preserve">, </w:t>
      </w:r>
      <w:r>
        <w:rPr>
          <w:rStyle w:val="DecValTok"/>
        </w:rPr>
        <w:t xml:space="preserve">1000</w:t>
      </w:r>
      <w:r>
        <w:rPr>
          <w:rStyle w:val="NormalTok"/>
        </w:rPr>
        <w:t xml:space="preserve">)</w:t>
      </w:r>
      <w:r>
        <w:br/>
      </w:r>
      <w:r>
        <w:rPr>
          <w:rStyle w:val="NormalTok"/>
        </w:rPr>
        <w:t xml:space="preserve">y_fit_norm </w:t>
      </w:r>
      <w:r>
        <w:rPr>
          <w:rStyle w:val="OperatorTok"/>
        </w:rPr>
        <w:t xml:space="preserve">=</w:t>
      </w:r>
      <w:r>
        <w:rPr>
          <w:rStyle w:val="NormalTok"/>
        </w:rPr>
        <w:t xml:space="preserve"> norm(loc</w:t>
      </w:r>
      <w:r>
        <w:rPr>
          <w:rStyle w:val="OperatorTok"/>
        </w:rPr>
        <w:t xml:space="preserve">=</w:t>
      </w:r>
      <w:r>
        <w:rPr>
          <w:rStyle w:val="NormalTok"/>
        </w:rPr>
        <w:t xml:space="preserve">norm_loc, scale</w:t>
      </w:r>
      <w:r>
        <w:rPr>
          <w:rStyle w:val="OperatorTok"/>
        </w:rPr>
        <w:t xml:space="preserve">=</w:t>
      </w:r>
      <w:r>
        <w:rPr>
          <w:rStyle w:val="NormalTok"/>
        </w:rPr>
        <w:t xml:space="preserve">norm_scale).pdf(x_fit)</w:t>
      </w:r>
      <w:r>
        <w:br/>
      </w:r>
      <w:r>
        <w:rPr>
          <w:rStyle w:val="NormalTok"/>
        </w:rPr>
        <w:t xml:space="preserve">y_fit_laplace </w:t>
      </w:r>
      <w:r>
        <w:rPr>
          <w:rStyle w:val="OperatorTok"/>
        </w:rPr>
        <w:t xml:space="preserve">=</w:t>
      </w:r>
      <w:r>
        <w:rPr>
          <w:rStyle w:val="NormalTok"/>
        </w:rPr>
        <w:t xml:space="preserve"> laplace(loc</w:t>
      </w:r>
      <w:r>
        <w:rPr>
          <w:rStyle w:val="OperatorTok"/>
        </w:rPr>
        <w:t xml:space="preserve">=</w:t>
      </w:r>
      <w:r>
        <w:rPr>
          <w:rStyle w:val="NormalTok"/>
        </w:rPr>
        <w:t xml:space="preserve">laplace_loc, scale</w:t>
      </w:r>
      <w:r>
        <w:rPr>
          <w:rStyle w:val="OperatorTok"/>
        </w:rPr>
        <w:t xml:space="preserve">=</w:t>
      </w:r>
      <w:r>
        <w:rPr>
          <w:rStyle w:val="NormalTok"/>
        </w:rPr>
        <w:t xml:space="preserve">laplace_scale).pdf(x_fit)</w:t>
      </w:r>
    </w:p>
    <w:p>
      <w:pPr>
        <w:pStyle w:val="SourceCode"/>
      </w:pPr>
      <w:r>
        <w:rPr>
          <w:rStyle w:val="NormalTok"/>
        </w:rPr>
        <w:t xml:space="preserve">plt.figure()</w:t>
      </w:r>
      <w:r>
        <w:br/>
      </w:r>
      <w:r>
        <w:rPr>
          <w:rStyle w:val="NormalTok"/>
        </w:rPr>
        <w:t xml:space="preserve">plt.hist(lr, </w:t>
      </w:r>
      <w:r>
        <w:rPr>
          <w:rStyle w:val="DecValTok"/>
        </w:rPr>
        <w:t xml:space="preserve">100</w:t>
      </w:r>
      <w:r>
        <w:rPr>
          <w:rStyle w:val="NormalTok"/>
        </w:rPr>
        <w:t xml:space="preserve">, density</w:t>
      </w:r>
      <w:r>
        <w:rPr>
          <w:rStyle w:val="OperatorTok"/>
        </w:rPr>
        <w:t xml:space="preserve">=</w:t>
      </w:r>
      <w:r>
        <w:rPr>
          <w:rStyle w:val="VariableTok"/>
        </w:rPr>
        <w:t xml:space="preserve">True</w:t>
      </w:r>
      <w:r>
        <w:rPr>
          <w:rStyle w:val="NormalTok"/>
        </w:rPr>
        <w:t xml:space="preserve">)</w:t>
      </w:r>
      <w:r>
        <w:br/>
      </w:r>
      <w:r>
        <w:rPr>
          <w:rStyle w:val="NormalTok"/>
        </w:rPr>
        <w:t xml:space="preserve">plt.plot(x_fit, y_fit_laplace, lw</w:t>
      </w:r>
      <w:r>
        <w:rPr>
          <w:rStyle w:val="OperatorTok"/>
        </w:rPr>
        <w:t xml:space="preserve">=</w:t>
      </w:r>
      <w:r>
        <w:rPr>
          <w:rStyle w:val="DecValTok"/>
        </w:rPr>
        <w:t xml:space="preserve">3</w:t>
      </w:r>
      <w:r>
        <w:rPr>
          <w:rStyle w:val="NormalTok"/>
        </w:rPr>
        <w:t xml:space="preserve">, c</w:t>
      </w:r>
      <w:r>
        <w:rPr>
          <w:rStyle w:val="OperatorTok"/>
        </w:rPr>
        <w:t xml:space="preserve">=</w:t>
      </w:r>
      <w:r>
        <w:rPr>
          <w:rStyle w:val="StringTok"/>
        </w:rPr>
        <w:t xml:space="preserve">'C3'</w:t>
      </w:r>
      <w:r>
        <w:rPr>
          <w:rStyle w:val="NormalTok"/>
        </w:rPr>
        <w:t xml:space="preserve">, alpha</w:t>
      </w:r>
      <w:r>
        <w:rPr>
          <w:rStyle w:val="OperatorTok"/>
        </w:rPr>
        <w:t xml:space="preserve">=</w:t>
      </w:r>
      <w:r>
        <w:rPr>
          <w:rStyle w:val="FloatTok"/>
        </w:rPr>
        <w:t xml:space="preserve">0.8</w:t>
      </w:r>
      <w:r>
        <w:rPr>
          <w:rStyle w:val="NormalTok"/>
        </w:rPr>
        <w:t xml:space="preserve">, label</w:t>
      </w:r>
      <w:r>
        <w:rPr>
          <w:rStyle w:val="OperatorTok"/>
        </w:rPr>
        <w:t xml:space="preserve">=</w:t>
      </w:r>
      <w:r>
        <w:rPr>
          <w:rStyle w:val="StringTok"/>
        </w:rPr>
        <w:t xml:space="preserve">'Лаплас'</w:t>
      </w:r>
      <w:r>
        <w:rPr>
          <w:rStyle w:val="NormalTok"/>
        </w:rPr>
        <w:t xml:space="preserve">)</w:t>
      </w:r>
      <w:r>
        <w:br/>
      </w:r>
      <w:r>
        <w:rPr>
          <w:rStyle w:val="NormalTok"/>
        </w:rPr>
        <w:t xml:space="preserve">plt.plot(x_fit, y_fit_norm, lw</w:t>
      </w:r>
      <w:r>
        <w:rPr>
          <w:rStyle w:val="OperatorTok"/>
        </w:rPr>
        <w:t xml:space="preserve">=</w:t>
      </w:r>
      <w:r>
        <w:rPr>
          <w:rStyle w:val="DecValTok"/>
        </w:rPr>
        <w:t xml:space="preserve">3</w:t>
      </w:r>
      <w:r>
        <w:rPr>
          <w:rStyle w:val="NormalTok"/>
        </w:rPr>
        <w:t xml:space="preserve">, c</w:t>
      </w:r>
      <w:r>
        <w:rPr>
          <w:rStyle w:val="OperatorTok"/>
        </w:rPr>
        <w:t xml:space="preserve">=</w:t>
      </w:r>
      <w:r>
        <w:rPr>
          <w:rStyle w:val="StringTok"/>
        </w:rPr>
        <w:t xml:space="preserve">'0.2'</w:t>
      </w:r>
      <w:r>
        <w:rPr>
          <w:rStyle w:val="NormalTok"/>
        </w:rPr>
        <w:t xml:space="preserve">, alpha</w:t>
      </w:r>
      <w:r>
        <w:rPr>
          <w:rStyle w:val="OperatorTok"/>
        </w:rPr>
        <w:t xml:space="preserve">=</w:t>
      </w:r>
      <w:r>
        <w:rPr>
          <w:rStyle w:val="FloatTok"/>
        </w:rPr>
        <w:t xml:space="preserve">0.8</w:t>
      </w:r>
      <w:r>
        <w:rPr>
          <w:rStyle w:val="NormalTok"/>
        </w:rPr>
        <w:t xml:space="preserve">, label</w:t>
      </w:r>
      <w:r>
        <w:rPr>
          <w:rStyle w:val="OperatorTok"/>
        </w:rPr>
        <w:t xml:space="preserve">=</w:t>
      </w:r>
      <w:r>
        <w:rPr>
          <w:rStyle w:val="StringTok"/>
        </w:rPr>
        <w:t xml:space="preserve">'Гаусіан'</w:t>
      </w:r>
      <w:r>
        <w:rPr>
          <w:rStyle w:val="NormalTok"/>
        </w:rPr>
        <w:t xml:space="preserve">)</w:t>
      </w:r>
      <w:r>
        <w:br/>
      </w:r>
      <w:r>
        <w:rPr>
          <w:rStyle w:val="NormalTok"/>
        </w:rPr>
        <w:t xml:space="preserve">plt.yscale(</w:t>
      </w:r>
      <w:r>
        <w:rPr>
          <w:rStyle w:val="StringTok"/>
        </w:rPr>
        <w:t xml:space="preserve">'log'</w:t>
      </w:r>
      <w:r>
        <w:rPr>
          <w:rStyle w:val="NormalTok"/>
        </w:rPr>
        <w:t xml:space="preserve">)</w:t>
      </w:r>
      <w:r>
        <w:br/>
      </w:r>
      <w:r>
        <w:rPr>
          <w:rStyle w:val="NormalTok"/>
        </w:rPr>
        <w:t xml:space="preserve">plt.ylabel(</w:t>
      </w:r>
      <w:r>
        <w:rPr>
          <w:rStyle w:val="VerbatimStringTok"/>
        </w:rPr>
        <w:t xml:space="preserve">r'$P(r_t)$'</w:t>
      </w:r>
      <w:r>
        <w:rPr>
          <w:rStyle w:val="NormalTok"/>
        </w:rPr>
        <w:t xml:space="preserve">)</w:t>
      </w:r>
      <w:r>
        <w:br/>
      </w:r>
      <w:r>
        <w:rPr>
          <w:rStyle w:val="NormalTok"/>
        </w:rPr>
        <w:t xml:space="preserve">plt.xlabel(</w:t>
      </w:r>
      <w:r>
        <w:rPr>
          <w:rStyle w:val="VerbatimStringTok"/>
        </w:rPr>
        <w:t xml:space="preserve">r'$r_t$'</w:t>
      </w:r>
      <w:r>
        <w:rPr>
          <w:rStyle w:val="NormalTok"/>
        </w:rPr>
        <w:t xml:space="preserve">)</w:t>
      </w:r>
      <w:r>
        <w:br/>
      </w:r>
      <w:r>
        <w:rPr>
          <w:rStyle w:val="NormalTok"/>
        </w:rPr>
        <w:t xml:space="preserve">plt.xlim([</w:t>
      </w:r>
      <w:r>
        <w:rPr>
          <w:rStyle w:val="OperatorTok"/>
        </w:rPr>
        <w:t xml:space="preserve">-</w:t>
      </w:r>
      <w:r>
        <w:rPr>
          <w:rStyle w:val="FloatTok"/>
        </w:rPr>
        <w:t xml:space="preserve">0.25</w:t>
      </w:r>
      <w:r>
        <w:rPr>
          <w:rStyle w:val="NormalTok"/>
        </w:rPr>
        <w:t xml:space="preserve">, </w:t>
      </w:r>
      <w:r>
        <w:rPr>
          <w:rStyle w:val="FloatTok"/>
        </w:rPr>
        <w:t xml:space="preserve">0.125</w:t>
      </w:r>
      <w:r>
        <w:rPr>
          <w:rStyle w:val="NormalTok"/>
        </w:rPr>
        <w:t xml:space="preserve">])</w:t>
      </w:r>
      <w:r>
        <w:br/>
      </w:r>
      <w:r>
        <w:rPr>
          <w:rStyle w:val="NormalTok"/>
        </w:rPr>
        <w:t xml:space="preserve">plt.ylim([</w:t>
      </w:r>
      <w:r>
        <w:rPr>
          <w:rStyle w:val="FloatTok"/>
        </w:rPr>
        <w:t xml:space="preserve">0.011</w:t>
      </w:r>
      <w:r>
        <w:rPr>
          <w:rStyle w:val="NormalTok"/>
        </w:rPr>
        <w:t xml:space="preserve">, </w:t>
      </w:r>
      <w:r>
        <w:rPr>
          <w:rStyle w:val="DecValTok"/>
        </w:rPr>
        <w:t xml:space="preserve">99</w:t>
      </w:r>
      <w:r>
        <w:rPr>
          <w:rStyle w:val="NormalTok"/>
        </w:rPr>
        <w:t xml:space="preserve">])</w:t>
      </w:r>
      <w:r>
        <w:br/>
      </w:r>
      <w:r>
        <w:rPr>
          <w:rStyle w:val="NormalTok"/>
        </w:rPr>
        <w:t xml:space="preserve">plt.legend()</w:t>
      </w:r>
      <w:r>
        <w:br/>
      </w:r>
      <w:r>
        <w:br/>
      </w:r>
      <w:r>
        <w:rPr>
          <w:rStyle w:val="NormalTok"/>
        </w:rPr>
        <w:t xml:space="preserve">plt.annotate(</w:t>
      </w:r>
      <w:r>
        <w:rPr>
          <w:rStyle w:val="StringTok"/>
        </w:rPr>
        <w:t xml:space="preserve">'Чорний понеділок (1987)'</w:t>
      </w:r>
      <w:r>
        <w:rPr>
          <w:rStyle w:val="NormalTok"/>
        </w:rPr>
        <w:t xml:space="preserve">, [</w:t>
      </w:r>
      <w:r>
        <w:rPr>
          <w:rStyle w:val="OperatorTok"/>
        </w:rPr>
        <w:t xml:space="preserve">-</w:t>
      </w:r>
      <w:r>
        <w:rPr>
          <w:rStyle w:val="FloatTok"/>
        </w:rPr>
        <w:t xml:space="preserve">0.226</w:t>
      </w:r>
      <w:r>
        <w:rPr>
          <w:rStyle w:val="NormalTok"/>
        </w:rPr>
        <w:t xml:space="preserve">, </w:t>
      </w:r>
      <w:r>
        <w:rPr>
          <w:rStyle w:val="FloatTok"/>
        </w:rPr>
        <w:t xml:space="preserve">0.02</w:t>
      </w:r>
      <w:r>
        <w:rPr>
          <w:rStyle w:val="NormalTok"/>
        </w:rPr>
        <w:t xml:space="preserve">], xytext</w:t>
      </w:r>
      <w:r>
        <w:rPr>
          <w:rStyle w:val="OperatorTok"/>
        </w:rPr>
        <w:t xml:space="preserve">=</w:t>
      </w:r>
      <w:r>
        <w:rPr>
          <w:rStyle w:val="NormalTok"/>
        </w:rPr>
        <w:t xml:space="preserve">[</w:t>
      </w:r>
      <w:r>
        <w:rPr>
          <w:rStyle w:val="OperatorTok"/>
        </w:rPr>
        <w:t xml:space="preserve">-</w:t>
      </w:r>
      <w:r>
        <w:rPr>
          <w:rStyle w:val="FloatTok"/>
        </w:rPr>
        <w:t xml:space="preserve">0.215</w:t>
      </w:r>
      <w:r>
        <w:rPr>
          <w:rStyle w:val="NormalTok"/>
        </w:rPr>
        <w:t xml:space="preserve">, </w:t>
      </w:r>
      <w:r>
        <w:rPr>
          <w:rStyle w:val="FloatTok"/>
        </w:rPr>
        <w:t xml:space="preserve">0.15</w:t>
      </w:r>
      <w:r>
        <w:rPr>
          <w:rStyle w:val="NormalTok"/>
        </w:rPr>
        <w:t xml:space="preserve">],</w:t>
      </w:r>
      <w:r>
        <w:br/>
      </w:r>
      <w:r>
        <w:rPr>
          <w:rStyle w:val="NormalTok"/>
        </w:rPr>
        <w:t xml:space="preserve">             arrowprops</w:t>
      </w:r>
      <w:r>
        <w:rPr>
          <w:rStyle w:val="OperatorTok"/>
        </w:rPr>
        <w:t xml:space="preserve">=</w:t>
      </w:r>
      <w:r>
        <w:rPr>
          <w:rStyle w:val="BuiltInTok"/>
        </w:rPr>
        <w:t xml:space="preserve">dict</w:t>
      </w:r>
      <w:r>
        <w:rPr>
          <w:rStyle w:val="NormalTok"/>
        </w:rPr>
        <w:t xml:space="preserve">(facecolor</w:t>
      </w:r>
      <w:r>
        <w:rPr>
          <w:rStyle w:val="OperatorTok"/>
        </w:rPr>
        <w:t xml:space="preserve">=</w:t>
      </w:r>
      <w:r>
        <w:rPr>
          <w:rStyle w:val="StringTok"/>
        </w:rPr>
        <w:t xml:space="preserve">'0.4'</w:t>
      </w:r>
      <w:r>
        <w:rPr>
          <w:rStyle w:val="NormalTok"/>
        </w:rPr>
        <w:t xml:space="preserve">, width</w:t>
      </w:r>
      <w:r>
        <w:rPr>
          <w:rStyle w:val="OperatorTok"/>
        </w:rPr>
        <w:t xml:space="preserve">=</w:t>
      </w:r>
      <w:r>
        <w:rPr>
          <w:rStyle w:val="DecValTok"/>
        </w:rPr>
        <w:t xml:space="preserve">1</w:t>
      </w:r>
      <w:r>
        <w:rPr>
          <w:rStyle w:val="NormalTok"/>
        </w:rPr>
        <w:t xml:space="preserve">, headwidth</w:t>
      </w:r>
      <w:r>
        <w:rPr>
          <w:rStyle w:val="OperatorTok"/>
        </w:rPr>
        <w:t xml:space="preserve">=</w:t>
      </w:r>
      <w:r>
        <w:rPr>
          <w:rStyle w:val="DecValTok"/>
        </w:rPr>
        <w:t xml:space="preserve">6</w:t>
      </w:r>
      <w:r>
        <w:rPr>
          <w:rStyle w:val="NormalTok"/>
        </w:rPr>
        <w:t xml:space="preserve">, headlength</w:t>
      </w:r>
      <w:r>
        <w:rPr>
          <w:rStyle w:val="OperatorTok"/>
        </w:rPr>
        <w:t xml:space="preserve">=</w:t>
      </w:r>
      <w:r>
        <w:rPr>
          <w:rStyle w:val="DecValTok"/>
        </w:rPr>
        <w:t xml:space="preserve">6</w:t>
      </w:r>
      <w:r>
        <w:rPr>
          <w:rStyle w:val="NormalTok"/>
        </w:rPr>
        <w:t xml:space="preserve">),</w:t>
      </w:r>
      <w:r>
        <w:br/>
      </w:r>
      <w:r>
        <w:rPr>
          <w:rStyle w:val="NormalTok"/>
        </w:rPr>
        <w:t xml:space="preserve">             ha</w:t>
      </w:r>
      <w:r>
        <w:rPr>
          <w:rStyle w:val="OperatorTok"/>
        </w:rPr>
        <w:t xml:space="preserve">=</w:t>
      </w:r>
      <w:r>
        <w:rPr>
          <w:rStyle w:val="StringTok"/>
        </w:rPr>
        <w:t xml:space="preserve">'left'</w:t>
      </w:r>
      <w:r>
        <w:rPr>
          <w:rStyle w:val="NormalTok"/>
        </w:rPr>
        <w:t xml:space="preserve">, va</w:t>
      </w:r>
      <w:r>
        <w:rPr>
          <w:rStyle w:val="OperatorTok"/>
        </w:rPr>
        <w:t xml:space="preserve">=</w:t>
      </w:r>
      <w:r>
        <w:rPr>
          <w:rStyle w:val="StringTok"/>
        </w:rPr>
        <w:t xml:space="preserve">'bottom'</w:t>
      </w:r>
      <w:r>
        <w:rPr>
          <w:rStyle w:val="NormalTok"/>
        </w:rPr>
        <w:t xml:space="preserve">, fontsize</w:t>
      </w:r>
      <w:r>
        <w:rPr>
          <w:rStyle w:val="OperatorTok"/>
        </w:rPr>
        <w:t xml:space="preserve">=</w:t>
      </w:r>
      <w:r>
        <w:rPr>
          <w:rStyle w:val="DecValTok"/>
        </w:rPr>
        <w:t xml:space="preserve">15</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171" w:name="fig-hist-ret-laplacian-gauss"/>
          <w:p>
            <w:pPr>
              <w:pStyle w:val="Compact"/>
              <w:jc w:val="center"/>
            </w:pPr>
            <w:r>
              <w:drawing>
                <wp:inline>
                  <wp:extent cx="5334000" cy="3956995"/>
                  <wp:effectExtent b="0" l="0" r="0" t="0"/>
                  <wp:docPr descr="" title="" id="1169" name="Picture"/>
                  <a:graphic>
                    <a:graphicData uri="http://schemas.openxmlformats.org/drawingml/2006/picture">
                      <pic:pic>
                        <pic:nvPicPr>
                          <pic:cNvPr descr="lab_12_files/figure-docx/fig-hist-ret-laplacian-gauss-output-1.png" id="1170" name="Picture"/>
                          <pic:cNvPicPr>
                            <a:picLocks noChangeArrowheads="1" noChangeAspect="1"/>
                          </pic:cNvPicPr>
                        </pic:nvPicPr>
                        <pic:blipFill>
                          <a:blip r:embed="rId1168"/>
                          <a:stretch>
                            <a:fillRect/>
                          </a:stretch>
                        </pic:blipFill>
                        <pic:spPr bwMode="auto">
                          <a:xfrm>
                            <a:off x="0" y="0"/>
                            <a:ext cx="5334000" cy="3956995"/>
                          </a:xfrm>
                          <a:prstGeom prst="rect">
                            <a:avLst/>
                          </a:prstGeom>
                          <a:noFill/>
                          <a:ln w="9525">
                            <a:noFill/>
                            <a:headEnd/>
                            <a:tailEnd/>
                          </a:ln>
                        </pic:spPr>
                      </pic:pic>
                    </a:graphicData>
                  </a:graphic>
                </wp:inline>
              </w:drawing>
            </w:r>
          </w:p>
          <w:p>
            <w:pPr>
              <w:jc w:val="center"/>
            </w:pPr>
            <w:pPr>
              <w:jc w:val="start"/>
              <w:spacing w:before="200"/>
              <w:pStyle w:val="ImageCaption"/>
            </w:pPr>
            <w:r>
              <w:t xml:space="preserve">Рис. 12.3: Розподіл імовірностей логарифмічних прибутковостей S&amp;P 500 у порівнянні</w:t>
            </w:r>
            <w:r>
              <w:t xml:space="preserve"> </w:t>
            </w:r>
            <w:r>
              <w:t xml:space="preserve">з розподілами Гауса й Лапласа в напів- логарифмічному масштабі</w:t>
            </w:r>
          </w:p>
          <w:bookmarkEnd w:id="1171"/>
        </w:tc>
      </w:tr>
    </w:tbl>
    <w:bookmarkEnd w:id="1172"/>
    <w:bookmarkStart w:id="1182" w:name="відхилення-в-23-сигма"/>
    <w:p>
      <w:pPr>
        <w:pStyle w:val="Heading3"/>
      </w:pPr>
      <w:r>
        <w:t xml:space="preserve">12.1.5 Відхилення в 23 сигма</w:t>
      </w:r>
    </w:p>
    <w:p>
      <w:pPr>
        <w:pStyle w:val="FirstParagraph"/>
      </w:pPr>
      <w:r>
        <w:t xml:space="preserve">Як ми можемо бачити вище, як розподіл Гауса, так і розподіл Лапласа різко недооцінюють ймовірність дуже волатильної динаміки! Часто зазначають, що трапилась</w:t>
      </w:r>
      <w:r>
        <w:t xml:space="preserve"> </w:t>
      </w:r>
      <w:r>
        <w:t xml:space="preserve">“</w:t>
      </w:r>
      <w:hyperlink r:id="rId1173">
        <w:r>
          <w:rPr>
            <w:rStyle w:val="Hyperlink"/>
          </w:rPr>
          <w:t xml:space="preserve">3-сигма</w:t>
        </w:r>
      </w:hyperlink>
      <w:r>
        <w:t xml:space="preserve"> </w:t>
      </w:r>
      <w:r>
        <w:t xml:space="preserve">подія на ринку</w:t>
      </w:r>
      <w:r>
        <w:t xml:space="preserve">”</w:t>
      </w:r>
      <w:r>
        <w:t xml:space="preserve"> </w:t>
      </w:r>
      <w:r>
        <w:t xml:space="preserve">або щось подібне, тому що багатьом людям подобається оцінювати індивідуальні прибутковості по</w:t>
      </w:r>
      <w:r>
        <w:t xml:space="preserve"> </w:t>
      </w:r>
      <w:hyperlink r:id="rId1174">
        <w:r>
          <w:rPr>
            <w:rStyle w:val="Hyperlink"/>
          </w:rPr>
          <w:t xml:space="preserve">стандартному відхиленню</w:t>
        </w:r>
      </w:hyperlink>
      <w:r>
        <w:t xml:space="preserve"> </w:t>
      </w:r>
      <w:r>
        <w:t xml:space="preserve">(зване</w:t>
      </w:r>
      <w:r>
        <w:t xml:space="preserve"> </w:t>
      </w:r>
      <w:r>
        <w:t xml:space="preserve">“</w:t>
      </w:r>
      <w:r>
        <w:t xml:space="preserve">сигмою</w:t>
      </w:r>
      <w:r>
        <w:t xml:space="preserve">”</w:t>
      </w:r>
      <w:r>
        <w:t xml:space="preserve">) підібраного гаусового розподілу. Однак, якщо Розподіл Гауса взагалі не відповідає розподілу вибірки, як у нашому випадку, оцінка краху в одиницях</w:t>
      </w:r>
      <w:r>
        <w:t xml:space="preserve"> </w:t>
      </w:r>
      <w:r>
        <w:t xml:space="preserve">“</w:t>
      </w:r>
      <w:r>
        <w:t xml:space="preserve">сигма</w:t>
      </w:r>
      <w:r>
        <w:t xml:space="preserve">”</w:t>
      </w:r>
      <w:r>
        <w:t xml:space="preserve"> </w:t>
      </w:r>
      <w:r>
        <w:t xml:space="preserve">може ввести в оману! Щоб показати це, ми спочатку перевіримо, на скільки сигм ринок змістився в Чорний понеділок 1987 року:</w:t>
      </w:r>
    </w:p>
    <w:p>
      <w:pPr>
        <w:pStyle w:val="SourceCode"/>
      </w:pPr>
      <w:r>
        <w:rPr>
          <w:rStyle w:val="NormalTok"/>
        </w:rPr>
        <w:t xml:space="preserve">np.</w:t>
      </w:r>
      <w:r>
        <w:rPr>
          <w:rStyle w:val="BuiltInTok"/>
        </w:rPr>
        <w:t xml:space="preserve">abs</w:t>
      </w:r>
      <w:r>
        <w:rPr>
          <w:rStyle w:val="NormalTok"/>
        </w:rPr>
        <w:t xml:space="preserve">(np.</w:t>
      </w:r>
      <w:r>
        <w:rPr>
          <w:rStyle w:val="BuiltInTok"/>
        </w:rPr>
        <w:t xml:space="preserve">min</w:t>
      </w:r>
      <w:r>
        <w:rPr>
          <w:rStyle w:val="NormalTok"/>
        </w:rPr>
        <w:t xml:space="preserve">(lr))</w:t>
      </w:r>
      <w:r>
        <w:rPr>
          <w:rStyle w:val="OperatorTok"/>
        </w:rPr>
        <w:t xml:space="preserve">/</w:t>
      </w:r>
      <w:r>
        <w:rPr>
          <w:rStyle w:val="NormalTok"/>
        </w:rPr>
        <w:t xml:space="preserve">np.std(lr, ddof</w:t>
      </w:r>
      <w:r>
        <w:rPr>
          <w:rStyle w:val="OperatorTok"/>
        </w:rPr>
        <w:t xml:space="preserve">=</w:t>
      </w:r>
      <w:r>
        <w:rPr>
          <w:rStyle w:val="DecValTok"/>
        </w:rPr>
        <w:t xml:space="preserve">1</w:t>
      </w:r>
      <w:r>
        <w:rPr>
          <w:rStyle w:val="NormalTok"/>
        </w:rPr>
        <w:t xml:space="preserve">)</w:t>
      </w:r>
    </w:p>
    <w:p>
      <w:pPr>
        <w:pStyle w:val="SourceCode"/>
      </w:pPr>
      <w:r>
        <w:rPr>
          <w:rStyle w:val="VerbatimChar"/>
        </w:rPr>
        <w:t xml:space="preserve">22.969393251617504</w:t>
      </w:r>
    </w:p>
    <w:p>
      <w:pPr>
        <w:pStyle w:val="FirstParagraph"/>
      </w:pPr>
      <w:r>
        <w:t xml:space="preserve">Виходячи з розподілу Гауса, Чорний понеділок був би подією з</w:t>
      </w:r>
      <w:r>
        <w:t xml:space="preserve"> </w:t>
      </w:r>
      <w:r>
        <w:t xml:space="preserve">“</w:t>
      </w:r>
      <w:r>
        <w:t xml:space="preserve">23 сигмами</w:t>
      </w:r>
      <w:r>
        <w:t xml:space="preserve">”</w:t>
      </w:r>
      <w:r>
        <w:t xml:space="preserve">! Тепер розподіл Гауса чітко говорить нам, як часто X-сигма подія має відбуватися:</w:t>
      </w:r>
    </w:p>
    <w:p>
      <w:pPr>
        <w:numPr>
          <w:ilvl w:val="0"/>
          <w:numId w:val="1102"/>
        </w:numPr>
        <w:pStyle w:val="Compact"/>
      </w:pPr>
      <w:r>
        <w:t xml:space="preserve">1-сигма: прибл. 1 з 3 днів</w:t>
      </w:r>
    </w:p>
    <w:p>
      <w:pPr>
        <w:numPr>
          <w:ilvl w:val="0"/>
          <w:numId w:val="1102"/>
        </w:numPr>
        <w:pStyle w:val="Compact"/>
      </w:pPr>
      <w:r>
        <w:t xml:space="preserve">2-сигма: прибл. 1 з 22 днів</w:t>
      </w:r>
    </w:p>
    <w:p>
      <w:pPr>
        <w:numPr>
          <w:ilvl w:val="0"/>
          <w:numId w:val="1102"/>
        </w:numPr>
        <w:pStyle w:val="Compact"/>
      </w:pPr>
      <w:r>
        <w:t xml:space="preserve">3-сигма: прибл. 1 з 370 днів</w:t>
      </w:r>
    </w:p>
    <w:p>
      <w:pPr>
        <w:pStyle w:val="FirstParagraph"/>
      </w:pPr>
      <w:r>
        <w:t xml:space="preserve">…</w:t>
      </w:r>
    </w:p>
    <w:p>
      <w:pPr>
        <w:pStyle w:val="BodyText"/>
      </w:pPr>
      <w:r>
        <w:t xml:space="preserve">Ми можемо розширити цю таблицю, попрацювавши з</w:t>
      </w:r>
      <w:r>
        <w:t xml:space="preserve"> </w:t>
      </w:r>
      <w:hyperlink r:id="rId1175">
        <w:r>
          <w:rPr>
            <w:rStyle w:val="Hyperlink"/>
          </w:rPr>
          <w:t xml:space="preserve">функцією кумулятивного розподілу</w:t>
        </w:r>
      </w:hyperlink>
      <w:r>
        <w:t xml:space="preserve">, тісно пов’язана з</w:t>
      </w:r>
      <w:r>
        <w:t xml:space="preserve"> </w:t>
      </w:r>
      <w:hyperlink r:id="rId1176">
        <w:r>
          <w:rPr>
            <w:rStyle w:val="Hyperlink"/>
          </w:rPr>
          <w:t xml:space="preserve">функцією виживання</w:t>
        </w:r>
      </w:hyperlink>
      <w:r>
        <w:t xml:space="preserve">, і перемістивши обчислення в логарифмічний простір для чисельної стабільності, як демонструють наступні комірки коду:</w:t>
      </w:r>
    </w:p>
    <w:p>
      <w:pPr>
        <w:pStyle w:val="SourceCode"/>
      </w:pPr>
      <w:r>
        <w:rPr>
          <w:rStyle w:val="CommentTok"/>
        </w:rPr>
        <w:t xml:space="preserve"># у середньому, як багато днів між 1-сигма подіями?</w:t>
      </w:r>
      <w:r>
        <w:br/>
      </w:r>
      <w:r>
        <w:rPr>
          <w:rStyle w:val="DecValTok"/>
        </w:rPr>
        <w:t xml:space="preserve">1</w:t>
      </w:r>
      <w:r>
        <w:rPr>
          <w:rStyle w:val="OperatorTok"/>
        </w:rPr>
        <w:t xml:space="preserve">/</w:t>
      </w:r>
      <w:r>
        <w:rPr>
          <w:rStyle w:val="NormalTok"/>
        </w:rPr>
        <w:t xml:space="preserve">(</w:t>
      </w:r>
      <w:r>
        <w:rPr>
          <w:rStyle w:val="DecValTok"/>
        </w:rPr>
        <w:t xml:space="preserve">2</w:t>
      </w:r>
      <w:r>
        <w:rPr>
          <w:rStyle w:val="OperatorTok"/>
        </w:rPr>
        <w:t xml:space="preserve">*</w:t>
      </w:r>
      <w:r>
        <w:rPr>
          <w:rStyle w:val="NormalTok"/>
        </w:rPr>
        <w:t xml:space="preserve">(</w:t>
      </w:r>
      <w:r>
        <w:rPr>
          <w:rStyle w:val="FloatTok"/>
        </w:rPr>
        <w:t xml:space="preserve">1.</w:t>
      </w:r>
      <w:r>
        <w:rPr>
          <w:rStyle w:val="NormalTok"/>
        </w:rPr>
        <w:t xml:space="preserve"> </w:t>
      </w:r>
      <w:r>
        <w:rPr>
          <w:rStyle w:val="OperatorTok"/>
        </w:rPr>
        <w:t xml:space="preserve">-</w:t>
      </w:r>
      <w:r>
        <w:rPr>
          <w:rStyle w:val="NormalTok"/>
        </w:rPr>
        <w:t xml:space="preserve"> norm.cdf(</w:t>
      </w:r>
      <w:r>
        <w:rPr>
          <w:rStyle w:val="FloatTok"/>
        </w:rPr>
        <w:t xml:space="preserve">1.</w:t>
      </w:r>
      <w:r>
        <w:rPr>
          <w:rStyle w:val="NormalTok"/>
        </w:rPr>
        <w:t xml:space="preserve">)))</w:t>
      </w:r>
    </w:p>
    <w:p>
      <w:pPr>
        <w:pStyle w:val="SourceCode"/>
      </w:pPr>
      <w:r>
        <w:rPr>
          <w:rStyle w:val="VerbatimChar"/>
        </w:rPr>
        <w:t xml:space="preserve">3.1514871875343764</w:t>
      </w:r>
    </w:p>
    <w:p>
      <w:pPr>
        <w:pStyle w:val="SourceCode"/>
      </w:pPr>
      <w:r>
        <w:rPr>
          <w:rStyle w:val="CommentTok"/>
        </w:rPr>
        <w:t xml:space="preserve"># у середньому, як багато днів між 2-сигма подіями?</w:t>
      </w:r>
      <w:r>
        <w:br/>
      </w:r>
      <w:r>
        <w:rPr>
          <w:rStyle w:val="DecValTok"/>
        </w:rPr>
        <w:t xml:space="preserve">1</w:t>
      </w:r>
      <w:r>
        <w:rPr>
          <w:rStyle w:val="OperatorTok"/>
        </w:rPr>
        <w:t xml:space="preserve">/</w:t>
      </w:r>
      <w:r>
        <w:rPr>
          <w:rStyle w:val="NormalTok"/>
        </w:rPr>
        <w:t xml:space="preserve">(</w:t>
      </w:r>
      <w:r>
        <w:rPr>
          <w:rStyle w:val="DecValTok"/>
        </w:rPr>
        <w:t xml:space="preserve">2</w:t>
      </w:r>
      <w:r>
        <w:rPr>
          <w:rStyle w:val="OperatorTok"/>
        </w:rPr>
        <w:t xml:space="preserve">*</w:t>
      </w:r>
      <w:r>
        <w:rPr>
          <w:rStyle w:val="NormalTok"/>
        </w:rPr>
        <w:t xml:space="preserve">(</w:t>
      </w:r>
      <w:r>
        <w:rPr>
          <w:rStyle w:val="FloatTok"/>
        </w:rPr>
        <w:t xml:space="preserve">1.</w:t>
      </w:r>
      <w:r>
        <w:rPr>
          <w:rStyle w:val="NormalTok"/>
        </w:rPr>
        <w:t xml:space="preserve"> </w:t>
      </w:r>
      <w:r>
        <w:rPr>
          <w:rStyle w:val="OperatorTok"/>
        </w:rPr>
        <w:t xml:space="preserve">-</w:t>
      </w:r>
      <w:r>
        <w:rPr>
          <w:rStyle w:val="NormalTok"/>
        </w:rPr>
        <w:t xml:space="preserve"> norm.cdf(</w:t>
      </w:r>
      <w:r>
        <w:rPr>
          <w:rStyle w:val="FloatTok"/>
        </w:rPr>
        <w:t xml:space="preserve">2.</w:t>
      </w:r>
      <w:r>
        <w:rPr>
          <w:rStyle w:val="NormalTok"/>
        </w:rPr>
        <w:t xml:space="preserve">)))</w:t>
      </w:r>
    </w:p>
    <w:p>
      <w:pPr>
        <w:pStyle w:val="SourceCode"/>
      </w:pPr>
      <w:r>
        <w:rPr>
          <w:rStyle w:val="VerbatimChar"/>
        </w:rPr>
        <w:t xml:space="preserve">21.97789450799283</w:t>
      </w:r>
    </w:p>
    <w:p>
      <w:pPr>
        <w:pStyle w:val="SourceCode"/>
      </w:pPr>
      <w:r>
        <w:rPr>
          <w:rStyle w:val="CommentTok"/>
        </w:rPr>
        <w:t xml:space="preserve"># у середньому, як багато днів між 3-сигма подіями?</w:t>
      </w:r>
      <w:r>
        <w:br/>
      </w:r>
      <w:r>
        <w:rPr>
          <w:rStyle w:val="DecValTok"/>
        </w:rPr>
        <w:t xml:space="preserve">1</w:t>
      </w:r>
      <w:r>
        <w:rPr>
          <w:rStyle w:val="OperatorTok"/>
        </w:rPr>
        <w:t xml:space="preserve">/</w:t>
      </w:r>
      <w:r>
        <w:rPr>
          <w:rStyle w:val="NormalTok"/>
        </w:rPr>
        <w:t xml:space="preserve">(</w:t>
      </w:r>
      <w:r>
        <w:rPr>
          <w:rStyle w:val="DecValTok"/>
        </w:rPr>
        <w:t xml:space="preserve">2</w:t>
      </w:r>
      <w:r>
        <w:rPr>
          <w:rStyle w:val="OperatorTok"/>
        </w:rPr>
        <w:t xml:space="preserve">*</w:t>
      </w:r>
      <w:r>
        <w:rPr>
          <w:rStyle w:val="NormalTok"/>
        </w:rPr>
        <w:t xml:space="preserve">(</w:t>
      </w:r>
      <w:r>
        <w:rPr>
          <w:rStyle w:val="FloatTok"/>
        </w:rPr>
        <w:t xml:space="preserve">1.</w:t>
      </w:r>
      <w:r>
        <w:rPr>
          <w:rStyle w:val="NormalTok"/>
        </w:rPr>
        <w:t xml:space="preserve"> </w:t>
      </w:r>
      <w:r>
        <w:rPr>
          <w:rStyle w:val="OperatorTok"/>
        </w:rPr>
        <w:t xml:space="preserve">-</w:t>
      </w:r>
      <w:r>
        <w:rPr>
          <w:rStyle w:val="NormalTok"/>
        </w:rPr>
        <w:t xml:space="preserve"> norm.cdf(</w:t>
      </w:r>
      <w:r>
        <w:rPr>
          <w:rStyle w:val="FloatTok"/>
        </w:rPr>
        <w:t xml:space="preserve">3.</w:t>
      </w:r>
      <w:r>
        <w:rPr>
          <w:rStyle w:val="NormalTok"/>
        </w:rPr>
        <w:t xml:space="preserve">)))</w:t>
      </w:r>
    </w:p>
    <w:p>
      <w:pPr>
        <w:pStyle w:val="SourceCode"/>
      </w:pPr>
      <w:r>
        <w:rPr>
          <w:rStyle w:val="VerbatimChar"/>
        </w:rPr>
        <w:t xml:space="preserve">370.3983473449564</w:t>
      </w:r>
    </w:p>
    <w:p>
      <w:pPr>
        <w:pStyle w:val="SourceCode"/>
      </w:pPr>
      <w:r>
        <w:rPr>
          <w:rStyle w:val="CommentTok"/>
        </w:rPr>
        <w:t xml:space="preserve"># те саме, що й вище, але із використанням функції виживання</w:t>
      </w:r>
      <w:r>
        <w:br/>
      </w:r>
      <w:r>
        <w:rPr>
          <w:rStyle w:val="DecValTok"/>
        </w:rPr>
        <w:t xml:space="preserve">1</w:t>
      </w:r>
      <w:r>
        <w:rPr>
          <w:rStyle w:val="OperatorTok"/>
        </w:rPr>
        <w:t xml:space="preserve">/</w:t>
      </w:r>
      <w:r>
        <w:rPr>
          <w:rStyle w:val="NormalTok"/>
        </w:rPr>
        <w:t xml:space="preserve">(</w:t>
      </w:r>
      <w:r>
        <w:rPr>
          <w:rStyle w:val="DecValTok"/>
        </w:rPr>
        <w:t xml:space="preserve">2</w:t>
      </w:r>
      <w:r>
        <w:rPr>
          <w:rStyle w:val="OperatorTok"/>
        </w:rPr>
        <w:t xml:space="preserve">*</w:t>
      </w:r>
      <w:r>
        <w:rPr>
          <w:rStyle w:val="NormalTok"/>
        </w:rPr>
        <w:t xml:space="preserve">norm.sf(</w:t>
      </w:r>
      <w:r>
        <w:rPr>
          <w:rStyle w:val="FloatTok"/>
        </w:rPr>
        <w:t xml:space="preserve">3.</w:t>
      </w:r>
      <w:r>
        <w:rPr>
          <w:rStyle w:val="NormalTok"/>
        </w:rPr>
        <w:t xml:space="preserve">))</w:t>
      </w:r>
    </w:p>
    <w:p>
      <w:pPr>
        <w:pStyle w:val="SourceCode"/>
      </w:pPr>
      <w:r>
        <w:rPr>
          <w:rStyle w:val="VerbatimChar"/>
        </w:rPr>
        <w:t xml:space="preserve">370.3983473449592</w:t>
      </w:r>
    </w:p>
    <w:p>
      <w:pPr>
        <w:pStyle w:val="SourceCode"/>
      </w:pPr>
      <w:r>
        <w:rPr>
          <w:rStyle w:val="CommentTok"/>
        </w:rPr>
        <w:t xml:space="preserve"># те саме, що й вище, але із використанням логарифмічної функції функції виживання для чисельної стабільності</w:t>
      </w:r>
      <w:r>
        <w:br/>
      </w:r>
      <w:r>
        <w:rPr>
          <w:rStyle w:val="NormalTok"/>
        </w:rPr>
        <w:t xml:space="preserve">np.exp(</w:t>
      </w:r>
      <w:r>
        <w:rPr>
          <w:rStyle w:val="OperatorTok"/>
        </w:rPr>
        <w:t xml:space="preserve">-</w:t>
      </w:r>
      <w:r>
        <w:rPr>
          <w:rStyle w:val="NormalTok"/>
        </w:rPr>
        <w:t xml:space="preserve">norm.logsf(</w:t>
      </w:r>
      <w:r>
        <w:rPr>
          <w:rStyle w:val="FloatTok"/>
        </w:rPr>
        <w:t xml:space="preserve">3.</w:t>
      </w:r>
      <w:r>
        <w:rPr>
          <w:rStyle w:val="NormalTok"/>
        </w:rPr>
        <w:t xml:space="preserve">) </w:t>
      </w:r>
      <w:r>
        <w:rPr>
          <w:rStyle w:val="OperatorTok"/>
        </w:rPr>
        <w:t xml:space="preserve">-</w:t>
      </w:r>
      <w:r>
        <w:rPr>
          <w:rStyle w:val="NormalTok"/>
        </w:rPr>
        <w:t xml:space="preserve"> np.log(</w:t>
      </w:r>
      <w:r>
        <w:rPr>
          <w:rStyle w:val="FloatTok"/>
        </w:rPr>
        <w:t xml:space="preserve">2.</w:t>
      </w:r>
      <w:r>
        <w:rPr>
          <w:rStyle w:val="NormalTok"/>
        </w:rPr>
        <w:t xml:space="preserve">))</w:t>
      </w:r>
    </w:p>
    <w:p>
      <w:pPr>
        <w:pStyle w:val="SourceCode"/>
      </w:pPr>
      <w:r>
        <w:rPr>
          <w:rStyle w:val="VerbatimChar"/>
        </w:rPr>
        <w:t xml:space="preserve">370.398347344959</w:t>
      </w:r>
    </w:p>
    <w:p>
      <w:pPr>
        <w:pStyle w:val="SourceCode"/>
      </w:pPr>
      <w:r>
        <w:rPr>
          <w:rStyle w:val="CommentTok"/>
        </w:rPr>
        <w:t xml:space="preserve"># те саме, що й вище, але із використанням логарифму з основою 10 для замість натурального логарифму для кращої інтерпретації</w:t>
      </w:r>
      <w:r>
        <w:br/>
      </w:r>
      <w:r>
        <w:rPr>
          <w:rStyle w:val="DecValTok"/>
        </w:rPr>
        <w:t xml:space="preserve">10</w:t>
      </w:r>
      <w:r>
        <w:rPr>
          <w:rStyle w:val="OperatorTok"/>
        </w:rPr>
        <w:t xml:space="preserve">**</w:t>
      </w:r>
      <w:r>
        <w:rPr>
          <w:rStyle w:val="NormalTok"/>
        </w:rPr>
        <w:t xml:space="preserve">(</w:t>
      </w:r>
      <w:r>
        <w:rPr>
          <w:rStyle w:val="OperatorTok"/>
        </w:rPr>
        <w:t xml:space="preserve">-</w:t>
      </w:r>
      <w:r>
        <w:rPr>
          <w:rStyle w:val="NormalTok"/>
        </w:rPr>
        <w:t xml:space="preserve">norm.logsf(</w:t>
      </w:r>
      <w:r>
        <w:rPr>
          <w:rStyle w:val="FloatTok"/>
        </w:rPr>
        <w:t xml:space="preserve">3.</w:t>
      </w:r>
      <w:r>
        <w:rPr>
          <w:rStyle w:val="NormalTok"/>
        </w:rPr>
        <w:t xml:space="preserve">)</w:t>
      </w:r>
      <w:r>
        <w:rPr>
          <w:rStyle w:val="OperatorTok"/>
        </w:rPr>
        <w:t xml:space="preserve">/</w:t>
      </w:r>
      <w:r>
        <w:rPr>
          <w:rStyle w:val="NormalTok"/>
        </w:rPr>
        <w:t xml:space="preserve">np.log(</w:t>
      </w:r>
      <w:r>
        <w:rPr>
          <w:rStyle w:val="DecValTok"/>
        </w:rPr>
        <w:t xml:space="preserve">10</w:t>
      </w:r>
      <w:r>
        <w:rPr>
          <w:rStyle w:val="NormalTok"/>
        </w:rPr>
        <w:t xml:space="preserve">) </w:t>
      </w:r>
      <w:r>
        <w:rPr>
          <w:rStyle w:val="OperatorTok"/>
        </w:rPr>
        <w:t xml:space="preserve">-</w:t>
      </w:r>
      <w:r>
        <w:rPr>
          <w:rStyle w:val="NormalTok"/>
        </w:rPr>
        <w:t xml:space="preserve"> np.log10(</w:t>
      </w:r>
      <w:r>
        <w:rPr>
          <w:rStyle w:val="FloatTok"/>
        </w:rPr>
        <w:t xml:space="preserve">2.</w:t>
      </w:r>
      <w:r>
        <w:rPr>
          <w:rStyle w:val="NormalTok"/>
        </w:rPr>
        <w:t xml:space="preserve">))</w:t>
      </w:r>
    </w:p>
    <w:p>
      <w:pPr>
        <w:pStyle w:val="SourceCode"/>
      </w:pPr>
      <w:r>
        <w:rPr>
          <w:rStyle w:val="VerbatimChar"/>
        </w:rPr>
        <w:t xml:space="preserve">370.3983473449588</w:t>
      </w:r>
    </w:p>
    <w:p>
      <w:pPr>
        <w:pStyle w:val="SourceCode"/>
      </w:pPr>
      <w:r>
        <w:rPr>
          <w:rStyle w:val="CommentTok"/>
        </w:rPr>
        <w:t xml:space="preserve"># як багато днів (log10 значення) між 23-сигма подіями, в середньому?</w:t>
      </w:r>
      <w:r>
        <w:br/>
      </w:r>
      <w:r>
        <w:rPr>
          <w:rStyle w:val="NormalTok"/>
        </w:rPr>
        <w:t xml:space="preserve">(</w:t>
      </w:r>
      <w:r>
        <w:rPr>
          <w:rStyle w:val="OperatorTok"/>
        </w:rPr>
        <w:t xml:space="preserve">-</w:t>
      </w:r>
      <w:r>
        <w:rPr>
          <w:rStyle w:val="NormalTok"/>
        </w:rPr>
        <w:t xml:space="preserve">norm.logsf(</w:t>
      </w:r>
      <w:r>
        <w:rPr>
          <w:rStyle w:val="FloatTok"/>
        </w:rPr>
        <w:t xml:space="preserve">23.</w:t>
      </w:r>
      <w:r>
        <w:rPr>
          <w:rStyle w:val="NormalTok"/>
        </w:rPr>
        <w:t xml:space="preserve">)</w:t>
      </w:r>
      <w:r>
        <w:rPr>
          <w:rStyle w:val="OperatorTok"/>
        </w:rPr>
        <w:t xml:space="preserve">/</w:t>
      </w:r>
      <w:r>
        <w:rPr>
          <w:rStyle w:val="NormalTok"/>
        </w:rPr>
        <w:t xml:space="preserve">np.log(</w:t>
      </w:r>
      <w:r>
        <w:rPr>
          <w:rStyle w:val="DecValTok"/>
        </w:rPr>
        <w:t xml:space="preserve">10</w:t>
      </w:r>
      <w:r>
        <w:rPr>
          <w:rStyle w:val="NormalTok"/>
        </w:rPr>
        <w:t xml:space="preserve">) </w:t>
      </w:r>
      <w:r>
        <w:rPr>
          <w:rStyle w:val="OperatorTok"/>
        </w:rPr>
        <w:t xml:space="preserve">-</w:t>
      </w:r>
      <w:r>
        <w:rPr>
          <w:rStyle w:val="NormalTok"/>
        </w:rPr>
        <w:t xml:space="preserve"> np.log10(</w:t>
      </w:r>
      <w:r>
        <w:rPr>
          <w:rStyle w:val="FloatTok"/>
        </w:rPr>
        <w:t xml:space="preserve">2.</w:t>
      </w:r>
      <w:r>
        <w:rPr>
          <w:rStyle w:val="NormalTok"/>
        </w:rPr>
        <w:t xml:space="preserve">))</w:t>
      </w:r>
    </w:p>
    <w:p>
      <w:pPr>
        <w:pStyle w:val="SourceCode"/>
      </w:pPr>
      <w:r>
        <w:rPr>
          <w:rStyle w:val="VerbatimChar"/>
        </w:rPr>
        <w:t xml:space="preserve">116.33149536636726</w:t>
      </w:r>
    </w:p>
    <w:p>
      <w:pPr>
        <w:pStyle w:val="FirstParagraph"/>
      </w:pPr>
      <w:r>
        <w:t xml:space="preserve">Щоб отримати додаткову інформацію про частоту екстремальних прибутковостей, ми можемо навіть створити невеликий</w:t>
      </w:r>
      <w:r>
        <w:t xml:space="preserve"> </w:t>
      </w:r>
      <w:hyperlink r:id="rId1177">
        <w:r>
          <w:rPr>
            <w:rStyle w:val="Hyperlink"/>
          </w:rPr>
          <w:t xml:space="preserve">інтерактивний віджет</w:t>
        </w:r>
      </w:hyperlink>
      <w:r>
        <w:t xml:space="preserve"> </w:t>
      </w:r>
      <w:r>
        <w:t xml:space="preserve">за допомогою повзунка, який вказує кількість</w:t>
      </w:r>
      <w:r>
        <w:t xml:space="preserve"> </w:t>
      </w:r>
      <w:r>
        <w:t xml:space="preserve">“</w:t>
      </w:r>
      <w:r>
        <w:t xml:space="preserve">сигм</w:t>
      </w:r>
      <w:r>
        <w:t xml:space="preserve">”</w:t>
      </w:r>
      <w:r>
        <w:t xml:space="preserve">, а текст поруч із ним показує середню кількість днів між двома такими екстремальними подіями:</w:t>
      </w:r>
    </w:p>
    <w:p>
      <w:pPr>
        <w:pStyle w:val="SourceCode"/>
      </w:pPr>
      <w:r>
        <w:rPr>
          <w:rStyle w:val="ImportTok"/>
        </w:rPr>
        <w:t xml:space="preserve">from</w:t>
      </w:r>
      <w:r>
        <w:rPr>
          <w:rStyle w:val="NormalTok"/>
        </w:rPr>
        <w:t xml:space="preserve"> ipywidgets </w:t>
      </w:r>
      <w:r>
        <w:rPr>
          <w:rStyle w:val="ImportTok"/>
        </w:rPr>
        <w:t xml:space="preserve">import</w:t>
      </w:r>
      <w:r>
        <w:rPr>
          <w:rStyle w:val="NormalTok"/>
        </w:rPr>
        <w:t xml:space="preserve"> IntSlider, interact</w:t>
      </w:r>
      <w:r>
        <w:br/>
      </w:r>
      <w:r>
        <w:br/>
      </w:r>
      <w:r>
        <w:rPr>
          <w:rStyle w:val="KeywordTok"/>
        </w:rPr>
        <w:t xml:space="preserve">def</w:t>
      </w:r>
      <w:r>
        <w:rPr>
          <w:rStyle w:val="NormalTok"/>
        </w:rPr>
        <w:t xml:space="preserve"> years_between(X):</w:t>
      </w:r>
      <w:r>
        <w:br/>
      </w:r>
      <w:r>
        <w:rPr>
          <w:rStyle w:val="NormalTok"/>
        </w:rPr>
        <w:t xml:space="preserve">    log10_days </w:t>
      </w:r>
      <w:r>
        <w:rPr>
          <w:rStyle w:val="OperatorTok"/>
        </w:rPr>
        <w:t xml:space="preserve">=</w:t>
      </w:r>
      <w:r>
        <w:rPr>
          <w:rStyle w:val="NormalTok"/>
        </w:rPr>
        <w:t xml:space="preserve"> (</w:t>
      </w:r>
      <w:r>
        <w:rPr>
          <w:rStyle w:val="OperatorTok"/>
        </w:rPr>
        <w:t xml:space="preserve">-</w:t>
      </w:r>
      <w:r>
        <w:rPr>
          <w:rStyle w:val="NormalTok"/>
        </w:rPr>
        <w:t xml:space="preserve">norm.logsf(X)</w:t>
      </w:r>
      <w:r>
        <w:rPr>
          <w:rStyle w:val="OperatorTok"/>
        </w:rPr>
        <w:t xml:space="preserve">/</w:t>
      </w:r>
      <w:r>
        <w:rPr>
          <w:rStyle w:val="NormalTok"/>
        </w:rPr>
        <w:t xml:space="preserve">np.log(</w:t>
      </w:r>
      <w:r>
        <w:rPr>
          <w:rStyle w:val="DecValTok"/>
        </w:rPr>
        <w:t xml:space="preserve">10</w:t>
      </w:r>
      <w:r>
        <w:rPr>
          <w:rStyle w:val="NormalTok"/>
        </w:rPr>
        <w:t xml:space="preserve">) </w:t>
      </w:r>
      <w:r>
        <w:rPr>
          <w:rStyle w:val="OperatorTok"/>
        </w:rPr>
        <w:t xml:space="preserve">-</w:t>
      </w:r>
      <w:r>
        <w:rPr>
          <w:rStyle w:val="NormalTok"/>
        </w:rPr>
        <w:t xml:space="preserve"> np.log10(</w:t>
      </w:r>
      <w:r>
        <w:rPr>
          <w:rStyle w:val="FloatTok"/>
        </w:rPr>
        <w:t xml:space="preserve">2.</w:t>
      </w:r>
      <w:r>
        <w:rPr>
          <w:rStyle w:val="NormalTok"/>
        </w:rPr>
        <w:t xml:space="preserve">))</w:t>
      </w:r>
      <w:r>
        <w:br/>
      </w:r>
      <w:r>
        <w:rPr>
          <w:rStyle w:val="NormalTok"/>
        </w:rPr>
        <w:t xml:space="preserve">    days </w:t>
      </w:r>
      <w:r>
        <w:rPr>
          <w:rStyle w:val="OperatorTok"/>
        </w:rPr>
        <w:t xml:space="preserve">=</w:t>
      </w:r>
      <w:r>
        <w:rPr>
          <w:rStyle w:val="NormalTok"/>
        </w:rPr>
        <w:t xml:space="preserve"> </w:t>
      </w:r>
      <w:r>
        <w:rPr>
          <w:rStyle w:val="BuiltInTok"/>
        </w:rPr>
        <w:t xml:space="preserve">int</w:t>
      </w:r>
      <w:r>
        <w:rPr>
          <w:rStyle w:val="NormalTok"/>
        </w:rPr>
        <w:t xml:space="preserve">(</w:t>
      </w:r>
      <w:r>
        <w:rPr>
          <w:rStyle w:val="DecValTok"/>
        </w:rPr>
        <w:t xml:space="preserve">10</w:t>
      </w:r>
      <w:r>
        <w:rPr>
          <w:rStyle w:val="OperatorTok"/>
        </w:rPr>
        <w:t xml:space="preserve">**</w:t>
      </w:r>
      <w:r>
        <w:rPr>
          <w:rStyle w:val="NormalTok"/>
        </w:rPr>
        <w:t xml:space="preserve">log10_days)</w:t>
      </w:r>
      <w:r>
        <w:br/>
      </w:r>
      <w:r>
        <w:rPr>
          <w:rStyle w:val="NormalTok"/>
        </w:rPr>
        <w:t xml:space="preserve">    </w:t>
      </w:r>
      <w:r>
        <w:rPr>
          <w:rStyle w:val="ControlFlowTok"/>
        </w:rPr>
        <w:t xml:space="preserve">return</w:t>
      </w:r>
      <w:r>
        <w:rPr>
          <w:rStyle w:val="NormalTok"/>
        </w:rPr>
        <w:t xml:space="preserve"> </w:t>
      </w:r>
      <w:r>
        <w:rPr>
          <w:rStyle w:val="SpecialStringTok"/>
        </w:rPr>
        <w:t xml:space="preserve">f'У середньому, між двома X-сигма подіями, варто очікувати </w:t>
      </w:r>
      <w:r>
        <w:rPr>
          <w:rStyle w:val="SpecialCharTok"/>
        </w:rPr>
        <w:t xml:space="preserve">{</w:t>
      </w:r>
      <w:r>
        <w:rPr>
          <w:rStyle w:val="NormalTok"/>
        </w:rPr>
        <w:t xml:space="preserve">days</w:t>
      </w:r>
      <w:r>
        <w:rPr>
          <w:rStyle w:val="SpecialCharTok"/>
        </w:rPr>
        <w:t xml:space="preserve">}</w:t>
      </w:r>
      <w:r>
        <w:rPr>
          <w:rStyle w:val="SpecialStringTok"/>
        </w:rPr>
        <w:t xml:space="preserve"> дні(в), (день).'</w:t>
      </w:r>
      <w:r>
        <w:br/>
      </w:r>
      <w:r>
        <w:br/>
      </w:r>
      <w:r>
        <w:rPr>
          <w:rStyle w:val="NormalTok"/>
        </w:rPr>
        <w:t xml:space="preserve">interact(years_between, X</w:t>
      </w:r>
      <w:r>
        <w:rPr>
          <w:rStyle w:val="OperatorTok"/>
        </w:rPr>
        <w:t xml:space="preserve">=</w:t>
      </w:r>
      <w:r>
        <w:rPr>
          <w:rStyle w:val="NormalTok"/>
        </w:rPr>
        <w:t xml:space="preserve">IntSlider(</w:t>
      </w:r>
      <w:r>
        <w:rPr>
          <w:rStyle w:val="BuiltInTok"/>
        </w:rPr>
        <w:t xml:space="preserve">min</w:t>
      </w:r>
      <w:r>
        <w:rPr>
          <w:rStyle w:val="OperatorTok"/>
        </w:rPr>
        <w:t xml:space="preserve">=</w:t>
      </w:r>
      <w:r>
        <w:rPr>
          <w:rStyle w:val="DecValTok"/>
        </w:rPr>
        <w:t xml:space="preserve">1</w:t>
      </w:r>
      <w:r>
        <w:rPr>
          <w:rStyle w:val="NormalTok"/>
        </w:rPr>
        <w:t xml:space="preserve">, </w:t>
      </w:r>
      <w:r>
        <w:rPr>
          <w:rStyle w:val="BuiltInTok"/>
        </w:rPr>
        <w:t xml:space="preserve">max</w:t>
      </w:r>
      <w:r>
        <w:rPr>
          <w:rStyle w:val="OperatorTok"/>
        </w:rPr>
        <w:t xml:space="preserve">=</w:t>
      </w:r>
      <w:r>
        <w:rPr>
          <w:rStyle w:val="DecValTok"/>
        </w:rPr>
        <w:t xml:space="preserve">23</w:t>
      </w:r>
      <w:r>
        <w:rPr>
          <w:rStyle w:val="NormalTok"/>
        </w:rPr>
        <w:t xml:space="preserve">, step</w:t>
      </w:r>
      <w:r>
        <w:rPr>
          <w:rStyle w:val="OperatorTok"/>
        </w:rPr>
        <w:t xml:space="preserve">=</w:t>
      </w:r>
      <w:r>
        <w:rPr>
          <w:rStyle w:val="DecValTok"/>
        </w:rPr>
        <w:t xml:space="preserve">1</w:t>
      </w:r>
      <w:r>
        <w:rPr>
          <w:rStyle w:val="NormalTok"/>
        </w:rPr>
        <w:t xml:space="preserve">, value</w:t>
      </w:r>
      <w:r>
        <w:rPr>
          <w:rStyle w:val="OperatorTok"/>
        </w:rPr>
        <w:t xml:space="preserve">=</w:t>
      </w:r>
      <w:r>
        <w:rPr>
          <w:rStyle w:val="DecValTok"/>
        </w:rPr>
        <w:t xml:space="preserve">1</w:t>
      </w:r>
      <w:r>
        <w:rPr>
          <w:rStyle w:val="NormalTok"/>
        </w:rPr>
        <w:t xml:space="preserve">))</w:t>
      </w:r>
      <w:r>
        <w:rPr>
          <w:rStyle w:val="OperatorTok"/>
        </w:rPr>
        <w:t xml:space="preserve">;</w:t>
      </w:r>
    </w:p>
    <w:p>
      <w:pPr>
        <w:pStyle w:val="SourceCode"/>
      </w:pPr>
      <w:r>
        <w:rPr>
          <w:rStyle w:val="VerbatimChar"/>
        </w:rPr>
        <w:t xml:space="preserve">interactive(children=(IntSlider(value=1, description='X', max=23, min=1), Output()), _dom_classes=('widget-int…</w:t>
      </w:r>
    </w:p>
    <w:p>
      <w:pPr>
        <w:pStyle w:val="SourceCode"/>
      </w:pPr>
      <w:r>
        <w:rPr>
          <w:rStyle w:val="NormalTok"/>
        </w:rPr>
        <w:t xml:space="preserve">np.log10(</w:t>
      </w:r>
      <w:r>
        <w:rPr>
          <w:rStyle w:val="BuiltInTok"/>
        </w:rPr>
        <w:t xml:space="preserve">float</w:t>
      </w:r>
      <w:r>
        <w:rPr>
          <w:rStyle w:val="NormalTok"/>
        </w:rPr>
        <w:t xml:space="preserve">(</w:t>
      </w:r>
      <w:r>
        <w:rPr>
          <w:rStyle w:val="DecValTok"/>
        </w:rPr>
        <w:t xml:space="preserve">214533622638557983431869220329015643677794364342592664885632499326649056583365324378194575664549945880382591666749440</w:t>
      </w:r>
      <w:r>
        <w:rPr>
          <w:rStyle w:val="NormalTok"/>
        </w:rPr>
        <w:t xml:space="preserve">))</w:t>
      </w:r>
    </w:p>
    <w:p>
      <w:pPr>
        <w:pStyle w:val="SourceCode"/>
      </w:pPr>
      <w:r>
        <w:rPr>
          <w:rStyle w:val="VerbatimChar"/>
        </w:rPr>
        <w:t xml:space="preserve">116.33149536636726</w:t>
      </w:r>
    </w:p>
    <w:p>
      <w:pPr>
        <w:pStyle w:val="FirstParagraph"/>
      </w:pPr>
      <w:r>
        <w:t xml:space="preserve">Ви бачите, що при переміщенні повзунка вправо кількість днів або років між двома наступними</w:t>
      </w:r>
      <w:r>
        <w:t xml:space="preserve"> </w:t>
      </w:r>
      <w:r>
        <w:t xml:space="preserve">“</w:t>
      </w:r>
      <w:r>
        <w:t xml:space="preserve">X-сигма</w:t>
      </w:r>
      <w:r>
        <w:t xml:space="preserve">”</w:t>
      </w:r>
      <w:r>
        <w:t xml:space="preserve"> </w:t>
      </w:r>
      <w:r>
        <w:t xml:space="preserve">подіями швидко наростає. Наша таблиця тепер виглядає наступним чином:</w:t>
      </w:r>
    </w:p>
    <w:p>
      <w:pPr>
        <w:numPr>
          <w:ilvl w:val="0"/>
          <w:numId w:val="1103"/>
        </w:numPr>
        <w:pStyle w:val="Compact"/>
      </w:pPr>
      <w:r>
        <w:t xml:space="preserve">1-сигма: прибл. 1 з 3 днів</w:t>
      </w:r>
    </w:p>
    <w:p>
      <w:pPr>
        <w:numPr>
          <w:ilvl w:val="0"/>
          <w:numId w:val="1103"/>
        </w:numPr>
        <w:pStyle w:val="Compact"/>
      </w:pPr>
      <w:r>
        <w:t xml:space="preserve">2-сигма: прибл. 1 з 22 днів</w:t>
      </w:r>
    </w:p>
    <w:p>
      <w:pPr>
        <w:numPr>
          <w:ilvl w:val="0"/>
          <w:numId w:val="1103"/>
        </w:numPr>
        <w:pStyle w:val="Compact"/>
      </w:pPr>
      <w:r>
        <w:t xml:space="preserve">3-сигма: прибл. 1 з 370 днів</w:t>
      </w:r>
    </w:p>
    <w:p>
      <w:pPr>
        <w:pStyle w:val="FirstParagraph"/>
      </w:pPr>
      <w:r>
        <w:t xml:space="preserve">…</w:t>
      </w:r>
    </w:p>
    <w:p>
      <w:pPr>
        <w:numPr>
          <w:ilvl w:val="0"/>
          <w:numId w:val="1104"/>
        </w:numPr>
        <w:pStyle w:val="Compact"/>
      </w:pPr>
      <w:r>
        <w:t xml:space="preserve">23-сигма: приблизно 1 з</w:t>
      </w:r>
      <w:r>
        <w:t xml:space="preserve"> </w:t>
      </w:r>
      <m:oMath>
        <m:sSup>
          <m:e>
            <m:r>
              <m:t>10</m:t>
            </m:r>
          </m:e>
          <m:sup>
            <m:r>
              <m:t>116</m:t>
            </m:r>
          </m:sup>
        </m:sSup>
      </m:oMath>
      <w:r>
        <w:t xml:space="preserve"> </w:t>
      </w:r>
      <w:r>
        <w:t xml:space="preserve">днів (!!!)</w:t>
      </w:r>
    </w:p>
    <w:p>
      <w:pPr>
        <w:pStyle w:val="FirstParagraph"/>
      </w:pPr>
      <w:r>
        <w:t xml:space="preserve">Внесемо ясність: виходячи з розподілу Гауса, щоденні втрати Чорної п’ятниці 1987 року повинні бути подією, яку ми очікуємо раз на</w:t>
      </w:r>
      <w:r>
        <w:t xml:space="preserve"> </w:t>
      </w:r>
      <m:oMath>
        <m:sSup>
          <m:e>
            <m:r>
              <m:t>10</m:t>
            </m:r>
          </m:e>
          <m:sup>
            <m:r>
              <m:t>116</m:t>
            </m:r>
          </m:sup>
        </m:sSup>
      </m:oMath>
      <w:r>
        <w:t xml:space="preserve"> </w:t>
      </w:r>
      <w:r>
        <w:t xml:space="preserve">днів. Це число в значній мірі незбагненно велике. Якби S&amp;P 500 почав торгуватися відразу після</w:t>
      </w:r>
      <w:r>
        <w:t xml:space="preserve"> </w:t>
      </w:r>
      <w:hyperlink r:id="rId1178">
        <w:r>
          <w:rPr>
            <w:rStyle w:val="Hyperlink"/>
          </w:rPr>
          <w:t xml:space="preserve">народження Всесвіту</w:t>
        </w:r>
      </w:hyperlink>
      <w:r>
        <w:t xml:space="preserve">, це становило б лише</w:t>
      </w:r>
      <w:r>
        <w:t xml:space="preserve"> </w:t>
      </w:r>
      <m:oMath>
        <m:sSup>
          <m:e>
            <m:r>
              <m:t>10</m:t>
            </m:r>
          </m:e>
          <m:sup>
            <m:r>
              <m:t>13</m:t>
            </m:r>
          </m:sup>
        </m:sSup>
      </m:oMath>
      <w:r>
        <w:t xml:space="preserve"> </w:t>
      </w:r>
      <w:r>
        <w:t xml:space="preserve">торгових днів. Через</w:t>
      </w:r>
      <w:r>
        <w:t xml:space="preserve"> </w:t>
      </w:r>
      <m:oMath>
        <m:sSup>
          <m:e>
            <m:r>
              <m:t>10</m:t>
            </m:r>
          </m:e>
          <m:sup>
            <m:r>
              <m:t>116</m:t>
            </m:r>
          </m:sup>
        </m:sSup>
      </m:oMath>
      <w:r>
        <w:t xml:space="preserve"> </w:t>
      </w:r>
      <w:r>
        <w:t xml:space="preserve">днів усі зірки у Всесвіті давно згорять, навіть усі</w:t>
      </w:r>
      <w:r>
        <w:t xml:space="preserve"> </w:t>
      </w:r>
      <w:hyperlink r:id="rId1179">
        <w:r>
          <w:rPr>
            <w:rStyle w:val="Hyperlink"/>
          </w:rPr>
          <w:t xml:space="preserve">чорні діри випаруються</w:t>
        </w:r>
      </w:hyperlink>
      <w:r>
        <w:t xml:space="preserve"> </w:t>
      </w:r>
      <w:r>
        <w:t xml:space="preserve">і Всесвіт стане темним і порожнім місцем. Тож або ми повинні бути дуже щасливі, що єдина очікувана Чорна п’ятниця в історії та майбутньому Всесвіту позаду, або ви дійсно ніколи не повинні використовувати розподіл Гауса для моделювання прибутковості акцій! Незалежно від ринку та деталей, якщо хтось говорить про події з 10 сигмами або 23 сигмами, він, безумовно, використовує неправильну модель, оскільки шанс спостерігати таку подію в нашому житті незначний.</w:t>
      </w:r>
    </w:p>
    <w:p>
      <w:pPr>
        <w:pStyle w:val="BodyText"/>
      </w:pPr>
      <w:r>
        <w:t xml:space="preserve">Отже, виникає питання: як ми справляємось із такими екстремальними значеннями? Чи слід позначати їх як</w:t>
      </w:r>
      <w:r>
        <w:t xml:space="preserve"> </w:t>
      </w:r>
      <w:hyperlink r:id="rId1180">
        <w:r>
          <w:rPr>
            <w:rStyle w:val="Hyperlink"/>
          </w:rPr>
          <w:t xml:space="preserve">викиди</w:t>
        </w:r>
      </w:hyperlink>
      <w:r>
        <w:t xml:space="preserve"> </w:t>
      </w:r>
      <w:r>
        <w:t xml:space="preserve">або артефакти, щоб наші фінансові моделі краще описували більшість значень? Звичайно, ні, оскільки результат наших інвестицій може критично залежати не від більшості менших прибутковостей, а саме від таких екстремальних подій! Далі ми познайомимося з підходом, який може пояснити та екстраполювати за межі екстремальних подій, таких як Чорний понеділок. Але ми також побачимо, що не всі способи врахування важких хвостів розподілів працюють добре, оскільки деякі моделі, такі як</w:t>
      </w:r>
      <w:r>
        <w:t xml:space="preserve"> </w:t>
      </w:r>
      <w:hyperlink r:id="rId1181">
        <w:r>
          <w:rPr>
            <w:rStyle w:val="Hyperlink"/>
          </w:rPr>
          <w:t xml:space="preserve">GARCH</w:t>
        </w:r>
      </w:hyperlink>
      <w:r>
        <w:t xml:space="preserve"> </w:t>
      </w:r>
      <w:r>
        <w:t xml:space="preserve">може заколисати нас помилковим почуттям безпеки, коли ми завжди беремо до уваги минулі екстремальні події, але завжди дивуємося новим.</w:t>
      </w:r>
    </w:p>
    <w:bookmarkEnd w:id="1182"/>
    <w:bookmarkStart w:id="1202" w:name="статистика-степеневого-розподілу"/>
    <w:p>
      <w:pPr>
        <w:pStyle w:val="Heading3"/>
      </w:pPr>
      <w:r>
        <w:t xml:space="preserve">12.1.6 Статистика степеневого розподілу</w:t>
      </w:r>
    </w:p>
    <w:p>
      <w:pPr>
        <w:pStyle w:val="FirstParagraph"/>
      </w:pPr>
      <w:r>
        <w:t xml:space="preserve">Тепер, коли ми знаємо, що розподіл Гауса не є хорошим вибором, який тип розподілу насправді може описати частоту екстремальних подій, що струшують S&amp;P 500? Частота екстремально позитивних і негативних прибутковостей асиметрична для більшості фінансових активів, оскільки крахи, як правило, більш сильні, ніж підйоми. Ось чому нижче ми зосередимося на лівому (негативному) хвості розподілу прибутковостей.</w:t>
      </w:r>
    </w:p>
    <w:p>
      <w:pPr>
        <w:pStyle w:val="BodyText"/>
      </w:pPr>
      <w:r>
        <w:t xml:space="preserve">Оскільки нас цікавлять лише екстремальні події, ми розглянемо лише ті прибутковості, які менше</w:t>
      </w:r>
      <w:r>
        <w:t xml:space="preserve"> </w:t>
      </w:r>
      <m:oMath>
        <m:r>
          <m:rPr>
            <m:sty m:val="p"/>
          </m:rPr>
          <m:t>−</m:t>
        </m:r>
        <m:r>
          <m:t>0.03</m:t>
        </m:r>
      </m:oMath>
      <w:r>
        <w:t xml:space="preserve"> </w:t>
      </w:r>
      <w:r>
        <w:t xml:space="preserve">(приблизно три стандартних відхилення від середнього значення). Нижче ми візуалізуємо ці екстремально негативні показники прибутковостей у</w:t>
      </w:r>
      <w:r>
        <w:t xml:space="preserve"> </w:t>
      </w:r>
      <w:hyperlink r:id="rId1183">
        <w:r>
          <w:rPr>
            <w:rStyle w:val="Hyperlink"/>
          </w:rPr>
          <w:t xml:space="preserve">логарифмічному масштабі</w:t>
        </w:r>
      </w:hyperlink>
      <w:r>
        <w:t xml:space="preserve"> </w:t>
      </w:r>
      <w:r>
        <w:t xml:space="preserve">(тут ми використовуємо абсолютні значення негативних прибутковостей). Як вісь Oy (яка показує частоту логарифмічних прибутковостей), так і вісь Ox (яка показує величину логарифмічних прибутковостей) масштабуються логарифмічно:</w:t>
      </w:r>
    </w:p>
    <w:p>
      <w:pPr>
        <w:pStyle w:val="SourceCode"/>
      </w:pPr>
      <w:r>
        <w:rPr>
          <w:rStyle w:val="CommentTok"/>
        </w:rPr>
        <w:t xml:space="preserve"># хвіст починається приблизно при трьох стандартних відхиленнях від середнього</w:t>
      </w:r>
      <w:r>
        <w:br/>
      </w:r>
      <w:r>
        <w:rPr>
          <w:rStyle w:val="NormalTok"/>
        </w:rPr>
        <w:t xml:space="preserve">np.mean(lr) </w:t>
      </w:r>
      <w:r>
        <w:rPr>
          <w:rStyle w:val="OperatorTok"/>
        </w:rPr>
        <w:t xml:space="preserve">-</w:t>
      </w:r>
      <w:r>
        <w:rPr>
          <w:rStyle w:val="NormalTok"/>
        </w:rPr>
        <w:t xml:space="preserve"> </w:t>
      </w:r>
      <w:r>
        <w:rPr>
          <w:rStyle w:val="DecValTok"/>
        </w:rPr>
        <w:t xml:space="preserve">3</w:t>
      </w:r>
      <w:r>
        <w:rPr>
          <w:rStyle w:val="OperatorTok"/>
        </w:rPr>
        <w:t xml:space="preserve">*</w:t>
      </w:r>
      <w:r>
        <w:rPr>
          <w:rStyle w:val="NormalTok"/>
        </w:rPr>
        <w:t xml:space="preserve">np.std(lr)</w:t>
      </w:r>
    </w:p>
    <w:p>
      <w:pPr>
        <w:pStyle w:val="SourceCode"/>
      </w:pPr>
      <w:r>
        <w:rPr>
          <w:rStyle w:val="VerbatimChar"/>
        </w:rPr>
        <w:t xml:space="preserve">-0.029610514264246313</w:t>
      </w:r>
    </w:p>
    <w:p>
      <w:pPr>
        <w:pStyle w:val="SourceCode"/>
      </w:pPr>
      <w:r>
        <w:rPr>
          <w:rStyle w:val="NormalTok"/>
        </w:rPr>
        <w:t xml:space="preserve">neg_lr </w:t>
      </w:r>
      <w:r>
        <w:rPr>
          <w:rStyle w:val="OperatorTok"/>
        </w:rPr>
        <w:t xml:space="preserve">=</w:t>
      </w:r>
      <w:r>
        <w:rPr>
          <w:rStyle w:val="NormalTok"/>
        </w:rPr>
        <w:t xml:space="preserve"> </w:t>
      </w:r>
      <w:r>
        <w:rPr>
          <w:rStyle w:val="OperatorTok"/>
        </w:rPr>
        <w:t xml:space="preserve">-</w:t>
      </w:r>
      <w:r>
        <w:rPr>
          <w:rStyle w:val="NormalTok"/>
        </w:rPr>
        <w:t xml:space="preserve">lr[lr </w:t>
      </w:r>
      <w:r>
        <w:rPr>
          <w:rStyle w:val="OperatorTok"/>
        </w:rPr>
        <w:t xml:space="preserve">&lt;</w:t>
      </w:r>
      <w:r>
        <w:rPr>
          <w:rStyle w:val="NormalTok"/>
        </w:rPr>
        <w:t xml:space="preserve"> </w:t>
      </w:r>
      <w:r>
        <w:rPr>
          <w:rStyle w:val="DecValTok"/>
        </w:rPr>
        <w:t xml:space="preserve">0</w:t>
      </w:r>
      <w:r>
        <w:rPr>
          <w:rStyle w:val="NormalTok"/>
        </w:rPr>
        <w:t xml:space="preserve">]</w:t>
      </w:r>
      <w:r>
        <w:br/>
      </w:r>
      <w:r>
        <w:br/>
      </w:r>
      <w:r>
        <w:rPr>
          <w:rStyle w:val="NormalTok"/>
        </w:rPr>
        <w:t xml:space="preserve">plt.figure()</w:t>
      </w:r>
      <w:r>
        <w:br/>
      </w:r>
      <w:r>
        <w:rPr>
          <w:rStyle w:val="NormalTok"/>
        </w:rPr>
        <w:t xml:space="preserve">hist </w:t>
      </w:r>
      <w:r>
        <w:rPr>
          <w:rStyle w:val="OperatorTok"/>
        </w:rPr>
        <w:t xml:space="preserve">=</w:t>
      </w:r>
      <w:r>
        <w:rPr>
          <w:rStyle w:val="NormalTok"/>
        </w:rPr>
        <w:t xml:space="preserve"> plt.hist(neg_lr, bins</w:t>
      </w:r>
      <w:r>
        <w:rPr>
          <w:rStyle w:val="OperatorTok"/>
        </w:rPr>
        <w:t xml:space="preserve">=</w:t>
      </w:r>
      <w:r>
        <w:rPr>
          <w:rStyle w:val="NormalTok"/>
        </w:rPr>
        <w:t xml:space="preserve">np.logspace(np.log10(</w:t>
      </w:r>
      <w:r>
        <w:rPr>
          <w:rStyle w:val="FloatTok"/>
        </w:rPr>
        <w:t xml:space="preserve">0.03</w:t>
      </w:r>
      <w:r>
        <w:rPr>
          <w:rStyle w:val="NormalTok"/>
        </w:rPr>
        <w:t xml:space="preserve">),np.log10(</w:t>
      </w:r>
      <w:r>
        <w:rPr>
          <w:rStyle w:val="FloatTok"/>
        </w:rPr>
        <w:t xml:space="preserve">0.3</w:t>
      </w:r>
      <w:r>
        <w:rPr>
          <w:rStyle w:val="NormalTok"/>
        </w:rPr>
        <w:t xml:space="preserve">), </w:t>
      </w:r>
      <w:r>
        <w:rPr>
          <w:rStyle w:val="DecValTok"/>
        </w:rPr>
        <w:t xml:space="preserve">20</w:t>
      </w:r>
      <w:r>
        <w:rPr>
          <w:rStyle w:val="NormalTok"/>
        </w:rPr>
        <w:t xml:space="preserve">), density</w:t>
      </w:r>
      <w:r>
        <w:rPr>
          <w:rStyle w:val="OperatorTok"/>
        </w:rPr>
        <w:t xml:space="preserve">=</w:t>
      </w:r>
      <w:r>
        <w:rPr>
          <w:rStyle w:val="VariableTok"/>
        </w:rPr>
        <w:t xml:space="preserve">True</w:t>
      </w:r>
      <w:r>
        <w:rPr>
          <w:rStyle w:val="NormalTok"/>
        </w:rPr>
        <w:t xml:space="preserve">)</w:t>
      </w:r>
      <w:r>
        <w:br/>
      </w:r>
      <w:r>
        <w:rPr>
          <w:rStyle w:val="NormalTok"/>
        </w:rPr>
        <w:t xml:space="preserve">plt.yscale(</w:t>
      </w:r>
      <w:r>
        <w:rPr>
          <w:rStyle w:val="StringTok"/>
        </w:rPr>
        <w:t xml:space="preserve">"log"</w:t>
      </w:r>
      <w:r>
        <w:rPr>
          <w:rStyle w:val="NormalTok"/>
        </w:rPr>
        <w:t xml:space="preserve">)</w:t>
      </w:r>
      <w:r>
        <w:br/>
      </w:r>
      <w:r>
        <w:rPr>
          <w:rStyle w:val="NormalTok"/>
        </w:rPr>
        <w:t xml:space="preserve">plt.xscale(</w:t>
      </w:r>
      <w:r>
        <w:rPr>
          <w:rStyle w:val="StringTok"/>
        </w:rPr>
        <w:t xml:space="preserve">"log"</w:t>
      </w:r>
      <w:r>
        <w:rPr>
          <w:rStyle w:val="NormalTok"/>
        </w:rPr>
        <w:t xml:space="preserve">)</w:t>
      </w:r>
      <w:r>
        <w:br/>
      </w:r>
      <w:r>
        <w:rPr>
          <w:rStyle w:val="NormalTok"/>
        </w:rPr>
        <w:t xml:space="preserve">plt.ylabel(</w:t>
      </w:r>
      <w:r>
        <w:rPr>
          <w:rStyle w:val="VerbatimStringTok"/>
        </w:rPr>
        <w:t xml:space="preserve">r'$\log[P(|r_t|)]$'</w:t>
      </w:r>
      <w:r>
        <w:rPr>
          <w:rStyle w:val="NormalTok"/>
        </w:rPr>
        <w:t xml:space="preserve">)</w:t>
      </w:r>
      <w:r>
        <w:br/>
      </w:r>
      <w:r>
        <w:rPr>
          <w:rStyle w:val="NormalTok"/>
        </w:rPr>
        <w:t xml:space="preserve">plt.xlabel(</w:t>
      </w:r>
      <w:r>
        <w:rPr>
          <w:rStyle w:val="VerbatimStringTok"/>
        </w:rPr>
        <w:t xml:space="preserve">r'$\log[|r_t|]$'</w:t>
      </w:r>
      <w:r>
        <w:rPr>
          <w:rStyle w:val="NormalTok"/>
        </w:rPr>
        <w:t xml:space="preserve">)</w:t>
      </w:r>
      <w:r>
        <w:br/>
      </w:r>
      <w:r>
        <w:br/>
      </w:r>
      <w:r>
        <w:rPr>
          <w:rStyle w:val="NormalTok"/>
        </w:rPr>
        <w:t xml:space="preserve">plt.ylim([</w:t>
      </w:r>
      <w:r>
        <w:rPr>
          <w:rStyle w:val="FloatTok"/>
        </w:rPr>
        <w:t xml:space="preserve">0.1</w:t>
      </w:r>
      <w:r>
        <w:rPr>
          <w:rStyle w:val="NormalTok"/>
        </w:rPr>
        <w:t xml:space="preserve">, </w:t>
      </w:r>
      <w:r>
        <w:rPr>
          <w:rStyle w:val="DecValTok"/>
        </w:rPr>
        <w:t xml:space="preserve">110</w:t>
      </w:r>
      <w:r>
        <w:rPr>
          <w:rStyle w:val="NormalTok"/>
        </w:rPr>
        <w:t xml:space="preserve">])</w:t>
      </w:r>
      <w:r>
        <w:br/>
      </w:r>
      <w:r>
        <w:rPr>
          <w:rStyle w:val="NormalTok"/>
        </w:rPr>
        <w:t xml:space="preserve">plt.xlim([</w:t>
      </w:r>
      <w:r>
        <w:rPr>
          <w:rStyle w:val="FloatTok"/>
        </w:rPr>
        <w:t xml:space="preserve">0.03</w:t>
      </w:r>
      <w:r>
        <w:rPr>
          <w:rStyle w:val="NormalTok"/>
        </w:rPr>
        <w:t xml:space="preserve">, </w:t>
      </w:r>
      <w:r>
        <w:rPr>
          <w:rStyle w:val="FloatTok"/>
        </w:rPr>
        <w:t xml:space="preserve">0.3</w:t>
      </w:r>
      <w:r>
        <w:rPr>
          <w:rStyle w:val="NormalTok"/>
        </w:rPr>
        <w:t xml:space="preserve">])</w:t>
      </w:r>
      <w:r>
        <w:br/>
      </w:r>
      <w:r>
        <w:rPr>
          <w:rStyle w:val="NormalTok"/>
        </w:rPr>
        <w:t xml:space="preserve">plt.xticks([</w:t>
      </w:r>
      <w:r>
        <w:rPr>
          <w:rStyle w:val="FloatTok"/>
        </w:rPr>
        <w:t xml:space="preserve">0.03</w:t>
      </w:r>
      <w:r>
        <w:rPr>
          <w:rStyle w:val="NormalTok"/>
        </w:rPr>
        <w:t xml:space="preserve">, </w:t>
      </w:r>
      <w:r>
        <w:rPr>
          <w:rStyle w:val="FloatTok"/>
        </w:rPr>
        <w:t xml:space="preserve">0.04</w:t>
      </w:r>
      <w:r>
        <w:rPr>
          <w:rStyle w:val="NormalTok"/>
        </w:rPr>
        <w:t xml:space="preserve">, </w:t>
      </w:r>
      <w:r>
        <w:rPr>
          <w:rStyle w:val="FloatTok"/>
        </w:rPr>
        <w:t xml:space="preserve">0.05</w:t>
      </w:r>
      <w:r>
        <w:rPr>
          <w:rStyle w:val="NormalTok"/>
        </w:rPr>
        <w:t xml:space="preserve">, </w:t>
      </w:r>
      <w:r>
        <w:rPr>
          <w:rStyle w:val="FloatTok"/>
        </w:rPr>
        <w:t xml:space="preserve">0.06</w:t>
      </w:r>
      <w:r>
        <w:rPr>
          <w:rStyle w:val="NormalTok"/>
        </w:rPr>
        <w:t xml:space="preserve">, </w:t>
      </w:r>
      <w:r>
        <w:rPr>
          <w:rStyle w:val="FloatTok"/>
        </w:rPr>
        <w:t xml:space="preserve">0.1</w:t>
      </w:r>
      <w:r>
        <w:rPr>
          <w:rStyle w:val="NormalTok"/>
        </w:rPr>
        <w:t xml:space="preserve">, </w:t>
      </w:r>
      <w:r>
        <w:rPr>
          <w:rStyle w:val="FloatTok"/>
        </w:rPr>
        <w:t xml:space="preserve">0.2</w:t>
      </w:r>
      <w:r>
        <w:rPr>
          <w:rStyle w:val="NormalTok"/>
        </w:rPr>
        <w:t xml:space="preserve">, </w:t>
      </w:r>
      <w:r>
        <w:rPr>
          <w:rStyle w:val="FloatTok"/>
        </w:rPr>
        <w:t xml:space="preserve">0.3</w:t>
      </w:r>
      <w:r>
        <w:rPr>
          <w:rStyle w:val="NormalTok"/>
        </w:rPr>
        <w:t xml:space="preserve">], [</w:t>
      </w:r>
      <w:r>
        <w:rPr>
          <w:rStyle w:val="FloatTok"/>
        </w:rPr>
        <w:t xml:space="preserve">0.03</w:t>
      </w:r>
      <w:r>
        <w:rPr>
          <w:rStyle w:val="NormalTok"/>
        </w:rPr>
        <w:t xml:space="preserve">, </w:t>
      </w:r>
      <w:r>
        <w:rPr>
          <w:rStyle w:val="FloatTok"/>
        </w:rPr>
        <w:t xml:space="preserve">0.04</w:t>
      </w:r>
      <w:r>
        <w:rPr>
          <w:rStyle w:val="NormalTok"/>
        </w:rPr>
        <w:t xml:space="preserve">, </w:t>
      </w:r>
      <w:r>
        <w:rPr>
          <w:rStyle w:val="FloatTok"/>
        </w:rPr>
        <w:t xml:space="preserve">0.05</w:t>
      </w:r>
      <w:r>
        <w:rPr>
          <w:rStyle w:val="NormalTok"/>
        </w:rPr>
        <w:t xml:space="preserve">, </w:t>
      </w:r>
      <w:r>
        <w:rPr>
          <w:rStyle w:val="FloatTok"/>
        </w:rPr>
        <w:t xml:space="preserve">0.06</w:t>
      </w:r>
      <w:r>
        <w:rPr>
          <w:rStyle w:val="NormalTok"/>
        </w:rPr>
        <w:t xml:space="preserve">, </w:t>
      </w:r>
      <w:r>
        <w:rPr>
          <w:rStyle w:val="FloatTok"/>
        </w:rPr>
        <w:t xml:space="preserve">0.1</w:t>
      </w:r>
      <w:r>
        <w:rPr>
          <w:rStyle w:val="NormalTok"/>
        </w:rPr>
        <w:t xml:space="preserve">, </w:t>
      </w:r>
      <w:r>
        <w:rPr>
          <w:rStyle w:val="FloatTok"/>
        </w:rPr>
        <w:t xml:space="preserve">0.2</w:t>
      </w:r>
      <w:r>
        <w:rPr>
          <w:rStyle w:val="NormalTok"/>
        </w:rPr>
        <w:t xml:space="preserve">, </w:t>
      </w:r>
      <w:r>
        <w:rPr>
          <w:rStyle w:val="FloatTok"/>
        </w:rPr>
        <w:t xml:space="preserve">0.3</w:t>
      </w:r>
      <w:r>
        <w:rPr>
          <w:rStyle w:val="NormalTok"/>
        </w:rPr>
        <w:t xml:space="preserve">], rotation</w:t>
      </w:r>
      <w:r>
        <w:rPr>
          <w:rStyle w:val="OperatorTok"/>
        </w:rPr>
        <w:t xml:space="preserve">=</w:t>
      </w:r>
      <w:r>
        <w:rPr>
          <w:rStyle w:val="DecValTok"/>
        </w:rPr>
        <w:t xml:space="preserve">35</w:t>
      </w:r>
      <w:r>
        <w:rPr>
          <w:rStyle w:val="NormalTok"/>
        </w:rPr>
        <w:t xml:space="preserve">)</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187" w:name="fig-hist-negret"/>
          <w:p>
            <w:pPr>
              <w:pStyle w:val="Compact"/>
              <w:jc w:val="center"/>
            </w:pPr>
            <w:r>
              <w:drawing>
                <wp:inline>
                  <wp:extent cx="5334000" cy="4079809"/>
                  <wp:effectExtent b="0" l="0" r="0" t="0"/>
                  <wp:docPr descr="" title="" id="1185" name="Picture"/>
                  <a:graphic>
                    <a:graphicData uri="http://schemas.openxmlformats.org/drawingml/2006/picture">
                      <pic:pic>
                        <pic:nvPicPr>
                          <pic:cNvPr descr="lab_12_files/figure-docx/fig-hist-negret-output-1.png" id="1186" name="Picture"/>
                          <pic:cNvPicPr>
                            <a:picLocks noChangeArrowheads="1" noChangeAspect="1"/>
                          </pic:cNvPicPr>
                        </pic:nvPicPr>
                        <pic:blipFill>
                          <a:blip r:embed="rId1184"/>
                          <a:stretch>
                            <a:fillRect/>
                          </a:stretch>
                        </pic:blipFill>
                        <pic:spPr bwMode="auto">
                          <a:xfrm>
                            <a:off x="0" y="0"/>
                            <a:ext cx="5334000" cy="4079809"/>
                          </a:xfrm>
                          <a:prstGeom prst="rect">
                            <a:avLst/>
                          </a:prstGeom>
                          <a:noFill/>
                          <a:ln w="9525">
                            <a:noFill/>
                            <a:headEnd/>
                            <a:tailEnd/>
                          </a:ln>
                        </pic:spPr>
                      </pic:pic>
                    </a:graphicData>
                  </a:graphic>
                </wp:inline>
              </w:drawing>
            </w:r>
          </w:p>
          <w:p>
            <w:pPr>
              <w:jc w:val="center"/>
            </w:pPr>
            <w:pPr>
              <w:jc w:val="start"/>
              <w:spacing w:before="200"/>
              <w:pStyle w:val="ImageCaption"/>
            </w:pPr>
            <w:r>
              <w:t xml:space="preserve">Рис. 12.4: Розподіл імовірностей щоденних негативних абсолютних прибутковостей у подвійному логарифмічному масштабі</w:t>
            </w:r>
          </w:p>
          <w:bookmarkEnd w:id="1187"/>
        </w:tc>
      </w:tr>
    </w:tbl>
    <w:p>
      <w:pPr>
        <w:pStyle w:val="BodyText"/>
      </w:pPr>
      <w:r>
        <w:t xml:space="preserve">Як ми бачимо, ця гістограма екстремальних абсолютних прибутковостей зменшується приблизно лінійно при логарифмічному масштабуванні. Щоразу, коли ви виявляєте пряму лінію на логарифмічному графіку, це вказує на так званий</w:t>
      </w:r>
      <w:r>
        <w:t xml:space="preserve"> </w:t>
      </w:r>
      <w:hyperlink r:id="rId1188">
        <w:r>
          <w:rPr>
            <w:rStyle w:val="Hyperlink"/>
          </w:rPr>
          <w:t xml:space="preserve">степеневий розподіл</w:t>
        </w:r>
      </w:hyperlink>
      <w:r>
        <w:t xml:space="preserve">. Степеневе співвідношення ймовірності спостереження великих абсолютних логарифмічних прибутковостей задається у вигляді:</w:t>
      </w:r>
    </w:p>
    <w:p>
      <w:pPr>
        <w:pStyle w:val="BodyText"/>
      </w:pPr>
      <m:oMathPara>
        <m:oMathParaPr>
          <m:jc m:val="center"/>
        </m:oMathParaPr>
        <m:oMath>
          <m:r>
            <m:t>p</m:t>
          </m:r>
          <m:d>
            <m:dPr>
              <m:begChr m:val="("/>
              <m:endChr m:val=")"/>
              <m:sepChr m:val=""/>
              <m:grow/>
            </m:dPr>
            <m:e>
              <m:d>
                <m:dPr>
                  <m:begChr m:val="|"/>
                  <m:endChr m:val="|"/>
                  <m:sepChr m:val=""/>
                  <m:grow/>
                </m:dPr>
                <m:e>
                  <m:sSub>
                    <m:e>
                      <m:r>
                        <m:t>r</m:t>
                      </m:r>
                    </m:e>
                    <m:sub>
                      <m:r>
                        <m:t>t</m:t>
                      </m:r>
                    </m:sub>
                  </m:sSub>
                </m:e>
              </m:d>
            </m:e>
          </m:d>
          <m:r>
            <m:rPr>
              <m:sty m:val="p"/>
            </m:rPr>
            <m:t>=</m:t>
          </m:r>
          <m:r>
            <m:t>c</m:t>
          </m:r>
          <m:r>
            <m:rPr>
              <m:sty m:val="p"/>
            </m:rPr>
            <m:t>⋅</m:t>
          </m:r>
          <m:sSup>
            <m:e>
              <m:d>
                <m:dPr>
                  <m:begChr m:val="|"/>
                  <m:endChr m:val="|"/>
                  <m:sepChr m:val=""/>
                  <m:grow/>
                </m:dPr>
                <m:e>
                  <m:sSub>
                    <m:e>
                      <m:r>
                        <m:t>r</m:t>
                      </m:r>
                    </m:e>
                    <m:sub>
                      <m:r>
                        <m:t>t</m:t>
                      </m:r>
                    </m:sub>
                  </m:sSub>
                </m:e>
              </m:d>
            </m:e>
            <m:sup>
              <m:r>
                <m:rPr>
                  <m:sty m:val="p"/>
                </m:rPr>
                <m:t>−</m:t>
              </m:r>
              <m:r>
                <m:t>α</m:t>
              </m:r>
            </m:sup>
          </m:sSup>
          <m:r>
            <m:rPr>
              <m:sty m:val="p"/>
            </m:rPr>
            <m:t>.</m:t>
          </m:r>
        </m:oMath>
      </m:oMathPara>
    </w:p>
    <w:p>
      <w:pPr>
        <w:pStyle w:val="FirstParagraph"/>
      </w:pPr>
      <w:r>
        <w:t xml:space="preserve">Константа</w:t>
      </w:r>
      <w:r>
        <w:t xml:space="preserve"> </w:t>
      </w:r>
      <m:oMath>
        <m:r>
          <m:t>c</m:t>
        </m:r>
      </m:oMath>
      <w:r>
        <w:t xml:space="preserve"> </w:t>
      </w:r>
      <w:r>
        <w:t xml:space="preserve">на даний момент нас не надто турбує, вона просто гарантує, що ліва частина рівняння належним чином нормалізована, але показник</w:t>
      </w:r>
      <w:r>
        <w:t xml:space="preserve"> </w:t>
      </w:r>
      <m:oMath>
        <m:r>
          <m:t>α</m:t>
        </m:r>
      </m:oMath>
      <w:r>
        <w:t xml:space="preserve"> </w:t>
      </w:r>
      <w:r>
        <w:t xml:space="preserve">представляє найбільший інтерес, оскільки він говорить, як працює степеневий закон. Якщо ви знаєте частоту даних абсолютних логарифмічних прибутковостей, то степеневий закон підкаже, у скільки разів менш імовірними були б логарифмічні прибутковості подвоєного розміру:</w:t>
      </w:r>
    </w:p>
    <w:p>
      <w:pPr>
        <w:pStyle w:val="BodyText"/>
      </w:pPr>
      <m:oMathPara>
        <m:oMathParaPr>
          <m:jc m:val="center"/>
        </m:oMathParaPr>
        <m:oMath>
          <m:r>
            <m:t>p</m:t>
          </m:r>
          <m:d>
            <m:dPr>
              <m:begChr m:val="("/>
              <m:endChr m:val=")"/>
              <m:sepChr m:val=""/>
              <m:grow/>
            </m:dPr>
            <m:e>
              <m:r>
                <m:t>2</m:t>
              </m:r>
              <m:r>
                <m:rPr>
                  <m:sty m:val="p"/>
                </m:rPr>
                <m:t>⋅</m:t>
              </m:r>
              <m:d>
                <m:dPr>
                  <m:begChr m:val="|"/>
                  <m:endChr m:val="|"/>
                  <m:sepChr m:val=""/>
                  <m:grow/>
                </m:dPr>
                <m:e>
                  <m:sSub>
                    <m:e>
                      <m:r>
                        <m:t>r</m:t>
                      </m:r>
                    </m:e>
                    <m:sub>
                      <m:r>
                        <m:t>t</m:t>
                      </m:r>
                    </m:sub>
                  </m:sSub>
                </m:e>
              </m:d>
            </m:e>
          </m:d>
          <m:r>
            <m:rPr>
              <m:sty m:val="p"/>
            </m:rPr>
            <m:t>=</m:t>
          </m:r>
          <m:r>
            <m:t>c</m:t>
          </m:r>
          <m:r>
            <m:rPr>
              <m:sty m:val="p"/>
            </m:rPr>
            <m:t>⋅</m:t>
          </m:r>
          <m:sSup>
            <m:e>
              <m:d>
                <m:dPr>
                  <m:begChr m:val="("/>
                  <m:endChr m:val=")"/>
                  <m:sepChr m:val=""/>
                  <m:grow/>
                </m:dPr>
                <m:e>
                  <m:r>
                    <m:t>2</m:t>
                  </m:r>
                  <m:r>
                    <m:rPr>
                      <m:sty m:val="p"/>
                    </m:rPr>
                    <m:t>⋅</m:t>
                  </m:r>
                  <m:d>
                    <m:dPr>
                      <m:begChr m:val="|"/>
                      <m:endChr m:val="|"/>
                      <m:sepChr m:val=""/>
                      <m:grow/>
                    </m:dPr>
                    <m:e>
                      <m:sSub>
                        <m:e>
                          <m:r>
                            <m:t>r</m:t>
                          </m:r>
                        </m:e>
                        <m:sub>
                          <m:r>
                            <m:t>t</m:t>
                          </m:r>
                        </m:sub>
                      </m:sSub>
                    </m:e>
                  </m:d>
                </m:e>
              </m:d>
            </m:e>
            <m:sup>
              <m:r>
                <m:rPr>
                  <m:sty m:val="p"/>
                </m:rPr>
                <m:t>−</m:t>
              </m:r>
              <m:r>
                <m:t>α</m:t>
              </m:r>
            </m:sup>
          </m:sSup>
          <m:r>
            <m:rPr>
              <m:sty m:val="p"/>
            </m:rPr>
            <m:t>=</m:t>
          </m:r>
          <m:sSup>
            <m:e>
              <m:r>
                <m:t>2</m:t>
              </m:r>
            </m:e>
            <m:sup>
              <m:r>
                <m:rPr>
                  <m:sty m:val="p"/>
                </m:rPr>
                <m:t>−</m:t>
              </m:r>
              <m:r>
                <m:t>α</m:t>
              </m:r>
            </m:sup>
          </m:sSup>
          <m:r>
            <m:rPr>
              <m:sty m:val="p"/>
            </m:rPr>
            <m:t>⋅</m:t>
          </m:r>
          <m:r>
            <m:t>c</m:t>
          </m:r>
          <m:r>
            <m:rPr>
              <m:sty m:val="p"/>
            </m:rPr>
            <m:t>⋅</m:t>
          </m:r>
          <m:sSup>
            <m:e>
              <m:d>
                <m:dPr>
                  <m:begChr m:val="|"/>
                  <m:endChr m:val="|"/>
                  <m:sepChr m:val=""/>
                  <m:grow/>
                </m:dPr>
                <m:e>
                  <m:sSub>
                    <m:e>
                      <m:r>
                        <m:t>r</m:t>
                      </m:r>
                    </m:e>
                    <m:sub>
                      <m:r>
                        <m:t>t</m:t>
                      </m:r>
                    </m:sub>
                  </m:sSub>
                </m:e>
              </m:d>
            </m:e>
            <m:sup>
              <m:r>
                <m:rPr>
                  <m:sty m:val="p"/>
                </m:rPr>
                <m:t>−</m:t>
              </m:r>
              <m:r>
                <m:t>α</m:t>
              </m:r>
            </m:sup>
          </m:sSup>
          <m:r>
            <m:rPr>
              <m:sty m:val="p"/>
            </m:rPr>
            <m:t>=</m:t>
          </m:r>
          <m:sSup>
            <m:e>
              <m:r>
                <m:t>2</m:t>
              </m:r>
            </m:e>
            <m:sup>
              <m:r>
                <m:rPr>
                  <m:sty m:val="p"/>
                </m:rPr>
                <m:t>−</m:t>
              </m:r>
              <m:r>
                <m:t>α</m:t>
              </m:r>
            </m:sup>
          </m:sSup>
          <m:r>
            <m:rPr>
              <m:sty m:val="p"/>
            </m:rPr>
            <m:t>⋅</m:t>
          </m:r>
          <m:r>
            <m:t>p</m:t>
          </m:r>
          <m:d>
            <m:dPr>
              <m:begChr m:val="("/>
              <m:endChr m:val=")"/>
              <m:sepChr m:val=""/>
              <m:grow/>
            </m:dPr>
            <m:e>
              <m:d>
                <m:dPr>
                  <m:begChr m:val="|"/>
                  <m:endChr m:val="|"/>
                  <m:sepChr m:val=""/>
                  <m:grow/>
                </m:dPr>
                <m:e>
                  <m:sSub>
                    <m:e>
                      <m:r>
                        <m:t>r</m:t>
                      </m:r>
                    </m:e>
                    <m:sub>
                      <m:r>
                        <m:t>t</m:t>
                      </m:r>
                    </m:sub>
                  </m:sSub>
                </m:e>
              </m:d>
            </m:e>
          </m:d>
          <m:r>
            <m:rPr>
              <m:sty m:val="p"/>
            </m:rPr>
            <m:t>,</m:t>
          </m:r>
        </m:oMath>
      </m:oMathPara>
    </w:p>
    <w:p>
      <w:pPr>
        <w:pStyle w:val="FirstParagraph"/>
      </w:pPr>
      <w:r>
        <w:t xml:space="preserve">або простіше:</w:t>
      </w:r>
    </w:p>
    <w:p>
      <w:pPr>
        <w:pStyle w:val="BodyText"/>
      </w:pPr>
      <m:oMathPara>
        <m:oMathParaPr>
          <m:jc m:val="center"/>
        </m:oMathParaPr>
        <m:oMath>
          <m:r>
            <m:t>p</m:t>
          </m:r>
          <m:d>
            <m:dPr>
              <m:begChr m:val="("/>
              <m:endChr m:val=")"/>
              <m:sepChr m:val=""/>
              <m:grow/>
            </m:dPr>
            <m:e>
              <m:r>
                <m:t>2</m:t>
              </m:r>
              <m:r>
                <m:rPr>
                  <m:sty m:val="p"/>
                </m:rPr>
                <m:t>⋅</m:t>
              </m:r>
              <m:d>
                <m:dPr>
                  <m:begChr m:val="|"/>
                  <m:endChr m:val="|"/>
                  <m:sepChr m:val=""/>
                  <m:grow/>
                </m:dPr>
                <m:e>
                  <m:sSub>
                    <m:e>
                      <m:r>
                        <m:t>r</m:t>
                      </m:r>
                    </m:e>
                    <m:sub>
                      <m:r>
                        <m:t>t</m:t>
                      </m:r>
                    </m:sub>
                  </m:sSub>
                </m:e>
              </m:d>
            </m:e>
          </m:d>
          <m:r>
            <m:rPr>
              <m:sty m:val="p"/>
            </m:rPr>
            <m:t>/</m:t>
          </m:r>
          <m:r>
            <m:t>p</m:t>
          </m:r>
          <m:d>
            <m:dPr>
              <m:begChr m:val="("/>
              <m:endChr m:val=")"/>
              <m:sepChr m:val=""/>
              <m:grow/>
            </m:dPr>
            <m:e>
              <m:d>
                <m:dPr>
                  <m:begChr m:val="|"/>
                  <m:endChr m:val="|"/>
                  <m:sepChr m:val=""/>
                  <m:grow/>
                </m:dPr>
                <m:e>
                  <m:sSub>
                    <m:e>
                      <m:r>
                        <m:t>r</m:t>
                      </m:r>
                    </m:e>
                    <m:sub>
                      <m:r>
                        <m:t>t</m:t>
                      </m:r>
                    </m:sub>
                  </m:sSub>
                </m:e>
              </m:d>
            </m:e>
          </m:d>
          <m:r>
            <m:rPr>
              <m:sty m:val="p"/>
            </m:rPr>
            <m:t>=</m:t>
          </m:r>
          <m:sSup>
            <m:e>
              <m:r>
                <m:t>2</m:t>
              </m:r>
            </m:e>
            <m:sup>
              <m:r>
                <m:rPr>
                  <m:sty m:val="p"/>
                </m:rPr>
                <m:t>−</m:t>
              </m:r>
              <m:r>
                <m:t>α</m:t>
              </m:r>
            </m:sup>
          </m:sSup>
          <m:r>
            <m:rPr>
              <m:sty m:val="p"/>
            </m:rPr>
            <m:t>.</m:t>
          </m:r>
        </m:oMath>
      </m:oMathPara>
    </w:p>
    <w:p>
      <w:pPr>
        <w:pStyle w:val="FirstParagraph"/>
      </w:pPr>
      <w:r>
        <w:t xml:space="preserve">Для</w:t>
      </w:r>
      <w:r>
        <w:t xml:space="preserve"> </w:t>
      </w:r>
      <m:oMath>
        <m:r>
          <m:t>α</m:t>
        </m:r>
        <m:r>
          <m:rPr>
            <m:sty m:val="p"/>
          </m:rPr>
          <m:t>=</m:t>
        </m:r>
        <m:r>
          <m:t>0</m:t>
        </m:r>
      </m:oMath>
      <w:r>
        <w:t xml:space="preserve"> </w:t>
      </w:r>
      <w:r>
        <w:t xml:space="preserve">всі прибутковості однаково ймовірні, для</w:t>
      </w:r>
      <w:r>
        <w:t xml:space="preserve"> </w:t>
      </w:r>
      <m:oMath>
        <m:r>
          <m:t>α</m:t>
        </m:r>
        <m:r>
          <m:rPr>
            <m:sty m:val="p"/>
          </m:rPr>
          <m:t>=</m:t>
        </m:r>
        <m:r>
          <m:t>2</m:t>
        </m:r>
      </m:oMath>
      <w:r>
        <w:t xml:space="preserve"> </w:t>
      </w:r>
      <w:r>
        <w:t xml:space="preserve">подвоєння прибутковостей робить їх у 4 рази менш імовірними. Це правило подвоєння вгору або вниз не залежить від значення самого</w:t>
      </w:r>
      <w:r>
        <w:t xml:space="preserve"> </w:t>
      </w:r>
      <m:oMath>
        <m:d>
          <m:dPr>
            <m:begChr m:val="|"/>
            <m:endChr m:val="|"/>
            <m:sepChr m:val=""/>
            <m:grow/>
          </m:dPr>
          <m:e>
            <m:sSub>
              <m:e>
                <m:r>
                  <m:t>r</m:t>
                </m:r>
              </m:e>
              <m:sub>
                <m:r>
                  <m:t>t</m:t>
                </m:r>
              </m:sub>
            </m:sSub>
          </m:e>
        </m:d>
      </m:oMath>
      <w:r>
        <w:t xml:space="preserve">, але працює для всіх значень</w:t>
      </w:r>
      <w:r>
        <w:t xml:space="preserve"> </w:t>
      </w:r>
      <m:oMath>
        <m:d>
          <m:dPr>
            <m:begChr m:val="|"/>
            <m:endChr m:val="|"/>
            <m:sepChr m:val=""/>
            <m:grow/>
          </m:dPr>
          <m:e>
            <m:sSub>
              <m:e>
                <m:r>
                  <m:t>r</m:t>
                </m:r>
              </m:e>
              <m:sub>
                <m:r>
                  <m:t>t</m:t>
                </m:r>
              </m:sub>
            </m:sSub>
          </m:e>
        </m:d>
      </m:oMath>
      <w:r>
        <w:t xml:space="preserve">. Степеневе співвідношення також називають</w:t>
      </w:r>
      <w:r>
        <w:t xml:space="preserve"> </w:t>
      </w:r>
      <w:r>
        <w:t xml:space="preserve">“</w:t>
      </w:r>
      <w:r>
        <w:t xml:space="preserve">безмасштабним</w:t>
      </w:r>
      <w:r>
        <w:t xml:space="preserve">”</w:t>
      </w:r>
      <w:r>
        <w:t xml:space="preserve"> </w:t>
      </w:r>
      <w:r>
        <w:t xml:space="preserve">або</w:t>
      </w:r>
      <w:r>
        <w:t xml:space="preserve"> </w:t>
      </w:r>
      <w:hyperlink r:id="rId1189">
        <w:r>
          <w:rPr>
            <w:rStyle w:val="Hyperlink"/>
          </w:rPr>
          <w:t xml:space="preserve">масштабно-інваріантним</w:t>
        </w:r>
      </w:hyperlink>
      <w:r>
        <w:t xml:space="preserve">.</w:t>
      </w:r>
    </w:p>
    <w:p>
      <w:pPr>
        <w:pStyle w:val="BodyText"/>
      </w:pPr>
      <w:r>
        <w:t xml:space="preserve">Як щодо показника</w:t>
      </w:r>
      <w:r>
        <w:t xml:space="preserve"> </w:t>
      </w:r>
      <m:oMath>
        <m:r>
          <m:t>α</m:t>
        </m:r>
      </m:oMath>
      <w:r>
        <w:t xml:space="preserve"> </w:t>
      </w:r>
      <w:r>
        <w:t xml:space="preserve">для наших надзвичайно негативних логарифмічних прибутковостей S&amp;P 500? Ми можемо легко оцінити його за даними, але є деякі тонкощі у правильному розбитті вищезазначеної гістограми, які можуть вплинути на нашу оцінку (див., наприклад,</w:t>
      </w:r>
      <w:r>
        <w:t xml:space="preserve"> </w:t>
      </w:r>
      <w:r>
        <w:t xml:space="preserve"> [190]</w:t>
      </w:r>
      <w:r>
        <w:t xml:space="preserve">). Щоб обійти ці проблеми з розбиттям, можемо замість цього оцінити степеневий показник</w:t>
      </w:r>
      <w:r>
        <w:t xml:space="preserve"> </w:t>
      </w:r>
      <w:hyperlink r:id="rId1190">
        <w:r>
          <w:rPr>
            <w:rStyle w:val="Hyperlink"/>
          </w:rPr>
          <w:t xml:space="preserve">кумулятивної гістограми</w:t>
        </w:r>
      </w:hyperlink>
      <w:r>
        <w:t xml:space="preserve"> </w:t>
      </w:r>
      <w:r>
        <w:t xml:space="preserve">логарифмічних прибутковостей, а потім відняти одиницю від отриманого нахилу:</w:t>
      </w:r>
    </w:p>
    <w:p>
      <w:pPr>
        <w:pStyle w:val="SourceCode"/>
      </w:pPr>
      <w:r>
        <w:rPr>
          <w:rStyle w:val="CommentTok"/>
        </w:rPr>
        <w:t xml:space="preserve"># підганяємо лінію регресії до кумулятивної гістограми (log10 для ймовірності) vs. лог-прибутковості (log10)</w:t>
      </w:r>
      <w:r>
        <w:br/>
      </w:r>
      <w:r>
        <w:rPr>
          <w:rStyle w:val="NormalTok"/>
        </w:rPr>
        <w:t xml:space="preserve">sorted_neg_lr </w:t>
      </w:r>
      <w:r>
        <w:rPr>
          <w:rStyle w:val="OperatorTok"/>
        </w:rPr>
        <w:t xml:space="preserve">=</w:t>
      </w:r>
      <w:r>
        <w:rPr>
          <w:rStyle w:val="NormalTok"/>
        </w:rPr>
        <w:t xml:space="preserve"> np.sort(neg_lr.values)</w:t>
      </w:r>
      <w:r>
        <w:br/>
      </w:r>
      <w:r>
        <w:rPr>
          <w:rStyle w:val="NormalTok"/>
        </w:rPr>
        <w:t xml:space="preserve">cumulative_probability </w:t>
      </w:r>
      <w:r>
        <w:rPr>
          <w:rStyle w:val="OperatorTok"/>
        </w:rPr>
        <w:t xml:space="preserve">=</w:t>
      </w:r>
      <w:r>
        <w:rPr>
          <w:rStyle w:val="NormalTok"/>
        </w:rPr>
        <w:t xml:space="preserve"> np.linspace(</w:t>
      </w:r>
      <w:r>
        <w:rPr>
          <w:rStyle w:val="DecValTok"/>
        </w:rPr>
        <w:t xml:space="preserve">1</w:t>
      </w:r>
      <w:r>
        <w:rPr>
          <w:rStyle w:val="NormalTok"/>
        </w:rPr>
        <w:t xml:space="preserve">, </w:t>
      </w:r>
      <w:r>
        <w:rPr>
          <w:rStyle w:val="DecValTok"/>
        </w:rPr>
        <w:t xml:space="preserve">0</w:t>
      </w:r>
      <w:r>
        <w:rPr>
          <w:rStyle w:val="NormalTok"/>
        </w:rPr>
        <w:t xml:space="preserve">, </w:t>
      </w:r>
      <w:r>
        <w:rPr>
          <w:rStyle w:val="BuiltInTok"/>
        </w:rPr>
        <w:t xml:space="preserve">len</w:t>
      </w:r>
      <w:r>
        <w:rPr>
          <w:rStyle w:val="NormalTok"/>
        </w:rPr>
        <w:t xml:space="preserve">(sorted_neg_lr)</w:t>
      </w:r>
      <w:r>
        <w:rPr>
          <w:rStyle w:val="OperatorTok"/>
        </w:rPr>
        <w:t xml:space="preserve">+</w:t>
      </w:r>
      <w:r>
        <w:rPr>
          <w:rStyle w:val="DecValTok"/>
        </w:rPr>
        <w:t xml:space="preserve">1</w:t>
      </w:r>
      <w:r>
        <w:rPr>
          <w:rStyle w:val="NormalTok"/>
        </w:rPr>
        <w:t xml:space="preserve">)[:</w:t>
      </w:r>
      <w:r>
        <w:rPr>
          <w:rStyle w:val="OperatorTok"/>
        </w:rPr>
        <w:t xml:space="preserve">-</w:t>
      </w:r>
      <w:r>
        <w:rPr>
          <w:rStyle w:val="DecValTok"/>
        </w:rPr>
        <w:t xml:space="preserve">1</w:t>
      </w:r>
      <w:r>
        <w:rPr>
          <w:rStyle w:val="NormalTok"/>
        </w:rPr>
        <w:t xml:space="preserve">]</w:t>
      </w:r>
      <w:r>
        <w:br/>
      </w:r>
      <w:r>
        <w:br/>
      </w:r>
      <w:r>
        <w:rPr>
          <w:rStyle w:val="NormalTok"/>
        </w:rPr>
        <w:t xml:space="preserve">x_min </w:t>
      </w:r>
      <w:r>
        <w:rPr>
          <w:rStyle w:val="OperatorTok"/>
        </w:rPr>
        <w:t xml:space="preserve">=</w:t>
      </w:r>
      <w:r>
        <w:rPr>
          <w:rStyle w:val="NormalTok"/>
        </w:rPr>
        <w:t xml:space="preserve"> </w:t>
      </w:r>
      <w:r>
        <w:rPr>
          <w:rStyle w:val="FloatTok"/>
        </w:rPr>
        <w:t xml:space="preserve">0.03</w:t>
      </w:r>
      <w:r>
        <w:br/>
      </w:r>
      <w:r>
        <w:rPr>
          <w:rStyle w:val="NormalTok"/>
        </w:rPr>
        <w:t xml:space="preserve">mask </w:t>
      </w:r>
      <w:r>
        <w:rPr>
          <w:rStyle w:val="OperatorTok"/>
        </w:rPr>
        <w:t xml:space="preserve">=</w:t>
      </w:r>
      <w:r>
        <w:rPr>
          <w:rStyle w:val="NormalTok"/>
        </w:rPr>
        <w:t xml:space="preserve"> sorted_neg_lr </w:t>
      </w:r>
      <w:r>
        <w:rPr>
          <w:rStyle w:val="OperatorTok"/>
        </w:rPr>
        <w:t xml:space="preserve">&gt;=</w:t>
      </w:r>
      <w:r>
        <w:rPr>
          <w:rStyle w:val="NormalTok"/>
        </w:rPr>
        <w:t xml:space="preserve"> x_min</w:t>
      </w:r>
      <w:r>
        <w:br/>
      </w:r>
      <w:r>
        <w:rPr>
          <w:rStyle w:val="NormalTok"/>
        </w:rPr>
        <w:t xml:space="preserve">m, b </w:t>
      </w:r>
      <w:r>
        <w:rPr>
          <w:rStyle w:val="OperatorTok"/>
        </w:rPr>
        <w:t xml:space="preserve">=</w:t>
      </w:r>
      <w:r>
        <w:rPr>
          <w:rStyle w:val="NormalTok"/>
        </w:rPr>
        <w:t xml:space="preserve"> np.polyfit(np.log10(sorted_neg_lr[mask]), np.log10(cumulative_probability[mask]), </w:t>
      </w:r>
      <w:r>
        <w:rPr>
          <w:rStyle w:val="DecValTok"/>
        </w:rPr>
        <w:t xml:space="preserve">1</w:t>
      </w:r>
      <w:r>
        <w:rPr>
          <w:rStyle w:val="NormalTok"/>
        </w:rPr>
        <w:t xml:space="preserve">)</w:t>
      </w:r>
      <w:r>
        <w:br/>
      </w:r>
      <w:r>
        <w:rPr>
          <w:rStyle w:val="NormalTok"/>
        </w:rPr>
        <w:t xml:space="preserve">alpha </w:t>
      </w:r>
      <w:r>
        <w:rPr>
          <w:rStyle w:val="OperatorTok"/>
        </w:rPr>
        <w:t xml:space="preserve">=</w:t>
      </w:r>
      <w:r>
        <w:rPr>
          <w:rStyle w:val="NormalTok"/>
        </w:rPr>
        <w:t xml:space="preserve"> </w:t>
      </w:r>
      <w:r>
        <w:rPr>
          <w:rStyle w:val="OperatorTok"/>
        </w:rPr>
        <w:t xml:space="preserve">-</w:t>
      </w:r>
      <w:r>
        <w:rPr>
          <w:rStyle w:val="NormalTok"/>
        </w:rPr>
        <w:t xml:space="preserve">(m </w:t>
      </w:r>
      <w:r>
        <w:rPr>
          <w:rStyle w:val="OperatorTok"/>
        </w:rPr>
        <w:t xml:space="preserve">-</w:t>
      </w:r>
      <w:r>
        <w:rPr>
          <w:rStyle w:val="NormalTok"/>
        </w:rPr>
        <w:t xml:space="preserve"> </w:t>
      </w:r>
      <w:r>
        <w:rPr>
          <w:rStyle w:val="DecValTok"/>
        </w:rPr>
        <w:t xml:space="preserve">1</w:t>
      </w:r>
      <w:r>
        <w:rPr>
          <w:rStyle w:val="NormalTok"/>
        </w:rPr>
        <w:t xml:space="preserve">)</w:t>
      </w:r>
      <w:r>
        <w:br/>
      </w:r>
      <w:r>
        <w:br/>
      </w:r>
      <w:r>
        <w:rPr>
          <w:rStyle w:val="NormalTok"/>
        </w:rPr>
        <w:t xml:space="preserve">plt.figure()</w:t>
      </w:r>
      <w:r>
        <w:br/>
      </w:r>
      <w:r>
        <w:rPr>
          <w:rStyle w:val="NormalTok"/>
        </w:rPr>
        <w:t xml:space="preserve">plt.plot(np.log10(sorted_neg_lr[mask]), np.log10(cumulative_probability[mask]))</w:t>
      </w:r>
      <w:r>
        <w:br/>
      </w:r>
      <w:r>
        <w:rPr>
          <w:rStyle w:val="NormalTok"/>
        </w:rPr>
        <w:t xml:space="preserve">plt.scatter(np.log10(sorted_neg_lr[mask]), np.log10(cumulative_probability[mask]), label</w:t>
      </w:r>
      <w:r>
        <w:rPr>
          <w:rStyle w:val="OperatorTok"/>
        </w:rPr>
        <w:t xml:space="preserve">=</w:t>
      </w:r>
      <w:r>
        <w:rPr>
          <w:rStyle w:val="StringTok"/>
        </w:rPr>
        <w:t xml:space="preserve">'sample data'</w:t>
      </w:r>
      <w:r>
        <w:rPr>
          <w:rStyle w:val="NormalTok"/>
        </w:rPr>
        <w:t xml:space="preserve">)</w:t>
      </w:r>
      <w:r>
        <w:br/>
      </w:r>
      <w:r>
        <w:br/>
      </w:r>
      <w:r>
        <w:rPr>
          <w:rStyle w:val="NormalTok"/>
        </w:rPr>
        <w:t xml:space="preserve">x_fit </w:t>
      </w:r>
      <w:r>
        <w:rPr>
          <w:rStyle w:val="OperatorTok"/>
        </w:rPr>
        <w:t xml:space="preserve">=</w:t>
      </w:r>
      <w:r>
        <w:rPr>
          <w:rStyle w:val="NormalTok"/>
        </w:rPr>
        <w:t xml:space="preserve"> np.linspace(np.log10(x_min), np.log10(</w:t>
      </w:r>
      <w:r>
        <w:rPr>
          <w:rStyle w:val="FloatTok"/>
        </w:rPr>
        <w:t xml:space="preserve">1.1</w:t>
      </w:r>
      <w:r>
        <w:rPr>
          <w:rStyle w:val="OperatorTok"/>
        </w:rPr>
        <w:t xml:space="preserve">*</w:t>
      </w:r>
      <w:r>
        <w:rPr>
          <w:rStyle w:val="NormalTok"/>
        </w:rPr>
        <w:t xml:space="preserve">np.</w:t>
      </w:r>
      <w:r>
        <w:rPr>
          <w:rStyle w:val="BuiltInTok"/>
        </w:rPr>
        <w:t xml:space="preserve">max</w:t>
      </w:r>
      <w:r>
        <w:rPr>
          <w:rStyle w:val="NormalTok"/>
        </w:rPr>
        <w:t xml:space="preserve">(neg_lr)), </w:t>
      </w:r>
      <w:r>
        <w:rPr>
          <w:rStyle w:val="DecValTok"/>
        </w:rPr>
        <w:t xml:space="preserve">100</w:t>
      </w:r>
      <w:r>
        <w:rPr>
          <w:rStyle w:val="NormalTok"/>
        </w:rPr>
        <w:t xml:space="preserve">)</w:t>
      </w:r>
      <w:r>
        <w:br/>
      </w:r>
      <w:r>
        <w:rPr>
          <w:rStyle w:val="NormalTok"/>
        </w:rPr>
        <w:t xml:space="preserve">y_fit </w:t>
      </w:r>
      <w:r>
        <w:rPr>
          <w:rStyle w:val="OperatorTok"/>
        </w:rPr>
        <w:t xml:space="preserve">=</w:t>
      </w:r>
      <w:r>
        <w:rPr>
          <w:rStyle w:val="NormalTok"/>
        </w:rPr>
        <w:t xml:space="preserve"> m</w:t>
      </w:r>
      <w:r>
        <w:rPr>
          <w:rStyle w:val="OperatorTok"/>
        </w:rPr>
        <w:t xml:space="preserve">*</w:t>
      </w:r>
      <w:r>
        <w:rPr>
          <w:rStyle w:val="NormalTok"/>
        </w:rPr>
        <w:t xml:space="preserve">x_fit </w:t>
      </w:r>
      <w:r>
        <w:rPr>
          <w:rStyle w:val="OperatorTok"/>
        </w:rPr>
        <w:t xml:space="preserve">+</w:t>
      </w:r>
      <w:r>
        <w:rPr>
          <w:rStyle w:val="NormalTok"/>
        </w:rPr>
        <w:t xml:space="preserve"> b</w:t>
      </w:r>
      <w:r>
        <w:br/>
      </w:r>
      <w:r>
        <w:br/>
      </w:r>
      <w:r>
        <w:rPr>
          <w:rStyle w:val="NormalTok"/>
        </w:rPr>
        <w:t xml:space="preserve">plt.plot(x_fit, y_fit, label</w:t>
      </w:r>
      <w:r>
        <w:rPr>
          <w:rStyle w:val="OperatorTok"/>
        </w:rPr>
        <w:t xml:space="preserve">=</w:t>
      </w:r>
      <w:r>
        <w:rPr>
          <w:rStyle w:val="StringTok"/>
        </w:rPr>
        <w:t xml:space="preserve">'степенева підгонка'</w:t>
      </w:r>
      <w:r>
        <w:rPr>
          <w:rStyle w:val="NormalTok"/>
        </w:rPr>
        <w:t xml:space="preserve">)</w:t>
      </w:r>
      <w:r>
        <w:br/>
      </w:r>
      <w:r>
        <w:rPr>
          <w:rStyle w:val="NormalTok"/>
        </w:rPr>
        <w:t xml:space="preserve">plt.title(</w:t>
      </w:r>
      <w:r>
        <w:rPr>
          <w:rStyle w:val="SpecialStringTok"/>
        </w:rPr>
        <w:t xml:space="preserve">f'розрахований степеневий показник $</w:t>
      </w:r>
      <w:r>
        <w:rPr>
          <w:rStyle w:val="CharTok"/>
        </w:rPr>
        <w:t xml:space="preserve">\\</w:t>
      </w:r>
      <w:r>
        <w:rPr>
          <w:rStyle w:val="SpecialStringTok"/>
        </w:rPr>
        <w:t xml:space="preserve">alpha=</w:t>
      </w:r>
      <w:r>
        <w:rPr>
          <w:rStyle w:val="SpecialCharTok"/>
        </w:rPr>
        <w:t xml:space="preserve">{</w:t>
      </w:r>
      <w:r>
        <w:rPr>
          <w:rStyle w:val="NormalTok"/>
        </w:rPr>
        <w:t xml:space="preserve">alpha</w:t>
      </w:r>
      <w:r>
        <w:rPr>
          <w:rStyle w:val="SpecialCharTok"/>
        </w:rPr>
        <w:t xml:space="preserve">:.2f}</w:t>
      </w:r>
      <w:r>
        <w:rPr>
          <w:rStyle w:val="SpecialStringTok"/>
        </w:rPr>
        <w:t xml:space="preserve">$'</w:t>
      </w:r>
      <w:r>
        <w:rPr>
          <w:rStyle w:val="NormalTok"/>
        </w:rPr>
        <w:t xml:space="preserve">)</w:t>
      </w:r>
      <w:r>
        <w:br/>
      </w:r>
      <w:r>
        <w:rPr>
          <w:rStyle w:val="NormalTok"/>
        </w:rPr>
        <w:t xml:space="preserve">plt.ylabel(</w:t>
      </w:r>
      <w:r>
        <w:rPr>
          <w:rStyle w:val="VerbatimStringTok"/>
        </w:rPr>
        <w:t xml:space="preserve">r'$\log[P(|r_t| \geq r_</w:t>
      </w:r>
      <w:r>
        <w:rPr>
          <w:rStyle w:val="SpecialCharTok"/>
        </w:rPr>
        <w:t xml:space="preserve">{min}</w:t>
      </w:r>
      <w:r>
        <w:rPr>
          <w:rStyle w:val="VerbatimStringTok"/>
        </w:rPr>
        <w:t xml:space="preserve">)]$'</w:t>
      </w:r>
      <w:r>
        <w:rPr>
          <w:rStyle w:val="NormalTok"/>
        </w:rPr>
        <w:t xml:space="preserve">)</w:t>
      </w:r>
      <w:r>
        <w:br/>
      </w:r>
      <w:r>
        <w:rPr>
          <w:rStyle w:val="NormalTok"/>
        </w:rPr>
        <w:t xml:space="preserve">plt.xlabel(</w:t>
      </w:r>
      <w:r>
        <w:rPr>
          <w:rStyle w:val="VerbatimStringTok"/>
        </w:rPr>
        <w:t xml:space="preserve">r'$\log[|r_t|]$'</w:t>
      </w:r>
      <w:r>
        <w:rPr>
          <w:rStyle w:val="NormalTok"/>
        </w:rPr>
        <w:t xml:space="preserve">)</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194" w:name="fig-cumulativehist-negret"/>
          <w:p>
            <w:pPr>
              <w:pStyle w:val="Compact"/>
              <w:jc w:val="center"/>
            </w:pPr>
            <w:r>
              <w:drawing>
                <wp:inline>
                  <wp:extent cx="5334000" cy="4164594"/>
                  <wp:effectExtent b="0" l="0" r="0" t="0"/>
                  <wp:docPr descr="" title="" id="1192" name="Picture"/>
                  <a:graphic>
                    <a:graphicData uri="http://schemas.openxmlformats.org/drawingml/2006/picture">
                      <pic:pic>
                        <pic:nvPicPr>
                          <pic:cNvPr descr="lab_12_files/figure-docx/fig-cumulativehist-negret-output-1.png" id="1193" name="Picture"/>
                          <pic:cNvPicPr>
                            <a:picLocks noChangeArrowheads="1" noChangeAspect="1"/>
                          </pic:cNvPicPr>
                        </pic:nvPicPr>
                        <pic:blipFill>
                          <a:blip r:embed="rId1191"/>
                          <a:stretch>
                            <a:fillRect/>
                          </a:stretch>
                        </pic:blipFill>
                        <pic:spPr bwMode="auto">
                          <a:xfrm>
                            <a:off x="0" y="0"/>
                            <a:ext cx="5334000" cy="4164594"/>
                          </a:xfrm>
                          <a:prstGeom prst="rect">
                            <a:avLst/>
                          </a:prstGeom>
                          <a:noFill/>
                          <a:ln w="9525">
                            <a:noFill/>
                            <a:headEnd/>
                            <a:tailEnd/>
                          </a:ln>
                        </pic:spPr>
                      </pic:pic>
                    </a:graphicData>
                  </a:graphic>
                </wp:inline>
              </w:drawing>
            </w:r>
          </w:p>
          <w:p>
            <w:pPr>
              <w:jc w:val="center"/>
            </w:pPr>
            <w:pPr>
              <w:jc w:val="start"/>
              <w:spacing w:before="200"/>
              <w:pStyle w:val="ImageCaption"/>
            </w:pPr>
            <w:r>
              <w:t xml:space="preserve">Рис. 12.5: Кумулятивний розподіл імовірностей негативних абсолютних прибутковостей у подвійному логарифмічному масштабі й</w:t>
            </w:r>
            <w:r>
              <w:t xml:space="preserve"> </w:t>
            </w:r>
            <w:r>
              <w:t xml:space="preserve">лінія регресії з якої отримується кут нахилу даного розподілу</w:t>
            </w:r>
          </w:p>
          <w:bookmarkEnd w:id="1194"/>
        </w:tc>
      </w:tr>
    </w:tbl>
    <w:p>
      <w:pPr>
        <w:pStyle w:val="BodyText"/>
      </w:pPr>
      <w:r>
        <w:t xml:space="preserve">Виходячи з цієї оцінки, ми отримуємо степеневої показник, рівний</w:t>
      </w:r>
      <w:r>
        <w:t xml:space="preserve"> </w:t>
      </w:r>
      <m:oMath>
        <m:r>
          <m:t>α</m:t>
        </m:r>
        <m:r>
          <m:rPr>
            <m:sty m:val="p"/>
          </m:rPr>
          <m:t>≈</m:t>
        </m:r>
        <m:r>
          <m:t>3.7</m:t>
        </m:r>
      </m:oMath>
      <w:r>
        <w:t xml:space="preserve">. Якщо ми побудуємо гістограму наших надзвичайно негативних логарифмічних прибутковостей, то побачимо, що вона добре відображає зниження ймовірності, оскільки масштаб збоїв збільшується. Однак цей степеневий показник все ще недооцінює ймовірність настання чергового</w:t>
      </w:r>
      <w:r>
        <w:t xml:space="preserve"> </w:t>
      </w:r>
      <w:r>
        <w:t xml:space="preserve">“</w:t>
      </w:r>
      <w:r>
        <w:t xml:space="preserve">Чорного понеділка</w:t>
      </w:r>
      <w:r>
        <w:t xml:space="preserve">”</w:t>
      </w:r>
      <w:r>
        <w:t xml:space="preserve">, оскільки лінія відповідності не ідеально підходить до цієї крайньої точки. Якби ми захотіли створити ще більш консервативну модель екстремальних подій, нам потрібно було б вручну ще більше зменшити значення</w:t>
      </w:r>
      <w:r>
        <w:t xml:space="preserve"> </w:t>
      </w:r>
      <m:oMath>
        <m:r>
          <m:t>α</m:t>
        </m:r>
      </m:oMath>
      <w:r>
        <w:t xml:space="preserve">, щоб врахувати більшу ймовірність настання чорних понеділків за рахунок втрати точності підгонки для менших збоїв. Це перший раз, коли ми можемо побачити, як одна точка даних впливає на наші рішення щодо моделювання. На даний момент ми будемо довіряти оцінці параметра і погодимося з оцінкою</w:t>
      </w:r>
      <w:r>
        <w:t xml:space="preserve"> </w:t>
      </w:r>
      <m:oMath>
        <m:r>
          <m:t>α</m:t>
        </m:r>
        <m:r>
          <m:rPr>
            <m:sty m:val="p"/>
          </m:rPr>
          <m:t>=</m:t>
        </m:r>
        <m:r>
          <m:t>3.7</m:t>
        </m:r>
      </m:oMath>
      <w:r>
        <w:t xml:space="preserve">.</w:t>
      </w:r>
    </w:p>
    <w:p>
      <w:pPr>
        <w:pStyle w:val="SourceCode"/>
      </w:pPr>
      <w:r>
        <w:rPr>
          <w:rStyle w:val="NormalTok"/>
        </w:rPr>
        <w:t xml:space="preserve">neg_lr </w:t>
      </w:r>
      <w:r>
        <w:rPr>
          <w:rStyle w:val="OperatorTok"/>
        </w:rPr>
        <w:t xml:space="preserve">=</w:t>
      </w:r>
      <w:r>
        <w:rPr>
          <w:rStyle w:val="NormalTok"/>
        </w:rPr>
        <w:t xml:space="preserve"> </w:t>
      </w:r>
      <w:r>
        <w:rPr>
          <w:rStyle w:val="OperatorTok"/>
        </w:rPr>
        <w:t xml:space="preserve">-</w:t>
      </w:r>
      <w:r>
        <w:rPr>
          <w:rStyle w:val="NormalTok"/>
        </w:rPr>
        <w:t xml:space="preserve">lr[lr </w:t>
      </w:r>
      <w:r>
        <w:rPr>
          <w:rStyle w:val="OperatorTok"/>
        </w:rPr>
        <w:t xml:space="preserve">&lt;</w:t>
      </w:r>
      <w:r>
        <w:rPr>
          <w:rStyle w:val="NormalTok"/>
        </w:rPr>
        <w:t xml:space="preserve"> </w:t>
      </w:r>
      <w:r>
        <w:rPr>
          <w:rStyle w:val="DecValTok"/>
        </w:rPr>
        <w:t xml:space="preserve">0</w:t>
      </w:r>
      <w:r>
        <w:rPr>
          <w:rStyle w:val="NormalTok"/>
        </w:rPr>
        <w:t xml:space="preserve">]</w:t>
      </w:r>
      <w:r>
        <w:br/>
      </w:r>
      <w:r>
        <w:br/>
      </w:r>
      <w:r>
        <w:rPr>
          <w:rStyle w:val="NormalTok"/>
        </w:rPr>
        <w:t xml:space="preserve">plt.figure()</w:t>
      </w:r>
      <w:r>
        <w:br/>
      </w:r>
      <w:r>
        <w:rPr>
          <w:rStyle w:val="NormalTok"/>
        </w:rPr>
        <w:t xml:space="preserve">hist </w:t>
      </w:r>
      <w:r>
        <w:rPr>
          <w:rStyle w:val="OperatorTok"/>
        </w:rPr>
        <w:t xml:space="preserve">=</w:t>
      </w:r>
      <w:r>
        <w:rPr>
          <w:rStyle w:val="NormalTok"/>
        </w:rPr>
        <w:t xml:space="preserve"> plt.hist(neg_lr, bins</w:t>
      </w:r>
      <w:r>
        <w:rPr>
          <w:rStyle w:val="OperatorTok"/>
        </w:rPr>
        <w:t xml:space="preserve">=</w:t>
      </w:r>
      <w:r>
        <w:rPr>
          <w:rStyle w:val="NormalTok"/>
        </w:rPr>
        <w:t xml:space="preserve">np.logspace(np.log10(</w:t>
      </w:r>
      <w:r>
        <w:rPr>
          <w:rStyle w:val="FloatTok"/>
        </w:rPr>
        <w:t xml:space="preserve">0.03</w:t>
      </w:r>
      <w:r>
        <w:rPr>
          <w:rStyle w:val="NormalTok"/>
        </w:rPr>
        <w:t xml:space="preserve">), np.log10(</w:t>
      </w:r>
      <w:r>
        <w:rPr>
          <w:rStyle w:val="FloatTok"/>
        </w:rPr>
        <w:t xml:space="preserve">0.3</w:t>
      </w:r>
      <w:r>
        <w:rPr>
          <w:rStyle w:val="NormalTok"/>
        </w:rPr>
        <w:t xml:space="preserve">), </w:t>
      </w:r>
      <w:r>
        <w:rPr>
          <w:rStyle w:val="DecValTok"/>
        </w:rPr>
        <w:t xml:space="preserve">20</w:t>
      </w:r>
      <w:r>
        <w:rPr>
          <w:rStyle w:val="NormalTok"/>
        </w:rPr>
        <w:t xml:space="preserve">), density</w:t>
      </w:r>
      <w:r>
        <w:rPr>
          <w:rStyle w:val="OperatorTok"/>
        </w:rPr>
        <w:t xml:space="preserve">=</w:t>
      </w:r>
      <w:r>
        <w:rPr>
          <w:rStyle w:val="VariableTok"/>
        </w:rPr>
        <w:t xml:space="preserve">True</w:t>
      </w:r>
      <w:r>
        <w:rPr>
          <w:rStyle w:val="NormalTok"/>
        </w:rPr>
        <w:t xml:space="preserve">)</w:t>
      </w:r>
      <w:r>
        <w:br/>
      </w:r>
      <w:r>
        <w:rPr>
          <w:rStyle w:val="NormalTok"/>
        </w:rPr>
        <w:t xml:space="preserve">plt.yscale(</w:t>
      </w:r>
      <w:r>
        <w:rPr>
          <w:rStyle w:val="StringTok"/>
        </w:rPr>
        <w:t xml:space="preserve">"log"</w:t>
      </w:r>
      <w:r>
        <w:rPr>
          <w:rStyle w:val="NormalTok"/>
        </w:rPr>
        <w:t xml:space="preserve">)</w:t>
      </w:r>
      <w:r>
        <w:br/>
      </w:r>
      <w:r>
        <w:rPr>
          <w:rStyle w:val="NormalTok"/>
        </w:rPr>
        <w:t xml:space="preserve">plt.xscale(</w:t>
      </w:r>
      <w:r>
        <w:rPr>
          <w:rStyle w:val="StringTok"/>
        </w:rPr>
        <w:t xml:space="preserve">"log"</w:t>
      </w:r>
      <w:r>
        <w:rPr>
          <w:rStyle w:val="NormalTok"/>
        </w:rPr>
        <w:t xml:space="preserve">)</w:t>
      </w:r>
      <w:r>
        <w:br/>
      </w:r>
      <w:r>
        <w:rPr>
          <w:rStyle w:val="NormalTok"/>
        </w:rPr>
        <w:t xml:space="preserve">plt.ylabel(</w:t>
      </w:r>
      <w:r>
        <w:rPr>
          <w:rStyle w:val="VerbatimStringTok"/>
        </w:rPr>
        <w:t xml:space="preserve">r'$\log[P(|r_t|)]$'</w:t>
      </w:r>
      <w:r>
        <w:rPr>
          <w:rStyle w:val="NormalTok"/>
        </w:rPr>
        <w:t xml:space="preserve">)</w:t>
      </w:r>
      <w:r>
        <w:br/>
      </w:r>
      <w:r>
        <w:rPr>
          <w:rStyle w:val="NormalTok"/>
        </w:rPr>
        <w:t xml:space="preserve">plt.xlabel(</w:t>
      </w:r>
      <w:r>
        <w:rPr>
          <w:rStyle w:val="VerbatimStringTok"/>
        </w:rPr>
        <w:t xml:space="preserve">r'$\log[|r_t|]$'</w:t>
      </w:r>
      <w:r>
        <w:rPr>
          <w:rStyle w:val="NormalTok"/>
        </w:rPr>
        <w:t xml:space="preserve">)</w:t>
      </w:r>
      <w:r>
        <w:br/>
      </w:r>
      <w:r>
        <w:rPr>
          <w:rStyle w:val="NormalTok"/>
        </w:rPr>
        <w:t xml:space="preserve">plt.ylim([</w:t>
      </w:r>
      <w:r>
        <w:rPr>
          <w:rStyle w:val="FloatTok"/>
        </w:rPr>
        <w:t xml:space="preserve">0.1</w:t>
      </w:r>
      <w:r>
        <w:rPr>
          <w:rStyle w:val="NormalTok"/>
        </w:rPr>
        <w:t xml:space="preserve">, </w:t>
      </w:r>
      <w:r>
        <w:rPr>
          <w:rStyle w:val="DecValTok"/>
        </w:rPr>
        <w:t xml:space="preserve">110</w:t>
      </w:r>
      <w:r>
        <w:rPr>
          <w:rStyle w:val="NormalTok"/>
        </w:rPr>
        <w:t xml:space="preserve">])</w:t>
      </w:r>
      <w:r>
        <w:br/>
      </w:r>
      <w:r>
        <w:rPr>
          <w:rStyle w:val="NormalTok"/>
        </w:rPr>
        <w:t xml:space="preserve">plt.xlim([</w:t>
      </w:r>
      <w:r>
        <w:rPr>
          <w:rStyle w:val="FloatTok"/>
        </w:rPr>
        <w:t xml:space="preserve">0.03</w:t>
      </w:r>
      <w:r>
        <w:rPr>
          <w:rStyle w:val="NormalTok"/>
        </w:rPr>
        <w:t xml:space="preserve">, </w:t>
      </w:r>
      <w:r>
        <w:rPr>
          <w:rStyle w:val="FloatTok"/>
        </w:rPr>
        <w:t xml:space="preserve">0.3</w:t>
      </w:r>
      <w:r>
        <w:rPr>
          <w:rStyle w:val="NormalTok"/>
        </w:rPr>
        <w:t xml:space="preserve">])</w:t>
      </w:r>
      <w:r>
        <w:br/>
      </w:r>
      <w:r>
        <w:rPr>
          <w:rStyle w:val="NormalTok"/>
        </w:rPr>
        <w:t xml:space="preserve">plt.xticks([</w:t>
      </w:r>
      <w:r>
        <w:rPr>
          <w:rStyle w:val="FloatTok"/>
        </w:rPr>
        <w:t xml:space="preserve">0.03</w:t>
      </w:r>
      <w:r>
        <w:rPr>
          <w:rStyle w:val="NormalTok"/>
        </w:rPr>
        <w:t xml:space="preserve">, </w:t>
      </w:r>
      <w:r>
        <w:rPr>
          <w:rStyle w:val="FloatTok"/>
        </w:rPr>
        <w:t xml:space="preserve">0.04</w:t>
      </w:r>
      <w:r>
        <w:rPr>
          <w:rStyle w:val="NormalTok"/>
        </w:rPr>
        <w:t xml:space="preserve">, </w:t>
      </w:r>
      <w:r>
        <w:rPr>
          <w:rStyle w:val="FloatTok"/>
        </w:rPr>
        <w:t xml:space="preserve">0.05</w:t>
      </w:r>
      <w:r>
        <w:rPr>
          <w:rStyle w:val="NormalTok"/>
        </w:rPr>
        <w:t xml:space="preserve">, </w:t>
      </w:r>
      <w:r>
        <w:rPr>
          <w:rStyle w:val="FloatTok"/>
        </w:rPr>
        <w:t xml:space="preserve">0.06</w:t>
      </w:r>
      <w:r>
        <w:rPr>
          <w:rStyle w:val="NormalTok"/>
        </w:rPr>
        <w:t xml:space="preserve">, </w:t>
      </w:r>
      <w:r>
        <w:rPr>
          <w:rStyle w:val="FloatTok"/>
        </w:rPr>
        <w:t xml:space="preserve">0.1</w:t>
      </w:r>
      <w:r>
        <w:rPr>
          <w:rStyle w:val="NormalTok"/>
        </w:rPr>
        <w:t xml:space="preserve">, </w:t>
      </w:r>
      <w:r>
        <w:rPr>
          <w:rStyle w:val="FloatTok"/>
        </w:rPr>
        <w:t xml:space="preserve">0.2</w:t>
      </w:r>
      <w:r>
        <w:rPr>
          <w:rStyle w:val="NormalTok"/>
        </w:rPr>
        <w:t xml:space="preserve">, </w:t>
      </w:r>
      <w:r>
        <w:rPr>
          <w:rStyle w:val="FloatTok"/>
        </w:rPr>
        <w:t xml:space="preserve">0.3</w:t>
      </w:r>
      <w:r>
        <w:rPr>
          <w:rStyle w:val="NormalTok"/>
        </w:rPr>
        <w:t xml:space="preserve">], [</w:t>
      </w:r>
      <w:r>
        <w:rPr>
          <w:rStyle w:val="FloatTok"/>
        </w:rPr>
        <w:t xml:space="preserve">0.03</w:t>
      </w:r>
      <w:r>
        <w:rPr>
          <w:rStyle w:val="NormalTok"/>
        </w:rPr>
        <w:t xml:space="preserve">, </w:t>
      </w:r>
      <w:r>
        <w:rPr>
          <w:rStyle w:val="FloatTok"/>
        </w:rPr>
        <w:t xml:space="preserve">0.04</w:t>
      </w:r>
      <w:r>
        <w:rPr>
          <w:rStyle w:val="NormalTok"/>
        </w:rPr>
        <w:t xml:space="preserve">, </w:t>
      </w:r>
      <w:r>
        <w:rPr>
          <w:rStyle w:val="FloatTok"/>
        </w:rPr>
        <w:t xml:space="preserve">0.05</w:t>
      </w:r>
      <w:r>
        <w:rPr>
          <w:rStyle w:val="NormalTok"/>
        </w:rPr>
        <w:t xml:space="preserve">, </w:t>
      </w:r>
      <w:r>
        <w:rPr>
          <w:rStyle w:val="FloatTok"/>
        </w:rPr>
        <w:t xml:space="preserve">0.06</w:t>
      </w:r>
      <w:r>
        <w:rPr>
          <w:rStyle w:val="NormalTok"/>
        </w:rPr>
        <w:t xml:space="preserve">, </w:t>
      </w:r>
      <w:r>
        <w:rPr>
          <w:rStyle w:val="FloatTok"/>
        </w:rPr>
        <w:t xml:space="preserve">0.1</w:t>
      </w:r>
      <w:r>
        <w:rPr>
          <w:rStyle w:val="NormalTok"/>
        </w:rPr>
        <w:t xml:space="preserve">, </w:t>
      </w:r>
      <w:r>
        <w:rPr>
          <w:rStyle w:val="FloatTok"/>
        </w:rPr>
        <w:t xml:space="preserve">0.2</w:t>
      </w:r>
      <w:r>
        <w:rPr>
          <w:rStyle w:val="NormalTok"/>
        </w:rPr>
        <w:t xml:space="preserve">, </w:t>
      </w:r>
      <w:r>
        <w:rPr>
          <w:rStyle w:val="FloatTok"/>
        </w:rPr>
        <w:t xml:space="preserve">0.3</w:t>
      </w:r>
      <w:r>
        <w:rPr>
          <w:rStyle w:val="NormalTok"/>
        </w:rPr>
        <w:t xml:space="preserve">], rotation</w:t>
      </w:r>
      <w:r>
        <w:rPr>
          <w:rStyle w:val="OperatorTok"/>
        </w:rPr>
        <w:t xml:space="preserve">=</w:t>
      </w:r>
      <w:r>
        <w:rPr>
          <w:rStyle w:val="DecValTok"/>
        </w:rPr>
        <w:t xml:space="preserve">35</w:t>
      </w:r>
      <w:r>
        <w:rPr>
          <w:rStyle w:val="NormalTok"/>
        </w:rPr>
        <w:t xml:space="preserve">)</w:t>
      </w:r>
      <w:r>
        <w:rPr>
          <w:rStyle w:val="OperatorTok"/>
        </w:rPr>
        <w:t xml:space="preserve">;</w:t>
      </w:r>
      <w:r>
        <w:br/>
      </w:r>
      <w:r>
        <w:br/>
      </w:r>
      <w:r>
        <w:rPr>
          <w:rStyle w:val="NormalTok"/>
        </w:rPr>
        <w:t xml:space="preserve">x_fit </w:t>
      </w:r>
      <w:r>
        <w:rPr>
          <w:rStyle w:val="OperatorTok"/>
        </w:rPr>
        <w:t xml:space="preserve">=</w:t>
      </w:r>
      <w:r>
        <w:rPr>
          <w:rStyle w:val="NormalTok"/>
        </w:rPr>
        <w:t xml:space="preserve"> np.logspace(np.log10(</w:t>
      </w:r>
      <w:r>
        <w:rPr>
          <w:rStyle w:val="FloatTok"/>
        </w:rPr>
        <w:t xml:space="preserve">0.03</w:t>
      </w:r>
      <w:r>
        <w:rPr>
          <w:rStyle w:val="NormalTok"/>
        </w:rPr>
        <w:t xml:space="preserve">),np.log10(</w:t>
      </w:r>
      <w:r>
        <w:rPr>
          <w:rStyle w:val="FloatTok"/>
        </w:rPr>
        <w:t xml:space="preserve">0.3</w:t>
      </w:r>
      <w:r>
        <w:rPr>
          <w:rStyle w:val="NormalTok"/>
        </w:rPr>
        <w:t xml:space="preserve">), </w:t>
      </w:r>
      <w:r>
        <w:rPr>
          <w:rStyle w:val="DecValTok"/>
        </w:rPr>
        <w:t xml:space="preserve">100</w:t>
      </w:r>
      <w:r>
        <w:rPr>
          <w:rStyle w:val="NormalTok"/>
        </w:rPr>
        <w:t xml:space="preserve">)</w:t>
      </w:r>
      <w:r>
        <w:br/>
      </w:r>
      <w:r>
        <w:rPr>
          <w:rStyle w:val="NormalTok"/>
        </w:rPr>
        <w:t xml:space="preserve">y_fit </w:t>
      </w:r>
      <w:r>
        <w:rPr>
          <w:rStyle w:val="OperatorTok"/>
        </w:rPr>
        <w:t xml:space="preserve">=</w:t>
      </w:r>
      <w:r>
        <w:rPr>
          <w:rStyle w:val="NormalTok"/>
        </w:rPr>
        <w:t xml:space="preserve"> </w:t>
      </w:r>
      <w:r>
        <w:rPr>
          <w:rStyle w:val="FloatTok"/>
        </w:rPr>
        <w:t xml:space="preserve">0.00022</w:t>
      </w:r>
      <w:r>
        <w:rPr>
          <w:rStyle w:val="OperatorTok"/>
        </w:rPr>
        <w:t xml:space="preserve">*</w:t>
      </w:r>
      <w:r>
        <w:rPr>
          <w:rStyle w:val="NormalTok"/>
        </w:rPr>
        <w:t xml:space="preserve">(x_fit</w:t>
      </w:r>
      <w:r>
        <w:rPr>
          <w:rStyle w:val="OperatorTok"/>
        </w:rPr>
        <w:t xml:space="preserve">**-</w:t>
      </w:r>
      <w:r>
        <w:rPr>
          <w:rStyle w:val="FloatTok"/>
        </w:rPr>
        <w:t xml:space="preserve">3.7</w:t>
      </w:r>
      <w:r>
        <w:rPr>
          <w:rStyle w:val="NormalTok"/>
        </w:rPr>
        <w:t xml:space="preserve">)</w:t>
      </w:r>
      <w:r>
        <w:br/>
      </w:r>
      <w:r>
        <w:br/>
      </w:r>
      <w:r>
        <w:rPr>
          <w:rStyle w:val="NormalTok"/>
        </w:rPr>
        <w:t xml:space="preserve">plt.plot(x_fit, y_fit, lw</w:t>
      </w:r>
      <w:r>
        <w:rPr>
          <w:rStyle w:val="OperatorTok"/>
        </w:rPr>
        <w:t xml:space="preserve">=</w:t>
      </w:r>
      <w:r>
        <w:rPr>
          <w:rStyle w:val="DecValTok"/>
        </w:rPr>
        <w:t xml:space="preserve">3</w:t>
      </w:r>
      <w:r>
        <w:rPr>
          <w:rStyle w:val="NormalTok"/>
        </w:rPr>
        <w:t xml:space="preserve">)</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198" w:name="fig-hist-negret-reg"/>
          <w:p>
            <w:pPr>
              <w:pStyle w:val="Compact"/>
              <w:jc w:val="center"/>
            </w:pPr>
            <w:r>
              <w:drawing>
                <wp:inline>
                  <wp:extent cx="5334000" cy="4079809"/>
                  <wp:effectExtent b="0" l="0" r="0" t="0"/>
                  <wp:docPr descr="" title="" id="1196" name="Picture"/>
                  <a:graphic>
                    <a:graphicData uri="http://schemas.openxmlformats.org/drawingml/2006/picture">
                      <pic:pic>
                        <pic:nvPicPr>
                          <pic:cNvPr descr="lab_12_files/figure-docx/fig-hist-negret-reg-output-1.png" id="1197" name="Picture"/>
                          <pic:cNvPicPr>
                            <a:picLocks noChangeArrowheads="1" noChangeAspect="1"/>
                          </pic:cNvPicPr>
                        </pic:nvPicPr>
                        <pic:blipFill>
                          <a:blip r:embed="rId1195"/>
                          <a:stretch>
                            <a:fillRect/>
                          </a:stretch>
                        </pic:blipFill>
                        <pic:spPr bwMode="auto">
                          <a:xfrm>
                            <a:off x="0" y="0"/>
                            <a:ext cx="5334000" cy="4079809"/>
                          </a:xfrm>
                          <a:prstGeom prst="rect">
                            <a:avLst/>
                          </a:prstGeom>
                          <a:noFill/>
                          <a:ln w="9525">
                            <a:noFill/>
                            <a:headEnd/>
                            <a:tailEnd/>
                          </a:ln>
                        </pic:spPr>
                      </pic:pic>
                    </a:graphicData>
                  </a:graphic>
                </wp:inline>
              </w:drawing>
            </w:r>
          </w:p>
          <w:p>
            <w:pPr>
              <w:jc w:val="center"/>
            </w:pPr>
            <w:pPr>
              <w:jc w:val="start"/>
              <w:spacing w:before="200"/>
              <w:pStyle w:val="ImageCaption"/>
            </w:pPr>
            <w:r>
              <w:t xml:space="preserve">Рис. 12.6: Розподіл імовірностей щоденних негативних абсолютних прибутковостей у подвійному логарифмічному масштабі й</w:t>
            </w:r>
            <w:r>
              <w:t xml:space="preserve"> </w:t>
            </w:r>
            <w:r>
              <w:t xml:space="preserve">лінія регресії з якої отримується кут нахилу даного розподілу</w:t>
            </w:r>
          </w:p>
          <w:bookmarkEnd w:id="1198"/>
        </w:tc>
      </w:tr>
    </w:tbl>
    <w:p>
      <w:pPr>
        <w:pStyle w:val="BodyText"/>
      </w:pPr>
      <w:r>
        <w:t xml:space="preserve">Ми можемо використовувати цей степеневий закон, щоб екстраполювати, як часто ми очікуємо настання чорного понеділка (або</w:t>
      </w:r>
      <w:r>
        <w:t xml:space="preserve"> </w:t>
      </w:r>
      <w:r>
        <w:t xml:space="preserve">“</w:t>
      </w:r>
      <w:r>
        <w:t xml:space="preserve">події з 23 сигмами</w:t>
      </w:r>
      <w:r>
        <w:t xml:space="preserve">”</w:t>
      </w:r>
      <w:r>
        <w:t xml:space="preserve">) у довгостроковій перспективі. Виходячи з наявних у нас даних, ми можемо оцінити, що ймовірність спостереження зниження на</w:t>
      </w:r>
      <w:r>
        <w:t xml:space="preserve"> </w:t>
      </w:r>
      <m:oMath>
        <m:r>
          <m:rPr>
            <m:sty m:val="p"/>
          </m:rPr>
          <m:t>−</m:t>
        </m:r>
        <m:r>
          <m:t>0.03</m:t>
        </m:r>
      </m:oMath>
      <w:r>
        <w:t xml:space="preserve"> </w:t>
      </w:r>
      <w:r>
        <w:t xml:space="preserve">або гірше становить близько</w:t>
      </w:r>
      <w:r>
        <w:t xml:space="preserve"> </w:t>
      </w:r>
      <m:oMath>
        <m:r>
          <m:t>1.6</m:t>
        </m:r>
        <m:r>
          <m:rPr>
            <m:sty m:val="p"/>
          </m:rPr>
          <m:t>%</m:t>
        </m:r>
      </m:oMath>
      <w:r>
        <w:t xml:space="preserve">. Слідуючи нашій степеневій кривій, така крахова подія як чорний понеділок, що мала спад на</w:t>
      </w:r>
      <w:r>
        <w:t xml:space="preserve"> </w:t>
      </w:r>
      <m:oMath>
        <m:r>
          <m:rPr>
            <m:sty m:val="p"/>
          </m:rPr>
          <m:t>−</m:t>
        </m:r>
        <m:r>
          <m:t>0.229</m:t>
        </m:r>
      </m:oMath>
      <w:r>
        <w:t xml:space="preserve">, відбувалася б із частотою</w:t>
      </w:r>
      <w:r>
        <w:t xml:space="preserve"> </w:t>
      </w:r>
      <m:oMath>
        <m:sSup>
          <m:e>
            <m:d>
              <m:dPr>
                <m:begChr m:val="("/>
                <m:endChr m:val=")"/>
                <m:sepChr m:val=""/>
                <m:grow/>
              </m:dPr>
              <m:e>
                <m:r>
                  <m:t>0.229</m:t>
                </m:r>
                <m:r>
                  <m:rPr>
                    <m:sty m:val="p"/>
                  </m:rPr>
                  <m:t>/</m:t>
                </m:r>
                <m:r>
                  <m:t>0.03</m:t>
                </m:r>
              </m:e>
            </m:d>
          </m:e>
          <m:sup>
            <m:r>
              <m:rPr>
                <m:sty m:val="p"/>
              </m:rPr>
              <m:t>−</m:t>
            </m:r>
            <m:r>
              <m:t>3.7</m:t>
            </m:r>
          </m:sup>
        </m:sSup>
        <m:r>
          <m:rPr>
            <m:sty m:val="p"/>
          </m:rPr>
          <m:t>≈</m:t>
        </m:r>
        <m:r>
          <m:t>1</m:t>
        </m:r>
        <m:r>
          <m:rPr>
            <m:sty m:val="p"/>
          </m:rPr>
          <m:t>/</m:t>
        </m:r>
        <m:r>
          <m:t>1845</m:t>
        </m:r>
      </m:oMath>
      <w:r>
        <w:t xml:space="preserve">. Так само часто, як зниження на</w:t>
      </w:r>
      <w:r>
        <w:t xml:space="preserve"> </w:t>
      </w:r>
      <m:oMath>
        <m:r>
          <m:rPr>
            <m:sty m:val="p"/>
          </m:rPr>
          <m:t>−</m:t>
        </m:r>
        <m:r>
          <m:t>0.03</m:t>
        </m:r>
      </m:oMath>
      <w:r>
        <w:t xml:space="preserve">, яке ми спостерігаємо приблизно раз на три місяці. Це означає, що, виходячи з нашої степеневої кривої, очікується, що чорні понеділки, подібні до 1987 року, траплятимуться приблизно раз на 450 років (див. код нижче).</w:t>
      </w:r>
    </w:p>
    <w:p>
      <w:pPr>
        <w:pStyle w:val="SourceCode"/>
      </w:pPr>
      <w:r>
        <w:rPr>
          <w:rStyle w:val="CommentTok"/>
        </w:rPr>
        <w:t xml:space="preserve"># як часто ринок знижується більш ніж на -0.03</w:t>
      </w:r>
      <w:r>
        <w:br/>
      </w:r>
      <w:r>
        <w:rPr>
          <w:rStyle w:val="NormalTok"/>
        </w:rPr>
        <w:t xml:space="preserve">(neg_lr </w:t>
      </w:r>
      <w:r>
        <w:rPr>
          <w:rStyle w:val="OperatorTok"/>
        </w:rPr>
        <w:t xml:space="preserve">&gt;</w:t>
      </w:r>
      <w:r>
        <w:rPr>
          <w:rStyle w:val="NormalTok"/>
        </w:rPr>
        <w:t xml:space="preserve"> </w:t>
      </w:r>
      <w:r>
        <w:rPr>
          <w:rStyle w:val="FloatTok"/>
        </w:rPr>
        <w:t xml:space="preserve">0.03</w:t>
      </w:r>
      <w:r>
        <w:rPr>
          <w:rStyle w:val="NormalTok"/>
        </w:rPr>
        <w:t xml:space="preserve">).mean()</w:t>
      </w:r>
    </w:p>
    <w:p>
      <w:pPr>
        <w:pStyle w:val="SourceCode"/>
      </w:pPr>
      <w:r>
        <w:rPr>
          <w:rStyle w:val="VerbatimChar"/>
        </w:rPr>
        <w:t xml:space="preserve">0.016091417910447763</w:t>
      </w:r>
    </w:p>
    <w:p>
      <w:pPr>
        <w:pStyle w:val="SourceCode"/>
      </w:pPr>
      <w:r>
        <w:rPr>
          <w:rStyle w:val="CommentTok"/>
        </w:rPr>
        <w:t xml:space="preserve"># у середньому, як багато днів між цима трьома подіями</w:t>
      </w:r>
      <w:r>
        <w:br/>
      </w:r>
      <w:r>
        <w:rPr>
          <w:rStyle w:val="FloatTok"/>
        </w:rPr>
        <w:t xml:space="preserve">1.</w:t>
      </w:r>
      <w:r>
        <w:rPr>
          <w:rStyle w:val="OperatorTok"/>
        </w:rPr>
        <w:t xml:space="preserve">/</w:t>
      </w:r>
      <w:r>
        <w:rPr>
          <w:rStyle w:val="NormalTok"/>
        </w:rPr>
        <w:t xml:space="preserve">(neg_lr </w:t>
      </w:r>
      <w:r>
        <w:rPr>
          <w:rStyle w:val="OperatorTok"/>
        </w:rPr>
        <w:t xml:space="preserve">&gt;</w:t>
      </w:r>
      <w:r>
        <w:rPr>
          <w:rStyle w:val="NormalTok"/>
        </w:rPr>
        <w:t xml:space="preserve"> </w:t>
      </w:r>
      <w:r>
        <w:rPr>
          <w:rStyle w:val="FloatTok"/>
        </w:rPr>
        <w:t xml:space="preserve">0.03</w:t>
      </w:r>
      <w:r>
        <w:rPr>
          <w:rStyle w:val="NormalTok"/>
        </w:rPr>
        <w:t xml:space="preserve">).mean()</w:t>
      </w:r>
    </w:p>
    <w:p>
      <w:pPr>
        <w:pStyle w:val="SourceCode"/>
      </w:pPr>
      <w:r>
        <w:rPr>
          <w:rStyle w:val="VerbatimChar"/>
        </w:rPr>
        <w:t xml:space="preserve">62.144927536231876</w:t>
      </w:r>
    </w:p>
    <w:p>
      <w:pPr>
        <w:pStyle w:val="SourceCode"/>
      </w:pPr>
      <w:r>
        <w:rPr>
          <w:rStyle w:val="CommentTok"/>
        </w:rPr>
        <w:t xml:space="preserve"># у скільки разів менше відбувається подій "Чорного понеділка" в порівнянні зі зниженням на -0.03?</w:t>
      </w:r>
      <w:r>
        <w:br/>
      </w:r>
      <w:r>
        <w:rPr>
          <w:rStyle w:val="NormalTok"/>
        </w:rPr>
        <w:t xml:space="preserve">(np.</w:t>
      </w:r>
      <w:r>
        <w:rPr>
          <w:rStyle w:val="BuiltInTok"/>
        </w:rPr>
        <w:t xml:space="preserve">max</w:t>
      </w:r>
      <w:r>
        <w:rPr>
          <w:rStyle w:val="NormalTok"/>
        </w:rPr>
        <w:t xml:space="preserve">(neg_lr)</w:t>
      </w:r>
      <w:r>
        <w:rPr>
          <w:rStyle w:val="OperatorTok"/>
        </w:rPr>
        <w:t xml:space="preserve">/</w:t>
      </w:r>
      <w:r>
        <w:rPr>
          <w:rStyle w:val="FloatTok"/>
        </w:rPr>
        <w:t xml:space="preserve">0.03</w:t>
      </w:r>
      <w:r>
        <w:rPr>
          <w:rStyle w:val="NormalTok"/>
        </w:rPr>
        <w:t xml:space="preserve">)</w:t>
      </w:r>
      <w:r>
        <w:rPr>
          <w:rStyle w:val="OperatorTok"/>
        </w:rPr>
        <w:t xml:space="preserve">**</w:t>
      </w:r>
      <w:r>
        <w:rPr>
          <w:rStyle w:val="FloatTok"/>
        </w:rPr>
        <w:t xml:space="preserve">3.7</w:t>
      </w:r>
    </w:p>
    <w:p>
      <w:pPr>
        <w:pStyle w:val="SourceCode"/>
      </w:pPr>
      <w:r>
        <w:rPr>
          <w:rStyle w:val="VerbatimChar"/>
        </w:rPr>
        <w:t xml:space="preserve">1845.1139014672306</w:t>
      </w:r>
    </w:p>
    <w:p>
      <w:pPr>
        <w:pStyle w:val="SourceCode"/>
      </w:pPr>
      <w:r>
        <w:rPr>
          <w:rStyle w:val="NormalTok"/>
        </w:rPr>
        <w:t xml:space="preserve">np.</w:t>
      </w:r>
      <w:r>
        <w:rPr>
          <w:rStyle w:val="BuiltInTok"/>
        </w:rPr>
        <w:t xml:space="preserve">max</w:t>
      </w:r>
      <w:r>
        <w:rPr>
          <w:rStyle w:val="NormalTok"/>
        </w:rPr>
        <w:t xml:space="preserve">(neg_lr)</w:t>
      </w:r>
    </w:p>
    <w:p>
      <w:pPr>
        <w:pStyle w:val="SourceCode"/>
      </w:pPr>
      <w:r>
        <w:rPr>
          <w:rStyle w:val="VerbatimChar"/>
        </w:rPr>
        <w:t xml:space="preserve">0.2289972265656708</w:t>
      </w:r>
    </w:p>
    <w:p>
      <w:pPr>
        <w:pStyle w:val="SourceCode"/>
      </w:pPr>
      <w:r>
        <w:rPr>
          <w:rStyle w:val="CommentTok"/>
        </w:rPr>
        <w:t xml:space="preserve"># скільки років пройшло між двома подіями "Чорного понеділка",</w:t>
      </w:r>
      <w:r>
        <w:br/>
      </w:r>
      <w:r>
        <w:rPr>
          <w:rStyle w:val="CommentTok"/>
        </w:rPr>
        <w:t xml:space="preserve"># виходячи з припущення, що подія -0.03 відбувається один раз у 63 дня?</w:t>
      </w:r>
      <w:r>
        <w:br/>
      </w:r>
      <w:r>
        <w:rPr>
          <w:rStyle w:val="NormalTok"/>
        </w:rPr>
        <w:t xml:space="preserve">(</w:t>
      </w:r>
      <w:r>
        <w:rPr>
          <w:rStyle w:val="FloatTok"/>
        </w:rPr>
        <w:t xml:space="preserve">1.</w:t>
      </w:r>
      <w:r>
        <w:rPr>
          <w:rStyle w:val="OperatorTok"/>
        </w:rPr>
        <w:t xml:space="preserve">/</w:t>
      </w:r>
      <w:r>
        <w:rPr>
          <w:rStyle w:val="NormalTok"/>
        </w:rPr>
        <w:t xml:space="preserve">((</w:t>
      </w:r>
      <w:r>
        <w:rPr>
          <w:rStyle w:val="DecValTok"/>
        </w:rPr>
        <w:t xml:space="preserve">1</w:t>
      </w:r>
      <w:r>
        <w:rPr>
          <w:rStyle w:val="OperatorTok"/>
        </w:rPr>
        <w:t xml:space="preserve">/</w:t>
      </w:r>
      <w:r>
        <w:rPr>
          <w:rStyle w:val="DecValTok"/>
        </w:rPr>
        <w:t xml:space="preserve">62</w:t>
      </w:r>
      <w:r>
        <w:rPr>
          <w:rStyle w:val="NormalTok"/>
        </w:rPr>
        <w:t xml:space="preserve">)</w:t>
      </w:r>
      <w:r>
        <w:rPr>
          <w:rStyle w:val="OperatorTok"/>
        </w:rPr>
        <w:t xml:space="preserve">*</w:t>
      </w:r>
      <w:r>
        <w:rPr>
          <w:rStyle w:val="DecValTok"/>
        </w:rPr>
        <w:t xml:space="preserve">1</w:t>
      </w:r>
      <w:r>
        <w:rPr>
          <w:rStyle w:val="OperatorTok"/>
        </w:rPr>
        <w:t xml:space="preserve">/</w:t>
      </w:r>
      <w:r>
        <w:rPr>
          <w:rStyle w:val="DecValTok"/>
        </w:rPr>
        <w:t xml:space="preserve">1845</w:t>
      </w:r>
      <w:r>
        <w:rPr>
          <w:rStyle w:val="NormalTok"/>
        </w:rPr>
        <w:t xml:space="preserve">))</w:t>
      </w:r>
      <w:r>
        <w:rPr>
          <w:rStyle w:val="OperatorTok"/>
        </w:rPr>
        <w:t xml:space="preserve">/</w:t>
      </w:r>
      <w:r>
        <w:rPr>
          <w:rStyle w:val="DecValTok"/>
        </w:rPr>
        <w:t xml:space="preserve">252</w:t>
      </w:r>
    </w:p>
    <w:p>
      <w:pPr>
        <w:pStyle w:val="SourceCode"/>
      </w:pPr>
      <w:r>
        <w:rPr>
          <w:rStyle w:val="VerbatimChar"/>
        </w:rPr>
        <w:t xml:space="preserve">453.92857142857144</w:t>
      </w:r>
    </w:p>
    <w:p>
      <w:pPr>
        <w:pStyle w:val="FirstParagraph"/>
      </w:pPr>
      <w:r>
        <w:t xml:space="preserve">Якби ми включили більше даних, що містять інші приклади екстремальних подій, наприклад, з</w:t>
      </w:r>
      <w:r>
        <w:t xml:space="preserve"> </w:t>
      </w:r>
      <w:hyperlink r:id="rId1199">
        <w:r>
          <w:rPr>
            <w:rStyle w:val="Hyperlink"/>
          </w:rPr>
          <w:t xml:space="preserve">Великої депресії</w:t>
        </w:r>
      </w:hyperlink>
      <w:r>
        <w:t xml:space="preserve">, ця оцінка може стати ще меншою. Аналогічно, якби ми скоригували степеневий показник так, щоб він був більш консервативним, ніж передбачає наш простий метод оцінки, ми також отримали б коротший період. Хоча 460 років все ще є дуже великим періодом, це набагато більш реалістична оцінка порівняно з</w:t>
      </w:r>
      <w:r>
        <w:t xml:space="preserve"> </w:t>
      </w:r>
      <m:oMath>
        <m:sSup>
          <m:e>
            <m:r>
              <m:t>10</m:t>
            </m:r>
          </m:e>
          <m:sup>
            <m:r>
              <m:t>114</m:t>
            </m:r>
          </m:sup>
        </m:sSup>
      </m:oMath>
      <w:r>
        <w:t xml:space="preserve"> </w:t>
      </w:r>
      <w:r>
        <w:t xml:space="preserve">роками, які ми отримали, використовуючи розподіл Гауса. Однією з переваг степеневої моделі є її здатність до екстраполяції: використовуючи степеневу оцінку</w:t>
      </w:r>
      <w:r>
        <w:t xml:space="preserve"> </w:t>
      </w:r>
      <m:oMath>
        <m:r>
          <m:t>α</m:t>
        </m:r>
      </m:oMath>
      <w:r>
        <w:t xml:space="preserve"> </w:t>
      </w:r>
      <w:r>
        <w:t xml:space="preserve">та частоту менших прибутковостей, щодо яких ми маємо достовірні дані, ми можемо оцінити частоту майбутніх серйозних збоїв, щодо яких ми ще не отримали жодних даних. Ще одну перевагу оцінки</w:t>
      </w:r>
      <w:r>
        <w:t xml:space="preserve"> </w:t>
      </w:r>
      <m:oMath>
        <m:r>
          <m:t>α</m:t>
        </m:r>
      </m:oMath>
      <w:r>
        <w:t xml:space="preserve"> </w:t>
      </w:r>
      <w:r>
        <w:t xml:space="preserve">ми розглянемо далі.</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200" name="Picture"/>
                  <a:graphic>
                    <a:graphicData uri="http://schemas.openxmlformats.org/drawingml/2006/picture">
                      <pic:pic>
                        <pic:nvPicPr>
                          <pic:cNvPr descr="F:\Programms\Quarto\share\formats\docx\tip.png" id="1201" name="Picture"/>
                          <pic:cNvPicPr>
                            <a:picLocks noChangeArrowheads="1" noChangeAspect="1"/>
                          </pic:cNvPicPr>
                        </pic:nvPicPr>
                        <pic:blipFill>
                          <a:blip r:embed="rId28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ПРИМІТКА</w:t>
            </w:r>
          </w:p>
        </w:tc>
      </w:tr>
      <w:tr>
        <w:trPr>
          <w:cantSplit/>
        </w:trPr>
        <w:tc>
          <w:tcPr>
            <w:tcMar>
              <w:top w:w="108" w:type="dxa"/>
              <w:bottom w:w="108" w:type="dxa"/>
            </w:tcMar>
          </w:tcPr>
          <w:p>
            <w:pPr>
              <w:pStyle w:val="BodyText"/>
            </w:pPr>
            <w:pPr>
              <w:spacing w:before="16" w:after="16"/>
            </w:pPr>
            <w:r>
              <w:t xml:space="preserve">Не існує такого поняття, як</w:t>
            </w:r>
            <w:r>
              <w:t xml:space="preserve"> </w:t>
            </w:r>
            <w:r>
              <w:t xml:space="preserve">“</w:t>
            </w:r>
            <w:r>
              <w:t xml:space="preserve">подія з 10 сигмами</w:t>
            </w:r>
            <w:r>
              <w:t xml:space="preserve">”</w:t>
            </w:r>
            <w:r>
              <w:t xml:space="preserve">! Справжня подія з 10 сигмами настільки неймовірно рідкісна, що пережити її протягом нашого життя — мізерно мало. Екстремальні події, безумовно, трапляються, але вони не можуть бути описані за допомогою</w:t>
            </w:r>
            <w:r>
              <w:t xml:space="preserve"> </w:t>
            </w:r>
            <w:r>
              <w:t xml:space="preserve">“</w:t>
            </w:r>
            <w:r>
              <w:t xml:space="preserve">сигм</w:t>
            </w:r>
            <w:r>
              <w:t xml:space="preserve">”</w:t>
            </w:r>
            <w:r>
              <w:t xml:space="preserve">, їх потрібно враховувати і екстраполювати з використанням степеневих законів. Завжди будьте обережні, коли аналітики виправдовують себе за те, що вони не були готові до</w:t>
            </w:r>
            <w:r>
              <w:t xml:space="preserve"> </w:t>
            </w:r>
            <w:r>
              <w:t xml:space="preserve">“</w:t>
            </w:r>
            <w:r>
              <w:t xml:space="preserve">події з 10 сигмами</w:t>
            </w:r>
            <w:r>
              <w:t xml:space="preserve">”</w:t>
            </w:r>
            <w:r>
              <w:t xml:space="preserve">, оскільки це вказує на те, що їх моделі ризиків вкрай недосконалі</w:t>
            </w:r>
          </w:p>
        </w:tc>
      </w:tr>
    </w:tbl>
    <w:bookmarkEnd w:id="1202"/>
    <w:bookmarkStart w:id="1226" w:name="X9bebd5ee44116da74d42e1959fbabde4f0283f4"/>
    <w:p>
      <w:pPr>
        <w:pStyle w:val="Heading3"/>
      </w:pPr>
      <w:r>
        <w:t xml:space="preserve">12.1.7 Статистичні моменти під впливом важких хвостів</w:t>
      </w:r>
    </w:p>
    <w:p>
      <w:pPr>
        <w:pStyle w:val="FirstParagraph"/>
      </w:pPr>
      <w:r>
        <w:t xml:space="preserve">Чому все це так важливо? Степенневий показник</w:t>
      </w:r>
      <w:r>
        <w:t xml:space="preserve"> </w:t>
      </w:r>
      <m:oMath>
        <m:r>
          <m:t>α</m:t>
        </m:r>
      </m:oMath>
      <w:r>
        <w:t xml:space="preserve"> </w:t>
      </w:r>
      <w:r>
        <w:t xml:space="preserve">насправді багато говорить нам про стабільність і збіжність</w:t>
      </w:r>
      <w:r>
        <w:t xml:space="preserve"> </w:t>
      </w:r>
      <w:hyperlink r:id="rId1203">
        <w:r>
          <w:rPr>
            <w:rStyle w:val="Hyperlink"/>
          </w:rPr>
          <w:t xml:space="preserve">моментів розподілу ймовірностей</w:t>
        </w:r>
      </w:hyperlink>
      <w:r>
        <w:t xml:space="preserve">, і це, в свою чергу, має значення для деяких найбільш часто використовуваних моделей у фінансах. Перші чотири центральні моменти — це:</w:t>
      </w:r>
    </w:p>
    <w:p>
      <w:pPr>
        <w:numPr>
          <w:ilvl w:val="0"/>
          <w:numId w:val="1105"/>
        </w:numPr>
        <w:pStyle w:val="Compact"/>
      </w:pPr>
      <w:hyperlink r:id="rId1204">
        <w:r>
          <w:rPr>
            <w:rStyle w:val="Hyperlink"/>
            <w:bCs/>
            <w:b/>
          </w:rPr>
          <w:t xml:space="preserve">Середнє</w:t>
        </w:r>
      </w:hyperlink>
      <w:r>
        <w:t xml:space="preserve">: очікуване значення розподілу.</w:t>
      </w:r>
    </w:p>
    <w:p>
      <w:pPr>
        <w:numPr>
          <w:ilvl w:val="0"/>
          <w:numId w:val="1105"/>
        </w:numPr>
        <w:pStyle w:val="Compact"/>
      </w:pPr>
      <w:hyperlink r:id="rId1205">
        <w:r>
          <w:rPr>
            <w:rStyle w:val="Hyperlink"/>
            <w:bCs/>
            <w:b/>
          </w:rPr>
          <w:t xml:space="preserve">Дисперсія</w:t>
        </w:r>
      </w:hyperlink>
      <w:r>
        <w:t xml:space="preserve">: Квадрат стандартного відхилення, який часто використовується для оцінки волатильності на основі розподілу прибутковостей.</w:t>
      </w:r>
    </w:p>
    <w:p>
      <w:pPr>
        <w:numPr>
          <w:ilvl w:val="0"/>
          <w:numId w:val="1105"/>
        </w:numPr>
        <w:pStyle w:val="Compact"/>
      </w:pPr>
      <w:hyperlink r:id="rId1206">
        <w:r>
          <w:rPr>
            <w:rStyle w:val="Hyperlink"/>
            <w:bCs/>
            <w:b/>
          </w:rPr>
          <w:t xml:space="preserve">Асиметрія</w:t>
        </w:r>
      </w:hyperlink>
      <w:r>
        <w:t xml:space="preserve">: вимірює зміщення розподілу. Розподіл прибутковостей, як правило, має негативну асиметрію, оскільки збої є більш стрімкими, ніж підйоми.</w:t>
      </w:r>
    </w:p>
    <w:p>
      <w:pPr>
        <w:numPr>
          <w:ilvl w:val="0"/>
          <w:numId w:val="1105"/>
        </w:numPr>
        <w:pStyle w:val="Compact"/>
      </w:pPr>
      <w:hyperlink r:id="rId1207">
        <w:r>
          <w:rPr>
            <w:rStyle w:val="Hyperlink"/>
            <w:bCs/>
            <w:b/>
          </w:rPr>
          <w:t xml:space="preserve">Ексцес</w:t>
        </w:r>
      </w:hyperlink>
      <w:r>
        <w:t xml:space="preserve">: вимірює тяжкість хвостів розподілу. Розподіли прибутковостей зазвичай мають ексцес більший ніж у розподілу Гауса, тобто екстремальні події відбуваються частіше, ніж очікувалося в гаусовій моделі.</w:t>
      </w:r>
    </w:p>
    <w:p>
      <w:pPr>
        <w:pStyle w:val="FirstParagraph"/>
      </w:pPr>
      <w:r>
        <w:t xml:space="preserve">Ексцес Гаусового розподілу дорівнює 3 (використовуючи визначення Пірсона, з визначенням Фішера</w:t>
      </w:r>
      <w:r>
        <w:t xml:space="preserve"> </w:t>
      </w:r>
      <w:hyperlink r:id="rId1208">
        <w:r>
          <w:rPr>
            <w:rStyle w:val="Hyperlink"/>
          </w:rPr>
          <w:t xml:space="preserve">надлишкового ексцесу</w:t>
        </w:r>
      </w:hyperlink>
      <w:r>
        <w:t xml:space="preserve"> </w:t>
      </w:r>
      <w:r>
        <w:t xml:space="preserve">це 0), але наша вибірка щоденних логарифмічних прибутковостей S&amp;P 500 має ексцес</w:t>
      </w:r>
      <w:r>
        <w:t xml:space="preserve"> </w:t>
      </w:r>
      <m:oMath>
        <m:r>
          <m:t>28.6</m:t>
        </m:r>
      </m:oMath>
      <w:r>
        <w:t xml:space="preserve">, що знову вказує на те, що екстремальні події набагато більш вірогідні.</w:t>
      </w:r>
    </w:p>
    <w:p>
      <w:pPr>
        <w:pStyle w:val="SourceCode"/>
      </w:pPr>
      <w:r>
        <w:rPr>
          <w:rStyle w:val="CommentTok"/>
        </w:rPr>
        <w:t xml:space="preserve"># обчислюємо ексцес лог-прибутковостей</w:t>
      </w:r>
      <w:r>
        <w:br/>
      </w:r>
      <w:r>
        <w:rPr>
          <w:rStyle w:val="ImportTok"/>
        </w:rPr>
        <w:t xml:space="preserve">from</w:t>
      </w:r>
      <w:r>
        <w:rPr>
          <w:rStyle w:val="NormalTok"/>
        </w:rPr>
        <w:t xml:space="preserve"> scipy.stats </w:t>
      </w:r>
      <w:r>
        <w:rPr>
          <w:rStyle w:val="ImportTok"/>
        </w:rPr>
        <w:t xml:space="preserve">import</w:t>
      </w:r>
      <w:r>
        <w:rPr>
          <w:rStyle w:val="NormalTok"/>
        </w:rPr>
        <w:t xml:space="preserve"> kurtosis</w:t>
      </w:r>
      <w:r>
        <w:br/>
      </w:r>
      <w:r>
        <w:br/>
      </w:r>
      <w:r>
        <w:rPr>
          <w:rStyle w:val="NormalTok"/>
        </w:rPr>
        <w:t xml:space="preserve">kurtosis(lr, fisher</w:t>
      </w:r>
      <w:r>
        <w:rPr>
          <w:rStyle w:val="OperatorTok"/>
        </w:rPr>
        <w:t xml:space="preserve">=</w:t>
      </w:r>
      <w:r>
        <w:rPr>
          <w:rStyle w:val="VariableTok"/>
        </w:rPr>
        <w:t xml:space="preserve">False</w:t>
      </w:r>
      <w:r>
        <w:rPr>
          <w:rStyle w:val="NormalTok"/>
        </w:rPr>
        <w:t xml:space="preserve">, bias</w:t>
      </w:r>
      <w:r>
        <w:rPr>
          <w:rStyle w:val="OperatorTok"/>
        </w:rPr>
        <w:t xml:space="preserve">=</w:t>
      </w:r>
      <w:r>
        <w:rPr>
          <w:rStyle w:val="VariableTok"/>
        </w:rPr>
        <w:t xml:space="preserve">False</w:t>
      </w:r>
      <w:r>
        <w:rPr>
          <w:rStyle w:val="NormalTok"/>
        </w:rPr>
        <w:t xml:space="preserve">)</w:t>
      </w:r>
    </w:p>
    <w:p>
      <w:pPr>
        <w:pStyle w:val="SourceCode"/>
      </w:pPr>
      <w:r>
        <w:rPr>
          <w:rStyle w:val="VerbatimChar"/>
        </w:rPr>
        <w:t xml:space="preserve">28.610931957080663</w:t>
      </w:r>
    </w:p>
    <w:p>
      <w:pPr>
        <w:pStyle w:val="FirstParagraph"/>
      </w:pPr>
      <w:r>
        <w:t xml:space="preserve">Тепер ми дійшли до того моменту, коли ми могли б запитати: наскільки сильно одна точка впливає на нашу оцінку ексцесу? Якщо ми перерахуємо ексцес всіх щоденних прибутків S&amp;P 500 з 1950 року і виключимо тільки чорний понеділок 1987 року, ми отримаємо значення</w:t>
      </w:r>
      <w:r>
        <w:t xml:space="preserve"> </w:t>
      </w:r>
      <m:oMath>
        <m:r>
          <m:t>14.3</m:t>
        </m:r>
      </m:oMath>
      <w:r>
        <w:t xml:space="preserve">, майже половину від значення, яке ми отримуємо, коли використовуємо всі значення! Видалення подальших найгірших днів, звичайно, ще більше зменшує ексцес, але ефект значно менший.</w:t>
      </w:r>
    </w:p>
    <w:p>
      <w:pPr>
        <w:pStyle w:val="SourceCode"/>
      </w:pPr>
      <w:r>
        <w:rPr>
          <w:rStyle w:val="CommentTok"/>
        </w:rPr>
        <w:t xml:space="preserve"># обчислюємо ексцес лог-прибутковостей після видалення Чорного понеділка 1987</w:t>
      </w:r>
      <w:r>
        <w:br/>
      </w:r>
      <w:r>
        <w:rPr>
          <w:rStyle w:val="NormalTok"/>
        </w:rPr>
        <w:t xml:space="preserve">kurtosis(lr[lr </w:t>
      </w:r>
      <w:r>
        <w:rPr>
          <w:rStyle w:val="OperatorTok"/>
        </w:rPr>
        <w:t xml:space="preserve">&gt;</w:t>
      </w:r>
      <w:r>
        <w:rPr>
          <w:rStyle w:val="NormalTok"/>
        </w:rPr>
        <w:t xml:space="preserve"> np.</w:t>
      </w:r>
      <w:r>
        <w:rPr>
          <w:rStyle w:val="BuiltInTok"/>
        </w:rPr>
        <w:t xml:space="preserve">min</w:t>
      </w:r>
      <w:r>
        <w:rPr>
          <w:rStyle w:val="NormalTok"/>
        </w:rPr>
        <w:t xml:space="preserve">(lr)], fisher</w:t>
      </w:r>
      <w:r>
        <w:rPr>
          <w:rStyle w:val="OperatorTok"/>
        </w:rPr>
        <w:t xml:space="preserve">=</w:t>
      </w:r>
      <w:r>
        <w:rPr>
          <w:rStyle w:val="VariableTok"/>
        </w:rPr>
        <w:t xml:space="preserve">False</w:t>
      </w:r>
      <w:r>
        <w:rPr>
          <w:rStyle w:val="NormalTok"/>
        </w:rPr>
        <w:t xml:space="preserve">, bias</w:t>
      </w:r>
      <w:r>
        <w:rPr>
          <w:rStyle w:val="OperatorTok"/>
        </w:rPr>
        <w:t xml:space="preserve">=</w:t>
      </w:r>
      <w:r>
        <w:rPr>
          <w:rStyle w:val="VariableTok"/>
        </w:rPr>
        <w:t xml:space="preserve">False</w:t>
      </w:r>
      <w:r>
        <w:rPr>
          <w:rStyle w:val="NormalTok"/>
        </w:rPr>
        <w:t xml:space="preserve">)</w:t>
      </w:r>
    </w:p>
    <w:p>
      <w:pPr>
        <w:pStyle w:val="SourceCode"/>
      </w:pPr>
      <w:r>
        <w:rPr>
          <w:rStyle w:val="VerbatimChar"/>
        </w:rPr>
        <w:t xml:space="preserve">14.3083633314701</w:t>
      </w:r>
    </w:p>
    <w:p>
      <w:pPr>
        <w:pStyle w:val="SourceCode"/>
      </w:pPr>
      <w:r>
        <w:rPr>
          <w:rStyle w:val="NormalTok"/>
        </w:rPr>
        <w:t xml:space="preserve">lr_sorted </w:t>
      </w:r>
      <w:r>
        <w:rPr>
          <w:rStyle w:val="OperatorTok"/>
        </w:rPr>
        <w:t xml:space="preserve">=</w:t>
      </w:r>
      <w:r>
        <w:rPr>
          <w:rStyle w:val="NormalTok"/>
        </w:rPr>
        <w:t xml:space="preserve"> lr.sort_values()</w:t>
      </w:r>
      <w:r>
        <w:br/>
      </w:r>
      <w:r>
        <w:rPr>
          <w:rStyle w:val="NormalTok"/>
        </w:rPr>
        <w:t xml:space="preserve">kurt </w:t>
      </w:r>
      <w:r>
        <w:rPr>
          <w:rStyle w:val="OperatorTok"/>
        </w:rPr>
        <w:t xml:space="preserve">=</w:t>
      </w:r>
      <w:r>
        <w:rPr>
          <w:rStyle w:val="NormalTok"/>
        </w:rPr>
        <w:t xml:space="preserve"> [kurtosis(lr_sorted.iloc[i:], fisher</w:t>
      </w:r>
      <w:r>
        <w:rPr>
          <w:rStyle w:val="OperatorTok"/>
        </w:rPr>
        <w:t xml:space="preserve">=</w:t>
      </w:r>
      <w:r>
        <w:rPr>
          <w:rStyle w:val="VariableTok"/>
        </w:rPr>
        <w:t xml:space="preserve">False</w:t>
      </w:r>
      <w:r>
        <w:rPr>
          <w:rStyle w:val="NormalTok"/>
        </w:rPr>
        <w:t xml:space="preserve">, bias</w:t>
      </w:r>
      <w:r>
        <w:rPr>
          <w:rStyle w:val="OperatorTok"/>
        </w:rPr>
        <w:t xml:space="preserve">=</w:t>
      </w:r>
      <w:r>
        <w:rPr>
          <w:rStyle w:val="VariableTok"/>
        </w:rPr>
        <w:t xml:space="preserve">False</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10</w:t>
      </w:r>
      <w:r>
        <w:rPr>
          <w:rStyle w:val="NormalTok"/>
        </w:rPr>
        <w:t xml:space="preserve">)]</w:t>
      </w:r>
      <w:r>
        <w:br/>
      </w:r>
      <w:r>
        <w:br/>
      </w:r>
      <w:r>
        <w:rPr>
          <w:rStyle w:val="NormalTok"/>
        </w:rPr>
        <w:t xml:space="preserve">plt.figure()</w:t>
      </w:r>
      <w:r>
        <w:br/>
      </w:r>
      <w:r>
        <w:rPr>
          <w:rStyle w:val="NormalTok"/>
        </w:rPr>
        <w:t xml:space="preserve">plt.plot(np.arange(</w:t>
      </w:r>
      <w:r>
        <w:rPr>
          <w:rStyle w:val="DecValTok"/>
        </w:rPr>
        <w:t xml:space="preserve">10</w:t>
      </w:r>
      <w:r>
        <w:rPr>
          <w:rStyle w:val="NormalTok"/>
        </w:rPr>
        <w:t xml:space="preserve">), kurt, c</w:t>
      </w:r>
      <w:r>
        <w:rPr>
          <w:rStyle w:val="OperatorTok"/>
        </w:rPr>
        <w:t xml:space="preserve">=</w:t>
      </w:r>
      <w:r>
        <w:rPr>
          <w:rStyle w:val="StringTok"/>
        </w:rPr>
        <w:t xml:space="preserve">'C3'</w:t>
      </w:r>
      <w:r>
        <w:rPr>
          <w:rStyle w:val="NormalTok"/>
        </w:rPr>
        <w:t xml:space="preserve">, lw</w:t>
      </w:r>
      <w:r>
        <w:rPr>
          <w:rStyle w:val="OperatorTok"/>
        </w:rPr>
        <w:t xml:space="preserve">=</w:t>
      </w:r>
      <w:r>
        <w:rPr>
          <w:rStyle w:val="DecValTok"/>
        </w:rPr>
        <w:t xml:space="preserve">2</w:t>
      </w:r>
      <w:r>
        <w:rPr>
          <w:rStyle w:val="NormalTok"/>
        </w:rPr>
        <w:t xml:space="preserve">, zorder</w:t>
      </w:r>
      <w:r>
        <w:rPr>
          <w:rStyle w:val="OperatorTok"/>
        </w:rPr>
        <w:t xml:space="preserve">=</w:t>
      </w:r>
      <w:r>
        <w:rPr>
          <w:rStyle w:val="DecValTok"/>
        </w:rPr>
        <w:t xml:space="preserve">2</w:t>
      </w:r>
      <w:r>
        <w:rPr>
          <w:rStyle w:val="NormalTok"/>
        </w:rPr>
        <w:t xml:space="preserve">)</w:t>
      </w:r>
      <w:r>
        <w:br/>
      </w:r>
      <w:r>
        <w:rPr>
          <w:rStyle w:val="NormalTok"/>
        </w:rPr>
        <w:t xml:space="preserve">plt.scatter(np.arange(</w:t>
      </w:r>
      <w:r>
        <w:rPr>
          <w:rStyle w:val="DecValTok"/>
        </w:rPr>
        <w:t xml:space="preserve">10</w:t>
      </w:r>
      <w:r>
        <w:rPr>
          <w:rStyle w:val="NormalTok"/>
        </w:rPr>
        <w:t xml:space="preserve">), kurt, s</w:t>
      </w:r>
      <w:r>
        <w:rPr>
          <w:rStyle w:val="OperatorTok"/>
        </w:rPr>
        <w:t xml:space="preserve">=</w:t>
      </w:r>
      <w:r>
        <w:rPr>
          <w:rStyle w:val="DecValTok"/>
        </w:rPr>
        <w:t xml:space="preserve">120</w:t>
      </w:r>
      <w:r>
        <w:rPr>
          <w:rStyle w:val="NormalTok"/>
        </w:rPr>
        <w:t xml:space="preserve">, lw</w:t>
      </w:r>
      <w:r>
        <w:rPr>
          <w:rStyle w:val="OperatorTok"/>
        </w:rPr>
        <w:t xml:space="preserve">=</w:t>
      </w:r>
      <w:r>
        <w:rPr>
          <w:rStyle w:val="FloatTok"/>
        </w:rPr>
        <w:t xml:space="preserve">0.75</w:t>
      </w:r>
      <w:r>
        <w:rPr>
          <w:rStyle w:val="NormalTok"/>
        </w:rPr>
        <w:t xml:space="preserve">, edgecolor</w:t>
      </w:r>
      <w:r>
        <w:rPr>
          <w:rStyle w:val="OperatorTok"/>
        </w:rPr>
        <w:t xml:space="preserve">=</w:t>
      </w:r>
      <w:r>
        <w:rPr>
          <w:rStyle w:val="StringTok"/>
        </w:rPr>
        <w:t xml:space="preserve">'k'</w:t>
      </w:r>
      <w:r>
        <w:rPr>
          <w:rStyle w:val="NormalTok"/>
        </w:rPr>
        <w:t xml:space="preserve">, facecolor</w:t>
      </w:r>
      <w:r>
        <w:rPr>
          <w:rStyle w:val="OperatorTok"/>
        </w:rPr>
        <w:t xml:space="preserve">=</w:t>
      </w:r>
      <w:r>
        <w:rPr>
          <w:rStyle w:val="StringTok"/>
        </w:rPr>
        <w:t xml:space="preserve">'C3'</w:t>
      </w:r>
      <w:r>
        <w:rPr>
          <w:rStyle w:val="NormalTok"/>
        </w:rPr>
        <w:t xml:space="preserve">, zorder</w:t>
      </w:r>
      <w:r>
        <w:rPr>
          <w:rStyle w:val="OperatorTok"/>
        </w:rPr>
        <w:t xml:space="preserve">=</w:t>
      </w:r>
      <w:r>
        <w:rPr>
          <w:rStyle w:val="DecValTok"/>
        </w:rPr>
        <w:t xml:space="preserve">3</w:t>
      </w:r>
      <w:r>
        <w:rPr>
          <w:rStyle w:val="NormalTok"/>
        </w:rPr>
        <w:t xml:space="preserve">)</w:t>
      </w:r>
      <w:r>
        <w:br/>
      </w:r>
      <w:r>
        <w:rPr>
          <w:rStyle w:val="NormalTok"/>
        </w:rPr>
        <w:t xml:space="preserve">plt.xlabel(</w:t>
      </w:r>
      <w:r>
        <w:rPr>
          <w:rStyle w:val="StringTok"/>
        </w:rPr>
        <w:t xml:space="preserve">'Кількість виключених найгірших днів'</w:t>
      </w:r>
      <w:r>
        <w:rPr>
          <w:rStyle w:val="NormalTok"/>
        </w:rPr>
        <w:t xml:space="preserve">)</w:t>
      </w:r>
      <w:r>
        <w:br/>
      </w:r>
      <w:r>
        <w:rPr>
          <w:rStyle w:val="NormalTok"/>
        </w:rPr>
        <w:t xml:space="preserve">plt.ylabel(</w:t>
      </w:r>
      <w:r>
        <w:rPr>
          <w:rStyle w:val="VerbatimStringTok"/>
        </w:rPr>
        <w:t xml:space="preserve">r'Kurt$[r_t]$'</w:t>
      </w:r>
      <w:r>
        <w:rPr>
          <w:rStyle w:val="NormalTok"/>
        </w:rPr>
        <w:t xml:space="preserve">)</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212" w:name="fig-excess"/>
          <w:p>
            <w:pPr>
              <w:pStyle w:val="Compact"/>
              <w:jc w:val="center"/>
            </w:pPr>
            <w:r>
              <w:drawing>
                <wp:inline>
                  <wp:extent cx="5334000" cy="3949429"/>
                  <wp:effectExtent b="0" l="0" r="0" t="0"/>
                  <wp:docPr descr="" title="" id="1210" name="Picture"/>
                  <a:graphic>
                    <a:graphicData uri="http://schemas.openxmlformats.org/drawingml/2006/picture">
                      <pic:pic>
                        <pic:nvPicPr>
                          <pic:cNvPr descr="lab_12_files/figure-docx/fig-excess-output-1.png" id="1211" name="Picture"/>
                          <pic:cNvPicPr>
                            <a:picLocks noChangeArrowheads="1" noChangeAspect="1"/>
                          </pic:cNvPicPr>
                        </pic:nvPicPr>
                        <pic:blipFill>
                          <a:blip r:embed="rId1209"/>
                          <a:stretch>
                            <a:fillRect/>
                          </a:stretch>
                        </pic:blipFill>
                        <pic:spPr bwMode="auto">
                          <a:xfrm>
                            <a:off x="0" y="0"/>
                            <a:ext cx="5334000" cy="3949429"/>
                          </a:xfrm>
                          <a:prstGeom prst="rect">
                            <a:avLst/>
                          </a:prstGeom>
                          <a:noFill/>
                          <a:ln w="9525">
                            <a:noFill/>
                            <a:headEnd/>
                            <a:tailEnd/>
                          </a:ln>
                        </pic:spPr>
                      </pic:pic>
                    </a:graphicData>
                  </a:graphic>
                </wp:inline>
              </w:drawing>
            </w:r>
          </w:p>
          <w:p>
            <w:pPr>
              <w:jc w:val="center"/>
            </w:pPr>
            <w:pPr>
              <w:jc w:val="start"/>
              <w:spacing w:before="200"/>
              <w:pStyle w:val="ImageCaption"/>
            </w:pPr>
            <w:r>
              <w:t xml:space="preserve">Рис. 12.7: Залежність ексцесу логарифмічних прибутковостей від кількості видалених найгірших днів на ринку S&amp;P 500</w:t>
            </w:r>
          </w:p>
          <w:bookmarkEnd w:id="1212"/>
        </w:tc>
      </w:tr>
    </w:tbl>
    <w:p>
      <w:pPr>
        <w:pStyle w:val="BodyText"/>
      </w:pPr>
      <w:r>
        <w:t xml:space="preserve">Більш радикальний погляд на цю проблему досягається, якщо ми будуємо графік ексцесу в покроковому режимі, тобто для кожного дня ми будуємо розрахунковий ексцес, використовуючи всі минулі логарифмічні дані до цього моменту часу. Як ви можете бачити нижче, до</w:t>
      </w:r>
      <w:r>
        <w:t xml:space="preserve"> </w:t>
      </w:r>
      <w:r>
        <w:t xml:space="preserve">“</w:t>
      </w:r>
      <w:r>
        <w:t xml:space="preserve">Чорного понеділка</w:t>
      </w:r>
      <w:r>
        <w:t xml:space="preserve">”</w:t>
      </w:r>
      <w:r>
        <w:t xml:space="preserve"> </w:t>
      </w:r>
      <w:r>
        <w:t xml:space="preserve">ексцес ніколи не перевищував</w:t>
      </w:r>
      <w:r>
        <w:t xml:space="preserve"> </w:t>
      </w:r>
      <m:oMath>
        <m:r>
          <m:t>15</m:t>
        </m:r>
      </m:oMath>
      <w:r>
        <w:t xml:space="preserve">, проте навіть через 35 років після</w:t>
      </w:r>
      <w:r>
        <w:t xml:space="preserve"> </w:t>
      </w:r>
      <w:r>
        <w:t xml:space="preserve">“</w:t>
      </w:r>
      <w:r>
        <w:t xml:space="preserve">Чорного понеділка</w:t>
      </w:r>
      <w:r>
        <w:t xml:space="preserve">”</w:t>
      </w:r>
      <w:r>
        <w:t xml:space="preserve"> </w:t>
      </w:r>
      <w:r>
        <w:t xml:space="preserve">ексцес ще не</w:t>
      </w:r>
      <w:r>
        <w:t xml:space="preserve"> </w:t>
      </w:r>
      <w:r>
        <w:t xml:space="preserve">“</w:t>
      </w:r>
      <w:r>
        <w:t xml:space="preserve">оговтався</w:t>
      </w:r>
      <w:r>
        <w:t xml:space="preserve">”</w:t>
      </w:r>
      <w:r>
        <w:t xml:space="preserve"> </w:t>
      </w:r>
      <w:r>
        <w:t xml:space="preserve">від цієї події і залишається на позначці 30. Чи означає це, що ми повинні просто ігнорувати Чорний понеділок як викид і продовжувати використовувати нашу</w:t>
      </w:r>
      <w:r>
        <w:t xml:space="preserve"> </w:t>
      </w:r>
      <w:r>
        <w:t xml:space="preserve">“</w:t>
      </w:r>
      <w:r>
        <w:t xml:space="preserve">чисту</w:t>
      </w:r>
      <w:r>
        <w:t xml:space="preserve">”</w:t>
      </w:r>
      <w:r>
        <w:t xml:space="preserve"> </w:t>
      </w:r>
      <w:r>
        <w:t xml:space="preserve">оцінку в</w:t>
      </w:r>
      <w:r>
        <w:t xml:space="preserve"> </w:t>
      </w:r>
      <m:oMath>
        <m:r>
          <m:t>14.6</m:t>
        </m:r>
      </m:oMath>
      <w:r>
        <w:t xml:space="preserve">? Ні, точно ні! Як ми побачимо незабаром, ми скоріше повинні запитати себе, чи є сенс у тому, щоб оцінювати ексцес!</w:t>
      </w:r>
    </w:p>
    <w:p>
      <w:pPr>
        <w:pStyle w:val="SourceCode"/>
      </w:pPr>
      <w:r>
        <w:rPr>
          <w:rStyle w:val="NormalTok"/>
        </w:rPr>
        <w:t xml:space="preserve">kurt </w:t>
      </w:r>
      <w:r>
        <w:rPr>
          <w:rStyle w:val="OperatorTok"/>
        </w:rPr>
        <w:t xml:space="preserve">=</w:t>
      </w:r>
      <w:r>
        <w:rPr>
          <w:rStyle w:val="NormalTok"/>
        </w:rPr>
        <w:t xml:space="preserve"> [kurtosis(lr.iloc[:i], fisher</w:t>
      </w:r>
      <w:r>
        <w:rPr>
          <w:rStyle w:val="OperatorTok"/>
        </w:rPr>
        <w:t xml:space="preserve">=</w:t>
      </w:r>
      <w:r>
        <w:rPr>
          <w:rStyle w:val="VariableTok"/>
        </w:rPr>
        <w:t xml:space="preserve">False</w:t>
      </w:r>
      <w:r>
        <w:rPr>
          <w:rStyle w:val="NormalTok"/>
        </w:rPr>
        <w:t xml:space="preserve">, bias</w:t>
      </w:r>
      <w:r>
        <w:rPr>
          <w:rStyle w:val="OperatorTok"/>
        </w:rPr>
        <w:t xml:space="preserve">=</w:t>
      </w:r>
      <w:r>
        <w:rPr>
          <w:rStyle w:val="VariableTok"/>
        </w:rPr>
        <w:t xml:space="preserve">False</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1000</w:t>
      </w:r>
      <w:r>
        <w:rPr>
          <w:rStyle w:val="NormalTok"/>
        </w:rPr>
        <w:t xml:space="preserve">, </w:t>
      </w:r>
      <w:r>
        <w:rPr>
          <w:rStyle w:val="BuiltInTok"/>
        </w:rPr>
        <w:t xml:space="preserve">len</w:t>
      </w:r>
      <w:r>
        <w:rPr>
          <w:rStyle w:val="NormalTok"/>
        </w:rPr>
        <w:t xml:space="preserve">(lr)))]</w:t>
      </w:r>
    </w:p>
    <w:p>
      <w:pPr>
        <w:pStyle w:val="SourceCode"/>
      </w:pPr>
      <w:r>
        <w:rPr>
          <w:rStyle w:val="VerbatimChar"/>
        </w:rPr>
        <w:t xml:space="preserve">100%|██████████| 17526/17526 [00:09&lt;00:00, 1937.85it/s]</w:t>
      </w:r>
    </w:p>
    <w:p>
      <w:pPr>
        <w:pStyle w:val="SourceCode"/>
      </w:pPr>
      <w:r>
        <w:rPr>
          <w:rStyle w:val="NormalTok"/>
        </w:rPr>
        <w:t xml:space="preserve">plt.figure()</w:t>
      </w:r>
      <w:r>
        <w:br/>
      </w:r>
      <w:r>
        <w:rPr>
          <w:rStyle w:val="NormalTok"/>
        </w:rPr>
        <w:t xml:space="preserve">plt.plot(lr.index[</w:t>
      </w:r>
      <w:r>
        <w:rPr>
          <w:rStyle w:val="DecValTok"/>
        </w:rPr>
        <w:t xml:space="preserve">1000</w:t>
      </w:r>
      <w:r>
        <w:rPr>
          <w:rStyle w:val="NormalTok"/>
        </w:rPr>
        <w:t xml:space="preserve">:], kurt, c</w:t>
      </w:r>
      <w:r>
        <w:rPr>
          <w:rStyle w:val="OperatorTok"/>
        </w:rPr>
        <w:t xml:space="preserve">=</w:t>
      </w:r>
      <w:r>
        <w:rPr>
          <w:rStyle w:val="StringTok"/>
        </w:rPr>
        <w:t xml:space="preserve">'C3'</w:t>
      </w:r>
      <w:r>
        <w:rPr>
          <w:rStyle w:val="NormalTok"/>
        </w:rPr>
        <w:t xml:space="preserve">, lw</w:t>
      </w:r>
      <w:r>
        <w:rPr>
          <w:rStyle w:val="OperatorTok"/>
        </w:rPr>
        <w:t xml:space="preserve">=</w:t>
      </w:r>
      <w:r>
        <w:rPr>
          <w:rStyle w:val="DecValTok"/>
        </w:rPr>
        <w:t xml:space="preserve">3</w:t>
      </w:r>
      <w:r>
        <w:rPr>
          <w:rStyle w:val="NormalTok"/>
        </w:rPr>
        <w:t xml:space="preserve">, zorder</w:t>
      </w:r>
      <w:r>
        <w:rPr>
          <w:rStyle w:val="OperatorTok"/>
        </w:rPr>
        <w:t xml:space="preserve">=</w:t>
      </w:r>
      <w:r>
        <w:rPr>
          <w:rStyle w:val="DecValTok"/>
        </w:rPr>
        <w:t xml:space="preserve">2</w:t>
      </w:r>
      <w:r>
        <w:rPr>
          <w:rStyle w:val="NormalTok"/>
        </w:rPr>
        <w:t xml:space="preserve">)</w:t>
      </w:r>
      <w:r>
        <w:br/>
      </w:r>
      <w:r>
        <w:rPr>
          <w:rStyle w:val="NormalTok"/>
        </w:rPr>
        <w:t xml:space="preserve">plt.xlabel(</w:t>
      </w:r>
      <w:r>
        <w:rPr>
          <w:rStyle w:val="StringTok"/>
        </w:rPr>
        <w:t xml:space="preserve">'Date'</w:t>
      </w:r>
      <w:r>
        <w:rPr>
          <w:rStyle w:val="NormalTok"/>
        </w:rPr>
        <w:t xml:space="preserve">)</w:t>
      </w:r>
      <w:r>
        <w:br/>
      </w:r>
      <w:r>
        <w:rPr>
          <w:rStyle w:val="NormalTok"/>
        </w:rPr>
        <w:t xml:space="preserve">plt.ylabel(</w:t>
      </w:r>
      <w:r>
        <w:rPr>
          <w:rStyle w:val="VerbatimStringTok"/>
        </w:rPr>
        <w:t xml:space="preserve">r'Kurt$[r_t]$'</w:t>
      </w:r>
      <w:r>
        <w:rPr>
          <w:rStyle w:val="NormalTok"/>
        </w:rPr>
        <w:t xml:space="preserve">)</w:t>
      </w:r>
      <w:r>
        <w:br/>
      </w:r>
      <w:r>
        <w:rPr>
          <w:rStyle w:val="NormalTok"/>
        </w:rPr>
        <w:t xml:space="preserve">plt.xticks(rotation</w:t>
      </w:r>
      <w:r>
        <w:rPr>
          <w:rStyle w:val="OperatorTok"/>
        </w:rPr>
        <w:t xml:space="preserve">=</w:t>
      </w:r>
      <w:r>
        <w:rPr>
          <w:rStyle w:val="DecValTok"/>
        </w:rPr>
        <w:t xml:space="preserve">35</w:t>
      </w:r>
      <w:r>
        <w:rPr>
          <w:rStyle w:val="NormalTok"/>
        </w:rPr>
        <w:t xml:space="preserve">)</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216" w:name="fig-excess-date"/>
          <w:p>
            <w:pPr>
              <w:pStyle w:val="Compact"/>
              <w:jc w:val="center"/>
            </w:pPr>
            <w:r>
              <w:drawing>
                <wp:inline>
                  <wp:extent cx="5334000" cy="4217581"/>
                  <wp:effectExtent b="0" l="0" r="0" t="0"/>
                  <wp:docPr descr="" title="" id="1214" name="Picture"/>
                  <a:graphic>
                    <a:graphicData uri="http://schemas.openxmlformats.org/drawingml/2006/picture">
                      <pic:pic>
                        <pic:nvPicPr>
                          <pic:cNvPr descr="lab_12_files/figure-docx/fig-excess-date-output-1.png" id="1215" name="Picture"/>
                          <pic:cNvPicPr>
                            <a:picLocks noChangeArrowheads="1" noChangeAspect="1"/>
                          </pic:cNvPicPr>
                        </pic:nvPicPr>
                        <pic:blipFill>
                          <a:blip r:embed="rId1213"/>
                          <a:stretch>
                            <a:fillRect/>
                          </a:stretch>
                        </pic:blipFill>
                        <pic:spPr bwMode="auto">
                          <a:xfrm>
                            <a:off x="0" y="0"/>
                            <a:ext cx="5334000" cy="4217581"/>
                          </a:xfrm>
                          <a:prstGeom prst="rect">
                            <a:avLst/>
                          </a:prstGeom>
                          <a:noFill/>
                          <a:ln w="9525">
                            <a:noFill/>
                            <a:headEnd/>
                            <a:tailEnd/>
                          </a:ln>
                        </pic:spPr>
                      </pic:pic>
                    </a:graphicData>
                  </a:graphic>
                </wp:inline>
              </w:drawing>
            </w:r>
          </w:p>
          <w:p>
            <w:pPr>
              <w:jc w:val="center"/>
            </w:pPr>
            <w:pPr>
              <w:jc w:val="start"/>
              <w:spacing w:before="200"/>
              <w:pStyle w:val="ImageCaption"/>
            </w:pPr>
            <w:r>
              <w:t xml:space="preserve">Рис. 12.8: Залежність ексцесу логарифмічних прибутковостей від кількості включених значень індексу S&amp;P 500</w:t>
            </w:r>
          </w:p>
          <w:bookmarkEnd w:id="1216"/>
        </w:tc>
      </w:tr>
    </w:tbl>
    <w:p>
      <w:pPr>
        <w:pStyle w:val="BodyText"/>
      </w:pPr>
      <w:r>
        <w:t xml:space="preserve">Той факт, що одна точка даних може настільки сильно змінити нашу оцінку ексцесу, і, схоже, вона більше не сходиться, коли додаються нові точки даних, є чітким свідченням того, що ексцес базового розподілу ймовірностей насправді нескінченний! Проблема полягає в тому, що для кінцевої вибірки даних (а всі набори даних скінченні) ми завжди зможемо оцінити скінчене значення ексцесу.</w:t>
      </w:r>
      <w:r>
        <w:t xml:space="preserve"> </w:t>
      </w:r>
      <w:r>
        <w:rPr>
          <w:rStyle w:val="VerbatimChar"/>
        </w:rPr>
        <w:t xml:space="preserve">scipy.stats.kurtosis</w:t>
      </w:r>
      <w:r>
        <w:t xml:space="preserve"> </w:t>
      </w:r>
      <w:r>
        <w:t xml:space="preserve">не може повернути нескінченність (</w:t>
      </w:r>
      <m:oMath>
        <m:r>
          <m:rPr>
            <m:sty m:val="p"/>
          </m:rPr>
          <m:t>∞</m:t>
        </m:r>
      </m:oMath>
      <w:r>
        <w:t xml:space="preserve">), він завжди повідомлятиме про скінченний ексцес</w:t>
      </w:r>
      <w:r>
        <w:t xml:space="preserve"> </w:t>
      </w:r>
      <w:r>
        <w:rPr>
          <w:iCs/>
          <w:i/>
        </w:rPr>
        <w:t xml:space="preserve">вибірки</w:t>
      </w:r>
      <w:r>
        <w:t xml:space="preserve">. Але ця кінцева оцінка не допоможе нам нічого сказати про майбутню поведінку ринку, оскільки ексцес продовжуватиме переходити до ще більших значень до наступного чорного понеділка, іншого чорного вівторка … у більш-менш віддаленому майбутньому.</w:t>
      </w:r>
    </w:p>
    <w:p>
      <w:pPr>
        <w:pStyle w:val="BodyText"/>
      </w:pPr>
      <w:r>
        <w:t xml:space="preserve">Однак опис частоти екстремальних подій згідно степеневого закону, який ми представили вище, може допомогти нам вирішити, чи є ексцес кінцевим, так що, переглянувши достатню кількість точок даних, ми зможемо вирішити, чи слід прийняти той факт, що ексцес не піддається оцінці і справді нескінченний. Щоб побачити це, нам потрібно ввести ще один розподіл ймовірностей,</w:t>
      </w:r>
      <w:r>
        <w:t xml:space="preserve"> </w:t>
      </w:r>
      <w:hyperlink r:id="rId1217">
        <w:r>
          <w:rPr>
            <w:rStyle w:val="Hyperlink"/>
          </w:rPr>
          <w:t xml:space="preserve">t-розподіл Стьюдента</w:t>
        </w:r>
      </w:hyperlink>
      <w:r>
        <w:t xml:space="preserve">. Це колоколообразний симетричний розподіл зі степеневими хвостами. Його додатковий параметр</w:t>
      </w:r>
      <w:r>
        <w:t xml:space="preserve"> </w:t>
      </w:r>
      <m:oMath>
        <m:r>
          <m:t>ν</m:t>
        </m:r>
      </m:oMath>
      <w:r>
        <w:t xml:space="preserve"> </w:t>
      </w:r>
      <w:r>
        <w:t xml:space="preserve">визначає показник степеневого закону</w:t>
      </w:r>
      <w:r>
        <w:t xml:space="preserve"> </w:t>
      </w:r>
      <m:oMath>
        <m:r>
          <m:t>α</m:t>
        </m:r>
        <m:r>
          <m:rPr>
            <m:sty m:val="p"/>
          </m:rPr>
          <m:t>=</m:t>
        </m:r>
        <m:d>
          <m:dPr>
            <m:begChr m:val="("/>
            <m:endChr m:val=")"/>
            <m:sepChr m:val=""/>
            <m:grow/>
          </m:dPr>
          <m:e>
            <m:r>
              <m:t>ν</m:t>
            </m:r>
            <m:r>
              <m:rPr>
                <m:sty m:val="p"/>
              </m:rPr>
              <m:t>+</m:t>
            </m:r>
            <m:r>
              <m:t>1</m:t>
            </m:r>
          </m:e>
        </m:d>
      </m:oMath>
      <w:r>
        <w:t xml:space="preserve">. Нижче ми підганяємо t-розподіл до наших логарифмічних прибутковостей S&amp;P 500, зберігаючи при цьому степеневий показник</w:t>
      </w:r>
      <w:r>
        <w:t xml:space="preserve"> </w:t>
      </w:r>
      <m:oMath>
        <m:r>
          <m:t>α</m:t>
        </m:r>
        <m:r>
          <m:rPr>
            <m:sty m:val="p"/>
          </m:rPr>
          <m:t>=</m:t>
        </m:r>
        <m:r>
          <m:t>3.7</m:t>
        </m:r>
      </m:oMath>
      <w:r>
        <w:t xml:space="preserve"> </w:t>
      </w:r>
      <w:r>
        <w:t xml:space="preserve">(відповідний</w:t>
      </w:r>
      <w:r>
        <w:t xml:space="preserve"> </w:t>
      </w:r>
      <m:oMath>
        <m:r>
          <m:t>ν</m:t>
        </m:r>
        <m:r>
          <m:rPr>
            <m:sty m:val="p"/>
          </m:rPr>
          <m:t>=</m:t>
        </m:r>
        <m:r>
          <m:t>2.7</m:t>
        </m:r>
      </m:oMath>
      <w:r>
        <w:t xml:space="preserve">), який ми підганяли раніше:</w:t>
      </w:r>
    </w:p>
    <w:p>
      <w:pPr>
        <w:pStyle w:val="SourceCode"/>
      </w:pPr>
      <w:r>
        <w:rPr>
          <w:rStyle w:val="ImportTok"/>
        </w:rPr>
        <w:t xml:space="preserve">from</w:t>
      </w:r>
      <w:r>
        <w:rPr>
          <w:rStyle w:val="NormalTok"/>
        </w:rPr>
        <w:t xml:space="preserve"> scipy.stats </w:t>
      </w:r>
      <w:r>
        <w:rPr>
          <w:rStyle w:val="ImportTok"/>
        </w:rPr>
        <w:t xml:space="preserve">import</w:t>
      </w:r>
      <w:r>
        <w:rPr>
          <w:rStyle w:val="NormalTok"/>
        </w:rPr>
        <w:t xml:space="preserve"> t</w:t>
      </w:r>
      <w:r>
        <w:br/>
      </w:r>
      <w:r>
        <w:br/>
      </w:r>
      <w:r>
        <w:rPr>
          <w:rStyle w:val="NormalTok"/>
        </w:rPr>
        <w:t xml:space="preserve">fit_params </w:t>
      </w:r>
      <w:r>
        <w:rPr>
          <w:rStyle w:val="OperatorTok"/>
        </w:rPr>
        <w:t xml:space="preserve">=</w:t>
      </w:r>
      <w:r>
        <w:rPr>
          <w:rStyle w:val="NormalTok"/>
        </w:rPr>
        <w:t xml:space="preserve"> t.fit(lr, fix_df</w:t>
      </w:r>
      <w:r>
        <w:rPr>
          <w:rStyle w:val="OperatorTok"/>
        </w:rPr>
        <w:t xml:space="preserve">=</w:t>
      </w:r>
      <w:r>
        <w:rPr>
          <w:rStyle w:val="FloatTok"/>
        </w:rPr>
        <w:t xml:space="preserve">2.7</w:t>
      </w:r>
      <w:r>
        <w:rPr>
          <w:rStyle w:val="NormalTok"/>
        </w:rPr>
        <w:t xml:space="preserve">)</w:t>
      </w:r>
      <w:r>
        <w:br/>
      </w:r>
      <w:r>
        <w:br/>
      </w:r>
      <w:r>
        <w:rPr>
          <w:rStyle w:val="NormalTok"/>
        </w:rPr>
        <w:t xml:space="preserve">x_fit </w:t>
      </w:r>
      <w:r>
        <w:rPr>
          <w:rStyle w:val="OperatorTok"/>
        </w:rPr>
        <w:t xml:space="preserve">=</w:t>
      </w:r>
      <w:r>
        <w:rPr>
          <w:rStyle w:val="NormalTok"/>
        </w:rPr>
        <w:t xml:space="preserve"> np.linspace(</w:t>
      </w:r>
      <w:r>
        <w:rPr>
          <w:rStyle w:val="OperatorTok"/>
        </w:rPr>
        <w:t xml:space="preserve">-</w:t>
      </w:r>
      <w:r>
        <w:rPr>
          <w:rStyle w:val="FloatTok"/>
        </w:rPr>
        <w:t xml:space="preserve">0.25</w:t>
      </w:r>
      <w:r>
        <w:rPr>
          <w:rStyle w:val="NormalTok"/>
        </w:rPr>
        <w:t xml:space="preserve">, </w:t>
      </w:r>
      <w:r>
        <w:rPr>
          <w:rStyle w:val="FloatTok"/>
        </w:rPr>
        <w:t xml:space="preserve">0.125</w:t>
      </w:r>
      <w:r>
        <w:rPr>
          <w:rStyle w:val="NormalTok"/>
        </w:rPr>
        <w:t xml:space="preserve">, </w:t>
      </w:r>
      <w:r>
        <w:rPr>
          <w:rStyle w:val="DecValTok"/>
        </w:rPr>
        <w:t xml:space="preserve">1000</w:t>
      </w:r>
      <w:r>
        <w:rPr>
          <w:rStyle w:val="NormalTok"/>
        </w:rPr>
        <w:t xml:space="preserve">)</w:t>
      </w:r>
      <w:r>
        <w:br/>
      </w:r>
      <w:r>
        <w:rPr>
          <w:rStyle w:val="NormalTok"/>
        </w:rPr>
        <w:t xml:space="preserve">y_fit_t </w:t>
      </w:r>
      <w:r>
        <w:rPr>
          <w:rStyle w:val="OperatorTok"/>
        </w:rPr>
        <w:t xml:space="preserve">=</w:t>
      </w:r>
      <w:r>
        <w:rPr>
          <w:rStyle w:val="NormalTok"/>
        </w:rPr>
        <w:t xml:space="preserve"> t(</w:t>
      </w:r>
      <w:r>
        <w:rPr>
          <w:rStyle w:val="OperatorTok"/>
        </w:rPr>
        <w:t xml:space="preserve">*</w:t>
      </w:r>
      <w:r>
        <w:rPr>
          <w:rStyle w:val="NormalTok"/>
        </w:rPr>
        <w:t xml:space="preserve">fit_params).pdf(x_fit)</w:t>
      </w:r>
    </w:p>
    <w:p>
      <w:pPr>
        <w:pStyle w:val="SourceCode"/>
      </w:pPr>
      <w:r>
        <w:rPr>
          <w:rStyle w:val="NormalTok"/>
        </w:rPr>
        <w:t xml:space="preserve">plt.figure()</w:t>
      </w:r>
      <w:r>
        <w:br/>
      </w:r>
      <w:r>
        <w:rPr>
          <w:rStyle w:val="NormalTok"/>
        </w:rPr>
        <w:t xml:space="preserve">plt.hist(lr, </w:t>
      </w:r>
      <w:r>
        <w:rPr>
          <w:rStyle w:val="DecValTok"/>
        </w:rPr>
        <w:t xml:space="preserve">100</w:t>
      </w:r>
      <w:r>
        <w:rPr>
          <w:rStyle w:val="NormalTok"/>
        </w:rPr>
        <w:t xml:space="preserve">, density</w:t>
      </w:r>
      <w:r>
        <w:rPr>
          <w:rStyle w:val="OperatorTok"/>
        </w:rPr>
        <w:t xml:space="preserve">=</w:t>
      </w:r>
      <w:r>
        <w:rPr>
          <w:rStyle w:val="VariableTok"/>
        </w:rPr>
        <w:t xml:space="preserve">True</w:t>
      </w:r>
      <w:r>
        <w:rPr>
          <w:rStyle w:val="NormalTok"/>
        </w:rPr>
        <w:t xml:space="preserve">)</w:t>
      </w:r>
      <w:r>
        <w:br/>
      </w:r>
      <w:r>
        <w:rPr>
          <w:rStyle w:val="NormalTok"/>
        </w:rPr>
        <w:t xml:space="preserve">plt.plot(x_fit, y_fit_t, lw</w:t>
      </w:r>
      <w:r>
        <w:rPr>
          <w:rStyle w:val="OperatorTok"/>
        </w:rPr>
        <w:t xml:space="preserve">=</w:t>
      </w:r>
      <w:r>
        <w:rPr>
          <w:rStyle w:val="DecValTok"/>
        </w:rPr>
        <w:t xml:space="preserve">3</w:t>
      </w:r>
      <w:r>
        <w:rPr>
          <w:rStyle w:val="NormalTok"/>
        </w:rPr>
        <w:t xml:space="preserve">, c</w:t>
      </w:r>
      <w:r>
        <w:rPr>
          <w:rStyle w:val="OperatorTok"/>
        </w:rPr>
        <w:t xml:space="preserve">=</w:t>
      </w:r>
      <w:r>
        <w:rPr>
          <w:rStyle w:val="StringTok"/>
        </w:rPr>
        <w:t xml:space="preserve">'C3'</w:t>
      </w:r>
      <w:r>
        <w:rPr>
          <w:rStyle w:val="NormalTok"/>
        </w:rPr>
        <w:t xml:space="preserve">, alpha</w:t>
      </w:r>
      <w:r>
        <w:rPr>
          <w:rStyle w:val="OperatorTok"/>
        </w:rPr>
        <w:t xml:space="preserve">=</w:t>
      </w:r>
      <w:r>
        <w:rPr>
          <w:rStyle w:val="FloatTok"/>
        </w:rPr>
        <w:t xml:space="preserve">0.8</w:t>
      </w:r>
      <w:r>
        <w:rPr>
          <w:rStyle w:val="NormalTok"/>
        </w:rPr>
        <w:t xml:space="preserve">, label</w:t>
      </w:r>
      <w:r>
        <w:rPr>
          <w:rStyle w:val="OperatorTok"/>
        </w:rPr>
        <w:t xml:space="preserve">=</w:t>
      </w:r>
      <w:r>
        <w:rPr>
          <w:rStyle w:val="StringTok"/>
        </w:rPr>
        <w:t xml:space="preserve">"Підігнаний t-розподіл"</w:t>
      </w:r>
      <w:r>
        <w:rPr>
          <w:rStyle w:val="NormalTok"/>
        </w:rPr>
        <w:t xml:space="preserve">)</w:t>
      </w:r>
      <w:r>
        <w:br/>
      </w:r>
      <w:r>
        <w:rPr>
          <w:rStyle w:val="NormalTok"/>
        </w:rPr>
        <w:t xml:space="preserve">plt.yscale(</w:t>
      </w:r>
      <w:r>
        <w:rPr>
          <w:rStyle w:val="StringTok"/>
        </w:rPr>
        <w:t xml:space="preserve">'log'</w:t>
      </w:r>
      <w:r>
        <w:rPr>
          <w:rStyle w:val="NormalTok"/>
        </w:rPr>
        <w:t xml:space="preserve">)</w:t>
      </w:r>
      <w:r>
        <w:br/>
      </w:r>
      <w:r>
        <w:rPr>
          <w:rStyle w:val="NormalTok"/>
        </w:rPr>
        <w:t xml:space="preserve">plt.ylabel(</w:t>
      </w:r>
      <w:r>
        <w:rPr>
          <w:rStyle w:val="VerbatimStringTok"/>
        </w:rPr>
        <w:t xml:space="preserve">r'$P(r_t)$'</w:t>
      </w:r>
      <w:r>
        <w:rPr>
          <w:rStyle w:val="NormalTok"/>
        </w:rPr>
        <w:t xml:space="preserve">)</w:t>
      </w:r>
      <w:r>
        <w:br/>
      </w:r>
      <w:r>
        <w:rPr>
          <w:rStyle w:val="NormalTok"/>
        </w:rPr>
        <w:t xml:space="preserve">plt.xlabel(</w:t>
      </w:r>
      <w:r>
        <w:rPr>
          <w:rStyle w:val="VerbatimStringTok"/>
        </w:rPr>
        <w:t xml:space="preserve">r'$r_t$'</w:t>
      </w:r>
      <w:r>
        <w:rPr>
          <w:rStyle w:val="NormalTok"/>
        </w:rPr>
        <w:t xml:space="preserve">)</w:t>
      </w:r>
      <w:r>
        <w:br/>
      </w:r>
      <w:r>
        <w:br/>
      </w:r>
      <w:r>
        <w:rPr>
          <w:rStyle w:val="NormalTok"/>
        </w:rPr>
        <w:t xml:space="preserve">plt.title(</w:t>
      </w:r>
      <w:r>
        <w:rPr>
          <w:rStyle w:val="SpecialStringTok"/>
        </w:rPr>
        <w:t xml:space="preserve">f'Підігнаний степеневий показник: $</w:t>
      </w:r>
      <w:r>
        <w:rPr>
          <w:rStyle w:val="CharTok"/>
        </w:rPr>
        <w:t xml:space="preserve">\\</w:t>
      </w:r>
      <w:r>
        <w:rPr>
          <w:rStyle w:val="SpecialStringTok"/>
        </w:rPr>
        <w:t xml:space="preserve">alpha = </w:t>
      </w:r>
      <w:r>
        <w:rPr>
          <w:rStyle w:val="SpecialCharTok"/>
        </w:rPr>
        <w:t xml:space="preserve">{</w:t>
      </w:r>
      <w:r>
        <w:rPr>
          <w:rStyle w:val="NormalTok"/>
        </w:rPr>
        <w:t xml:space="preserve">(fit_params[</w:t>
      </w:r>
      <w:r>
        <w:rPr>
          <w:rStyle w:val="DecValTok"/>
        </w:rPr>
        <w:t xml:space="preserve">0</w:t>
      </w:r>
      <w:r>
        <w:rPr>
          <w:rStyle w:val="NormalTok"/>
        </w:rPr>
        <w:t xml:space="preserve">]</w:t>
      </w:r>
      <w:r>
        <w:rPr>
          <w:rStyle w:val="OperatorTok"/>
        </w:rPr>
        <w:t xml:space="preserve">+</w:t>
      </w:r>
      <w:r>
        <w:rPr>
          <w:rStyle w:val="DecValTok"/>
        </w:rPr>
        <w:t xml:space="preserve">1</w:t>
      </w:r>
      <w:r>
        <w:rPr>
          <w:rStyle w:val="NormalTok"/>
        </w:rPr>
        <w:t xml:space="preserve">)</w:t>
      </w:r>
      <w:r>
        <w:rPr>
          <w:rStyle w:val="SpecialCharTok"/>
        </w:rPr>
        <w:t xml:space="preserve">:.2f}</w:t>
      </w:r>
      <w:r>
        <w:rPr>
          <w:rStyle w:val="SpecialStringTok"/>
        </w:rPr>
        <w:t xml:space="preserve">$'</w:t>
      </w:r>
      <w:r>
        <w:rPr>
          <w:rStyle w:val="NormalTok"/>
        </w:rPr>
        <w:t xml:space="preserve">)</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221" w:name="fig-hist-ret-student"/>
          <w:p>
            <w:pPr>
              <w:pStyle w:val="Compact"/>
              <w:jc w:val="center"/>
            </w:pPr>
            <w:r>
              <w:drawing>
                <wp:inline>
                  <wp:extent cx="5334000" cy="4125161"/>
                  <wp:effectExtent b="0" l="0" r="0" t="0"/>
                  <wp:docPr descr="" title="" id="1219" name="Picture"/>
                  <a:graphic>
                    <a:graphicData uri="http://schemas.openxmlformats.org/drawingml/2006/picture">
                      <pic:pic>
                        <pic:nvPicPr>
                          <pic:cNvPr descr="lab_12_files/figure-docx/fig-hist-ret-student-output-1.png" id="1220" name="Picture"/>
                          <pic:cNvPicPr>
                            <a:picLocks noChangeArrowheads="1" noChangeAspect="1"/>
                          </pic:cNvPicPr>
                        </pic:nvPicPr>
                        <pic:blipFill>
                          <a:blip r:embed="rId1218"/>
                          <a:stretch>
                            <a:fillRect/>
                          </a:stretch>
                        </pic:blipFill>
                        <pic:spPr bwMode="auto">
                          <a:xfrm>
                            <a:off x="0" y="0"/>
                            <a:ext cx="5334000" cy="4125161"/>
                          </a:xfrm>
                          <a:prstGeom prst="rect">
                            <a:avLst/>
                          </a:prstGeom>
                          <a:noFill/>
                          <a:ln w="9525">
                            <a:noFill/>
                            <a:headEnd/>
                            <a:tailEnd/>
                          </a:ln>
                        </pic:spPr>
                      </pic:pic>
                    </a:graphicData>
                  </a:graphic>
                </wp:inline>
              </w:drawing>
            </w:r>
          </w:p>
          <w:p>
            <w:pPr>
              <w:jc w:val="center"/>
            </w:pPr>
            <w:pPr>
              <w:jc w:val="start"/>
              <w:spacing w:before="200"/>
              <w:pStyle w:val="ImageCaption"/>
            </w:pPr>
            <w:r>
              <w:t xml:space="preserve">Рис. 12.9: Розподіл імовірностей логарифмічних прибутковостей S&amp;P 500 у порівнянні</w:t>
            </w:r>
            <w:r>
              <w:t xml:space="preserve"> </w:t>
            </w:r>
            <w:r>
              <w:t xml:space="preserve">з розподілами Гауса й Лапласа в напів- логарифмічному масштабі</w:t>
            </w:r>
          </w:p>
          <w:bookmarkEnd w:id="1221"/>
        </w:tc>
      </w:tr>
    </w:tbl>
    <w:p>
      <w:pPr>
        <w:pStyle w:val="BodyText"/>
      </w:pPr>
      <w:r>
        <w:t xml:space="preserve">Звичайно, можна поставити під сумнів, чи дійсно t-розподіл Стьюдента добре відповідає нашим логарифмічним прибутковостям, оскільки він переоцінює частоту абсолютних прибутковостей і все ще недооцінює ймовірність настання Чорного понеділка. На даний момент ми ігноруємо ці деталі та зосереджуємось на ексцесі t-розподілу Стьюдента та зв’язку зі степеневим показником</w:t>
      </w:r>
      <w:r>
        <w:t xml:space="preserve"> </w:t>
      </w:r>
      <m:oMath>
        <m:r>
          <m:t>α</m:t>
        </m:r>
      </m:oMath>
      <w:r>
        <w:t xml:space="preserve">:</w:t>
      </w:r>
    </w:p>
    <w:p>
      <w:pPr>
        <w:numPr>
          <w:ilvl w:val="0"/>
          <w:numId w:val="1106"/>
        </w:numPr>
        <w:pStyle w:val="Compact"/>
      </w:pPr>
      <m:oMath>
        <m:r>
          <m:rPr>
            <m:nor/>
            <m:sty m:val="p"/>
          </m:rPr>
          <m:t>Kurt</m:t>
        </m:r>
        <m:r>
          <m:rPr>
            <m:sty m:val="p"/>
          </m:rPr>
          <m:t>=</m:t>
        </m:r>
        <m:r>
          <m:t>6</m:t>
        </m:r>
        <m:r>
          <m:rPr>
            <m:sty m:val="p"/>
          </m:rPr>
          <m:t>/</m:t>
        </m:r>
        <m:d>
          <m:dPr>
            <m:begChr m:val="("/>
            <m:endChr m:val=")"/>
            <m:sepChr m:val=""/>
            <m:grow/>
          </m:dPr>
          <m:e>
            <m:r>
              <m:t>ν</m:t>
            </m:r>
            <m:r>
              <m:rPr>
                <m:sty m:val="p"/>
              </m:rPr>
              <m:t>−</m:t>
            </m:r>
            <m:r>
              <m:t>4</m:t>
            </m:r>
          </m:e>
        </m:d>
        <m:r>
          <m:rPr>
            <m:sty m:val="p"/>
          </m:rPr>
          <m:t>+</m:t>
        </m:r>
        <m:r>
          <m:t>3</m:t>
        </m:r>
        <m:r>
          <m:t> </m:t>
        </m:r>
      </m:oMath>
      <w:r>
        <w:t xml:space="preserve"> </w:t>
      </w:r>
      <w:r>
        <w:t xml:space="preserve">для</w:t>
      </w:r>
      <w:r>
        <w:t xml:space="preserve"> </w:t>
      </w:r>
      <m:oMath>
        <m:r>
          <m:t> </m:t>
        </m:r>
        <m:r>
          <m:t>ν</m:t>
        </m:r>
        <m:r>
          <m:rPr>
            <m:sty m:val="p"/>
          </m:rPr>
          <m:t>&gt;</m:t>
        </m:r>
        <m:r>
          <m:t>4</m:t>
        </m:r>
        <m:r>
          <m:t> </m:t>
        </m:r>
      </m:oMath>
      <w:r>
        <w:t xml:space="preserve"> </w:t>
      </w:r>
      <w:r>
        <w:t xml:space="preserve">або</w:t>
      </w:r>
      <w:r>
        <w:t xml:space="preserve"> </w:t>
      </w:r>
      <m:oMath>
        <m:r>
          <m:t> </m:t>
        </m:r>
        <m:r>
          <m:t>α</m:t>
        </m:r>
        <m:r>
          <m:rPr>
            <m:sty m:val="p"/>
          </m:rPr>
          <m:t>&gt;</m:t>
        </m:r>
        <m:r>
          <m:t>5</m:t>
        </m:r>
      </m:oMath>
      <w:r>
        <w:t xml:space="preserve">;</w:t>
      </w:r>
    </w:p>
    <w:p>
      <w:pPr>
        <w:numPr>
          <w:ilvl w:val="0"/>
          <w:numId w:val="1106"/>
        </w:numPr>
        <w:pStyle w:val="Compact"/>
      </w:pPr>
      <m:oMath>
        <m:r>
          <m:rPr>
            <m:nor/>
            <m:sty m:val="p"/>
          </m:rPr>
          <m:t>Kurt</m:t>
        </m:r>
        <m:r>
          <m:rPr>
            <m:sty m:val="p"/>
          </m:rPr>
          <m:t>=</m:t>
        </m:r>
        <m:r>
          <m:rPr>
            <m:sty m:val="p"/>
          </m:rPr>
          <m:t>∞</m:t>
        </m:r>
        <m:r>
          <m:t> </m:t>
        </m:r>
        <m:r>
          <m:t> </m:t>
        </m:r>
        <m:r>
          <m:t> </m:t>
        </m:r>
        <m:r>
          <m:t> </m:t>
        </m:r>
        <m:r>
          <m:t> </m:t>
        </m:r>
        <m:r>
          <m:t> </m:t>
        </m:r>
        <m:r>
          <m:t> </m:t>
        </m:r>
        <m:r>
          <m:t> </m:t>
        </m:r>
        <m:r>
          <m:t> </m:t>
        </m:r>
        <m:r>
          <m:t> </m:t>
        </m:r>
        <m:r>
          <m:t> </m:t>
        </m:r>
      </m:oMath>
      <w:r>
        <w:t xml:space="preserve"> </w:t>
      </w:r>
      <w:r>
        <w:t xml:space="preserve">для</w:t>
      </w:r>
      <w:r>
        <w:t xml:space="preserve"> </w:t>
      </w:r>
      <m:oMath>
        <m:r>
          <m:t> </m:t>
        </m:r>
        <m:r>
          <m:t>2</m:t>
        </m:r>
        <m:r>
          <m:rPr>
            <m:sty m:val="p"/>
          </m:rPr>
          <m:t>&lt;</m:t>
        </m:r>
        <m:r>
          <m:t>ν</m:t>
        </m:r>
        <m:r>
          <m:rPr>
            <m:sty m:val="p"/>
          </m:rPr>
          <m:t>≤</m:t>
        </m:r>
        <m:r>
          <m:t>4</m:t>
        </m:r>
        <m:r>
          <m:t> </m:t>
        </m:r>
      </m:oMath>
      <w:r>
        <w:t xml:space="preserve"> </w:t>
      </w:r>
      <w:r>
        <w:t xml:space="preserve">або</w:t>
      </w:r>
      <w:r>
        <w:t xml:space="preserve"> </w:t>
      </w:r>
      <m:oMath>
        <m:r>
          <m:t> </m:t>
        </m:r>
        <m:r>
          <m:t>3</m:t>
        </m:r>
        <m:r>
          <m:rPr>
            <m:sty m:val="p"/>
          </m:rPr>
          <m:t>&lt;</m:t>
        </m:r>
        <m:r>
          <m:t>α</m:t>
        </m:r>
        <m:r>
          <m:rPr>
            <m:sty m:val="p"/>
          </m:rPr>
          <m:t>≤</m:t>
        </m:r>
        <m:r>
          <m:t>5</m:t>
        </m:r>
      </m:oMath>
      <w:r>
        <w:t xml:space="preserve">;</w:t>
      </w:r>
    </w:p>
    <w:p>
      <w:pPr>
        <w:numPr>
          <w:ilvl w:val="0"/>
          <w:numId w:val="1106"/>
        </w:numPr>
        <w:pStyle w:val="Compact"/>
      </w:pPr>
      <w:r>
        <w:t xml:space="preserve">інакше невизначено.</w:t>
      </w:r>
    </w:p>
    <w:p>
      <w:pPr>
        <w:pStyle w:val="FirstParagraph"/>
      </w:pPr>
      <w:r>
        <w:t xml:space="preserve">Це підтверджує наше початкове припущення про те, що при степеневому показнику, рівному</w:t>
      </w:r>
      <w:r>
        <w:t xml:space="preserve"> </w:t>
      </w:r>
      <m:oMath>
        <m:r>
          <m:t>α</m:t>
        </m:r>
        <m:r>
          <m:rPr>
            <m:sty m:val="p"/>
          </m:rPr>
          <m:t>≈</m:t>
        </m:r>
        <m:r>
          <m:t>3.7</m:t>
        </m:r>
      </m:oMath>
      <w:r>
        <w:t xml:space="preserve">, ексцес дійсно нескінченний, і немає сенсу оцінювати його по скінченій вибірці, оскільки оціночне значення буде зберігатися тільки до наступної екстремальної події, яка підштовхне його ще вище. Ми можемо легко змоделювати цей ефект, витягуючи випадкові вибірки з t-розподілів Стьюдента з різними степеневими показниками, які відповідають трьом режимам, зазначеним вище. Далі ми генеруємо 100 000 випадкових значень з t-розподілів з</w:t>
      </w:r>
      <w:r>
        <w:t xml:space="preserve"> </w:t>
      </w:r>
      <m:oMath>
        <m:r>
          <m:t>α</m:t>
        </m:r>
        <m:r>
          <m:rPr>
            <m:sty m:val="p"/>
          </m:rPr>
          <m:t>=</m:t>
        </m:r>
        <m:r>
          <m:t>2</m:t>
        </m:r>
      </m:oMath>
      <w:r>
        <w:t xml:space="preserve">,</w:t>
      </w:r>
      <w:r>
        <w:t xml:space="preserve"> </w:t>
      </w:r>
      <m:oMath>
        <m:r>
          <m:t>α</m:t>
        </m:r>
        <m:r>
          <m:rPr>
            <m:sty m:val="p"/>
          </m:rPr>
          <m:t>=</m:t>
        </m:r>
        <m:r>
          <m:t>3.7</m:t>
        </m:r>
      </m:oMath>
      <w:r>
        <w:t xml:space="preserve">,</w:t>
      </w:r>
      <w:r>
        <w:t xml:space="preserve"> </w:t>
      </w:r>
      <m:oMath>
        <m:r>
          <m:t>α</m:t>
        </m:r>
        <m:r>
          <m:rPr>
            <m:sty m:val="p"/>
          </m:rPr>
          <m:t>=</m:t>
        </m:r>
        <m:r>
          <m:t>6</m:t>
        </m:r>
      </m:oMath>
      <w:r>
        <w:t xml:space="preserve">, і поетапно обчислюємо ексцес, як і раніше, щоб побачити еволюцію передбачуваного ексцесу у трьох різних випадках:</w:t>
      </w:r>
    </w:p>
    <w:p>
      <w:pPr>
        <w:pStyle w:val="SourceCode"/>
      </w:pPr>
      <w:r>
        <w:rPr>
          <w:rStyle w:val="NormalTok"/>
        </w:rPr>
        <w:t xml:space="preserve">np.random.seed(</w:t>
      </w:r>
      <w:r>
        <w:rPr>
          <w:rStyle w:val="DecValTok"/>
        </w:rPr>
        <w:t xml:space="preserve">1</w:t>
      </w:r>
      <w:r>
        <w:rPr>
          <w:rStyle w:val="NormalTok"/>
        </w:rPr>
        <w:t xml:space="preserve">)</w:t>
      </w:r>
      <w:r>
        <w:br/>
      </w:r>
      <w:r>
        <w:rPr>
          <w:rStyle w:val="NormalTok"/>
        </w:rPr>
        <w:t xml:space="preserve">samples_alpha_20 </w:t>
      </w:r>
      <w:r>
        <w:rPr>
          <w:rStyle w:val="OperatorTok"/>
        </w:rPr>
        <w:t xml:space="preserve">=</w:t>
      </w:r>
      <w:r>
        <w:rPr>
          <w:rStyle w:val="NormalTok"/>
        </w:rPr>
        <w:t xml:space="preserve"> t(</w:t>
      </w:r>
      <w:r>
        <w:rPr>
          <w:rStyle w:val="FloatTok"/>
        </w:rPr>
        <w:t xml:space="preserve">1.0</w:t>
      </w:r>
      <w:r>
        <w:rPr>
          <w:rStyle w:val="NormalTok"/>
        </w:rPr>
        <w:t xml:space="preserve">, </w:t>
      </w:r>
      <w:r>
        <w:rPr>
          <w:rStyle w:val="FloatTok"/>
        </w:rPr>
        <w:t xml:space="preserve">0.</w:t>
      </w:r>
      <w:r>
        <w:rPr>
          <w:rStyle w:val="NormalTok"/>
        </w:rPr>
        <w:t xml:space="preserve">, </w:t>
      </w:r>
      <w:r>
        <w:rPr>
          <w:rStyle w:val="FloatTok"/>
        </w:rPr>
        <w:t xml:space="preserve">1.</w:t>
      </w:r>
      <w:r>
        <w:rPr>
          <w:rStyle w:val="NormalTok"/>
        </w:rPr>
        <w:t xml:space="preserve">).rvs(</w:t>
      </w:r>
      <w:r>
        <w:rPr>
          <w:rStyle w:val="DecValTok"/>
        </w:rPr>
        <w:t xml:space="preserve">100000</w:t>
      </w:r>
      <w:r>
        <w:rPr>
          <w:rStyle w:val="NormalTok"/>
        </w:rPr>
        <w:t xml:space="preserve">)</w:t>
      </w:r>
      <w:r>
        <w:br/>
      </w:r>
      <w:r>
        <w:rPr>
          <w:rStyle w:val="NormalTok"/>
        </w:rPr>
        <w:t xml:space="preserve">samples_alpha_37 </w:t>
      </w:r>
      <w:r>
        <w:rPr>
          <w:rStyle w:val="OperatorTok"/>
        </w:rPr>
        <w:t xml:space="preserve">=</w:t>
      </w:r>
      <w:r>
        <w:rPr>
          <w:rStyle w:val="NormalTok"/>
        </w:rPr>
        <w:t xml:space="preserve"> t(</w:t>
      </w:r>
      <w:r>
        <w:rPr>
          <w:rStyle w:val="FloatTok"/>
        </w:rPr>
        <w:t xml:space="preserve">2.7</w:t>
      </w:r>
      <w:r>
        <w:rPr>
          <w:rStyle w:val="NormalTok"/>
        </w:rPr>
        <w:t xml:space="preserve">, </w:t>
      </w:r>
      <w:r>
        <w:rPr>
          <w:rStyle w:val="FloatTok"/>
        </w:rPr>
        <w:t xml:space="preserve">0.</w:t>
      </w:r>
      <w:r>
        <w:rPr>
          <w:rStyle w:val="NormalTok"/>
        </w:rPr>
        <w:t xml:space="preserve">, </w:t>
      </w:r>
      <w:r>
        <w:rPr>
          <w:rStyle w:val="FloatTok"/>
        </w:rPr>
        <w:t xml:space="preserve">1.</w:t>
      </w:r>
      <w:r>
        <w:rPr>
          <w:rStyle w:val="NormalTok"/>
        </w:rPr>
        <w:t xml:space="preserve">).rvs(</w:t>
      </w:r>
      <w:r>
        <w:rPr>
          <w:rStyle w:val="DecValTok"/>
        </w:rPr>
        <w:t xml:space="preserve">100000</w:t>
      </w:r>
      <w:r>
        <w:rPr>
          <w:rStyle w:val="NormalTok"/>
        </w:rPr>
        <w:t xml:space="preserve">)</w:t>
      </w:r>
      <w:r>
        <w:br/>
      </w:r>
      <w:r>
        <w:rPr>
          <w:rStyle w:val="NormalTok"/>
        </w:rPr>
        <w:t xml:space="preserve">samples_alpha_60 </w:t>
      </w:r>
      <w:r>
        <w:rPr>
          <w:rStyle w:val="OperatorTok"/>
        </w:rPr>
        <w:t xml:space="preserve">=</w:t>
      </w:r>
      <w:r>
        <w:rPr>
          <w:rStyle w:val="NormalTok"/>
        </w:rPr>
        <w:t xml:space="preserve"> t(</w:t>
      </w:r>
      <w:r>
        <w:rPr>
          <w:rStyle w:val="FloatTok"/>
        </w:rPr>
        <w:t xml:space="preserve">5.0</w:t>
      </w:r>
      <w:r>
        <w:rPr>
          <w:rStyle w:val="NormalTok"/>
        </w:rPr>
        <w:t xml:space="preserve">, </w:t>
      </w:r>
      <w:r>
        <w:rPr>
          <w:rStyle w:val="FloatTok"/>
        </w:rPr>
        <w:t xml:space="preserve">0.</w:t>
      </w:r>
      <w:r>
        <w:rPr>
          <w:rStyle w:val="NormalTok"/>
        </w:rPr>
        <w:t xml:space="preserve">, </w:t>
      </w:r>
      <w:r>
        <w:rPr>
          <w:rStyle w:val="FloatTok"/>
        </w:rPr>
        <w:t xml:space="preserve">1.</w:t>
      </w:r>
      <w:r>
        <w:rPr>
          <w:rStyle w:val="NormalTok"/>
        </w:rPr>
        <w:t xml:space="preserve">).rvs(</w:t>
      </w:r>
      <w:r>
        <w:rPr>
          <w:rStyle w:val="DecValTok"/>
        </w:rPr>
        <w:t xml:space="preserve">100000</w:t>
      </w:r>
      <w:r>
        <w:rPr>
          <w:rStyle w:val="NormalTok"/>
        </w:rPr>
        <w:t xml:space="preserve">)</w:t>
      </w:r>
    </w:p>
    <w:p>
      <w:pPr>
        <w:pStyle w:val="SourceCode"/>
      </w:pPr>
      <w:r>
        <w:rPr>
          <w:rStyle w:val="NormalTok"/>
        </w:rPr>
        <w:t xml:space="preserve">m </w:t>
      </w:r>
      <w:r>
        <w:rPr>
          <w:rStyle w:val="OperatorTok"/>
        </w:rPr>
        <w:t xml:space="preserve">=</w:t>
      </w:r>
      <w:r>
        <w:rPr>
          <w:rStyle w:val="NormalTok"/>
        </w:rPr>
        <w:t xml:space="preserve"> np.arange(</w:t>
      </w:r>
      <w:r>
        <w:rPr>
          <w:rStyle w:val="DecValTok"/>
        </w:rPr>
        <w:t xml:space="preserve">1000</w:t>
      </w:r>
      <w:r>
        <w:rPr>
          <w:rStyle w:val="NormalTok"/>
        </w:rPr>
        <w:t xml:space="preserve">, </w:t>
      </w:r>
      <w:r>
        <w:rPr>
          <w:rStyle w:val="DecValTok"/>
        </w:rPr>
        <w:t xml:space="preserve">100000</w:t>
      </w:r>
      <w:r>
        <w:rPr>
          <w:rStyle w:val="NormalTok"/>
        </w:rPr>
        <w:t xml:space="preserve">, </w:t>
      </w:r>
      <w:r>
        <w:rPr>
          <w:rStyle w:val="DecValTok"/>
        </w:rPr>
        <w:t xml:space="preserve">50</w:t>
      </w:r>
      <w:r>
        <w:rPr>
          <w:rStyle w:val="NormalTok"/>
        </w:rPr>
        <w:t xml:space="preserve">)</w:t>
      </w:r>
      <w:r>
        <w:br/>
      </w:r>
      <w:r>
        <w:rPr>
          <w:rStyle w:val="NormalTok"/>
        </w:rPr>
        <w:t xml:space="preserve">kurt_alpha_20 </w:t>
      </w:r>
      <w:r>
        <w:rPr>
          <w:rStyle w:val="OperatorTok"/>
        </w:rPr>
        <w:t xml:space="preserve">=</w:t>
      </w:r>
      <w:r>
        <w:rPr>
          <w:rStyle w:val="NormalTok"/>
        </w:rPr>
        <w:t xml:space="preserve"> [kurtosis(samples_alpha_20[:i], fisher</w:t>
      </w:r>
      <w:r>
        <w:rPr>
          <w:rStyle w:val="OperatorTok"/>
        </w:rPr>
        <w:t xml:space="preserve">=</w:t>
      </w:r>
      <w:r>
        <w:rPr>
          <w:rStyle w:val="VariableTok"/>
        </w:rPr>
        <w:t xml:space="preserve">False</w:t>
      </w:r>
      <w:r>
        <w:rPr>
          <w:rStyle w:val="NormalTok"/>
        </w:rPr>
        <w:t xml:space="preserve">, bias</w:t>
      </w:r>
      <w:r>
        <w:rPr>
          <w:rStyle w:val="OperatorTok"/>
        </w:rPr>
        <w:t xml:space="preserve">=</w:t>
      </w:r>
      <w:r>
        <w:rPr>
          <w:rStyle w:val="VariableTok"/>
        </w:rPr>
        <w:t xml:space="preserve">False</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m]</w:t>
      </w:r>
      <w:r>
        <w:br/>
      </w:r>
      <w:r>
        <w:rPr>
          <w:rStyle w:val="NormalTok"/>
        </w:rPr>
        <w:t xml:space="preserve">kurt_alpha_37 </w:t>
      </w:r>
      <w:r>
        <w:rPr>
          <w:rStyle w:val="OperatorTok"/>
        </w:rPr>
        <w:t xml:space="preserve">=</w:t>
      </w:r>
      <w:r>
        <w:rPr>
          <w:rStyle w:val="NormalTok"/>
        </w:rPr>
        <w:t xml:space="preserve"> [kurtosis(samples_alpha_37[:i], fisher</w:t>
      </w:r>
      <w:r>
        <w:rPr>
          <w:rStyle w:val="OperatorTok"/>
        </w:rPr>
        <w:t xml:space="preserve">=</w:t>
      </w:r>
      <w:r>
        <w:rPr>
          <w:rStyle w:val="VariableTok"/>
        </w:rPr>
        <w:t xml:space="preserve">False</w:t>
      </w:r>
      <w:r>
        <w:rPr>
          <w:rStyle w:val="NormalTok"/>
        </w:rPr>
        <w:t xml:space="preserve">, bias</w:t>
      </w:r>
      <w:r>
        <w:rPr>
          <w:rStyle w:val="OperatorTok"/>
        </w:rPr>
        <w:t xml:space="preserve">=</w:t>
      </w:r>
      <w:r>
        <w:rPr>
          <w:rStyle w:val="VariableTok"/>
        </w:rPr>
        <w:t xml:space="preserve">False</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m]</w:t>
      </w:r>
      <w:r>
        <w:br/>
      </w:r>
      <w:r>
        <w:rPr>
          <w:rStyle w:val="NormalTok"/>
        </w:rPr>
        <w:t xml:space="preserve">kurt_alpha_60 </w:t>
      </w:r>
      <w:r>
        <w:rPr>
          <w:rStyle w:val="OperatorTok"/>
        </w:rPr>
        <w:t xml:space="preserve">=</w:t>
      </w:r>
      <w:r>
        <w:rPr>
          <w:rStyle w:val="NormalTok"/>
        </w:rPr>
        <w:t xml:space="preserve"> [kurtosis(samples_alpha_60[:i], fisher</w:t>
      </w:r>
      <w:r>
        <w:rPr>
          <w:rStyle w:val="OperatorTok"/>
        </w:rPr>
        <w:t xml:space="preserve">=</w:t>
      </w:r>
      <w:r>
        <w:rPr>
          <w:rStyle w:val="VariableTok"/>
        </w:rPr>
        <w:t xml:space="preserve">False</w:t>
      </w:r>
      <w:r>
        <w:rPr>
          <w:rStyle w:val="NormalTok"/>
        </w:rPr>
        <w:t xml:space="preserve">, bias</w:t>
      </w:r>
      <w:r>
        <w:rPr>
          <w:rStyle w:val="OperatorTok"/>
        </w:rPr>
        <w:t xml:space="preserve">=</w:t>
      </w:r>
      <w:r>
        <w:rPr>
          <w:rStyle w:val="VariableTok"/>
        </w:rPr>
        <w:t xml:space="preserve">False</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m]</w:t>
      </w:r>
    </w:p>
    <w:p>
      <w:pPr>
        <w:pStyle w:val="SourceCode"/>
      </w:pPr>
      <w:r>
        <w:rPr>
          <w:rStyle w:val="NormalTok"/>
        </w:rPr>
        <w:t xml:space="preserve">plt.figure()</w:t>
      </w:r>
      <w:r>
        <w:br/>
      </w:r>
      <w:r>
        <w:br/>
      </w:r>
      <w:r>
        <w:rPr>
          <w:rStyle w:val="NormalTok"/>
        </w:rPr>
        <w:t xml:space="preserve">plt.subplot(</w:t>
      </w:r>
      <w:r>
        <w:rPr>
          <w:rStyle w:val="DecValTok"/>
        </w:rPr>
        <w:t xml:space="preserve">311</w:t>
      </w:r>
      <w:r>
        <w:rPr>
          <w:rStyle w:val="NormalTok"/>
        </w:rPr>
        <w:t xml:space="preserve">)</w:t>
      </w:r>
      <w:r>
        <w:br/>
      </w:r>
      <w:r>
        <w:rPr>
          <w:rStyle w:val="NormalTok"/>
        </w:rPr>
        <w:t xml:space="preserve">plt.plot(m, kurt_alpha_60, c</w:t>
      </w:r>
      <w:r>
        <w:rPr>
          <w:rStyle w:val="OperatorTok"/>
        </w:rPr>
        <w:t xml:space="preserve">=</w:t>
      </w:r>
      <w:r>
        <w:rPr>
          <w:rStyle w:val="StringTok"/>
        </w:rPr>
        <w:t xml:space="preserve">'C2'</w:t>
      </w:r>
      <w:r>
        <w:rPr>
          <w:rStyle w:val="NormalTok"/>
        </w:rPr>
        <w:t xml:space="preserve">, lw</w:t>
      </w:r>
      <w:r>
        <w:rPr>
          <w:rStyle w:val="OperatorTok"/>
        </w:rPr>
        <w:t xml:space="preserve">=</w:t>
      </w:r>
      <w:r>
        <w:rPr>
          <w:rStyle w:val="DecValTok"/>
        </w:rPr>
        <w:t xml:space="preserve">3</w:t>
      </w:r>
      <w:r>
        <w:rPr>
          <w:rStyle w:val="NormalTok"/>
        </w:rPr>
        <w:t xml:space="preserve">, zorder</w:t>
      </w:r>
      <w:r>
        <w:rPr>
          <w:rStyle w:val="OperatorTok"/>
        </w:rPr>
        <w:t xml:space="preserve">=</w:t>
      </w:r>
      <w:r>
        <w:rPr>
          <w:rStyle w:val="DecValTok"/>
        </w:rPr>
        <w:t xml:space="preserve">2</w:t>
      </w:r>
      <w:r>
        <w:rPr>
          <w:rStyle w:val="NormalTok"/>
        </w:rPr>
        <w:t xml:space="preserve">)</w:t>
      </w:r>
      <w:r>
        <w:br/>
      </w:r>
      <w:r>
        <w:rPr>
          <w:rStyle w:val="NormalTok"/>
        </w:rPr>
        <w:t xml:space="preserve">plt.axhline(</w:t>
      </w:r>
      <w:r>
        <w:rPr>
          <w:rStyle w:val="DecValTok"/>
        </w:rPr>
        <w:t xml:space="preserve">6</w:t>
      </w:r>
      <w:r>
        <w:rPr>
          <w:rStyle w:val="OperatorTok"/>
        </w:rPr>
        <w:t xml:space="preserve">/</w:t>
      </w:r>
      <w:r>
        <w:rPr>
          <w:rStyle w:val="NormalTok"/>
        </w:rPr>
        <w:t xml:space="preserve">(</w:t>
      </w:r>
      <w:r>
        <w:rPr>
          <w:rStyle w:val="DecValTok"/>
        </w:rPr>
        <w:t xml:space="preserve">5</w:t>
      </w:r>
      <w:r>
        <w:rPr>
          <w:rStyle w:val="OperatorTok"/>
        </w:rPr>
        <w:t xml:space="preserve">-</w:t>
      </w:r>
      <w:r>
        <w:rPr>
          <w:rStyle w:val="DecValTok"/>
        </w:rPr>
        <w:t xml:space="preserve">4</w:t>
      </w:r>
      <w:r>
        <w:rPr>
          <w:rStyle w:val="NormalTok"/>
        </w:rPr>
        <w:t xml:space="preserve">) </w:t>
      </w:r>
      <w:r>
        <w:rPr>
          <w:rStyle w:val="OperatorTok"/>
        </w:rPr>
        <w:t xml:space="preserve">+</w:t>
      </w:r>
      <w:r>
        <w:rPr>
          <w:rStyle w:val="NormalTok"/>
        </w:rPr>
        <w:t xml:space="preserve"> </w:t>
      </w:r>
      <w:r>
        <w:rPr>
          <w:rStyle w:val="DecValTok"/>
        </w:rPr>
        <w:t xml:space="preserve">3</w:t>
      </w:r>
      <w:r>
        <w:rPr>
          <w:rStyle w:val="NormalTok"/>
        </w:rPr>
        <w:t xml:space="preserve">, lw</w:t>
      </w:r>
      <w:r>
        <w:rPr>
          <w:rStyle w:val="OperatorTok"/>
        </w:rPr>
        <w:t xml:space="preserve">=</w:t>
      </w:r>
      <w:r>
        <w:rPr>
          <w:rStyle w:val="DecValTok"/>
        </w:rPr>
        <w:t xml:space="preserve">1</w:t>
      </w:r>
      <w:r>
        <w:rPr>
          <w:rStyle w:val="NormalTok"/>
        </w:rPr>
        <w:t xml:space="preserve">, ls</w:t>
      </w:r>
      <w:r>
        <w:rPr>
          <w:rStyle w:val="OperatorTok"/>
        </w:rPr>
        <w:t xml:space="preserve">=</w:t>
      </w:r>
      <w:r>
        <w:rPr>
          <w:rStyle w:val="StringTok"/>
        </w:rPr>
        <w:t xml:space="preserve">'--'</w:t>
      </w:r>
      <w:r>
        <w:rPr>
          <w:rStyle w:val="NormalTok"/>
        </w:rPr>
        <w:t xml:space="preserve">, c</w:t>
      </w:r>
      <w:r>
        <w:rPr>
          <w:rStyle w:val="OperatorTok"/>
        </w:rPr>
        <w:t xml:space="preserve">=</w:t>
      </w:r>
      <w:r>
        <w:rPr>
          <w:rStyle w:val="StringTok"/>
        </w:rPr>
        <w:t xml:space="preserve">'k'</w:t>
      </w:r>
      <w:r>
        <w:rPr>
          <w:rStyle w:val="NormalTok"/>
        </w:rPr>
        <w:t xml:space="preserve">)</w:t>
      </w:r>
      <w:r>
        <w:br/>
      </w:r>
      <w:r>
        <w:rPr>
          <w:rStyle w:val="NormalTok"/>
        </w:rPr>
        <w:t xml:space="preserve">plt.ylabel(</w:t>
      </w:r>
      <w:r>
        <w:rPr>
          <w:rStyle w:val="StringTok"/>
        </w:rPr>
        <w:t xml:space="preserve">'Kurt'</w:t>
      </w:r>
      <w:r>
        <w:rPr>
          <w:rStyle w:val="NormalTok"/>
        </w:rPr>
        <w:t xml:space="preserve">)</w:t>
      </w:r>
      <w:r>
        <w:br/>
      </w:r>
      <w:r>
        <w:rPr>
          <w:rStyle w:val="NormalTok"/>
        </w:rPr>
        <w:t xml:space="preserve">plt.xlabel(</w:t>
      </w:r>
      <w:r>
        <w:rPr>
          <w:rStyle w:val="StringTok"/>
        </w:rPr>
        <w:t xml:space="preserve">'Кількість значень'</w:t>
      </w:r>
      <w:r>
        <w:rPr>
          <w:rStyle w:val="NormalTok"/>
        </w:rPr>
        <w:t xml:space="preserve">)</w:t>
      </w:r>
      <w:r>
        <w:br/>
      </w:r>
      <w:r>
        <w:rPr>
          <w:rStyle w:val="NormalTok"/>
        </w:rPr>
        <w:t xml:space="preserve">plt.title(</w:t>
      </w:r>
      <w:r>
        <w:rPr>
          <w:rStyle w:val="StringTok"/>
        </w:rPr>
        <w:t xml:space="preserve">'Степеневий показник $</w:t>
      </w:r>
      <w:r>
        <w:rPr>
          <w:rStyle w:val="CharTok"/>
        </w:rPr>
        <w:t xml:space="preserve">\\</w:t>
      </w:r>
      <w:r>
        <w:rPr>
          <w:rStyle w:val="StringTok"/>
        </w:rPr>
        <w:t xml:space="preserve">alpha=6$'</w:t>
      </w:r>
      <w:r>
        <w:rPr>
          <w:rStyle w:val="NormalTok"/>
        </w:rPr>
        <w:t xml:space="preserve">)</w:t>
      </w:r>
      <w:r>
        <w:br/>
      </w:r>
      <w:r>
        <w:br/>
      </w:r>
      <w:r>
        <w:rPr>
          <w:rStyle w:val="NormalTok"/>
        </w:rPr>
        <w:t xml:space="preserve">plt.subplot(</w:t>
      </w:r>
      <w:r>
        <w:rPr>
          <w:rStyle w:val="DecValTok"/>
        </w:rPr>
        <w:t xml:space="preserve">312</w:t>
      </w:r>
      <w:r>
        <w:rPr>
          <w:rStyle w:val="NormalTok"/>
        </w:rPr>
        <w:t xml:space="preserve">)</w:t>
      </w:r>
      <w:r>
        <w:br/>
      </w:r>
      <w:r>
        <w:rPr>
          <w:rStyle w:val="NormalTok"/>
        </w:rPr>
        <w:t xml:space="preserve">plt.plot(m, kurt_alpha_37, c</w:t>
      </w:r>
      <w:r>
        <w:rPr>
          <w:rStyle w:val="OperatorTok"/>
        </w:rPr>
        <w:t xml:space="preserve">=</w:t>
      </w:r>
      <w:r>
        <w:rPr>
          <w:rStyle w:val="StringTok"/>
        </w:rPr>
        <w:t xml:space="preserve">'C1'</w:t>
      </w:r>
      <w:r>
        <w:rPr>
          <w:rStyle w:val="NormalTok"/>
        </w:rPr>
        <w:t xml:space="preserve">, lw</w:t>
      </w:r>
      <w:r>
        <w:rPr>
          <w:rStyle w:val="OperatorTok"/>
        </w:rPr>
        <w:t xml:space="preserve">=</w:t>
      </w:r>
      <w:r>
        <w:rPr>
          <w:rStyle w:val="DecValTok"/>
        </w:rPr>
        <w:t xml:space="preserve">3</w:t>
      </w:r>
      <w:r>
        <w:rPr>
          <w:rStyle w:val="NormalTok"/>
        </w:rPr>
        <w:t xml:space="preserve">, zorder</w:t>
      </w:r>
      <w:r>
        <w:rPr>
          <w:rStyle w:val="OperatorTok"/>
        </w:rPr>
        <w:t xml:space="preserve">=</w:t>
      </w:r>
      <w:r>
        <w:rPr>
          <w:rStyle w:val="DecValTok"/>
        </w:rPr>
        <w:t xml:space="preserve">2</w:t>
      </w:r>
      <w:r>
        <w:rPr>
          <w:rStyle w:val="NormalTok"/>
        </w:rPr>
        <w:t xml:space="preserve">)</w:t>
      </w:r>
      <w:r>
        <w:br/>
      </w:r>
      <w:r>
        <w:rPr>
          <w:rStyle w:val="NormalTok"/>
        </w:rPr>
        <w:t xml:space="preserve">plt.ylabel(</w:t>
      </w:r>
      <w:r>
        <w:rPr>
          <w:rStyle w:val="StringTok"/>
        </w:rPr>
        <w:t xml:space="preserve">'Kurt'</w:t>
      </w:r>
      <w:r>
        <w:rPr>
          <w:rStyle w:val="NormalTok"/>
        </w:rPr>
        <w:t xml:space="preserve">)</w:t>
      </w:r>
      <w:r>
        <w:br/>
      </w:r>
      <w:r>
        <w:rPr>
          <w:rStyle w:val="NormalTok"/>
        </w:rPr>
        <w:t xml:space="preserve">plt.xlabel(</w:t>
      </w:r>
      <w:r>
        <w:rPr>
          <w:rStyle w:val="StringTok"/>
        </w:rPr>
        <w:t xml:space="preserve">'Кількість значень'</w:t>
      </w:r>
      <w:r>
        <w:rPr>
          <w:rStyle w:val="NormalTok"/>
        </w:rPr>
        <w:t xml:space="preserve">)</w:t>
      </w:r>
      <w:r>
        <w:br/>
      </w:r>
      <w:r>
        <w:rPr>
          <w:rStyle w:val="NormalTok"/>
        </w:rPr>
        <w:t xml:space="preserve">plt.title(</w:t>
      </w:r>
      <w:r>
        <w:rPr>
          <w:rStyle w:val="StringTok"/>
        </w:rPr>
        <w:t xml:space="preserve">'Степеневий показник $</w:t>
      </w:r>
      <w:r>
        <w:rPr>
          <w:rStyle w:val="CharTok"/>
        </w:rPr>
        <w:t xml:space="preserve">\\</w:t>
      </w:r>
      <w:r>
        <w:rPr>
          <w:rStyle w:val="StringTok"/>
        </w:rPr>
        <w:t xml:space="preserve">alpha=3.7$'</w:t>
      </w:r>
      <w:r>
        <w:rPr>
          <w:rStyle w:val="NormalTok"/>
        </w:rPr>
        <w:t xml:space="preserve">)</w:t>
      </w:r>
      <w:r>
        <w:br/>
      </w:r>
      <w:r>
        <w:br/>
      </w:r>
      <w:r>
        <w:rPr>
          <w:rStyle w:val="NormalTok"/>
        </w:rPr>
        <w:t xml:space="preserve">plt.subplot(</w:t>
      </w:r>
      <w:r>
        <w:rPr>
          <w:rStyle w:val="DecValTok"/>
        </w:rPr>
        <w:t xml:space="preserve">313</w:t>
      </w:r>
      <w:r>
        <w:rPr>
          <w:rStyle w:val="NormalTok"/>
        </w:rPr>
        <w:t xml:space="preserve">)</w:t>
      </w:r>
      <w:r>
        <w:br/>
      </w:r>
      <w:r>
        <w:rPr>
          <w:rStyle w:val="NormalTok"/>
        </w:rPr>
        <w:t xml:space="preserve">plt.plot(m, kurt_alpha_20, c</w:t>
      </w:r>
      <w:r>
        <w:rPr>
          <w:rStyle w:val="OperatorTok"/>
        </w:rPr>
        <w:t xml:space="preserve">=</w:t>
      </w:r>
      <w:r>
        <w:rPr>
          <w:rStyle w:val="StringTok"/>
        </w:rPr>
        <w:t xml:space="preserve">'C3'</w:t>
      </w:r>
      <w:r>
        <w:rPr>
          <w:rStyle w:val="NormalTok"/>
        </w:rPr>
        <w:t xml:space="preserve">, lw</w:t>
      </w:r>
      <w:r>
        <w:rPr>
          <w:rStyle w:val="OperatorTok"/>
        </w:rPr>
        <w:t xml:space="preserve">=</w:t>
      </w:r>
      <w:r>
        <w:rPr>
          <w:rStyle w:val="DecValTok"/>
        </w:rPr>
        <w:t xml:space="preserve">3</w:t>
      </w:r>
      <w:r>
        <w:rPr>
          <w:rStyle w:val="NormalTok"/>
        </w:rPr>
        <w:t xml:space="preserve">, zorder</w:t>
      </w:r>
      <w:r>
        <w:rPr>
          <w:rStyle w:val="OperatorTok"/>
        </w:rPr>
        <w:t xml:space="preserve">=</w:t>
      </w:r>
      <w:r>
        <w:rPr>
          <w:rStyle w:val="DecValTok"/>
        </w:rPr>
        <w:t xml:space="preserve">2</w:t>
      </w:r>
      <w:r>
        <w:rPr>
          <w:rStyle w:val="NormalTok"/>
        </w:rPr>
        <w:t xml:space="preserve">)</w:t>
      </w:r>
      <w:r>
        <w:br/>
      </w:r>
      <w:r>
        <w:rPr>
          <w:rStyle w:val="NormalTok"/>
        </w:rPr>
        <w:t xml:space="preserve">plt.ylabel(</w:t>
      </w:r>
      <w:r>
        <w:rPr>
          <w:rStyle w:val="StringTok"/>
        </w:rPr>
        <w:t xml:space="preserve">'Kurt'</w:t>
      </w:r>
      <w:r>
        <w:rPr>
          <w:rStyle w:val="NormalTok"/>
        </w:rPr>
        <w:t xml:space="preserve">)</w:t>
      </w:r>
      <w:r>
        <w:br/>
      </w:r>
      <w:r>
        <w:rPr>
          <w:rStyle w:val="NormalTok"/>
        </w:rPr>
        <w:t xml:space="preserve">plt.xlabel(</w:t>
      </w:r>
      <w:r>
        <w:rPr>
          <w:rStyle w:val="StringTok"/>
        </w:rPr>
        <w:t xml:space="preserve">'Кількість значень'</w:t>
      </w:r>
      <w:r>
        <w:rPr>
          <w:rStyle w:val="NormalTok"/>
        </w:rPr>
        <w:t xml:space="preserve">)</w:t>
      </w:r>
      <w:r>
        <w:br/>
      </w:r>
      <w:r>
        <w:rPr>
          <w:rStyle w:val="NormalTok"/>
        </w:rPr>
        <w:t xml:space="preserve">plt.title(</w:t>
      </w:r>
      <w:r>
        <w:rPr>
          <w:rStyle w:val="StringTok"/>
        </w:rPr>
        <w:t xml:space="preserve">'Степеневий показник $</w:t>
      </w:r>
      <w:r>
        <w:rPr>
          <w:rStyle w:val="CharTok"/>
        </w:rPr>
        <w:t xml:space="preserve">\\</w:t>
      </w:r>
      <w:r>
        <w:rPr>
          <w:rStyle w:val="StringTok"/>
        </w:rPr>
        <w:t xml:space="preserve">alpha=2$'</w:t>
      </w:r>
      <w:r>
        <w:rPr>
          <w:rStyle w:val="NormalTok"/>
        </w:rPr>
        <w:t xml:space="preserve">)</w:t>
      </w:r>
      <w:r>
        <w:br/>
      </w:r>
      <w:r>
        <w:br/>
      </w:r>
      <w:r>
        <w:rPr>
          <w:rStyle w:val="NormalTok"/>
        </w:rPr>
        <w:t xml:space="preserve">plt.tight_layout()</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225" w:name="fig-hist-ret-student-alphas"/>
          <w:p>
            <w:pPr>
              <w:pStyle w:val="Compact"/>
              <w:jc w:val="center"/>
            </w:pPr>
            <w:r>
              <w:drawing>
                <wp:inline>
                  <wp:extent cx="5334000" cy="3944352"/>
                  <wp:effectExtent b="0" l="0" r="0" t="0"/>
                  <wp:docPr descr="" title="" id="1223" name="Picture"/>
                  <a:graphic>
                    <a:graphicData uri="http://schemas.openxmlformats.org/drawingml/2006/picture">
                      <pic:pic>
                        <pic:nvPicPr>
                          <pic:cNvPr descr="lab_12_files/figure-docx/fig-hist-ret-student-alphas-output-1.png" id="1224" name="Picture"/>
                          <pic:cNvPicPr>
                            <a:picLocks noChangeArrowheads="1" noChangeAspect="1"/>
                          </pic:cNvPicPr>
                        </pic:nvPicPr>
                        <pic:blipFill>
                          <a:blip r:embed="rId1222"/>
                          <a:stretch>
                            <a:fillRect/>
                          </a:stretch>
                        </pic:blipFill>
                        <pic:spPr bwMode="auto">
                          <a:xfrm>
                            <a:off x="0" y="0"/>
                            <a:ext cx="5334000" cy="3944352"/>
                          </a:xfrm>
                          <a:prstGeom prst="rect">
                            <a:avLst/>
                          </a:prstGeom>
                          <a:noFill/>
                          <a:ln w="9525">
                            <a:noFill/>
                            <a:headEnd/>
                            <a:tailEnd/>
                          </a:ln>
                        </pic:spPr>
                      </pic:pic>
                    </a:graphicData>
                  </a:graphic>
                </wp:inline>
              </w:drawing>
            </w:r>
          </w:p>
          <w:p>
            <w:pPr>
              <w:jc w:val="center"/>
            </w:pPr>
            <w:pPr>
              <w:jc w:val="start"/>
              <w:spacing w:before="200"/>
              <w:pStyle w:val="ImageCaption"/>
            </w:pPr>
            <w:r>
              <w:t xml:space="preserve">Рис. 12.10: Випадкові значення згенеровані з</w:t>
            </w:r>
            <w:r>
              <w:t xml:space="preserve"> </w:t>
            </w:r>
            <m:oMath>
              <m:r>
                <m:t>t</m:t>
              </m:r>
            </m:oMath>
            <w:r>
              <w:t xml:space="preserve">-розподілів при</w:t>
            </w:r>
            <w:r>
              <w:t xml:space="preserve"> </w:t>
            </w:r>
            <m:oMath>
              <m:r>
                <m:t>α</m:t>
              </m:r>
              <m:r>
                <m:rPr>
                  <m:sty m:val="p"/>
                </m:rPr>
                <m:t>=</m:t>
              </m:r>
              <m:r>
                <m:t>2</m:t>
              </m:r>
            </m:oMath>
            <w:r>
              <w:t xml:space="preserve">,</w:t>
            </w:r>
            <w:r>
              <w:t xml:space="preserve"> </w:t>
            </w:r>
            <m:oMath>
              <m:r>
                <m:t>α</m:t>
              </m:r>
              <m:r>
                <m:rPr>
                  <m:sty m:val="p"/>
                </m:rPr>
                <m:t>=</m:t>
              </m:r>
              <m:r>
                <m:t>3.7</m:t>
              </m:r>
            </m:oMath>
            <w:r>
              <w:t xml:space="preserve"> </w:t>
            </w:r>
            <w:r>
              <w:t xml:space="preserve">та</w:t>
            </w:r>
            <w:r>
              <w:t xml:space="preserve"> </w:t>
            </w:r>
            <m:oMath>
              <m:r>
                <m:t>α</m:t>
              </m:r>
              <m:r>
                <m:rPr>
                  <m:sty m:val="p"/>
                </m:rPr>
                <m:t>=</m:t>
              </m:r>
              <m:r>
                <m:t>6</m:t>
              </m:r>
            </m:oMath>
          </w:p>
          <w:bookmarkEnd w:id="1225"/>
        </w:tc>
      </w:tr>
    </w:tbl>
    <w:p>
      <w:pPr>
        <w:pStyle w:val="BodyText"/>
      </w:pPr>
      <w:r>
        <w:t xml:space="preserve">У випадку</w:t>
      </w:r>
      <w:r>
        <w:t xml:space="preserve"> </w:t>
      </w:r>
      <m:oMath>
        <m:r>
          <m:t>α</m:t>
        </m:r>
        <m:r>
          <m:rPr>
            <m:sty m:val="p"/>
          </m:rPr>
          <m:t>=</m:t>
        </m:r>
        <m:r>
          <m:t>6</m:t>
        </m:r>
      </m:oMath>
      <w:r>
        <w:t xml:space="preserve"> </w:t>
      </w:r>
      <w:r>
        <w:t xml:space="preserve">(</w:t>
      </w:r>
      <m:oMath>
        <m:r>
          <m:t>ν</m:t>
        </m:r>
        <m:r>
          <m:rPr>
            <m:sty m:val="p"/>
          </m:rPr>
          <m:t>=</m:t>
        </m:r>
        <m:r>
          <m:t>5</m:t>
        </m:r>
      </m:oMath>
      <w:r>
        <w:t xml:space="preserve">) ексцес скінченний і повинен приймати значення</w:t>
      </w:r>
      <w:r>
        <w:t xml:space="preserve"> </w:t>
      </w:r>
      <m:oMath>
        <m:r>
          <m:t>6</m:t>
        </m:r>
        <m:r>
          <m:rPr>
            <m:sty m:val="p"/>
          </m:rPr>
          <m:t>/</m:t>
        </m:r>
        <m:d>
          <m:dPr>
            <m:begChr m:val="("/>
            <m:endChr m:val=")"/>
            <m:sepChr m:val=""/>
            <m:grow/>
          </m:dPr>
          <m:e>
            <m:r>
              <m:t>ν</m:t>
            </m:r>
            <m:r>
              <m:rPr>
                <m:sty m:val="p"/>
              </m:rPr>
              <m:t>−</m:t>
            </m:r>
            <m:r>
              <m:t>4</m:t>
            </m:r>
          </m:e>
        </m:d>
        <m:r>
          <m:rPr>
            <m:sty m:val="p"/>
          </m:rPr>
          <m:t>+</m:t>
        </m:r>
        <m:r>
          <m:t>3</m:t>
        </m:r>
        <m:r>
          <m:rPr>
            <m:sty m:val="p"/>
          </m:rPr>
          <m:t>=</m:t>
        </m:r>
        <m:r>
          <m:t>9</m:t>
        </m:r>
      </m:oMath>
      <w:r>
        <w:t xml:space="preserve">. Хоча ми бачимо деякі коливання, оціночне значення ексцесу повільно наближається до справжнього значення. Для прикладу, який відповідає степеневому показнику індексу S&amp;P 500 з</w:t>
      </w:r>
      <w:r>
        <w:t xml:space="preserve"> </w:t>
      </w:r>
      <m:oMath>
        <m:r>
          <m:t>α</m:t>
        </m:r>
        <m:r>
          <m:rPr>
            <m:sty m:val="p"/>
          </m:rPr>
          <m:t>=</m:t>
        </m:r>
        <m:r>
          <m:t>3.7</m:t>
        </m:r>
      </m:oMath>
      <w:r>
        <w:t xml:space="preserve">, моделювання показує таку ж поведінку, що і для реальних даних: збіжність не може бути виявлена, скоріше кожна екстремальна подія збільшує ексцес; при нескінченних вибірках ми би досягли нескінченного ексцесу. У третьому випадку з</w:t>
      </w:r>
      <w:r>
        <w:t xml:space="preserve"> </w:t>
      </w:r>
      <m:oMath>
        <m:r>
          <m:t>α</m:t>
        </m:r>
        <m:r>
          <m:rPr>
            <m:sty m:val="p"/>
          </m:rPr>
          <m:t>=</m:t>
        </m:r>
        <m:r>
          <m:t>2</m:t>
        </m:r>
      </m:oMath>
      <w:r>
        <w:t xml:space="preserve"> </w:t>
      </w:r>
      <w:r>
        <w:t xml:space="preserve">ексцес t-розподілу Стьюдента навіть не визначений належним чином, і ми можемо побачити інший тип поведінки моделювання: зараз більшість точок даних збільшують оцінку ексцесу, а не лише кілька окремих екстремальних зразків. При такому повільно спадаючому степеневому законі екстремальні значення зустрічаються повсюдно, що призводить до збільшення ексцесу при моделюванні.</w:t>
      </w:r>
    </w:p>
    <w:bookmarkEnd w:id="1226"/>
    <w:bookmarkStart w:id="1231" w:name="ексцес-при-розрахунках-волатильності"/>
    <w:p>
      <w:pPr>
        <w:pStyle w:val="Heading3"/>
      </w:pPr>
      <w:r>
        <w:t xml:space="preserve">12.1.8 Ексцес при розрахунках волатильності</w:t>
      </w:r>
    </w:p>
    <w:p>
      <w:pPr>
        <w:pStyle w:val="FirstParagraph"/>
      </w:pPr>
      <w:r>
        <w:t xml:space="preserve">Оскільки ексцес при появі крахових подій збільшується — або стає нескінченним — це також впливає на нижчі моменти, найголовніше, на дисперсію. Квадратний корінь дисперсії — це стандартне відхилення, або</w:t>
      </w:r>
      <w:r>
        <w:t xml:space="preserve"> </w:t>
      </w:r>
      <w:hyperlink r:id="rId1227">
        <w:r>
          <w:rPr>
            <w:rStyle w:val="Hyperlink"/>
          </w:rPr>
          <w:t xml:space="preserve">волатильність</w:t>
        </w:r>
      </w:hyperlink>
      <w:r>
        <w:t xml:space="preserve">, як це називається у фінансах. Волатильність є розповсюдженним параметром при оптимізації портфеля і практично в кожній фінансовій моделі, оскільки в кінцевому підсумку вона стала найбільш часто використовуваним показником</w:t>
      </w:r>
      <w:r>
        <w:t xml:space="preserve"> </w:t>
      </w:r>
      <w:r>
        <w:t xml:space="preserve">“</w:t>
      </w:r>
      <w:r>
        <w:t xml:space="preserve">ризику</w:t>
      </w:r>
      <w:r>
        <w:t xml:space="preserve">”</w:t>
      </w:r>
      <w:r>
        <w:t xml:space="preserve">. Щоб побачити, як ексцес впливає на оцінку волатильності, ми проводимо простий експеримент</w:t>
      </w:r>
      <w:r>
        <w:t xml:space="preserve"> </w:t>
      </w:r>
      <w:hyperlink r:id="rId1228">
        <w:r>
          <w:rPr>
            <w:rStyle w:val="Hyperlink"/>
          </w:rPr>
          <w:t xml:space="preserve">Монте-Карло</w:t>
        </w:r>
      </w:hyperlink>
      <w:r>
        <w:t xml:space="preserve">: ми генеруємо щоденну прибутковість за 50 років з розподілу ймовірностей за нашим вибором (ми будемо використовувати Гаусовий і t-розподіл Стьюдента) і обчислюємо оцінку волатильності, використовуючи вибіркове стандартне відхилення. Ми робимо це не тільки один раз, але і 10000 разів, кожен раз, коли ми розраховуємо нову гіпотетичну щоденну прибутковість за 50 років і обчислюємо відповідну оцінку волатильності. Звичайно, не всі ці оцінки будуть однаковими, але коливатимуться навколо справжньої волатильності, оскільки ми маємо лише кінцеву кількість даних. Оскільки ми знаємо справжній розподіл ймовірностей, який ми використовуємо для моделювання, ми також знаємо справжню волатильність. Щоб побачити, наскільки точно ми можемо оцінити волатильність на основі даних за 50 років, ми обчислюємо відносну похибку між оцінками волатильності та справжньою волатильністю.</w:t>
      </w:r>
    </w:p>
    <w:p>
      <w:pPr>
        <w:pStyle w:val="SourceCode"/>
      </w:pPr>
      <w:r>
        <w:rPr>
          <w:rStyle w:val="NormalTok"/>
        </w:rPr>
        <w:t xml:space="preserve">n_sim </w:t>
      </w:r>
      <w:r>
        <w:rPr>
          <w:rStyle w:val="OperatorTok"/>
        </w:rPr>
        <w:t xml:space="preserve">=</w:t>
      </w:r>
      <w:r>
        <w:rPr>
          <w:rStyle w:val="NormalTok"/>
        </w:rPr>
        <w:t xml:space="preserve"> </w:t>
      </w:r>
      <w:r>
        <w:rPr>
          <w:rStyle w:val="DecValTok"/>
        </w:rPr>
        <w:t xml:space="preserve">10000</w:t>
      </w:r>
      <w:r>
        <w:br/>
      </w:r>
      <w:r>
        <w:br/>
      </w:r>
      <w:r>
        <w:rPr>
          <w:rStyle w:val="NormalTok"/>
        </w:rPr>
        <w:t xml:space="preserve">true_var </w:t>
      </w:r>
      <w:r>
        <w:rPr>
          <w:rStyle w:val="OperatorTok"/>
        </w:rPr>
        <w:t xml:space="preserve">=</w:t>
      </w:r>
      <w:r>
        <w:rPr>
          <w:rStyle w:val="NormalTok"/>
        </w:rPr>
        <w:t xml:space="preserve"> </w:t>
      </w:r>
      <w:r>
        <w:rPr>
          <w:rStyle w:val="FloatTok"/>
        </w:rPr>
        <w:t xml:space="preserve">1.</w:t>
      </w:r>
      <w:r>
        <w:br/>
      </w:r>
      <w:r>
        <w:rPr>
          <w:rStyle w:val="NormalTok"/>
        </w:rPr>
        <w:t xml:space="preserve">true_vol </w:t>
      </w:r>
      <w:r>
        <w:rPr>
          <w:rStyle w:val="OperatorTok"/>
        </w:rPr>
        <w:t xml:space="preserve">=</w:t>
      </w:r>
      <w:r>
        <w:rPr>
          <w:rStyle w:val="NormalTok"/>
        </w:rPr>
        <w:t xml:space="preserve"> np.sqrt(true_var)</w:t>
      </w:r>
      <w:r>
        <w:br/>
      </w:r>
      <w:r>
        <w:br/>
      </w:r>
      <w:r>
        <w:rPr>
          <w:rStyle w:val="NormalTok"/>
        </w:rPr>
        <w:t xml:space="preserve">rand_vol </w:t>
      </w:r>
      <w:r>
        <w:rPr>
          <w:rStyle w:val="OperatorTok"/>
        </w:rPr>
        <w:t xml:space="preserve">=</w:t>
      </w:r>
      <w:r>
        <w:rPr>
          <w:rStyle w:val="NormalTok"/>
        </w:rPr>
        <w:t xml:space="preserve"> np.array([np.std(norm(</w:t>
      </w:r>
      <w:r>
        <w:rPr>
          <w:rStyle w:val="FloatTok"/>
        </w:rPr>
        <w:t xml:space="preserve">0.</w:t>
      </w:r>
      <w:r>
        <w:rPr>
          <w:rStyle w:val="NormalTok"/>
        </w:rPr>
        <w:t xml:space="preserve">, </w:t>
      </w:r>
      <w:r>
        <w:rPr>
          <w:rStyle w:val="FloatTok"/>
        </w:rPr>
        <w:t xml:space="preserve">1.</w:t>
      </w:r>
      <w:r>
        <w:rPr>
          <w:rStyle w:val="NormalTok"/>
        </w:rPr>
        <w:t xml:space="preserve">).rvs(</w:t>
      </w:r>
      <w:r>
        <w:rPr>
          <w:rStyle w:val="DecValTok"/>
        </w:rPr>
        <w:t xml:space="preserve">50</w:t>
      </w:r>
      <w:r>
        <w:rPr>
          <w:rStyle w:val="OperatorTok"/>
        </w:rPr>
        <w:t xml:space="preserve">*</w:t>
      </w:r>
      <w:r>
        <w:rPr>
          <w:rStyle w:val="DecValTok"/>
        </w:rPr>
        <w:t xml:space="preserve">252</w:t>
      </w:r>
      <w:r>
        <w:rPr>
          <w:rStyle w:val="NormalTok"/>
        </w:rPr>
        <w:t xml:space="preserve">), ddof</w:t>
      </w:r>
      <w:r>
        <w:rPr>
          <w:rStyle w:val="OperatorTok"/>
        </w:rPr>
        <w:t xml:space="preserve">=</w:t>
      </w:r>
      <w:r>
        <w:rPr>
          <w:rStyle w:val="DecValTok"/>
        </w:rPr>
        <w:t xml:space="preserve">1</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(n_sim))])</w:t>
      </w:r>
      <w:r>
        <w:br/>
      </w:r>
      <w:r>
        <w:br/>
      </w:r>
      <w:r>
        <w:rPr>
          <w:rStyle w:val="DecValTok"/>
        </w:rPr>
        <w:t xml:space="preserve">100</w:t>
      </w:r>
      <w:r>
        <w:rPr>
          <w:rStyle w:val="OperatorTok"/>
        </w:rPr>
        <w:t xml:space="preserve">*</w:t>
      </w:r>
      <w:r>
        <w:rPr>
          <w:rStyle w:val="NormalTok"/>
        </w:rPr>
        <w:t xml:space="preserve">np.mean(np.</w:t>
      </w:r>
      <w:r>
        <w:rPr>
          <w:rStyle w:val="BuiltInTok"/>
        </w:rPr>
        <w:t xml:space="preserve">abs</w:t>
      </w:r>
      <w:r>
        <w:rPr>
          <w:rStyle w:val="NormalTok"/>
        </w:rPr>
        <w:t xml:space="preserve">(rand_vol </w:t>
      </w:r>
      <w:r>
        <w:rPr>
          <w:rStyle w:val="OperatorTok"/>
        </w:rPr>
        <w:t xml:space="preserve">-</w:t>
      </w:r>
      <w:r>
        <w:rPr>
          <w:rStyle w:val="NormalTok"/>
        </w:rPr>
        <w:t xml:space="preserve"> true_vol))</w:t>
      </w:r>
      <w:r>
        <w:rPr>
          <w:rStyle w:val="OperatorTok"/>
        </w:rPr>
        <w:t xml:space="preserve">/</w:t>
      </w:r>
      <w:r>
        <w:rPr>
          <w:rStyle w:val="NormalTok"/>
        </w:rPr>
        <w:t xml:space="preserve">true_vol</w:t>
      </w:r>
    </w:p>
    <w:p>
      <w:pPr>
        <w:pStyle w:val="SourceCode"/>
      </w:pPr>
      <w:r>
        <w:rPr>
          <w:rStyle w:val="VerbatimChar"/>
        </w:rPr>
        <w:t xml:space="preserve">100%|██████████| 10000/10000 [00:08&lt;00:00, 1168.97it/s]</w:t>
      </w:r>
    </w:p>
    <w:p>
      <w:pPr>
        <w:pStyle w:val="SourceCode"/>
      </w:pPr>
      <w:r>
        <w:rPr>
          <w:rStyle w:val="VerbatimChar"/>
        </w:rPr>
        <w:t xml:space="preserve">0.5039568642168273</w:t>
      </w:r>
    </w:p>
    <w:p>
      <w:pPr>
        <w:pStyle w:val="SourceCode"/>
      </w:pPr>
      <w:r>
        <w:rPr>
          <w:rStyle w:val="NormalTok"/>
        </w:rPr>
        <w:t xml:space="preserve">n_sim </w:t>
      </w:r>
      <w:r>
        <w:rPr>
          <w:rStyle w:val="OperatorTok"/>
        </w:rPr>
        <w:t xml:space="preserve">=</w:t>
      </w:r>
      <w:r>
        <w:rPr>
          <w:rStyle w:val="NormalTok"/>
        </w:rPr>
        <w:t xml:space="preserve"> </w:t>
      </w:r>
      <w:r>
        <w:rPr>
          <w:rStyle w:val="DecValTok"/>
        </w:rPr>
        <w:t xml:space="preserve">10000</w:t>
      </w:r>
      <w:r>
        <w:br/>
      </w:r>
      <w:r>
        <w:br/>
      </w:r>
      <w:r>
        <w:rPr>
          <w:rStyle w:val="NormalTok"/>
        </w:rPr>
        <w:t xml:space="preserve">alpha </w:t>
      </w:r>
      <w:r>
        <w:rPr>
          <w:rStyle w:val="OperatorTok"/>
        </w:rPr>
        <w:t xml:space="preserve">=</w:t>
      </w:r>
      <w:r>
        <w:rPr>
          <w:rStyle w:val="NormalTok"/>
        </w:rPr>
        <w:t xml:space="preserve"> </w:t>
      </w:r>
      <w:r>
        <w:rPr>
          <w:rStyle w:val="FloatTok"/>
        </w:rPr>
        <w:t xml:space="preserve">6.0</w:t>
      </w:r>
      <w:r>
        <w:br/>
      </w:r>
      <w:r>
        <w:rPr>
          <w:rStyle w:val="NormalTok"/>
        </w:rPr>
        <w:t xml:space="preserve">nu </w:t>
      </w:r>
      <w:r>
        <w:rPr>
          <w:rStyle w:val="OperatorTok"/>
        </w:rPr>
        <w:t xml:space="preserve">=</w:t>
      </w:r>
      <w:r>
        <w:rPr>
          <w:rStyle w:val="NormalTok"/>
        </w:rPr>
        <w:t xml:space="preserve"> alpha </w:t>
      </w:r>
      <w:r>
        <w:rPr>
          <w:rStyle w:val="OperatorTok"/>
        </w:rPr>
        <w:t xml:space="preserve">-</w:t>
      </w:r>
      <w:r>
        <w:rPr>
          <w:rStyle w:val="NormalTok"/>
        </w:rPr>
        <w:t xml:space="preserve"> </w:t>
      </w:r>
      <w:r>
        <w:rPr>
          <w:rStyle w:val="DecValTok"/>
        </w:rPr>
        <w:t xml:space="preserve">1</w:t>
      </w:r>
      <w:r>
        <w:br/>
      </w:r>
      <w:r>
        <w:br/>
      </w:r>
      <w:r>
        <w:rPr>
          <w:rStyle w:val="NormalTok"/>
        </w:rPr>
        <w:t xml:space="preserve">true_var </w:t>
      </w:r>
      <w:r>
        <w:rPr>
          <w:rStyle w:val="OperatorTok"/>
        </w:rPr>
        <w:t xml:space="preserve">=</w:t>
      </w:r>
      <w:r>
        <w:rPr>
          <w:rStyle w:val="NormalTok"/>
        </w:rPr>
        <w:t xml:space="preserve"> nu</w:t>
      </w:r>
      <w:r>
        <w:rPr>
          <w:rStyle w:val="OperatorTok"/>
        </w:rPr>
        <w:t xml:space="preserve">/</w:t>
      </w:r>
      <w:r>
        <w:rPr>
          <w:rStyle w:val="NormalTok"/>
        </w:rPr>
        <w:t xml:space="preserve">(nu</w:t>
      </w:r>
      <w:r>
        <w:rPr>
          <w:rStyle w:val="OperatorTok"/>
        </w:rPr>
        <w:t xml:space="preserve">-</w:t>
      </w:r>
      <w:r>
        <w:rPr>
          <w:rStyle w:val="DecValTok"/>
        </w:rPr>
        <w:t xml:space="preserve">2</w:t>
      </w:r>
      <w:r>
        <w:rPr>
          <w:rStyle w:val="NormalTok"/>
        </w:rPr>
        <w:t xml:space="preserve">)</w:t>
      </w:r>
      <w:r>
        <w:br/>
      </w:r>
      <w:r>
        <w:rPr>
          <w:rStyle w:val="NormalTok"/>
        </w:rPr>
        <w:t xml:space="preserve">true_vol </w:t>
      </w:r>
      <w:r>
        <w:rPr>
          <w:rStyle w:val="OperatorTok"/>
        </w:rPr>
        <w:t xml:space="preserve">=</w:t>
      </w:r>
      <w:r>
        <w:rPr>
          <w:rStyle w:val="NormalTok"/>
        </w:rPr>
        <w:t xml:space="preserve"> np.sqrt(true_var)</w:t>
      </w:r>
      <w:r>
        <w:br/>
      </w:r>
      <w:r>
        <w:br/>
      </w:r>
      <w:r>
        <w:rPr>
          <w:rStyle w:val="NormalTok"/>
        </w:rPr>
        <w:t xml:space="preserve">rand_vol </w:t>
      </w:r>
      <w:r>
        <w:rPr>
          <w:rStyle w:val="OperatorTok"/>
        </w:rPr>
        <w:t xml:space="preserve">=</w:t>
      </w:r>
      <w:r>
        <w:rPr>
          <w:rStyle w:val="NormalTok"/>
        </w:rPr>
        <w:t xml:space="preserve"> np.array([np.std(t(nu, </w:t>
      </w:r>
      <w:r>
        <w:rPr>
          <w:rStyle w:val="FloatTok"/>
        </w:rPr>
        <w:t xml:space="preserve">0.</w:t>
      </w:r>
      <w:r>
        <w:rPr>
          <w:rStyle w:val="NormalTok"/>
        </w:rPr>
        <w:t xml:space="preserve">, </w:t>
      </w:r>
      <w:r>
        <w:rPr>
          <w:rStyle w:val="FloatTok"/>
        </w:rPr>
        <w:t xml:space="preserve">1.</w:t>
      </w:r>
      <w:r>
        <w:rPr>
          <w:rStyle w:val="NormalTok"/>
        </w:rPr>
        <w:t xml:space="preserve">).rvs(</w:t>
      </w:r>
      <w:r>
        <w:rPr>
          <w:rStyle w:val="DecValTok"/>
        </w:rPr>
        <w:t xml:space="preserve">50</w:t>
      </w:r>
      <w:r>
        <w:rPr>
          <w:rStyle w:val="OperatorTok"/>
        </w:rPr>
        <w:t xml:space="preserve">*</w:t>
      </w:r>
      <w:r>
        <w:rPr>
          <w:rStyle w:val="DecValTok"/>
        </w:rPr>
        <w:t xml:space="preserve">252</w:t>
      </w:r>
      <w:r>
        <w:rPr>
          <w:rStyle w:val="NormalTok"/>
        </w:rPr>
        <w:t xml:space="preserve">), ddof</w:t>
      </w:r>
      <w:r>
        <w:rPr>
          <w:rStyle w:val="OperatorTok"/>
        </w:rPr>
        <w:t xml:space="preserve">=</w:t>
      </w:r>
      <w:r>
        <w:rPr>
          <w:rStyle w:val="DecValTok"/>
        </w:rPr>
        <w:t xml:space="preserve">1</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(n_sim))])</w:t>
      </w:r>
      <w:r>
        <w:br/>
      </w:r>
      <w:r>
        <w:br/>
      </w:r>
      <w:r>
        <w:rPr>
          <w:rStyle w:val="DecValTok"/>
        </w:rPr>
        <w:t xml:space="preserve">100</w:t>
      </w:r>
      <w:r>
        <w:rPr>
          <w:rStyle w:val="OperatorTok"/>
        </w:rPr>
        <w:t xml:space="preserve">*</w:t>
      </w:r>
      <w:r>
        <w:rPr>
          <w:rStyle w:val="NormalTok"/>
        </w:rPr>
        <w:t xml:space="preserve">np.mean(np.</w:t>
      </w:r>
      <w:r>
        <w:rPr>
          <w:rStyle w:val="BuiltInTok"/>
        </w:rPr>
        <w:t xml:space="preserve">abs</w:t>
      </w:r>
      <w:r>
        <w:rPr>
          <w:rStyle w:val="NormalTok"/>
        </w:rPr>
        <w:t xml:space="preserve">(rand_vol </w:t>
      </w:r>
      <w:r>
        <w:rPr>
          <w:rStyle w:val="OperatorTok"/>
        </w:rPr>
        <w:t xml:space="preserve">-</w:t>
      </w:r>
      <w:r>
        <w:rPr>
          <w:rStyle w:val="NormalTok"/>
        </w:rPr>
        <w:t xml:space="preserve"> true_vol))</w:t>
      </w:r>
      <w:r>
        <w:rPr>
          <w:rStyle w:val="OperatorTok"/>
        </w:rPr>
        <w:t xml:space="preserve">/</w:t>
      </w:r>
      <w:r>
        <w:rPr>
          <w:rStyle w:val="NormalTok"/>
        </w:rPr>
        <w:t xml:space="preserve">true_vol</w:t>
      </w:r>
    </w:p>
    <w:p>
      <w:pPr>
        <w:pStyle w:val="SourceCode"/>
      </w:pPr>
      <w:r>
        <w:rPr>
          <w:rStyle w:val="VerbatimChar"/>
        </w:rPr>
        <w:t xml:space="preserve">  6%|▌         | 559/10000 [00:00&lt;00:13, 724.67it/s]100%|██████████| 10000/10000 [00:13&lt;00:00, 729.60it/s]</w:t>
      </w:r>
    </w:p>
    <w:p>
      <w:pPr>
        <w:pStyle w:val="SourceCode"/>
      </w:pPr>
      <w:r>
        <w:rPr>
          <w:rStyle w:val="VerbatimChar"/>
        </w:rPr>
        <w:t xml:space="preserve">0.9616583563963519</w:t>
      </w:r>
    </w:p>
    <w:p>
      <w:pPr>
        <w:pStyle w:val="SourceCode"/>
      </w:pPr>
      <w:r>
        <w:rPr>
          <w:rStyle w:val="NormalTok"/>
        </w:rPr>
        <w:t xml:space="preserve">n_sim </w:t>
      </w:r>
      <w:r>
        <w:rPr>
          <w:rStyle w:val="OperatorTok"/>
        </w:rPr>
        <w:t xml:space="preserve">=</w:t>
      </w:r>
      <w:r>
        <w:rPr>
          <w:rStyle w:val="NormalTok"/>
        </w:rPr>
        <w:t xml:space="preserve"> </w:t>
      </w:r>
      <w:r>
        <w:rPr>
          <w:rStyle w:val="DecValTok"/>
        </w:rPr>
        <w:t xml:space="preserve">10000</w:t>
      </w:r>
      <w:r>
        <w:br/>
      </w:r>
      <w:r>
        <w:br/>
      </w:r>
      <w:r>
        <w:rPr>
          <w:rStyle w:val="NormalTok"/>
        </w:rPr>
        <w:t xml:space="preserve">alpha </w:t>
      </w:r>
      <w:r>
        <w:rPr>
          <w:rStyle w:val="OperatorTok"/>
        </w:rPr>
        <w:t xml:space="preserve">=</w:t>
      </w:r>
      <w:r>
        <w:rPr>
          <w:rStyle w:val="NormalTok"/>
        </w:rPr>
        <w:t xml:space="preserve"> </w:t>
      </w:r>
      <w:r>
        <w:rPr>
          <w:rStyle w:val="FloatTok"/>
        </w:rPr>
        <w:t xml:space="preserve">4.0</w:t>
      </w:r>
      <w:r>
        <w:br/>
      </w:r>
      <w:r>
        <w:rPr>
          <w:rStyle w:val="NormalTok"/>
        </w:rPr>
        <w:t xml:space="preserve">nu </w:t>
      </w:r>
      <w:r>
        <w:rPr>
          <w:rStyle w:val="OperatorTok"/>
        </w:rPr>
        <w:t xml:space="preserve">=</w:t>
      </w:r>
      <w:r>
        <w:rPr>
          <w:rStyle w:val="NormalTok"/>
        </w:rPr>
        <w:t xml:space="preserve"> alpha </w:t>
      </w:r>
      <w:r>
        <w:rPr>
          <w:rStyle w:val="OperatorTok"/>
        </w:rPr>
        <w:t xml:space="preserve">-</w:t>
      </w:r>
      <w:r>
        <w:rPr>
          <w:rStyle w:val="NormalTok"/>
        </w:rPr>
        <w:t xml:space="preserve"> </w:t>
      </w:r>
      <w:r>
        <w:rPr>
          <w:rStyle w:val="DecValTok"/>
        </w:rPr>
        <w:t xml:space="preserve">1</w:t>
      </w:r>
      <w:r>
        <w:br/>
      </w:r>
      <w:r>
        <w:br/>
      </w:r>
      <w:r>
        <w:rPr>
          <w:rStyle w:val="NormalTok"/>
        </w:rPr>
        <w:t xml:space="preserve">true_var </w:t>
      </w:r>
      <w:r>
        <w:rPr>
          <w:rStyle w:val="OperatorTok"/>
        </w:rPr>
        <w:t xml:space="preserve">=</w:t>
      </w:r>
      <w:r>
        <w:rPr>
          <w:rStyle w:val="NormalTok"/>
        </w:rPr>
        <w:t xml:space="preserve"> nu</w:t>
      </w:r>
      <w:r>
        <w:rPr>
          <w:rStyle w:val="OperatorTok"/>
        </w:rPr>
        <w:t xml:space="preserve">/</w:t>
      </w:r>
      <w:r>
        <w:rPr>
          <w:rStyle w:val="NormalTok"/>
        </w:rPr>
        <w:t xml:space="preserve">(nu</w:t>
      </w:r>
      <w:r>
        <w:rPr>
          <w:rStyle w:val="OperatorTok"/>
        </w:rPr>
        <w:t xml:space="preserve">-</w:t>
      </w:r>
      <w:r>
        <w:rPr>
          <w:rStyle w:val="DecValTok"/>
        </w:rPr>
        <w:t xml:space="preserve">2</w:t>
      </w:r>
      <w:r>
        <w:rPr>
          <w:rStyle w:val="NormalTok"/>
        </w:rPr>
        <w:t xml:space="preserve">)</w:t>
      </w:r>
      <w:r>
        <w:br/>
      </w:r>
      <w:r>
        <w:rPr>
          <w:rStyle w:val="NormalTok"/>
        </w:rPr>
        <w:t xml:space="preserve">true_vol </w:t>
      </w:r>
      <w:r>
        <w:rPr>
          <w:rStyle w:val="OperatorTok"/>
        </w:rPr>
        <w:t xml:space="preserve">=</w:t>
      </w:r>
      <w:r>
        <w:rPr>
          <w:rStyle w:val="NormalTok"/>
        </w:rPr>
        <w:t xml:space="preserve"> np.sqrt(true_var)</w:t>
      </w:r>
      <w:r>
        <w:br/>
      </w:r>
      <w:r>
        <w:br/>
      </w:r>
      <w:r>
        <w:rPr>
          <w:rStyle w:val="NormalTok"/>
        </w:rPr>
        <w:t xml:space="preserve">rand_vol </w:t>
      </w:r>
      <w:r>
        <w:rPr>
          <w:rStyle w:val="OperatorTok"/>
        </w:rPr>
        <w:t xml:space="preserve">=</w:t>
      </w:r>
      <w:r>
        <w:rPr>
          <w:rStyle w:val="NormalTok"/>
        </w:rPr>
        <w:t xml:space="preserve"> np.array([np.std(t(nu, </w:t>
      </w:r>
      <w:r>
        <w:rPr>
          <w:rStyle w:val="FloatTok"/>
        </w:rPr>
        <w:t xml:space="preserve">0.</w:t>
      </w:r>
      <w:r>
        <w:rPr>
          <w:rStyle w:val="NormalTok"/>
        </w:rPr>
        <w:t xml:space="preserve">, </w:t>
      </w:r>
      <w:r>
        <w:rPr>
          <w:rStyle w:val="FloatTok"/>
        </w:rPr>
        <w:t xml:space="preserve">1.</w:t>
      </w:r>
      <w:r>
        <w:rPr>
          <w:rStyle w:val="NormalTok"/>
        </w:rPr>
        <w:t xml:space="preserve">).rvs(</w:t>
      </w:r>
      <w:r>
        <w:rPr>
          <w:rStyle w:val="DecValTok"/>
        </w:rPr>
        <w:t xml:space="preserve">50</w:t>
      </w:r>
      <w:r>
        <w:rPr>
          <w:rStyle w:val="OperatorTok"/>
        </w:rPr>
        <w:t xml:space="preserve">*</w:t>
      </w:r>
      <w:r>
        <w:rPr>
          <w:rStyle w:val="DecValTok"/>
        </w:rPr>
        <w:t xml:space="preserve">252</w:t>
      </w:r>
      <w:r>
        <w:rPr>
          <w:rStyle w:val="NormalTok"/>
        </w:rPr>
        <w:t xml:space="preserve">), ddof</w:t>
      </w:r>
      <w:r>
        <w:rPr>
          <w:rStyle w:val="OperatorTok"/>
        </w:rPr>
        <w:t xml:space="preserve">=</w:t>
      </w:r>
      <w:r>
        <w:rPr>
          <w:rStyle w:val="DecValTok"/>
        </w:rPr>
        <w:t xml:space="preserve">1</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(n_sim))])</w:t>
      </w:r>
      <w:r>
        <w:br/>
      </w:r>
      <w:r>
        <w:br/>
      </w:r>
      <w:r>
        <w:rPr>
          <w:rStyle w:val="DecValTok"/>
        </w:rPr>
        <w:t xml:space="preserve">100</w:t>
      </w:r>
      <w:r>
        <w:rPr>
          <w:rStyle w:val="OperatorTok"/>
        </w:rPr>
        <w:t xml:space="preserve">*</w:t>
      </w:r>
      <w:r>
        <w:rPr>
          <w:rStyle w:val="NormalTok"/>
        </w:rPr>
        <w:t xml:space="preserve">np.mean(np.</w:t>
      </w:r>
      <w:r>
        <w:rPr>
          <w:rStyle w:val="BuiltInTok"/>
        </w:rPr>
        <w:t xml:space="preserve">abs</w:t>
      </w:r>
      <w:r>
        <w:rPr>
          <w:rStyle w:val="NormalTok"/>
        </w:rPr>
        <w:t xml:space="preserve">(rand_vol </w:t>
      </w:r>
      <w:r>
        <w:rPr>
          <w:rStyle w:val="OperatorTok"/>
        </w:rPr>
        <w:t xml:space="preserve">-</w:t>
      </w:r>
      <w:r>
        <w:rPr>
          <w:rStyle w:val="NormalTok"/>
        </w:rPr>
        <w:t xml:space="preserve"> true_vol))</w:t>
      </w:r>
      <w:r>
        <w:rPr>
          <w:rStyle w:val="OperatorTok"/>
        </w:rPr>
        <w:t xml:space="preserve">/</w:t>
      </w:r>
      <w:r>
        <w:rPr>
          <w:rStyle w:val="NormalTok"/>
        </w:rPr>
        <w:t xml:space="preserve">true_vol</w:t>
      </w:r>
    </w:p>
    <w:p>
      <w:pPr>
        <w:pStyle w:val="SourceCode"/>
      </w:pPr>
      <w:r>
        <w:rPr>
          <w:rStyle w:val="VerbatimChar"/>
        </w:rPr>
        <w:t xml:space="preserve">100%|██████████| 10000/10000 [00:13&lt;00:00, 724.74it/s]</w:t>
      </w:r>
    </w:p>
    <w:p>
      <w:pPr>
        <w:pStyle w:val="SourceCode"/>
      </w:pPr>
      <w:r>
        <w:rPr>
          <w:rStyle w:val="VerbatimChar"/>
        </w:rPr>
        <w:t xml:space="preserve">3.8082666425995932</w:t>
      </w:r>
    </w:p>
    <w:p>
      <w:pPr>
        <w:pStyle w:val="SourceCode"/>
      </w:pPr>
      <w:r>
        <w:rPr>
          <w:rStyle w:val="NormalTok"/>
        </w:rPr>
        <w:t xml:space="preserve">n_sim </w:t>
      </w:r>
      <w:r>
        <w:rPr>
          <w:rStyle w:val="OperatorTok"/>
        </w:rPr>
        <w:t xml:space="preserve">=</w:t>
      </w:r>
      <w:r>
        <w:rPr>
          <w:rStyle w:val="NormalTok"/>
        </w:rPr>
        <w:t xml:space="preserve"> </w:t>
      </w:r>
      <w:r>
        <w:rPr>
          <w:rStyle w:val="DecValTok"/>
        </w:rPr>
        <w:t xml:space="preserve">10000</w:t>
      </w:r>
      <w:r>
        <w:br/>
      </w:r>
      <w:r>
        <w:br/>
      </w:r>
      <w:r>
        <w:rPr>
          <w:rStyle w:val="NormalTok"/>
        </w:rPr>
        <w:t xml:space="preserve">alpha </w:t>
      </w:r>
      <w:r>
        <w:rPr>
          <w:rStyle w:val="OperatorTok"/>
        </w:rPr>
        <w:t xml:space="preserve">=</w:t>
      </w:r>
      <w:r>
        <w:rPr>
          <w:rStyle w:val="NormalTok"/>
        </w:rPr>
        <w:t xml:space="preserve"> </w:t>
      </w:r>
      <w:r>
        <w:rPr>
          <w:rStyle w:val="FloatTok"/>
        </w:rPr>
        <w:t xml:space="preserve">3.7</w:t>
      </w:r>
      <w:r>
        <w:br/>
      </w:r>
      <w:r>
        <w:rPr>
          <w:rStyle w:val="NormalTok"/>
        </w:rPr>
        <w:t xml:space="preserve">nu </w:t>
      </w:r>
      <w:r>
        <w:rPr>
          <w:rStyle w:val="OperatorTok"/>
        </w:rPr>
        <w:t xml:space="preserve">=</w:t>
      </w:r>
      <w:r>
        <w:rPr>
          <w:rStyle w:val="NormalTok"/>
        </w:rPr>
        <w:t xml:space="preserve"> alpha </w:t>
      </w:r>
      <w:r>
        <w:rPr>
          <w:rStyle w:val="OperatorTok"/>
        </w:rPr>
        <w:t xml:space="preserve">-</w:t>
      </w:r>
      <w:r>
        <w:rPr>
          <w:rStyle w:val="NormalTok"/>
        </w:rPr>
        <w:t xml:space="preserve"> </w:t>
      </w:r>
      <w:r>
        <w:rPr>
          <w:rStyle w:val="DecValTok"/>
        </w:rPr>
        <w:t xml:space="preserve">1</w:t>
      </w:r>
      <w:r>
        <w:br/>
      </w:r>
      <w:r>
        <w:br/>
      </w:r>
      <w:r>
        <w:rPr>
          <w:rStyle w:val="NormalTok"/>
        </w:rPr>
        <w:t xml:space="preserve">true_var </w:t>
      </w:r>
      <w:r>
        <w:rPr>
          <w:rStyle w:val="OperatorTok"/>
        </w:rPr>
        <w:t xml:space="preserve">=</w:t>
      </w:r>
      <w:r>
        <w:rPr>
          <w:rStyle w:val="NormalTok"/>
        </w:rPr>
        <w:t xml:space="preserve"> nu</w:t>
      </w:r>
      <w:r>
        <w:rPr>
          <w:rStyle w:val="OperatorTok"/>
        </w:rPr>
        <w:t xml:space="preserve">/</w:t>
      </w:r>
      <w:r>
        <w:rPr>
          <w:rStyle w:val="NormalTok"/>
        </w:rPr>
        <w:t xml:space="preserve">(nu</w:t>
      </w:r>
      <w:r>
        <w:rPr>
          <w:rStyle w:val="OperatorTok"/>
        </w:rPr>
        <w:t xml:space="preserve">-</w:t>
      </w:r>
      <w:r>
        <w:rPr>
          <w:rStyle w:val="DecValTok"/>
        </w:rPr>
        <w:t xml:space="preserve">2</w:t>
      </w:r>
      <w:r>
        <w:rPr>
          <w:rStyle w:val="NormalTok"/>
        </w:rPr>
        <w:t xml:space="preserve">)</w:t>
      </w:r>
      <w:r>
        <w:br/>
      </w:r>
      <w:r>
        <w:rPr>
          <w:rStyle w:val="NormalTok"/>
        </w:rPr>
        <w:t xml:space="preserve">true_vol </w:t>
      </w:r>
      <w:r>
        <w:rPr>
          <w:rStyle w:val="OperatorTok"/>
        </w:rPr>
        <w:t xml:space="preserve">=</w:t>
      </w:r>
      <w:r>
        <w:rPr>
          <w:rStyle w:val="NormalTok"/>
        </w:rPr>
        <w:t xml:space="preserve"> np.sqrt(true_var)</w:t>
      </w:r>
      <w:r>
        <w:br/>
      </w:r>
      <w:r>
        <w:br/>
      </w:r>
      <w:r>
        <w:rPr>
          <w:rStyle w:val="NormalTok"/>
        </w:rPr>
        <w:t xml:space="preserve">rand_vol </w:t>
      </w:r>
      <w:r>
        <w:rPr>
          <w:rStyle w:val="OperatorTok"/>
        </w:rPr>
        <w:t xml:space="preserve">=</w:t>
      </w:r>
      <w:r>
        <w:rPr>
          <w:rStyle w:val="NormalTok"/>
        </w:rPr>
        <w:t xml:space="preserve"> np.array([np.std(t(nu, </w:t>
      </w:r>
      <w:r>
        <w:rPr>
          <w:rStyle w:val="FloatTok"/>
        </w:rPr>
        <w:t xml:space="preserve">0.</w:t>
      </w:r>
      <w:r>
        <w:rPr>
          <w:rStyle w:val="NormalTok"/>
        </w:rPr>
        <w:t xml:space="preserve">, </w:t>
      </w:r>
      <w:r>
        <w:rPr>
          <w:rStyle w:val="FloatTok"/>
        </w:rPr>
        <w:t xml:space="preserve">1.</w:t>
      </w:r>
      <w:r>
        <w:rPr>
          <w:rStyle w:val="NormalTok"/>
        </w:rPr>
        <w:t xml:space="preserve">).rvs(</w:t>
      </w:r>
      <w:r>
        <w:rPr>
          <w:rStyle w:val="DecValTok"/>
        </w:rPr>
        <w:t xml:space="preserve">50</w:t>
      </w:r>
      <w:r>
        <w:rPr>
          <w:rStyle w:val="OperatorTok"/>
        </w:rPr>
        <w:t xml:space="preserve">*</w:t>
      </w:r>
      <w:r>
        <w:rPr>
          <w:rStyle w:val="DecValTok"/>
        </w:rPr>
        <w:t xml:space="preserve">252</w:t>
      </w:r>
      <w:r>
        <w:rPr>
          <w:rStyle w:val="NormalTok"/>
        </w:rPr>
        <w:t xml:space="preserve">), ddof</w:t>
      </w:r>
      <w:r>
        <w:rPr>
          <w:rStyle w:val="OperatorTok"/>
        </w:rPr>
        <w:t xml:space="preserve">=</w:t>
      </w:r>
      <w:r>
        <w:rPr>
          <w:rStyle w:val="DecValTok"/>
        </w:rPr>
        <w:t xml:space="preserve">1</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(n_sim))])</w:t>
      </w:r>
      <w:r>
        <w:br/>
      </w:r>
      <w:r>
        <w:br/>
      </w:r>
      <w:r>
        <w:rPr>
          <w:rStyle w:val="DecValTok"/>
        </w:rPr>
        <w:t xml:space="preserve">100</w:t>
      </w:r>
      <w:r>
        <w:rPr>
          <w:rStyle w:val="OperatorTok"/>
        </w:rPr>
        <w:t xml:space="preserve">*</w:t>
      </w:r>
      <w:r>
        <w:rPr>
          <w:rStyle w:val="NormalTok"/>
        </w:rPr>
        <w:t xml:space="preserve">np.mean(np.</w:t>
      </w:r>
      <w:r>
        <w:rPr>
          <w:rStyle w:val="BuiltInTok"/>
        </w:rPr>
        <w:t xml:space="preserve">abs</w:t>
      </w:r>
      <w:r>
        <w:rPr>
          <w:rStyle w:val="NormalTok"/>
        </w:rPr>
        <w:t xml:space="preserve">(rand_vol </w:t>
      </w:r>
      <w:r>
        <w:rPr>
          <w:rStyle w:val="OperatorTok"/>
        </w:rPr>
        <w:t xml:space="preserve">-</w:t>
      </w:r>
      <w:r>
        <w:rPr>
          <w:rStyle w:val="NormalTok"/>
        </w:rPr>
        <w:t xml:space="preserve"> true_vol))</w:t>
      </w:r>
      <w:r>
        <w:rPr>
          <w:rStyle w:val="OperatorTok"/>
        </w:rPr>
        <w:t xml:space="preserve">/</w:t>
      </w:r>
      <w:r>
        <w:rPr>
          <w:rStyle w:val="NormalTok"/>
        </w:rPr>
        <w:t xml:space="preserve">true_vol</w:t>
      </w:r>
    </w:p>
    <w:p>
      <w:pPr>
        <w:pStyle w:val="SourceCode"/>
      </w:pPr>
      <w:r>
        <w:rPr>
          <w:rStyle w:val="VerbatimChar"/>
        </w:rPr>
        <w:t xml:space="preserve">100%|██████████| 10000/10000 [00:13&lt;00:00, 721.18it/s]</w:t>
      </w:r>
    </w:p>
    <w:p>
      <w:pPr>
        <w:pStyle w:val="SourceCode"/>
      </w:pPr>
      <w:r>
        <w:rPr>
          <w:rStyle w:val="VerbatimChar"/>
        </w:rPr>
        <w:t xml:space="preserve">6.115969986022528</w:t>
      </w:r>
    </w:p>
    <w:p>
      <w:pPr>
        <w:pStyle w:val="SourceCode"/>
      </w:pPr>
      <w:r>
        <w:rPr>
          <w:rStyle w:val="NormalTok"/>
        </w:rPr>
        <w:t xml:space="preserve">n_sim </w:t>
      </w:r>
      <w:r>
        <w:rPr>
          <w:rStyle w:val="OperatorTok"/>
        </w:rPr>
        <w:t xml:space="preserve">=</w:t>
      </w:r>
      <w:r>
        <w:rPr>
          <w:rStyle w:val="NormalTok"/>
        </w:rPr>
        <w:t xml:space="preserve"> </w:t>
      </w:r>
      <w:r>
        <w:rPr>
          <w:rStyle w:val="DecValTok"/>
        </w:rPr>
        <w:t xml:space="preserve">10000</w:t>
      </w:r>
      <w:r>
        <w:br/>
      </w:r>
      <w:r>
        <w:br/>
      </w:r>
      <w:r>
        <w:rPr>
          <w:rStyle w:val="NormalTok"/>
        </w:rPr>
        <w:t xml:space="preserve">alpha </w:t>
      </w:r>
      <w:r>
        <w:rPr>
          <w:rStyle w:val="OperatorTok"/>
        </w:rPr>
        <w:t xml:space="preserve">=</w:t>
      </w:r>
      <w:r>
        <w:rPr>
          <w:rStyle w:val="NormalTok"/>
        </w:rPr>
        <w:t xml:space="preserve"> </w:t>
      </w:r>
      <w:r>
        <w:rPr>
          <w:rStyle w:val="FloatTok"/>
        </w:rPr>
        <w:t xml:space="preserve">3.1</w:t>
      </w:r>
      <w:r>
        <w:br/>
      </w:r>
      <w:r>
        <w:rPr>
          <w:rStyle w:val="NormalTok"/>
        </w:rPr>
        <w:t xml:space="preserve">nu </w:t>
      </w:r>
      <w:r>
        <w:rPr>
          <w:rStyle w:val="OperatorTok"/>
        </w:rPr>
        <w:t xml:space="preserve">=</w:t>
      </w:r>
      <w:r>
        <w:rPr>
          <w:rStyle w:val="NormalTok"/>
        </w:rPr>
        <w:t xml:space="preserve"> alpha </w:t>
      </w:r>
      <w:r>
        <w:rPr>
          <w:rStyle w:val="OperatorTok"/>
        </w:rPr>
        <w:t xml:space="preserve">-</w:t>
      </w:r>
      <w:r>
        <w:rPr>
          <w:rStyle w:val="NormalTok"/>
        </w:rPr>
        <w:t xml:space="preserve"> </w:t>
      </w:r>
      <w:r>
        <w:rPr>
          <w:rStyle w:val="DecValTok"/>
        </w:rPr>
        <w:t xml:space="preserve">1</w:t>
      </w:r>
      <w:r>
        <w:br/>
      </w:r>
      <w:r>
        <w:br/>
      </w:r>
      <w:r>
        <w:rPr>
          <w:rStyle w:val="NormalTok"/>
        </w:rPr>
        <w:t xml:space="preserve">true_var </w:t>
      </w:r>
      <w:r>
        <w:rPr>
          <w:rStyle w:val="OperatorTok"/>
        </w:rPr>
        <w:t xml:space="preserve">=</w:t>
      </w:r>
      <w:r>
        <w:rPr>
          <w:rStyle w:val="NormalTok"/>
        </w:rPr>
        <w:t xml:space="preserve"> nu</w:t>
      </w:r>
      <w:r>
        <w:rPr>
          <w:rStyle w:val="OperatorTok"/>
        </w:rPr>
        <w:t xml:space="preserve">/</w:t>
      </w:r>
      <w:r>
        <w:rPr>
          <w:rStyle w:val="NormalTok"/>
        </w:rPr>
        <w:t xml:space="preserve">(nu</w:t>
      </w:r>
      <w:r>
        <w:rPr>
          <w:rStyle w:val="OperatorTok"/>
        </w:rPr>
        <w:t xml:space="preserve">-</w:t>
      </w:r>
      <w:r>
        <w:rPr>
          <w:rStyle w:val="DecValTok"/>
        </w:rPr>
        <w:t xml:space="preserve">2</w:t>
      </w:r>
      <w:r>
        <w:rPr>
          <w:rStyle w:val="NormalTok"/>
        </w:rPr>
        <w:t xml:space="preserve">)</w:t>
      </w:r>
      <w:r>
        <w:br/>
      </w:r>
      <w:r>
        <w:rPr>
          <w:rStyle w:val="NormalTok"/>
        </w:rPr>
        <w:t xml:space="preserve">true_vol </w:t>
      </w:r>
      <w:r>
        <w:rPr>
          <w:rStyle w:val="OperatorTok"/>
        </w:rPr>
        <w:t xml:space="preserve">=</w:t>
      </w:r>
      <w:r>
        <w:rPr>
          <w:rStyle w:val="NormalTok"/>
        </w:rPr>
        <w:t xml:space="preserve"> np.sqrt(true_var)</w:t>
      </w:r>
      <w:r>
        <w:br/>
      </w:r>
      <w:r>
        <w:br/>
      </w:r>
      <w:r>
        <w:rPr>
          <w:rStyle w:val="NormalTok"/>
        </w:rPr>
        <w:t xml:space="preserve">rand_vol </w:t>
      </w:r>
      <w:r>
        <w:rPr>
          <w:rStyle w:val="OperatorTok"/>
        </w:rPr>
        <w:t xml:space="preserve">=</w:t>
      </w:r>
      <w:r>
        <w:rPr>
          <w:rStyle w:val="NormalTok"/>
        </w:rPr>
        <w:t xml:space="preserve"> np.array([np.std(t(nu, </w:t>
      </w:r>
      <w:r>
        <w:rPr>
          <w:rStyle w:val="FloatTok"/>
        </w:rPr>
        <w:t xml:space="preserve">0.</w:t>
      </w:r>
      <w:r>
        <w:rPr>
          <w:rStyle w:val="NormalTok"/>
        </w:rPr>
        <w:t xml:space="preserve">, </w:t>
      </w:r>
      <w:r>
        <w:rPr>
          <w:rStyle w:val="FloatTok"/>
        </w:rPr>
        <w:t xml:space="preserve">1.</w:t>
      </w:r>
      <w:r>
        <w:rPr>
          <w:rStyle w:val="NormalTok"/>
        </w:rPr>
        <w:t xml:space="preserve">).rvs(</w:t>
      </w:r>
      <w:r>
        <w:rPr>
          <w:rStyle w:val="DecValTok"/>
        </w:rPr>
        <w:t xml:space="preserve">50</w:t>
      </w:r>
      <w:r>
        <w:rPr>
          <w:rStyle w:val="OperatorTok"/>
        </w:rPr>
        <w:t xml:space="preserve">*</w:t>
      </w:r>
      <w:r>
        <w:rPr>
          <w:rStyle w:val="DecValTok"/>
        </w:rPr>
        <w:t xml:space="preserve">252</w:t>
      </w:r>
      <w:r>
        <w:rPr>
          <w:rStyle w:val="NormalTok"/>
        </w:rPr>
        <w:t xml:space="preserve">), ddof</w:t>
      </w:r>
      <w:r>
        <w:rPr>
          <w:rStyle w:val="OperatorTok"/>
        </w:rPr>
        <w:t xml:space="preserve">=</w:t>
      </w:r>
      <w:r>
        <w:rPr>
          <w:rStyle w:val="DecValTok"/>
        </w:rPr>
        <w:t xml:space="preserve">1</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(n_sim))])</w:t>
      </w:r>
      <w:r>
        <w:br/>
      </w:r>
      <w:r>
        <w:br/>
      </w:r>
      <w:r>
        <w:rPr>
          <w:rStyle w:val="DecValTok"/>
        </w:rPr>
        <w:t xml:space="preserve">100</w:t>
      </w:r>
      <w:r>
        <w:rPr>
          <w:rStyle w:val="OperatorTok"/>
        </w:rPr>
        <w:t xml:space="preserve">*</w:t>
      </w:r>
      <w:r>
        <w:rPr>
          <w:rStyle w:val="NormalTok"/>
        </w:rPr>
        <w:t xml:space="preserve">np.mean(np.</w:t>
      </w:r>
      <w:r>
        <w:rPr>
          <w:rStyle w:val="BuiltInTok"/>
        </w:rPr>
        <w:t xml:space="preserve">abs</w:t>
      </w:r>
      <w:r>
        <w:rPr>
          <w:rStyle w:val="NormalTok"/>
        </w:rPr>
        <w:t xml:space="preserve">(rand_vol </w:t>
      </w:r>
      <w:r>
        <w:rPr>
          <w:rStyle w:val="OperatorTok"/>
        </w:rPr>
        <w:t xml:space="preserve">-</w:t>
      </w:r>
      <w:r>
        <w:rPr>
          <w:rStyle w:val="NormalTok"/>
        </w:rPr>
        <w:t xml:space="preserve"> true_vol))</w:t>
      </w:r>
      <w:r>
        <w:rPr>
          <w:rStyle w:val="OperatorTok"/>
        </w:rPr>
        <w:t xml:space="preserve">/</w:t>
      </w:r>
      <w:r>
        <w:rPr>
          <w:rStyle w:val="NormalTok"/>
        </w:rPr>
        <w:t xml:space="preserve">true_vol</w:t>
      </w:r>
    </w:p>
    <w:p>
      <w:pPr>
        <w:pStyle w:val="SourceCode"/>
      </w:pPr>
      <w:r>
        <w:rPr>
          <w:rStyle w:val="VerbatimChar"/>
        </w:rPr>
        <w:t xml:space="preserve">100%|██████████| 10000/10000 [00:13&lt;00:00, 724.84it/s]</w:t>
      </w:r>
    </w:p>
    <w:p>
      <w:pPr>
        <w:pStyle w:val="SourceCode"/>
      </w:pPr>
      <w:r>
        <w:rPr>
          <w:rStyle w:val="VerbatimChar"/>
        </w:rPr>
        <w:t xml:space="preserve">38.47707859009605</w:t>
      </w:r>
    </w:p>
    <w:p>
      <w:pPr>
        <w:pStyle w:val="FirstParagraph"/>
      </w:pPr>
      <w:r>
        <w:t xml:space="preserve">Ми отримуємо наступні відносні похибки для різних розподілів та їх параметрів: Гаусовий розподіл, відн. похиб.</w:t>
      </w:r>
      <w:r>
        <w:t xml:space="preserve"> </w:t>
      </w:r>
      <m:oMath>
        <m:r>
          <m:rPr>
            <m:sty m:val="p"/>
          </m:rPr>
          <m:t>≈</m:t>
        </m:r>
        <m:r>
          <m:t>0.5</m:t>
        </m:r>
        <m:r>
          <m:rPr>
            <m:sty m:val="p"/>
          </m:rPr>
          <m:t>%</m:t>
        </m:r>
      </m:oMath>
      <w:r>
        <w:t xml:space="preserve">; t-розподіл Стьюдента з</w:t>
      </w:r>
      <w:r>
        <w:t xml:space="preserve"> </w:t>
      </w:r>
      <m:oMath>
        <m:r>
          <m:t>α</m:t>
        </m:r>
        <m:r>
          <m:rPr>
            <m:sty m:val="p"/>
          </m:rPr>
          <m:t>=</m:t>
        </m:r>
        <m:r>
          <m:t>6.0</m:t>
        </m:r>
      </m:oMath>
      <w:r>
        <w:t xml:space="preserve"> </w:t>
      </w:r>
      <w:r>
        <w:t xml:space="preserve">(</w:t>
      </w:r>
      <m:oMath>
        <m:r>
          <m:t>ν</m:t>
        </m:r>
        <m:r>
          <m:rPr>
            <m:sty m:val="p"/>
          </m:rPr>
          <m:t>=</m:t>
        </m:r>
        <m:r>
          <m:t>5.0</m:t>
        </m:r>
      </m:oMath>
      <w:r>
        <w:t xml:space="preserve">), відн. похиб.</w:t>
      </w:r>
      <w:r>
        <w:t xml:space="preserve"> </w:t>
      </w:r>
      <m:oMath>
        <m:r>
          <m:rPr>
            <m:sty m:val="p"/>
          </m:rPr>
          <m:t>≈</m:t>
        </m:r>
        <m:r>
          <m:t>1.0</m:t>
        </m:r>
        <m:r>
          <m:rPr>
            <m:sty m:val="p"/>
          </m:rPr>
          <m:t>%</m:t>
        </m:r>
      </m:oMath>
      <w:r>
        <w:t xml:space="preserve">; t-розподіл Стьюдента з</w:t>
      </w:r>
      <w:r>
        <w:t xml:space="preserve"> </w:t>
      </w:r>
      <m:oMath>
        <m:r>
          <m:t>α</m:t>
        </m:r>
        <m:r>
          <m:rPr>
            <m:sty m:val="p"/>
          </m:rPr>
          <m:t>=</m:t>
        </m:r>
        <m:r>
          <m:t>4.0</m:t>
        </m:r>
      </m:oMath>
      <w:r>
        <w:t xml:space="preserve"> </w:t>
      </w:r>
      <w:r>
        <w:t xml:space="preserve">(</w:t>
      </w:r>
      <m:oMath>
        <m:r>
          <m:t>ν</m:t>
        </m:r>
        <m:r>
          <m:rPr>
            <m:sty m:val="p"/>
          </m:rPr>
          <m:t>=</m:t>
        </m:r>
        <m:r>
          <m:t>3.0</m:t>
        </m:r>
      </m:oMath>
      <w:r>
        <w:t xml:space="preserve">), відн. похиб.</w:t>
      </w:r>
      <w:r>
        <w:t xml:space="preserve"> </w:t>
      </w:r>
      <m:oMath>
        <m:r>
          <m:rPr>
            <m:sty m:val="p"/>
          </m:rPr>
          <m:t>≈</m:t>
        </m:r>
        <m:r>
          <m:t>3.8</m:t>
        </m:r>
        <m:r>
          <m:rPr>
            <m:sty m:val="p"/>
          </m:rPr>
          <m:t>%</m:t>
        </m:r>
      </m:oMath>
      <w:r>
        <w:t xml:space="preserve">; t-розподіл Стьюдента з</w:t>
      </w:r>
      <w:r>
        <w:t xml:space="preserve"> </w:t>
      </w:r>
      <m:oMath>
        <m:r>
          <m:t>α</m:t>
        </m:r>
        <m:r>
          <m:rPr>
            <m:sty m:val="p"/>
          </m:rPr>
          <m:t>=</m:t>
        </m:r>
        <m:r>
          <m:t>3.7</m:t>
        </m:r>
      </m:oMath>
      <w:r>
        <w:t xml:space="preserve"> </w:t>
      </w:r>
      <w:r>
        <w:t xml:space="preserve">(</w:t>
      </w:r>
      <m:oMath>
        <m:r>
          <m:t>ν</m:t>
        </m:r>
        <m:r>
          <m:rPr>
            <m:sty m:val="p"/>
          </m:rPr>
          <m:t>=</m:t>
        </m:r>
        <m:r>
          <m:t>2.7</m:t>
        </m:r>
      </m:oMath>
      <w:r>
        <w:t xml:space="preserve">), відн. похиб.</w:t>
      </w:r>
      <w:r>
        <w:t xml:space="preserve"> </w:t>
      </w:r>
      <m:oMath>
        <m:r>
          <m:rPr>
            <m:sty m:val="p"/>
          </m:rPr>
          <m:t>≈</m:t>
        </m:r>
        <m:r>
          <m:t>6.1</m:t>
        </m:r>
        <m:r>
          <m:rPr>
            <m:sty m:val="p"/>
          </m:rPr>
          <m:t>%</m:t>
        </m:r>
      </m:oMath>
      <w:r>
        <w:t xml:space="preserve">.</w:t>
      </w:r>
    </w:p>
    <w:p>
      <w:pPr>
        <w:pStyle w:val="BodyText"/>
      </w:pPr>
      <w:r>
        <w:t xml:space="preserve">При степеневому показнику</w:t>
      </w:r>
      <w:r>
        <w:t xml:space="preserve"> </w:t>
      </w:r>
      <m:oMath>
        <m:r>
          <m:t>α</m:t>
        </m:r>
        <m:r>
          <m:rPr>
            <m:sty m:val="p"/>
          </m:rPr>
          <m:t>=</m:t>
        </m:r>
        <m:r>
          <m:t>3.7</m:t>
        </m:r>
      </m:oMath>
      <w:r>
        <w:t xml:space="preserve"> </w:t>
      </w:r>
      <w:r>
        <w:t xml:space="preserve">(що відповідає</w:t>
      </w:r>
      <w:r>
        <w:t xml:space="preserve"> </w:t>
      </w:r>
      <m:oMath>
        <m:r>
          <m:t>ν</m:t>
        </m:r>
        <m:r>
          <m:rPr>
            <m:sty m:val="p"/>
          </m:rPr>
          <m:t>=</m:t>
        </m:r>
        <m:r>
          <m:t>2.7</m:t>
        </m:r>
      </m:oMath>
      <w:r>
        <w:t xml:space="preserve">; як ми підрахували для S&amp;P 500, щоб пояснити Чорний понеділок), щоденна прибутковість за 50 років все ще призводить до помилки оцінки волатильності більш ніж на</w:t>
      </w:r>
      <w:r>
        <w:t xml:space="preserve"> </w:t>
      </w:r>
      <m:oMath>
        <m:r>
          <m:t>6</m:t>
        </m:r>
      </m:oMath>
      <w:r>
        <w:t xml:space="preserve">! Зверніть увагу, що ця велика помилка оцінки зростатиме ще швидше, коли вона наближається до</w:t>
      </w:r>
      <w:r>
        <w:t xml:space="preserve"> </w:t>
      </w:r>
      <m:oMath>
        <m:r>
          <m:t>α</m:t>
        </m:r>
        <m:r>
          <m:rPr>
            <m:sty m:val="p"/>
          </m:rPr>
          <m:t>=</m:t>
        </m:r>
        <m:r>
          <m:t>3.0</m:t>
        </m:r>
      </m:oMath>
      <w:r>
        <w:t xml:space="preserve">, оскільки дисперсія стає нескінченною для t-розподілу Стьюдента при</w:t>
      </w:r>
      <w:r>
        <w:t xml:space="preserve"> </w:t>
      </w:r>
      <m:oMath>
        <m:r>
          <m:t>α</m:t>
        </m:r>
        <m:r>
          <m:rPr>
            <m:sty m:val="p"/>
          </m:rPr>
          <m:t>=</m:t>
        </m:r>
        <m:r>
          <m:t>3.0</m:t>
        </m:r>
      </m:oMath>
      <w:r>
        <w:t xml:space="preserve"> </w:t>
      </w:r>
      <w:r>
        <w:t xml:space="preserve">(</w:t>
      </w:r>
      <m:oMath>
        <m:r>
          <m:t>ν</m:t>
        </m:r>
        <m:r>
          <m:rPr>
            <m:sty m:val="p"/>
          </m:rPr>
          <m:t>=</m:t>
        </m:r>
        <m:r>
          <m:t>2.0</m:t>
        </m:r>
      </m:oMath>
      <w:r>
        <w:t xml:space="preserve">). Виходячи з t-розподілу прибутковостей S&amp;P 500, похибка оцінки волатильності зросла в 12 разів (!) порівняно з тим, що ми очікували б, припускаючи, що прибутковості розподілені за Гаусом.</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229" name="Picture"/>
                  <a:graphic>
                    <a:graphicData uri="http://schemas.openxmlformats.org/drawingml/2006/picture">
                      <pic:pic>
                        <pic:nvPicPr>
                          <pic:cNvPr descr="F:\Programms\Quarto\share\formats\docx\tip.png" id="1230" name="Picture"/>
                          <pic:cNvPicPr>
                            <a:picLocks noChangeArrowheads="1" noChangeAspect="1"/>
                          </pic:cNvPicPr>
                        </pic:nvPicPr>
                        <pic:blipFill>
                          <a:blip r:embed="rId28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Примітка</w:t>
            </w:r>
          </w:p>
        </w:tc>
      </w:tr>
      <w:tr>
        <w:trPr>
          <w:cantSplit/>
        </w:trPr>
        <w:tc>
          <w:tcPr>
            <w:tcMar>
              <w:top w:w="108" w:type="dxa"/>
              <w:bottom w:w="108" w:type="dxa"/>
            </w:tcMar>
          </w:tcPr>
          <w:p>
            <w:pPr>
              <w:pStyle w:val="BodyText"/>
            </w:pPr>
            <w:pPr>
              <w:spacing w:before="16" w:after="16"/>
            </w:pPr>
            <w:r>
              <w:t xml:space="preserve">Чим важчі хвости розподілу прибутковостей, тим більше точок даних необхідно для досягнення необхідної достовірності оцінок певних параметрів. Пам’ятайте про це щоразу, коли ви намагаєтеся оцінити ризик інвестування у відносно новий фінансовий актив, який має дані лише за кілька років</w:t>
            </w:r>
          </w:p>
        </w:tc>
      </w:tr>
    </w:tbl>
    <w:bookmarkEnd w:id="1231"/>
    <w:bookmarkStart w:id="1232" w:name="X22b246fc1c39ec1fe86879953a12d74aca9bd64"/>
    <w:p>
      <w:pPr>
        <w:pStyle w:val="Heading3"/>
      </w:pPr>
      <w:r>
        <w:t xml:space="preserve">12.1.9 Наслідки для моделювання та прогнозування</w:t>
      </w:r>
    </w:p>
    <w:p>
      <w:pPr>
        <w:pStyle w:val="FirstParagraph"/>
      </w:pPr>
      <w:r>
        <w:t xml:space="preserve">Той факт, що більш високі моменти розподілу прибутковості можуть бути нескінченними і що оцінка нижчих моментів, таких як дисперсія, дестабілізується за наявності</w:t>
      </w:r>
      <w:r>
        <w:t xml:space="preserve"> </w:t>
      </w:r>
      <w:r>
        <w:t xml:space="preserve">“</w:t>
      </w:r>
      <w:r>
        <w:t xml:space="preserve">товстих хвостів</w:t>
      </w:r>
      <w:r>
        <w:t xml:space="preserve">”</w:t>
      </w:r>
      <w:r>
        <w:t xml:space="preserve">, має суттєві наслідки для деяких найбільш використовуваних моделей у фінансах. Ми коротко розглянемо дві з них, щоб проілюструвати проблему.</w:t>
      </w:r>
    </w:p>
    <w:bookmarkEnd w:id="1232"/>
    <w:bookmarkStart w:id="1270" w:name="марковіц-і-стабільність-волатильності"/>
    <w:p>
      <w:pPr>
        <w:pStyle w:val="Heading3"/>
      </w:pPr>
      <w:r>
        <w:t xml:space="preserve">12.1.10 Марковіц і стабільність волатильності</w:t>
      </w:r>
    </w:p>
    <w:p>
      <w:pPr>
        <w:pStyle w:val="FirstParagraph"/>
      </w:pPr>
      <w:r>
        <w:t xml:space="preserve">У 1954 році</w:t>
      </w:r>
      <w:r>
        <w:t xml:space="preserve"> </w:t>
      </w:r>
      <w:hyperlink r:id="rId1233">
        <w:r>
          <w:rPr>
            <w:rStyle w:val="Hyperlink"/>
          </w:rPr>
          <w:t xml:space="preserve">Гаррі Марковіц</w:t>
        </w:r>
      </w:hyperlink>
      <w:r>
        <w:t xml:space="preserve"> </w:t>
      </w:r>
      <w:r>
        <w:t xml:space="preserve">отримав ступінь доктора економіки за роботу з теорії фінансових портфелів. Його робота стала наріжним каменем</w:t>
      </w:r>
      <w:r>
        <w:t xml:space="preserve"> </w:t>
      </w:r>
      <w:hyperlink r:id="rId1234">
        <w:r>
          <w:rPr>
            <w:rStyle w:val="Hyperlink"/>
          </w:rPr>
          <w:t xml:space="preserve">сучасної портфельної теорії</w:t>
        </w:r>
      </w:hyperlink>
      <w:r>
        <w:t xml:space="preserve"> </w:t>
      </w:r>
      <w:r>
        <w:t xml:space="preserve">і тоді це було настільки новим, що під час захисту докторської дисертації Мілтон Фрідман стверджував, що ця робота насправді не стосується галузі економіки (як пояснив Марковіц у своїй</w:t>
      </w:r>
      <w:r>
        <w:t xml:space="preserve"> </w:t>
      </w:r>
      <w:hyperlink r:id="rId1235">
        <w:r>
          <w:rPr>
            <w:rStyle w:val="Hyperlink"/>
          </w:rPr>
          <w:t xml:space="preserve">Нобелівській лекції</w:t>
        </w:r>
      </w:hyperlink>
      <w:r>
        <w:t xml:space="preserve"> </w:t>
      </w:r>
      <w:r>
        <w:t xml:space="preserve">у 1990 році). Марковіц стверджував, що при заданому рівні волатильності існує набір вагових коефіцієнтів розподілу активів у портфелі, які дають максимальну надлишкову прибутковість портфеля (порівняно з безризиковим активом). Якщо ви переглянете діапазон значень волатильності та обчислите максимальну віддачу портфеля, отримавши оптимальні ваги розподілу, тоді отримаєте набір</w:t>
      </w:r>
      <w:r>
        <w:t xml:space="preserve"> </w:t>
      </w:r>
      <w:r>
        <w:rPr>
          <w:iCs/>
          <w:i/>
        </w:rPr>
        <w:t xml:space="preserve">ефективних</w:t>
      </w:r>
      <w:r>
        <w:t xml:space="preserve"> </w:t>
      </w:r>
      <w:r>
        <w:t xml:space="preserve">портфелів, який також називають</w:t>
      </w:r>
      <w:r>
        <w:t xml:space="preserve"> </w:t>
      </w:r>
      <w:hyperlink r:id="rId1236">
        <w:r>
          <w:rPr>
            <w:rStyle w:val="Hyperlink"/>
          </w:rPr>
          <w:t xml:space="preserve">межею ефективності</w:t>
        </w:r>
      </w:hyperlink>
      <w:r>
        <w:t xml:space="preserve">. Одна точка на цій межі в багатьох випадках представляє особливий інтерес, — це точка максимуму</w:t>
      </w:r>
      <w:r>
        <w:t xml:space="preserve"> </w:t>
      </w:r>
      <w:hyperlink r:id="rId1237">
        <w:r>
          <w:rPr>
            <w:rStyle w:val="Hyperlink"/>
          </w:rPr>
          <w:t xml:space="preserve">коефіцієнта Шарпа</w:t>
        </w:r>
      </w:hyperlink>
      <w:r>
        <w:t xml:space="preserve">.</w:t>
      </w:r>
    </w:p>
    <w:p>
      <w:pPr>
        <w:pStyle w:val="BodyText"/>
      </w:pPr>
      <w:r>
        <w:t xml:space="preserve">Коефіцієнт Шарпа — це часто критикований, але також часто використовуваний показник для оцінки ефективності портфеля або фінансових активів загалом. Він визначається як</w:t>
      </w:r>
      <w:r>
        <w:t xml:space="preserve"> </w:t>
      </w:r>
      <m:oMath>
        <m:r>
          <m:t>S</m:t>
        </m:r>
        <m:r>
          <m:rPr>
            <m:sty m:val="p"/>
          </m:rPr>
          <m:t>=</m:t>
        </m:r>
        <m:d>
          <m:dPr>
            <m:begChr m:val="("/>
            <m:endChr m:val=")"/>
            <m:sepChr m:val=""/>
            <m:grow/>
          </m:dPr>
          <m:e>
            <m:r>
              <m:t>μ</m:t>
            </m:r>
            <m:r>
              <m:rPr>
                <m:sty m:val="p"/>
              </m:rPr>
              <m:t>−</m:t>
            </m:r>
            <m:sSub>
              <m:e>
                <m:r>
                  <m:t>μ</m:t>
                </m:r>
              </m:e>
              <m:sub>
                <m:r>
                  <m:rPr>
                    <m:nor/>
                    <m:sty m:val="p"/>
                  </m:rPr>
                  <m:t>rf</m:t>
                </m:r>
              </m:sub>
            </m:sSub>
          </m:e>
        </m:d>
        <m:r>
          <m:rPr>
            <m:sty m:val="p"/>
          </m:rPr>
          <m:t>/</m:t>
        </m:r>
        <m:r>
          <m:t>σ</m:t>
        </m:r>
      </m:oMath>
      <w:r>
        <w:t xml:space="preserve">.</w:t>
      </w:r>
    </w:p>
    <w:p>
      <w:pPr>
        <w:pStyle w:val="BodyText"/>
      </w:pPr>
      <w:r>
        <w:t xml:space="preserve">Тут</w:t>
      </w:r>
      <w:r>
        <w:t xml:space="preserve"> </w:t>
      </w:r>
      <m:oMath>
        <m:r>
          <m:t>μ</m:t>
        </m:r>
      </m:oMath>
      <w:r>
        <w:t xml:space="preserve"> </w:t>
      </w:r>
      <w:r>
        <w:t xml:space="preserve">означає річну прибутковість портфеля,</w:t>
      </w:r>
      <w:r>
        <w:t xml:space="preserve"> </w:t>
      </w:r>
      <m:oMath>
        <m:sSub>
          <m:e>
            <m:r>
              <m:t>μ</m:t>
            </m:r>
          </m:e>
          <m:sub>
            <m:r>
              <m:rPr>
                <m:nor/>
                <m:sty m:val="p"/>
              </m:rPr>
              <m:t>rf</m:t>
            </m:r>
          </m:sub>
        </m:sSub>
      </m:oMath>
      <w:r>
        <w:t xml:space="preserve"> </w:t>
      </w:r>
      <w:r>
        <w:t xml:space="preserve">позначає річну безризикову прибутковість, а</w:t>
      </w:r>
      <w:r>
        <w:t xml:space="preserve"> </w:t>
      </w:r>
      <m:oMath>
        <m:r>
          <m:t>σ</m:t>
        </m:r>
      </m:oMath>
      <w:r>
        <w:t xml:space="preserve"> </w:t>
      </w:r>
      <w:r>
        <w:t xml:space="preserve">є річною волатильністю портфеля. Припускаючи нульову безризикову ставку (</w:t>
      </w:r>
      <m:oMath>
        <m:sSub>
          <m:e>
            <m:r>
              <m:t>μ</m:t>
            </m:r>
          </m:e>
          <m:sub>
            <m:r>
              <m:rPr>
                <m:nor/>
                <m:sty m:val="p"/>
              </m:rPr>
              <m:t>rf</m:t>
            </m:r>
          </m:sub>
        </m:sSub>
        <m:r>
          <m:rPr>
            <m:sty m:val="p"/>
          </m:rPr>
          <m:t>=</m:t>
        </m:r>
        <m:r>
          <m:t>0</m:t>
        </m:r>
      </m:oMath>
      <w:r>
        <w:t xml:space="preserve">), коефіцієнт Шарпа можна інтерпретувати як</w:t>
      </w:r>
      <w:r>
        <w:t xml:space="preserve"> </w:t>
      </w:r>
      <w:hyperlink r:id="rId1238">
        <w:r>
          <w:rPr>
            <w:rStyle w:val="Hyperlink"/>
          </w:rPr>
          <w:t xml:space="preserve">співвідношення сигнал/шум</w:t>
        </w:r>
      </w:hyperlink>
      <w:r>
        <w:t xml:space="preserve">, відомий у фізиці та інженерії: максимізуючи коефіцієнт Шарпа, ми знаходимо найкращий компромісне значення, що максимізує наші прибутковості (сигнал) та мінімізує волатильності (шум).</w:t>
      </w:r>
    </w:p>
    <w:p>
      <w:pPr>
        <w:pStyle w:val="BodyText"/>
      </w:pPr>
      <w:r>
        <w:t xml:space="preserve">Якщо наш портфель складається з</w:t>
      </w:r>
      <w:r>
        <w:t xml:space="preserve"> </w:t>
      </w:r>
      <m:oMath>
        <m:r>
          <m:t>n</m:t>
        </m:r>
      </m:oMath>
      <w:r>
        <w:t xml:space="preserve"> </w:t>
      </w:r>
      <w:r>
        <w:t xml:space="preserve">фінансових активів з очікуваною прибутковістю</w:t>
      </w:r>
      <w:r>
        <w:t xml:space="preserve"> </w:t>
      </w:r>
      <m:oMath>
        <m:acc>
          <m:accPr>
            <m:chr m:val="⃗"/>
          </m:accPr>
          <m:e>
            <m:r>
              <m:t>μ</m:t>
            </m:r>
          </m:e>
        </m:acc>
        <m:r>
          <m:rPr>
            <m:sty m:val="p"/>
          </m:rPr>
          <m:t>=</m:t>
        </m:r>
        <m:d>
          <m:dPr>
            <m:begChr m:val="("/>
            <m:endChr m:val=")"/>
            <m:sepChr m:val=""/>
            <m:grow/>
          </m:dPr>
          <m:e>
            <m:sSub>
              <m:e>
                <m:r>
                  <m:t>μ</m:t>
                </m:r>
              </m:e>
              <m:sub>
                <m:r>
                  <m:t>1</m:t>
                </m:r>
              </m:sub>
            </m:sSub>
            <m:r>
              <m:rPr>
                <m:sty m:val="p"/>
              </m:rPr>
              <m:t>,</m:t>
            </m:r>
            <m:r>
              <m:rPr>
                <m:sty m:val="p"/>
              </m:rPr>
              <m:t>.</m:t>
            </m:r>
            <m:r>
              <m:rPr>
                <m:sty m:val="p"/>
              </m:rPr>
              <m:t>.</m:t>
            </m:r>
            <m:r>
              <m:rPr>
                <m:sty m:val="p"/>
              </m:rPr>
              <m:t>.</m:t>
            </m:r>
            <m:r>
              <m:rPr>
                <m:sty m:val="p"/>
              </m:rPr>
              <m:t>,</m:t>
            </m:r>
            <m:sSub>
              <m:e>
                <m:r>
                  <m:t>μ</m:t>
                </m:r>
              </m:e>
              <m:sub>
                <m:r>
                  <m:t>n</m:t>
                </m:r>
              </m:sub>
            </m:sSub>
          </m:e>
        </m:d>
      </m:oMath>
      <w:r>
        <w:t xml:space="preserve">, з коваріаційною матрицею</w:t>
      </w:r>
      <w:r>
        <w:t xml:space="preserve"> </w:t>
      </w:r>
      <m:oMath>
        <m:r>
          <m:t>Σ</m:t>
        </m:r>
      </m:oMath>
      <w:r>
        <w:t xml:space="preserve">, яка містить інформацію про волатильність і кореляції між активами, і з вектором ваги розподілу</w:t>
      </w:r>
      <w:r>
        <w:t xml:space="preserve"> </w:t>
      </w:r>
      <m:oMath>
        <m:acc>
          <m:accPr>
            <m:chr m:val="⃗"/>
          </m:accPr>
          <m:e>
            <m:r>
              <m:t>w</m:t>
            </m:r>
          </m:e>
        </m:acc>
        <m:r>
          <m:rPr>
            <m:sty m:val="p"/>
          </m:rPr>
          <m:t>=</m:t>
        </m:r>
        <m:d>
          <m:dPr>
            <m:begChr m:val="("/>
            <m:endChr m:val=")"/>
            <m:sepChr m:val=""/>
            <m:grow/>
          </m:dPr>
          <m:e>
            <m:sSub>
              <m:e>
                <m:r>
                  <m:t>w</m:t>
                </m:r>
              </m:e>
              <m:sub>
                <m:r>
                  <m:t>1</m:t>
                </m:r>
              </m:sub>
            </m:sSub>
            <m:r>
              <m:rPr>
                <m:sty m:val="p"/>
              </m:rPr>
              <m:t>,</m:t>
            </m:r>
            <m:r>
              <m:rPr>
                <m:sty m:val="p"/>
              </m:rPr>
              <m:t>.</m:t>
            </m:r>
            <m:r>
              <m:rPr>
                <m:sty m:val="p"/>
              </m:rPr>
              <m:t>.</m:t>
            </m:r>
            <m:r>
              <m:rPr>
                <m:sty m:val="p"/>
              </m:rPr>
              <m:t>.</m:t>
            </m:r>
            <m:r>
              <m:rPr>
                <m:sty m:val="p"/>
              </m:rPr>
              <m:t>,</m:t>
            </m:r>
            <m:sSub>
              <m:e>
                <m:r>
                  <m:t>w</m:t>
                </m:r>
              </m:e>
              <m:sub>
                <m:r>
                  <m:t>n</m:t>
                </m:r>
              </m:sub>
            </m:sSub>
          </m:e>
        </m:d>
      </m:oMath>
      <w:r>
        <w:t xml:space="preserve"> </w:t>
      </w:r>
      <w:r>
        <w:t xml:space="preserve">(нормалізовано до одиниці:</w:t>
      </w:r>
      <w:r>
        <w:t xml:space="preserve"> </w:t>
      </w:r>
      <m:oMath>
        <m:nary>
          <m:naryPr>
            <m:chr m:val="∑"/>
            <m:limLoc m:val="undOvr"/>
            <m:subHide m:val="off"/>
            <m:supHide m:val="off"/>
          </m:naryPr>
          <m:sub>
            <m:r>
              <m:t>i</m:t>
            </m:r>
            <m:r>
              <m:rPr>
                <m:sty m:val="p"/>
              </m:rPr>
              <m:t>=</m:t>
            </m:r>
            <m:r>
              <m:t>1</m:t>
            </m:r>
          </m:sub>
          <m:sup>
            <m:r>
              <m:t>n</m:t>
            </m:r>
          </m:sup>
          <m:e>
            <m:sSub>
              <m:e>
                <m:r>
                  <m:t>w</m:t>
                </m:r>
              </m:e>
              <m:sub>
                <m:r>
                  <m:t>i</m:t>
                </m:r>
              </m:sub>
            </m:sSub>
          </m:e>
        </m:nary>
        <m:r>
          <m:rPr>
            <m:sty m:val="p"/>
          </m:rPr>
          <m:t>=</m:t>
        </m:r>
        <m:r>
          <m:t>1</m:t>
        </m:r>
      </m:oMath>
      <w:r>
        <w:t xml:space="preserve">), тоді коефіцієнт Шарпа у контексті сучасної теорії портфеля можна обчислити наступним чином:</w:t>
      </w:r>
    </w:p>
    <w:p>
      <w:pPr>
        <w:pStyle w:val="BodyText"/>
      </w:pPr>
      <m:oMathPara>
        <m:oMathParaPr>
          <m:jc m:val="center"/>
        </m:oMathParaPr>
        <m:oMath>
          <m:r>
            <m:t>S</m:t>
          </m:r>
          <m:d>
            <m:dPr>
              <m:begChr m:val="("/>
              <m:endChr m:val=")"/>
              <m:sepChr m:val=""/>
              <m:grow/>
            </m:dPr>
            <m:e>
              <m:acc>
                <m:accPr>
                  <m:chr m:val="⃗"/>
                </m:accPr>
                <m:e>
                  <m:r>
                    <m:t>w</m:t>
                  </m:r>
                </m:e>
              </m:acc>
            </m:e>
          </m:d>
          <m:r>
            <m:rPr>
              <m:sty m:val="p"/>
            </m:rPr>
            <m:t>=</m:t>
          </m:r>
          <m:acc>
            <m:accPr>
              <m:chr m:val="⃗"/>
            </m:accPr>
            <m:e>
              <m:r>
                <m:t>w</m:t>
              </m:r>
            </m:e>
          </m:acc>
          <m:r>
            <m:rPr>
              <m:sty m:val="p"/>
            </m:rPr>
            <m:t>⋅</m:t>
          </m:r>
          <m:acc>
            <m:accPr>
              <m:chr m:val="⃗"/>
            </m:accPr>
            <m:e>
              <m:r>
                <m:t>μ</m:t>
              </m:r>
            </m:e>
          </m:acc>
          <m:r>
            <m:rPr>
              <m:sty m:val="p"/>
            </m:rPr>
            <m:t>/</m:t>
          </m:r>
          <m:rad>
            <m:radPr>
              <m:degHide m:val="on"/>
            </m:radPr>
            <m:deg/>
            <m:e>
              <m:acc>
                <m:accPr>
                  <m:chr m:val="⃗"/>
                </m:accPr>
                <m:e>
                  <m:r>
                    <m:t>w</m:t>
                  </m:r>
                </m:e>
              </m:acc>
              <m:r>
                <m:t>Σ</m:t>
              </m:r>
              <m:sSup>
                <m:e>
                  <m:acc>
                    <m:accPr>
                      <m:chr m:val="⃗"/>
                    </m:accPr>
                    <m:e>
                      <m:r>
                        <m:t>w</m:t>
                      </m:r>
                    </m:e>
                  </m:acc>
                </m:e>
                <m:sup>
                  <m:r>
                    <m:t>T</m:t>
                  </m:r>
                </m:sup>
              </m:sSup>
            </m:e>
          </m:rad>
          <m:r>
            <m:rPr>
              <m:sty m:val="p"/>
            </m:rPr>
            <m:t>.</m:t>
          </m:r>
        </m:oMath>
      </m:oMathPara>
    </w:p>
    <w:p>
      <w:pPr>
        <w:pStyle w:val="FirstParagraph"/>
      </w:pPr>
      <w:r>
        <w:t xml:space="preserve">Зверніть увагу, що з цього моменту ми завжди припускаємо, що</w:t>
      </w:r>
      <w:r>
        <w:t xml:space="preserve"> </w:t>
      </w:r>
      <m:oMath>
        <m:sSub>
          <m:e>
            <m:r>
              <m:t>μ</m:t>
            </m:r>
          </m:e>
          <m:sub>
            <m:r>
              <m:rPr>
                <m:nor/>
                <m:sty m:val="p"/>
              </m:rPr>
              <m:t>rf</m:t>
            </m:r>
          </m:sub>
        </m:sSub>
        <m:r>
          <m:rPr>
            <m:sty m:val="p"/>
          </m:rPr>
          <m:t>=</m:t>
        </m:r>
        <m:r>
          <m:t>0</m:t>
        </m:r>
      </m:oMath>
      <w:r>
        <w:t xml:space="preserve">.</w:t>
      </w:r>
    </w:p>
    <w:p>
      <w:pPr>
        <w:pStyle w:val="BodyText"/>
      </w:pPr>
      <w:r>
        <w:t xml:space="preserve">Щоб максимізувати прибутковість відносно волатильності та отримати портфель з максимальним коефіцієнтом Шарпа, ми змінюємо ваги розподілу, поки не знайдемо набір ваг</w:t>
      </w:r>
      <w:r>
        <w:t xml:space="preserve"> </w:t>
      </w:r>
      <m:oMath>
        <m:sSup>
          <m:e>
            <m:acc>
              <m:accPr>
                <m:chr m:val="⃗"/>
              </m:accPr>
              <m:e>
                <m:r>
                  <m:t>w</m:t>
                </m:r>
              </m:e>
            </m:acc>
          </m:e>
          <m:sup>
            <m:r>
              <m:rPr>
                <m:sty m:val="p"/>
              </m:rPr>
              <m:t>*</m:t>
            </m:r>
          </m:sup>
        </m:sSup>
      </m:oMath>
      <w:r>
        <w:t xml:space="preserve"> </w:t>
      </w:r>
      <w:r>
        <w:t xml:space="preserve">з максимальним коефіцієнтом Шарпа:</w:t>
      </w:r>
    </w:p>
    <w:p>
      <w:pPr>
        <w:pStyle w:val="BodyText"/>
      </w:pPr>
      <m:oMathPara>
        <m:oMathParaPr>
          <m:jc m:val="center"/>
        </m:oMathParaPr>
        <m:oMath>
          <m:sSup>
            <m:e>
              <m:acc>
                <m:accPr>
                  <m:chr m:val="⃗"/>
                </m:accPr>
                <m:e>
                  <m:r>
                    <m:t>w</m:t>
                  </m:r>
                </m:e>
              </m:acc>
            </m:e>
            <m:sup>
              <m:r>
                <m:rPr>
                  <m:sty m:val="p"/>
                </m:rPr>
                <m:t>*</m:t>
              </m:r>
            </m:sup>
          </m:sSup>
          <m:r>
            <m:rPr>
              <m:sty m:val="p"/>
            </m:rPr>
            <m:t>=</m:t>
          </m:r>
          <m:sSub>
            <m:e>
              <m:r>
                <m:rPr>
                  <m:nor/>
                  <m:sty m:val="p"/>
                </m:rPr>
                <m:t>argmax</m:t>
              </m:r>
            </m:e>
            <m:sub>
              <m:acc>
                <m:accPr>
                  <m:chr m:val="⃗"/>
                </m:accPr>
                <m:e>
                  <m:r>
                    <m:t>w</m:t>
                  </m:r>
                </m:e>
              </m:acc>
            </m:sub>
          </m:sSub>
          <m:r>
            <m:t> </m:t>
          </m:r>
          <m:r>
            <m:t>S</m:t>
          </m:r>
          <m:d>
            <m:dPr>
              <m:begChr m:val="("/>
              <m:endChr m:val=")"/>
              <m:sepChr m:val=""/>
              <m:grow/>
            </m:dPr>
            <m:e>
              <m:acc>
                <m:accPr>
                  <m:chr m:val="⃗"/>
                </m:accPr>
                <m:e>
                  <m:r>
                    <m:t>w</m:t>
                  </m:r>
                </m:e>
              </m:acc>
            </m:e>
          </m:d>
          <m:r>
            <m:rPr>
              <m:sty m:val="p"/>
            </m:rPr>
            <m:t>.</m:t>
          </m:r>
        </m:oMath>
      </m:oMathPara>
    </w:p>
    <w:p>
      <w:pPr>
        <w:pStyle w:val="FirstParagraph"/>
      </w:pPr>
      <w:r>
        <w:t xml:space="preserve">Основне припущення, що лежить в основі сучасної теорії портфеля, полягає в тому, що об’єднаний розподіл логарифмічних прибутковостей всіх активів у портфелі може бути повністю охарактеризований мультиваріативним розподілом Гауса. Але тепер ми добре розуміємо цю помилку, і сучасна теорія портфеля по праву зазнала жорсткої критики за відсутність врахування</w:t>
      </w:r>
      <w:r>
        <w:t xml:space="preserve"> </w:t>
      </w:r>
      <w:r>
        <w:t xml:space="preserve">“</w:t>
      </w:r>
      <w:r>
        <w:t xml:space="preserve">важких хвостів</w:t>
      </w:r>
      <w:r>
        <w:t xml:space="preserve">”</w:t>
      </w:r>
      <w:r>
        <w:t xml:space="preserve">, наприклад, з боку Насіма Талеба:</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239" name="Picture"/>
                  <a:graphic>
                    <a:graphicData uri="http://schemas.openxmlformats.org/drawingml/2006/picture">
                      <pic:pic>
                        <pic:nvPicPr>
                          <pic:cNvPr descr="F:\Programms\Quarto\share\formats\docx\tip.png" id="1240" name="Picture"/>
                          <pic:cNvPicPr>
                            <a:picLocks noChangeArrowheads="1" noChangeAspect="1"/>
                          </pic:cNvPicPr>
                        </pic:nvPicPr>
                        <pic:blipFill>
                          <a:blip r:embed="rId28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Насім Талеб у</w:t>
            </w:r>
            <w:r>
              <w:t xml:space="preserve"> </w:t>
            </w:r>
            <w:r>
              <w:rPr>
                <w:iCs/>
                <w:i/>
              </w:rPr>
              <w:t xml:space="preserve">Чорний лебідь: Про (не)ймовірне в реальному житті</w:t>
            </w:r>
            <w:r>
              <w:t xml:space="preserve"> </w:t>
            </w:r>
            <w:r>
              <w:t xml:space="preserve">(ст. 277)</w:t>
            </w:r>
            <w:r>
              <w:t xml:space="preserve"> </w:t>
            </w:r>
            <w:r>
              <w:t xml:space="preserve"> [191]</w:t>
            </w:r>
          </w:p>
        </w:tc>
      </w:tr>
      <w:tr>
        <w:trPr>
          <w:cantSplit/>
        </w:trPr>
        <w:tc>
          <w:tcPr>
            <w:tcMar>
              <w:top w:w="108" w:type="dxa"/>
              <w:bottom w:w="108" w:type="dxa"/>
            </w:tcMar>
          </w:tcPr>
          <w:p>
            <w:pPr>
              <w:pStyle w:val="BodyText"/>
            </w:pPr>
            <w:pPr>
              <w:spacing w:before="16" w:after="16"/>
            </w:pPr>
            <w:r>
              <w:t xml:space="preserve">Після краху фондового ринку (у 1987 році) вони нагородили двох теоретиків, Гаррі Марковіца та Вільяма Шарпа, які побудували прекрасні платонівські моделі на гаусовій основі, сприяючи тому, що називається сучасною теорією портфеля. Простіше кажучи, якщо ви видалите їх гаусові припущення і розглядаєте ціни як масштабно-інваріантні, у вас залишиться гаряче повітря. Нобелівський комітет міг би протестувати моделі Шарпа і Марковіца — вони працюють як шарлатанські ліки, що продаються в Інтернеті, — але ніхто в Стокгольмі, схоже, про це не подумав</w:t>
            </w:r>
          </w:p>
        </w:tc>
      </w:tr>
    </w:tbl>
    <w:p>
      <w:pPr>
        <w:pStyle w:val="BodyText"/>
      </w:pPr>
      <w:r>
        <w:t xml:space="preserve">Тут ми просто хочемо проілюструвати наслідки припущення, що фінансові системи підпорядковуються Гаусіану, змоделювавши прибутковість двох гіпотетичних акцій і спробувавши знайти ваги розподілу по максимуму Шарпа. Як ми побачимо, великі хвости в модельованих розподілах прибутковостей вносять істотну невизначеність у розрахункові ваги розподілу — прямий наслідок нестабільності дисперсії.</w:t>
      </w:r>
    </w:p>
    <w:p>
      <w:pPr>
        <w:pStyle w:val="BodyText"/>
      </w:pPr>
      <w:r>
        <w:t xml:space="preserve">Спочатку ми генеруємо випадкові числа з Гаусового розподілу, достатнього для моделювання щоденної прибутковості двох гіпотетичних акцій за 10 років. Ми присвоюємо їм різну позитивну очікувану прибутковість і волатильність. Для простоти ми припускаємо, що кореляція між двома активами є нульовою:</w:t>
      </w:r>
    </w:p>
    <w:p>
      <w:pPr>
        <w:pStyle w:val="SourceCode"/>
      </w:pPr>
      <w:r>
        <w:rPr>
          <w:rStyle w:val="NormalTok"/>
        </w:rPr>
        <w:t xml:space="preserve">np.random.seed(</w:t>
      </w:r>
      <w:r>
        <w:rPr>
          <w:rStyle w:val="DecValTok"/>
        </w:rPr>
        <w:t xml:space="preserve">1234</w:t>
      </w:r>
      <w:r>
        <w:rPr>
          <w:rStyle w:val="NormalTok"/>
        </w:rPr>
        <w:t xml:space="preserve">)</w:t>
      </w:r>
      <w:r>
        <w:br/>
      </w:r>
      <w:r>
        <w:rPr>
          <w:rStyle w:val="NormalTok"/>
        </w:rPr>
        <w:t xml:space="preserve">n_years </w:t>
      </w:r>
      <w:r>
        <w:rPr>
          <w:rStyle w:val="OperatorTok"/>
        </w:rPr>
        <w:t xml:space="preserve">=</w:t>
      </w:r>
      <w:r>
        <w:rPr>
          <w:rStyle w:val="NormalTok"/>
        </w:rPr>
        <w:t xml:space="preserve"> </w:t>
      </w:r>
      <w:r>
        <w:rPr>
          <w:rStyle w:val="DecValTok"/>
        </w:rPr>
        <w:t xml:space="preserve">10</w:t>
      </w:r>
      <w:r>
        <w:br/>
      </w:r>
      <w:r>
        <w:br/>
      </w:r>
      <w:r>
        <w:rPr>
          <w:rStyle w:val="NormalTok"/>
        </w:rPr>
        <w:t xml:space="preserve">log_ret_1 </w:t>
      </w:r>
      <w:r>
        <w:rPr>
          <w:rStyle w:val="OperatorTok"/>
        </w:rPr>
        <w:t xml:space="preserve">=</w:t>
      </w:r>
      <w:r>
        <w:rPr>
          <w:rStyle w:val="NormalTok"/>
        </w:rPr>
        <w:t xml:space="preserve"> </w:t>
      </w:r>
      <w:r>
        <w:rPr>
          <w:rStyle w:val="FloatTok"/>
        </w:rPr>
        <w:t xml:space="preserve">0.0025</w:t>
      </w:r>
      <w:r>
        <w:rPr>
          <w:rStyle w:val="OperatorTok"/>
        </w:rPr>
        <w:t xml:space="preserve">*</w:t>
      </w:r>
      <w:r>
        <w:rPr>
          <w:rStyle w:val="NormalTok"/>
        </w:rPr>
        <w:t xml:space="preserve">norm.rvs(size</w:t>
      </w:r>
      <w:r>
        <w:rPr>
          <w:rStyle w:val="OperatorTok"/>
        </w:rPr>
        <w:t xml:space="preserve">=</w:t>
      </w:r>
      <w:r>
        <w:rPr>
          <w:rStyle w:val="NormalTok"/>
        </w:rPr>
        <w:t xml:space="preserve">n_years</w:t>
      </w:r>
      <w:r>
        <w:rPr>
          <w:rStyle w:val="OperatorTok"/>
        </w:rPr>
        <w:t xml:space="preserve">*</w:t>
      </w:r>
      <w:r>
        <w:rPr>
          <w:rStyle w:val="DecValTok"/>
        </w:rPr>
        <w:t xml:space="preserve">252</w:t>
      </w:r>
      <w:r>
        <w:rPr>
          <w:rStyle w:val="NormalTok"/>
        </w:rPr>
        <w:t xml:space="preserve">) </w:t>
      </w:r>
      <w:r>
        <w:rPr>
          <w:rStyle w:val="OperatorTok"/>
        </w:rPr>
        <w:t xml:space="preserve">+</w:t>
      </w:r>
      <w:r>
        <w:rPr>
          <w:rStyle w:val="NormalTok"/>
        </w:rPr>
        <w:t xml:space="preserve"> </w:t>
      </w:r>
      <w:r>
        <w:rPr>
          <w:rStyle w:val="FloatTok"/>
        </w:rPr>
        <w:t xml:space="preserve">0.0005</w:t>
      </w:r>
      <w:r>
        <w:br/>
      </w:r>
      <w:r>
        <w:rPr>
          <w:rStyle w:val="NormalTok"/>
        </w:rPr>
        <w:t xml:space="preserve">log_ret_2 </w:t>
      </w:r>
      <w:r>
        <w:rPr>
          <w:rStyle w:val="OperatorTok"/>
        </w:rPr>
        <w:t xml:space="preserve">=</w:t>
      </w:r>
      <w:r>
        <w:rPr>
          <w:rStyle w:val="NormalTok"/>
        </w:rPr>
        <w:t xml:space="preserve"> </w:t>
      </w:r>
      <w:r>
        <w:rPr>
          <w:rStyle w:val="FloatTok"/>
        </w:rPr>
        <w:t xml:space="preserve">0.0050</w:t>
      </w:r>
      <w:r>
        <w:rPr>
          <w:rStyle w:val="OperatorTok"/>
        </w:rPr>
        <w:t xml:space="preserve">*</w:t>
      </w:r>
      <w:r>
        <w:rPr>
          <w:rStyle w:val="NormalTok"/>
        </w:rPr>
        <w:t xml:space="preserve">norm.rvs(size</w:t>
      </w:r>
      <w:r>
        <w:rPr>
          <w:rStyle w:val="OperatorTok"/>
        </w:rPr>
        <w:t xml:space="preserve">=</w:t>
      </w:r>
      <w:r>
        <w:rPr>
          <w:rStyle w:val="NormalTok"/>
        </w:rPr>
        <w:t xml:space="preserve">n_years</w:t>
      </w:r>
      <w:r>
        <w:rPr>
          <w:rStyle w:val="OperatorTok"/>
        </w:rPr>
        <w:t xml:space="preserve">*</w:t>
      </w:r>
      <w:r>
        <w:rPr>
          <w:rStyle w:val="DecValTok"/>
        </w:rPr>
        <w:t xml:space="preserve">252</w:t>
      </w:r>
      <w:r>
        <w:rPr>
          <w:rStyle w:val="NormalTok"/>
        </w:rPr>
        <w:t xml:space="preserve">) </w:t>
      </w:r>
      <w:r>
        <w:rPr>
          <w:rStyle w:val="OperatorTok"/>
        </w:rPr>
        <w:t xml:space="preserve">+</w:t>
      </w:r>
      <w:r>
        <w:rPr>
          <w:rStyle w:val="NormalTok"/>
        </w:rPr>
        <w:t xml:space="preserve"> </w:t>
      </w:r>
      <w:r>
        <w:rPr>
          <w:rStyle w:val="FloatTok"/>
        </w:rPr>
        <w:t xml:space="preserve">0.0010</w:t>
      </w:r>
      <w:r>
        <w:br/>
      </w:r>
      <w:r>
        <w:br/>
      </w:r>
      <w:r>
        <w:rPr>
          <w:rStyle w:val="NormalTok"/>
        </w:rPr>
        <w:t xml:space="preserve">plt.figure()</w:t>
      </w:r>
      <w:r>
        <w:br/>
      </w:r>
      <w:r>
        <w:rPr>
          <w:rStyle w:val="NormalTok"/>
        </w:rPr>
        <w:t xml:space="preserve">plt.plot(np.exp(np.cumsum(log_ret_1)), label</w:t>
      </w:r>
      <w:r>
        <w:rPr>
          <w:rStyle w:val="OperatorTok"/>
        </w:rPr>
        <w:t xml:space="preserve">=</w:t>
      </w:r>
      <w:r>
        <w:rPr>
          <w:rStyle w:val="StringTok"/>
        </w:rPr>
        <w:t xml:space="preserve">'Акція 1'</w:t>
      </w:r>
      <w:r>
        <w:rPr>
          <w:rStyle w:val="NormalTok"/>
        </w:rPr>
        <w:t xml:space="preserve">)</w:t>
      </w:r>
      <w:r>
        <w:br/>
      </w:r>
      <w:r>
        <w:rPr>
          <w:rStyle w:val="NormalTok"/>
        </w:rPr>
        <w:t xml:space="preserve">plt.plot(np.exp(np.cumsum(log_ret_2)), label</w:t>
      </w:r>
      <w:r>
        <w:rPr>
          <w:rStyle w:val="OperatorTok"/>
        </w:rPr>
        <w:t xml:space="preserve">=</w:t>
      </w:r>
      <w:r>
        <w:rPr>
          <w:rStyle w:val="StringTok"/>
        </w:rPr>
        <w:t xml:space="preserve">'Акція 2'</w:t>
      </w:r>
      <w:r>
        <w:rPr>
          <w:rStyle w:val="NormalTok"/>
        </w:rPr>
        <w:t xml:space="preserve">)</w:t>
      </w:r>
      <w:r>
        <w:br/>
      </w:r>
      <w:r>
        <w:rPr>
          <w:rStyle w:val="NormalTok"/>
        </w:rPr>
        <w:t xml:space="preserve">plt.ylabel(</w:t>
      </w:r>
      <w:r>
        <w:rPr>
          <w:rStyle w:val="StringTok"/>
        </w:rPr>
        <w:t xml:space="preserve">'Ціна акції'</w:t>
      </w:r>
      <w:r>
        <w:rPr>
          <w:rStyle w:val="NormalTok"/>
        </w:rPr>
        <w:t xml:space="preserve">)</w:t>
      </w:r>
      <w:r>
        <w:br/>
      </w:r>
      <w:r>
        <w:rPr>
          <w:rStyle w:val="NormalTok"/>
        </w:rPr>
        <w:t xml:space="preserve">plt.xlabel(</w:t>
      </w:r>
      <w:r>
        <w:rPr>
          <w:rStyle w:val="StringTok"/>
        </w:rPr>
        <w:t xml:space="preserve">'Date'</w:t>
      </w:r>
      <w:r>
        <w:rPr>
          <w:rStyle w:val="NormalTok"/>
        </w:rPr>
        <w:t xml:space="preserve">)</w:t>
      </w:r>
      <w:r>
        <w:br/>
      </w:r>
      <w:r>
        <w:rPr>
          <w:rStyle w:val="NormalTok"/>
        </w:rPr>
        <w:t xml:space="preserve">plt.legend()</w:t>
      </w:r>
      <w:r>
        <w:br/>
      </w:r>
      <w:r>
        <w:rPr>
          <w:rStyle w:val="NormalTok"/>
        </w:rPr>
        <w:t xml:space="preserve">plt.yscale(</w:t>
      </w:r>
      <w:r>
        <w:rPr>
          <w:rStyle w:val="StringTok"/>
        </w:rPr>
        <w:t xml:space="preserve">'log'</w:t>
      </w:r>
      <w:r>
        <w:rPr>
          <w:rStyle w:val="NormalTok"/>
        </w:rPr>
        <w:t xml:space="preserve">)</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244" w:name="fig-gauss-stocks"/>
          <w:p>
            <w:pPr>
              <w:pStyle w:val="Compact"/>
              <w:jc w:val="center"/>
            </w:pPr>
            <w:r>
              <w:drawing>
                <wp:inline>
                  <wp:extent cx="5334000" cy="4023624"/>
                  <wp:effectExtent b="0" l="0" r="0" t="0"/>
                  <wp:docPr descr="" title="" id="1242" name="Picture"/>
                  <a:graphic>
                    <a:graphicData uri="http://schemas.openxmlformats.org/drawingml/2006/picture">
                      <pic:pic>
                        <pic:nvPicPr>
                          <pic:cNvPr descr="lab_12_files/figure-docx/fig-gauss-stocks-output-1.png" id="1243" name="Picture"/>
                          <pic:cNvPicPr>
                            <a:picLocks noChangeArrowheads="1" noChangeAspect="1"/>
                          </pic:cNvPicPr>
                        </pic:nvPicPr>
                        <pic:blipFill>
                          <a:blip r:embed="rId1241"/>
                          <a:stretch>
                            <a:fillRect/>
                          </a:stretch>
                        </pic:blipFill>
                        <pic:spPr bwMode="auto">
                          <a:xfrm>
                            <a:off x="0" y="0"/>
                            <a:ext cx="5334000" cy="4023624"/>
                          </a:xfrm>
                          <a:prstGeom prst="rect">
                            <a:avLst/>
                          </a:prstGeom>
                          <a:noFill/>
                          <a:ln w="9525">
                            <a:noFill/>
                            <a:headEnd/>
                            <a:tailEnd/>
                          </a:ln>
                        </pic:spPr>
                      </pic:pic>
                    </a:graphicData>
                  </a:graphic>
                </wp:inline>
              </w:drawing>
            </w:r>
          </w:p>
          <w:p>
            <w:pPr>
              <w:jc w:val="center"/>
            </w:pPr>
            <w:pPr>
              <w:jc w:val="start"/>
              <w:spacing w:before="200"/>
              <w:pStyle w:val="ImageCaption"/>
            </w:pPr>
            <w:r>
              <w:t xml:space="preserve">Рис. 12.11: Динаміка двох акцій, що згенерована за Гаусовим розподілом у напів- логарифмічному масштабі$</w:t>
            </w:r>
          </w:p>
          <w:bookmarkEnd w:id="1244"/>
        </w:tc>
      </w:tr>
    </w:tbl>
    <w:p>
      <w:pPr>
        <w:pStyle w:val="BodyText"/>
      </w:pPr>
      <w:r>
        <w:t xml:space="preserve">Звичайно, насправді ми не знаємо</w:t>
      </w:r>
      <w:r>
        <w:t xml:space="preserve"> </w:t>
      </w:r>
      <w:r>
        <w:rPr>
          <w:iCs/>
          <w:i/>
        </w:rPr>
        <w:t xml:space="preserve">справжньої</w:t>
      </w:r>
      <w:r>
        <w:t xml:space="preserve"> </w:t>
      </w:r>
      <w:r>
        <w:t xml:space="preserve">очікуваної прибутковості або значень волатильності кореляцій між активами. Таким чином, ми повинні оцінити очікувану прибутковість за середнім значенням вибірки та матрицю коваріації за матрицею коваріації вибірки. Зверніть увагу, що існують більш складні способи оцінки цих параметрів на основі історичних даних, таких як</w:t>
      </w:r>
      <w:r>
        <w:t xml:space="preserve"> </w:t>
      </w:r>
      <w:hyperlink r:id="rId1245">
        <w:r>
          <w:rPr>
            <w:rStyle w:val="Hyperlink"/>
          </w:rPr>
          <w:t xml:space="preserve">оцінки усадки</w:t>
        </w:r>
      </w:hyperlink>
      <w:r>
        <w:t xml:space="preserve"> </w:t>
      </w:r>
      <w:r>
        <w:t xml:space="preserve">для коваріаційної матриці або</w:t>
      </w:r>
      <w:r>
        <w:t xml:space="preserve"> </w:t>
      </w:r>
      <w:hyperlink r:id="rId1246">
        <w:r>
          <w:rPr>
            <w:rStyle w:val="Hyperlink"/>
          </w:rPr>
          <w:t xml:space="preserve">моделі розподілу Блека-Літтермана</w:t>
        </w:r>
      </w:hyperlink>
      <w:r>
        <w:t xml:space="preserve">. Ці методи, безумовно, покращують вибіркові оцінки, але загальний недолік сучасної теорії портфеля через наявність</w:t>
      </w:r>
      <w:r>
        <w:t xml:space="preserve"> </w:t>
      </w:r>
      <w:r>
        <w:t xml:space="preserve">“</w:t>
      </w:r>
      <w:r>
        <w:t xml:space="preserve">важких хвостів</w:t>
      </w:r>
      <w:r>
        <w:t xml:space="preserve">”</w:t>
      </w:r>
      <w:r>
        <w:t xml:space="preserve"> </w:t>
      </w:r>
      <w:r>
        <w:t xml:space="preserve">залишається. Щоб вивчити та протестувати різні методи оптимізації портфеля, рекомендуємо розглянути бібліотеку</w:t>
      </w:r>
      <w:r>
        <w:t xml:space="preserve"> </w:t>
      </w:r>
      <w:hyperlink r:id="rId1247">
        <w:r>
          <w:rPr>
            <w:rStyle w:val="Hyperlink"/>
          </w:rPr>
          <w:t xml:space="preserve">PyPortfolioOpt</w:t>
        </w:r>
      </w:hyperlink>
      <w:r>
        <w:t xml:space="preserve">, що представляє собою добре задокументований пакет Python, який реалізує як основні, так і складні методи оптимізації портфеля та дозволяє легко тестувати ці методи на реальних даних. Поки ми дотримуємося вибіркових оцінок (і використовуємо коефіцієнт 252 — середню кількість торгових днів на рік для отримання очікуваної прибутковості в річному обчисленні і коваріації за щоденними оцінками):</w:t>
      </w:r>
    </w:p>
    <w:p>
      <w:pPr>
        <w:pStyle w:val="SourceCode"/>
      </w:pPr>
      <w:r>
        <w:rPr>
          <w:rStyle w:val="NormalTok"/>
        </w:rPr>
        <w:t xml:space="preserve">exp_returns </w:t>
      </w:r>
      <w:r>
        <w:rPr>
          <w:rStyle w:val="OperatorTok"/>
        </w:rPr>
        <w:t xml:space="preserve">=</w:t>
      </w:r>
      <w:r>
        <w:rPr>
          <w:rStyle w:val="NormalTok"/>
        </w:rPr>
        <w:t xml:space="preserve"> np.array([np.mean(log_ret_1), np.mean(log_ret_2)])</w:t>
      </w:r>
      <w:r>
        <w:rPr>
          <w:rStyle w:val="OperatorTok"/>
        </w:rPr>
        <w:t xml:space="preserve">*</w:t>
      </w:r>
      <w:r>
        <w:rPr>
          <w:rStyle w:val="DecValTok"/>
        </w:rPr>
        <w:t xml:space="preserve">252</w:t>
      </w:r>
      <w:r>
        <w:br/>
      </w:r>
      <w:r>
        <w:rPr>
          <w:rStyle w:val="NormalTok"/>
        </w:rPr>
        <w:t xml:space="preserve">cov_matrix </w:t>
      </w:r>
      <w:r>
        <w:rPr>
          <w:rStyle w:val="OperatorTok"/>
        </w:rPr>
        <w:t xml:space="preserve">=</w:t>
      </w:r>
      <w:r>
        <w:rPr>
          <w:rStyle w:val="NormalTok"/>
        </w:rPr>
        <w:t xml:space="preserve"> np.cov([log_ret_1, log_ret_2])</w:t>
      </w:r>
      <w:r>
        <w:rPr>
          <w:rStyle w:val="OperatorTok"/>
        </w:rPr>
        <w:t xml:space="preserve">*</w:t>
      </w:r>
      <w:r>
        <w:rPr>
          <w:rStyle w:val="DecValTok"/>
        </w:rPr>
        <w:t xml:space="preserve">252</w:t>
      </w:r>
    </w:p>
    <w:p>
      <w:pPr>
        <w:pStyle w:val="FirstParagraph"/>
      </w:pPr>
      <w:r>
        <w:t xml:space="preserve">Далі ми визначаємо функцію, яка приймає ваги розподілу кандидатів, розрахункову очікувану прибутковість і коваріаційну матрицю і виводить коефіцієнт Шарпа портфеля:</w:t>
      </w:r>
    </w:p>
    <w:p>
      <w:pPr>
        <w:pStyle w:val="SourceCode"/>
      </w:pPr>
      <w:r>
        <w:rPr>
          <w:rStyle w:val="KeywordTok"/>
        </w:rPr>
        <w:t xml:space="preserve">def</w:t>
      </w:r>
      <w:r>
        <w:rPr>
          <w:rStyle w:val="NormalTok"/>
        </w:rPr>
        <w:t xml:space="preserve"> sharpe(weights, exp_returns, cov_matrix):</w:t>
      </w:r>
      <w:r>
        <w:br/>
      </w:r>
      <w:r>
        <w:rPr>
          <w:rStyle w:val="NormalTok"/>
        </w:rPr>
        <w:t xml:space="preserve">    </w:t>
      </w:r>
      <w:r>
        <w:rPr>
          <w:rStyle w:val="ControlFlowTok"/>
        </w:rPr>
        <w:t xml:space="preserve">return</w:t>
      </w:r>
      <w:r>
        <w:rPr>
          <w:rStyle w:val="NormalTok"/>
        </w:rPr>
        <w:t xml:space="preserve"> weights.dot(exp_returns) </w:t>
      </w:r>
      <w:r>
        <w:rPr>
          <w:rStyle w:val="OperatorTok"/>
        </w:rPr>
        <w:t xml:space="preserve">/</w:t>
      </w:r>
      <w:r>
        <w:rPr>
          <w:rStyle w:val="NormalTok"/>
        </w:rPr>
        <w:t xml:space="preserve"> np.sqrt(weights.dot(cov_matrix).dot(weights.T))</w:t>
      </w:r>
      <w:r>
        <w:br/>
      </w:r>
      <w:r>
        <w:br/>
      </w:r>
      <w:r>
        <w:rPr>
          <w:rStyle w:val="NormalTok"/>
        </w:rPr>
        <w:t xml:space="preserve">sharpe(np.array([</w:t>
      </w:r>
      <w:r>
        <w:rPr>
          <w:rStyle w:val="FloatTok"/>
        </w:rPr>
        <w:t xml:space="preserve">0.5</w:t>
      </w:r>
      <w:r>
        <w:rPr>
          <w:rStyle w:val="NormalTok"/>
        </w:rPr>
        <w:t xml:space="preserve">, </w:t>
      </w:r>
      <w:r>
        <w:rPr>
          <w:rStyle w:val="FloatTok"/>
        </w:rPr>
        <w:t xml:space="preserve">0.5</w:t>
      </w:r>
      <w:r>
        <w:rPr>
          <w:rStyle w:val="NormalTok"/>
        </w:rPr>
        <w:t xml:space="preserve">]), exp_returns, cov_matrix)</w:t>
      </w:r>
    </w:p>
    <w:p>
      <w:pPr>
        <w:pStyle w:val="SourceCode"/>
      </w:pPr>
      <w:r>
        <w:rPr>
          <w:rStyle w:val="VerbatimChar"/>
        </w:rPr>
        <w:t xml:space="preserve">4.810679451759805</w:t>
      </w:r>
    </w:p>
    <w:p>
      <w:pPr>
        <w:pStyle w:val="FirstParagraph"/>
      </w:pPr>
      <w:r>
        <w:t xml:space="preserve">Замість того, щоб використовувати реальний оптимізатор для пошуку ваг розподілу, які максимізують коефіцієнт Шарпа, ми просто переглядаємо всі можливі комбінації ваг з інтервалом</w:t>
      </w:r>
      <w:r>
        <w:t xml:space="preserve"> </w:t>
      </w:r>
      <m:oMath>
        <m:r>
          <m:t>1</m:t>
        </m:r>
        <m:r>
          <m:rPr>
            <m:sty m:val="p"/>
          </m:rPr>
          <m:t>%</m:t>
        </m:r>
      </m:oMath>
      <w:r>
        <w:t xml:space="preserve">. Звичайно, це розумний підхід лише для двох активів, і він швидко стає нерозв’язним, використовуючи більше двох активів.</w:t>
      </w:r>
    </w:p>
    <w:p>
      <w:pPr>
        <w:pStyle w:val="SourceCode"/>
      </w:pPr>
      <w:r>
        <w:rPr>
          <w:rStyle w:val="NormalTok"/>
        </w:rPr>
        <w:t xml:space="preserve">candidate_weights </w:t>
      </w:r>
      <w:r>
        <w:rPr>
          <w:rStyle w:val="OperatorTok"/>
        </w:rPr>
        <w:t xml:space="preserve">=</w:t>
      </w:r>
      <w:r>
        <w:rPr>
          <w:rStyle w:val="NormalTok"/>
        </w:rPr>
        <w:t xml:space="preserve"> np.array([np.linspace(</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101</w:t>
      </w:r>
      <w:r>
        <w:rPr>
          <w:rStyle w:val="NormalTok"/>
        </w:rPr>
        <w:t xml:space="preserve">), </w:t>
      </w:r>
      <w:r>
        <w:rPr>
          <w:rStyle w:val="FloatTok"/>
        </w:rPr>
        <w:t xml:space="preserve">1.</w:t>
      </w:r>
      <w:r>
        <w:rPr>
          <w:rStyle w:val="NormalTok"/>
        </w:rPr>
        <w:t xml:space="preserve"> </w:t>
      </w:r>
      <w:r>
        <w:rPr>
          <w:rStyle w:val="OperatorTok"/>
        </w:rPr>
        <w:t xml:space="preserve">-</w:t>
      </w:r>
      <w:r>
        <w:rPr>
          <w:rStyle w:val="NormalTok"/>
        </w:rPr>
        <w:t xml:space="preserve"> np.linspace(</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101</w:t>
      </w:r>
      <w:r>
        <w:rPr>
          <w:rStyle w:val="NormalTok"/>
        </w:rPr>
        <w:t xml:space="preserve">)]).T</w:t>
      </w:r>
      <w:r>
        <w:br/>
      </w:r>
      <w:r>
        <w:rPr>
          <w:rStyle w:val="NormalTok"/>
        </w:rPr>
        <w:t xml:space="preserve">candidate_weights[:</w:t>
      </w:r>
      <w:r>
        <w:rPr>
          <w:rStyle w:val="DecValTok"/>
        </w:rPr>
        <w:t xml:space="preserve">5</w:t>
      </w:r>
      <w:r>
        <w:rPr>
          <w:rStyle w:val="NormalTok"/>
        </w:rPr>
        <w:t xml:space="preserve">]</w:t>
      </w:r>
    </w:p>
    <w:p>
      <w:pPr>
        <w:pStyle w:val="SourceCode"/>
      </w:pPr>
      <w:r>
        <w:rPr>
          <w:rStyle w:val="VerbatimChar"/>
        </w:rPr>
        <w:t xml:space="preserve">array([[0.  , 1.  ],</w:t>
      </w:r>
      <w:r>
        <w:br/>
      </w:r>
      <w:r>
        <w:rPr>
          <w:rStyle w:val="VerbatimChar"/>
        </w:rPr>
        <w:t xml:space="preserve">       [0.01, 0.99],</w:t>
      </w:r>
      <w:r>
        <w:br/>
      </w:r>
      <w:r>
        <w:rPr>
          <w:rStyle w:val="VerbatimChar"/>
        </w:rPr>
        <w:t xml:space="preserve">       [0.02, 0.98],</w:t>
      </w:r>
      <w:r>
        <w:br/>
      </w:r>
      <w:r>
        <w:rPr>
          <w:rStyle w:val="VerbatimChar"/>
        </w:rPr>
        <w:t xml:space="preserve">       [0.03, 0.97],</w:t>
      </w:r>
      <w:r>
        <w:br/>
      </w:r>
      <w:r>
        <w:rPr>
          <w:rStyle w:val="VerbatimChar"/>
        </w:rPr>
        <w:t xml:space="preserve">       [0.04, 0.96]])</w:t>
      </w:r>
    </w:p>
    <w:p>
      <w:pPr>
        <w:pStyle w:val="FirstParagraph"/>
      </w:pPr>
      <w:r>
        <w:t xml:space="preserve">Тепер ми можемо перебрати всі наші ваги-кандидати, обчислити коефіцієнт Шарпа портфеля для всіх з них, а потім вибрати оптимальний набір ваг.</w:t>
      </w:r>
    </w:p>
    <w:p>
      <w:pPr>
        <w:pStyle w:val="SourceCode"/>
      </w:pPr>
      <w:r>
        <w:rPr>
          <w:rStyle w:val="NormalTok"/>
        </w:rPr>
        <w:t xml:space="preserve">candidate_sharpe </w:t>
      </w:r>
      <w:r>
        <w:rPr>
          <w:rStyle w:val="OperatorTok"/>
        </w:rPr>
        <w:t xml:space="preserve">=</w:t>
      </w:r>
      <w:r>
        <w:rPr>
          <w:rStyle w:val="NormalTok"/>
        </w:rPr>
        <w:t xml:space="preserve"> [sharpe(weights, exp_returns, cov_matrix) </w:t>
      </w:r>
      <w:r>
        <w:rPr>
          <w:rStyle w:val="ControlFlowTok"/>
        </w:rPr>
        <w:t xml:space="preserve">for</w:t>
      </w:r>
      <w:r>
        <w:rPr>
          <w:rStyle w:val="NormalTok"/>
        </w:rPr>
        <w:t xml:space="preserve"> weights </w:t>
      </w:r>
      <w:r>
        <w:rPr>
          <w:rStyle w:val="KeywordTok"/>
        </w:rPr>
        <w:t xml:space="preserve">in</w:t>
      </w:r>
      <w:r>
        <w:rPr>
          <w:rStyle w:val="NormalTok"/>
        </w:rPr>
        <w:t xml:space="preserve"> candidate_weights]</w:t>
      </w:r>
      <w:r>
        <w:br/>
      </w:r>
      <w:r>
        <w:rPr>
          <w:rStyle w:val="NormalTok"/>
        </w:rPr>
        <w:t xml:space="preserve">opt_weights </w:t>
      </w:r>
      <w:r>
        <w:rPr>
          <w:rStyle w:val="OperatorTok"/>
        </w:rPr>
        <w:t xml:space="preserve">=</w:t>
      </w:r>
      <w:r>
        <w:rPr>
          <w:rStyle w:val="NormalTok"/>
        </w:rPr>
        <w:t xml:space="preserve"> candidate_weights[np.argmax(candidate_sharpe)]</w:t>
      </w:r>
      <w:r>
        <w:br/>
      </w:r>
      <w:r>
        <w:rPr>
          <w:rStyle w:val="NormalTok"/>
        </w:rPr>
        <w:t xml:space="preserve">opt_weights</w:t>
      </w:r>
    </w:p>
    <w:p>
      <w:pPr>
        <w:pStyle w:val="SourceCode"/>
      </w:pPr>
      <w:r>
        <w:rPr>
          <w:rStyle w:val="VerbatimChar"/>
        </w:rPr>
        <w:t xml:space="preserve">array([0.7, 0.3])</w:t>
      </w:r>
    </w:p>
    <w:p>
      <w:pPr>
        <w:pStyle w:val="FirstParagraph"/>
      </w:pPr>
      <w:r>
        <w:t xml:space="preserve">Щоб отримати уявлення про те, наскільки точно ми можемо оцінити ваги розподілу на основі гіпотетичної щоденної прибутковості за 10 років, ми зараз повторюємо цей експеримент, повторно генеруємо нові випадкові прибутковості, повторно оцінюємо очікувані прибутковості й матрицю коваріації та знаходимо оптимальні ваги. Ми робимо це 10000 разів. Ми реєструємо лише першу вагу розподілу</w:t>
      </w:r>
      <w:r>
        <w:t xml:space="preserve"> </w:t>
      </w:r>
      <m:oMath>
        <m:sSub>
          <m:e>
            <m:r>
              <m:t>w</m:t>
            </m:r>
          </m:e>
          <m:sub>
            <m:r>
              <m:t>1</m:t>
            </m:r>
          </m:sub>
        </m:sSub>
      </m:oMath>
      <w:r>
        <w:t xml:space="preserve"> </w:t>
      </w:r>
      <w:r>
        <w:t xml:space="preserve">для кожного запуску без втрати інформації, оскільки друга вага безпосередньо випливає з нормалізації</w:t>
      </w:r>
      <w:r>
        <w:t xml:space="preserve"> </w:t>
      </w:r>
      <m:oMath>
        <m:sSub>
          <m:e>
            <m:r>
              <m:t>w</m:t>
            </m:r>
          </m:e>
          <m:sub>
            <m:r>
              <m:t>2</m:t>
            </m:r>
          </m:sub>
        </m:sSub>
        <m:r>
          <m:rPr>
            <m:sty m:val="p"/>
          </m:rPr>
          <m:t>=</m:t>
        </m:r>
        <m:r>
          <m:t>1</m:t>
        </m:r>
        <m:r>
          <m:rPr>
            <m:sty m:val="p"/>
          </m:rPr>
          <m:t>−</m:t>
        </m:r>
        <m:sSub>
          <m:e>
            <m:r>
              <m:t>w</m:t>
            </m:r>
          </m:e>
          <m:sub>
            <m:r>
              <m:t>1</m:t>
            </m:r>
          </m:sub>
        </m:sSub>
      </m:oMath>
      <w:r>
        <w:t xml:space="preserve">.</w:t>
      </w:r>
    </w:p>
    <w:p>
      <w:pPr>
        <w:pStyle w:val="SourceCode"/>
      </w:pPr>
      <w:r>
        <w:rPr>
          <w:rStyle w:val="NormalTok"/>
        </w:rPr>
        <w:t xml:space="preserve">np.random.seed(</w:t>
      </w:r>
      <w:r>
        <w:rPr>
          <w:rStyle w:val="DecValTok"/>
        </w:rPr>
        <w:t xml:space="preserve">1234</w:t>
      </w:r>
      <w:r>
        <w:rPr>
          <w:rStyle w:val="NormalTok"/>
        </w:rPr>
        <w:t xml:space="preserve">)</w:t>
      </w:r>
      <w:r>
        <w:br/>
      </w:r>
      <w:r>
        <w:rPr>
          <w:rStyle w:val="NormalTok"/>
        </w:rPr>
        <w:t xml:space="preserve">opt_weight_gaussian </w:t>
      </w:r>
      <w:r>
        <w:rPr>
          <w:rStyle w:val="OperatorTok"/>
        </w:rPr>
        <w:t xml:space="preserve">=</w:t>
      </w:r>
      <w:r>
        <w:rPr>
          <w:rStyle w:val="NormalTok"/>
        </w:rPr>
        <w:t xml:space="preserve"> []</w:t>
      </w:r>
      <w:r>
        <w:br/>
      </w:r>
      <w:r>
        <w:br/>
      </w: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10000</w:t>
      </w:r>
      <w:r>
        <w:rPr>
          <w:rStyle w:val="NormalTok"/>
        </w:rPr>
        <w:t xml:space="preserve">)):</w:t>
      </w:r>
      <w:r>
        <w:br/>
      </w:r>
      <w:r>
        <w:rPr>
          <w:rStyle w:val="NormalTok"/>
        </w:rPr>
        <w:t xml:space="preserve">    log_ret_1 </w:t>
      </w:r>
      <w:r>
        <w:rPr>
          <w:rStyle w:val="OperatorTok"/>
        </w:rPr>
        <w:t xml:space="preserve">=</w:t>
      </w:r>
      <w:r>
        <w:rPr>
          <w:rStyle w:val="NormalTok"/>
        </w:rPr>
        <w:t xml:space="preserve"> </w:t>
      </w:r>
      <w:r>
        <w:rPr>
          <w:rStyle w:val="FloatTok"/>
        </w:rPr>
        <w:t xml:space="preserve">0.0025</w:t>
      </w:r>
      <w:r>
        <w:rPr>
          <w:rStyle w:val="OperatorTok"/>
        </w:rPr>
        <w:t xml:space="preserve">*</w:t>
      </w:r>
      <w:r>
        <w:rPr>
          <w:rStyle w:val="NormalTok"/>
        </w:rPr>
        <w:t xml:space="preserve">norm.rvs(size</w:t>
      </w:r>
      <w:r>
        <w:rPr>
          <w:rStyle w:val="OperatorTok"/>
        </w:rPr>
        <w:t xml:space="preserve">=</w:t>
      </w:r>
      <w:r>
        <w:rPr>
          <w:rStyle w:val="NormalTok"/>
        </w:rPr>
        <w:t xml:space="preserve">n_years</w:t>
      </w:r>
      <w:r>
        <w:rPr>
          <w:rStyle w:val="OperatorTok"/>
        </w:rPr>
        <w:t xml:space="preserve">*</w:t>
      </w:r>
      <w:r>
        <w:rPr>
          <w:rStyle w:val="DecValTok"/>
        </w:rPr>
        <w:t xml:space="preserve">252</w:t>
      </w:r>
      <w:r>
        <w:rPr>
          <w:rStyle w:val="NormalTok"/>
        </w:rPr>
        <w:t xml:space="preserve">) </w:t>
      </w:r>
      <w:r>
        <w:rPr>
          <w:rStyle w:val="OperatorTok"/>
        </w:rPr>
        <w:t xml:space="preserve">+</w:t>
      </w:r>
      <w:r>
        <w:rPr>
          <w:rStyle w:val="NormalTok"/>
        </w:rPr>
        <w:t xml:space="preserve"> </w:t>
      </w:r>
      <w:r>
        <w:rPr>
          <w:rStyle w:val="FloatTok"/>
        </w:rPr>
        <w:t xml:space="preserve">0.0005</w:t>
      </w:r>
      <w:r>
        <w:br/>
      </w:r>
      <w:r>
        <w:rPr>
          <w:rStyle w:val="NormalTok"/>
        </w:rPr>
        <w:t xml:space="preserve">    log_ret_2 </w:t>
      </w:r>
      <w:r>
        <w:rPr>
          <w:rStyle w:val="OperatorTok"/>
        </w:rPr>
        <w:t xml:space="preserve">=</w:t>
      </w:r>
      <w:r>
        <w:rPr>
          <w:rStyle w:val="NormalTok"/>
        </w:rPr>
        <w:t xml:space="preserve"> </w:t>
      </w:r>
      <w:r>
        <w:rPr>
          <w:rStyle w:val="FloatTok"/>
        </w:rPr>
        <w:t xml:space="preserve">0.0050</w:t>
      </w:r>
      <w:r>
        <w:rPr>
          <w:rStyle w:val="OperatorTok"/>
        </w:rPr>
        <w:t xml:space="preserve">*</w:t>
      </w:r>
      <w:r>
        <w:rPr>
          <w:rStyle w:val="NormalTok"/>
        </w:rPr>
        <w:t xml:space="preserve">norm.rvs(size</w:t>
      </w:r>
      <w:r>
        <w:rPr>
          <w:rStyle w:val="OperatorTok"/>
        </w:rPr>
        <w:t xml:space="preserve">=</w:t>
      </w:r>
      <w:r>
        <w:rPr>
          <w:rStyle w:val="NormalTok"/>
        </w:rPr>
        <w:t xml:space="preserve">n_years</w:t>
      </w:r>
      <w:r>
        <w:rPr>
          <w:rStyle w:val="OperatorTok"/>
        </w:rPr>
        <w:t xml:space="preserve">*</w:t>
      </w:r>
      <w:r>
        <w:rPr>
          <w:rStyle w:val="DecValTok"/>
        </w:rPr>
        <w:t xml:space="preserve">252</w:t>
      </w:r>
      <w:r>
        <w:rPr>
          <w:rStyle w:val="NormalTok"/>
        </w:rPr>
        <w:t xml:space="preserve">) </w:t>
      </w:r>
      <w:r>
        <w:rPr>
          <w:rStyle w:val="OperatorTok"/>
        </w:rPr>
        <w:t xml:space="preserve">+</w:t>
      </w:r>
      <w:r>
        <w:rPr>
          <w:rStyle w:val="NormalTok"/>
        </w:rPr>
        <w:t xml:space="preserve"> </w:t>
      </w:r>
      <w:r>
        <w:rPr>
          <w:rStyle w:val="FloatTok"/>
        </w:rPr>
        <w:t xml:space="preserve">0.0010</w:t>
      </w:r>
      <w:r>
        <w:br/>
      </w:r>
      <w:r>
        <w:br/>
      </w:r>
      <w:r>
        <w:rPr>
          <w:rStyle w:val="NormalTok"/>
        </w:rPr>
        <w:t xml:space="preserve">    exp_returns </w:t>
      </w:r>
      <w:r>
        <w:rPr>
          <w:rStyle w:val="OperatorTok"/>
        </w:rPr>
        <w:t xml:space="preserve">=</w:t>
      </w:r>
      <w:r>
        <w:rPr>
          <w:rStyle w:val="NormalTok"/>
        </w:rPr>
        <w:t xml:space="preserve"> [np.mean(log_ret_1), np.mean(log_ret_2)]</w:t>
      </w:r>
      <w:r>
        <w:br/>
      </w:r>
      <w:r>
        <w:rPr>
          <w:rStyle w:val="NormalTok"/>
        </w:rPr>
        <w:t xml:space="preserve">    cov_matrix </w:t>
      </w:r>
      <w:r>
        <w:rPr>
          <w:rStyle w:val="OperatorTok"/>
        </w:rPr>
        <w:t xml:space="preserve">=</w:t>
      </w:r>
      <w:r>
        <w:rPr>
          <w:rStyle w:val="NormalTok"/>
        </w:rPr>
        <w:t xml:space="preserve"> np.cov([log_ret_1, log_ret_2])</w:t>
      </w:r>
      <w:r>
        <w:br/>
      </w:r>
      <w:r>
        <w:br/>
      </w:r>
      <w:r>
        <w:rPr>
          <w:rStyle w:val="NormalTok"/>
        </w:rPr>
        <w:t xml:space="preserve">    candidate_sharpe </w:t>
      </w:r>
      <w:r>
        <w:rPr>
          <w:rStyle w:val="OperatorTok"/>
        </w:rPr>
        <w:t xml:space="preserve">=</w:t>
      </w:r>
      <w:r>
        <w:rPr>
          <w:rStyle w:val="NormalTok"/>
        </w:rPr>
        <w:t xml:space="preserve"> [sharpe(weights, exp_returns, cov_matrix) </w:t>
      </w:r>
      <w:r>
        <w:rPr>
          <w:rStyle w:val="ControlFlowTok"/>
        </w:rPr>
        <w:t xml:space="preserve">for</w:t>
      </w:r>
      <w:r>
        <w:rPr>
          <w:rStyle w:val="NormalTok"/>
        </w:rPr>
        <w:t xml:space="preserve"> weights </w:t>
      </w:r>
      <w:r>
        <w:rPr>
          <w:rStyle w:val="KeywordTok"/>
        </w:rPr>
        <w:t xml:space="preserve">in</w:t>
      </w:r>
      <w:r>
        <w:rPr>
          <w:rStyle w:val="NormalTok"/>
        </w:rPr>
        <w:t xml:space="preserve"> candidate_weights]</w:t>
      </w:r>
      <w:r>
        <w:br/>
      </w:r>
      <w:r>
        <w:rPr>
          <w:rStyle w:val="NormalTok"/>
        </w:rPr>
        <w:t xml:space="preserve">    opt_weights </w:t>
      </w:r>
      <w:r>
        <w:rPr>
          <w:rStyle w:val="OperatorTok"/>
        </w:rPr>
        <w:t xml:space="preserve">=</w:t>
      </w:r>
      <w:r>
        <w:rPr>
          <w:rStyle w:val="NormalTok"/>
        </w:rPr>
        <w:t xml:space="preserve"> candidate_weights[np.argmax(candidate_sharpe)]</w:t>
      </w:r>
      <w:r>
        <w:br/>
      </w:r>
      <w:r>
        <w:br/>
      </w:r>
      <w:r>
        <w:rPr>
          <w:rStyle w:val="NormalTok"/>
        </w:rPr>
        <w:t xml:space="preserve">    opt_weight_gaussian.append(opt_weights[</w:t>
      </w:r>
      <w:r>
        <w:rPr>
          <w:rStyle w:val="DecValTok"/>
        </w:rPr>
        <w:t xml:space="preserve">0</w:t>
      </w:r>
      <w:r>
        <w:rPr>
          <w:rStyle w:val="NormalTok"/>
        </w:rPr>
        <w:t xml:space="preserve">])</w:t>
      </w:r>
    </w:p>
    <w:p>
      <w:pPr>
        <w:pStyle w:val="SourceCode"/>
      </w:pPr>
      <w:r>
        <w:rPr>
          <w:rStyle w:val="VerbatimChar"/>
        </w:rPr>
        <w:t xml:space="preserve">100%|██████████| 10000/10000 [00:08&lt;00:00, 1224.16it/s]</w:t>
      </w:r>
    </w:p>
    <w:p>
      <w:pPr>
        <w:pStyle w:val="FirstParagraph"/>
      </w:pPr>
      <w:r>
        <w:t xml:space="preserve">Нарешті, ми можемо побудувати гістограму всіх 10000 значень, які ми отримуємо для</w:t>
      </w:r>
      <w:r>
        <w:t xml:space="preserve"> </w:t>
      </w:r>
      <m:oMath>
        <m:sSub>
          <m:e>
            <m:r>
              <m:t>w</m:t>
            </m:r>
          </m:e>
          <m:sub>
            <m:r>
              <m:t>1</m:t>
            </m:r>
          </m:sub>
        </m:sSub>
      </m:oMath>
      <w:r>
        <w:t xml:space="preserve">.</w:t>
      </w:r>
    </w:p>
    <w:p>
      <w:pPr>
        <w:pStyle w:val="SourceCode"/>
      </w:pPr>
      <w:r>
        <w:rPr>
          <w:rStyle w:val="NormalTok"/>
        </w:rPr>
        <w:t xml:space="preserve">plt.figure()</w:t>
      </w:r>
      <w:r>
        <w:br/>
      </w:r>
      <w:r>
        <w:rPr>
          <w:rStyle w:val="NormalTok"/>
        </w:rPr>
        <w:t xml:space="preserve">plt.hist(opt_weight_gaussian, </w:t>
      </w:r>
      <w:r>
        <w:rPr>
          <w:rStyle w:val="DecValTok"/>
        </w:rPr>
        <w:t xml:space="preserve">10</w:t>
      </w:r>
      <w:r>
        <w:rPr>
          <w:rStyle w:val="NormalTok"/>
        </w:rPr>
        <w:t xml:space="preserve">, density</w:t>
      </w:r>
      <w:r>
        <w:rPr>
          <w:rStyle w:val="OperatorTok"/>
        </w:rPr>
        <w:t xml:space="preserve">=</w:t>
      </w:r>
      <w:r>
        <w:rPr>
          <w:rStyle w:val="VariableTok"/>
        </w:rPr>
        <w:t xml:space="preserve">True</w:t>
      </w:r>
      <w:r>
        <w:rPr>
          <w:rStyle w:val="NormalTok"/>
        </w:rPr>
        <w:t xml:space="preserve">)</w:t>
      </w:r>
      <w:r>
        <w:rPr>
          <w:rStyle w:val="OperatorTok"/>
        </w:rPr>
        <w:t xml:space="preserve">;</w:t>
      </w:r>
      <w:r>
        <w:br/>
      </w:r>
      <w:r>
        <w:rPr>
          <w:rStyle w:val="NormalTok"/>
        </w:rPr>
        <w:t xml:space="preserve">plt.xlim([</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plt.xlabel(</w:t>
      </w:r>
      <w:r>
        <w:rPr>
          <w:rStyle w:val="VerbatimStringTok"/>
        </w:rPr>
        <w:t xml:space="preserve">r'$w_1 = argmax_</w:t>
      </w:r>
      <w:r>
        <w:rPr>
          <w:rStyle w:val="SpecialCharTok"/>
        </w:rPr>
        <w:t xml:space="preserve">{w_1}</w:t>
      </w:r>
      <w:r>
        <w:rPr>
          <w:rStyle w:val="VerbatimStringTok"/>
        </w:rPr>
        <w:t xml:space="preserve"> ~ S(w_1)$'</w:t>
      </w:r>
      <w:r>
        <w:rPr>
          <w:rStyle w:val="NormalTok"/>
        </w:rPr>
        <w:t xml:space="preserve">)</w:t>
      </w:r>
      <w:r>
        <w:br/>
      </w:r>
      <w:r>
        <w:rPr>
          <w:rStyle w:val="NormalTok"/>
        </w:rPr>
        <w:t xml:space="preserve">plt.ylabel(</w:t>
      </w:r>
      <w:r>
        <w:rPr>
          <w:rStyle w:val="VerbatimStringTok"/>
        </w:rPr>
        <w:t xml:space="preserve">r'$P(w_1)$'</w:t>
      </w:r>
      <w:r>
        <w:rPr>
          <w:rStyle w:val="NormalTok"/>
        </w:rPr>
        <w:t xml:space="preserve">)</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251" w:name="fig-coef-portfolio"/>
          <w:p>
            <w:pPr>
              <w:pStyle w:val="Compact"/>
              <w:jc w:val="center"/>
            </w:pPr>
            <w:r>
              <w:drawing>
                <wp:inline>
                  <wp:extent cx="5334000" cy="4034692"/>
                  <wp:effectExtent b="0" l="0" r="0" t="0"/>
                  <wp:docPr descr="" title="" id="1249" name="Picture"/>
                  <a:graphic>
                    <a:graphicData uri="http://schemas.openxmlformats.org/drawingml/2006/picture">
                      <pic:pic>
                        <pic:nvPicPr>
                          <pic:cNvPr descr="lab_12_files/figure-docx/fig-coef-portfolio-output-1.png" id="1250" name="Picture"/>
                          <pic:cNvPicPr>
                            <a:picLocks noChangeArrowheads="1" noChangeAspect="1"/>
                          </pic:cNvPicPr>
                        </pic:nvPicPr>
                        <pic:blipFill>
                          <a:blip r:embed="rId1248"/>
                          <a:stretch>
                            <a:fillRect/>
                          </a:stretch>
                        </pic:blipFill>
                        <pic:spPr bwMode="auto">
                          <a:xfrm>
                            <a:off x="0" y="0"/>
                            <a:ext cx="5334000" cy="4034692"/>
                          </a:xfrm>
                          <a:prstGeom prst="rect">
                            <a:avLst/>
                          </a:prstGeom>
                          <a:noFill/>
                          <a:ln w="9525">
                            <a:noFill/>
                            <a:headEnd/>
                            <a:tailEnd/>
                          </a:ln>
                        </pic:spPr>
                      </pic:pic>
                    </a:graphicData>
                  </a:graphic>
                </wp:inline>
              </w:drawing>
            </w:r>
          </w:p>
          <w:p>
            <w:pPr>
              <w:jc w:val="center"/>
            </w:pPr>
            <w:pPr>
              <w:jc w:val="start"/>
              <w:spacing w:before="200"/>
              <w:pStyle w:val="ImageCaption"/>
            </w:pPr>
            <w:r>
              <w:t xml:space="preserve">Рис. 12.12: Розподіл імовірностей</w:t>
            </w:r>
            <w:r>
              <w:t xml:space="preserve"> </w:t>
            </w:r>
            <m:oMath>
              <m:sSub>
                <m:e>
                  <m:r>
                    <m:t>w</m:t>
                  </m:r>
                </m:e>
                <m:sub>
                  <m:r>
                    <m:t>1</m:t>
                  </m:r>
                </m:sub>
              </m:sSub>
            </m:oMath>
            <w:r>
              <w:t xml:space="preserve"> </w:t>
            </w:r>
            <w:r>
              <w:t xml:space="preserve">для портфеля з максимальним коефіцієнтом Шарпа. Портфель акцій розподілений за нормальним Гаусовим розподілом</w:t>
            </w:r>
          </w:p>
          <w:bookmarkEnd w:id="1251"/>
        </w:tc>
      </w:tr>
    </w:tbl>
    <w:p>
      <w:pPr>
        <w:pStyle w:val="BodyText"/>
      </w:pPr>
      <w:r>
        <w:t xml:space="preserve">Як ми бачимо, розподіл для першої акції коливається приблизно від</w:t>
      </w:r>
      <w:r>
        <w:t xml:space="preserve"> </w:t>
      </w:r>
      <m:oMath>
        <m:r>
          <m:t>60</m:t>
        </m:r>
      </m:oMath>
      <w:r>
        <w:t xml:space="preserve"> </w:t>
      </w:r>
      <w:r>
        <w:t xml:space="preserve">до</w:t>
      </w:r>
      <w:r>
        <w:t xml:space="preserve"> </w:t>
      </w:r>
      <m:oMath>
        <m:r>
          <m:t>70</m:t>
        </m:r>
      </m:oMath>
      <w:r>
        <w:t xml:space="preserve"> </w:t>
      </w:r>
      <w:r>
        <w:t xml:space="preserve">на основі історичних даних за 10 років. Ми можемо додатково оцінити це кількісно, обчисливши 5-й і 95-й процентилі всіх значень</w:t>
      </w:r>
      <w:r>
        <w:t xml:space="preserve"> </w:t>
      </w:r>
      <m:oMath>
        <m:sSub>
          <m:e>
            <m:r>
              <m:t>w</m:t>
            </m:r>
          </m:e>
          <m:sub>
            <m:r>
              <m:t>1</m:t>
            </m:r>
          </m:sub>
        </m:sSub>
      </m:oMath>
      <w:r>
        <w:t xml:space="preserve">. Таким чином, з упевненістю в</w:t>
      </w:r>
      <w:r>
        <w:t xml:space="preserve"> </w:t>
      </w:r>
      <m:oMath>
        <m:r>
          <m:t>90</m:t>
        </m:r>
      </m:oMath>
      <w:r>
        <w:t xml:space="preserve"> </w:t>
      </w:r>
      <w:r>
        <w:t xml:space="preserve">ми отримаємо розподіл між</w:t>
      </w:r>
      <w:r>
        <w:t xml:space="preserve"> </w:t>
      </w:r>
      <m:oMath>
        <m:r>
          <m:t>61</m:t>
        </m:r>
      </m:oMath>
      <w:r>
        <w:t xml:space="preserve"> </w:t>
      </w:r>
      <w:r>
        <w:t xml:space="preserve">і</w:t>
      </w:r>
      <w:r>
        <w:t xml:space="preserve"> </w:t>
      </w:r>
      <m:oMath>
        <m:r>
          <m:t>72</m:t>
        </m:r>
      </m:oMath>
      <w:r>
        <w:t xml:space="preserve">:</w:t>
      </w:r>
    </w:p>
    <w:p>
      <w:pPr>
        <w:pStyle w:val="SourceCode"/>
      </w:pPr>
      <w:r>
        <w:rPr>
          <w:rStyle w:val="NormalTok"/>
        </w:rPr>
        <w:t xml:space="preserve">np.percentile(opt_weight_gaussian, </w:t>
      </w:r>
      <w:r>
        <w:rPr>
          <w:rStyle w:val="DecValTok"/>
        </w:rPr>
        <w:t xml:space="preserve">5</w:t>
      </w:r>
      <w:r>
        <w:rPr>
          <w:rStyle w:val="NormalTok"/>
        </w:rPr>
        <w:t xml:space="preserve">), np.percentile(opt_weight_gaussian, </w:t>
      </w:r>
      <w:r>
        <w:rPr>
          <w:rStyle w:val="DecValTok"/>
        </w:rPr>
        <w:t xml:space="preserve">95</w:t>
      </w:r>
      <w:r>
        <w:rPr>
          <w:rStyle w:val="NormalTok"/>
        </w:rPr>
        <w:t xml:space="preserve">)</w:t>
      </w:r>
    </w:p>
    <w:p>
      <w:pPr>
        <w:pStyle w:val="SourceCode"/>
      </w:pPr>
      <w:r>
        <w:rPr>
          <w:rStyle w:val="VerbatimChar"/>
        </w:rPr>
        <w:t xml:space="preserve">(0.61, 0.72)</w:t>
      </w:r>
    </w:p>
    <w:p>
      <w:pPr>
        <w:pStyle w:val="FirstParagraph"/>
      </w:pPr>
      <w:r>
        <w:t xml:space="preserve">Тепер давайте повторимо цей експеримент, але цього разу ми замінимо розподіл Гауса на розподіл Стьюдента зі степеневим показником</w:t>
      </w:r>
      <w:r>
        <w:t xml:space="preserve"> </w:t>
      </w:r>
      <m:oMath>
        <m:r>
          <m:t>α</m:t>
        </m:r>
        <m:r>
          <m:rPr>
            <m:sty m:val="p"/>
          </m:rPr>
          <m:t>=</m:t>
        </m:r>
        <m:r>
          <m:t>3.7</m:t>
        </m:r>
      </m:oMath>
      <w:r>
        <w:t xml:space="preserve"> </w:t>
      </w:r>
      <w:r>
        <w:t xml:space="preserve">(що відповідає кількості ступенів свободи</w:t>
      </w:r>
      <w:r>
        <w:t xml:space="preserve"> </w:t>
      </w:r>
      <m:oMath>
        <m:r>
          <m:t>ν</m:t>
        </m:r>
        <m:r>
          <m:rPr>
            <m:sty m:val="p"/>
          </m:rPr>
          <m:t>=</m:t>
        </m:r>
        <m:r>
          <m:t>2.7</m:t>
        </m:r>
      </m:oMath>
      <w:r>
        <w:t xml:space="preserve">). Ми залишаємо очікувану прибутковість і волатильність (виміряні стандартним відхиленням розподілу) точно такими ж. Зверніть увагу, що стандартне відхилення стандартного t-розподілу визначається як</w:t>
      </w:r>
      <w:r>
        <w:t xml:space="preserve"> </w:t>
      </w:r>
      <m:oMath>
        <m:rad>
          <m:radPr>
            <m:degHide m:val="on"/>
          </m:radPr>
          <m:deg/>
          <m:e>
            <m:r>
              <m:t>ν</m:t>
            </m:r>
            <m:r>
              <m:rPr>
                <m:sty m:val="p"/>
              </m:rPr>
              <m:t>/</m:t>
            </m:r>
            <m:d>
              <m:dPr>
                <m:begChr m:val="("/>
                <m:endChr m:val=")"/>
                <m:sepChr m:val=""/>
                <m:grow/>
              </m:dPr>
              <m:e>
                <m:r>
                  <m:t>ν</m:t>
                </m:r>
                <m:r>
                  <m:rPr>
                    <m:sty m:val="p"/>
                  </m:rPr>
                  <m:t>−</m:t>
                </m:r>
                <m:r>
                  <m:t>2</m:t>
                </m:r>
              </m:e>
            </m:d>
          </m:e>
        </m:rad>
      </m:oMath>
      <w:r>
        <w:t xml:space="preserve"> </w:t>
      </w:r>
      <w:r>
        <w:t xml:space="preserve">в нашому випадку, тому ми повинні внести поправку на цей коефіцієнт маштабування при вилученні випадкових значень зі стандартного t-розподілу. Нижче ви можете побачити пряме порівняння розподілів Гауса, використаних у наведеному вище моделюванні, та t-розподілів із відповідним середнім значенням та стандартним відхиленням.</w:t>
      </w:r>
    </w:p>
    <w:p>
      <w:pPr>
        <w:pStyle w:val="SourceCode"/>
      </w:pPr>
      <w:r>
        <w:rPr>
          <w:rStyle w:val="NormalTok"/>
        </w:rPr>
        <w:t xml:space="preserve">scale_correction </w:t>
      </w:r>
      <w:r>
        <w:rPr>
          <w:rStyle w:val="OperatorTok"/>
        </w:rPr>
        <w:t xml:space="preserve">=</w:t>
      </w:r>
      <w:r>
        <w:rPr>
          <w:rStyle w:val="NormalTok"/>
        </w:rPr>
        <w:t xml:space="preserve"> np.sqrt(</w:t>
      </w:r>
      <w:r>
        <w:rPr>
          <w:rStyle w:val="FloatTok"/>
        </w:rPr>
        <w:t xml:space="preserve">2.7</w:t>
      </w:r>
      <w:r>
        <w:rPr>
          <w:rStyle w:val="OperatorTok"/>
        </w:rPr>
        <w:t xml:space="preserve">/</w:t>
      </w:r>
      <w:r>
        <w:rPr>
          <w:rStyle w:val="NormalTok"/>
        </w:rPr>
        <w:t xml:space="preserve">(</w:t>
      </w:r>
      <w:r>
        <w:rPr>
          <w:rStyle w:val="FloatTok"/>
        </w:rPr>
        <w:t xml:space="preserve">2.7</w:t>
      </w:r>
      <w:r>
        <w:rPr>
          <w:rStyle w:val="OperatorTok"/>
        </w:rPr>
        <w:t xml:space="preserve">-</w:t>
      </w:r>
      <w:r>
        <w:rPr>
          <w:rStyle w:val="FloatTok"/>
        </w:rPr>
        <w:t xml:space="preserve">2.</w:t>
      </w:r>
      <w:r>
        <w:rPr>
          <w:rStyle w:val="NormalTok"/>
        </w:rPr>
        <w:t xml:space="preserve">))</w:t>
      </w:r>
    </w:p>
    <w:p>
      <w:pPr>
        <w:pStyle w:val="SourceCode"/>
      </w:pPr>
      <w:r>
        <w:rPr>
          <w:rStyle w:val="NormalTok"/>
        </w:rPr>
        <w:t xml:space="preserve">x </w:t>
      </w:r>
      <w:r>
        <w:rPr>
          <w:rStyle w:val="OperatorTok"/>
        </w:rPr>
        <w:t xml:space="preserve">=</w:t>
      </w:r>
      <w:r>
        <w:rPr>
          <w:rStyle w:val="NormalTok"/>
        </w:rPr>
        <w:t xml:space="preserve"> np.linspace(</w:t>
      </w:r>
      <w:r>
        <w:rPr>
          <w:rStyle w:val="OperatorTok"/>
        </w:rPr>
        <w:t xml:space="preserve">-</w:t>
      </w:r>
      <w:r>
        <w:rPr>
          <w:rStyle w:val="FloatTok"/>
        </w:rPr>
        <w:t xml:space="preserve">0.025</w:t>
      </w:r>
      <w:r>
        <w:rPr>
          <w:rStyle w:val="NormalTok"/>
        </w:rPr>
        <w:t xml:space="preserve">, </w:t>
      </w:r>
      <w:r>
        <w:rPr>
          <w:rStyle w:val="FloatTok"/>
        </w:rPr>
        <w:t xml:space="preserve">0.025</w:t>
      </w:r>
      <w:r>
        <w:rPr>
          <w:rStyle w:val="NormalTok"/>
        </w:rPr>
        <w:t xml:space="preserve">, </w:t>
      </w:r>
      <w:r>
        <w:rPr>
          <w:rStyle w:val="DecValTok"/>
        </w:rPr>
        <w:t xml:space="preserve">10000</w:t>
      </w:r>
      <w:r>
        <w:rPr>
          <w:rStyle w:val="NormalTok"/>
        </w:rPr>
        <w:t xml:space="preserve">)</w:t>
      </w:r>
      <w:r>
        <w:br/>
      </w:r>
      <w:r>
        <w:br/>
      </w:r>
      <w:r>
        <w:rPr>
          <w:rStyle w:val="NormalTok"/>
        </w:rPr>
        <w:t xml:space="preserve">y1_norm </w:t>
      </w:r>
      <w:r>
        <w:rPr>
          <w:rStyle w:val="OperatorTok"/>
        </w:rPr>
        <w:t xml:space="preserve">=</w:t>
      </w:r>
      <w:r>
        <w:rPr>
          <w:rStyle w:val="NormalTok"/>
        </w:rPr>
        <w:t xml:space="preserve"> norm(loc</w:t>
      </w:r>
      <w:r>
        <w:rPr>
          <w:rStyle w:val="OperatorTok"/>
        </w:rPr>
        <w:t xml:space="preserve">=</w:t>
      </w:r>
      <w:r>
        <w:rPr>
          <w:rStyle w:val="FloatTok"/>
        </w:rPr>
        <w:t xml:space="preserve">0.0005</w:t>
      </w:r>
      <w:r>
        <w:rPr>
          <w:rStyle w:val="NormalTok"/>
        </w:rPr>
        <w:t xml:space="preserve">, scale</w:t>
      </w:r>
      <w:r>
        <w:rPr>
          <w:rStyle w:val="OperatorTok"/>
        </w:rPr>
        <w:t xml:space="preserve">=</w:t>
      </w:r>
      <w:r>
        <w:rPr>
          <w:rStyle w:val="FloatTok"/>
        </w:rPr>
        <w:t xml:space="preserve">0.0025</w:t>
      </w:r>
      <w:r>
        <w:rPr>
          <w:rStyle w:val="NormalTok"/>
        </w:rPr>
        <w:t xml:space="preserve">).pdf(x)</w:t>
      </w:r>
      <w:r>
        <w:br/>
      </w:r>
      <w:r>
        <w:rPr>
          <w:rStyle w:val="NormalTok"/>
        </w:rPr>
        <w:t xml:space="preserve">y1_t </w:t>
      </w:r>
      <w:r>
        <w:rPr>
          <w:rStyle w:val="OperatorTok"/>
        </w:rPr>
        <w:t xml:space="preserve">=</w:t>
      </w:r>
      <w:r>
        <w:rPr>
          <w:rStyle w:val="NormalTok"/>
        </w:rPr>
        <w:t xml:space="preserve"> t(loc</w:t>
      </w:r>
      <w:r>
        <w:rPr>
          <w:rStyle w:val="OperatorTok"/>
        </w:rPr>
        <w:t xml:space="preserve">=</w:t>
      </w:r>
      <w:r>
        <w:rPr>
          <w:rStyle w:val="FloatTok"/>
        </w:rPr>
        <w:t xml:space="preserve">0.0005</w:t>
      </w:r>
      <w:r>
        <w:rPr>
          <w:rStyle w:val="NormalTok"/>
        </w:rPr>
        <w:t xml:space="preserve">, scale</w:t>
      </w:r>
      <w:r>
        <w:rPr>
          <w:rStyle w:val="OperatorTok"/>
        </w:rPr>
        <w:t xml:space="preserve">=</w:t>
      </w:r>
      <w:r>
        <w:rPr>
          <w:rStyle w:val="FloatTok"/>
        </w:rPr>
        <w:t xml:space="preserve">0.0025</w:t>
      </w:r>
      <w:r>
        <w:rPr>
          <w:rStyle w:val="OperatorTok"/>
        </w:rPr>
        <w:t xml:space="preserve">/</w:t>
      </w:r>
      <w:r>
        <w:rPr>
          <w:rStyle w:val="NormalTok"/>
        </w:rPr>
        <w:t xml:space="preserve">scale_correction, df</w:t>
      </w:r>
      <w:r>
        <w:rPr>
          <w:rStyle w:val="OperatorTok"/>
        </w:rPr>
        <w:t xml:space="preserve">=</w:t>
      </w:r>
      <w:r>
        <w:rPr>
          <w:rStyle w:val="FloatTok"/>
        </w:rPr>
        <w:t xml:space="preserve">2.7</w:t>
      </w:r>
      <w:r>
        <w:rPr>
          <w:rStyle w:val="NormalTok"/>
        </w:rPr>
        <w:t xml:space="preserve">).pdf(x)</w:t>
      </w:r>
      <w:r>
        <w:br/>
      </w:r>
      <w:r>
        <w:br/>
      </w:r>
      <w:r>
        <w:rPr>
          <w:rStyle w:val="NormalTok"/>
        </w:rPr>
        <w:t xml:space="preserve">y2_norm </w:t>
      </w:r>
      <w:r>
        <w:rPr>
          <w:rStyle w:val="OperatorTok"/>
        </w:rPr>
        <w:t xml:space="preserve">=</w:t>
      </w:r>
      <w:r>
        <w:rPr>
          <w:rStyle w:val="NormalTok"/>
        </w:rPr>
        <w:t xml:space="preserve"> norm(loc</w:t>
      </w:r>
      <w:r>
        <w:rPr>
          <w:rStyle w:val="OperatorTok"/>
        </w:rPr>
        <w:t xml:space="preserve">=</w:t>
      </w:r>
      <w:r>
        <w:rPr>
          <w:rStyle w:val="FloatTok"/>
        </w:rPr>
        <w:t xml:space="preserve">0.001</w:t>
      </w:r>
      <w:r>
        <w:rPr>
          <w:rStyle w:val="NormalTok"/>
        </w:rPr>
        <w:t xml:space="preserve">, scale</w:t>
      </w:r>
      <w:r>
        <w:rPr>
          <w:rStyle w:val="OperatorTok"/>
        </w:rPr>
        <w:t xml:space="preserve">=</w:t>
      </w:r>
      <w:r>
        <w:rPr>
          <w:rStyle w:val="FloatTok"/>
        </w:rPr>
        <w:t xml:space="preserve">0.005</w:t>
      </w:r>
      <w:r>
        <w:rPr>
          <w:rStyle w:val="NormalTok"/>
        </w:rPr>
        <w:t xml:space="preserve">).pdf(x)</w:t>
      </w:r>
      <w:r>
        <w:br/>
      </w:r>
      <w:r>
        <w:rPr>
          <w:rStyle w:val="NormalTok"/>
        </w:rPr>
        <w:t xml:space="preserve">y2_t </w:t>
      </w:r>
      <w:r>
        <w:rPr>
          <w:rStyle w:val="OperatorTok"/>
        </w:rPr>
        <w:t xml:space="preserve">=</w:t>
      </w:r>
      <w:r>
        <w:rPr>
          <w:rStyle w:val="NormalTok"/>
        </w:rPr>
        <w:t xml:space="preserve"> t(loc</w:t>
      </w:r>
      <w:r>
        <w:rPr>
          <w:rStyle w:val="OperatorTok"/>
        </w:rPr>
        <w:t xml:space="preserve">=</w:t>
      </w:r>
      <w:r>
        <w:rPr>
          <w:rStyle w:val="FloatTok"/>
        </w:rPr>
        <w:t xml:space="preserve">0.001</w:t>
      </w:r>
      <w:r>
        <w:rPr>
          <w:rStyle w:val="NormalTok"/>
        </w:rPr>
        <w:t xml:space="preserve">, scale</w:t>
      </w:r>
      <w:r>
        <w:rPr>
          <w:rStyle w:val="OperatorTok"/>
        </w:rPr>
        <w:t xml:space="preserve">=</w:t>
      </w:r>
      <w:r>
        <w:rPr>
          <w:rStyle w:val="FloatTok"/>
        </w:rPr>
        <w:t xml:space="preserve">0.005</w:t>
      </w:r>
      <w:r>
        <w:rPr>
          <w:rStyle w:val="OperatorTok"/>
        </w:rPr>
        <w:t xml:space="preserve">/</w:t>
      </w:r>
      <w:r>
        <w:rPr>
          <w:rStyle w:val="NormalTok"/>
        </w:rPr>
        <w:t xml:space="preserve">scale_correction, df</w:t>
      </w:r>
      <w:r>
        <w:rPr>
          <w:rStyle w:val="OperatorTok"/>
        </w:rPr>
        <w:t xml:space="preserve">=</w:t>
      </w:r>
      <w:r>
        <w:rPr>
          <w:rStyle w:val="FloatTok"/>
        </w:rPr>
        <w:t xml:space="preserve">2.7</w:t>
      </w:r>
      <w:r>
        <w:rPr>
          <w:rStyle w:val="NormalTok"/>
        </w:rPr>
        <w:t xml:space="preserve">).pdf(x)</w:t>
      </w:r>
      <w:r>
        <w:br/>
      </w:r>
      <w:r>
        <w:br/>
      </w:r>
      <w:r>
        <w:br/>
      </w:r>
      <w:r>
        <w:rPr>
          <w:rStyle w:val="NormalTok"/>
        </w:rPr>
        <w:t xml:space="preserve">plt.figure()</w:t>
      </w:r>
      <w:r>
        <w:br/>
      </w:r>
      <w:r>
        <w:br/>
      </w:r>
      <w:r>
        <w:rPr>
          <w:rStyle w:val="NormalTok"/>
        </w:rPr>
        <w:t xml:space="preserve">plt.subplot(</w:t>
      </w:r>
      <w:r>
        <w:rPr>
          <w:rStyle w:val="DecValTok"/>
        </w:rPr>
        <w:t xml:space="preserve">121</w:t>
      </w:r>
      <w:r>
        <w:rPr>
          <w:rStyle w:val="NormalTok"/>
        </w:rPr>
        <w:t xml:space="preserve">)</w:t>
      </w:r>
      <w:r>
        <w:br/>
      </w:r>
      <w:r>
        <w:br/>
      </w:r>
      <w:r>
        <w:rPr>
          <w:rStyle w:val="NormalTok"/>
        </w:rPr>
        <w:t xml:space="preserve">plt.fill_between(x, </w:t>
      </w:r>
      <w:r>
        <w:rPr>
          <w:rStyle w:val="FloatTok"/>
        </w:rPr>
        <w:t xml:space="preserve">0.</w:t>
      </w:r>
      <w:r>
        <w:rPr>
          <w:rStyle w:val="NormalTok"/>
        </w:rPr>
        <w:t xml:space="preserve">, y1_norm, facecolor</w:t>
      </w:r>
      <w:r>
        <w:rPr>
          <w:rStyle w:val="OperatorTok"/>
        </w:rPr>
        <w:t xml:space="preserve">=</w:t>
      </w:r>
      <w:r>
        <w:rPr>
          <w:rStyle w:val="StringTok"/>
        </w:rPr>
        <w:t xml:space="preserve">'C0'</w:t>
      </w:r>
      <w:r>
        <w:rPr>
          <w:rStyle w:val="NormalTok"/>
        </w:rPr>
        <w:t xml:space="preserve">, alpha</w:t>
      </w:r>
      <w:r>
        <w:rPr>
          <w:rStyle w:val="OperatorTok"/>
        </w:rPr>
        <w:t xml:space="preserve">=</w:t>
      </w:r>
      <w:r>
        <w:rPr>
          <w:rStyle w:val="FloatTok"/>
        </w:rPr>
        <w:t xml:space="preserve">0.7</w:t>
      </w:r>
      <w:r>
        <w:rPr>
          <w:rStyle w:val="NormalTok"/>
        </w:rPr>
        <w:t xml:space="preserve">)</w:t>
      </w:r>
      <w:r>
        <w:br/>
      </w:r>
      <w:r>
        <w:rPr>
          <w:rStyle w:val="NormalTok"/>
        </w:rPr>
        <w:t xml:space="preserve">plt.fill_between(x, </w:t>
      </w:r>
      <w:r>
        <w:rPr>
          <w:rStyle w:val="FloatTok"/>
        </w:rPr>
        <w:t xml:space="preserve">0.</w:t>
      </w:r>
      <w:r>
        <w:rPr>
          <w:rStyle w:val="NormalTok"/>
        </w:rPr>
        <w:t xml:space="preserve">, y1_t, facecolor</w:t>
      </w:r>
      <w:r>
        <w:rPr>
          <w:rStyle w:val="OperatorTok"/>
        </w:rPr>
        <w:t xml:space="preserve">=</w:t>
      </w:r>
      <w:r>
        <w:rPr>
          <w:rStyle w:val="StringTok"/>
        </w:rPr>
        <w:t xml:space="preserve">'C3'</w:t>
      </w:r>
      <w:r>
        <w:rPr>
          <w:rStyle w:val="NormalTok"/>
        </w:rPr>
        <w:t xml:space="preserve">, alpha</w:t>
      </w:r>
      <w:r>
        <w:rPr>
          <w:rStyle w:val="OperatorTok"/>
        </w:rPr>
        <w:t xml:space="preserve">=</w:t>
      </w:r>
      <w:r>
        <w:rPr>
          <w:rStyle w:val="FloatTok"/>
        </w:rPr>
        <w:t xml:space="preserve">0.5</w:t>
      </w:r>
      <w:r>
        <w:rPr>
          <w:rStyle w:val="NormalTok"/>
        </w:rPr>
        <w:t xml:space="preserve">)</w:t>
      </w:r>
      <w:r>
        <w:br/>
      </w:r>
      <w:r>
        <w:rPr>
          <w:rStyle w:val="NormalTok"/>
        </w:rPr>
        <w:t xml:space="preserve">plt.ylim([</w:t>
      </w:r>
      <w:r>
        <w:rPr>
          <w:rStyle w:val="DecValTok"/>
        </w:rPr>
        <w:t xml:space="preserve">0</w:t>
      </w:r>
      <w:r>
        <w:rPr>
          <w:rStyle w:val="NormalTok"/>
        </w:rPr>
        <w:t xml:space="preserve">, </w:t>
      </w:r>
      <w:r>
        <w:rPr>
          <w:rStyle w:val="DecValTok"/>
        </w:rPr>
        <w:t xml:space="preserve">300</w:t>
      </w:r>
      <w:r>
        <w:rPr>
          <w:rStyle w:val="NormalTok"/>
        </w:rPr>
        <w:t xml:space="preserve">])</w:t>
      </w:r>
      <w:r>
        <w:br/>
      </w:r>
      <w:r>
        <w:rPr>
          <w:rStyle w:val="NormalTok"/>
        </w:rPr>
        <w:t xml:space="preserve">plt.ylabel(</w:t>
      </w:r>
      <w:r>
        <w:rPr>
          <w:rStyle w:val="VerbatimStringTok"/>
        </w:rPr>
        <w:t xml:space="preserve">r'$P(X_1)$'</w:t>
      </w:r>
      <w:r>
        <w:rPr>
          <w:rStyle w:val="NormalTok"/>
        </w:rPr>
        <w:t xml:space="preserve">)</w:t>
      </w:r>
      <w:r>
        <w:br/>
      </w:r>
      <w:r>
        <w:rPr>
          <w:rStyle w:val="NormalTok"/>
        </w:rPr>
        <w:t xml:space="preserve">plt.xlabel(</w:t>
      </w:r>
      <w:r>
        <w:rPr>
          <w:rStyle w:val="VerbatimStringTok"/>
        </w:rPr>
        <w:t xml:space="preserve">r'$X_1$'</w:t>
      </w:r>
      <w:r>
        <w:rPr>
          <w:rStyle w:val="NormalTok"/>
        </w:rPr>
        <w:t xml:space="preserve">)</w:t>
      </w:r>
      <w:r>
        <w:br/>
      </w:r>
      <w:r>
        <w:rPr>
          <w:rStyle w:val="NormalTok"/>
        </w:rPr>
        <w:t xml:space="preserve">plt.xticks(rotation</w:t>
      </w:r>
      <w:r>
        <w:rPr>
          <w:rStyle w:val="OperatorTok"/>
        </w:rPr>
        <w:t xml:space="preserve">=</w:t>
      </w:r>
      <w:r>
        <w:rPr>
          <w:rStyle w:val="DecValTok"/>
        </w:rPr>
        <w:t xml:space="preserve">15</w:t>
      </w:r>
      <w:r>
        <w:rPr>
          <w:rStyle w:val="NormalTok"/>
        </w:rPr>
        <w:t xml:space="preserve">)</w:t>
      </w:r>
      <w:r>
        <w:br/>
      </w:r>
      <w:r>
        <w:rPr>
          <w:rStyle w:val="NormalTok"/>
        </w:rPr>
        <w:t xml:space="preserve">plt.title(</w:t>
      </w:r>
      <w:r>
        <w:rPr>
          <w:rStyle w:val="StringTok"/>
        </w:rPr>
        <w:t xml:space="preserve">'Акція 1'</w:t>
      </w:r>
      <w:r>
        <w:rPr>
          <w:rStyle w:val="NormalTok"/>
        </w:rPr>
        <w:t xml:space="preserve">)</w:t>
      </w:r>
      <w:r>
        <w:br/>
      </w:r>
      <w:r>
        <w:br/>
      </w:r>
      <w:r>
        <w:rPr>
          <w:rStyle w:val="NormalTok"/>
        </w:rPr>
        <w:t xml:space="preserve">plt.subplot(</w:t>
      </w:r>
      <w:r>
        <w:rPr>
          <w:rStyle w:val="DecValTok"/>
        </w:rPr>
        <w:t xml:space="preserve">122</w:t>
      </w:r>
      <w:r>
        <w:rPr>
          <w:rStyle w:val="NormalTok"/>
        </w:rPr>
        <w:t xml:space="preserve">)</w:t>
      </w:r>
      <w:r>
        <w:br/>
      </w:r>
      <w:r>
        <w:rPr>
          <w:rStyle w:val="NormalTok"/>
        </w:rPr>
        <w:t xml:space="preserve">plt.fill_between(x, </w:t>
      </w:r>
      <w:r>
        <w:rPr>
          <w:rStyle w:val="FloatTok"/>
        </w:rPr>
        <w:t xml:space="preserve">0.</w:t>
      </w:r>
      <w:r>
        <w:rPr>
          <w:rStyle w:val="NormalTok"/>
        </w:rPr>
        <w:t xml:space="preserve">, y2_norm, facecolor</w:t>
      </w:r>
      <w:r>
        <w:rPr>
          <w:rStyle w:val="OperatorTok"/>
        </w:rPr>
        <w:t xml:space="preserve">=</w:t>
      </w:r>
      <w:r>
        <w:rPr>
          <w:rStyle w:val="StringTok"/>
        </w:rPr>
        <w:t xml:space="preserve">'C0'</w:t>
      </w:r>
      <w:r>
        <w:rPr>
          <w:rStyle w:val="NormalTok"/>
        </w:rPr>
        <w:t xml:space="preserve">, alpha</w:t>
      </w:r>
      <w:r>
        <w:rPr>
          <w:rStyle w:val="OperatorTok"/>
        </w:rPr>
        <w:t xml:space="preserve">=</w:t>
      </w:r>
      <w:r>
        <w:rPr>
          <w:rStyle w:val="FloatTok"/>
        </w:rPr>
        <w:t xml:space="preserve">0.7</w:t>
      </w:r>
      <w:r>
        <w:rPr>
          <w:rStyle w:val="NormalTok"/>
        </w:rPr>
        <w:t xml:space="preserve">, label</w:t>
      </w:r>
      <w:r>
        <w:rPr>
          <w:rStyle w:val="OperatorTok"/>
        </w:rPr>
        <w:t xml:space="preserve">=</w:t>
      </w:r>
      <w:r>
        <w:rPr>
          <w:rStyle w:val="StringTok"/>
        </w:rPr>
        <w:t xml:space="preserve">'Гаусіан'</w:t>
      </w:r>
      <w:r>
        <w:rPr>
          <w:rStyle w:val="NormalTok"/>
        </w:rPr>
        <w:t xml:space="preserve">)</w:t>
      </w:r>
      <w:r>
        <w:br/>
      </w:r>
      <w:r>
        <w:rPr>
          <w:rStyle w:val="NormalTok"/>
        </w:rPr>
        <w:t xml:space="preserve">plt.fill_between(x, </w:t>
      </w:r>
      <w:r>
        <w:rPr>
          <w:rStyle w:val="FloatTok"/>
        </w:rPr>
        <w:t xml:space="preserve">0.</w:t>
      </w:r>
      <w:r>
        <w:rPr>
          <w:rStyle w:val="NormalTok"/>
        </w:rPr>
        <w:t xml:space="preserve">, y2_t, facecolor</w:t>
      </w:r>
      <w:r>
        <w:rPr>
          <w:rStyle w:val="OperatorTok"/>
        </w:rPr>
        <w:t xml:space="preserve">=</w:t>
      </w:r>
      <w:r>
        <w:rPr>
          <w:rStyle w:val="StringTok"/>
        </w:rPr>
        <w:t xml:space="preserve">'C3'</w:t>
      </w:r>
      <w:r>
        <w:rPr>
          <w:rStyle w:val="NormalTok"/>
        </w:rPr>
        <w:t xml:space="preserve">, alpha</w:t>
      </w:r>
      <w:r>
        <w:rPr>
          <w:rStyle w:val="OperatorTok"/>
        </w:rPr>
        <w:t xml:space="preserve">=</w:t>
      </w:r>
      <w:r>
        <w:rPr>
          <w:rStyle w:val="FloatTok"/>
        </w:rPr>
        <w:t xml:space="preserve">0.5</w:t>
      </w:r>
      <w:r>
        <w:rPr>
          <w:rStyle w:val="NormalTok"/>
        </w:rPr>
        <w:t xml:space="preserve">, label</w:t>
      </w:r>
      <w:r>
        <w:rPr>
          <w:rStyle w:val="OperatorTok"/>
        </w:rPr>
        <w:t xml:space="preserve">=</w:t>
      </w:r>
      <w:r>
        <w:rPr>
          <w:rStyle w:val="StringTok"/>
        </w:rPr>
        <w:t xml:space="preserve">"Стьюдент"</w:t>
      </w:r>
      <w:r>
        <w:rPr>
          <w:rStyle w:val="NormalTok"/>
        </w:rPr>
        <w:t xml:space="preserve">)</w:t>
      </w:r>
      <w:r>
        <w:br/>
      </w:r>
      <w:r>
        <w:rPr>
          <w:rStyle w:val="NormalTok"/>
        </w:rPr>
        <w:t xml:space="preserve">plt.ylim([</w:t>
      </w:r>
      <w:r>
        <w:rPr>
          <w:rStyle w:val="DecValTok"/>
        </w:rPr>
        <w:t xml:space="preserve">0</w:t>
      </w:r>
      <w:r>
        <w:rPr>
          <w:rStyle w:val="NormalTok"/>
        </w:rPr>
        <w:t xml:space="preserve">, </w:t>
      </w:r>
      <w:r>
        <w:rPr>
          <w:rStyle w:val="DecValTok"/>
        </w:rPr>
        <w:t xml:space="preserve">300</w:t>
      </w:r>
      <w:r>
        <w:rPr>
          <w:rStyle w:val="NormalTok"/>
        </w:rPr>
        <w:t xml:space="preserve">])</w:t>
      </w:r>
      <w:r>
        <w:br/>
      </w:r>
      <w:r>
        <w:rPr>
          <w:rStyle w:val="NormalTok"/>
        </w:rPr>
        <w:t xml:space="preserve">plt.ylabel(</w:t>
      </w:r>
      <w:r>
        <w:rPr>
          <w:rStyle w:val="VerbatimStringTok"/>
        </w:rPr>
        <w:t xml:space="preserve">r'$P(X_2)$'</w:t>
      </w:r>
      <w:r>
        <w:rPr>
          <w:rStyle w:val="NormalTok"/>
        </w:rPr>
        <w:t xml:space="preserve">)</w:t>
      </w:r>
      <w:r>
        <w:br/>
      </w:r>
      <w:r>
        <w:rPr>
          <w:rStyle w:val="NormalTok"/>
        </w:rPr>
        <w:t xml:space="preserve">plt.xlabel(</w:t>
      </w:r>
      <w:r>
        <w:rPr>
          <w:rStyle w:val="VerbatimStringTok"/>
        </w:rPr>
        <w:t xml:space="preserve">r'$X_2$'</w:t>
      </w:r>
      <w:r>
        <w:rPr>
          <w:rStyle w:val="NormalTok"/>
        </w:rPr>
        <w:t xml:space="preserve">)</w:t>
      </w:r>
      <w:r>
        <w:br/>
      </w:r>
      <w:r>
        <w:rPr>
          <w:rStyle w:val="NormalTok"/>
        </w:rPr>
        <w:t xml:space="preserve">plt.xticks(rotation</w:t>
      </w:r>
      <w:r>
        <w:rPr>
          <w:rStyle w:val="OperatorTok"/>
        </w:rPr>
        <w:t xml:space="preserve">=</w:t>
      </w:r>
      <w:r>
        <w:rPr>
          <w:rStyle w:val="DecValTok"/>
        </w:rPr>
        <w:t xml:space="preserve">15</w:t>
      </w:r>
      <w:r>
        <w:rPr>
          <w:rStyle w:val="NormalTok"/>
        </w:rPr>
        <w:t xml:space="preserve">)</w:t>
      </w:r>
      <w:r>
        <w:br/>
      </w:r>
      <w:r>
        <w:rPr>
          <w:rStyle w:val="NormalTok"/>
        </w:rPr>
        <w:t xml:space="preserve">plt.title(</w:t>
      </w:r>
      <w:r>
        <w:rPr>
          <w:rStyle w:val="StringTok"/>
        </w:rPr>
        <w:t xml:space="preserve">'Акція 2'</w:t>
      </w:r>
      <w:r>
        <w:rPr>
          <w:rStyle w:val="NormalTok"/>
        </w:rPr>
        <w:t xml:space="preserve">)</w:t>
      </w:r>
      <w:r>
        <w:br/>
      </w:r>
      <w:r>
        <w:br/>
      </w:r>
      <w:r>
        <w:rPr>
          <w:rStyle w:val="NormalTok"/>
        </w:rPr>
        <w:t xml:space="preserve">plt.tight_layout()</w:t>
      </w:r>
      <w:r>
        <w:br/>
      </w:r>
      <w:r>
        <w:rPr>
          <w:rStyle w:val="NormalTok"/>
        </w:rPr>
        <w:t xml:space="preserve">plt.show()</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1255" w:name="fig-dist-student-gaus"/>
          <w:p>
            <w:pPr>
              <w:pStyle w:val="Compact"/>
              <w:jc w:val="center"/>
            </w:pPr>
            <w:r>
              <w:drawing>
                <wp:inline>
                  <wp:extent cx="5334000" cy="3932160"/>
                  <wp:effectExtent b="0" l="0" r="0" t="0"/>
                  <wp:docPr descr="" title="" id="1253" name="Picture"/>
                  <a:graphic>
                    <a:graphicData uri="http://schemas.openxmlformats.org/drawingml/2006/picture">
                      <pic:pic>
                        <pic:nvPicPr>
                          <pic:cNvPr descr="lab_12_files/figure-docx/fig-dist-student-gaus-output-1.png" id="1254" name="Picture"/>
                          <pic:cNvPicPr>
                            <a:picLocks noChangeArrowheads="1" noChangeAspect="1"/>
                          </pic:cNvPicPr>
                        </pic:nvPicPr>
                        <pic:blipFill>
                          <a:blip r:embed="rId1252"/>
                          <a:stretch>
                            <a:fillRect/>
                          </a:stretch>
                        </pic:blipFill>
                        <pic:spPr bwMode="auto">
                          <a:xfrm>
                            <a:off x="0" y="0"/>
                            <a:ext cx="5334000" cy="3932160"/>
                          </a:xfrm>
                          <a:prstGeom prst="rect">
                            <a:avLst/>
                          </a:prstGeom>
                          <a:noFill/>
                          <a:ln w="9525">
                            <a:noFill/>
                            <a:headEnd/>
                            <a:tailEnd/>
                          </a:ln>
                        </pic:spPr>
                      </pic:pic>
                    </a:graphicData>
                  </a:graphic>
                </wp:inline>
              </w:drawing>
            </w:r>
          </w:p>
          <w:p>
            <w:pPr>
              <w:jc w:val="center"/>
            </w:pPr>
            <w:pPr>
              <w:jc w:val="start"/>
              <w:spacing w:before="200"/>
              <w:pStyle w:val="ImageCaption"/>
            </w:pPr>
            <w:r>
              <w:t xml:space="preserve">Рис. 12.13: Розподіл Стьюдента та Гауса для значень модельованих акцій</w:t>
            </w:r>
          </w:p>
          <w:bookmarkEnd w:id="1255"/>
        </w:tc>
      </w:tr>
    </w:tbl>
    <w:p>
      <w:pPr>
        <w:pStyle w:val="BodyText"/>
      </w:pPr>
      <w:r>
        <w:t xml:space="preserve">Як ми можемо легко бачити, узгоджені t-розподіли Стьюдента насправді дають менші значення прибутковостей. Однак вони також дають набагато більш екстремальні значення, але ми не можемо легко побачити це, оскільки значення щільності ймовірності в хвостах дуже малі! Якщо ми перейдемо до логарифмічного масштабування вісі Oy, картина стане більш чіткою:</w:t>
      </w:r>
    </w:p>
    <w:p>
      <w:pPr>
        <w:pStyle w:val="SourceCode"/>
      </w:pPr>
      <w:r>
        <w:rPr>
          <w:rStyle w:val="NormalTok"/>
        </w:rPr>
        <w:t xml:space="preserve">plt.figure()</w:t>
      </w:r>
      <w:r>
        <w:br/>
      </w:r>
      <w:r>
        <w:br/>
      </w:r>
      <w:r>
        <w:rPr>
          <w:rStyle w:val="NormalTok"/>
        </w:rPr>
        <w:t xml:space="preserve">plt.subplot(</w:t>
      </w:r>
      <w:r>
        <w:rPr>
          <w:rStyle w:val="DecValTok"/>
        </w:rPr>
        <w:t xml:space="preserve">121</w:t>
      </w:r>
      <w:r>
        <w:rPr>
          <w:rStyle w:val="NormalTok"/>
        </w:rPr>
        <w:t xml:space="preserve">)</w:t>
      </w:r>
      <w:r>
        <w:br/>
      </w:r>
      <w:r>
        <w:br/>
      </w:r>
      <w:r>
        <w:rPr>
          <w:rStyle w:val="NormalTok"/>
        </w:rPr>
        <w:t xml:space="preserve">plt.plot(x, y1_norm, c</w:t>
      </w:r>
      <w:r>
        <w:rPr>
          <w:rStyle w:val="OperatorTok"/>
        </w:rPr>
        <w:t xml:space="preserve">=</w:t>
      </w:r>
      <w:r>
        <w:rPr>
          <w:rStyle w:val="StringTok"/>
        </w:rPr>
        <w:t xml:space="preserve">'C0'</w:t>
      </w:r>
      <w:r>
        <w:rPr>
          <w:rStyle w:val="NormalTok"/>
        </w:rPr>
        <w:t xml:space="preserve">, lw</w:t>
      </w:r>
      <w:r>
        <w:rPr>
          <w:rStyle w:val="OperatorTok"/>
        </w:rPr>
        <w:t xml:space="preserve">=</w:t>
      </w:r>
      <w:r>
        <w:rPr>
          <w:rStyle w:val="DecValTok"/>
        </w:rPr>
        <w:t xml:space="preserve">3</w:t>
      </w:r>
      <w:r>
        <w:rPr>
          <w:rStyle w:val="NormalTok"/>
        </w:rPr>
        <w:t xml:space="preserve">)</w:t>
      </w:r>
      <w:r>
        <w:br/>
      </w:r>
      <w:r>
        <w:rPr>
          <w:rStyle w:val="NormalTok"/>
        </w:rPr>
        <w:t xml:space="preserve">plt.plot(x, y1_t, c</w:t>
      </w:r>
      <w:r>
        <w:rPr>
          <w:rStyle w:val="OperatorTok"/>
        </w:rPr>
        <w:t xml:space="preserve">=</w:t>
      </w:r>
      <w:r>
        <w:rPr>
          <w:rStyle w:val="StringTok"/>
        </w:rPr>
        <w:t xml:space="preserve">'C3'</w:t>
      </w:r>
      <w:r>
        <w:rPr>
          <w:rStyle w:val="NormalTok"/>
        </w:rPr>
        <w:t xml:space="preserve">, lw</w:t>
      </w:r>
      <w:r>
        <w:rPr>
          <w:rStyle w:val="OperatorTok"/>
        </w:rPr>
        <w:t xml:space="preserve">=</w:t>
      </w:r>
      <w:r>
        <w:rPr>
          <w:rStyle w:val="DecValTok"/>
        </w:rPr>
        <w:t xml:space="preserve">3</w:t>
      </w:r>
      <w:r>
        <w:rPr>
          <w:rStyle w:val="NormalTok"/>
        </w:rPr>
        <w:t xml:space="preserve">)</w:t>
      </w:r>
      <w:r>
        <w:br/>
      </w:r>
      <w:r>
        <w:rPr>
          <w:rStyle w:val="NormalTok"/>
        </w:rPr>
        <w:t xml:space="preserve">plt.ylabel(</w:t>
      </w:r>
      <w:r>
        <w:rPr>
          <w:rStyle w:val="VerbatimStringTok"/>
        </w:rPr>
        <w:t xml:space="preserve">r'$P(X_1)$'</w:t>
      </w:r>
      <w:r>
        <w:rPr>
          <w:rStyle w:val="NormalTok"/>
        </w:rPr>
        <w:t xml:space="preserve">)</w:t>
      </w:r>
      <w:r>
        <w:br/>
      </w:r>
      <w:r>
        <w:rPr>
          <w:rStyle w:val="NormalTok"/>
        </w:rPr>
        <w:t xml:space="preserve">plt.xlabel(</w:t>
      </w:r>
      <w:r>
        <w:rPr>
          <w:rStyle w:val="VerbatimStringTok"/>
        </w:rPr>
        <w:t xml:space="preserve">r'$X_1$'</w:t>
      </w:r>
      <w:r>
        <w:rPr>
          <w:rStyle w:val="NormalTok"/>
        </w:rPr>
        <w:t xml:space="preserve">)</w:t>
      </w:r>
      <w:r>
        <w:br/>
      </w:r>
      <w:r>
        <w:rPr>
          <w:rStyle w:val="NormalTok"/>
        </w:rPr>
        <w:t xml:space="preserve">plt.xticks(rotation</w:t>
      </w:r>
      <w:r>
        <w:rPr>
          <w:rStyle w:val="OperatorTok"/>
        </w:rPr>
        <w:t xml:space="preserve">=</w:t>
      </w:r>
      <w:r>
        <w:rPr>
          <w:rStyle w:val="DecValTok"/>
        </w:rPr>
        <w:t xml:space="preserve">15</w:t>
      </w:r>
      <w:r>
        <w:rPr>
          <w:rStyle w:val="NormalTok"/>
        </w:rPr>
        <w:t xml:space="preserve">)</w:t>
      </w:r>
      <w:r>
        <w:br/>
      </w:r>
      <w:r>
        <w:rPr>
          <w:rStyle w:val="NormalTok"/>
        </w:rPr>
        <w:t xml:space="preserve">plt.title(</w:t>
      </w:r>
      <w:r>
        <w:rPr>
          <w:rStyle w:val="StringTok"/>
        </w:rPr>
        <w:t xml:space="preserve">'Акція 1'</w:t>
      </w:r>
      <w:r>
        <w:rPr>
          <w:rStyle w:val="NormalTok"/>
        </w:rPr>
        <w:t xml:space="preserve">)</w:t>
      </w:r>
      <w:r>
        <w:br/>
      </w:r>
      <w:r>
        <w:rPr>
          <w:rStyle w:val="NormalTok"/>
        </w:rPr>
        <w:t xml:space="preserve">plt.yscale(</w:t>
      </w:r>
      <w:r>
        <w:rPr>
          <w:rStyle w:val="StringTok"/>
        </w:rPr>
        <w:t xml:space="preserve">'log'</w:t>
      </w:r>
      <w:r>
        <w:rPr>
          <w:rStyle w:val="NormalTok"/>
        </w:rPr>
        <w:t xml:space="preserve">)</w:t>
      </w:r>
      <w:r>
        <w:br/>
      </w:r>
      <w:r>
        <w:br/>
      </w:r>
      <w:r>
        <w:rPr>
          <w:rStyle w:val="NormalTok"/>
        </w:rPr>
        <w:t xml:space="preserve">plt.subplot(</w:t>
      </w:r>
      <w:r>
        <w:rPr>
          <w:rStyle w:val="DecValTok"/>
        </w:rPr>
        <w:t xml:space="preserve">122</w:t>
      </w:r>
      <w:r>
        <w:rPr>
          <w:rStyle w:val="NormalTok"/>
        </w:rPr>
        <w:t xml:space="preserve">)</w:t>
      </w:r>
      <w:r>
        <w:br/>
      </w:r>
      <w:r>
        <w:rPr>
          <w:rStyle w:val="NormalTok"/>
        </w:rPr>
        <w:t xml:space="preserve">plt.plot(x, y2_norm, c</w:t>
      </w:r>
      <w:r>
        <w:rPr>
          <w:rStyle w:val="OperatorTok"/>
        </w:rPr>
        <w:t xml:space="preserve">=</w:t>
      </w:r>
      <w:r>
        <w:rPr>
          <w:rStyle w:val="StringTok"/>
        </w:rPr>
        <w:t xml:space="preserve">'C0'</w:t>
      </w:r>
      <w:r>
        <w:rPr>
          <w:rStyle w:val="NormalTok"/>
        </w:rPr>
        <w:t xml:space="preserve">, lw</w:t>
      </w:r>
      <w:r>
        <w:rPr>
          <w:rStyle w:val="OperatorTok"/>
        </w:rPr>
        <w:t xml:space="preserve">=</w:t>
      </w:r>
      <w:r>
        <w:rPr>
          <w:rStyle w:val="DecValTok"/>
        </w:rPr>
        <w:t xml:space="preserve">3</w:t>
      </w:r>
      <w:r>
        <w:rPr>
          <w:rStyle w:val="NormalTok"/>
        </w:rPr>
        <w:t xml:space="preserve">, label</w:t>
      </w:r>
      <w:r>
        <w:rPr>
          <w:rStyle w:val="OperatorTok"/>
        </w:rPr>
        <w:t xml:space="preserve">=</w:t>
      </w:r>
      <w:r>
        <w:rPr>
          <w:rStyle w:val="StringTok"/>
        </w:rPr>
        <w:t xml:space="preserve">'Гаусіан'</w:t>
      </w:r>
      <w:r>
        <w:rPr>
          <w:rStyle w:val="NormalTok"/>
        </w:rPr>
        <w:t xml:space="preserve">)</w:t>
      </w:r>
      <w:r>
        <w:br/>
      </w:r>
      <w:r>
        <w:rPr>
          <w:rStyle w:val="NormalTok"/>
        </w:rPr>
        <w:t xml:space="preserve">plt.plot(x, y2_t, c</w:t>
      </w:r>
      <w:r>
        <w:rPr>
          <w:rStyle w:val="OperatorTok"/>
        </w:rPr>
        <w:t xml:space="preserve">=</w:t>
      </w:r>
      <w:r>
        <w:rPr>
          <w:rStyle w:val="StringTok"/>
        </w:rPr>
        <w:t xml:space="preserve">'C3'</w:t>
      </w:r>
      <w:r>
        <w:rPr>
          <w:rStyle w:val="NormalTok"/>
        </w:rPr>
        <w:t xml:space="preserve">, lw</w:t>
      </w:r>
      <w:r>
        <w:rPr>
          <w:rStyle w:val="OperatorTok"/>
        </w:rPr>
        <w:t xml:space="preserve">=</w:t>
      </w:r>
      <w:r>
        <w:rPr>
          <w:rStyle w:val="DecValTok"/>
        </w:rPr>
        <w:t xml:space="preserve">3</w:t>
      </w:r>
      <w:r>
        <w:rPr>
          <w:rStyle w:val="NormalTok"/>
        </w:rPr>
        <w:t xml:space="preserve">, label</w:t>
      </w:r>
      <w:r>
        <w:rPr>
          <w:rStyle w:val="OperatorTok"/>
        </w:rPr>
        <w:t xml:space="preserve">=</w:t>
      </w:r>
      <w:r>
        <w:rPr>
          <w:rStyle w:val="StringTok"/>
        </w:rPr>
        <w:t xml:space="preserve">"Стьюдент"</w:t>
      </w:r>
      <w:r>
        <w:rPr>
          <w:rStyle w:val="NormalTok"/>
        </w:rPr>
        <w:t xml:space="preserve">)</w:t>
      </w:r>
      <w:r>
        <w:br/>
      </w:r>
      <w:r>
        <w:rPr>
          <w:rStyle w:val="NormalTok"/>
        </w:rPr>
        <w:t xml:space="preserve">plt.ylabel(</w:t>
      </w:r>
      <w:r>
        <w:rPr>
          <w:rStyle w:val="VerbatimStringTok"/>
        </w:rPr>
        <w:t xml:space="preserve">r'$P(X_2)$'</w:t>
      </w:r>
      <w:r>
        <w:rPr>
          <w:rStyle w:val="NormalTok"/>
        </w:rPr>
        <w:t xml:space="preserve">)</w:t>
      </w:r>
      <w:r>
        <w:br/>
      </w:r>
      <w:r>
        <w:rPr>
          <w:rStyle w:val="NormalTok"/>
        </w:rPr>
        <w:t xml:space="preserve">plt.xlabel(</w:t>
      </w:r>
      <w:r>
        <w:rPr>
          <w:rStyle w:val="VerbatimStringTok"/>
        </w:rPr>
        <w:t xml:space="preserve">r'$X_2$'</w:t>
      </w:r>
      <w:r>
        <w:rPr>
          <w:rStyle w:val="NormalTok"/>
        </w:rPr>
        <w:t xml:space="preserve">)</w:t>
      </w:r>
      <w:r>
        <w:br/>
      </w:r>
      <w:r>
        <w:rPr>
          <w:rStyle w:val="NormalTok"/>
        </w:rPr>
        <w:t xml:space="preserve">plt.xticks(rotation</w:t>
      </w:r>
      <w:r>
        <w:rPr>
          <w:rStyle w:val="OperatorTok"/>
        </w:rPr>
        <w:t xml:space="preserve">=</w:t>
      </w:r>
      <w:r>
        <w:rPr>
          <w:rStyle w:val="DecValTok"/>
        </w:rPr>
        <w:t xml:space="preserve">15</w:t>
      </w:r>
      <w:r>
        <w:rPr>
          <w:rStyle w:val="NormalTok"/>
        </w:rPr>
        <w:t xml:space="preserve">)</w:t>
      </w:r>
      <w:r>
        <w:br/>
      </w:r>
      <w:r>
        <w:rPr>
          <w:rStyle w:val="NormalTok"/>
        </w:rPr>
        <w:t xml:space="preserve">plt.title(</w:t>
      </w:r>
      <w:r>
        <w:rPr>
          <w:rStyle w:val="StringTok"/>
        </w:rPr>
        <w:t xml:space="preserve">'Акція 2'</w:t>
      </w:r>
      <w:r>
        <w:rPr>
          <w:rStyle w:val="NormalTok"/>
        </w:rPr>
        <w:t xml:space="preserve">)</w:t>
      </w:r>
      <w:r>
        <w:br/>
      </w:r>
      <w:r>
        <w:rPr>
          <w:rStyle w:val="NormalTok"/>
        </w:rPr>
        <w:t xml:space="preserve">plt.yscale(</w:t>
      </w:r>
      <w:r>
        <w:rPr>
          <w:rStyle w:val="StringTok"/>
        </w:rPr>
        <w:t xml:space="preserve">'log'</w:t>
      </w:r>
      <w:r>
        <w:rPr>
          <w:rStyle w:val="NormalTok"/>
        </w:rPr>
        <w:t xml:space="preserve">)</w:t>
      </w:r>
      <w:r>
        <w:br/>
      </w:r>
      <w:r>
        <w:br/>
      </w:r>
      <w:r>
        <w:rPr>
          <w:rStyle w:val="NormalTok"/>
        </w:rPr>
        <w:t xml:space="preserve">plt.tight_layout()</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259" w:name="fig-dist-student-gaus-log"/>
          <w:p>
            <w:pPr>
              <w:pStyle w:val="Compact"/>
              <w:jc w:val="center"/>
            </w:pPr>
            <w:r>
              <w:drawing>
                <wp:inline>
                  <wp:extent cx="5334000" cy="3932160"/>
                  <wp:effectExtent b="0" l="0" r="0" t="0"/>
                  <wp:docPr descr="" title="" id="1257" name="Picture"/>
                  <a:graphic>
                    <a:graphicData uri="http://schemas.openxmlformats.org/drawingml/2006/picture">
                      <pic:pic>
                        <pic:nvPicPr>
                          <pic:cNvPr descr="lab_12_files/figure-docx/fig-dist-student-gaus-log-output-1.png" id="1258" name="Picture"/>
                          <pic:cNvPicPr>
                            <a:picLocks noChangeArrowheads="1" noChangeAspect="1"/>
                          </pic:cNvPicPr>
                        </pic:nvPicPr>
                        <pic:blipFill>
                          <a:blip r:embed="rId1256"/>
                          <a:stretch>
                            <a:fillRect/>
                          </a:stretch>
                        </pic:blipFill>
                        <pic:spPr bwMode="auto">
                          <a:xfrm>
                            <a:off x="0" y="0"/>
                            <a:ext cx="5334000" cy="3932160"/>
                          </a:xfrm>
                          <a:prstGeom prst="rect">
                            <a:avLst/>
                          </a:prstGeom>
                          <a:noFill/>
                          <a:ln w="9525">
                            <a:noFill/>
                            <a:headEnd/>
                            <a:tailEnd/>
                          </a:ln>
                        </pic:spPr>
                      </pic:pic>
                    </a:graphicData>
                  </a:graphic>
                </wp:inline>
              </w:drawing>
            </w:r>
          </w:p>
          <w:p>
            <w:pPr>
              <w:jc w:val="center"/>
            </w:pPr>
            <w:pPr>
              <w:jc w:val="start"/>
              <w:spacing w:before="200"/>
              <w:pStyle w:val="ImageCaption"/>
            </w:pPr>
            <w:r>
              <w:t xml:space="preserve">Рис. 12.14: Розподіл Стьюдента та Гауса для значень модельованих акцій у напів- логарифмічному масштабі</w:t>
            </w:r>
          </w:p>
          <w:bookmarkEnd w:id="1259"/>
        </w:tc>
      </w:tr>
    </w:tbl>
    <w:p>
      <w:pPr>
        <w:pStyle w:val="BodyText"/>
      </w:pPr>
      <w:r>
        <w:t xml:space="preserve">Тепер ми чітко бачимо, що, наприклад, ймовірність щоденних логарифмічних прибутковостей</w:t>
      </w:r>
      <w:r>
        <w:t xml:space="preserve"> </w:t>
      </w:r>
      <m:oMath>
        <m:r>
          <m:rPr>
            <m:sty m:val="p"/>
          </m:rPr>
          <m:t>−</m:t>
        </m:r>
        <m:r>
          <m:t>0.02</m:t>
        </m:r>
      </m:oMath>
      <w:r>
        <w:t xml:space="preserve"> </w:t>
      </w:r>
      <w:r>
        <w:t xml:space="preserve">для акції 1 в</w:t>
      </w:r>
      <w:r>
        <w:t xml:space="preserve"> </w:t>
      </w:r>
      <m:oMath>
        <m:sSup>
          <m:e>
            <m:r>
              <m:t>10</m:t>
            </m:r>
          </m:e>
          <m:sup>
            <m:r>
              <m:t>10</m:t>
            </m:r>
          </m:sup>
        </m:sSup>
      </m:oMath>
      <w:r>
        <w:t xml:space="preserve"> </w:t>
      </w:r>
      <w:r>
        <w:t xml:space="preserve">разів вища за умови t-розподілу порівняно з відповідним розподілом Гауса! Завжди дивіться на розподіли з логарифмічною шкалою щільності ймовірності, щоб отримати чітке уявлення про хвости. Використовуючи наші узгоджені t-розподіли, ми діємо, як і раніше, і моделюємо гіпотетичні 10-річні історичні показники для наших двох некорельованих акцій. Нижче ви можете побачити приклад. Тільки при уважному розгляді ви можете помітити, що ці криві сукупної прибутковості насправді трохи більш нерівні в порівнянні з тими, які були побудовані вище з гаусовими прибутковостями. Але різниця невловима, якщо дивитися на таку</w:t>
      </w:r>
      <w:r>
        <w:t xml:space="preserve"> </w:t>
      </w:r>
      <w:r>
        <w:t xml:space="preserve">“</w:t>
      </w:r>
      <w:r>
        <w:t xml:space="preserve">наближену</w:t>
      </w:r>
      <w:r>
        <w:t xml:space="preserve">”</w:t>
      </w:r>
      <w:r>
        <w:t xml:space="preserve"> </w:t>
      </w:r>
      <w:r>
        <w:t xml:space="preserve">діаграму десятирічного періоду:</w:t>
      </w:r>
    </w:p>
    <w:p>
      <w:pPr>
        <w:pStyle w:val="SourceCode"/>
      </w:pPr>
      <w:r>
        <w:rPr>
          <w:rStyle w:val="NormalTok"/>
        </w:rPr>
        <w:t xml:space="preserve">np.random.seed(</w:t>
      </w:r>
      <w:r>
        <w:rPr>
          <w:rStyle w:val="DecValTok"/>
        </w:rPr>
        <w:t xml:space="preserve">1234</w:t>
      </w:r>
      <w:r>
        <w:rPr>
          <w:rStyle w:val="NormalTok"/>
        </w:rPr>
        <w:t xml:space="preserve">)</w:t>
      </w:r>
      <w:r>
        <w:br/>
      </w:r>
      <w:r>
        <w:rPr>
          <w:rStyle w:val="NormalTok"/>
        </w:rPr>
        <w:t xml:space="preserve">n_years </w:t>
      </w:r>
      <w:r>
        <w:rPr>
          <w:rStyle w:val="OperatorTok"/>
        </w:rPr>
        <w:t xml:space="preserve">=</w:t>
      </w:r>
      <w:r>
        <w:rPr>
          <w:rStyle w:val="NormalTok"/>
        </w:rPr>
        <w:t xml:space="preserve"> </w:t>
      </w:r>
      <w:r>
        <w:rPr>
          <w:rStyle w:val="DecValTok"/>
        </w:rPr>
        <w:t xml:space="preserve">10</w:t>
      </w:r>
      <w:r>
        <w:br/>
      </w:r>
      <w:r>
        <w:br/>
      </w:r>
      <w:r>
        <w:rPr>
          <w:rStyle w:val="NormalTok"/>
        </w:rPr>
        <w:t xml:space="preserve">log_ret_1 </w:t>
      </w:r>
      <w:r>
        <w:rPr>
          <w:rStyle w:val="OperatorTok"/>
        </w:rPr>
        <w:t xml:space="preserve">=</w:t>
      </w:r>
      <w:r>
        <w:rPr>
          <w:rStyle w:val="NormalTok"/>
        </w:rPr>
        <w:t xml:space="preserve"> (</w:t>
      </w:r>
      <w:r>
        <w:rPr>
          <w:rStyle w:val="FloatTok"/>
        </w:rPr>
        <w:t xml:space="preserve">0.0025</w:t>
      </w:r>
      <w:r>
        <w:rPr>
          <w:rStyle w:val="OperatorTok"/>
        </w:rPr>
        <w:t xml:space="preserve">/</w:t>
      </w:r>
      <w:r>
        <w:rPr>
          <w:rStyle w:val="NormalTok"/>
        </w:rPr>
        <w:t xml:space="preserve">scale_correction)</w:t>
      </w:r>
      <w:r>
        <w:rPr>
          <w:rStyle w:val="OperatorTok"/>
        </w:rPr>
        <w:t xml:space="preserve">*</w:t>
      </w:r>
      <w:r>
        <w:rPr>
          <w:rStyle w:val="NormalTok"/>
        </w:rPr>
        <w:t xml:space="preserve">t.rvs(df</w:t>
      </w:r>
      <w:r>
        <w:rPr>
          <w:rStyle w:val="OperatorTok"/>
        </w:rPr>
        <w:t xml:space="preserve">=</w:t>
      </w:r>
      <w:r>
        <w:rPr>
          <w:rStyle w:val="FloatTok"/>
        </w:rPr>
        <w:t xml:space="preserve">2.7</w:t>
      </w:r>
      <w:r>
        <w:rPr>
          <w:rStyle w:val="NormalTok"/>
        </w:rPr>
        <w:t xml:space="preserve">, size</w:t>
      </w:r>
      <w:r>
        <w:rPr>
          <w:rStyle w:val="OperatorTok"/>
        </w:rPr>
        <w:t xml:space="preserve">=</w:t>
      </w:r>
      <w:r>
        <w:rPr>
          <w:rStyle w:val="NormalTok"/>
        </w:rPr>
        <w:t xml:space="preserve">n_years</w:t>
      </w:r>
      <w:r>
        <w:rPr>
          <w:rStyle w:val="OperatorTok"/>
        </w:rPr>
        <w:t xml:space="preserve">*</w:t>
      </w:r>
      <w:r>
        <w:rPr>
          <w:rStyle w:val="DecValTok"/>
        </w:rPr>
        <w:t xml:space="preserve">252</w:t>
      </w:r>
      <w:r>
        <w:rPr>
          <w:rStyle w:val="NormalTok"/>
        </w:rPr>
        <w:t xml:space="preserve">) </w:t>
      </w:r>
      <w:r>
        <w:rPr>
          <w:rStyle w:val="OperatorTok"/>
        </w:rPr>
        <w:t xml:space="preserve">+</w:t>
      </w:r>
      <w:r>
        <w:rPr>
          <w:rStyle w:val="NormalTok"/>
        </w:rPr>
        <w:t xml:space="preserve"> </w:t>
      </w:r>
      <w:r>
        <w:rPr>
          <w:rStyle w:val="FloatTok"/>
        </w:rPr>
        <w:t xml:space="preserve">0.0005</w:t>
      </w:r>
      <w:r>
        <w:br/>
      </w:r>
      <w:r>
        <w:rPr>
          <w:rStyle w:val="NormalTok"/>
        </w:rPr>
        <w:t xml:space="preserve">log_ret_2 </w:t>
      </w:r>
      <w:r>
        <w:rPr>
          <w:rStyle w:val="OperatorTok"/>
        </w:rPr>
        <w:t xml:space="preserve">=</w:t>
      </w:r>
      <w:r>
        <w:rPr>
          <w:rStyle w:val="NormalTok"/>
        </w:rPr>
        <w:t xml:space="preserve"> (</w:t>
      </w:r>
      <w:r>
        <w:rPr>
          <w:rStyle w:val="FloatTok"/>
        </w:rPr>
        <w:t xml:space="preserve">0.0050</w:t>
      </w:r>
      <w:r>
        <w:rPr>
          <w:rStyle w:val="OperatorTok"/>
        </w:rPr>
        <w:t xml:space="preserve">/</w:t>
      </w:r>
      <w:r>
        <w:rPr>
          <w:rStyle w:val="NormalTok"/>
        </w:rPr>
        <w:t xml:space="preserve">scale_correction)</w:t>
      </w:r>
      <w:r>
        <w:rPr>
          <w:rStyle w:val="OperatorTok"/>
        </w:rPr>
        <w:t xml:space="preserve">*</w:t>
      </w:r>
      <w:r>
        <w:rPr>
          <w:rStyle w:val="NormalTok"/>
        </w:rPr>
        <w:t xml:space="preserve">t.rvs(df</w:t>
      </w:r>
      <w:r>
        <w:rPr>
          <w:rStyle w:val="OperatorTok"/>
        </w:rPr>
        <w:t xml:space="preserve">=</w:t>
      </w:r>
      <w:r>
        <w:rPr>
          <w:rStyle w:val="FloatTok"/>
        </w:rPr>
        <w:t xml:space="preserve">2.7</w:t>
      </w:r>
      <w:r>
        <w:rPr>
          <w:rStyle w:val="NormalTok"/>
        </w:rPr>
        <w:t xml:space="preserve">, size</w:t>
      </w:r>
      <w:r>
        <w:rPr>
          <w:rStyle w:val="OperatorTok"/>
        </w:rPr>
        <w:t xml:space="preserve">=</w:t>
      </w:r>
      <w:r>
        <w:rPr>
          <w:rStyle w:val="NormalTok"/>
        </w:rPr>
        <w:t xml:space="preserve">n_years</w:t>
      </w:r>
      <w:r>
        <w:rPr>
          <w:rStyle w:val="OperatorTok"/>
        </w:rPr>
        <w:t xml:space="preserve">*</w:t>
      </w:r>
      <w:r>
        <w:rPr>
          <w:rStyle w:val="DecValTok"/>
        </w:rPr>
        <w:t xml:space="preserve">252</w:t>
      </w:r>
      <w:r>
        <w:rPr>
          <w:rStyle w:val="NormalTok"/>
        </w:rPr>
        <w:t xml:space="preserve">) </w:t>
      </w:r>
      <w:r>
        <w:rPr>
          <w:rStyle w:val="OperatorTok"/>
        </w:rPr>
        <w:t xml:space="preserve">+</w:t>
      </w:r>
      <w:r>
        <w:rPr>
          <w:rStyle w:val="NormalTok"/>
        </w:rPr>
        <w:t xml:space="preserve"> </w:t>
      </w:r>
      <w:r>
        <w:rPr>
          <w:rStyle w:val="FloatTok"/>
        </w:rPr>
        <w:t xml:space="preserve">0.0010</w:t>
      </w:r>
      <w:r>
        <w:br/>
      </w:r>
      <w:r>
        <w:br/>
      </w:r>
      <w:r>
        <w:rPr>
          <w:rStyle w:val="NormalTok"/>
        </w:rPr>
        <w:t xml:space="preserve">plt.figure()</w:t>
      </w:r>
      <w:r>
        <w:br/>
      </w:r>
      <w:r>
        <w:rPr>
          <w:rStyle w:val="NormalTok"/>
        </w:rPr>
        <w:t xml:space="preserve">plt.plot(np.exp(np.cumsum(log_ret_1)), label</w:t>
      </w:r>
      <w:r>
        <w:rPr>
          <w:rStyle w:val="OperatorTok"/>
        </w:rPr>
        <w:t xml:space="preserve">=</w:t>
      </w:r>
      <w:r>
        <w:rPr>
          <w:rStyle w:val="StringTok"/>
        </w:rPr>
        <w:t xml:space="preserve">'Акція 1'</w:t>
      </w:r>
      <w:r>
        <w:rPr>
          <w:rStyle w:val="NormalTok"/>
        </w:rPr>
        <w:t xml:space="preserve">)</w:t>
      </w:r>
      <w:r>
        <w:br/>
      </w:r>
      <w:r>
        <w:rPr>
          <w:rStyle w:val="NormalTok"/>
        </w:rPr>
        <w:t xml:space="preserve">plt.plot(np.exp(np.cumsum(log_ret_2)), label</w:t>
      </w:r>
      <w:r>
        <w:rPr>
          <w:rStyle w:val="OperatorTok"/>
        </w:rPr>
        <w:t xml:space="preserve">=</w:t>
      </w:r>
      <w:r>
        <w:rPr>
          <w:rStyle w:val="StringTok"/>
        </w:rPr>
        <w:t xml:space="preserve">'Акція 2'</w:t>
      </w:r>
      <w:r>
        <w:rPr>
          <w:rStyle w:val="NormalTok"/>
        </w:rPr>
        <w:t xml:space="preserve">)</w:t>
      </w:r>
      <w:r>
        <w:br/>
      </w:r>
      <w:r>
        <w:br/>
      </w:r>
      <w:r>
        <w:rPr>
          <w:rStyle w:val="NormalTok"/>
        </w:rPr>
        <w:t xml:space="preserve">plt.ylabel(</w:t>
      </w:r>
      <w:r>
        <w:rPr>
          <w:rStyle w:val="StringTok"/>
        </w:rPr>
        <w:t xml:space="preserve">'Ціна акції'</w:t>
      </w:r>
      <w:r>
        <w:rPr>
          <w:rStyle w:val="NormalTok"/>
        </w:rPr>
        <w:t xml:space="preserve">)</w:t>
      </w:r>
      <w:r>
        <w:br/>
      </w:r>
      <w:r>
        <w:rPr>
          <w:rStyle w:val="NormalTok"/>
        </w:rPr>
        <w:t xml:space="preserve">plt.xlabel(</w:t>
      </w:r>
      <w:r>
        <w:rPr>
          <w:rStyle w:val="StringTok"/>
        </w:rPr>
        <w:t xml:space="preserve">'Date'</w:t>
      </w:r>
      <w:r>
        <w:rPr>
          <w:rStyle w:val="NormalTok"/>
        </w:rPr>
        <w:t xml:space="preserve">)</w:t>
      </w:r>
      <w:r>
        <w:br/>
      </w:r>
      <w:r>
        <w:rPr>
          <w:rStyle w:val="NormalTok"/>
        </w:rPr>
        <w:t xml:space="preserve">plt.legend()</w:t>
      </w:r>
      <w:r>
        <w:br/>
      </w:r>
      <w:r>
        <w:rPr>
          <w:rStyle w:val="NormalTok"/>
        </w:rPr>
        <w:t xml:space="preserve">plt.yscale(</w:t>
      </w:r>
      <w:r>
        <w:rPr>
          <w:rStyle w:val="StringTok"/>
        </w:rPr>
        <w:t xml:space="preserve">'log'</w:t>
      </w:r>
      <w:r>
        <w:rPr>
          <w:rStyle w:val="NormalTok"/>
        </w:rPr>
        <w:t xml:space="preserve">)</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263" w:name="fig-student-stocks"/>
          <w:p>
            <w:pPr>
              <w:pStyle w:val="Compact"/>
              <w:jc w:val="center"/>
            </w:pPr>
            <w:r>
              <w:drawing>
                <wp:inline>
                  <wp:extent cx="5334000" cy="4023624"/>
                  <wp:effectExtent b="0" l="0" r="0" t="0"/>
                  <wp:docPr descr="" title="" id="1261" name="Picture"/>
                  <a:graphic>
                    <a:graphicData uri="http://schemas.openxmlformats.org/drawingml/2006/picture">
                      <pic:pic>
                        <pic:nvPicPr>
                          <pic:cNvPr descr="lab_12_files/figure-docx/fig-student-stocks-output-1.png" id="1262" name="Picture"/>
                          <pic:cNvPicPr>
                            <a:picLocks noChangeArrowheads="1" noChangeAspect="1"/>
                          </pic:cNvPicPr>
                        </pic:nvPicPr>
                        <pic:blipFill>
                          <a:blip r:embed="rId1260"/>
                          <a:stretch>
                            <a:fillRect/>
                          </a:stretch>
                        </pic:blipFill>
                        <pic:spPr bwMode="auto">
                          <a:xfrm>
                            <a:off x="0" y="0"/>
                            <a:ext cx="5334000" cy="4023624"/>
                          </a:xfrm>
                          <a:prstGeom prst="rect">
                            <a:avLst/>
                          </a:prstGeom>
                          <a:noFill/>
                          <a:ln w="9525">
                            <a:noFill/>
                            <a:headEnd/>
                            <a:tailEnd/>
                          </a:ln>
                        </pic:spPr>
                      </pic:pic>
                    </a:graphicData>
                  </a:graphic>
                </wp:inline>
              </w:drawing>
            </w:r>
          </w:p>
          <w:p>
            <w:pPr>
              <w:jc w:val="center"/>
            </w:pPr>
            <w:pPr>
              <w:jc w:val="start"/>
              <w:spacing w:before="200"/>
              <w:pStyle w:val="ImageCaption"/>
            </w:pPr>
            <w:r>
              <w:t xml:space="preserve">Рис. 12.15: Динаміка двох акцій, що згенерована за розподілом Стьюдента у напів- логарифмічному масштабі</w:t>
            </w:r>
          </w:p>
          <w:bookmarkEnd w:id="1263"/>
        </w:tc>
      </w:tr>
    </w:tbl>
    <w:p>
      <w:pPr>
        <w:pStyle w:val="BodyText"/>
      </w:pPr>
      <w:r>
        <w:t xml:space="preserve">Нарешті, щоб візуалізувати вплив t-розподілу на оцінку ваги розподілу, ми повторюємо наш експеримент Монте-Карло з моделювання 10000 різних 10-річних історичних значень та оцінюємо ваги розподілу в кожному з цих 10000 випадків. Потім ми будуємо графік розподілу</w:t>
      </w:r>
      <w:r>
        <w:t xml:space="preserve"> </w:t>
      </w:r>
      <m:oMath>
        <m:sSub>
          <m:e>
            <m:r>
              <m:t>w</m:t>
            </m:r>
          </m:e>
          <m:sub>
            <m:r>
              <m:t>1</m:t>
            </m:r>
          </m:sub>
        </m:sSub>
      </m:oMath>
      <w:r>
        <w:t xml:space="preserve"> </w:t>
      </w:r>
      <w:r>
        <w:t xml:space="preserve">і порівнюємо цей розподіл з розподілом, отриманим в результаті моделювання на основі Гауса.</w:t>
      </w:r>
    </w:p>
    <w:p>
      <w:pPr>
        <w:pStyle w:val="SourceCode"/>
      </w:pPr>
      <w:r>
        <w:rPr>
          <w:rStyle w:val="NormalTok"/>
        </w:rPr>
        <w:t xml:space="preserve">np.random.seed(</w:t>
      </w:r>
      <w:r>
        <w:rPr>
          <w:rStyle w:val="DecValTok"/>
        </w:rPr>
        <w:t xml:space="preserve">1234</w:t>
      </w:r>
      <w:r>
        <w:rPr>
          <w:rStyle w:val="NormalTok"/>
        </w:rPr>
        <w:t xml:space="preserve">)</w:t>
      </w:r>
      <w:r>
        <w:br/>
      </w:r>
      <w:r>
        <w:rPr>
          <w:rStyle w:val="NormalTok"/>
        </w:rPr>
        <w:t xml:space="preserve">opt_weight_t </w:t>
      </w:r>
      <w:r>
        <w:rPr>
          <w:rStyle w:val="OperatorTok"/>
        </w:rPr>
        <w:t xml:space="preserve">=</w:t>
      </w:r>
      <w:r>
        <w:rPr>
          <w:rStyle w:val="NormalTok"/>
        </w:rPr>
        <w:t xml:space="preserve"> []</w:t>
      </w:r>
      <w:r>
        <w:br/>
      </w:r>
      <w:r>
        <w:br/>
      </w: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10000</w:t>
      </w:r>
      <w:r>
        <w:rPr>
          <w:rStyle w:val="NormalTok"/>
        </w:rPr>
        <w:t xml:space="preserve">)):</w:t>
      </w:r>
      <w:r>
        <w:br/>
      </w:r>
      <w:r>
        <w:rPr>
          <w:rStyle w:val="NormalTok"/>
        </w:rPr>
        <w:t xml:space="preserve">    log_ret_1 </w:t>
      </w:r>
      <w:r>
        <w:rPr>
          <w:rStyle w:val="OperatorTok"/>
        </w:rPr>
        <w:t xml:space="preserve">=</w:t>
      </w:r>
      <w:r>
        <w:rPr>
          <w:rStyle w:val="NormalTok"/>
        </w:rPr>
        <w:t xml:space="preserve"> (</w:t>
      </w:r>
      <w:r>
        <w:rPr>
          <w:rStyle w:val="FloatTok"/>
        </w:rPr>
        <w:t xml:space="preserve">0.0025</w:t>
      </w:r>
      <w:r>
        <w:rPr>
          <w:rStyle w:val="OperatorTok"/>
        </w:rPr>
        <w:t xml:space="preserve">/</w:t>
      </w:r>
      <w:r>
        <w:rPr>
          <w:rStyle w:val="NormalTok"/>
        </w:rPr>
        <w:t xml:space="preserve">scale_correction)</w:t>
      </w:r>
      <w:r>
        <w:rPr>
          <w:rStyle w:val="OperatorTok"/>
        </w:rPr>
        <w:t xml:space="preserve">*</w:t>
      </w:r>
      <w:r>
        <w:rPr>
          <w:rStyle w:val="NormalTok"/>
        </w:rPr>
        <w:t xml:space="preserve">t.rvs(df</w:t>
      </w:r>
      <w:r>
        <w:rPr>
          <w:rStyle w:val="OperatorTok"/>
        </w:rPr>
        <w:t xml:space="preserve">=</w:t>
      </w:r>
      <w:r>
        <w:rPr>
          <w:rStyle w:val="FloatTok"/>
        </w:rPr>
        <w:t xml:space="preserve">2.7</w:t>
      </w:r>
      <w:r>
        <w:rPr>
          <w:rStyle w:val="NormalTok"/>
        </w:rPr>
        <w:t xml:space="preserve">, size</w:t>
      </w:r>
      <w:r>
        <w:rPr>
          <w:rStyle w:val="OperatorTok"/>
        </w:rPr>
        <w:t xml:space="preserve">=</w:t>
      </w:r>
      <w:r>
        <w:rPr>
          <w:rStyle w:val="NormalTok"/>
        </w:rPr>
        <w:t xml:space="preserve">n_years</w:t>
      </w:r>
      <w:r>
        <w:rPr>
          <w:rStyle w:val="OperatorTok"/>
        </w:rPr>
        <w:t xml:space="preserve">*</w:t>
      </w:r>
      <w:r>
        <w:rPr>
          <w:rStyle w:val="DecValTok"/>
        </w:rPr>
        <w:t xml:space="preserve">252</w:t>
      </w:r>
      <w:r>
        <w:rPr>
          <w:rStyle w:val="NormalTok"/>
        </w:rPr>
        <w:t xml:space="preserve">) </w:t>
      </w:r>
      <w:r>
        <w:rPr>
          <w:rStyle w:val="OperatorTok"/>
        </w:rPr>
        <w:t xml:space="preserve">+</w:t>
      </w:r>
      <w:r>
        <w:rPr>
          <w:rStyle w:val="NormalTok"/>
        </w:rPr>
        <w:t xml:space="preserve"> </w:t>
      </w:r>
      <w:r>
        <w:rPr>
          <w:rStyle w:val="FloatTok"/>
        </w:rPr>
        <w:t xml:space="preserve">0.0005</w:t>
      </w:r>
      <w:r>
        <w:br/>
      </w:r>
      <w:r>
        <w:rPr>
          <w:rStyle w:val="NormalTok"/>
        </w:rPr>
        <w:t xml:space="preserve">    log_ret_2 </w:t>
      </w:r>
      <w:r>
        <w:rPr>
          <w:rStyle w:val="OperatorTok"/>
        </w:rPr>
        <w:t xml:space="preserve">=</w:t>
      </w:r>
      <w:r>
        <w:rPr>
          <w:rStyle w:val="NormalTok"/>
        </w:rPr>
        <w:t xml:space="preserve"> (</w:t>
      </w:r>
      <w:r>
        <w:rPr>
          <w:rStyle w:val="FloatTok"/>
        </w:rPr>
        <w:t xml:space="preserve">0.0050</w:t>
      </w:r>
      <w:r>
        <w:rPr>
          <w:rStyle w:val="OperatorTok"/>
        </w:rPr>
        <w:t xml:space="preserve">/</w:t>
      </w:r>
      <w:r>
        <w:rPr>
          <w:rStyle w:val="NormalTok"/>
        </w:rPr>
        <w:t xml:space="preserve">scale_correction)</w:t>
      </w:r>
      <w:r>
        <w:rPr>
          <w:rStyle w:val="OperatorTok"/>
        </w:rPr>
        <w:t xml:space="preserve">*</w:t>
      </w:r>
      <w:r>
        <w:rPr>
          <w:rStyle w:val="NormalTok"/>
        </w:rPr>
        <w:t xml:space="preserve">t.rvs(df</w:t>
      </w:r>
      <w:r>
        <w:rPr>
          <w:rStyle w:val="OperatorTok"/>
        </w:rPr>
        <w:t xml:space="preserve">=</w:t>
      </w:r>
      <w:r>
        <w:rPr>
          <w:rStyle w:val="FloatTok"/>
        </w:rPr>
        <w:t xml:space="preserve">2.7</w:t>
      </w:r>
      <w:r>
        <w:rPr>
          <w:rStyle w:val="NormalTok"/>
        </w:rPr>
        <w:t xml:space="preserve">, size</w:t>
      </w:r>
      <w:r>
        <w:rPr>
          <w:rStyle w:val="OperatorTok"/>
        </w:rPr>
        <w:t xml:space="preserve">=</w:t>
      </w:r>
      <w:r>
        <w:rPr>
          <w:rStyle w:val="NormalTok"/>
        </w:rPr>
        <w:t xml:space="preserve">n_years</w:t>
      </w:r>
      <w:r>
        <w:rPr>
          <w:rStyle w:val="OperatorTok"/>
        </w:rPr>
        <w:t xml:space="preserve">*</w:t>
      </w:r>
      <w:r>
        <w:rPr>
          <w:rStyle w:val="DecValTok"/>
        </w:rPr>
        <w:t xml:space="preserve">252</w:t>
      </w:r>
      <w:r>
        <w:rPr>
          <w:rStyle w:val="NormalTok"/>
        </w:rPr>
        <w:t xml:space="preserve">) </w:t>
      </w:r>
      <w:r>
        <w:rPr>
          <w:rStyle w:val="OperatorTok"/>
        </w:rPr>
        <w:t xml:space="preserve">+</w:t>
      </w:r>
      <w:r>
        <w:rPr>
          <w:rStyle w:val="NormalTok"/>
        </w:rPr>
        <w:t xml:space="preserve"> </w:t>
      </w:r>
      <w:r>
        <w:rPr>
          <w:rStyle w:val="FloatTok"/>
        </w:rPr>
        <w:t xml:space="preserve">0.0010</w:t>
      </w:r>
      <w:r>
        <w:br/>
      </w:r>
      <w:r>
        <w:br/>
      </w:r>
      <w:r>
        <w:rPr>
          <w:rStyle w:val="NormalTok"/>
        </w:rPr>
        <w:t xml:space="preserve">    exp_returns </w:t>
      </w:r>
      <w:r>
        <w:rPr>
          <w:rStyle w:val="OperatorTok"/>
        </w:rPr>
        <w:t xml:space="preserve">=</w:t>
      </w:r>
      <w:r>
        <w:rPr>
          <w:rStyle w:val="NormalTok"/>
        </w:rPr>
        <w:t xml:space="preserve"> [np.mean(log_ret_1), np.mean(log_ret_2)]</w:t>
      </w:r>
      <w:r>
        <w:br/>
      </w:r>
      <w:r>
        <w:rPr>
          <w:rStyle w:val="NormalTok"/>
        </w:rPr>
        <w:t xml:space="preserve">    cov_matrix </w:t>
      </w:r>
      <w:r>
        <w:rPr>
          <w:rStyle w:val="OperatorTok"/>
        </w:rPr>
        <w:t xml:space="preserve">=</w:t>
      </w:r>
      <w:r>
        <w:rPr>
          <w:rStyle w:val="NormalTok"/>
        </w:rPr>
        <w:t xml:space="preserve"> np.cov([log_ret_1, log_ret_2])</w:t>
      </w:r>
      <w:r>
        <w:br/>
      </w:r>
      <w:r>
        <w:br/>
      </w:r>
      <w:r>
        <w:rPr>
          <w:rStyle w:val="NormalTok"/>
        </w:rPr>
        <w:t xml:space="preserve">    candidate_sharpe </w:t>
      </w:r>
      <w:r>
        <w:rPr>
          <w:rStyle w:val="OperatorTok"/>
        </w:rPr>
        <w:t xml:space="preserve">=</w:t>
      </w:r>
      <w:r>
        <w:rPr>
          <w:rStyle w:val="NormalTok"/>
        </w:rPr>
        <w:t xml:space="preserve"> [sharpe(weights, exp_returns, cov_matrix) </w:t>
      </w:r>
      <w:r>
        <w:rPr>
          <w:rStyle w:val="ControlFlowTok"/>
        </w:rPr>
        <w:t xml:space="preserve">for</w:t>
      </w:r>
      <w:r>
        <w:rPr>
          <w:rStyle w:val="NormalTok"/>
        </w:rPr>
        <w:t xml:space="preserve"> weights </w:t>
      </w:r>
      <w:r>
        <w:rPr>
          <w:rStyle w:val="KeywordTok"/>
        </w:rPr>
        <w:t xml:space="preserve">in</w:t>
      </w:r>
      <w:r>
        <w:rPr>
          <w:rStyle w:val="NormalTok"/>
        </w:rPr>
        <w:t xml:space="preserve"> candidate_weights]</w:t>
      </w:r>
      <w:r>
        <w:br/>
      </w:r>
      <w:r>
        <w:rPr>
          <w:rStyle w:val="NormalTok"/>
        </w:rPr>
        <w:t xml:space="preserve">    opt_weights </w:t>
      </w:r>
      <w:r>
        <w:rPr>
          <w:rStyle w:val="OperatorTok"/>
        </w:rPr>
        <w:t xml:space="preserve">=</w:t>
      </w:r>
      <w:r>
        <w:rPr>
          <w:rStyle w:val="NormalTok"/>
        </w:rPr>
        <w:t xml:space="preserve"> candidate_weights[np.argmax(candidate_sharpe)]</w:t>
      </w:r>
      <w:r>
        <w:br/>
      </w:r>
      <w:r>
        <w:br/>
      </w:r>
      <w:r>
        <w:rPr>
          <w:rStyle w:val="NormalTok"/>
        </w:rPr>
        <w:t xml:space="preserve">    opt_weight_t.append(opt_weights[</w:t>
      </w:r>
      <w:r>
        <w:rPr>
          <w:rStyle w:val="DecValTok"/>
        </w:rPr>
        <w:t xml:space="preserve">0</w:t>
      </w:r>
      <w:r>
        <w:rPr>
          <w:rStyle w:val="NormalTok"/>
        </w:rPr>
        <w:t xml:space="preserve">])</w:t>
      </w:r>
    </w:p>
    <w:p>
      <w:pPr>
        <w:pStyle w:val="SourceCode"/>
      </w:pPr>
      <w:r>
        <w:rPr>
          <w:rStyle w:val="VerbatimChar"/>
        </w:rPr>
        <w:t xml:space="preserve">100%|██████████| 10000/10000 [00:10&lt;00:00, 914.45it/s]</w:t>
      </w:r>
    </w:p>
    <w:p>
      <w:pPr>
        <w:pStyle w:val="SourceCode"/>
      </w:pPr>
      <w:r>
        <w:rPr>
          <w:rStyle w:val="NormalTok"/>
        </w:rPr>
        <w:t xml:space="preserve">plt.figure()</w:t>
      </w:r>
      <w:r>
        <w:br/>
      </w:r>
      <w:r>
        <w:rPr>
          <w:rStyle w:val="NormalTok"/>
        </w:rPr>
        <w:t xml:space="preserve">plt.hist(opt_weight_gaussian, </w:t>
      </w:r>
      <w:r>
        <w:rPr>
          <w:rStyle w:val="DecValTok"/>
        </w:rPr>
        <w:t xml:space="preserve">10</w:t>
      </w:r>
      <w:r>
        <w:rPr>
          <w:rStyle w:val="NormalTok"/>
        </w:rPr>
        <w:t xml:space="preserve">, alpha</w:t>
      </w:r>
      <w:r>
        <w:rPr>
          <w:rStyle w:val="OperatorTok"/>
        </w:rPr>
        <w:t xml:space="preserve">=</w:t>
      </w:r>
      <w:r>
        <w:rPr>
          <w:rStyle w:val="FloatTok"/>
        </w:rPr>
        <w:t xml:space="preserve">0.8</w:t>
      </w:r>
      <w:r>
        <w:rPr>
          <w:rStyle w:val="NormalTok"/>
        </w:rPr>
        <w:t xml:space="preserve">, density</w:t>
      </w:r>
      <w:r>
        <w:rPr>
          <w:rStyle w:val="OperatorTok"/>
        </w:rPr>
        <w:t xml:space="preserve">=</w:t>
      </w:r>
      <w:r>
        <w:rPr>
          <w:rStyle w:val="VariableTok"/>
        </w:rPr>
        <w:t xml:space="preserve">True</w:t>
      </w:r>
      <w:r>
        <w:rPr>
          <w:rStyle w:val="NormalTok"/>
        </w:rPr>
        <w:t xml:space="preserve">, label</w:t>
      </w:r>
      <w:r>
        <w:rPr>
          <w:rStyle w:val="OperatorTok"/>
        </w:rPr>
        <w:t xml:space="preserve">=</w:t>
      </w:r>
      <w:r>
        <w:rPr>
          <w:rStyle w:val="StringTok"/>
        </w:rPr>
        <w:t xml:space="preserve">'Гаусові прибутковості'</w:t>
      </w:r>
      <w:r>
        <w:rPr>
          <w:rStyle w:val="NormalTok"/>
        </w:rPr>
        <w:t xml:space="preserve">)</w:t>
      </w:r>
      <w:r>
        <w:br/>
      </w:r>
      <w:r>
        <w:rPr>
          <w:rStyle w:val="NormalTok"/>
        </w:rPr>
        <w:t xml:space="preserve">plt.hist(opt_weight_t, </w:t>
      </w:r>
      <w:r>
        <w:rPr>
          <w:rStyle w:val="DecValTok"/>
        </w:rPr>
        <w:t xml:space="preserve">20</w:t>
      </w:r>
      <w:r>
        <w:rPr>
          <w:rStyle w:val="NormalTok"/>
        </w:rPr>
        <w:t xml:space="preserve">, alpha</w:t>
      </w:r>
      <w:r>
        <w:rPr>
          <w:rStyle w:val="OperatorTok"/>
        </w:rPr>
        <w:t xml:space="preserve">=</w:t>
      </w:r>
      <w:r>
        <w:rPr>
          <w:rStyle w:val="FloatTok"/>
        </w:rPr>
        <w:t xml:space="preserve">0.8</w:t>
      </w:r>
      <w:r>
        <w:rPr>
          <w:rStyle w:val="NormalTok"/>
        </w:rPr>
        <w:t xml:space="preserve">, density</w:t>
      </w:r>
      <w:r>
        <w:rPr>
          <w:rStyle w:val="OperatorTok"/>
        </w:rPr>
        <w:t xml:space="preserve">=</w:t>
      </w:r>
      <w:r>
        <w:rPr>
          <w:rStyle w:val="VariableTok"/>
        </w:rPr>
        <w:t xml:space="preserve">True</w:t>
      </w:r>
      <w:r>
        <w:rPr>
          <w:rStyle w:val="NormalTok"/>
        </w:rPr>
        <w:t xml:space="preserve">, label</w:t>
      </w:r>
      <w:r>
        <w:rPr>
          <w:rStyle w:val="OperatorTok"/>
        </w:rPr>
        <w:t xml:space="preserve">=</w:t>
      </w:r>
      <w:r>
        <w:rPr>
          <w:rStyle w:val="StringTok"/>
        </w:rPr>
        <w:t xml:space="preserve">"Прибутковості Стьюдента"</w:t>
      </w:r>
      <w:r>
        <w:rPr>
          <w:rStyle w:val="NormalTok"/>
        </w:rPr>
        <w:t xml:space="preserve">)</w:t>
      </w:r>
      <w:r>
        <w:br/>
      </w:r>
      <w:r>
        <w:rPr>
          <w:rStyle w:val="NormalTok"/>
        </w:rPr>
        <w:t xml:space="preserve">plt.xlim([</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plt.xlabel(</w:t>
      </w:r>
      <w:r>
        <w:rPr>
          <w:rStyle w:val="VerbatimStringTok"/>
        </w:rPr>
        <w:t xml:space="preserve">r'$w_1 = argmax_</w:t>
      </w:r>
      <w:r>
        <w:rPr>
          <w:rStyle w:val="SpecialCharTok"/>
        </w:rPr>
        <w:t xml:space="preserve">{w_1}</w:t>
      </w:r>
      <w:r>
        <w:rPr>
          <w:rStyle w:val="VerbatimStringTok"/>
        </w:rPr>
        <w:t xml:space="preserve"> ~ S(w_1)$'</w:t>
      </w:r>
      <w:r>
        <w:rPr>
          <w:rStyle w:val="NormalTok"/>
        </w:rPr>
        <w:t xml:space="preserve">)</w:t>
      </w:r>
      <w:r>
        <w:br/>
      </w:r>
      <w:r>
        <w:rPr>
          <w:rStyle w:val="NormalTok"/>
        </w:rPr>
        <w:t xml:space="preserve">plt.ylabel(</w:t>
      </w:r>
      <w:r>
        <w:rPr>
          <w:rStyle w:val="VerbatimStringTok"/>
        </w:rPr>
        <w:t xml:space="preserve">r'$P(w_1)$'</w:t>
      </w:r>
      <w:r>
        <w:rPr>
          <w:rStyle w:val="NormalTok"/>
        </w:rPr>
        <w:t xml:space="preserve">)</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267" w:name="fig-coef-portfolio-gaus-stud"/>
          <w:p>
            <w:pPr>
              <w:pStyle w:val="Compact"/>
              <w:jc w:val="center"/>
            </w:pPr>
            <w:r>
              <w:drawing>
                <wp:inline>
                  <wp:extent cx="5334000" cy="4034692"/>
                  <wp:effectExtent b="0" l="0" r="0" t="0"/>
                  <wp:docPr descr="" title="" id="1265" name="Picture"/>
                  <a:graphic>
                    <a:graphicData uri="http://schemas.openxmlformats.org/drawingml/2006/picture">
                      <pic:pic>
                        <pic:nvPicPr>
                          <pic:cNvPr descr="lab_12_files/figure-docx/fig-coef-portfolio-gaus-stud-output-1.png" id="1266" name="Picture"/>
                          <pic:cNvPicPr>
                            <a:picLocks noChangeArrowheads="1" noChangeAspect="1"/>
                          </pic:cNvPicPr>
                        </pic:nvPicPr>
                        <pic:blipFill>
                          <a:blip r:embed="rId1264"/>
                          <a:stretch>
                            <a:fillRect/>
                          </a:stretch>
                        </pic:blipFill>
                        <pic:spPr bwMode="auto">
                          <a:xfrm>
                            <a:off x="0" y="0"/>
                            <a:ext cx="5334000" cy="4034692"/>
                          </a:xfrm>
                          <a:prstGeom prst="rect">
                            <a:avLst/>
                          </a:prstGeom>
                          <a:noFill/>
                          <a:ln w="9525">
                            <a:noFill/>
                            <a:headEnd/>
                            <a:tailEnd/>
                          </a:ln>
                        </pic:spPr>
                      </pic:pic>
                    </a:graphicData>
                  </a:graphic>
                </wp:inline>
              </w:drawing>
            </w:r>
          </w:p>
          <w:p>
            <w:pPr>
              <w:jc w:val="center"/>
            </w:pPr>
            <w:pPr>
              <w:jc w:val="start"/>
              <w:spacing w:before="200"/>
              <w:pStyle w:val="ImageCaption"/>
            </w:pPr>
            <w:r>
              <w:t xml:space="preserve">Рис. 12.16: Порівняння розподілів імовірностей</w:t>
            </w:r>
            <w:r>
              <w:t xml:space="preserve"> </w:t>
            </w:r>
            <m:oMath>
              <m:sSub>
                <m:e>
                  <m:r>
                    <m:t>w</m:t>
                  </m:r>
                </m:e>
                <m:sub>
                  <m:r>
                    <m:t>1</m:t>
                  </m:r>
                </m:sub>
              </m:sSub>
            </m:oMath>
            <w:r>
              <w:t xml:space="preserve"> </w:t>
            </w:r>
            <w:r>
              <w:t xml:space="preserve">для портфелів акцій з максимальним коефіцієнтом Шарпа. Портфелі розподілені за розподілами Гауса</w:t>
            </w:r>
            <w:r>
              <w:t xml:space="preserve"> </w:t>
            </w:r>
            <w:r>
              <w:t xml:space="preserve">та Стьюдента</w:t>
            </w:r>
          </w:p>
          <w:bookmarkEnd w:id="1267"/>
        </w:tc>
      </w:tr>
    </w:tbl>
    <w:p>
      <w:pPr>
        <w:pStyle w:val="SourceCode"/>
      </w:pPr>
      <w:r>
        <w:rPr>
          <w:rStyle w:val="NormalTok"/>
        </w:rPr>
        <w:t xml:space="preserve">np.percentile(opt_weight_t, </w:t>
      </w:r>
      <w:r>
        <w:rPr>
          <w:rStyle w:val="DecValTok"/>
        </w:rPr>
        <w:t xml:space="preserve">5</w:t>
      </w:r>
      <w:r>
        <w:rPr>
          <w:rStyle w:val="NormalTok"/>
        </w:rPr>
        <w:t xml:space="preserve">), np.percentile(opt_weight_t, </w:t>
      </w:r>
      <w:r>
        <w:rPr>
          <w:rStyle w:val="DecValTok"/>
        </w:rPr>
        <w:t xml:space="preserve">95</w:t>
      </w:r>
      <w:r>
        <w:rPr>
          <w:rStyle w:val="NormalTok"/>
        </w:rPr>
        <w:t xml:space="preserve">)</w:t>
      </w:r>
    </w:p>
    <w:p>
      <w:pPr>
        <w:pStyle w:val="SourceCode"/>
      </w:pPr>
      <w:r>
        <w:rPr>
          <w:rStyle w:val="VerbatimChar"/>
        </w:rPr>
        <w:t xml:space="preserve">(0.54, 0.77)</w:t>
      </w:r>
    </w:p>
    <w:p>
      <w:pPr>
        <w:pStyle w:val="FirstParagraph"/>
      </w:pPr>
      <w:r>
        <w:t xml:space="preserve">Як ми можемо бачити, оптимальна вага розподілу</w:t>
      </w:r>
      <w:r>
        <w:t xml:space="preserve"> </w:t>
      </w:r>
      <m:oMath>
        <m:sSub>
          <m:e>
            <m:r>
              <m:t>w</m:t>
            </m:r>
          </m:e>
          <m:sub>
            <m:r>
              <m:t>1</m:t>
            </m:r>
          </m:sub>
        </m:sSub>
      </m:oMath>
      <w:r>
        <w:t xml:space="preserve"> </w:t>
      </w:r>
      <w:r>
        <w:t xml:space="preserve">тепер коливається між</w:t>
      </w:r>
      <w:r>
        <w:t xml:space="preserve"> </w:t>
      </w:r>
      <m:oMath>
        <m:r>
          <m:t>54</m:t>
        </m:r>
        <m:r>
          <m:rPr>
            <m:sty m:val="p"/>
          </m:rPr>
          <m:t>%</m:t>
        </m:r>
      </m:oMath>
      <w:r>
        <w:t xml:space="preserve"> </w:t>
      </w:r>
      <w:r>
        <w:t xml:space="preserve">і</w:t>
      </w:r>
      <w:r>
        <w:t xml:space="preserve"> </w:t>
      </w:r>
      <m:oMath>
        <m:r>
          <m:t>77</m:t>
        </m:r>
        <m:r>
          <m:rPr>
            <m:sty m:val="p"/>
          </m:rPr>
          <m:t>%</m:t>
        </m:r>
      </m:oMath>
      <w:r>
        <w:t xml:space="preserve">, що приблизно в 2 рази перевищує ширину надійного інтервалу для оптимізації портфеля, яка дотримувалася припущення про гаусовість! Навіть при узгодженому стандартному відхиленні гаусового і t-розподілу, нескінченний ексцес t-розподілу дестабілізує вибіркову дисперсію наших змодельованих прибутковостей і, таким чином, знижує точність наших оціночних ваг розподілу. Хоча цей приклад, безумовно, не розкриває всіх слабкостей сучасної теорії портфеля, він допомагає нам побачити, як досить абстрактні ефекти, такі як нестабільність дисперсії через надмірний ексцес, в кінцевому результаті псують широко використовувані фінансові моделі. Використання модельованої прибутковості, заснованої на гаусовому розподілі порівняно з розподілом з великим хвостом, може допомогти виявити обмеження фінансових моделей або знайти мінімальний обсяг даних, необхідний для досягнення певної достовірності, перш ніж нова модель буде фактично запущена у виробництво!</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268" name="Picture"/>
                  <a:graphic>
                    <a:graphicData uri="http://schemas.openxmlformats.org/drawingml/2006/picture">
                      <pic:pic>
                        <pic:nvPicPr>
                          <pic:cNvPr descr="F:\Programms\Quarto\share\formats\docx\tip.png" id="1269" name="Picture"/>
                          <pic:cNvPicPr>
                            <a:picLocks noChangeArrowheads="1" noChangeAspect="1"/>
                          </pic:cNvPicPr>
                        </pic:nvPicPr>
                        <pic:blipFill>
                          <a:blip r:embed="rId28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Примітка</w:t>
            </w:r>
          </w:p>
        </w:tc>
      </w:tr>
      <w:tr>
        <w:trPr>
          <w:cantSplit/>
        </w:trPr>
        <w:tc>
          <w:tcPr>
            <w:tcMar>
              <w:top w:w="108" w:type="dxa"/>
              <w:bottom w:w="108" w:type="dxa"/>
            </w:tcMar>
          </w:tcPr>
          <w:p>
            <w:pPr>
              <w:pStyle w:val="BodyText"/>
            </w:pPr>
            <w:pPr>
              <w:spacing w:before="16" w:after="16"/>
            </w:pPr>
            <w:r>
              <w:t xml:space="preserve">Важкі хвости розподілу прибутковостей можуть сильно вплинути на результати усталених математичних моделей у фінансах, або збільшуючи невизначеність параметрів (як у сучасній теорії портфеля), або приводячи до збоїв моделей поза вибірки через нескінченно великі моменти. У фінансах краще екстраполювати частоту екстремальних подій і готуватися до них за допомогою конкретних інструментів геджування, ніж намагатися передбачити майбутню прибутковість за допомогою моделей часових рядів!</w:t>
            </w:r>
          </w:p>
        </w:tc>
      </w:tr>
    </w:tbl>
    <w:bookmarkEnd w:id="1270"/>
    <w:bookmarkStart w:id="1275" w:name="розподіл-леві"/>
    <w:p>
      <w:pPr>
        <w:pStyle w:val="Heading3"/>
      </w:pPr>
      <w:r>
        <w:t xml:space="preserve">12.1.11 Розподіл Леві</w:t>
      </w:r>
    </w:p>
    <w:p>
      <w:pPr>
        <w:pStyle w:val="FirstParagraph"/>
      </w:pPr>
      <w:r>
        <w:rPr>
          <w:bCs/>
          <w:b/>
        </w:rPr>
        <w:t xml:space="preserve">Альфа-стабільний розподіл</w:t>
      </w:r>
      <w:r>
        <w:t xml:space="preserve"> </w:t>
      </w:r>
      <w:r>
        <w:t xml:space="preserve">(</w:t>
      </w:r>
      <m:oMath>
        <m:r>
          <m:t>α</m:t>
        </m:r>
      </m:oMath>
      <w:r>
        <w:t xml:space="preserve">-stable distribution) є узагальненням розподілу Гауса, що враховує</w:t>
      </w:r>
      <w:r>
        <w:t xml:space="preserve"> </w:t>
      </w:r>
      <w:r>
        <w:t xml:space="preserve">“</w:t>
      </w:r>
      <w:r>
        <w:t xml:space="preserve">важкі хвости</w:t>
      </w:r>
      <w:r>
        <w:t xml:space="preserve">”</w:t>
      </w:r>
      <w:r>
        <w:t xml:space="preserve">. З цієї причини він широко використовується при обробці сигналів, наприклад, у медицині чи фінансах.</w:t>
      </w:r>
    </w:p>
    <w:p>
      <w:pPr>
        <w:pStyle w:val="BodyText"/>
      </w:pPr>
      <w:r>
        <w:t xml:space="preserve">Загальний клас стабільних розподілів був введений і отримав цю назву французьким математиком Полем Леві на початку 1920-х років</w:t>
      </w:r>
      <w:r>
        <w:t xml:space="preserve"> </w:t>
      </w:r>
      <w:r>
        <w:t xml:space="preserve"> [192]</w:t>
      </w:r>
      <w:r>
        <w:t xml:space="preserve">.</w:t>
      </w:r>
    </w:p>
    <w:p>
      <w:pPr>
        <w:pStyle w:val="BodyText"/>
      </w:pPr>
      <w:r>
        <w:t xml:space="preserve">Раніше ця тема привертала лише помірну увагу провідних експертів. Натхненням для Леві стало бажання узагальнити відому центральну граничну теорему, згідно з якою будь-який розподіл імовірностей з кінцевою дисперсією збігається до розподілу Гауса.</w:t>
      </w:r>
    </w:p>
    <w:p>
      <w:pPr>
        <w:pStyle w:val="BodyText"/>
      </w:pPr>
      <w:r>
        <w:t xml:space="preserve">Стабільні розподіли мають три виняткові властивості, які можна коротко підсумувати, заявляючи, що вони:</w:t>
      </w:r>
    </w:p>
    <w:p>
      <w:pPr>
        <w:numPr>
          <w:ilvl w:val="0"/>
          <w:numId w:val="1107"/>
        </w:numPr>
        <w:pStyle w:val="Compact"/>
      </w:pPr>
      <w:r>
        <w:t xml:space="preserve">інваріантні при додаванні;</w:t>
      </w:r>
    </w:p>
    <w:p>
      <w:pPr>
        <w:numPr>
          <w:ilvl w:val="0"/>
          <w:numId w:val="1107"/>
        </w:numPr>
        <w:pStyle w:val="Compact"/>
      </w:pPr>
      <w:r>
        <w:t xml:space="preserve">мають власну область збіжності;</w:t>
      </w:r>
    </w:p>
    <w:p>
      <w:pPr>
        <w:numPr>
          <w:ilvl w:val="0"/>
          <w:numId w:val="1107"/>
        </w:numPr>
        <w:pStyle w:val="Compact"/>
      </w:pPr>
      <w:r>
        <w:t xml:space="preserve">дозволяють канонічну форму характеристичної функції.</w:t>
      </w:r>
    </w:p>
    <w:bookmarkStart w:id="1271" w:name="інваріантність-при-додавані"/>
    <w:p>
      <w:pPr>
        <w:pStyle w:val="Heading4"/>
      </w:pPr>
      <w:r>
        <w:t xml:space="preserve">12.1.11.1 Інваріантність при додавані</w:t>
      </w:r>
    </w:p>
    <w:p>
      <w:pPr>
        <w:pStyle w:val="FirstParagraph"/>
      </w:pPr>
      <w:r>
        <w:rPr>
          <w:iCs/>
          <w:i/>
        </w:rPr>
        <w:t xml:space="preserve">Випадкова величина</w:t>
      </w:r>
      <w:r>
        <w:rPr>
          <w:iCs/>
          <w:i/>
        </w:rPr>
        <w:t xml:space="preserve"> </w:t>
      </w:r>
      <m:oMath>
        <m:r>
          <m:t>X</m:t>
        </m:r>
      </m:oMath>
      <w:r>
        <w:rPr>
          <w:iCs/>
          <w:i/>
        </w:rPr>
        <w:t xml:space="preserve"> </w:t>
      </w:r>
      <w:r>
        <w:rPr>
          <w:iCs/>
          <w:i/>
        </w:rPr>
        <w:t xml:space="preserve">підпорядковується стабільному розподілу</w:t>
      </w:r>
      <w:r>
        <w:rPr>
          <w:iCs/>
          <w:i/>
        </w:rPr>
        <w:t xml:space="preserve"> </w:t>
      </w:r>
      <m:oMath>
        <m:r>
          <m:t>P</m:t>
        </m:r>
        <m:d>
          <m:dPr>
            <m:begChr m:val="("/>
            <m:endChr m:val=")"/>
            <m:sepChr m:val=""/>
            <m:grow/>
          </m:dPr>
          <m:e>
            <m:r>
              <m:t>x</m:t>
            </m:r>
          </m:e>
        </m:d>
        <m:r>
          <m:rPr>
            <m:sty m:val="p"/>
          </m:rPr>
          <m:t>=</m:t>
        </m:r>
        <m:r>
          <m:rPr>
            <m:nor/>
            <m:sty m:val="p"/>
          </m:rPr>
          <m:t>Prob</m:t>
        </m:r>
        <m:r>
          <m:rPr>
            <m:sty m:val="p"/>
          </m:rPr>
          <m:t>{</m:t>
        </m:r>
        <m:r>
          <m:t>X</m:t>
        </m:r>
        <m:r>
          <m:rPr>
            <m:sty m:val="p"/>
          </m:rPr>
          <m:t>≤</m:t>
        </m:r>
        <m:r>
          <m:t>x</m:t>
        </m:r>
        <m:r>
          <m:rPr>
            <m:sty m:val="p"/>
          </m:rPr>
          <m:t>}</m:t>
        </m:r>
      </m:oMath>
      <w:r>
        <w:rPr>
          <w:iCs/>
          <w:i/>
        </w:rPr>
        <w:t xml:space="preserve">, якщо для будь-якого</w:t>
      </w:r>
      <w:r>
        <w:rPr>
          <w:iCs/>
          <w:i/>
        </w:rPr>
        <w:t xml:space="preserve"> </w:t>
      </w:r>
      <m:oMath>
        <m:r>
          <m:t>n</m:t>
        </m:r>
        <m:r>
          <m:rPr>
            <m:sty m:val="p"/>
          </m:rPr>
          <m:t>≥</m:t>
        </m:r>
        <m:r>
          <m:t>2</m:t>
        </m:r>
      </m:oMath>
      <w:r>
        <w:rPr>
          <w:iCs/>
          <w:i/>
        </w:rPr>
        <w:t xml:space="preserve"> </w:t>
      </w:r>
      <w:r>
        <w:rPr>
          <w:iCs/>
          <w:i/>
        </w:rPr>
        <w:t xml:space="preserve">існують додатнє значення</w:t>
      </w:r>
      <w:r>
        <w:rPr>
          <w:iCs/>
          <w:i/>
        </w:rPr>
        <w:t xml:space="preserve"> </w:t>
      </w:r>
      <m:oMath>
        <m:sSub>
          <m:e>
            <m:r>
              <m:t>c</m:t>
            </m:r>
          </m:e>
          <m:sub>
            <m:r>
              <m:t>n</m:t>
            </m:r>
          </m:sub>
        </m:sSub>
      </m:oMath>
      <w:r>
        <w:rPr>
          <w:iCs/>
          <w:i/>
        </w:rPr>
        <w:t xml:space="preserve"> </w:t>
      </w:r>
      <w:r>
        <w:rPr>
          <w:iCs/>
          <w:i/>
        </w:rPr>
        <w:t xml:space="preserve">та дійсне значення</w:t>
      </w:r>
      <w:r>
        <w:rPr>
          <w:iCs/>
          <w:i/>
        </w:rPr>
        <w:t xml:space="preserve"> </w:t>
      </w:r>
      <m:oMath>
        <m:sSub>
          <m:e>
            <m:r>
              <m:t>d</m:t>
            </m:r>
          </m:e>
          <m:sub>
            <m:r>
              <m:t>n</m:t>
            </m:r>
          </m:sub>
        </m:sSub>
      </m:oMath>
      <w:r>
        <w:rPr>
          <w:iCs/>
          <w:i/>
        </w:rPr>
        <w:t xml:space="preserve"> </w:t>
      </w:r>
      <w:r>
        <w:rPr>
          <w:iCs/>
          <w:i/>
        </w:rPr>
        <w:t xml:space="preserve">такі, що</w:t>
      </w:r>
    </w:p>
    <w:p>
      <w:pPr>
        <w:pStyle w:val="BodyText"/>
      </w:pPr>
      <m:oMathPara>
        <m:oMathParaPr>
          <m:jc m:val="center"/>
        </m:oMathParaPr>
        <m:oMath>
          <m:sSub>
            <m:e>
              <m:r>
                <m:t>X</m:t>
              </m:r>
            </m:e>
            <m:sub>
              <m:r>
                <m:t>1</m:t>
              </m:r>
            </m:sub>
          </m:sSub>
          <m:r>
            <m:rPr>
              <m:sty m:val="p"/>
            </m:rPr>
            <m:t>+</m:t>
          </m:r>
          <m:sSub>
            <m:e>
              <m:r>
                <m:t>X</m:t>
              </m:r>
            </m:e>
            <m:sub>
              <m:r>
                <m:t>2</m:t>
              </m:r>
            </m:sub>
          </m:sSub>
          <m:r>
            <m:rPr>
              <m:sty m:val="p"/>
            </m:rPr>
            <m:t>+</m:t>
          </m:r>
          <m:r>
            <m:rPr>
              <m:sty m:val="p"/>
            </m:rPr>
            <m:t>.</m:t>
          </m:r>
          <m:r>
            <m:rPr>
              <m:sty m:val="p"/>
            </m:rPr>
            <m:t>.</m:t>
          </m:r>
          <m:r>
            <m:rPr>
              <m:sty m:val="p"/>
            </m:rPr>
            <m:t>.</m:t>
          </m:r>
          <m:r>
            <m:rPr>
              <m:sty m:val="p"/>
            </m:rPr>
            <m:t>+</m:t>
          </m:r>
          <m:sSub>
            <m:e>
              <m:r>
                <m:t>X</m:t>
              </m:r>
            </m:e>
            <m:sub>
              <m:r>
                <m:t>n</m:t>
              </m:r>
            </m:sub>
          </m:sSub>
          <m:limUpp>
            <m:e>
              <m:r>
                <m:rPr>
                  <m:sty m:val="p"/>
                </m:rPr>
                <m:t>=</m:t>
              </m:r>
            </m:e>
            <m:lim>
              <m:r>
                <m:t>d</m:t>
              </m:r>
            </m:lim>
          </m:limUpp>
          <m:sSub>
            <m:e>
              <m:r>
                <m:t>c</m:t>
              </m:r>
            </m:e>
            <m:sub>
              <m:r>
                <m:t>n</m:t>
              </m:r>
            </m:sub>
          </m:sSub>
          <m:r>
            <m:t>X</m:t>
          </m:r>
          <m:r>
            <m:rPr>
              <m:sty m:val="p"/>
            </m:rPr>
            <m:t>+</m:t>
          </m:r>
          <m:sSub>
            <m:e>
              <m:r>
                <m:t>d</m:t>
              </m:r>
            </m:e>
            <m:sub>
              <m:r>
                <m:t>n</m:t>
              </m:r>
            </m:sub>
          </m:sSub>
          <m:r>
            <m:rPr>
              <m:sty m:val="p"/>
            </m:rPr>
            <m:t>,</m:t>
          </m:r>
        </m:oMath>
      </m:oMathPara>
    </w:p>
    <w:p>
      <w:pPr>
        <w:pStyle w:val="FirstParagraph"/>
      </w:pPr>
      <w:r>
        <w:rPr>
          <w:iCs/>
          <w:i/>
        </w:rPr>
        <w:t xml:space="preserve">де</w:t>
      </w:r>
      <w:r>
        <w:rPr>
          <w:iCs/>
          <w:i/>
        </w:rPr>
        <w:t xml:space="preserve"> </w:t>
      </w:r>
      <m:oMath>
        <m:sSub>
          <m:e>
            <m:r>
              <m:t>X</m:t>
            </m:r>
          </m:e>
          <m:sub>
            <m:r>
              <m:t>1</m:t>
            </m:r>
          </m:sub>
        </m:sSub>
        <m:r>
          <m:rPr>
            <m:sty m:val="p"/>
          </m:rPr>
          <m:t>,</m:t>
        </m:r>
        <m:sSub>
          <m:e>
            <m:r>
              <m:t>X</m:t>
            </m:r>
          </m:e>
          <m:sub>
            <m:r>
              <m:t>2</m:t>
            </m:r>
          </m:sub>
        </m:sSub>
        <m:r>
          <m:rPr>
            <m:sty m:val="p"/>
          </m:rPr>
          <m:t>,</m:t>
        </m:r>
        <m:r>
          <m:rPr>
            <m:sty m:val="p"/>
          </m:rPr>
          <m:t>.</m:t>
        </m:r>
        <m:r>
          <m:rPr>
            <m:sty m:val="p"/>
          </m:rPr>
          <m:t>.</m:t>
        </m:r>
        <m:r>
          <m:rPr>
            <m:sty m:val="p"/>
          </m:rPr>
          <m:t>.</m:t>
        </m:r>
        <m:r>
          <m:rPr>
            <m:sty m:val="p"/>
          </m:rPr>
          <m:t>,</m:t>
        </m:r>
        <m:sSub>
          <m:e>
            <m:r>
              <m:t>X</m:t>
            </m:r>
          </m:e>
          <m:sub>
            <m:r>
              <m:t>n</m:t>
            </m:r>
          </m:sub>
        </m:sSub>
      </m:oMath>
      <w:r>
        <w:rPr>
          <w:iCs/>
          <w:i/>
        </w:rPr>
        <w:t xml:space="preserve"> </w:t>
      </w:r>
      <w:r>
        <w:rPr>
          <w:iCs/>
          <w:i/>
        </w:rPr>
        <w:t xml:space="preserve">характеризуються як незалежні, ідентично розподілені випадкові величини.</w:t>
      </w:r>
      <w:r>
        <w:t xml:space="preserve"> </w:t>
      </w:r>
      <w:r>
        <w:t xml:space="preserve">Також</w:t>
      </w:r>
      <w:r>
        <w:t xml:space="preserve"> </w:t>
      </w:r>
      <m:oMath>
        <m:limUpp>
          <m:e>
            <m:r>
              <m:rPr>
                <m:sty m:val="p"/>
              </m:rPr>
              <m:t>=</m:t>
            </m:r>
          </m:e>
          <m:lim>
            <m:r>
              <m:t>d</m:t>
            </m:r>
          </m:lim>
        </m:limUpp>
      </m:oMath>
      <w:r>
        <w:t xml:space="preserve"> </w:t>
      </w:r>
      <w:r>
        <w:t xml:space="preserve">позначає</w:t>
      </w:r>
      <w:r>
        <w:t xml:space="preserve"> </w:t>
      </w:r>
      <w:r>
        <w:rPr>
          <w:iCs/>
          <w:i/>
        </w:rPr>
        <w:t xml:space="preserve">рівність розподілів</w:t>
      </w:r>
      <w:r>
        <w:t xml:space="preserve">, тобто, випадкові величини з обох сторін мають однаковий розподіл імовірностей.</w:t>
      </w:r>
    </w:p>
    <w:p>
      <w:pPr>
        <w:pStyle w:val="BodyText"/>
      </w:pPr>
      <w:r>
        <w:t xml:space="preserve">Загалом, сума незалежних, ідентично розподілених випадкових величин результує у випадкову величину з іншим розподілом. Однак, для випадкових величин, що характеризуються</w:t>
      </w:r>
      <w:r>
        <w:t xml:space="preserve"> </w:t>
      </w:r>
      <w:r>
        <w:rPr>
          <w:iCs/>
          <w:i/>
        </w:rPr>
        <w:t xml:space="preserve">стабільним</w:t>
      </w:r>
      <w:r>
        <w:t xml:space="preserve"> </w:t>
      </w:r>
      <w:r>
        <w:t xml:space="preserve">розподілом, сума ідентично розподілених випадкових величин прямує до величини такого самого розподілу</w:t>
      </w:r>
      <w:r>
        <w:t xml:space="preserve"> </w:t>
      </w:r>
      <w:r>
        <w:t xml:space="preserve"> [193–195]</w:t>
      </w:r>
      <w:r>
        <w:t xml:space="preserve">. У цьому випадку результуюча випадкова величина (розподіл) може відрізнятися від попередніх величин характерним масштабом (</w:t>
      </w:r>
      <m:oMath>
        <m:sSub>
          <m:e>
            <m:r>
              <m:t>c</m:t>
            </m:r>
          </m:e>
          <m:sub>
            <m:r>
              <m:t>n</m:t>
            </m:r>
          </m:sub>
        </m:sSub>
      </m:oMath>
      <w:r>
        <w:t xml:space="preserve">) та зміщенням (</w:t>
      </w:r>
      <m:oMath>
        <m:sSub>
          <m:e>
            <m:r>
              <m:t>d</m:t>
            </m:r>
          </m:e>
          <m:sub>
            <m:r>
              <m:t>n</m:t>
            </m:r>
          </m:sub>
        </m:sSub>
      </m:oMath>
      <w:r>
        <w:t xml:space="preserve">). Якщо</w:t>
      </w:r>
      <w:r>
        <w:t xml:space="preserve"> </w:t>
      </w:r>
      <m:oMath>
        <m:sSub>
          <m:e>
            <m:r>
              <m:t>d</m:t>
            </m:r>
          </m:e>
          <m:sub>
            <m:r>
              <m:t>n</m:t>
            </m:r>
          </m:sub>
        </m:sSub>
        <m:r>
          <m:rPr>
            <m:sty m:val="p"/>
          </m:rPr>
          <m:t>=</m:t>
        </m:r>
        <m:r>
          <m:t>0</m:t>
        </m:r>
      </m:oMath>
      <w:r>
        <w:t xml:space="preserve">, розподіл називається</w:t>
      </w:r>
      <w:r>
        <w:t xml:space="preserve"> </w:t>
      </w:r>
      <w:r>
        <w:rPr>
          <w:iCs/>
          <w:i/>
        </w:rPr>
        <w:t xml:space="preserve">строго стабільним</w:t>
      </w:r>
      <w:r>
        <w:t xml:space="preserve">.</w:t>
      </w:r>
    </w:p>
    <w:p>
      <w:pPr>
        <w:pStyle w:val="BodyText"/>
      </w:pPr>
      <w:r>
        <w:t xml:space="preserve">Відомо, що нормована константа</w:t>
      </w:r>
      <w:r>
        <w:t xml:space="preserve"> </w:t>
      </w:r>
      <m:oMath>
        <m:sSub>
          <m:e>
            <m:r>
              <m:t>c</m:t>
            </m:r>
          </m:e>
          <m:sub>
            <m:r>
              <m:t>n</m:t>
            </m:r>
          </m:sub>
        </m:sSub>
      </m:oMath>
      <w:r>
        <w:t xml:space="preserve"> </w:t>
      </w:r>
      <w:r>
        <w:t xml:space="preserve">має вид</w:t>
      </w:r>
    </w:p>
    <w:p>
      <w:pPr>
        <w:pStyle w:val="BodyText"/>
      </w:pPr>
      <m:oMathPara>
        <m:oMathParaPr>
          <m:jc m:val="center"/>
        </m:oMathParaPr>
        <m:oMath>
          <m:sSub>
            <m:e>
              <m:r>
                <m:t>c</m:t>
              </m:r>
            </m:e>
            <m:sub>
              <m:r>
                <m:t>n</m:t>
              </m:r>
            </m:sub>
          </m:sSub>
          <m:r>
            <m:rPr>
              <m:sty m:val="p"/>
            </m:rPr>
            <m:t>=</m:t>
          </m:r>
          <m:sSup>
            <m:e>
              <m:r>
                <m:t>n</m:t>
              </m:r>
            </m:e>
            <m:sup>
              <m:r>
                <m:t>1</m:t>
              </m:r>
              <m:r>
                <m:rPr>
                  <m:sty m:val="p"/>
                </m:rPr>
                <m:t>/</m:t>
              </m:r>
              <m:r>
                <m:t>α</m:t>
              </m:r>
            </m:sup>
          </m:sSup>
          <m:r>
            <m:t> </m:t>
          </m:r>
          <m:r>
            <m:rPr>
              <m:nor/>
              <m:sty m:val="p"/>
            </m:rPr>
            <m:t>при</m:t>
          </m:r>
          <m:r>
            <m:t> </m:t>
          </m:r>
          <m:r>
            <m:t> </m:t>
          </m:r>
          <m:r>
            <m:t>0</m:t>
          </m:r>
          <m:r>
            <m:rPr>
              <m:sty m:val="p"/>
            </m:rPr>
            <m:t>&lt;</m:t>
          </m:r>
          <m:r>
            <m:t>α</m:t>
          </m:r>
          <m:r>
            <m:rPr>
              <m:sty m:val="p"/>
            </m:rPr>
            <m:t>≤</m:t>
          </m:r>
          <m:r>
            <m:t>2</m:t>
          </m:r>
          <m:r>
            <m:rPr>
              <m:sty m:val="p"/>
            </m:rPr>
            <m:t>.</m:t>
          </m:r>
        </m:oMath>
      </m:oMathPara>
    </w:p>
    <w:p>
      <w:pPr>
        <w:pStyle w:val="FirstParagraph"/>
      </w:pPr>
      <w:r>
        <w:t xml:space="preserve">Параметр</w:t>
      </w:r>
      <w:r>
        <w:t xml:space="preserve"> </w:t>
      </w:r>
      <m:oMath>
        <m:r>
          <m:t>α</m:t>
        </m:r>
      </m:oMath>
      <w:r>
        <w:t xml:space="preserve"> </w:t>
      </w:r>
      <w:r>
        <w:t xml:space="preserve">є</w:t>
      </w:r>
      <w:r>
        <w:t xml:space="preserve"> </w:t>
      </w:r>
      <w:r>
        <w:rPr>
          <w:bCs/>
          <w:b/>
        </w:rPr>
        <w:t xml:space="preserve">характеристичною експонентою</w:t>
      </w:r>
      <w:r>
        <w:t xml:space="preserve"> </w:t>
      </w:r>
      <w:r>
        <w:t xml:space="preserve">або</w:t>
      </w:r>
      <w:r>
        <w:t xml:space="preserve"> </w:t>
      </w:r>
      <w:r>
        <w:rPr>
          <w:bCs/>
          <w:b/>
        </w:rPr>
        <w:t xml:space="preserve">індексом стабільності</w:t>
      </w:r>
      <w:r>
        <w:t xml:space="preserve"> </w:t>
      </w:r>
      <w:r>
        <w:t xml:space="preserve">розподілу.</w:t>
      </w:r>
    </w:p>
    <w:p>
      <w:pPr>
        <w:pStyle w:val="BodyText"/>
      </w:pPr>
      <w:r>
        <w:t xml:space="preserve">Попередня теорема має альтернативну версію, що включає в суму лише дві випадкові величини.</w:t>
      </w:r>
      <w:r>
        <w:t xml:space="preserve"> </w:t>
      </w:r>
      <w:r>
        <w:rPr>
          <w:iCs/>
          <w:i/>
        </w:rPr>
        <w:t xml:space="preserve">Випадкова величина</w:t>
      </w:r>
      <w:r>
        <w:rPr>
          <w:iCs/>
          <w:i/>
        </w:rPr>
        <w:t xml:space="preserve"> </w:t>
      </w:r>
      <m:oMath>
        <m:r>
          <m:t>X</m:t>
        </m:r>
      </m:oMath>
      <w:r>
        <w:rPr>
          <w:iCs/>
          <w:i/>
        </w:rPr>
        <w:t xml:space="preserve"> </w:t>
      </w:r>
      <w:r>
        <w:rPr>
          <w:iCs/>
          <w:i/>
        </w:rPr>
        <w:t xml:space="preserve">підпорядковується стабільному розподілу, якщо для будь-яких позитивних значень</w:t>
      </w:r>
      <w:r>
        <w:rPr>
          <w:iCs/>
          <w:i/>
        </w:rPr>
        <w:t xml:space="preserve"> </w:t>
      </w:r>
      <m:oMath>
        <m:r>
          <m:t>A</m:t>
        </m:r>
      </m:oMath>
      <w:r>
        <w:rPr>
          <w:iCs/>
          <w:i/>
        </w:rPr>
        <w:t xml:space="preserve"> </w:t>
      </w:r>
      <w:r>
        <w:rPr>
          <w:iCs/>
          <w:i/>
        </w:rPr>
        <w:t xml:space="preserve">та</w:t>
      </w:r>
      <w:r>
        <w:rPr>
          <w:iCs/>
          <w:i/>
        </w:rPr>
        <w:t xml:space="preserve"> </w:t>
      </w:r>
      <m:oMath>
        <m:r>
          <m:t>B</m:t>
        </m:r>
      </m:oMath>
      <w:r>
        <w:rPr>
          <w:iCs/>
          <w:i/>
        </w:rPr>
        <w:t xml:space="preserve"> </w:t>
      </w:r>
      <w:r>
        <w:rPr>
          <w:iCs/>
          <w:i/>
        </w:rPr>
        <w:t xml:space="preserve">існує позитивне число</w:t>
      </w:r>
      <w:r>
        <w:rPr>
          <w:iCs/>
          <w:i/>
        </w:rPr>
        <w:t xml:space="preserve"> </w:t>
      </w:r>
      <m:oMath>
        <m:r>
          <m:t>C</m:t>
        </m:r>
      </m:oMath>
      <w:r>
        <w:rPr>
          <w:iCs/>
          <w:i/>
        </w:rPr>
        <w:t xml:space="preserve"> </w:t>
      </w:r>
      <w:r>
        <w:rPr>
          <w:iCs/>
          <w:i/>
        </w:rPr>
        <w:t xml:space="preserve">та дійсне число</w:t>
      </w:r>
      <w:r>
        <w:rPr>
          <w:iCs/>
          <w:i/>
        </w:rPr>
        <w:t xml:space="preserve"> </w:t>
      </w:r>
      <m:oMath>
        <m:r>
          <m:t>D</m:t>
        </m:r>
      </m:oMath>
      <w:r>
        <w:rPr>
          <w:iCs/>
          <w:i/>
        </w:rPr>
        <w:t xml:space="preserve"> </w:t>
      </w:r>
      <w:r>
        <w:rPr>
          <w:iCs/>
          <w:i/>
        </w:rPr>
        <w:t xml:space="preserve">такі, що</w:t>
      </w:r>
    </w:p>
    <w:p>
      <w:pPr>
        <w:pStyle w:val="BodyText"/>
      </w:pPr>
      <m:oMathPara>
        <m:oMathParaPr>
          <m:jc m:val="center"/>
        </m:oMathParaPr>
        <m:oMath>
          <m:r>
            <m:t>A</m:t>
          </m:r>
          <m:sSub>
            <m:e>
              <m:r>
                <m:t>X</m:t>
              </m:r>
            </m:e>
            <m:sub>
              <m:r>
                <m:t>1</m:t>
              </m:r>
            </m:sub>
          </m:sSub>
          <m:r>
            <m:rPr>
              <m:sty m:val="p"/>
            </m:rPr>
            <m:t>+</m:t>
          </m:r>
          <m:r>
            <m:t>B</m:t>
          </m:r>
          <m:sSub>
            <m:e>
              <m:r>
                <m:t>X</m:t>
              </m:r>
            </m:e>
            <m:sub>
              <m:r>
                <m:t>2</m:t>
              </m:r>
            </m:sub>
          </m:sSub>
          <m:limUpp>
            <m:e>
              <m:r>
                <m:rPr>
                  <m:sty m:val="p"/>
                </m:rPr>
                <m:t>=</m:t>
              </m:r>
            </m:e>
            <m:lim>
              <m:r>
                <m:t>d</m:t>
              </m:r>
            </m:lim>
          </m:limUpp>
          <m:r>
            <m:t>C</m:t>
          </m:r>
          <m:r>
            <m:t>X</m:t>
          </m:r>
          <m:r>
            <m:rPr>
              <m:sty m:val="p"/>
            </m:rPr>
            <m:t>+</m:t>
          </m:r>
          <m:r>
            <m:t>D</m:t>
          </m:r>
          <m:r>
            <m:rPr>
              <m:sty m:val="p"/>
            </m:rPr>
            <m:t>,</m:t>
          </m:r>
        </m:oMath>
      </m:oMathPara>
    </w:p>
    <w:p>
      <w:pPr>
        <w:pStyle w:val="FirstParagraph"/>
      </w:pPr>
      <w:r>
        <w:rPr>
          <w:iCs/>
          <w:i/>
        </w:rPr>
        <w:t xml:space="preserve">де</w:t>
      </w:r>
      <w:r>
        <w:rPr>
          <w:iCs/>
          <w:i/>
        </w:rPr>
        <w:t xml:space="preserve"> </w:t>
      </w:r>
      <m:oMath>
        <m:sSub>
          <m:e>
            <m:r>
              <m:t>X</m:t>
            </m:r>
          </m:e>
          <m:sub>
            <m:r>
              <m:t>1</m:t>
            </m:r>
          </m:sub>
        </m:sSub>
      </m:oMath>
      <w:r>
        <w:rPr>
          <w:iCs/>
          <w:i/>
        </w:rPr>
        <w:t xml:space="preserve"> </w:t>
      </w:r>
      <w:r>
        <w:rPr>
          <w:iCs/>
          <w:i/>
        </w:rPr>
        <w:t xml:space="preserve">та</w:t>
      </w:r>
      <w:r>
        <w:rPr>
          <w:iCs/>
          <w:i/>
        </w:rPr>
        <w:t xml:space="preserve"> </w:t>
      </w:r>
      <m:oMath>
        <m:sSub>
          <m:e>
            <m:r>
              <m:t>X</m:t>
            </m:r>
          </m:e>
          <m:sub>
            <m:r>
              <m:t>2</m:t>
            </m:r>
          </m:sub>
        </m:sSub>
      </m:oMath>
      <w:r>
        <w:rPr>
          <w:iCs/>
          <w:i/>
        </w:rPr>
        <w:t xml:space="preserve"> </w:t>
      </w:r>
      <w:r>
        <w:rPr>
          <w:iCs/>
          <w:i/>
        </w:rPr>
        <w:t xml:space="preserve">незалежні копії</w:t>
      </w:r>
      <w:r>
        <w:rPr>
          <w:iCs/>
          <w:i/>
        </w:rPr>
        <w:t xml:space="preserve"> </w:t>
      </w:r>
      <m:oMath>
        <m:r>
          <m:t>X</m:t>
        </m:r>
      </m:oMath>
      <w:r>
        <w:t xml:space="preserve">. Тоді існує значення</w:t>
      </w:r>
      <w:r>
        <w:t xml:space="preserve"> </w:t>
      </w:r>
      <m:oMath>
        <m:r>
          <m:t>α</m:t>
        </m:r>
        <m:r>
          <m:rPr>
            <m:sty m:val="p"/>
          </m:rPr>
          <m:t>∈</m:t>
        </m:r>
        <m:r>
          <m:rPr>
            <m:sty m:val="p"/>
          </m:rPr>
          <m:t>(</m:t>
        </m:r>
        <m:r>
          <m:t>0</m:t>
        </m:r>
        <m:r>
          <m:rPr>
            <m:sty m:val="p"/>
          </m:rPr>
          <m:t>,</m:t>
        </m:r>
        <m:r>
          <m:t>2</m:t>
        </m:r>
        <m:r>
          <m:rPr>
            <m:sty m:val="p"/>
          </m:rPr>
          <m:t>]</m:t>
        </m:r>
      </m:oMath>
      <w:r>
        <w:t xml:space="preserve"> </w:t>
      </w:r>
      <w:r>
        <w:t xml:space="preserve">при яких значення</w:t>
      </w:r>
      <w:r>
        <w:t xml:space="preserve"> </w:t>
      </w:r>
      <m:oMath>
        <m:r>
          <m:t>C</m:t>
        </m:r>
      </m:oMath>
      <w:r>
        <w:t xml:space="preserve"> </w:t>
      </w:r>
      <w:r>
        <w:t xml:space="preserve">задовільняє рівність</w:t>
      </w:r>
      <w:r>
        <w:t xml:space="preserve"> </w:t>
      </w:r>
      <m:oMath>
        <m:sSup>
          <m:e>
            <m:r>
              <m:t>C</m:t>
            </m:r>
          </m:e>
          <m:sup>
            <m:r>
              <m:t>α</m:t>
            </m:r>
          </m:sup>
        </m:sSup>
        <m:r>
          <m:rPr>
            <m:sty m:val="p"/>
          </m:rPr>
          <m:t>=</m:t>
        </m:r>
        <m:sSup>
          <m:e>
            <m:r>
              <m:t>A</m:t>
            </m:r>
          </m:e>
          <m:sup>
            <m:r>
              <m:t>α</m:t>
            </m:r>
          </m:sup>
        </m:sSup>
        <m:r>
          <m:rPr>
            <m:sty m:val="p"/>
          </m:rPr>
          <m:t>+</m:t>
        </m:r>
        <m:sSup>
          <m:e>
            <m:r>
              <m:t>B</m:t>
            </m:r>
          </m:e>
          <m:sup>
            <m:r>
              <m:t>α</m:t>
            </m:r>
          </m:sup>
        </m:sSup>
      </m:oMath>
      <w:r>
        <w:t xml:space="preserve">.</w:t>
      </w:r>
    </w:p>
    <w:p>
      <w:pPr>
        <w:pStyle w:val="BodyText"/>
      </w:pPr>
      <w:r>
        <w:t xml:space="preserve">Для строго стабільних розподілів</w:t>
      </w:r>
      <w:r>
        <w:t xml:space="preserve"> </w:t>
      </w:r>
      <m:oMath>
        <m:r>
          <m:t>D</m:t>
        </m:r>
        <m:r>
          <m:rPr>
            <m:sty m:val="p"/>
          </m:rPr>
          <m:t>=</m:t>
        </m:r>
        <m:r>
          <m:t>0</m:t>
        </m:r>
      </m:oMath>
      <w:r>
        <w:t xml:space="preserve">. Це означає, що всі лінійні комбінації випадкових незалежних, ідентично розподілених величин, що підкоряються строго стабільному розподілу, результують у випадкову величину з одним і тим же типом розподілу.</w:t>
      </w:r>
    </w:p>
    <w:p>
      <w:pPr>
        <w:pStyle w:val="BodyText"/>
      </w:pPr>
      <w:r>
        <w:t xml:space="preserve">Стабільний розподіл вважається</w:t>
      </w:r>
      <w:r>
        <w:t xml:space="preserve"> </w:t>
      </w:r>
      <w:r>
        <w:rPr>
          <w:iCs/>
          <w:i/>
        </w:rPr>
        <w:t xml:space="preserve">симетричним</w:t>
      </w:r>
      <w:r>
        <w:t xml:space="preserve">, якщо величина</w:t>
      </w:r>
      <w:r>
        <w:t xml:space="preserve"> </w:t>
      </w:r>
      <m:oMath>
        <m:r>
          <m:rPr>
            <m:sty m:val="p"/>
          </m:rPr>
          <m:t>−</m:t>
        </m:r>
        <m:r>
          <m:t>X</m:t>
        </m:r>
      </m:oMath>
      <w:r>
        <w:t xml:space="preserve"> </w:t>
      </w:r>
      <w:r>
        <w:t xml:space="preserve">має такий самий тип розподілу.</w:t>
      </w:r>
      <w:r>
        <w:t xml:space="preserve"> </w:t>
      </w:r>
      <w:r>
        <w:rPr>
          <w:iCs/>
          <w:i/>
        </w:rPr>
        <w:t xml:space="preserve">Симетричний</w:t>
      </w:r>
      <w:r>
        <w:t xml:space="preserve"> </w:t>
      </w:r>
      <w:r>
        <w:t xml:space="preserve">стабільний розподіл обов’язково</w:t>
      </w:r>
      <w:r>
        <w:t xml:space="preserve"> </w:t>
      </w:r>
      <w:r>
        <w:rPr>
          <w:iCs/>
          <w:i/>
        </w:rPr>
        <w:t xml:space="preserve">строго стабільний</w:t>
      </w:r>
      <w:r>
        <w:t xml:space="preserve">.</w:t>
      </w:r>
    </w:p>
    <w:p>
      <w:pPr>
        <w:pStyle w:val="BodyText"/>
      </w:pPr>
      <w:r>
        <w:t xml:space="preserve">Оскільки аналітичний вираз функції щільності ймовірностей для стабільного розподілу невідомий, за винятком кількох членів стабільного сімейства, більшість традиційних методів математичної статистики не можуть бути використані. Відповідними вийнятками є</w:t>
      </w:r>
    </w:p>
    <w:p>
      <w:pPr>
        <w:numPr>
          <w:ilvl w:val="0"/>
          <w:numId w:val="1108"/>
        </w:numPr>
        <w:pStyle w:val="Compact"/>
      </w:pPr>
      <w:r>
        <w:rPr>
          <w:bCs/>
          <w:b/>
        </w:rPr>
        <w:t xml:space="preserve">Гаусовий розподіл</w:t>
      </w:r>
      <w:r>
        <w:t xml:space="preserve"> </w:t>
      </w:r>
      <m:oMath>
        <m:sSub>
          <m:e>
            <m:r>
              <m:t>S</m:t>
            </m:r>
          </m:e>
          <m:sub>
            <m:r>
              <m:t>2</m:t>
            </m:r>
          </m:sub>
        </m:sSub>
        <m:d>
          <m:dPr>
            <m:begChr m:val="("/>
            <m:endChr m:val=")"/>
            <m:sepChr m:val=""/>
            <m:grow/>
          </m:dPr>
          <m:e>
            <m:r>
              <m:t>0</m:t>
            </m:r>
            <m:r>
              <m:rPr>
                <m:sty m:val="p"/>
              </m:rPr>
              <m:t>,</m:t>
            </m:r>
            <m:r>
              <m:t>μ</m:t>
            </m:r>
            <m:r>
              <m:rPr>
                <m:sty m:val="p"/>
              </m:rPr>
              <m:t>,</m:t>
            </m:r>
            <m:r>
              <m:t>σ</m:t>
            </m:r>
          </m:e>
        </m:d>
        <m:r>
          <m:rPr>
            <m:sty m:val="p"/>
          </m:rPr>
          <m:t>=</m:t>
        </m:r>
        <m:r>
          <m:rPr>
            <m:sty m:val="p"/>
            <m:scr m:val="script"/>
          </m:rPr>
          <m:t>N</m:t>
        </m:r>
        <m:d>
          <m:dPr>
            <m:begChr m:val="("/>
            <m:endChr m:val=")"/>
            <m:sepChr m:val=""/>
            <m:grow/>
          </m:dPr>
          <m:e>
            <m:r>
              <m:t>μ</m:t>
            </m:r>
            <m:r>
              <m:rPr>
                <m:sty m:val="p"/>
              </m:rPr>
              <m:t>,</m:t>
            </m:r>
            <m:r>
              <m:t>2</m:t>
            </m:r>
            <m:sSup>
              <m:e>
                <m:r>
                  <m:t>σ</m:t>
                </m:r>
              </m:e>
              <m:sup>
                <m:r>
                  <m:t>2</m:t>
                </m:r>
              </m:sup>
            </m:sSup>
          </m:e>
        </m:d>
      </m:oMath>
      <w:r>
        <w:t xml:space="preserve">. Гаусовий розподіл є спеціальним випадком стабільного розподілу при</w:t>
      </w:r>
      <w:r>
        <w:t xml:space="preserve"> </w:t>
      </w:r>
      <m:oMath>
        <m:r>
          <m:t>α</m:t>
        </m:r>
        <m:r>
          <m:rPr>
            <m:sty m:val="p"/>
          </m:rPr>
          <m:t>=</m:t>
        </m:r>
        <m:r>
          <m:t>2</m:t>
        </m:r>
      </m:oMath>
      <w:r>
        <w:t xml:space="preserve"> </w:t>
      </w:r>
      <w:r>
        <w:t xml:space="preserve">так що</w:t>
      </w:r>
      <w:r>
        <w:t xml:space="preserve"> </w:t>
      </w:r>
      <m:oMath>
        <m:r>
          <m:rPr>
            <m:sty m:val="p"/>
            <m:scr m:val="script"/>
          </m:rPr>
          <m:t>N</m:t>
        </m:r>
        <m:d>
          <m:dPr>
            <m:begChr m:val="("/>
            <m:endChr m:val=")"/>
            <m:sepChr m:val=""/>
            <m:grow/>
          </m:dPr>
          <m:e>
            <m:r>
              <m:t>μ</m:t>
            </m:r>
            <m:r>
              <m:rPr>
                <m:sty m:val="p"/>
              </m:rPr>
              <m:t>,</m:t>
            </m:r>
            <m:r>
              <m:t>σ</m:t>
            </m:r>
          </m:e>
        </m:d>
        <m:r>
          <m:rPr>
            <m:sty m:val="p"/>
          </m:rPr>
          <m:t>=</m:t>
        </m:r>
        <m:r>
          <m:t>S</m:t>
        </m:r>
        <m:d>
          <m:dPr>
            <m:begChr m:val="("/>
            <m:endChr m:val=")"/>
            <m:sepChr m:val=""/>
            <m:grow/>
          </m:dPr>
          <m:e>
            <m:r>
              <m:t>2</m:t>
            </m:r>
            <m:r>
              <m:rPr>
                <m:sty m:val="p"/>
              </m:rPr>
              <m:t>,</m:t>
            </m:r>
            <m:r>
              <m:t>0</m:t>
            </m:r>
            <m:r>
              <m:rPr>
                <m:sty m:val="p"/>
              </m:rPr>
              <m:t>,</m:t>
            </m:r>
            <m:r>
              <m:t>μ</m:t>
            </m:r>
            <m:r>
              <m:rPr>
                <m:sty m:val="p"/>
              </m:rPr>
              <m:t>,</m:t>
            </m:r>
            <m:r>
              <m:t>σ</m:t>
            </m:r>
            <m:r>
              <m:rPr>
                <m:sty m:val="p"/>
              </m:rPr>
              <m:t>/</m:t>
            </m:r>
            <m:rad>
              <m:radPr>
                <m:degHide m:val="on"/>
              </m:radPr>
              <m:deg/>
              <m:e>
                <m:r>
                  <m:t>2</m:t>
                </m:r>
              </m:e>
            </m:rad>
          </m:e>
        </m:d>
      </m:oMath>
      <w:r>
        <w:t xml:space="preserve">, де</w:t>
      </w:r>
      <w:r>
        <w:t xml:space="preserve"> </w:t>
      </w:r>
      <m:oMath>
        <m:r>
          <m:t>μ</m:t>
        </m:r>
      </m:oMath>
      <w:r>
        <w:t xml:space="preserve"> </w:t>
      </w:r>
      <w:r>
        <w:t xml:space="preserve">позначає середнє значення нормального розподілу, а</w:t>
      </w:r>
      <w:r>
        <w:t xml:space="preserve"> </w:t>
      </w:r>
      <m:oMath>
        <m:r>
          <m:t>σ</m:t>
        </m:r>
      </m:oMath>
      <w:r>
        <w:t xml:space="preserve"> </w:t>
      </w:r>
      <w:r>
        <w:t xml:space="preserve">— це стандартне відхилення. Функція щільності ймовірностей має вид</w:t>
      </w:r>
    </w:p>
    <w:p>
      <w:pPr>
        <w:pStyle w:val="FirstParagraph"/>
      </w:pPr>
      <m:oMathPara>
        <m:oMathParaPr>
          <m:jc m:val="center"/>
        </m:oMathParaPr>
        <m:oMath>
          <m:sSup>
            <m:e>
              <m:d>
                <m:dPr>
                  <m:begChr m:val="("/>
                  <m:endChr m:val=")"/>
                  <m:sepChr m:val=""/>
                  <m:grow/>
                </m:dPr>
                <m:e>
                  <m:r>
                    <m:t>σ</m:t>
                  </m:r>
                  <m:rad>
                    <m:radPr>
                      <m:degHide m:val="on"/>
                    </m:radPr>
                    <m:deg/>
                    <m:e>
                      <m:r>
                        <m:t>2</m:t>
                      </m:r>
                      <m:r>
                        <m:t>π</m:t>
                      </m:r>
                    </m:e>
                  </m:rad>
                </m:e>
              </m:d>
            </m:e>
            <m:sup>
              <m:r>
                <m:rPr>
                  <m:sty m:val="p"/>
                </m:rPr>
                <m:t>−</m:t>
              </m:r>
              <m:r>
                <m:t>1</m:t>
              </m:r>
            </m:sup>
          </m:sSup>
          <m:r>
            <m:rPr>
              <m:nor/>
              <m:sty m:val="p"/>
            </m:rPr>
            <m:t>exp</m:t>
          </m:r>
          <m:d>
            <m:dPr>
              <m:begChr m:val="["/>
              <m:endChr m:val="]"/>
              <m:sepChr m:val=""/>
              <m:grow/>
            </m:dPr>
            <m:e>
              <m:r>
                <m:rPr>
                  <m:sty m:val="p"/>
                </m:rPr>
                <m:t>−</m:t>
              </m:r>
              <m:sSup>
                <m:e>
                  <m:d>
                    <m:dPr>
                      <m:begChr m:val="("/>
                      <m:endChr m:val=")"/>
                      <m:sepChr m:val=""/>
                      <m:grow/>
                    </m:dPr>
                    <m:e>
                      <m:r>
                        <m:t>x</m:t>
                      </m:r>
                      <m:r>
                        <m:rPr>
                          <m:sty m:val="p"/>
                        </m:rPr>
                        <m:t>−</m:t>
                      </m:r>
                      <m:r>
                        <m:t>μ</m:t>
                      </m:r>
                    </m:e>
                  </m:d>
                </m:e>
                <m:sup>
                  <m:r>
                    <m:t>2</m:t>
                  </m:r>
                </m:sup>
              </m:sSup>
              <m:r>
                <m:rPr>
                  <m:sty m:val="p"/>
                </m:rPr>
                <m:t>/</m:t>
              </m:r>
              <m:r>
                <m:t>2</m:t>
              </m:r>
              <m:sSup>
                <m:e>
                  <m:r>
                    <m:t>σ</m:t>
                  </m:r>
                </m:e>
                <m:sup>
                  <m:r>
                    <m:t>2</m:t>
                  </m:r>
                </m:sup>
              </m:sSup>
            </m:e>
          </m:d>
          <m:r>
            <m:rPr>
              <m:sty m:val="p"/>
            </m:rPr>
            <m:t>.</m:t>
          </m:r>
        </m:oMath>
      </m:oMathPara>
    </w:p>
    <w:p>
      <w:pPr>
        <w:numPr>
          <w:ilvl w:val="0"/>
          <w:numId w:val="1109"/>
        </w:numPr>
        <w:pStyle w:val="Compact"/>
      </w:pPr>
      <w:r>
        <w:rPr>
          <w:bCs/>
          <w:b/>
        </w:rPr>
        <w:t xml:space="preserve">Розподіл Коші</w:t>
      </w:r>
      <w:r>
        <w:t xml:space="preserve">. Розподіл Коші — це ще одне представлення стабільного розподілу при</w:t>
      </w:r>
      <w:r>
        <w:t xml:space="preserve"> </w:t>
      </w:r>
      <m:oMath>
        <m:r>
          <m:t>α</m:t>
        </m:r>
        <m:r>
          <m:rPr>
            <m:sty m:val="p"/>
          </m:rPr>
          <m:t>=</m:t>
        </m:r>
        <m:r>
          <m:t>1</m:t>
        </m:r>
      </m:oMath>
      <w:r>
        <w:t xml:space="preserve"> </w:t>
      </w:r>
      <w:r>
        <w:t xml:space="preserve">та</w:t>
      </w:r>
      <w:r>
        <w:t xml:space="preserve"> </w:t>
      </w:r>
      <m:oMath>
        <m:r>
          <m:t>β</m:t>
        </m:r>
        <m:r>
          <m:rPr>
            <m:sty m:val="p"/>
          </m:rPr>
          <m:t>=</m:t>
        </m:r>
        <m:r>
          <m:t>0</m:t>
        </m:r>
      </m:oMath>
      <w:r>
        <w:t xml:space="preserve"> </w:t>
      </w:r>
      <w:r>
        <w:t xml:space="preserve">такими, що</w:t>
      </w:r>
      <w:r>
        <w:t xml:space="preserve"> </w:t>
      </w:r>
      <m:oMath>
        <m:r>
          <m:t>C</m:t>
        </m:r>
        <m:r>
          <m:t>a</m:t>
        </m:r>
        <m:r>
          <m:t>u</m:t>
        </m:r>
        <m:r>
          <m:t>c</m:t>
        </m:r>
        <m:r>
          <m:t>h</m:t>
        </m:r>
        <m:r>
          <m:t>y</m:t>
        </m:r>
        <m:d>
          <m:dPr>
            <m:begChr m:val="("/>
            <m:endChr m:val=")"/>
            <m:sepChr m:val=""/>
            <m:grow/>
          </m:dPr>
          <m:e>
            <m:r>
              <m:t>δ</m:t>
            </m:r>
            <m:r>
              <m:rPr>
                <m:sty m:val="p"/>
              </m:rPr>
              <m:t>,</m:t>
            </m:r>
            <m:r>
              <m:t>γ</m:t>
            </m:r>
          </m:e>
        </m:d>
        <m:r>
          <m:rPr>
            <m:sty m:val="p"/>
          </m:rPr>
          <m:t>=</m:t>
        </m:r>
        <m:sSub>
          <m:e>
            <m:r>
              <m:t>S</m:t>
            </m:r>
          </m:e>
          <m:sub>
            <m:r>
              <m:t>1</m:t>
            </m:r>
          </m:sub>
        </m:sSub>
        <m:d>
          <m:dPr>
            <m:begChr m:val="("/>
            <m:endChr m:val=")"/>
            <m:sepChr m:val=""/>
            <m:grow/>
          </m:dPr>
          <m:e>
            <m:r>
              <m:t>1</m:t>
            </m:r>
            <m:r>
              <m:rPr>
                <m:sty m:val="p"/>
              </m:rPr>
              <m:t>,</m:t>
            </m:r>
            <m:r>
              <m:t>0</m:t>
            </m:r>
            <m:r>
              <m:rPr>
                <m:sty m:val="p"/>
              </m:rPr>
              <m:t>,</m:t>
            </m:r>
            <m:r>
              <m:t>γ</m:t>
            </m:r>
            <m:r>
              <m:rPr>
                <m:sty m:val="p"/>
              </m:rPr>
              <m:t>,</m:t>
            </m:r>
            <m:r>
              <m:t>δ</m:t>
            </m:r>
          </m:e>
        </m:d>
      </m:oMath>
      <w:r>
        <w:t xml:space="preserve">, де</w:t>
      </w:r>
      <w:r>
        <w:t xml:space="preserve"> </w:t>
      </w:r>
      <m:oMath>
        <m:r>
          <m:t>γ</m:t>
        </m:r>
      </m:oMath>
      <w:r>
        <w:t xml:space="preserve"> </w:t>
      </w:r>
      <w:r>
        <w:t xml:space="preserve">— це параметр масштабування, а</w:t>
      </w:r>
      <w:r>
        <w:t xml:space="preserve"> </w:t>
      </w:r>
      <m:oMath>
        <m:r>
          <m:t>δ</m:t>
        </m:r>
      </m:oMath>
      <w:r>
        <w:t xml:space="preserve"> </w:t>
      </w:r>
      <w:r>
        <w:t xml:space="preserve">— це параметр зсуву розподілу Коші. Функція щільності ймовірностей представлена як:</w:t>
      </w:r>
    </w:p>
    <w:p>
      <w:pPr>
        <w:pStyle w:val="FirstParagraph"/>
      </w:pPr>
      <m:oMathPara>
        <m:oMathParaPr>
          <m:jc m:val="center"/>
        </m:oMathParaPr>
        <m:oMath>
          <m:r>
            <m:t>γ</m:t>
          </m:r>
          <m:r>
            <m:rPr>
              <m:sty m:val="p"/>
            </m:rPr>
            <m:t>/</m:t>
          </m:r>
          <m:r>
            <m:t>π</m:t>
          </m:r>
          <m:d>
            <m:dPr>
              <m:begChr m:val="["/>
              <m:endChr m:val="]"/>
              <m:sepChr m:val=""/>
              <m:grow/>
            </m:dPr>
            <m:e>
              <m:sSup>
                <m:e>
                  <m:d>
                    <m:dPr>
                      <m:begChr m:val="("/>
                      <m:endChr m:val=")"/>
                      <m:sepChr m:val=""/>
                      <m:grow/>
                    </m:dPr>
                    <m:e>
                      <m:r>
                        <m:t>x</m:t>
                      </m:r>
                      <m:r>
                        <m:rPr>
                          <m:sty m:val="p"/>
                        </m:rPr>
                        <m:t>−</m:t>
                      </m:r>
                      <m:r>
                        <m:t>δ</m:t>
                      </m:r>
                    </m:e>
                  </m:d>
                </m:e>
                <m:sup>
                  <m:r>
                    <m:t>2</m:t>
                  </m:r>
                </m:sup>
              </m:sSup>
              <m:r>
                <m:rPr>
                  <m:sty m:val="p"/>
                </m:rPr>
                <m:t>+</m:t>
              </m:r>
              <m:sSup>
                <m:e>
                  <m:r>
                    <m:t>γ</m:t>
                  </m:r>
                </m:e>
                <m:sup>
                  <m:r>
                    <m:t>2</m:t>
                  </m:r>
                </m:sup>
              </m:sSup>
            </m:e>
          </m:d>
          <m:r>
            <m:rPr>
              <m:sty m:val="p"/>
            </m:rPr>
            <m:t>,</m:t>
          </m:r>
          <m:r>
            <m:t> </m:t>
          </m:r>
          <m:r>
            <m:rPr>
              <m:sty m:val="p"/>
            </m:rPr>
            <m:t>−</m:t>
          </m:r>
          <m:r>
            <m:rPr>
              <m:sty m:val="p"/>
            </m:rPr>
            <m:t>∞</m:t>
          </m:r>
          <m:r>
            <m:rPr>
              <m:sty m:val="p"/>
            </m:rPr>
            <m:t>&lt;</m:t>
          </m:r>
          <m:r>
            <m:t>x</m:t>
          </m:r>
          <m:r>
            <m:rPr>
              <m:sty m:val="p"/>
            </m:rPr>
            <m:t>&lt;</m:t>
          </m:r>
          <m:r>
            <m:rPr>
              <m:sty m:val="p"/>
            </m:rPr>
            <m:t>∞</m:t>
          </m:r>
          <m:r>
            <m:rPr>
              <m:sty m:val="p"/>
            </m:rPr>
            <m:t>.</m:t>
          </m:r>
        </m:oMath>
      </m:oMathPara>
    </w:p>
    <w:p>
      <w:pPr>
        <w:numPr>
          <w:ilvl w:val="0"/>
          <w:numId w:val="1110"/>
        </w:numPr>
        <w:pStyle w:val="Compact"/>
      </w:pPr>
      <w:r>
        <w:rPr>
          <w:bCs/>
          <w:b/>
        </w:rPr>
        <w:t xml:space="preserve">Розподіл Леві</w:t>
      </w:r>
      <w:r>
        <w:t xml:space="preserve"> </w:t>
      </w:r>
      <w:r>
        <w:t xml:space="preserve">також є вийнятком із класу стабільних розподілів, де</w:t>
      </w:r>
      <w:r>
        <w:t xml:space="preserve"> </w:t>
      </w:r>
      <m:oMath>
        <m:r>
          <m:t>α</m:t>
        </m:r>
        <m:r>
          <m:rPr>
            <m:sty m:val="p"/>
          </m:rPr>
          <m:t>=</m:t>
        </m:r>
        <m:r>
          <m:t>0.5</m:t>
        </m:r>
      </m:oMath>
      <w:r>
        <w:t xml:space="preserve"> </w:t>
      </w:r>
      <w:r>
        <w:t xml:space="preserve">і</w:t>
      </w:r>
      <w:r>
        <w:t xml:space="preserve"> </w:t>
      </w:r>
      <m:oMath>
        <m:r>
          <m:t>β</m:t>
        </m:r>
        <m:r>
          <m:rPr>
            <m:sty m:val="p"/>
          </m:rPr>
          <m:t>=</m:t>
        </m:r>
        <m:r>
          <m:t>1</m:t>
        </m:r>
      </m:oMath>
      <w:r>
        <w:t xml:space="preserve">. Іншими словами,</w:t>
      </w:r>
      <w:r>
        <w:t xml:space="preserve"> </w:t>
      </w:r>
      <m:oMath>
        <m:r>
          <m:t>L</m:t>
        </m:r>
        <m:r>
          <m:t>e</m:t>
        </m:r>
        <m:r>
          <m:t>v</m:t>
        </m:r>
        <m:r>
          <m:t>y</m:t>
        </m:r>
        <m:d>
          <m:dPr>
            <m:begChr m:val="("/>
            <m:endChr m:val=")"/>
            <m:sepChr m:val=""/>
            <m:grow/>
          </m:dPr>
          <m:e>
            <m:r>
              <m:t>δ</m:t>
            </m:r>
            <m:r>
              <m:rPr>
                <m:sty m:val="p"/>
              </m:rPr>
              <m:t>,</m:t>
            </m:r>
            <m:r>
              <m:t>γ</m:t>
            </m:r>
          </m:e>
        </m:d>
        <m:r>
          <m:rPr>
            <m:sty m:val="p"/>
          </m:rPr>
          <m:t>=</m:t>
        </m:r>
        <m:sSub>
          <m:e>
            <m:r>
              <m:t>S</m:t>
            </m:r>
          </m:e>
          <m:sub>
            <m:r>
              <m:t>1</m:t>
            </m:r>
            <m:r>
              <m:rPr>
                <m:sty m:val="p"/>
              </m:rPr>
              <m:t>/</m:t>
            </m:r>
            <m:r>
              <m:t>2</m:t>
            </m:r>
          </m:sub>
        </m:sSub>
        <m:d>
          <m:dPr>
            <m:begChr m:val="("/>
            <m:endChr m:val=")"/>
            <m:sepChr m:val=""/>
            <m:grow/>
          </m:dPr>
          <m:e>
            <m:r>
              <m:t>0.5</m:t>
            </m:r>
            <m:r>
              <m:rPr>
                <m:sty m:val="p"/>
              </m:rPr>
              <m:t>,</m:t>
            </m:r>
            <m:r>
              <m:t>1</m:t>
            </m:r>
            <m:r>
              <m:rPr>
                <m:sty m:val="p"/>
              </m:rPr>
              <m:t>,</m:t>
            </m:r>
            <m:r>
              <m:t>γ</m:t>
            </m:r>
            <m:r>
              <m:rPr>
                <m:sty m:val="p"/>
              </m:rPr>
              <m:t>,</m:t>
            </m:r>
            <m:r>
              <m:t>δ</m:t>
            </m:r>
          </m:e>
        </m:d>
      </m:oMath>
      <w:r>
        <w:t xml:space="preserve">. Функція щільності ймовірностей має вид</w:t>
      </w:r>
    </w:p>
    <w:p>
      <w:pPr>
        <w:pStyle w:val="FirstParagraph"/>
      </w:pPr>
      <m:oMathPara>
        <m:oMathParaPr>
          <m:jc m:val="center"/>
        </m:oMathParaPr>
        <m:oMath>
          <m:rad>
            <m:radPr>
              <m:degHide m:val="on"/>
            </m:radPr>
            <m:deg/>
            <m:e>
              <m:r>
                <m:t>γ</m:t>
              </m:r>
              <m:r>
                <m:rPr>
                  <m:sty m:val="p"/>
                </m:rPr>
                <m:t>/</m:t>
              </m:r>
              <m:r>
                <m:t>2</m:t>
              </m:r>
              <m:r>
                <m:t>π</m:t>
              </m:r>
            </m:e>
          </m:rad>
          <m:sSup>
            <m:e>
              <m:d>
                <m:dPr>
                  <m:begChr m:val="("/>
                  <m:endChr m:val=")"/>
                  <m:sepChr m:val=""/>
                  <m:grow/>
                </m:dPr>
                <m:e>
                  <m:r>
                    <m:t>x</m:t>
                  </m:r>
                  <m:r>
                    <m:rPr>
                      <m:sty m:val="p"/>
                    </m:rPr>
                    <m:t>−</m:t>
                  </m:r>
                  <m:r>
                    <m:t>δ</m:t>
                  </m:r>
                </m:e>
              </m:d>
            </m:e>
            <m:sup>
              <m:r>
                <m:rPr>
                  <m:sty m:val="p"/>
                </m:rPr>
                <m:t>−</m:t>
              </m:r>
              <m:r>
                <m:t>3</m:t>
              </m:r>
              <m:r>
                <m:rPr>
                  <m:sty m:val="p"/>
                </m:rPr>
                <m:t>/</m:t>
              </m:r>
              <m:r>
                <m:t>2</m:t>
              </m:r>
            </m:sup>
          </m:sSup>
          <m:r>
            <m:rPr>
              <m:sty m:val="p"/>
            </m:rPr>
            <m:t>exp</m:t>
          </m:r>
          <m:d>
            <m:dPr>
              <m:begChr m:val="["/>
              <m:endChr m:val="]"/>
              <m:sepChr m:val=""/>
              <m:grow/>
            </m:dPr>
            <m:e>
              <m:r>
                <m:rPr>
                  <m:sty m:val="p"/>
                </m:rPr>
                <m:t>−</m:t>
              </m:r>
              <m:r>
                <m:t>γ</m:t>
              </m:r>
              <m:r>
                <m:rPr>
                  <m:sty m:val="p"/>
                </m:rPr>
                <m:t>/</m:t>
              </m:r>
              <m:r>
                <m:t>2</m:t>
              </m:r>
              <m:d>
                <m:dPr>
                  <m:begChr m:val="("/>
                  <m:endChr m:val=")"/>
                  <m:sepChr m:val=""/>
                  <m:grow/>
                </m:dPr>
                <m:e>
                  <m:r>
                    <m:t>x</m:t>
                  </m:r>
                  <m:r>
                    <m:rPr>
                      <m:sty m:val="p"/>
                    </m:rPr>
                    <m:t>−</m:t>
                  </m:r>
                  <m:r>
                    <m:t>δ</m:t>
                  </m:r>
                </m:e>
              </m:d>
            </m:e>
          </m:d>
          <m:r>
            <m:rPr>
              <m:sty m:val="p"/>
            </m:rPr>
            <m:t>,</m:t>
          </m:r>
          <m:r>
            <m:t> </m:t>
          </m:r>
          <m:r>
            <m:t>δ</m:t>
          </m:r>
          <m:r>
            <m:rPr>
              <m:sty m:val="p"/>
            </m:rPr>
            <m:t>&lt;</m:t>
          </m:r>
          <m:r>
            <m:t>x</m:t>
          </m:r>
          <m:r>
            <m:rPr>
              <m:sty m:val="p"/>
            </m:rPr>
            <m:t>&lt;</m:t>
          </m:r>
          <m:r>
            <m:rPr>
              <m:sty m:val="p"/>
            </m:rPr>
            <m:t>∞</m:t>
          </m:r>
          <m:r>
            <m:rPr>
              <m:sty m:val="p"/>
            </m:rPr>
            <m:t>.</m:t>
          </m:r>
        </m:oMath>
      </m:oMathPara>
    </w:p>
    <w:p>
      <w:pPr>
        <w:pStyle w:val="FirstParagraph"/>
      </w:pPr>
      <w:r>
        <w:t xml:space="preserve">Якщо</w:t>
      </w:r>
      <w:r>
        <w:t xml:space="preserve"> </w:t>
      </w:r>
      <m:oMath>
        <m:r>
          <m:t>X</m:t>
        </m:r>
        <m:r>
          <m:rPr>
            <m:sty m:val="p"/>
          </m:rPr>
          <m:t>∼</m:t>
        </m:r>
        <m:sSub>
          <m:e>
            <m:r>
              <m:t>S</m:t>
            </m:r>
          </m:e>
          <m:sub>
            <m:r>
              <m:t>1</m:t>
            </m:r>
            <m:r>
              <m:rPr>
                <m:sty m:val="p"/>
              </m:rPr>
              <m:t>/</m:t>
            </m:r>
            <m:r>
              <m:t>2</m:t>
            </m:r>
          </m:sub>
        </m:sSub>
        <m:d>
          <m:dPr>
            <m:begChr m:val="("/>
            <m:endChr m:val=")"/>
            <m:sepChr m:val=""/>
            <m:grow/>
          </m:dPr>
          <m:e>
            <m:r>
              <m:t>0.5</m:t>
            </m:r>
            <m:r>
              <m:rPr>
                <m:sty m:val="p"/>
              </m:rPr>
              <m:t>,</m:t>
            </m:r>
            <m:r>
              <m:t>1</m:t>
            </m:r>
            <m:r>
              <m:rPr>
                <m:sty m:val="p"/>
              </m:rPr>
              <m:t>,</m:t>
            </m:r>
            <m:r>
              <m:t>γ</m:t>
            </m:r>
            <m:r>
              <m:rPr>
                <m:sty m:val="p"/>
              </m:rPr>
              <m:t>,</m:t>
            </m:r>
            <m:r>
              <m:t>δ</m:t>
            </m:r>
          </m:e>
        </m:d>
      </m:oMath>
      <w:r>
        <w:t xml:space="preserve">, тоді для</w:t>
      </w:r>
      <w:r>
        <w:t xml:space="preserve"> </w:t>
      </w:r>
      <m:oMath>
        <m:r>
          <m:t>x</m:t>
        </m:r>
        <m:r>
          <m:rPr>
            <m:sty m:val="p"/>
          </m:rPr>
          <m:t>&gt;</m:t>
        </m:r>
        <m:r>
          <m:t>0</m:t>
        </m:r>
      </m:oMath>
    </w:p>
    <w:p>
      <w:pPr>
        <w:pStyle w:val="BodyText"/>
      </w:pPr>
      <m:oMathPara>
        <m:oMathParaPr>
          <m:jc m:val="center"/>
        </m:oMathParaPr>
        <m:oMath>
          <m:r>
            <m:t>P</m:t>
          </m:r>
          <m:d>
            <m:dPr>
              <m:begChr m:val="("/>
              <m:endChr m:val=")"/>
              <m:sepChr m:val=""/>
              <m:grow/>
            </m:dPr>
            <m:e>
              <m:r>
                <m:t>X</m:t>
              </m:r>
              <m:r>
                <m:rPr>
                  <m:sty m:val="p"/>
                </m:rPr>
                <m:t>≤</m:t>
              </m:r>
              <m:r>
                <m:t>x</m:t>
              </m:r>
            </m:e>
          </m:d>
          <m:r>
            <m:rPr>
              <m:sty m:val="p"/>
            </m:rPr>
            <m:t>=</m:t>
          </m:r>
          <m:r>
            <m:t>2</m:t>
          </m:r>
          <m:d>
            <m:dPr>
              <m:begChr m:val="["/>
              <m:endChr m:val="]"/>
              <m:sepChr m:val=""/>
              <m:grow/>
            </m:dPr>
            <m:e>
              <m:r>
                <m:t>1</m:t>
              </m:r>
              <m:r>
                <m:rPr>
                  <m:sty m:val="p"/>
                </m:rPr>
                <m:t>−</m:t>
              </m:r>
              <m:r>
                <m:t>ϕ</m:t>
              </m:r>
              <m:d>
                <m:dPr>
                  <m:begChr m:val="("/>
                  <m:endChr m:val=")"/>
                  <m:sepChr m:val=""/>
                  <m:grow/>
                </m:dPr>
                <m:e>
                  <m:rad>
                    <m:radPr>
                      <m:degHide m:val="on"/>
                    </m:radPr>
                    <m:deg/>
                    <m:e>
                      <m:r>
                        <m:t>γ</m:t>
                      </m:r>
                      <m:r>
                        <m:rPr>
                          <m:sty m:val="p"/>
                        </m:rPr>
                        <m:t>/</m:t>
                      </m:r>
                      <m:r>
                        <m:t>x</m:t>
                      </m:r>
                    </m:e>
                  </m:rad>
                </m:e>
              </m:d>
            </m:e>
          </m:d>
          <m:r>
            <m:rPr>
              <m:sty m:val="p"/>
            </m:rPr>
            <m:t>,</m:t>
          </m:r>
        </m:oMath>
      </m:oMathPara>
    </w:p>
    <w:p>
      <w:pPr>
        <w:pStyle w:val="FirstParagraph"/>
      </w:pPr>
      <w:r>
        <w:t xml:space="preserve">де</w:t>
      </w:r>
      <w:r>
        <w:t xml:space="preserve"> </w:t>
      </w:r>
      <m:oMath>
        <m:r>
          <m:t>ϕ</m:t>
        </m:r>
      </m:oMath>
      <w:r>
        <w:t xml:space="preserve"> </w:t>
      </w:r>
      <w:r>
        <w:t xml:space="preserve">позначає кумулятивну функцію нормального розподілу.</w:t>
      </w:r>
    </w:p>
    <w:bookmarkEnd w:id="1271"/>
    <w:bookmarkStart w:id="1272" w:name="область-збіжності"/>
    <w:p>
      <w:pPr>
        <w:pStyle w:val="Heading4"/>
      </w:pPr>
      <w:r>
        <w:t xml:space="preserve">12.1.11.2 Область збіжності</w:t>
      </w:r>
    </w:p>
    <w:p>
      <w:pPr>
        <w:pStyle w:val="FirstParagraph"/>
      </w:pPr>
      <w:r>
        <w:t xml:space="preserve">Інше (еквівалентне) визначення стверджує, що стабільні розподіли — це єдині розподіли, які можна отримати при границі нормалізованих сум незалежних, ідентично розподілених випадкових величин. Кажуть, що випадкова величина</w:t>
      </w:r>
      <w:r>
        <w:t xml:space="preserve"> </w:t>
      </w:r>
      <m:oMath>
        <m:r>
          <m:t>X</m:t>
        </m:r>
      </m:oMath>
      <w:r>
        <w:t xml:space="preserve"> </w:t>
      </w:r>
      <w:r>
        <w:t xml:space="preserve">має область збіжності, тобто якщо існує послідовність незалежних, ідентично розподілених випадкових величин</w:t>
      </w:r>
      <w:r>
        <w:t xml:space="preserve"> </w:t>
      </w:r>
      <m:oMath>
        <m:sSub>
          <m:e>
            <m:r>
              <m:t>Y</m:t>
            </m:r>
          </m:e>
          <m:sub>
            <m:r>
              <m:t>1</m:t>
            </m:r>
          </m:sub>
        </m:sSub>
        <m:r>
          <m:rPr>
            <m:sty m:val="p"/>
          </m:rPr>
          <m:t>,</m:t>
        </m:r>
        <m:sSub>
          <m:e>
            <m:r>
              <m:t>Y</m:t>
            </m:r>
          </m:e>
          <m:sub>
            <m:r>
              <m:t>2</m:t>
            </m:r>
          </m:sub>
        </m:sSub>
        <m:r>
          <m:rPr>
            <m:sty m:val="p"/>
          </m:rPr>
          <m:t>,</m:t>
        </m:r>
        <m:r>
          <m:rPr>
            <m:sty m:val="p"/>
          </m:rPr>
          <m:t>.</m:t>
        </m:r>
        <m:r>
          <m:rPr>
            <m:sty m:val="p"/>
          </m:rPr>
          <m:t>.</m:t>
        </m:r>
        <m:r>
          <m:rPr>
            <m:sty m:val="p"/>
          </m:rPr>
          <m:t>.</m:t>
        </m:r>
      </m:oMath>
      <w:r>
        <w:t xml:space="preserve"> </w:t>
      </w:r>
      <w:r>
        <w:t xml:space="preserve">і послідовності позитивних чисел</w:t>
      </w:r>
      <w:r>
        <w:t xml:space="preserve"> </w:t>
      </w:r>
      <m:oMath>
        <m:sSub>
          <m:e>
            <m:r>
              <m:t>γ</m:t>
            </m:r>
          </m:e>
          <m:sub>
            <m:r>
              <m:t>n</m:t>
            </m:r>
          </m:sub>
        </m:sSub>
      </m:oMath>
      <w:r>
        <w:t xml:space="preserve"> </w:t>
      </w:r>
      <w:r>
        <w:t xml:space="preserve">і дійсних чисел</w:t>
      </w:r>
      <w:r>
        <w:t xml:space="preserve"> </w:t>
      </w:r>
      <m:oMath>
        <m:sSub>
          <m:e>
            <m:r>
              <m:t>δ</m:t>
            </m:r>
          </m:e>
          <m:sub>
            <m:r>
              <m:t>n</m:t>
            </m:r>
          </m:sub>
        </m:sSub>
      </m:oMath>
      <w:r>
        <w:t xml:space="preserve"> </w:t>
      </w:r>
      <w:r>
        <w:t xml:space="preserve">таких, що</w:t>
      </w:r>
    </w:p>
    <w:p>
      <w:pPr>
        <w:pStyle w:val="BodyText"/>
      </w:pPr>
      <m:oMathPara>
        <m:oMathParaPr>
          <m:jc m:val="center"/>
        </m:oMathParaPr>
        <m:oMath>
          <m:d>
            <m:dPr>
              <m:begChr m:val="("/>
              <m:endChr m:val=")"/>
              <m:sepChr m:val=""/>
              <m:grow/>
            </m:dPr>
            <m:e>
              <m:sSub>
                <m:e>
                  <m:r>
                    <m:t>Y</m:t>
                  </m:r>
                </m:e>
                <m:sub>
                  <m:r>
                    <m:t>1</m:t>
                  </m:r>
                </m:sub>
              </m:sSub>
              <m:r>
                <m:rPr>
                  <m:sty m:val="p"/>
                </m:rPr>
                <m:t>+</m:t>
              </m:r>
              <m:sSub>
                <m:e>
                  <m:r>
                    <m:t>Y</m:t>
                  </m:r>
                </m:e>
                <m:sub>
                  <m:r>
                    <m:t>2</m:t>
                  </m:r>
                </m:sub>
              </m:sSub>
              <m:r>
                <m:rPr>
                  <m:sty m:val="p"/>
                </m:rPr>
                <m:t>+</m:t>
              </m:r>
              <m:r>
                <m:rPr>
                  <m:sty m:val="p"/>
                </m:rPr>
                <m:t>.</m:t>
              </m:r>
              <m:r>
                <m:rPr>
                  <m:sty m:val="p"/>
                </m:rPr>
                <m:t>.</m:t>
              </m:r>
              <m:r>
                <m:rPr>
                  <m:sty m:val="p"/>
                </m:rPr>
                <m:t>.</m:t>
              </m:r>
              <m:r>
                <m:rPr>
                  <m:sty m:val="p"/>
                </m:rPr>
                <m:t>+</m:t>
              </m:r>
              <m:sSub>
                <m:e>
                  <m:r>
                    <m:t>Y</m:t>
                  </m:r>
                </m:e>
                <m:sub>
                  <m:r>
                    <m:t>n</m:t>
                  </m:r>
                </m:sub>
              </m:sSub>
            </m:e>
          </m:d>
          <m:r>
            <m:rPr>
              <m:sty m:val="p"/>
            </m:rPr>
            <m:t>/</m:t>
          </m:r>
          <m:sSub>
            <m:e>
              <m:r>
                <m:t>γ</m:t>
              </m:r>
            </m:e>
            <m:sub>
              <m:r>
                <m:t>n</m:t>
              </m:r>
            </m:sub>
          </m:sSub>
          <m:r>
            <m:rPr>
              <m:sty m:val="p"/>
            </m:rPr>
            <m:t>+</m:t>
          </m:r>
          <m:sSub>
            <m:e>
              <m:r>
                <m:t>δ</m:t>
              </m:r>
            </m:e>
            <m:sub>
              <m:r>
                <m:t>n</m:t>
              </m:r>
            </m:sub>
          </m:sSub>
          <m:limUpp>
            <m:e>
              <m:r>
                <m:rPr>
                  <m:sty m:val="p"/>
                </m:rPr>
                <m:t>⇒</m:t>
              </m:r>
            </m:e>
            <m:lim>
              <m:r>
                <m:t>d</m:t>
              </m:r>
            </m:lim>
          </m:limUpp>
          <m:r>
            <m:t>X</m:t>
          </m:r>
          <m:r>
            <m:rPr>
              <m:sty m:val="p"/>
            </m:rPr>
            <m:t>.</m:t>
          </m:r>
        </m:oMath>
      </m:oMathPara>
    </w:p>
    <w:p>
      <w:pPr>
        <w:pStyle w:val="FirstParagraph"/>
      </w:pPr>
      <w:r>
        <w:t xml:space="preserve">Коли</w:t>
      </w:r>
      <w:r>
        <w:t xml:space="preserve"> </w:t>
      </w:r>
      <m:oMath>
        <m:r>
          <m:t>X</m:t>
        </m:r>
      </m:oMath>
      <w:r>
        <w:t xml:space="preserve"> </w:t>
      </w:r>
      <w:r>
        <w:t xml:space="preserve">це гаусова випадкова величина, а</w:t>
      </w:r>
      <w:r>
        <w:t xml:space="preserve"> </w:t>
      </w:r>
      <m:oMath>
        <m:sSub>
          <m:e>
            <m:r>
              <m:t>Y</m:t>
            </m:r>
          </m:e>
          <m:sub>
            <m:r>
              <m:t>i</m:t>
            </m:r>
          </m:sub>
        </m:sSub>
      </m:oMath>
      <w:r>
        <w:t xml:space="preserve"> </w:t>
      </w:r>
      <w:r>
        <w:t xml:space="preserve">є незалежними, ідентично розподіленими випадковими величинами з визначенною дисперсією, тоді рівняння вище є твердженням звичайної</w:t>
      </w:r>
      <w:r>
        <w:t xml:space="preserve"> </w:t>
      </w:r>
      <w:r>
        <w:rPr>
          <w:bCs/>
          <w:b/>
        </w:rPr>
        <w:t xml:space="preserve">центральної граничної теореми</w:t>
      </w:r>
      <w:r>
        <w:t xml:space="preserve">. Область збіжності</w:t>
      </w:r>
      <w:r>
        <w:t xml:space="preserve"> </w:t>
      </w:r>
      <m:oMath>
        <m:r>
          <m:t>X</m:t>
        </m:r>
      </m:oMath>
      <w:r>
        <w:t xml:space="preserve"> </w:t>
      </w:r>
      <w:r>
        <w:t xml:space="preserve">вважається</w:t>
      </w:r>
      <w:r>
        <w:t xml:space="preserve"> </w:t>
      </w:r>
      <w:r>
        <w:rPr>
          <w:iCs/>
          <w:i/>
        </w:rPr>
        <w:t xml:space="preserve">нормальною</w:t>
      </w:r>
      <w:r>
        <w:t xml:space="preserve"> </w:t>
      </w:r>
      <w:r>
        <w:t xml:space="preserve">коли</w:t>
      </w:r>
      <w:r>
        <w:t xml:space="preserve"> </w:t>
      </w:r>
      <m:oMath>
        <m:sSub>
          <m:e>
            <m:r>
              <m:t>γ</m:t>
            </m:r>
          </m:e>
          <m:sub>
            <m:r>
              <m:t>n</m:t>
            </m:r>
          </m:sub>
        </m:sSub>
        <m:r>
          <m:rPr>
            <m:sty m:val="p"/>
          </m:rPr>
          <m:t>=</m:t>
        </m:r>
        <m:sSup>
          <m:e>
            <m:r>
              <m:t>n</m:t>
            </m:r>
          </m:e>
          <m:sup>
            <m:r>
              <m:t>1</m:t>
            </m:r>
            <m:r>
              <m:rPr>
                <m:sty m:val="p"/>
              </m:rPr>
              <m:t>/</m:t>
            </m:r>
            <m:r>
              <m:t>α</m:t>
            </m:r>
          </m:sup>
        </m:sSup>
      </m:oMath>
      <w:r>
        <w:t xml:space="preserve">.</w:t>
      </w:r>
    </w:p>
    <w:bookmarkEnd w:id="1272"/>
    <w:bookmarkStart w:id="1273" w:name="Xe602dfea9a4d6e74a9a9ef89aa2a68bc73958a5"/>
    <w:p>
      <w:pPr>
        <w:pStyle w:val="Heading4"/>
      </w:pPr>
      <w:r>
        <w:t xml:space="preserve">12.1.11.3 Канонічні представлення характеристичної функції</w:t>
      </w:r>
    </w:p>
    <w:p>
      <w:pPr>
        <w:pStyle w:val="FirstParagraph"/>
      </w:pPr>
      <w:r>
        <w:t xml:space="preserve">Чотири параметри використовуються для опису випадкової величини, що слідує за стабільним розподілом:</w:t>
      </w:r>
      <w:r>
        <w:t xml:space="preserve"> </w:t>
      </w:r>
      <m:oMath>
        <m:r>
          <m:t>X</m:t>
        </m:r>
        <m:r>
          <m:rPr>
            <m:sty m:val="p"/>
          </m:rPr>
          <m:t>∼</m:t>
        </m:r>
        <m:r>
          <m:t>S</m:t>
        </m:r>
        <m:d>
          <m:dPr>
            <m:begChr m:val="("/>
            <m:endChr m:val=")"/>
            <m:sepChr m:val=""/>
            <m:grow/>
          </m:dPr>
          <m:e>
            <m:r>
              <m:t>α</m:t>
            </m:r>
            <m:r>
              <m:rPr>
                <m:sty m:val="p"/>
              </m:rPr>
              <m:t>,</m:t>
            </m:r>
            <m:r>
              <m:t>β</m:t>
            </m:r>
            <m:r>
              <m:rPr>
                <m:sty m:val="p"/>
              </m:rPr>
              <m:t>,</m:t>
            </m:r>
            <m:r>
              <m:t>μ</m:t>
            </m:r>
            <m:r>
              <m:rPr>
                <m:sty m:val="p"/>
              </m:rPr>
              <m:t>,</m:t>
            </m:r>
            <m:r>
              <m:t>γ</m:t>
            </m:r>
          </m:e>
        </m:d>
      </m:oMath>
      <w:r>
        <w:t xml:space="preserve">. Параметр</w:t>
      </w:r>
      <w:r>
        <w:t xml:space="preserve"> </w:t>
      </w:r>
      <m:oMath>
        <m:r>
          <m:t>α</m:t>
        </m:r>
        <m:r>
          <m:rPr>
            <m:sty m:val="p"/>
          </m:rPr>
          <m:t>∈</m:t>
        </m:r>
        <m:r>
          <m:rPr>
            <m:sty m:val="p"/>
          </m:rPr>
          <m:t>(</m:t>
        </m:r>
        <m:r>
          <m:t>0</m:t>
        </m:r>
        <m:r>
          <m:rPr>
            <m:sty m:val="p"/>
          </m:rPr>
          <m:t>,</m:t>
        </m:r>
        <m:r>
          <m:t>2</m:t>
        </m:r>
        <m:r>
          <m:rPr>
            <m:sty m:val="p"/>
          </m:rPr>
          <m:t>]</m:t>
        </m:r>
      </m:oMath>
      <w:r>
        <w:t xml:space="preserve"> </w:t>
      </w:r>
      <w:r>
        <w:t xml:space="preserve">— це той, який нас найбільше зацікавить. Цей параметр визначає товщину хвостів. Параметр</w:t>
      </w:r>
      <w:r>
        <w:t xml:space="preserve"> </w:t>
      </w:r>
      <m:oMath>
        <m:r>
          <m:t>β</m:t>
        </m:r>
        <m:r>
          <m:rPr>
            <m:sty m:val="p"/>
          </m:rPr>
          <m:t>∈</m:t>
        </m:r>
        <m:d>
          <m:dPr>
            <m:begChr m:val="["/>
            <m:endChr m:val="]"/>
            <m:sepChr m:val=""/>
            <m:grow/>
          </m:dPr>
          <m:e>
            <m:r>
              <m:rPr>
                <m:sty m:val="p"/>
              </m:rPr>
              <m:t>−</m:t>
            </m:r>
            <m:r>
              <m:t>1</m:t>
            </m:r>
            <m:r>
              <m:rPr>
                <m:sty m:val="p"/>
              </m:rPr>
              <m:t>,</m:t>
            </m:r>
            <m:r>
              <m:t>1</m:t>
            </m:r>
          </m:e>
        </m:d>
      </m:oMath>
      <w:r>
        <w:t xml:space="preserve"> </w:t>
      </w:r>
      <w:r>
        <w:t xml:space="preserve">є параметром асиметрії. Останні два параметри позначають розташування</w:t>
      </w:r>
      <w:r>
        <w:t xml:space="preserve"> </w:t>
      </w:r>
      <m:oMath>
        <m:d>
          <m:dPr>
            <m:begChr m:val="("/>
            <m:endChr m:val=")"/>
            <m:sepChr m:val=""/>
            <m:grow/>
          </m:dPr>
          <m:e>
            <m:r>
              <m:t>μ</m:t>
            </m:r>
            <m:r>
              <m:rPr>
                <m:sty m:val="p"/>
              </m:rPr>
              <m:t>∈</m:t>
            </m:r>
            <m:r>
              <m:rPr>
                <m:sty m:val="p"/>
              </m:rPr>
              <m:t>ℜ</m:t>
            </m:r>
          </m:e>
        </m:d>
      </m:oMath>
      <w:r>
        <w:t xml:space="preserve"> </w:t>
      </w:r>
      <w:r>
        <w:t xml:space="preserve">і масштаб</w:t>
      </w:r>
      <w:r>
        <w:t xml:space="preserve"> </w:t>
      </w:r>
      <m:oMath>
        <m:d>
          <m:dPr>
            <m:begChr m:val="("/>
            <m:endChr m:val=")"/>
            <m:sepChr m:val=""/>
            <m:grow/>
          </m:dPr>
          <m:e>
            <m:r>
              <m:t>γ</m:t>
            </m:r>
            <m:r>
              <m:rPr>
                <m:sty m:val="p"/>
              </m:rPr>
              <m:t>&gt;</m:t>
            </m:r>
            <m:r>
              <m:t>0</m:t>
            </m:r>
          </m:e>
        </m:d>
      </m:oMath>
      <w:r>
        <w:t xml:space="preserve"> </w:t>
      </w:r>
      <w:r>
        <w:t xml:space="preserve">розподілу. Альфа-стабільний розподіл немає жодного аналітичного виразу для щільності ймовірності</w:t>
      </w:r>
      <w:r>
        <w:t xml:space="preserve"> </w:t>
      </w:r>
      <m:oMath>
        <m:r>
          <m:t>X</m:t>
        </m:r>
      </m:oMath>
      <w:r>
        <w:t xml:space="preserve">, але ми можемо охарактеризувати його характеристичною функцією</w:t>
      </w:r>
      <w:r>
        <w:t xml:space="preserve"> </w:t>
      </w:r>
      <w:r>
        <w:t xml:space="preserve"> [196–198]</w:t>
      </w:r>
      <w:r>
        <w:t xml:space="preserve">:</w:t>
      </w:r>
    </w:p>
    <w:p>
      <w:pPr>
        <w:pStyle w:val="BodyText"/>
      </w:pPr>
      <m:oMathPara>
        <m:oMathParaPr>
          <m:jc m:val="center"/>
        </m:oMathParaPr>
        <m:oMath>
          <m:m>
            <m:mPr>
              <m:baseJc m:val="center"/>
              <m:plcHide m:val="on"/>
              <m:mcs>
                <m:mc>
                  <m:mcPr>
                    <m:mcJc m:val="right"/>
                    <m:count m:val="1"/>
                  </m:mcPr>
                </m:mc>
                <m:mc>
                  <m:mcPr>
                    <m:mcJc m:val="left"/>
                    <m:count m:val="1"/>
                  </m:mcPr>
                </m:mc>
              </m:mcs>
            </m:mPr>
            <m:mr>
              <m:e>
                <m:r>
                  <m:t>ϕ</m:t>
                </m:r>
                <m:d>
                  <m:dPr>
                    <m:begChr m:val="("/>
                    <m:endChr m:val=")"/>
                    <m:sepChr m:val=""/>
                    <m:grow/>
                  </m:dPr>
                  <m:e>
                    <m:r>
                      <m:t>t</m:t>
                    </m:r>
                  </m:e>
                </m:d>
              </m:e>
              <m:e>
                <m:r>
                  <m:rPr>
                    <m:sty m:val="p"/>
                  </m:rPr>
                  <m:t>=</m:t>
                </m:r>
                <m:r>
                  <m:t>E</m:t>
                </m:r>
                <m:d>
                  <m:dPr>
                    <m:begChr m:val="["/>
                    <m:endChr m:val="]"/>
                    <m:sepChr m:val=""/>
                    <m:grow/>
                  </m:dPr>
                  <m:e>
                    <m:r>
                      <m:rPr>
                        <m:sty m:val="p"/>
                      </m:rPr>
                      <m:t>exp</m:t>
                    </m:r>
                    <m:d>
                      <m:dPr>
                        <m:begChr m:val="("/>
                        <m:endChr m:val=")"/>
                        <m:sepChr m:val=""/>
                        <m:grow/>
                      </m:dPr>
                      <m:e>
                        <m:r>
                          <m:t>i</m:t>
                        </m:r>
                        <m:r>
                          <m:t>t</m:t>
                        </m:r>
                        <m:r>
                          <m:t>X</m:t>
                        </m:r>
                      </m:e>
                    </m:d>
                  </m:e>
                </m:d>
              </m:e>
            </m:mr>
            <m:mr>
              <m:e/>
              <m:e>
                <m:r>
                  <m:rPr>
                    <m:sty m:val="p"/>
                  </m:rPr>
                  <m:t>=</m:t>
                </m:r>
                <m:d>
                  <m:dPr>
                    <m:begChr m:val="{"/>
                    <m:endChr m:val=""/>
                    <m:sepChr m:val=""/>
                    <m:grow/>
                  </m:dPr>
                  <m:e>
                    <m:m>
                      <m:mPr>
                        <m:baseJc m:val="center"/>
                        <m:plcHide m:val="on"/>
                        <m:mcs>
                          <m:mc>
                            <m:mcPr>
                              <m:mcJc m:val="left"/>
                              <m:count m:val="1"/>
                            </m:mcPr>
                          </m:mc>
                          <m:mc>
                            <m:mcPr>
                              <m:mcJc m:val="left"/>
                              <m:count m:val="1"/>
                            </m:mcPr>
                          </m:mc>
                        </m:mcs>
                      </m:mPr>
                      <m:mr>
                        <m:e>
                          <m:r>
                            <m:rPr>
                              <m:sty m:val="p"/>
                            </m:rPr>
                            <m:t>exp</m:t>
                          </m:r>
                          <m:d>
                            <m:dPr>
                              <m:begChr m:val="("/>
                              <m:endChr m:val=")"/>
                              <m:sepChr m:val=""/>
                              <m:grow/>
                            </m:dPr>
                            <m:e>
                              <m:r>
                                <m:t>i</m:t>
                              </m:r>
                              <m:r>
                                <m:t>μ</m:t>
                              </m:r>
                              <m:r>
                                <m:t>t</m:t>
                              </m:r>
                              <m:r>
                                <m:rPr>
                                  <m:sty m:val="p"/>
                                </m:rPr>
                                <m:t>−</m:t>
                              </m:r>
                              <m:sSup>
                                <m:e>
                                  <m:r>
                                    <m:t>γ</m:t>
                                  </m:r>
                                </m:e>
                                <m:sup>
                                  <m:r>
                                    <m:t>α</m:t>
                                  </m:r>
                                </m:sup>
                              </m:sSup>
                              <m:sSup>
                                <m:e>
                                  <m:d>
                                    <m:dPr>
                                      <m:begChr m:val="|"/>
                                      <m:endChr m:val="|"/>
                                      <m:sepChr m:val=""/>
                                      <m:grow/>
                                    </m:dPr>
                                    <m:e>
                                      <m:r>
                                        <m:t>t</m:t>
                                      </m:r>
                                    </m:e>
                                  </m:d>
                                </m:e>
                                <m:sup>
                                  <m:r>
                                    <m:t>α</m:t>
                                  </m:r>
                                </m:sup>
                              </m:sSup>
                              <m:d>
                                <m:dPr>
                                  <m:begChr m:val="["/>
                                  <m:endChr m:val="]"/>
                                  <m:sepChr m:val=""/>
                                  <m:grow/>
                                </m:dPr>
                                <m:e>
                                  <m:r>
                                    <m:t>1</m:t>
                                  </m:r>
                                  <m:r>
                                    <m:rPr>
                                      <m:sty m:val="p"/>
                                    </m:rPr>
                                    <m:t>−</m:t>
                                  </m:r>
                                  <m:r>
                                    <m:t>i</m:t>
                                  </m:r>
                                  <m:r>
                                    <m:t>β</m:t>
                                  </m:r>
                                  <m:r>
                                    <m:rPr>
                                      <m:nor/>
                                      <m:sty m:val="p"/>
                                    </m:rPr>
                                    <m:t>sign</m:t>
                                  </m:r>
                                  <m:d>
                                    <m:dPr>
                                      <m:begChr m:val="("/>
                                      <m:endChr m:val=")"/>
                                      <m:sepChr m:val=""/>
                                      <m:grow/>
                                    </m:dPr>
                                    <m:e>
                                      <m:r>
                                        <m:t>t</m:t>
                                      </m:r>
                                    </m:e>
                                  </m:d>
                                  <m:r>
                                    <m:rPr>
                                      <m:sty m:val="p"/>
                                    </m:rPr>
                                    <m:t>tan</m:t>
                                  </m:r>
                                  <m:r>
                                    <m:rPr>
                                      <m:sty m:val="p"/>
                                    </m:rPr>
                                    <m:t>(</m:t>
                                  </m:r>
                                  <m:r>
                                    <m:t>π</m:t>
                                  </m:r>
                                  <m:r>
                                    <m:t>α</m:t>
                                  </m:r>
                                  <m:r>
                                    <m:rPr>
                                      <m:sty m:val="p"/>
                                    </m:rPr>
                                    <m:t>/</m:t>
                                  </m:r>
                                  <m:r>
                                    <m:t>2</m:t>
                                  </m:r>
                                </m:e>
                              </m:d>
                            </m:e>
                          </m:d>
                        </m:e>
                        <m:e>
                          <m:r>
                            <m:rPr>
                              <m:nor/>
                              <m:sty m:val="p"/>
                            </m:rPr>
                            <m:t>при</m:t>
                          </m:r>
                          <m:r>
                            <m:t> </m:t>
                          </m:r>
                          <m:r>
                            <m:t> </m:t>
                          </m:r>
                          <m:r>
                            <m:t>α</m:t>
                          </m:r>
                          <m:r>
                            <m:rPr>
                              <m:sty m:val="p"/>
                            </m:rPr>
                            <m:t>≠</m:t>
                          </m:r>
                          <m:r>
                            <m:t>1</m:t>
                          </m:r>
                          <m:r>
                            <m:rPr>
                              <m:sty m:val="p"/>
                            </m:rPr>
                            <m:t>,</m:t>
                          </m:r>
                        </m:e>
                      </m:mr>
                      <m:mr>
                        <m:e>
                          <m:r>
                            <m:rPr>
                              <m:sty m:val="p"/>
                            </m:rPr>
                            <m:t>exp</m:t>
                          </m:r>
                          <m:d>
                            <m:dPr>
                              <m:begChr m:val="("/>
                              <m:endChr m:val=")"/>
                              <m:sepChr m:val=""/>
                              <m:grow/>
                            </m:dPr>
                            <m:e>
                              <m:r>
                                <m:t>i</m:t>
                              </m:r>
                              <m:r>
                                <m:t>μ</m:t>
                              </m:r>
                              <m:r>
                                <m:t>t</m:t>
                              </m:r>
                              <m:r>
                                <m:rPr>
                                  <m:sty m:val="p"/>
                                </m:rPr>
                                <m:t>−</m:t>
                              </m:r>
                              <m:r>
                                <m:t>γ</m:t>
                              </m:r>
                              <m:d>
                                <m:dPr>
                                  <m:begChr m:val="|"/>
                                  <m:endChr m:val="|"/>
                                  <m:sepChr m:val=""/>
                                  <m:grow/>
                                </m:dPr>
                                <m:e>
                                  <m:r>
                                    <m:t>t</m:t>
                                  </m:r>
                                </m:e>
                              </m:d>
                              <m:d>
                                <m:dPr>
                                  <m:begChr m:val="["/>
                                  <m:endChr m:val="]"/>
                                  <m:sepChr m:val=""/>
                                  <m:grow/>
                                </m:dPr>
                                <m:e>
                                  <m:r>
                                    <m:t>1</m:t>
                                  </m:r>
                                  <m:r>
                                    <m:rPr>
                                      <m:sty m:val="p"/>
                                    </m:rPr>
                                    <m:t>+</m:t>
                                  </m:r>
                                  <m:r>
                                    <m:t>i</m:t>
                                  </m:r>
                                  <m:r>
                                    <m:t>β</m:t>
                                  </m:r>
                                  <m:r>
                                    <m:rPr>
                                      <m:nor/>
                                      <m:sty m:val="p"/>
                                    </m:rPr>
                                    <m:t>sign</m:t>
                                  </m:r>
                                  <m:d>
                                    <m:dPr>
                                      <m:begChr m:val="("/>
                                      <m:endChr m:val=")"/>
                                      <m:sepChr m:val=""/>
                                      <m:grow/>
                                    </m:dPr>
                                    <m:e>
                                      <m:r>
                                        <m:t>t</m:t>
                                      </m:r>
                                    </m:e>
                                  </m:d>
                                  <m:d>
                                    <m:dPr>
                                      <m:begChr m:val="("/>
                                      <m:endChr m:val=")"/>
                                      <m:sepChr m:val=""/>
                                      <m:grow/>
                                    </m:dPr>
                                    <m:e>
                                      <m:r>
                                        <m:t>2</m:t>
                                      </m:r>
                                      <m:r>
                                        <m:rPr>
                                          <m:sty m:val="p"/>
                                        </m:rPr>
                                        <m:t>/</m:t>
                                      </m:r>
                                      <m:r>
                                        <m:t>π</m:t>
                                      </m:r>
                                    </m:e>
                                  </m:d>
                                  <m:r>
                                    <m:rPr>
                                      <m:sty m:val="p"/>
                                    </m:rPr>
                                    <m:t>log</m:t>
                                  </m:r>
                                  <m:d>
                                    <m:dPr>
                                      <m:begChr m:val="|"/>
                                      <m:endChr m:val="|"/>
                                      <m:sepChr m:val=""/>
                                      <m:grow/>
                                    </m:dPr>
                                    <m:e>
                                      <m:r>
                                        <m:t>t</m:t>
                                      </m:r>
                                    </m:e>
                                  </m:d>
                                </m:e>
                              </m:d>
                            </m:e>
                          </m:d>
                        </m:e>
                        <m:e>
                          <m:r>
                            <m:rPr>
                              <m:nor/>
                              <m:sty m:val="p"/>
                            </m:rPr>
                            <m:t>при</m:t>
                          </m:r>
                          <m:r>
                            <m:t> </m:t>
                          </m:r>
                          <m:r>
                            <m:t> </m:t>
                          </m:r>
                          <m:r>
                            <m:t>α</m:t>
                          </m:r>
                          <m:r>
                            <m:rPr>
                              <m:sty m:val="p"/>
                            </m:rPr>
                            <m:t>=</m:t>
                          </m:r>
                          <m:r>
                            <m:t>1</m:t>
                          </m:r>
                          <m:r>
                            <m:rPr>
                              <m:sty m:val="p"/>
                            </m:rPr>
                            <m:t>.</m:t>
                          </m:r>
                        </m:e>
                      </m:mr>
                    </m:m>
                  </m:e>
                </m:d>
              </m:e>
            </m:mr>
          </m:m>
        </m:oMath>
      </m:oMathPara>
    </w:p>
    <w:p>
      <w:pPr>
        <w:pStyle w:val="FirstParagraph"/>
      </w:pPr>
      <w:r>
        <w:t xml:space="preserve">Ми могли б використовувати перетворення Фур’є, щоб отримати функцію щільності розподілу ймовірностей з характеристичної функції</w:t>
      </w:r>
      <w:r>
        <w:t xml:space="preserve"> </w:t>
      </w:r>
      <w:r>
        <w:t xml:space="preserve"> [199]</w:t>
      </w:r>
      <w:r>
        <w:t xml:space="preserve">:</w:t>
      </w:r>
    </w:p>
    <w:p>
      <w:pPr>
        <w:pStyle w:val="BodyText"/>
      </w:pPr>
      <m:oMathPara>
        <m:oMathParaPr>
          <m:jc m:val="center"/>
        </m:oMathParaPr>
        <m:oMath>
          <m:r>
            <m:t>f</m:t>
          </m:r>
          <m:d>
            <m:dPr>
              <m:begChr m:val="("/>
              <m:endChr m:val=")"/>
              <m:sepChr m:val=""/>
              <m:grow/>
            </m:dPr>
            <m:e>
              <m:r>
                <m:t>x</m:t>
              </m:r>
            </m:e>
          </m:d>
          <m:r>
            <m:rPr>
              <m:sty m:val="p"/>
            </m:rPr>
            <m:t>=</m:t>
          </m:r>
          <m:f>
            <m:fPr>
              <m:type m:val="bar"/>
            </m:fPr>
            <m:num>
              <m:r>
                <m:t>1</m:t>
              </m:r>
            </m:num>
            <m:den>
              <m:r>
                <m:t>2</m:t>
              </m:r>
              <m:r>
                <m:t>π</m:t>
              </m:r>
            </m:den>
          </m:f>
          <m:nary>
            <m:naryPr>
              <m:chr m:val="∫"/>
              <m:limLoc m:val="subSup"/>
              <m:subHide m:val="off"/>
              <m:supHide m:val="off"/>
            </m:naryPr>
            <m:sub>
              <m:r>
                <m:rPr>
                  <m:sty m:val="p"/>
                </m:rPr>
                <m:t>−</m:t>
              </m:r>
              <m:r>
                <m:rPr>
                  <m:sty m:val="p"/>
                </m:rPr>
                <m:t>∞</m:t>
              </m:r>
            </m:sub>
            <m:sup>
              <m:r>
                <m:rPr>
                  <m:sty m:val="p"/>
                </m:rPr>
                <m:t>+</m:t>
              </m:r>
              <m:r>
                <m:rPr>
                  <m:sty m:val="p"/>
                </m:rPr>
                <m:t>∞</m:t>
              </m:r>
            </m:sup>
            <m:e>
              <m:r>
                <m:t>ϕ</m:t>
              </m:r>
            </m:e>
          </m:nary>
          <m:d>
            <m:dPr>
              <m:begChr m:val="("/>
              <m:endChr m:val=")"/>
              <m:sepChr m:val=""/>
              <m:grow/>
            </m:dPr>
            <m:e>
              <m:r>
                <m:t>t</m:t>
              </m:r>
            </m:e>
          </m:d>
          <m:r>
            <m:rPr>
              <m:sty m:val="p"/>
            </m:rPr>
            <m:t>⋅</m:t>
          </m:r>
          <m:r>
            <m:rPr>
              <m:sty m:val="p"/>
            </m:rPr>
            <m:t>exp</m:t>
          </m:r>
          <m:d>
            <m:dPr>
              <m:begChr m:val="("/>
              <m:endChr m:val=")"/>
              <m:sepChr m:val=""/>
              <m:grow/>
            </m:dPr>
            <m:e>
              <m:r>
                <m:rPr>
                  <m:sty m:val="p"/>
                </m:rPr>
                <m:t>−</m:t>
              </m:r>
              <m:r>
                <m:t>i</m:t>
              </m:r>
              <m:r>
                <m:t>t</m:t>
              </m:r>
              <m:r>
                <m:t>X</m:t>
              </m:r>
            </m:e>
          </m:d>
          <m:r>
            <m:t>d</m:t>
          </m:r>
          <m:r>
            <m:t>t</m:t>
          </m:r>
          <m:r>
            <m:rPr>
              <m:sty m:val="p"/>
            </m:rPr>
            <m:t>.</m:t>
          </m:r>
        </m:oMath>
      </m:oMathPara>
    </w:p>
    <w:p>
      <w:pPr>
        <w:pStyle w:val="FirstParagraph"/>
      </w:pPr>
      <w:r>
        <w:t xml:space="preserve">Але наведена вище параметризація не є повністю задовільною, оскільки функція щільності розподілу ймовірностей не є неперервною, зокрема, при</w:t>
      </w:r>
      <w:r>
        <w:t xml:space="preserve"> </w:t>
      </w:r>
      <m:oMath>
        <m:r>
          <m:t>α</m:t>
        </m:r>
        <m:r>
          <m:rPr>
            <m:sty m:val="p"/>
          </m:rPr>
          <m:t>=</m:t>
        </m:r>
        <m:r>
          <m:t>1</m:t>
        </m:r>
      </m:oMath>
      <w:r>
        <w:t xml:space="preserve">. Дійсно, коли</w:t>
      </w:r>
      <w:r>
        <w:t xml:space="preserve"> </w:t>
      </w:r>
      <m:oMath>
        <m:r>
          <m:t>β</m:t>
        </m:r>
        <m:r>
          <m:rPr>
            <m:sty m:val="p"/>
          </m:rPr>
          <m:t>&gt;</m:t>
        </m:r>
        <m:r>
          <m:t>0</m:t>
        </m:r>
      </m:oMath>
      <w:r>
        <w:t xml:space="preserve">, щільність розподілу зміщується вправо, коли</w:t>
      </w:r>
      <w:r>
        <w:t xml:space="preserve"> </w:t>
      </w:r>
      <m:oMath>
        <m:r>
          <m:t>α</m:t>
        </m:r>
        <m:r>
          <m:rPr>
            <m:sty m:val="p"/>
          </m:rPr>
          <m:t>&lt;</m:t>
        </m:r>
        <m:r>
          <m:t>1</m:t>
        </m:r>
      </m:oMath>
      <w:r>
        <w:t xml:space="preserve"> </w:t>
      </w:r>
      <w:r>
        <w:t xml:space="preserve">і вліво, коли</w:t>
      </w:r>
      <w:r>
        <w:t xml:space="preserve"> </w:t>
      </w:r>
      <m:oMath>
        <m:r>
          <m:t>α</m:t>
        </m:r>
        <m:r>
          <m:rPr>
            <m:sty m:val="p"/>
          </m:rPr>
          <m:t>&gt;</m:t>
        </m:r>
        <m:r>
          <m:t>1</m:t>
        </m:r>
      </m:oMath>
      <w:r>
        <w:t xml:space="preserve">, зі зсувом в сторону</w:t>
      </w:r>
      <w:r>
        <w:t xml:space="preserve"> </w:t>
      </w:r>
      <m:oMath>
        <m:r>
          <m:rPr>
            <m:sty m:val="p"/>
          </m:rPr>
          <m:t>+</m:t>
        </m:r>
        <m:r>
          <m:rPr>
            <m:sty m:val="p"/>
          </m:rPr>
          <m:t>∞</m:t>
        </m:r>
      </m:oMath>
      <w:r>
        <w:t xml:space="preserve"> </w:t>
      </w:r>
      <w:r>
        <w:t xml:space="preserve">(відповідно</w:t>
      </w:r>
      <w:r>
        <w:t xml:space="preserve"> </w:t>
      </w:r>
      <m:oMath>
        <m:r>
          <m:rPr>
            <m:sty m:val="p"/>
          </m:rPr>
          <m:t>−</m:t>
        </m:r>
        <m:r>
          <m:rPr>
            <m:sty m:val="p"/>
          </m:rPr>
          <m:t>∞</m:t>
        </m:r>
      </m:oMath>
      <w:r>
        <w:t xml:space="preserve">), коли</w:t>
      </w:r>
      <w:r>
        <w:t xml:space="preserve"> </w:t>
      </w:r>
      <m:oMath>
        <m:r>
          <m:t>α</m:t>
        </m:r>
      </m:oMath>
      <w:r>
        <w:t xml:space="preserve"> </w:t>
      </w:r>
      <w:r>
        <w:t xml:space="preserve">прагне до 1. Таким чином, для прикладного аналізу даних та інтерпретації коефіцієнтів слід уникати такої параметризації.</w:t>
      </w:r>
    </w:p>
    <w:p>
      <w:pPr>
        <w:pStyle w:val="BodyText"/>
      </w:pPr>
      <w:r>
        <w:t xml:space="preserve">Існує багато параметризацій для стабільних законів, і ці різні параметризації викликали велику плутанину. Різноманітність параметризацій обумовлена поєднанням історичної еволюції плюс численними проблемами, які були проаналізовані за допомогою спеціалізованих форм стабільного розподілу. Є вагомі причини використовувати різні параметризації в різних ситуаціях. Якщо в пріорітеті є чисельні розрахунки, робота із даними, то краще використовувати одну параметризацію. Якщо бажані прості алгебраїчні властивості розподілу або аналітичні властивості строго стійких законів, то краще розглянути дещо інші. Нолан запропонував використовувати параметризацію Золотарьова</w:t>
      </w:r>
      <w:r>
        <w:t xml:space="preserve"> </w:t>
      </w:r>
      <w:r>
        <w:t xml:space="preserve"> [200]</w:t>
      </w:r>
      <w:r>
        <w:t xml:space="preserve">, яку також часто позначають як</w:t>
      </w:r>
      <w:r>
        <w:t xml:space="preserve"> </w:t>
      </w:r>
      <m:oMath>
        <m:sSup>
          <m:e>
            <m:r>
              <m:t>S</m:t>
            </m:r>
          </m:e>
          <m:sup>
            <m:r>
              <m:t>0</m:t>
            </m:r>
          </m:sup>
        </m:sSup>
      </m:oMath>
      <w:r>
        <w:t xml:space="preserve">. Характеристична функція, що відповідає</w:t>
      </w:r>
      <w:r>
        <w:t xml:space="preserve"> </w:t>
      </w:r>
      <m:oMath>
        <m:r>
          <m:t>X</m:t>
        </m:r>
        <m:r>
          <m:rPr>
            <m:sty m:val="p"/>
          </m:rPr>
          <m:t>∼</m:t>
        </m:r>
        <m:sSup>
          <m:e>
            <m:r>
              <m:t>S</m:t>
            </m:r>
          </m:e>
          <m:sup>
            <m:r>
              <m:t>0</m:t>
            </m:r>
          </m:sup>
        </m:sSup>
        <m:d>
          <m:dPr>
            <m:begChr m:val="("/>
            <m:endChr m:val=")"/>
            <m:sepChr m:val=""/>
            <m:grow/>
          </m:dPr>
          <m:e>
            <m:r>
              <m:t>α</m:t>
            </m:r>
            <m:r>
              <m:rPr>
                <m:sty m:val="p"/>
              </m:rPr>
              <m:t>,</m:t>
            </m:r>
            <m:r>
              <m:t>β</m:t>
            </m:r>
            <m:r>
              <m:rPr>
                <m:sty m:val="p"/>
              </m:rPr>
              <m:t>,</m:t>
            </m:r>
            <m:sSub>
              <m:e>
                <m:r>
                  <m:t>μ</m:t>
                </m:r>
              </m:e>
              <m:sub>
                <m:r>
                  <m:t>0</m:t>
                </m:r>
              </m:sub>
            </m:sSub>
            <m:r>
              <m:rPr>
                <m:sty m:val="p"/>
              </m:rPr>
              <m:t>,</m:t>
            </m:r>
            <m:r>
              <m:t>γ</m:t>
            </m:r>
          </m:e>
        </m:d>
      </m:oMath>
      <w:r>
        <w:t xml:space="preserve">, дорівнює:</w:t>
      </w:r>
    </w:p>
    <w:p>
      <w:pPr>
        <w:pStyle w:val="BodyText"/>
      </w:pPr>
      <m:oMathPara>
        <m:oMathParaPr>
          <m:jc m:val="center"/>
        </m:oMathParaPr>
        <m:oMath>
          <m:m>
            <m:mPr>
              <m:baseJc m:val="center"/>
              <m:plcHide m:val="on"/>
              <m:mcs>
                <m:mc>
                  <m:mcPr>
                    <m:mcJc m:val="right"/>
                    <m:count m:val="1"/>
                  </m:mcPr>
                </m:mc>
                <m:mc>
                  <m:mcPr>
                    <m:mcJc m:val="left"/>
                    <m:count m:val="1"/>
                  </m:mcPr>
                </m:mc>
              </m:mcs>
            </m:mPr>
            <m:mr>
              <m:e>
                <m:r>
                  <m:t>ϕ</m:t>
                </m:r>
                <m:d>
                  <m:dPr>
                    <m:begChr m:val="("/>
                    <m:endChr m:val=")"/>
                    <m:sepChr m:val=""/>
                    <m:grow/>
                  </m:dPr>
                  <m:e>
                    <m:r>
                      <m:t>t</m:t>
                    </m:r>
                  </m:e>
                </m:d>
              </m:e>
              <m:e>
                <m:r>
                  <m:rPr>
                    <m:sty m:val="p"/>
                  </m:rPr>
                  <m:t>=</m:t>
                </m:r>
                <m:r>
                  <m:t>E</m:t>
                </m:r>
                <m:d>
                  <m:dPr>
                    <m:begChr m:val="["/>
                    <m:endChr m:val="]"/>
                    <m:sepChr m:val=""/>
                    <m:grow/>
                  </m:dPr>
                  <m:e>
                    <m:r>
                      <m:rPr>
                        <m:sty m:val="p"/>
                      </m:rPr>
                      <m:t>exp</m:t>
                    </m:r>
                    <m:d>
                      <m:dPr>
                        <m:begChr m:val="("/>
                        <m:endChr m:val=")"/>
                        <m:sepChr m:val=""/>
                        <m:grow/>
                      </m:dPr>
                      <m:e>
                        <m:r>
                          <m:t>i</m:t>
                        </m:r>
                        <m:r>
                          <m:t>t</m:t>
                        </m:r>
                        <m:r>
                          <m:t>X</m:t>
                        </m:r>
                      </m:e>
                    </m:d>
                  </m:e>
                </m:d>
              </m:e>
            </m:mr>
            <m:mr>
              <m:e/>
              <m:e>
                <m:r>
                  <m:rPr>
                    <m:sty m:val="p"/>
                  </m:rPr>
                  <m:t>=</m:t>
                </m:r>
                <m:d>
                  <m:dPr>
                    <m:begChr m:val="{"/>
                    <m:endChr m:val=""/>
                    <m:sepChr m:val=""/>
                    <m:grow/>
                  </m:dPr>
                  <m:e>
                    <m:m>
                      <m:mPr>
                        <m:baseJc m:val="center"/>
                        <m:plcHide m:val="on"/>
                        <m:mcs>
                          <m:mc>
                            <m:mcPr>
                              <m:mcJc m:val="left"/>
                              <m:count m:val="1"/>
                            </m:mcPr>
                          </m:mc>
                          <m:mc>
                            <m:mcPr>
                              <m:mcJc m:val="left"/>
                              <m:count m:val="1"/>
                            </m:mcPr>
                          </m:mc>
                        </m:mcs>
                      </m:mPr>
                      <m:mr>
                        <m:e>
                          <m:r>
                            <m:rPr>
                              <m:sty m:val="p"/>
                            </m:rPr>
                            <m:t>exp</m:t>
                          </m:r>
                          <m:d>
                            <m:dPr>
                              <m:begChr m:val="("/>
                              <m:endChr m:val=")"/>
                              <m:sepChr m:val=""/>
                              <m:grow/>
                            </m:dPr>
                            <m:e>
                              <m:r>
                                <m:t>i</m:t>
                              </m:r>
                              <m:sSub>
                                <m:e>
                                  <m:r>
                                    <m:t>μ</m:t>
                                  </m:r>
                                </m:e>
                                <m:sub>
                                  <m:r>
                                    <m:t>0</m:t>
                                  </m:r>
                                </m:sub>
                              </m:sSub>
                              <m:r>
                                <m:t>t</m:t>
                              </m:r>
                              <m:r>
                                <m:rPr>
                                  <m:sty m:val="p"/>
                                </m:rPr>
                                <m:t>−</m:t>
                              </m:r>
                              <m:sSup>
                                <m:e>
                                  <m:r>
                                    <m:t>γ</m:t>
                                  </m:r>
                                </m:e>
                                <m:sup>
                                  <m:r>
                                    <m:t>α</m:t>
                                  </m:r>
                                </m:sup>
                              </m:sSup>
                              <m:sSup>
                                <m:e>
                                  <m:d>
                                    <m:dPr>
                                      <m:begChr m:val="|"/>
                                      <m:endChr m:val="|"/>
                                      <m:sepChr m:val=""/>
                                      <m:grow/>
                                    </m:dPr>
                                    <m:e>
                                      <m:r>
                                        <m:t>t</m:t>
                                      </m:r>
                                    </m:e>
                                  </m:d>
                                </m:e>
                                <m:sup>
                                  <m:r>
                                    <m:t>α</m:t>
                                  </m:r>
                                </m:sup>
                              </m:sSup>
                              <m:d>
                                <m:dPr>
                                  <m:begChr m:val="["/>
                                  <m:endChr m:val="]"/>
                                  <m:sepChr m:val=""/>
                                  <m:grow/>
                                </m:dPr>
                                <m:e>
                                  <m:r>
                                    <m:t>1</m:t>
                                  </m:r>
                                  <m:r>
                                    <m:rPr>
                                      <m:sty m:val="p"/>
                                    </m:rPr>
                                    <m:t>+</m:t>
                                  </m:r>
                                  <m:r>
                                    <m:t>i</m:t>
                                  </m:r>
                                  <m:r>
                                    <m:t>β</m:t>
                                  </m:r>
                                  <m:r>
                                    <m:rPr>
                                      <m:nor/>
                                      <m:sty m:val="p"/>
                                    </m:rPr>
                                    <m:t>sign</m:t>
                                  </m:r>
                                  <m:d>
                                    <m:dPr>
                                      <m:begChr m:val="("/>
                                      <m:endChr m:val=")"/>
                                      <m:sepChr m:val=""/>
                                      <m:grow/>
                                    </m:dPr>
                                    <m:e>
                                      <m:r>
                                        <m:t>t</m:t>
                                      </m:r>
                                    </m:e>
                                  </m:d>
                                  <m:r>
                                    <m:rPr>
                                      <m:sty m:val="p"/>
                                    </m:rPr>
                                    <m:t>tan</m:t>
                                  </m:r>
                                  <m:d>
                                    <m:dPr>
                                      <m:begChr m:val="("/>
                                      <m:endChr m:val=")"/>
                                      <m:sepChr m:val=""/>
                                      <m:grow/>
                                    </m:dPr>
                                    <m:e>
                                      <m:r>
                                        <m:t>π</m:t>
                                      </m:r>
                                      <m:r>
                                        <m:t>α</m:t>
                                      </m:r>
                                      <m:r>
                                        <m:rPr>
                                          <m:sty m:val="p"/>
                                        </m:rPr>
                                        <m:t>/</m:t>
                                      </m:r>
                                      <m:r>
                                        <m:t>2</m:t>
                                      </m:r>
                                    </m:e>
                                  </m:d>
                                  <m:d>
                                    <m:dPr>
                                      <m:begChr m:val="("/>
                                      <m:endChr m:val=")"/>
                                      <m:sepChr m:val=""/>
                                      <m:grow/>
                                    </m:dPr>
                                    <m:e>
                                      <m:sSup>
                                        <m:e>
                                          <m:r>
                                            <m:t>γ</m:t>
                                          </m:r>
                                        </m:e>
                                        <m:sup>
                                          <m:r>
                                            <m:t>1</m:t>
                                          </m:r>
                                          <m:r>
                                            <m:rPr>
                                              <m:sty m:val="p"/>
                                            </m:rPr>
                                            <m:t>−</m:t>
                                          </m:r>
                                          <m:r>
                                            <m:t>α</m:t>
                                          </m:r>
                                        </m:sup>
                                      </m:sSup>
                                      <m:sSup>
                                        <m:e>
                                          <m:d>
                                            <m:dPr>
                                              <m:begChr m:val="|"/>
                                              <m:endChr m:val="|"/>
                                              <m:sepChr m:val=""/>
                                              <m:grow/>
                                            </m:dPr>
                                            <m:e>
                                              <m:r>
                                                <m:t>t</m:t>
                                              </m:r>
                                            </m:e>
                                          </m:d>
                                        </m:e>
                                        <m:sup>
                                          <m:r>
                                            <m:t>1</m:t>
                                          </m:r>
                                          <m:r>
                                            <m:rPr>
                                              <m:sty m:val="p"/>
                                            </m:rPr>
                                            <m:t>−</m:t>
                                          </m:r>
                                          <m:r>
                                            <m:t>α</m:t>
                                          </m:r>
                                        </m:sup>
                                      </m:sSup>
                                      <m:r>
                                        <m:rPr>
                                          <m:sty m:val="p"/>
                                        </m:rPr>
                                        <m:t>−</m:t>
                                      </m:r>
                                      <m:r>
                                        <m:t>1</m:t>
                                      </m:r>
                                    </m:e>
                                  </m:d>
                                </m:e>
                              </m:d>
                            </m:e>
                          </m:d>
                        </m:e>
                        <m:e>
                          <m:r>
                            <m:rPr>
                              <m:nor/>
                              <m:sty m:val="p"/>
                            </m:rPr>
                            <m:t>при</m:t>
                          </m:r>
                          <m:r>
                            <m:t> </m:t>
                          </m:r>
                          <m:r>
                            <m:t> </m:t>
                          </m:r>
                          <m:r>
                            <m:t>α</m:t>
                          </m:r>
                          <m:r>
                            <m:rPr>
                              <m:sty m:val="p"/>
                            </m:rPr>
                            <m:t>≠</m:t>
                          </m:r>
                          <m:r>
                            <m:t>1</m:t>
                          </m:r>
                          <m:r>
                            <m:rPr>
                              <m:sty m:val="p"/>
                            </m:rPr>
                            <m:t>,</m:t>
                          </m:r>
                        </m:e>
                      </m:mr>
                      <m:mr>
                        <m:e>
                          <m:r>
                            <m:rPr>
                              <m:sty m:val="p"/>
                            </m:rPr>
                            <m:t>exp</m:t>
                          </m:r>
                          <m:d>
                            <m:dPr>
                              <m:begChr m:val="("/>
                              <m:endChr m:val=")"/>
                              <m:sepChr m:val=""/>
                              <m:grow/>
                            </m:dPr>
                            <m:e>
                              <m:r>
                                <m:t>i</m:t>
                              </m:r>
                              <m:sSub>
                                <m:e>
                                  <m:r>
                                    <m:t>μ</m:t>
                                  </m:r>
                                </m:e>
                                <m:sub>
                                  <m:r>
                                    <m:t>0</m:t>
                                  </m:r>
                                </m:sub>
                              </m:sSub>
                              <m:r>
                                <m:t>t</m:t>
                              </m:r>
                              <m:r>
                                <m:rPr>
                                  <m:sty m:val="p"/>
                                </m:rPr>
                                <m:t>−</m:t>
                              </m:r>
                              <m:r>
                                <m:t>γ</m:t>
                              </m:r>
                              <m:d>
                                <m:dPr>
                                  <m:begChr m:val="|"/>
                                  <m:endChr m:val="|"/>
                                  <m:sepChr m:val=""/>
                                  <m:grow/>
                                </m:dPr>
                                <m:e>
                                  <m:r>
                                    <m:t>t</m:t>
                                  </m:r>
                                </m:e>
                              </m:d>
                              <m:d>
                                <m:dPr>
                                  <m:begChr m:val="["/>
                                  <m:endChr m:val="]"/>
                                  <m:sepChr m:val=""/>
                                  <m:grow/>
                                </m:dPr>
                                <m:e>
                                  <m:r>
                                    <m:t>1</m:t>
                                  </m:r>
                                  <m:r>
                                    <m:rPr>
                                      <m:sty m:val="p"/>
                                    </m:rPr>
                                    <m:t>+</m:t>
                                  </m:r>
                                  <m:r>
                                    <m:t>i</m:t>
                                  </m:r>
                                  <m:r>
                                    <m:t>β</m:t>
                                  </m:r>
                                  <m:r>
                                    <m:rPr>
                                      <m:nor/>
                                      <m:sty m:val="p"/>
                                    </m:rPr>
                                    <m:t>sign</m:t>
                                  </m:r>
                                  <m:d>
                                    <m:dPr>
                                      <m:begChr m:val="("/>
                                      <m:endChr m:val=")"/>
                                      <m:sepChr m:val=""/>
                                      <m:grow/>
                                    </m:dPr>
                                    <m:e>
                                      <m:r>
                                        <m:t>t</m:t>
                                      </m:r>
                                    </m:e>
                                  </m:d>
                                  <m:d>
                                    <m:dPr>
                                      <m:begChr m:val="("/>
                                      <m:endChr m:val=")"/>
                                      <m:sepChr m:val=""/>
                                      <m:grow/>
                                    </m:dPr>
                                    <m:e>
                                      <m:r>
                                        <m:t>2</m:t>
                                      </m:r>
                                      <m:r>
                                        <m:rPr>
                                          <m:sty m:val="p"/>
                                        </m:rPr>
                                        <m:t>/</m:t>
                                      </m:r>
                                      <m:r>
                                        <m:t>π</m:t>
                                      </m:r>
                                    </m:e>
                                  </m:d>
                                  <m:d>
                                    <m:dPr>
                                      <m:begChr m:val="("/>
                                      <m:endChr m:val=")"/>
                                      <m:sepChr m:val=""/>
                                      <m:grow/>
                                    </m:dPr>
                                    <m:e>
                                      <m:r>
                                        <m:rPr>
                                          <m:sty m:val="p"/>
                                        </m:rPr>
                                        <m:t>log</m:t>
                                      </m:r>
                                      <m:d>
                                        <m:dPr>
                                          <m:begChr m:val="|"/>
                                          <m:endChr m:val="|"/>
                                          <m:sepChr m:val=""/>
                                          <m:grow/>
                                        </m:dPr>
                                        <m:e>
                                          <m:r>
                                            <m:t>t</m:t>
                                          </m:r>
                                        </m:e>
                                      </m:d>
                                      <m:r>
                                        <m:rPr>
                                          <m:sty m:val="p"/>
                                        </m:rPr>
                                        <m:t>+</m:t>
                                      </m:r>
                                      <m:r>
                                        <m:rPr>
                                          <m:sty m:val="p"/>
                                        </m:rPr>
                                        <m:t>log</m:t>
                                      </m:r>
                                      <m:r>
                                        <m:t>γ</m:t>
                                      </m:r>
                                    </m:e>
                                  </m:d>
                                </m:e>
                              </m:d>
                            </m:e>
                          </m:d>
                        </m:e>
                        <m:e>
                          <m:r>
                            <m:rPr>
                              <m:nor/>
                              <m:sty m:val="p"/>
                            </m:rPr>
                            <m:t>при</m:t>
                          </m:r>
                          <m:r>
                            <m:t> </m:t>
                          </m:r>
                          <m:r>
                            <m:t> </m:t>
                          </m:r>
                          <m:r>
                            <m:t>α</m:t>
                          </m:r>
                          <m:r>
                            <m:rPr>
                              <m:sty m:val="p"/>
                            </m:rPr>
                            <m:t>=</m:t>
                          </m:r>
                          <m:r>
                            <m:t>1</m:t>
                          </m:r>
                          <m:r>
                            <m:rPr>
                              <m:sty m:val="p"/>
                            </m:rPr>
                            <m:t>.</m:t>
                          </m:r>
                        </m:e>
                      </m:mr>
                    </m:m>
                  </m:e>
                </m:d>
              </m:e>
            </m:mr>
          </m:m>
        </m:oMath>
      </m:oMathPara>
    </w:p>
    <w:p>
      <w:pPr>
        <w:pStyle w:val="FirstParagraph"/>
      </w:pPr>
      <w:r>
        <w:t xml:space="preserve">Ця альтернативна параметризація недалека від зазначеної напочатку. Єдина відмінність стосується параметра</w:t>
      </w:r>
      <w:r>
        <w:t xml:space="preserve"> </w:t>
      </w:r>
      <m:oMath>
        <m:r>
          <m:t>μ</m:t>
        </m:r>
      </m:oMath>
      <w:r>
        <w:t xml:space="preserve">, який у даній параметризації коригує зсув для значень</w:t>
      </w:r>
      <w:r>
        <w:t xml:space="preserve"> </w:t>
      </w:r>
      <m:oMath>
        <m:r>
          <m:t>α</m:t>
        </m:r>
      </m:oMath>
      <w:r>
        <w:t xml:space="preserve"> </w:t>
      </w:r>
      <w:r>
        <w:t xml:space="preserve">близьких до 1:</w:t>
      </w:r>
    </w:p>
    <w:p>
      <w:pPr>
        <w:pStyle w:val="BodyText"/>
      </w:pPr>
      <m:oMathPara>
        <m:oMathParaPr>
          <m:jc m:val="center"/>
        </m:oMathParaPr>
        <m:oMath>
          <m:sSub>
            <m:e>
              <m:r>
                <m:t>μ</m:t>
              </m:r>
            </m:e>
            <m:sub>
              <m:r>
                <m:t>0</m:t>
              </m:r>
            </m:sub>
          </m:sSub>
          <m:r>
            <m:rPr>
              <m:sty m:val="p"/>
            </m:rPr>
            <m:t>=</m:t>
          </m:r>
          <m:d>
            <m:dPr>
              <m:begChr m:val="{"/>
              <m:endChr m:val=""/>
              <m:sepChr m:val=""/>
              <m:grow/>
            </m:dPr>
            <m:e>
              <m:m>
                <m:mPr>
                  <m:baseJc m:val="center"/>
                  <m:plcHide m:val="on"/>
                  <m:mcs>
                    <m:mc>
                      <m:mcPr>
                        <m:mcJc m:val="left"/>
                        <m:count m:val="1"/>
                      </m:mcPr>
                    </m:mc>
                    <m:mc>
                      <m:mcPr>
                        <m:mcJc m:val="left"/>
                        <m:count m:val="1"/>
                      </m:mcPr>
                    </m:mc>
                  </m:mcs>
                </m:mPr>
                <m:mr>
                  <m:e>
                    <m:r>
                      <m:t>μ</m:t>
                    </m:r>
                    <m:r>
                      <m:rPr>
                        <m:sty m:val="p"/>
                      </m:rPr>
                      <m:t>+</m:t>
                    </m:r>
                    <m:r>
                      <m:t>β</m:t>
                    </m:r>
                    <m:r>
                      <m:t>γ</m:t>
                    </m:r>
                    <m:r>
                      <m:rPr>
                        <m:sty m:val="p"/>
                      </m:rPr>
                      <m:t>tan</m:t>
                    </m:r>
                    <m:d>
                      <m:dPr>
                        <m:begChr m:val="("/>
                        <m:endChr m:val=")"/>
                        <m:sepChr m:val=""/>
                        <m:grow/>
                      </m:dPr>
                      <m:e>
                        <m:r>
                          <m:t>π</m:t>
                        </m:r>
                        <m:r>
                          <m:t>α</m:t>
                        </m:r>
                        <m:r>
                          <m:rPr>
                            <m:sty m:val="p"/>
                          </m:rPr>
                          <m:t>/</m:t>
                        </m:r>
                        <m:r>
                          <m:t>2</m:t>
                        </m:r>
                      </m:e>
                    </m:d>
                  </m:e>
                  <m:e>
                    <m:r>
                      <m:rPr>
                        <m:nor/>
                        <m:sty m:val="p"/>
                      </m:rPr>
                      <m:t>при</m:t>
                    </m:r>
                    <m:r>
                      <m:t> </m:t>
                    </m:r>
                    <m:r>
                      <m:t> </m:t>
                    </m:r>
                    <m:r>
                      <m:t>α</m:t>
                    </m:r>
                    <m:r>
                      <m:rPr>
                        <m:sty m:val="p"/>
                      </m:rPr>
                      <m:t>≠</m:t>
                    </m:r>
                    <m:r>
                      <m:t>1</m:t>
                    </m:r>
                    <m:r>
                      <m:rPr>
                        <m:sty m:val="p"/>
                      </m:rPr>
                      <m:t>,</m:t>
                    </m:r>
                  </m:e>
                </m:mr>
                <m:mr>
                  <m:e>
                    <m:r>
                      <m:t>μ</m:t>
                    </m:r>
                    <m:r>
                      <m:rPr>
                        <m:sty m:val="p"/>
                      </m:rPr>
                      <m:t>+</m:t>
                    </m:r>
                    <m:r>
                      <m:t>β</m:t>
                    </m:r>
                    <m:d>
                      <m:dPr>
                        <m:begChr m:val="("/>
                        <m:endChr m:val=")"/>
                        <m:sepChr m:val=""/>
                        <m:grow/>
                      </m:dPr>
                      <m:e>
                        <m:r>
                          <m:t>2</m:t>
                        </m:r>
                        <m:r>
                          <m:rPr>
                            <m:sty m:val="p"/>
                          </m:rPr>
                          <m:t>/</m:t>
                        </m:r>
                        <m:r>
                          <m:t>π</m:t>
                        </m:r>
                      </m:e>
                    </m:d>
                    <m:r>
                      <m:t>γ</m:t>
                    </m:r>
                    <m:r>
                      <m:rPr>
                        <m:sty m:val="p"/>
                      </m:rPr>
                      <m:t>log</m:t>
                    </m:r>
                    <m:r>
                      <m:t>γ</m:t>
                    </m:r>
                  </m:e>
                  <m:e>
                    <m:r>
                      <m:rPr>
                        <m:nor/>
                        <m:sty m:val="p"/>
                      </m:rPr>
                      <m:t>при</m:t>
                    </m:r>
                    <m:r>
                      <m:t> </m:t>
                    </m:r>
                    <m:r>
                      <m:t> </m:t>
                    </m:r>
                    <m:r>
                      <m:t>α</m:t>
                    </m:r>
                    <m:r>
                      <m:rPr>
                        <m:sty m:val="p"/>
                      </m:rPr>
                      <m:t>=</m:t>
                    </m:r>
                    <m:r>
                      <m:t>1</m:t>
                    </m:r>
                    <m:r>
                      <m:rPr>
                        <m:sty m:val="p"/>
                      </m:rPr>
                      <m:t>.</m:t>
                    </m:r>
                  </m:e>
                </m:mr>
              </m:m>
            </m:e>
          </m:d>
        </m:oMath>
      </m:oMathPara>
    </w:p>
    <w:bookmarkEnd w:id="1273"/>
    <w:bookmarkStart w:id="1274" w:name="X41123a313a07da06e9911d0b21b8ed74082ecf7"/>
    <w:p>
      <w:pPr>
        <w:pStyle w:val="Heading4"/>
      </w:pPr>
      <w:r>
        <w:t xml:space="preserve">12.1.11.4 Метод розрахунку параметрів</w:t>
      </w:r>
      <w:r>
        <w:t xml:space="preserve"> </w:t>
      </w:r>
      <m:oMath>
        <m:r>
          <m:t>α</m:t>
        </m:r>
      </m:oMath>
      <w:r>
        <w:t xml:space="preserve">-стабільного розподілу</w:t>
      </w:r>
    </w:p>
    <w:p>
      <w:pPr>
        <w:pStyle w:val="FirstParagraph"/>
      </w:pPr>
      <w:r>
        <w:t xml:space="preserve">Числові методи, такі як метод заснований на квантилях</w:t>
      </w:r>
      <w:r>
        <w:t xml:space="preserve"> </w:t>
      </w:r>
      <w:r>
        <w:t xml:space="preserve"> [201–203]</w:t>
      </w:r>
      <w:r>
        <w:t xml:space="preserve">, і метод оцінки максимальної правдоподібності</w:t>
      </w:r>
      <w:r>
        <w:t xml:space="preserve"> </w:t>
      </w:r>
      <w:r>
        <w:t xml:space="preserve"> [204]</w:t>
      </w:r>
      <w:r>
        <w:t xml:space="preserve"> </w:t>
      </w:r>
      <w:r>
        <w:t xml:space="preserve">були розроблені на виклик відсутності аналітичних рішень. Припустимо, що</w:t>
      </w:r>
      <w:r>
        <w:t xml:space="preserve"> </w:t>
      </w:r>
      <m:oMath>
        <m:r>
          <m:rPr>
            <m:nor/>
            <m:sty m:val="p"/>
          </m:rPr>
          <m:t>X</m:t>
        </m:r>
        <m:r>
          <m:rPr>
            <m:sty m:val="p"/>
          </m:rPr>
          <m:t>=</m:t>
        </m:r>
        <m:d>
          <m:dPr>
            <m:begChr m:val="("/>
            <m:endChr m:val=")"/>
            <m:sepChr m:val=""/>
            <m:grow/>
          </m:dPr>
          <m:e>
            <m:sSub>
              <m:e>
                <m:r>
                  <m:t>X</m:t>
                </m:r>
              </m:e>
              <m:sub>
                <m:r>
                  <m:t>1</m:t>
                </m:r>
              </m:sub>
            </m:sSub>
            <m:r>
              <m:rPr>
                <m:sty m:val="p"/>
              </m:rPr>
              <m:t>,</m:t>
            </m:r>
            <m:r>
              <m:rPr>
                <m:sty m:val="p"/>
              </m:rPr>
              <m:t>.</m:t>
            </m:r>
            <m:r>
              <m:rPr>
                <m:sty m:val="p"/>
              </m:rPr>
              <m:t>.</m:t>
            </m:r>
            <m:r>
              <m:rPr>
                <m:sty m:val="p"/>
              </m:rPr>
              <m:t>.</m:t>
            </m:r>
            <m:r>
              <m:rPr>
                <m:sty m:val="p"/>
              </m:rPr>
              <m:t>,</m:t>
            </m:r>
            <m:sSub>
              <m:e>
                <m:r>
                  <m:t>X</m:t>
                </m:r>
              </m:e>
              <m:sub>
                <m:r>
                  <m:t>T</m:t>
                </m:r>
              </m:sub>
            </m:sSub>
          </m:e>
        </m:d>
      </m:oMath>
      <w:r>
        <w:t xml:space="preserve"> </w:t>
      </w:r>
      <w:r>
        <w:t xml:space="preserve">вектор, що складається з</w:t>
      </w:r>
      <w:r>
        <w:t xml:space="preserve"> </w:t>
      </w:r>
      <m:oMath>
        <m:r>
          <m:t>T</m:t>
        </m:r>
      </m:oMath>
      <w:r>
        <w:t xml:space="preserve"> </w:t>
      </w:r>
      <w:r>
        <w:t xml:space="preserve">незалежних ідентично розподілених випадкових величин із розподілу Парето, і також</w:t>
      </w:r>
      <w:r>
        <w:t xml:space="preserve"> </w:t>
      </w:r>
      <m:oMath>
        <m:r>
          <m:t>x</m:t>
        </m:r>
        <m:r>
          <m:rPr>
            <m:sty m:val="p"/>
          </m:rPr>
          <m:t>∼</m:t>
        </m:r>
        <m:sSub>
          <m:e>
            <m:r>
              <m:t>S</m:t>
            </m:r>
          </m:e>
          <m:sub>
            <m:r>
              <m:t>α</m:t>
            </m:r>
          </m:sub>
        </m:sSub>
        <m:d>
          <m:dPr>
            <m:begChr m:val="("/>
            <m:endChr m:val=")"/>
            <m:sepChr m:val=""/>
            <m:grow/>
          </m:dPr>
          <m:e>
            <m:r>
              <m:t>α</m:t>
            </m:r>
            <m:r>
              <m:rPr>
                <m:sty m:val="p"/>
              </m:rPr>
              <m:t>,</m:t>
            </m:r>
            <m:r>
              <m:t>β</m:t>
            </m:r>
            <m:r>
              <m:rPr>
                <m:sty m:val="p"/>
              </m:rPr>
              <m:t>,</m:t>
            </m:r>
            <m:r>
              <m:t>δ</m:t>
            </m:r>
            <m:r>
              <m:rPr>
                <m:sty m:val="p"/>
              </m:rPr>
              <m:t>,</m:t>
            </m:r>
            <m:r>
              <m:t>γ</m:t>
            </m:r>
          </m:e>
        </m:d>
      </m:oMath>
      <w:r>
        <w:t xml:space="preserve">. Визначивши</w:t>
      </w:r>
      <w:r>
        <w:t xml:space="preserve"> </w:t>
      </w:r>
      <m:oMath>
        <m:r>
          <m:t>θ</m:t>
        </m:r>
        <m:r>
          <m:rPr>
            <m:sty m:val="p"/>
          </m:rPr>
          <m:t>=</m:t>
        </m:r>
        <m:d>
          <m:dPr>
            <m:begChr m:val="("/>
            <m:endChr m:val=")"/>
            <m:sepChr m:val=""/>
            <m:grow/>
          </m:dPr>
          <m:e>
            <m:r>
              <m:t>α</m:t>
            </m:r>
            <m:r>
              <m:rPr>
                <m:sty m:val="p"/>
              </m:rPr>
              <m:t>,</m:t>
            </m:r>
            <m:r>
              <m:t>β</m:t>
            </m:r>
            <m:r>
              <m:rPr>
                <m:sty m:val="p"/>
              </m:rPr>
              <m:t>,</m:t>
            </m:r>
            <m:r>
              <m:t>δ</m:t>
            </m:r>
            <m:r>
              <m:rPr>
                <m:sty m:val="p"/>
              </m:rPr>
              <m:t>,</m:t>
            </m:r>
            <m:r>
              <m:t>γ</m:t>
            </m:r>
          </m:e>
        </m:d>
      </m:oMath>
      <w:r>
        <w:t xml:space="preserve">, Митник, Доганоглу та Ченайо використали алогритм максимальної правдоподібності і показали, що</w:t>
      </w:r>
      <w:r>
        <w:t xml:space="preserve"> </w:t>
      </w:r>
      <m:oMath>
        <m:r>
          <m:t>θ</m:t>
        </m:r>
      </m:oMath>
      <w:r>
        <w:t xml:space="preserve"> </w:t>
      </w:r>
      <w:r>
        <w:t xml:space="preserve">можна розрахувати, максимізуючи функцію логарифмічної правдоподібності</w:t>
      </w:r>
      <w:r>
        <w:t xml:space="preserve"> </w:t>
      </w:r>
      <w:r>
        <w:t xml:space="preserve"> [205]</w:t>
      </w:r>
      <w:r>
        <w:t xml:space="preserve">:</w:t>
      </w:r>
    </w:p>
    <w:p>
      <w:pPr>
        <w:pStyle w:val="BodyText"/>
      </w:pPr>
      <m:oMathPara>
        <m:oMathParaPr>
          <m:jc m:val="center"/>
        </m:oMathParaPr>
        <m:oMath>
          <m:r>
            <m:t>l</m:t>
          </m:r>
          <m:d>
            <m:dPr>
              <m:begChr m:val="("/>
              <m:endChr m:val=")"/>
              <m:sepChr m:val=""/>
              <m:grow/>
            </m:dPr>
            <m:e>
              <m:r>
                <m:t>θ</m:t>
              </m:r>
              <m:r>
                <m:rPr>
                  <m:sty m:val="p"/>
                </m:rPr>
                <m:t>,</m:t>
              </m:r>
              <m:r>
                <m:t>x</m:t>
              </m:r>
            </m:e>
          </m:d>
          <m:r>
            <m:rPr>
              <m:sty m:val="p"/>
            </m:rPr>
            <m:t>=</m:t>
          </m:r>
          <m:nary>
            <m:naryPr>
              <m:chr m:val="∑"/>
              <m:limLoc m:val="undOvr"/>
              <m:subHide m:val="off"/>
              <m:supHide m:val="off"/>
            </m:naryPr>
            <m:sub>
              <m:r>
                <m:t>i</m:t>
              </m:r>
              <m:r>
                <m:rPr>
                  <m:sty m:val="p"/>
                </m:rPr>
                <m:t>=</m:t>
              </m:r>
              <m:r>
                <m:t>1</m:t>
              </m:r>
            </m:sub>
            <m:sup>
              <m:r>
                <m:t>T</m:t>
              </m:r>
            </m:sup>
            <m:e>
              <m:r>
                <m:rPr>
                  <m:sty m:val="p"/>
                </m:rPr>
                <m:t>log</m:t>
              </m:r>
            </m:e>
          </m:nary>
          <m:r>
            <m:t>f</m:t>
          </m:r>
          <m:d>
            <m:dPr>
              <m:begChr m:val="("/>
              <m:endChr m:val=")"/>
              <m:sepChr m:val=""/>
              <m:grow/>
            </m:dPr>
            <m:e>
              <m:sSub>
                <m:e>
                  <m:r>
                    <m:t>x</m:t>
                  </m:r>
                </m:e>
                <m:sub>
                  <m:r>
                    <m:t>i</m:t>
                  </m:r>
                </m:sub>
              </m:sSub>
              <m:r>
                <m:rPr>
                  <m:sty m:val="p"/>
                </m:rPr>
                <m:t>,</m:t>
              </m:r>
              <m:r>
                <m:t>θ</m:t>
              </m:r>
            </m:e>
          </m:d>
          <m:r>
            <m:rPr>
              <m:sty m:val="p"/>
            </m:rPr>
            <m:t>.</m:t>
          </m:r>
        </m:oMath>
      </m:oMathPara>
    </w:p>
    <w:p>
      <w:pPr>
        <w:pStyle w:val="FirstParagraph"/>
      </w:pPr>
      <w:r>
        <w:t xml:space="preserve">Дюмушель визначив функцію правдоподібності наступним чином</w:t>
      </w:r>
      <w:r>
        <w:t xml:space="preserve"> </w:t>
      </w:r>
      <w:r>
        <w:t xml:space="preserve"> [206]</w:t>
      </w:r>
      <w:r>
        <w:t xml:space="preserve">:</w:t>
      </w:r>
    </w:p>
    <w:p>
      <w:pPr>
        <w:pStyle w:val="BodyText"/>
      </w:pPr>
      <m:oMathPara>
        <m:oMathParaPr>
          <m:jc m:val="center"/>
        </m:oMathParaPr>
        <m:oMath>
          <m:r>
            <m:t>L</m:t>
          </m:r>
          <m:d>
            <m:dPr>
              <m:begChr m:val="("/>
              <m:endChr m:val=")"/>
              <m:sepChr m:val=""/>
              <m:grow/>
            </m:dPr>
            <m:e>
              <m:r>
                <m:t>θ</m:t>
              </m:r>
            </m:e>
          </m:d>
          <m:r>
            <m:rPr>
              <m:sty m:val="p"/>
            </m:rPr>
            <m:t>=</m:t>
          </m:r>
          <m:nary>
            <m:naryPr>
              <m:chr m:val="∏"/>
              <m:limLoc m:val="undOvr"/>
              <m:subHide m:val="off"/>
              <m:supHide m:val="off"/>
            </m:naryPr>
            <m:sub>
              <m:r>
                <m:t>k</m:t>
              </m:r>
              <m:r>
                <m:rPr>
                  <m:sty m:val="p"/>
                </m:rPr>
                <m:t>=</m:t>
              </m:r>
              <m:r>
                <m:t>1</m:t>
              </m:r>
            </m:sub>
            <m:sup>
              <m:r>
                <m:t>n</m:t>
              </m:r>
            </m:sup>
            <m:e>
              <m:sSub>
                <m:e>
                  <m:r>
                    <m:t>S</m:t>
                  </m:r>
                </m:e>
                <m:sub>
                  <m:r>
                    <m:t>α</m:t>
                  </m:r>
                  <m:r>
                    <m:rPr>
                      <m:sty m:val="p"/>
                    </m:rPr>
                    <m:t>,</m:t>
                  </m:r>
                  <m:r>
                    <m:t>β</m:t>
                  </m:r>
                </m:sub>
              </m:sSub>
            </m:e>
          </m:nary>
          <m:d>
            <m:dPr>
              <m:begChr m:val="["/>
              <m:endChr m:val="]"/>
              <m:sepChr m:val=""/>
              <m:grow/>
            </m:dPr>
            <m:e>
              <m:d>
                <m:dPr>
                  <m:begChr m:val="("/>
                  <m:endChr m:val=")"/>
                  <m:sepChr m:val=""/>
                  <m:grow/>
                </m:dPr>
                <m:e>
                  <m:sSub>
                    <m:e>
                      <m:r>
                        <m:t>X</m:t>
                      </m:r>
                    </m:e>
                    <m:sub>
                      <m:r>
                        <m:t>k</m:t>
                      </m:r>
                    </m:sub>
                  </m:sSub>
                  <m:r>
                    <m:rPr>
                      <m:sty m:val="p"/>
                    </m:rPr>
                    <m:t>−</m:t>
                  </m:r>
                  <m:r>
                    <m:t>δ</m:t>
                  </m:r>
                </m:e>
              </m:d>
              <m:r>
                <m:rPr>
                  <m:sty m:val="p"/>
                </m:rPr>
                <m:t>/</m:t>
              </m:r>
              <m:r>
                <m:t>γ</m:t>
              </m:r>
            </m:e>
          </m:d>
          <m:r>
            <m:rPr>
              <m:sty m:val="p"/>
            </m:rPr>
            <m:t>/</m:t>
          </m:r>
          <m:r>
            <m:t>γ</m:t>
          </m:r>
          <m:r>
            <m:rPr>
              <m:sty m:val="p"/>
            </m:rPr>
            <m:t>,</m:t>
          </m:r>
        </m:oMath>
      </m:oMathPara>
    </w:p>
    <w:p>
      <w:pPr>
        <w:pStyle w:val="FirstParagraph"/>
      </w:pPr>
      <w:r>
        <w:t xml:space="preserve">де</w:t>
      </w:r>
      <w:r>
        <w:t xml:space="preserve"> </w:t>
      </w:r>
      <m:oMath>
        <m:r>
          <m:t>θ</m:t>
        </m:r>
        <m:r>
          <m:rPr>
            <m:sty m:val="p"/>
          </m:rPr>
          <m:t>=</m:t>
        </m:r>
        <m:d>
          <m:dPr>
            <m:begChr m:val="("/>
            <m:endChr m:val=")"/>
            <m:sepChr m:val=""/>
            <m:grow/>
          </m:dPr>
          <m:e>
            <m:r>
              <m:t>α</m:t>
            </m:r>
            <m:r>
              <m:rPr>
                <m:sty m:val="p"/>
              </m:rPr>
              <m:t>,</m:t>
            </m:r>
            <m:r>
              <m:t>β</m:t>
            </m:r>
            <m:r>
              <m:rPr>
                <m:sty m:val="p"/>
              </m:rPr>
              <m:t>,</m:t>
            </m:r>
            <m:r>
              <m:t>δ</m:t>
            </m:r>
            <m:r>
              <m:rPr>
                <m:sty m:val="p"/>
              </m:rPr>
              <m:t>,</m:t>
            </m:r>
            <m:r>
              <m:t>γ</m:t>
            </m:r>
          </m:e>
        </m:d>
      </m:oMath>
      <w:r>
        <w:t xml:space="preserve"> </w:t>
      </w:r>
      <w:r>
        <w:t xml:space="preserve">опираючись на</w:t>
      </w:r>
      <w:r>
        <w:t xml:space="preserve"> </w:t>
      </w:r>
      <m:oMath>
        <m:r>
          <m:t>x</m:t>
        </m:r>
        <m:r>
          <m:rPr>
            <m:sty m:val="p"/>
          </m:rPr>
          <m:t>=</m:t>
        </m:r>
        <m:d>
          <m:dPr>
            <m:begChr m:val="("/>
            <m:endChr m:val=")"/>
            <m:sepChr m:val=""/>
            <m:grow/>
          </m:dPr>
          <m:e>
            <m:sSub>
              <m:e>
                <m:r>
                  <m:t>x</m:t>
                </m:r>
              </m:e>
              <m:sub>
                <m:r>
                  <m:t>1</m:t>
                </m:r>
              </m:sub>
            </m:sSub>
            <m:r>
              <m:rPr>
                <m:sty m:val="p"/>
              </m:rPr>
              <m:t>,</m:t>
            </m:r>
            <m:r>
              <m:rPr>
                <m:sty m:val="p"/>
              </m:rPr>
              <m:t>.</m:t>
            </m:r>
            <m:r>
              <m:rPr>
                <m:sty m:val="p"/>
              </m:rPr>
              <m:t>.</m:t>
            </m:r>
            <m:r>
              <m:rPr>
                <m:sty m:val="p"/>
              </m:rPr>
              <m:t>.</m:t>
            </m:r>
            <m:r>
              <m:rPr>
                <m:sty m:val="p"/>
              </m:rPr>
              <m:t>,</m:t>
            </m:r>
            <m:sSub>
              <m:e>
                <m:r>
                  <m:t>x</m:t>
                </m:r>
              </m:e>
              <m:sub>
                <m:r>
                  <m:t>n</m:t>
                </m:r>
              </m:sub>
            </m:sSub>
          </m:e>
        </m:d>
      </m:oMath>
      <w:r>
        <w:t xml:space="preserve"> </w:t>
      </w:r>
      <w:r>
        <w:t xml:space="preserve">для розміру вибірки</w:t>
      </w:r>
      <w:r>
        <w:t xml:space="preserve"> </w:t>
      </w:r>
      <m:oMath>
        <m:r>
          <m:t>n</m:t>
        </m:r>
      </m:oMath>
      <w:r>
        <w:t xml:space="preserve">.</w:t>
      </w:r>
    </w:p>
    <w:bookmarkEnd w:id="1274"/>
    <w:bookmarkEnd w:id="1275"/>
    <w:bookmarkEnd w:id="1276"/>
    <w:bookmarkStart w:id="1314" w:name="хід-роботи-11"/>
    <w:p>
      <w:pPr>
        <w:pStyle w:val="Heading2"/>
      </w:pPr>
      <w:r>
        <w:t xml:space="preserve">12.2 Хід роботи</w:t>
      </w:r>
    </w:p>
    <w:p>
      <w:pPr>
        <w:pStyle w:val="FirstParagraph"/>
      </w:pPr>
      <w:r>
        <w:t xml:space="preserve">Для демонстрації дієвості параметрів розподілу Леві в якості індикаторів (індикаторів-передвісників) крахових подій зчитаємо, наприклад, дані одного із фондових індексів Індії з Yahoo Finance:</w:t>
      </w:r>
    </w:p>
    <w:p>
      <w:pPr>
        <w:pStyle w:val="SourceCode"/>
      </w:pPr>
      <w:r>
        <w:rPr>
          <w:rStyle w:val="CommentTok"/>
        </w:rPr>
        <w:t xml:space="preserve"># встановлення назви індексу</w:t>
      </w:r>
      <w:r>
        <w:br/>
      </w:r>
      <w:r>
        <w:rPr>
          <w:rStyle w:val="NormalTok"/>
        </w:rPr>
        <w:t xml:space="preserve">symbol </w:t>
      </w:r>
      <w:r>
        <w:rPr>
          <w:rStyle w:val="OperatorTok"/>
        </w:rPr>
        <w:t xml:space="preserve">=</w:t>
      </w:r>
      <w:r>
        <w:rPr>
          <w:rStyle w:val="NormalTok"/>
        </w:rPr>
        <w:t xml:space="preserve"> </w:t>
      </w:r>
      <w:r>
        <w:rPr>
          <w:rStyle w:val="StringTok"/>
        </w:rPr>
        <w:t xml:space="preserve">"^BSESN"</w:t>
      </w:r>
      <w:r>
        <w:rPr>
          <w:rStyle w:val="NormalTok"/>
        </w:rPr>
        <w:t xml:space="preserve"> </w:t>
      </w:r>
      <w:r>
        <w:br/>
      </w:r>
      <w:r>
        <w:br/>
      </w:r>
      <w:r>
        <w:rPr>
          <w:rStyle w:val="CommentTok"/>
        </w:rPr>
        <w:t xml:space="preserve"># встановлення діапазону з яким будемо працювати</w:t>
      </w:r>
      <w:r>
        <w:br/>
      </w:r>
      <w:r>
        <w:rPr>
          <w:rStyle w:val="NormalTok"/>
        </w:rPr>
        <w:t xml:space="preserve">start </w:t>
      </w:r>
      <w:r>
        <w:rPr>
          <w:rStyle w:val="OperatorTok"/>
        </w:rPr>
        <w:t xml:space="preserve">=</w:t>
      </w:r>
      <w:r>
        <w:rPr>
          <w:rStyle w:val="NormalTok"/>
        </w:rPr>
        <w:t xml:space="preserve"> </w:t>
      </w:r>
      <w:r>
        <w:rPr>
          <w:rStyle w:val="StringTok"/>
        </w:rPr>
        <w:t xml:space="preserve">"1980-01-01"</w:t>
      </w:r>
      <w:r>
        <w:br/>
      </w:r>
      <w:r>
        <w:rPr>
          <w:rStyle w:val="NormalTok"/>
        </w:rPr>
        <w:t xml:space="preserve">end </w:t>
      </w:r>
      <w:r>
        <w:rPr>
          <w:rStyle w:val="OperatorTok"/>
        </w:rPr>
        <w:t xml:space="preserve">=</w:t>
      </w:r>
      <w:r>
        <w:rPr>
          <w:rStyle w:val="NormalTok"/>
        </w:rPr>
        <w:t xml:space="preserve"> </w:t>
      </w:r>
      <w:r>
        <w:rPr>
          <w:rStyle w:val="StringTok"/>
        </w:rPr>
        <w:t xml:space="preserve">"2023-11-07"</w:t>
      </w:r>
      <w:r>
        <w:br/>
      </w:r>
      <w:r>
        <w:br/>
      </w:r>
      <w:r>
        <w:rPr>
          <w:rStyle w:val="CommentTok"/>
        </w:rPr>
        <w:t xml:space="preserve"># завантаження даних з Yahoo</w:t>
      </w:r>
      <w:r>
        <w:br/>
      </w:r>
      <w:r>
        <w:rPr>
          <w:rStyle w:val="NormalTok"/>
        </w:rPr>
        <w:t xml:space="preserve">data </w:t>
      </w:r>
      <w:r>
        <w:rPr>
          <w:rStyle w:val="OperatorTok"/>
        </w:rPr>
        <w:t xml:space="preserve">=</w:t>
      </w:r>
      <w:r>
        <w:rPr>
          <w:rStyle w:val="NormalTok"/>
        </w:rPr>
        <w:t xml:space="preserve"> yf.download(symbol, start, end)</w:t>
      </w:r>
      <w:r>
        <w:br/>
      </w:r>
      <w:r>
        <w:rPr>
          <w:rStyle w:val="NormalTok"/>
        </w:rPr>
        <w:t xml:space="preserve">time_ser </w:t>
      </w:r>
      <w:r>
        <w:rPr>
          <w:rStyle w:val="OperatorTok"/>
        </w:rPr>
        <w:t xml:space="preserve">=</w:t>
      </w:r>
      <w:r>
        <w:rPr>
          <w:rStyle w:val="NormalTok"/>
        </w:rPr>
        <w:t xml:space="preserve"> data[</w:t>
      </w:r>
      <w:r>
        <w:rPr>
          <w:rStyle w:val="StringTok"/>
        </w:rPr>
        <w:t xml:space="preserve">'Adj Close'</w:t>
      </w:r>
      <w:r>
        <w:rPr>
          <w:rStyle w:val="NormalTok"/>
        </w:rPr>
        <w:t xml:space="preserve">].copy()</w:t>
      </w:r>
      <w:r>
        <w:br/>
      </w:r>
      <w:r>
        <w:br/>
      </w:r>
      <w:r>
        <w:rPr>
          <w:rStyle w:val="CommentTok"/>
        </w:rPr>
        <w:t xml:space="preserve"># підпис по вісі Ох </w:t>
      </w:r>
      <w:r>
        <w:br/>
      </w:r>
      <w:r>
        <w:rPr>
          <w:rStyle w:val="NormalTok"/>
        </w:rPr>
        <w:t xml:space="preserve">xlabel </w:t>
      </w:r>
      <w:r>
        <w:rPr>
          <w:rStyle w:val="OperatorTok"/>
        </w:rPr>
        <w:t xml:space="preserve">=</w:t>
      </w:r>
      <w:r>
        <w:rPr>
          <w:rStyle w:val="NormalTok"/>
        </w:rPr>
        <w:t xml:space="preserve"> </w:t>
      </w:r>
      <w:r>
        <w:rPr>
          <w:rStyle w:val="StringTok"/>
        </w:rPr>
        <w:t xml:space="preserve">'time, days'</w:t>
      </w:r>
      <w:r>
        <w:br/>
      </w:r>
      <w:r>
        <w:br/>
      </w:r>
      <w:r>
        <w:rPr>
          <w:rStyle w:val="CommentTok"/>
        </w:rPr>
        <w:t xml:space="preserve"># підпис по вісі Оу</w:t>
      </w:r>
      <w:r>
        <w:br/>
      </w:r>
      <w:r>
        <w:rPr>
          <w:rStyle w:val="NormalTok"/>
        </w:rPr>
        <w:t xml:space="preserve">ylabel </w:t>
      </w:r>
      <w:r>
        <w:rPr>
          <w:rStyle w:val="OperatorTok"/>
        </w:rPr>
        <w:t xml:space="preserve">=</w:t>
      </w:r>
      <w:r>
        <w:rPr>
          <w:rStyle w:val="NormalTok"/>
        </w:rPr>
        <w:t xml:space="preserve"> symbol                       </w:t>
      </w:r>
      <w:r>
        <w:br/>
      </w:r>
      <w:r>
        <w:br/>
      </w:r>
      <w:r>
        <w:rPr>
          <w:rStyle w:val="CommentTok"/>
        </w:rPr>
        <w:t xml:space="preserve"># збереження результату в текстовий документ </w:t>
      </w:r>
      <w:r>
        <w:br/>
      </w:r>
      <w:r>
        <w:rPr>
          <w:rStyle w:val="NormalTok"/>
        </w:rPr>
        <w:t xml:space="preserve">np.savetxt(</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_initial_time_series.txt'</w:t>
      </w:r>
      <w:r>
        <w:rPr>
          <w:rStyle w:val="NormalTok"/>
        </w:rPr>
        <w:t xml:space="preserve">, time_ser.values)</w:t>
      </w:r>
    </w:p>
    <w:p>
      <w:pPr>
        <w:pStyle w:val="SourceCode"/>
      </w:pPr>
      <w:r>
        <w:rPr>
          <w:rStyle w:val="VerbatimChar"/>
        </w:rPr>
        <w:t xml:space="preserve">[*********************100%%**********************]  1 of 1 completed</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1277" name="Picture"/>
                  <a:graphic>
                    <a:graphicData uri="http://schemas.openxmlformats.org/drawingml/2006/picture">
                      <pic:pic>
                        <pic:nvPicPr>
                          <pic:cNvPr descr="F:\Programms\Quarto\share\formats\docx\warning.png" id="1278" name="Picture"/>
                          <pic:cNvPicPr>
                            <a:picLocks noChangeArrowheads="1" noChangeAspect="1"/>
                          </pic:cNvPicPr>
                        </pic:nvPicPr>
                        <pic:blipFill>
                          <a:blip r:embed="rId6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Увага</w:t>
            </w:r>
          </w:p>
        </w:tc>
      </w:tr>
      <w:tr>
        <w:trPr>
          <w:cantSplit/>
        </w:trPr>
        <w:tc>
          <w:tcPr>
            <w:tcMar>
              <w:top w:w="108" w:type="dxa"/>
              <w:bottom w:w="108" w:type="dxa"/>
            </w:tcMar>
          </w:tcPr>
          <w:p>
            <w:pPr>
              <w:pStyle w:val="BodyText"/>
            </w:pPr>
            <w:pPr>
              <w:spacing w:before="16" w:after="16"/>
            </w:pPr>
            <w:r>
              <w:t xml:space="preserve">Виконайте цей блок, якщо хочете зчитати дані не з Yahoo! Finance, а із власного файлу. Зрозуміло, що й аналіз результатів, і висновки залежать від того, з яким рядом ми працюємо</w:t>
            </w:r>
          </w:p>
        </w:tc>
      </w:tr>
    </w:tbl>
    <w:p>
      <w:r>
        <w:pict>
          <v:rect style="width:0;height:1.5pt" o:hralign="center" o:hrstd="t" o:hr="t"/>
        </w:pic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'sMpa11'</w:t>
      </w:r>
      <w:r>
        <w:rPr>
          <w:rStyle w:val="NormalTok"/>
        </w:rPr>
        <w:t xml:space="preserve">                  </w:t>
      </w:r>
      <w:r>
        <w:rPr>
          <w:rStyle w:val="CommentTok"/>
        </w:rPr>
        <w:t xml:space="preserve"># Символ індексу</w:t>
      </w:r>
      <w:r>
        <w:br/>
      </w:r>
      <w:r>
        <w:br/>
      </w:r>
      <w:r>
        <w:rPr>
          <w:rStyle w:val="NormalTok"/>
        </w:rPr>
        <w:t xml:space="preserve">path </w:t>
      </w:r>
      <w:r>
        <w:rPr>
          <w:rStyle w:val="OperatorTok"/>
        </w:rPr>
        <w:t xml:space="preserve">=</w:t>
      </w:r>
      <w:r>
        <w:rPr>
          <w:rStyle w:val="NormalTok"/>
        </w:rPr>
        <w:t xml:space="preserve"> </w:t>
      </w:r>
      <w:r>
        <w:rPr>
          <w:rStyle w:val="StringTok"/>
        </w:rPr>
        <w:t xml:space="preserve">"databases\sMpa11.txt"</w:t>
      </w:r>
      <w:r>
        <w:rPr>
          <w:rStyle w:val="NormalTok"/>
        </w:rPr>
        <w:t xml:space="preserve">      </w:t>
      </w:r>
      <w:r>
        <w:rPr>
          <w:rStyle w:val="CommentTok"/>
        </w:rPr>
        <w:t xml:space="preserve"># шлях по якому здійснюється зчитування файлу</w:t>
      </w:r>
      <w:r>
        <w:br/>
      </w:r>
      <w:r>
        <w:rPr>
          <w:rStyle w:val="NormalTok"/>
        </w:rPr>
        <w:t xml:space="preserve">data </w:t>
      </w:r>
      <w:r>
        <w:rPr>
          <w:rStyle w:val="OperatorTok"/>
        </w:rPr>
        <w:t xml:space="preserve">=</w:t>
      </w:r>
      <w:r>
        <w:rPr>
          <w:rStyle w:val="NormalTok"/>
        </w:rPr>
        <w:t xml:space="preserve"> pd.read_csv(path,           </w:t>
      </w:r>
      <w:r>
        <w:rPr>
          <w:rStyle w:val="CommentTok"/>
        </w:rPr>
        <w:t xml:space="preserve"># зчитування даних </w:t>
      </w:r>
      <w:r>
        <w:br/>
      </w:r>
      <w:r>
        <w:rPr>
          <w:rStyle w:val="NormalTok"/>
        </w:rPr>
        <w:t xml:space="preserve">                   names</w:t>
      </w:r>
      <w:r>
        <w:rPr>
          <w:rStyle w:val="OperatorTok"/>
        </w:rPr>
        <w:t xml:space="preserve">=</w:t>
      </w:r>
      <w:r>
        <w:rPr>
          <w:rStyle w:val="NormalTok"/>
        </w:rPr>
        <w:t xml:space="preserve">[symbol])</w:t>
      </w:r>
      <w:r>
        <w:br/>
      </w:r>
      <w:r>
        <w:rPr>
          <w:rStyle w:val="NormalTok"/>
        </w:rPr>
        <w:t xml:space="preserve">time_ser </w:t>
      </w:r>
      <w:r>
        <w:rPr>
          <w:rStyle w:val="OperatorTok"/>
        </w:rPr>
        <w:t xml:space="preserve">=</w:t>
      </w:r>
      <w:r>
        <w:rPr>
          <w:rStyle w:val="NormalTok"/>
        </w:rPr>
        <w:t xml:space="preserve"> data[symbol].copy()     </w:t>
      </w:r>
      <w:r>
        <w:rPr>
          <w:rStyle w:val="CommentTok"/>
        </w:rPr>
        <w:t xml:space="preserve"># копіюємо значення кривої </w:t>
      </w:r>
      <w:r>
        <w:br/>
      </w:r>
      <w:r>
        <w:rPr>
          <w:rStyle w:val="NormalTok"/>
        </w:rPr>
        <w:t xml:space="preserve">                                   </w:t>
      </w:r>
      <w:r>
        <w:rPr>
          <w:rStyle w:val="CommentTok"/>
        </w:rPr>
        <w:t xml:space="preserve"># "напруга-видовження" до окремої змінної</w:t>
      </w:r>
      <w:r>
        <w:br/>
      </w:r>
      <w:r>
        <w:br/>
      </w:r>
      <w:r>
        <w:rPr>
          <w:rStyle w:val="NormalTok"/>
        </w:rPr>
        <w:t xml:space="preserve">xlabel </w:t>
      </w:r>
      <w:r>
        <w:rPr>
          <w:rStyle w:val="OperatorTok"/>
        </w:rPr>
        <w:t xml:space="preserve">=</w:t>
      </w:r>
      <w:r>
        <w:rPr>
          <w:rStyle w:val="NormalTok"/>
        </w:rPr>
        <w:t xml:space="preserve"> </w:t>
      </w:r>
      <w:r>
        <w:rPr>
          <w:rStyle w:val="VerbatimStringTok"/>
        </w:rPr>
        <w:t xml:space="preserve">r'$\varepsilon$'</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r>
        <w:pict>
          <v:rect style="width:0;height:1.5pt" o:hralign="center" o:hrstd="t" o:hr="t"/>
        </w:pict>
      </w:r>
    </w:p>
    <w:p>
      <w:pPr>
        <w:pStyle w:val="FirstParagraph"/>
      </w:pPr>
      <w:r>
        <w:t xml:space="preserve">Виводимо графік досліджуваного ряду</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Встановимо підпис по вісі Ох</w:t>
      </w:r>
      <w:r>
        <w:br/>
      </w:r>
      <w:r>
        <w:rPr>
          <w:rStyle w:val="NormalTok"/>
        </w:rPr>
        <w:t xml:space="preserve">ax.set_ylabel(ylabel)                      </w:t>
      </w:r>
      <w:r>
        <w:rPr>
          <w:rStyle w:val="CommentTok"/>
        </w:rPr>
        <w:t xml:space="preserve"># Встановимо підпис по вісі Oy</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Layout w:type="fixed"/>
      </w:tblPr>
      <w:tblGrid>
        <w:gridCol w:w="7920"/>
      </w:tblGrid>
      <w:tr>
        <w:tc>
          <w:tcPr/>
          <w:bookmarkStart w:id="1282" w:name="fig-bsesn-init"/>
          <w:p>
            <w:pPr>
              <w:pStyle w:val="Compact"/>
              <w:jc w:val="center"/>
            </w:pPr>
            <w:r>
              <w:drawing>
                <wp:inline>
                  <wp:extent cx="5334000" cy="4082446"/>
                  <wp:effectExtent b="0" l="0" r="0" t="0"/>
                  <wp:docPr descr="" title="" id="1280" name="Picture"/>
                  <a:graphic>
                    <a:graphicData uri="http://schemas.openxmlformats.org/drawingml/2006/picture">
                      <pic:pic>
                        <pic:nvPicPr>
                          <pic:cNvPr descr="lab_12_files/figure-docx/fig-bsesn-init-output-1.png" id="1281" name="Picture"/>
                          <pic:cNvPicPr>
                            <a:picLocks noChangeArrowheads="1" noChangeAspect="1"/>
                          </pic:cNvPicPr>
                        </pic:nvPicPr>
                        <pic:blipFill>
                          <a:blip r:embed="rId1279"/>
                          <a:stretch>
                            <a:fillRect/>
                          </a:stretch>
                        </pic:blipFill>
                        <pic:spPr bwMode="auto">
                          <a:xfrm>
                            <a:off x="0" y="0"/>
                            <a:ext cx="5334000" cy="4082446"/>
                          </a:xfrm>
                          <a:prstGeom prst="rect">
                            <a:avLst/>
                          </a:prstGeom>
                          <a:noFill/>
                          <a:ln w="9525">
                            <a:noFill/>
                            <a:headEnd/>
                            <a:tailEnd/>
                          </a:ln>
                        </pic:spPr>
                      </pic:pic>
                    </a:graphicData>
                  </a:graphic>
                </wp:inline>
              </w:drawing>
            </w:r>
          </w:p>
          <w:p>
            <w:pPr>
              <w:jc w:val="center"/>
            </w:pPr>
            <w:pPr>
              <w:jc w:val="start"/>
              <w:spacing w:before="200"/>
              <w:pStyle w:val="ImageCaption"/>
            </w:pPr>
            <w:r>
              <w:t xml:space="preserve">Рис. 12.17: Динаміка щоденних значень фондового індексу BSESN</w:t>
            </w:r>
          </w:p>
          <w:bookmarkEnd w:id="1282"/>
        </w:tc>
      </w:tr>
    </w:tbl>
    <w:bookmarkStart w:id="1287" w:name="X86562bc6def83c308181c6c37fd2d1b656e65d1"/>
    <w:p>
      <w:pPr>
        <w:pStyle w:val="Heading3"/>
      </w:pPr>
      <w:r>
        <w:t xml:space="preserve">12.2.1 Побудова розподілу Леві та розрахунок параметрів для всього ряду</w:t>
      </w:r>
    </w:p>
    <w:p>
      <w:pPr>
        <w:pStyle w:val="FirstParagraph"/>
      </w:pPr>
      <w:r>
        <w:t xml:space="preserve">Для приведення ряду до стандартизованого вигляду або прибутковостей визначимо функцію</w:t>
      </w:r>
      <w:r>
        <w:t xml:space="preserve"> </w:t>
      </w:r>
      <w:r>
        <w:rPr>
          <w:rStyle w:val="VerbatimChar"/>
        </w:rPr>
        <w:t xml:space="preserve">transformations()</w:t>
      </w:r>
      <w:r>
        <w:t xml:space="preserve">:</w:t>
      </w:r>
    </w:p>
    <w:p>
      <w:pPr>
        <w:pStyle w:val="SourceCode"/>
      </w:pPr>
      <w:r>
        <w:rPr>
          <w:rStyle w:val="KeywordTok"/>
        </w:rPr>
        <w:t xml:space="preserve">def</w:t>
      </w:r>
      <w:r>
        <w:rPr>
          <w:rStyle w:val="NormalTok"/>
        </w:rPr>
        <w:t xml:space="preserve"> transformation(signal, ret_type):</w:t>
      </w:r>
      <w:r>
        <w:br/>
      </w:r>
      <w:r>
        <w:br/>
      </w:r>
      <w:r>
        <w:rPr>
          <w:rStyle w:val="NormalTok"/>
        </w:rPr>
        <w:t xml:space="preserve">    for_rec </w:t>
      </w:r>
      <w:r>
        <w:rPr>
          <w:rStyle w:val="OperatorTok"/>
        </w:rPr>
        <w:t xml:space="preserve">=</w:t>
      </w:r>
      <w:r>
        <w:rPr>
          <w:rStyle w:val="NormalTok"/>
        </w:rPr>
        <w:t xml:space="preserve"> signal.copy()</w:t>
      </w:r>
      <w:r>
        <w:br/>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Зважаючи на вид ряду, виконуємо</w:t>
      </w:r>
      <w:r>
        <w:br/>
      </w:r>
      <w:r>
        <w:rPr>
          <w:rStyle w:val="NormalTok"/>
        </w:rPr>
        <w:t xml:space="preserve">                            </w:t>
      </w:r>
      <w:r>
        <w:rPr>
          <w:rStyle w:val="CommentTok"/>
        </w:rPr>
        <w:t xml:space="preserve"># необхідні перетворення</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for_rec </w:t>
      </w:r>
      <w:r>
        <w:rPr>
          <w:rStyle w:val="OperatorTok"/>
        </w:rPr>
        <w:t xml:space="preserve">=</w:t>
      </w:r>
      <w:r>
        <w:rPr>
          <w:rStyle w:val="NormalTok"/>
        </w:rPr>
        <w:t xml:space="preserve"> for_rec.diff()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for_rec </w:t>
      </w:r>
      <w:r>
        <w:rPr>
          <w:rStyle w:val="OperatorTok"/>
        </w:rPr>
        <w:t xml:space="preserve">=</w:t>
      </w:r>
      <w:r>
        <w:rPr>
          <w:rStyle w:val="NormalTok"/>
        </w:rPr>
        <w:t xml:space="preserve"> for_rec.</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br/>
      </w:r>
      <w:r>
        <w:rPr>
          <w:rStyle w:val="NormalTok"/>
        </w:rPr>
        <w:t xml:space="preserve">    for_rec </w:t>
      </w:r>
      <w:r>
        <w:rPr>
          <w:rStyle w:val="OperatorTok"/>
        </w:rPr>
        <w:t xml:space="preserve">=</w:t>
      </w:r>
      <w:r>
        <w:rPr>
          <w:rStyle w:val="NormalTok"/>
        </w:rPr>
        <w:t xml:space="preserve"> for_rec.dropna().values</w:t>
      </w:r>
      <w:r>
        <w:br/>
      </w:r>
      <w:r>
        <w:br/>
      </w:r>
      <w:r>
        <w:rPr>
          <w:rStyle w:val="NormalTok"/>
        </w:rPr>
        <w:t xml:space="preserve">    </w:t>
      </w:r>
      <w:r>
        <w:rPr>
          <w:rStyle w:val="ControlFlowTok"/>
        </w:rPr>
        <w:t xml:space="preserve">return</w:t>
      </w:r>
      <w:r>
        <w:rPr>
          <w:rStyle w:val="NormalTok"/>
        </w:rPr>
        <w:t xml:space="preserve"> for_rec</w:t>
      </w:r>
    </w:p>
    <w:p>
      <w:pPr>
        <w:pStyle w:val="FirstParagraph"/>
      </w:pPr>
      <w:r>
        <w:t xml:space="preserve">Для побудови в парі певного індикатора та досліджуваного ряду визначимо функцію</w:t>
      </w:r>
      <w:r>
        <w:t xml:space="preserve"> </w:t>
      </w:r>
      <w:r>
        <w:rPr>
          <w:rStyle w:val="VerbatimChar"/>
        </w:rPr>
        <w:t xml:space="preserve">plot_pair</w:t>
      </w:r>
      <w:r>
        <w:t xml:space="preserve">:</w:t>
      </w:r>
    </w:p>
    <w:p>
      <w:pPr>
        <w:pStyle w:val="SourceCode"/>
      </w:pPr>
      <w:r>
        <w:rPr>
          <w:rStyle w:val="KeywordTok"/>
        </w:rPr>
        <w:t xml:space="preserve">def</w:t>
      </w:r>
      <w:r>
        <w:rPr>
          <w:rStyle w:val="NormalTok"/>
        </w:rPr>
        <w:t xml:space="preserve"> plot_pair(x_values, </w:t>
      </w:r>
      <w:r>
        <w:br/>
      </w:r>
      <w:r>
        <w:rPr>
          <w:rStyle w:val="NormalTok"/>
        </w:rPr>
        <w:t xml:space="preserve">              y1_values,</w:t>
      </w:r>
      <w:r>
        <w:br/>
      </w:r>
      <w:r>
        <w:rPr>
          <w:rStyle w:val="NormalTok"/>
        </w:rPr>
        <w:t xml:space="preserve">              y2_values,  </w:t>
      </w:r>
      <w:r>
        <w:br/>
      </w:r>
      <w:r>
        <w:rPr>
          <w:rStyle w:val="NormalTok"/>
        </w:rPr>
        <w:t xml:space="preserve">              y1_label, </w:t>
      </w:r>
      <w:r>
        <w:br/>
      </w:r>
      <w:r>
        <w:rPr>
          <w:rStyle w:val="NormalTok"/>
        </w:rPr>
        <w:t xml:space="preserve">              y2_label,</w:t>
      </w:r>
      <w:r>
        <w:br/>
      </w:r>
      <w:r>
        <w:rPr>
          <w:rStyle w:val="NormalTok"/>
        </w:rPr>
        <w:t xml:space="preserve">              x_label, </w:t>
      </w:r>
      <w:r>
        <w:br/>
      </w:r>
      <w:r>
        <w:rPr>
          <w:rStyle w:val="NormalTok"/>
        </w:rPr>
        <w:t xml:space="preserve">              file_name, clr</w:t>
      </w:r>
      <w:r>
        <w:rPr>
          <w:rStyle w:val="OperatorTok"/>
        </w:rPr>
        <w:t xml:space="preserve">=</w:t>
      </w:r>
      <w:r>
        <w:rPr>
          <w:rStyle w:val="StringTok"/>
        </w:rPr>
        <w:t xml:space="preserve">"magenta"</w:t>
      </w:r>
      <w:r>
        <w:rPr>
          <w:rStyle w:val="NormalTok"/>
        </w:rPr>
        <w:t xml:space="preserve">):</w:t>
      </w:r>
      <w:r>
        <w:br/>
      </w:r>
      <w:r>
        <w:br/>
      </w:r>
      <w:r>
        <w:rPr>
          <w:rStyle w:val="NormalTok"/>
        </w:rPr>
        <w:t xml:space="preserve">    fig, ax </w:t>
      </w:r>
      <w:r>
        <w:rPr>
          <w:rStyle w:val="OperatorTok"/>
        </w:rPr>
        <w:t xml:space="preserve">=</w:t>
      </w:r>
      <w:r>
        <w:rPr>
          <w:rStyle w:val="NormalTok"/>
        </w:rPr>
        <w:t xml:space="preserve"> plt.subplots()</w:t>
      </w:r>
      <w:r>
        <w:br/>
      </w:r>
      <w:r>
        <w:br/>
      </w:r>
      <w:r>
        <w:rPr>
          <w:rStyle w:val="NormalTok"/>
        </w:rPr>
        <w:t xml:space="preserve">    ax2 </w:t>
      </w:r>
      <w:r>
        <w:rPr>
          <w:rStyle w:val="OperatorTok"/>
        </w:rPr>
        <w:t xml:space="preserve">=</w:t>
      </w:r>
      <w:r>
        <w:rPr>
          <w:rStyle w:val="NormalTok"/>
        </w:rPr>
        <w:t xml:space="preserve"> ax.twinx()</w:t>
      </w:r>
      <w:r>
        <w:br/>
      </w:r>
      <w:r>
        <w:rPr>
          <w:rStyle w:val="NormalTok"/>
        </w:rPr>
        <w:t xml:space="preserve">    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br/>
      </w:r>
      <w:r>
        <w:rPr>
          <w:rStyle w:val="NormalTok"/>
        </w:rPr>
        <w:t xml:space="preserve">    p1, </w:t>
      </w:r>
      <w:r>
        <w:rPr>
          <w:rStyle w:val="OperatorTok"/>
        </w:rPr>
        <w:t xml:space="preserve">=</w:t>
      </w:r>
      <w:r>
        <w:rPr>
          <w:rStyle w:val="NormalTok"/>
        </w:rPr>
        <w:t xml:space="preserve"> ax.plot(x_values, </w:t>
      </w:r>
      <w:r>
        <w:br/>
      </w:r>
      <w:r>
        <w:rPr>
          <w:rStyle w:val="NormalTok"/>
        </w:rPr>
        <w:t xml:space="preserve">                  y1_values,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y1_label</w:t>
      </w:r>
      <w:r>
        <w:rPr>
          <w:rStyle w:val="SpecialCharTok"/>
        </w:rPr>
        <w:t xml:space="preserve">}</w:t>
      </w:r>
      <w:r>
        <w:rPr>
          <w:rStyle w:val="VerbatimStringTok"/>
        </w:rPr>
        <w:t xml:space="preserve">"</w:t>
      </w:r>
      <w:r>
        <w:rPr>
          <w:rStyle w:val="NormalTok"/>
        </w:rPr>
        <w:t xml:space="preserve">)</w:t>
      </w:r>
      <w:r>
        <w:br/>
      </w:r>
      <w:r>
        <w:rPr>
          <w:rStyle w:val="NormalTok"/>
        </w:rPr>
        <w:t xml:space="preserve">    p2, </w:t>
      </w:r>
      <w:r>
        <w:rPr>
          <w:rStyle w:val="OperatorTok"/>
        </w:rPr>
        <w:t xml:space="preserve">=</w:t>
      </w:r>
      <w:r>
        <w:rPr>
          <w:rStyle w:val="NormalTok"/>
        </w:rPr>
        <w:t xml:space="preserve"> ax2.plot(x_values,</w:t>
      </w:r>
      <w:r>
        <w:br/>
      </w:r>
      <w:r>
        <w:rPr>
          <w:rStyle w:val="NormalTok"/>
        </w:rPr>
        <w:t xml:space="preserve">                   y2_values, </w:t>
      </w:r>
      <w:r>
        <w:br/>
      </w:r>
      <w:r>
        <w:rPr>
          <w:rStyle w:val="NormalTok"/>
        </w:rPr>
        <w:t xml:space="preserve">                   color</w:t>
      </w:r>
      <w:r>
        <w:rPr>
          <w:rStyle w:val="OperatorTok"/>
        </w:rPr>
        <w:t xml:space="preserve">=</w:t>
      </w:r>
      <w:r>
        <w:rPr>
          <w:rStyle w:val="NormalTok"/>
        </w:rPr>
        <w:t xml:space="preserve">clr, </w:t>
      </w:r>
      <w:r>
        <w:br/>
      </w:r>
      <w:r>
        <w:rPr>
          <w:rStyle w:val="NormalTok"/>
        </w:rPr>
        <w:t xml:space="preserve">                   label</w:t>
      </w:r>
      <w:r>
        <w:rPr>
          <w:rStyle w:val="OperatorTok"/>
        </w:rPr>
        <w:t xml:space="preserve">=</w:t>
      </w:r>
      <w:r>
        <w:rPr>
          <w:rStyle w:val="NormalTok"/>
        </w:rPr>
        <w:t xml:space="preserve">y2_label)</w:t>
      </w:r>
      <w:r>
        <w:br/>
      </w:r>
      <w:r>
        <w:br/>
      </w:r>
      <w:r>
        <w:rPr>
          <w:rStyle w:val="NormalTok"/>
        </w:rPr>
        <w:t xml:space="preserve">    ax.set_xlabel(x_label)</w:t>
      </w:r>
      <w:r>
        <w:br/>
      </w:r>
      <w:r>
        <w:rPr>
          <w:rStyle w:val="NormalTok"/>
        </w:rPr>
        <w:t xml:space="preserve">    ax.set_ylabel(</w:t>
      </w:r>
      <w:r>
        <w:rPr>
          <w:rStyle w:val="SpecialStringTok"/>
        </w:rPr>
        <w:t xml:space="preserve">f"</w:t>
      </w:r>
      <w:r>
        <w:rPr>
          <w:rStyle w:val="SpecialCharTok"/>
        </w:rPr>
        <w:t xml:space="preserve">{</w:t>
      </w:r>
      <w:r>
        <w:rPr>
          <w:rStyle w:val="NormalTok"/>
        </w:rPr>
        <w:t xml:space="preserve">y1_label</w:t>
      </w:r>
      <w:r>
        <w:rPr>
          <w:rStyle w:val="SpecialCharTok"/>
        </w:rPr>
        <w:t xml:space="preserve">}</w:t>
      </w:r>
      <w:r>
        <w:rPr>
          <w:rStyle w:val="SpecialStringTok"/>
        </w:rPr>
        <w:t xml:space="preserve">"</w:t>
      </w:r>
      <w:r>
        <w:rPr>
          <w:rStyle w:val="NormalTok"/>
        </w:rPr>
        <w:t xml:space="preserve">)</w:t>
      </w:r>
      <w:r>
        <w:br/>
      </w:r>
      <w:r>
        <w:rPr>
          <w:rStyle w:val="NormalTok"/>
        </w:rPr>
        <w:t xml:space="preserve">    ax.yaxis.label.set_color(p1.get_color())</w:t>
      </w:r>
      <w:r>
        <w:br/>
      </w:r>
      <w:r>
        <w:rPr>
          <w:rStyle w:val="NormalTok"/>
        </w:rPr>
        <w:t xml:space="preserve">    ax2.yaxis.label.set_color(p2.get_color())</w:t>
      </w:r>
      <w:r>
        <w:br/>
      </w:r>
      <w:r>
        <w:br/>
      </w:r>
      <w:r>
        <w:rPr>
          <w:rStyle w:val="NormalTok"/>
        </w:rPr>
        <w:t xml:space="preserve">    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2</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    ax.tick_params(axis</w:t>
      </w:r>
      <w:r>
        <w:rPr>
          <w:rStyle w:val="OperatorTok"/>
        </w:rPr>
        <w:t xml:space="preserve">=</w:t>
      </w:r>
      <w:r>
        <w:rPr>
          <w:rStyle w:val="StringTok"/>
        </w:rPr>
        <w:t xml:space="preserve">'x'</w:t>
      </w:r>
      <w:r>
        <w:rPr>
          <w:rStyle w:val="NormalTok"/>
        </w:rPr>
        <w:t xml:space="preserve">, rotation</w:t>
      </w:r>
      <w:r>
        <w:rPr>
          <w:rStyle w:val="OperatorTok"/>
        </w:rPr>
        <w:t xml:space="preserve">=</w:t>
      </w:r>
      <w:r>
        <w:rPr>
          <w:rStyle w:val="DecValTok"/>
        </w:rPr>
        <w:t xml:space="preserve">45</w:t>
      </w:r>
      <w:r>
        <w:rPr>
          <w:rStyle w:val="NormalTok"/>
        </w:rPr>
        <w:t xml:space="preserve">, </w:t>
      </w:r>
      <w:r>
        <w:rPr>
          <w:rStyle w:val="OperatorTok"/>
        </w:rPr>
        <w:t xml:space="preserve">**</w:t>
      </w:r>
      <w:r>
        <w:rPr>
          <w:rStyle w:val="NormalTok"/>
        </w:rPr>
        <w:t xml:space="preserve">tkw)</w:t>
      </w:r>
      <w:r>
        <w:br/>
      </w:r>
      <w:r>
        <w:rPr>
          <w:rStyle w:val="NormalTok"/>
        </w:rPr>
        <w:t xml:space="preserve">    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    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rPr>
          <w:rStyle w:val="NormalTok"/>
        </w:rPr>
        <w:t xml:space="preserve">    ax2.legend(handles</w:t>
      </w:r>
      <w:r>
        <w:rPr>
          <w:rStyle w:val="OperatorTok"/>
        </w:rPr>
        <w:t xml:space="preserve">=</w:t>
      </w:r>
      <w:r>
        <w:rPr>
          <w:rStyle w:val="NormalTok"/>
        </w:rPr>
        <w:t xml:space="preserve">[p1, p2])</w:t>
      </w:r>
      <w:r>
        <w:br/>
      </w:r>
      <w:r>
        <w:br/>
      </w:r>
      <w:r>
        <w:rPr>
          <w:rStyle w:val="NormalTok"/>
        </w:rPr>
        <w:t xml:space="preserve">    plt.savefig(file_name </w:t>
      </w:r>
      <w:r>
        <w:rPr>
          <w:rStyle w:val="OperatorTok"/>
        </w:rPr>
        <w:t xml:space="preserve">+</w:t>
      </w:r>
      <w:r>
        <w:rPr>
          <w:rStyle w:val="NormalTok"/>
        </w:rPr>
        <w:t xml:space="preserve"> </w:t>
      </w:r>
      <w:r>
        <w:rPr>
          <w:rStyle w:val="StringTok"/>
        </w:rPr>
        <w:t xml:space="preserve">".jpg"</w:t>
      </w:r>
      <w:r>
        <w:rPr>
          <w:rStyle w:val="NormalTok"/>
        </w:rPr>
        <w:t xml:space="preserve">)</w:t>
      </w:r>
      <w:r>
        <w:br/>
      </w:r>
      <w:r>
        <w:rPr>
          <w:rStyle w:val="NormalTok"/>
        </w:rPr>
        <w:t xml:space="preserve">        </w:t>
      </w:r>
      <w:r>
        <w:br/>
      </w:r>
      <w:r>
        <w:rPr>
          <w:rStyle w:val="NormalTok"/>
        </w:rPr>
        <w:t xml:space="preserve">    plt.show()</w:t>
      </w:r>
      <w:r>
        <w:rPr>
          <w:rStyle w:val="OperatorTok"/>
        </w:rPr>
        <w:t xml:space="preserve">;</w:t>
      </w:r>
    </w:p>
    <w:p>
      <w:pPr>
        <w:pStyle w:val="FirstParagraph"/>
      </w:pPr>
      <w:r>
        <w:t xml:space="preserve">Далі виконаємо приведення ряду до прибутковостей:</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 </w:t>
      </w:r>
      <w:r>
        <w:br/>
      </w:r>
      <w:r>
        <w:br/>
      </w:r>
      <w:r>
        <w:rPr>
          <w:rStyle w:val="NormalTok"/>
        </w:rPr>
        <w:t xml:space="preserve">for_levy </w:t>
      </w:r>
      <w:r>
        <w:rPr>
          <w:rStyle w:val="OperatorTok"/>
        </w:rPr>
        <w:t xml:space="preserve">=</w:t>
      </w:r>
      <w:r>
        <w:rPr>
          <w:rStyle w:val="NormalTok"/>
        </w:rPr>
        <w:t xml:space="preserve"> transformation(time_ser, ret_type)</w:t>
      </w:r>
    </w:p>
    <w:p>
      <w:pPr>
        <w:pStyle w:val="FirstParagraph"/>
      </w:pPr>
      <w:r>
        <w:t xml:space="preserve">Підганяємо розподіл Леві та Гауса для порівняння:</w:t>
      </w:r>
    </w:p>
    <w:p>
      <w:pPr>
        <w:pStyle w:val="SourceCode"/>
      </w:pPr>
      <w:r>
        <w:rPr>
          <w:rStyle w:val="NormalTok"/>
        </w:rPr>
        <w:t xml:space="preserve">params </w:t>
      </w:r>
      <w:r>
        <w:rPr>
          <w:rStyle w:val="OperatorTok"/>
        </w:rPr>
        <w:t xml:space="preserve">=</w:t>
      </w:r>
      <w:r>
        <w:rPr>
          <w:rStyle w:val="NormalTok"/>
        </w:rPr>
        <w:t xml:space="preserve"> levy.fit_levy(for_levy)</w:t>
      </w:r>
      <w:r>
        <w:br/>
      </w:r>
      <w:r>
        <w:rPr>
          <w:rStyle w:val="NormalTok"/>
        </w:rPr>
        <w:t xml:space="preserve">mean, std </w:t>
      </w:r>
      <w:r>
        <w:rPr>
          <w:rStyle w:val="OperatorTok"/>
        </w:rPr>
        <w:t xml:space="preserve">=</w:t>
      </w:r>
      <w:r>
        <w:rPr>
          <w:rStyle w:val="NormalTok"/>
        </w:rPr>
        <w:t xml:space="preserve"> norm.fit(for_levy)</w:t>
      </w:r>
    </w:p>
    <w:p>
      <w:pPr>
        <w:pStyle w:val="FirstParagraph"/>
      </w:pPr>
      <w:r>
        <w:t xml:space="preserve">Отримуємо параметри розподілу Леві у відповідності до однієї із параметризацій, що пропонує пакет</w:t>
      </w:r>
      <w:r>
        <w:t xml:space="preserve"> </w:t>
      </w:r>
      <w:r>
        <w:rPr>
          <w:rStyle w:val="VerbatimChar"/>
        </w:rPr>
        <w:t xml:space="preserve">levy</w:t>
      </w:r>
      <w:r>
        <w:t xml:space="preserve">:</w:t>
      </w:r>
    </w:p>
    <w:p>
      <w:pPr>
        <w:pStyle w:val="SourceCode"/>
      </w:pPr>
      <w:r>
        <w:rPr>
          <w:rStyle w:val="NormalTok"/>
        </w:rPr>
        <w:t xml:space="preserve">alpha, beta, mu, sigma </w:t>
      </w:r>
      <w:r>
        <w:rPr>
          <w:rStyle w:val="OperatorTok"/>
        </w:rPr>
        <w:t xml:space="preserve">=</w:t>
      </w:r>
      <w:r>
        <w:rPr>
          <w:rStyle w:val="NormalTok"/>
        </w:rPr>
        <w:t xml:space="preserve"> params[</w:t>
      </w:r>
      <w:r>
        <w:rPr>
          <w:rStyle w:val="DecValTok"/>
        </w:rPr>
        <w:t xml:space="preserve">0</w:t>
      </w:r>
      <w:r>
        <w:rPr>
          <w:rStyle w:val="NormalTok"/>
        </w:rPr>
        <w:t xml:space="preserve">].get(</w:t>
      </w:r>
      <w:r>
        <w:rPr>
          <w:rStyle w:val="StringTok"/>
        </w:rPr>
        <w:t xml:space="preserve">'1'</w:t>
      </w:r>
      <w:r>
        <w:rPr>
          <w:rStyle w:val="NormalTok"/>
        </w:rPr>
        <w:t xml:space="preserve">)</w:t>
      </w:r>
    </w:p>
    <w:p>
      <w:pPr>
        <w:pStyle w:val="FirstParagraph"/>
      </w:pPr>
      <w:r>
        <w:t xml:space="preserve">Будуємо теоретичні та емпіричні розподіли:</w:t>
      </w:r>
    </w:p>
    <w:p>
      <w:pPr>
        <w:pStyle w:val="SourceCode"/>
      </w:pPr>
      <w:r>
        <w:rPr>
          <w:rStyle w:val="NormalTok"/>
        </w:rPr>
        <w:t xml:space="preserve">xmin </w:t>
      </w:r>
      <w:r>
        <w:rPr>
          <w:rStyle w:val="OperatorTok"/>
        </w:rPr>
        <w:t xml:space="preserve">=</w:t>
      </w:r>
      <w:r>
        <w:rPr>
          <w:rStyle w:val="NormalTok"/>
        </w:rPr>
        <w:t xml:space="preserve"> for_levy.</w:t>
      </w:r>
      <w:r>
        <w:rPr>
          <w:rStyle w:val="BuiltInTok"/>
        </w:rPr>
        <w:t xml:space="preserve">min</w:t>
      </w:r>
      <w:r>
        <w:rPr>
          <w:rStyle w:val="NormalTok"/>
        </w:rPr>
        <w:t xml:space="preserve">()</w:t>
      </w:r>
      <w:r>
        <w:br/>
      </w:r>
      <w:r>
        <w:rPr>
          <w:rStyle w:val="NormalTok"/>
        </w:rPr>
        <w:t xml:space="preserve">xmax </w:t>
      </w:r>
      <w:r>
        <w:rPr>
          <w:rStyle w:val="OperatorTok"/>
        </w:rPr>
        <w:t xml:space="preserve">=</w:t>
      </w:r>
      <w:r>
        <w:rPr>
          <w:rStyle w:val="NormalTok"/>
        </w:rPr>
        <w:t xml:space="preserve"> for_levy.</w:t>
      </w:r>
      <w:r>
        <w:rPr>
          <w:rStyle w:val="BuiltInTok"/>
        </w:rPr>
        <w:t xml:space="preserve">max</w:t>
      </w:r>
      <w:r>
        <w:rPr>
          <w:rStyle w:val="NormalTok"/>
        </w:rPr>
        <w:t xml:space="preserve">()</w:t>
      </w:r>
      <w:r>
        <w:br/>
      </w:r>
      <w:r>
        <w:br/>
      </w:r>
      <w:r>
        <w:rPr>
          <w:rStyle w:val="NormalTok"/>
        </w:rPr>
        <w:t xml:space="preserve">x </w:t>
      </w:r>
      <w:r>
        <w:rPr>
          <w:rStyle w:val="OperatorTok"/>
        </w:rPr>
        <w:t xml:space="preserve">=</w:t>
      </w:r>
      <w:r>
        <w:rPr>
          <w:rStyle w:val="NormalTok"/>
        </w:rPr>
        <w:t xml:space="preserve"> np.linspace(xmin, xmax, </w:t>
      </w:r>
      <w:r>
        <w:rPr>
          <w:rStyle w:val="BuiltInTok"/>
        </w:rPr>
        <w:t xml:space="preserve">len</w:t>
      </w:r>
      <w:r>
        <w:rPr>
          <w:rStyle w:val="NormalTok"/>
        </w:rPr>
        <w:t xml:space="preserve">(for_levy))</w:t>
      </w:r>
      <w:r>
        <w:br/>
      </w:r>
      <w:r>
        <w:rPr>
          <w:rStyle w:val="NormalTok"/>
        </w:rPr>
        <w:t xml:space="preserve">pdf </w:t>
      </w:r>
      <w:r>
        <w:rPr>
          <w:rStyle w:val="OperatorTok"/>
        </w:rPr>
        <w:t xml:space="preserve">=</w:t>
      </w:r>
      <w:r>
        <w:rPr>
          <w:rStyle w:val="NormalTok"/>
        </w:rPr>
        <w:t xml:space="preserve"> levy.levy(x, alpha, beta, mu, sigma)</w:t>
      </w:r>
      <w:r>
        <w:br/>
      </w:r>
      <w:r>
        <w:rPr>
          <w:rStyle w:val="NormalTok"/>
        </w:rPr>
        <w:t xml:space="preserve">pdf_norm </w:t>
      </w:r>
      <w:r>
        <w:rPr>
          <w:rStyle w:val="OperatorTok"/>
        </w:rPr>
        <w:t xml:space="preserve">=</w:t>
      </w:r>
      <w:r>
        <w:rPr>
          <w:rStyle w:val="NormalTok"/>
        </w:rPr>
        <w:t xml:space="preserve"> norm.pdf(x, mean, std)</w:t>
      </w:r>
      <w:r>
        <w:br/>
      </w:r>
      <w:r>
        <w:br/>
      </w: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2</w:t>
      </w:r>
      <w:r>
        <w:rPr>
          <w:rStyle w:val="NormalTok"/>
        </w:rPr>
        <w:t xml:space="preserve">)</w:t>
      </w:r>
      <w:r>
        <w:br/>
      </w:r>
      <w:r>
        <w:br/>
      </w:r>
      <w:r>
        <w:rPr>
          <w:rStyle w:val="NormalTok"/>
        </w:rPr>
        <w:t xml:space="preserve">fig.suptitle(</w:t>
      </w:r>
      <w:r>
        <w:rPr>
          <w:rStyle w:val="VerbatimStringTok"/>
        </w:rPr>
        <w:t xml:space="preserve">fr'Теоретичні та емпіричні $\alpha$-стабільні розподіли для </w:t>
      </w:r>
      <w:r>
        <w:rPr>
          <w:rStyle w:val="SpecialCharTok"/>
        </w:rPr>
        <w:t xml:space="preserve">{</w:t>
      </w:r>
      <w:r>
        <w:rPr>
          <w:rStyle w:val="NormalTok"/>
        </w:rPr>
        <w:t xml:space="preserve">symbol</w:t>
      </w:r>
      <w:r>
        <w:rPr>
          <w:rStyle w:val="SpecialCharTok"/>
        </w:rPr>
        <w:t xml:space="preserve">}</w:t>
      </w:r>
      <w:r>
        <w:rPr>
          <w:rStyle w:val="VerbatimStringTok"/>
        </w:rPr>
        <w:t xml:space="preserve">'</w:t>
      </w:r>
      <w:r>
        <w:rPr>
          <w:rStyle w:val="NormalTok"/>
        </w:rPr>
        <w:t xml:space="preserve">)</w:t>
      </w:r>
      <w:r>
        <w:br/>
      </w:r>
      <w:r>
        <w:br/>
      </w:r>
      <w:r>
        <w:rPr>
          <w:rStyle w:val="NormalTok"/>
        </w:rPr>
        <w:t xml:space="preserve">ax[</w:t>
      </w:r>
      <w:r>
        <w:rPr>
          <w:rStyle w:val="DecValTok"/>
        </w:rPr>
        <w:t xml:space="preserve">0</w:t>
      </w:r>
      <w:r>
        <w:rPr>
          <w:rStyle w:val="NormalTok"/>
        </w:rPr>
        <w:t xml:space="preserve">].hist(for_levy, bins</w:t>
      </w:r>
      <w:r>
        <w:rPr>
          <w:rStyle w:val="OperatorTok"/>
        </w:rPr>
        <w:t xml:space="preserve">=</w:t>
      </w:r>
      <w:r>
        <w:rPr>
          <w:rStyle w:val="DecValTok"/>
        </w:rPr>
        <w:t xml:space="preserve">50</w:t>
      </w:r>
      <w:r>
        <w:rPr>
          <w:rStyle w:val="NormalTok"/>
        </w:rPr>
        <w:t xml:space="preserve">, density</w:t>
      </w:r>
      <w:r>
        <w:rPr>
          <w:rStyle w:val="OperatorTok"/>
        </w:rPr>
        <w:t xml:space="preserve">=</w:t>
      </w:r>
      <w:r>
        <w:rPr>
          <w:rStyle w:val="VariableTok"/>
        </w:rPr>
        <w:t xml:space="preserve">True</w:t>
      </w:r>
      <w:r>
        <w:rPr>
          <w:rStyle w:val="NormalTok"/>
        </w:rPr>
        <w:t xml:space="preserve">, alpha</w:t>
      </w:r>
      <w:r>
        <w:rPr>
          <w:rStyle w:val="OperatorTok"/>
        </w:rPr>
        <w:t xml:space="preserve">=</w:t>
      </w:r>
      <w:r>
        <w:rPr>
          <w:rStyle w:val="FloatTok"/>
        </w:rPr>
        <w:t xml:space="preserve">0.6</w:t>
      </w:r>
      <w:r>
        <w:rPr>
          <w:rStyle w:val="NormalTok"/>
        </w:rPr>
        <w:t xml:space="preserve">, color</w:t>
      </w:r>
      <w:r>
        <w:rPr>
          <w:rStyle w:val="OperatorTok"/>
        </w:rPr>
        <w:t xml:space="preserve">=</w:t>
      </w:r>
      <w:r>
        <w:rPr>
          <w:rStyle w:val="StringTok"/>
        </w:rPr>
        <w:t xml:space="preserve">'b'</w:t>
      </w:r>
      <w:r>
        <w:rPr>
          <w:rStyle w:val="NormalTok"/>
        </w:rPr>
        <w:t xml:space="preserve">, label</w:t>
      </w:r>
      <w:r>
        <w:rPr>
          <w:rStyle w:val="OperatorTok"/>
        </w:rPr>
        <w:t xml:space="preserve">=</w:t>
      </w:r>
      <w:r>
        <w:rPr>
          <w:rStyle w:val="StringTok"/>
        </w:rPr>
        <w:t xml:space="preserve">'Емпіричний'</w:t>
      </w:r>
      <w:r>
        <w:rPr>
          <w:rStyle w:val="NormalTok"/>
        </w:rPr>
        <w:t xml:space="preserve">)</w:t>
      </w:r>
      <w:r>
        <w:br/>
      </w:r>
      <w:r>
        <w:rPr>
          <w:rStyle w:val="NormalTok"/>
        </w:rPr>
        <w:t xml:space="preserve">ax[</w:t>
      </w:r>
      <w:r>
        <w:rPr>
          <w:rStyle w:val="DecValTok"/>
        </w:rPr>
        <w:t xml:space="preserve">0</w:t>
      </w:r>
      <w:r>
        <w:rPr>
          <w:rStyle w:val="NormalTok"/>
        </w:rPr>
        <w:t xml:space="preserve">].plot(x, pdf, </w:t>
      </w:r>
      <w:r>
        <w:rPr>
          <w:rStyle w:val="StringTok"/>
        </w:rPr>
        <w:t xml:space="preserve">'k'</w:t>
      </w:r>
      <w:r>
        <w:rPr>
          <w:rStyle w:val="NormalTok"/>
        </w:rPr>
        <w:t xml:space="preserve">, label</w:t>
      </w:r>
      <w:r>
        <w:rPr>
          <w:rStyle w:val="OperatorTok"/>
        </w:rPr>
        <w:t xml:space="preserve">=</w:t>
      </w:r>
      <w:r>
        <w:rPr>
          <w:rStyle w:val="StringTok"/>
        </w:rPr>
        <w:t xml:space="preserve">'Леві'</w:t>
      </w:r>
      <w:r>
        <w:rPr>
          <w:rStyle w:val="NormalTok"/>
        </w:rPr>
        <w:t xml:space="preserve">)</w:t>
      </w:r>
      <w:r>
        <w:br/>
      </w:r>
      <w:r>
        <w:rPr>
          <w:rStyle w:val="NormalTok"/>
        </w:rPr>
        <w:t xml:space="preserve">ax[</w:t>
      </w:r>
      <w:r>
        <w:rPr>
          <w:rStyle w:val="DecValTok"/>
        </w:rPr>
        <w:t xml:space="preserve">0</w:t>
      </w:r>
      <w:r>
        <w:rPr>
          <w:rStyle w:val="NormalTok"/>
        </w:rPr>
        <w:t xml:space="preserve">].plot(x, pdf_norm, </w:t>
      </w:r>
      <w:r>
        <w:rPr>
          <w:rStyle w:val="StringTok"/>
        </w:rPr>
        <w:t xml:space="preserve">'r'</w:t>
      </w:r>
      <w:r>
        <w:rPr>
          <w:rStyle w:val="NormalTok"/>
        </w:rPr>
        <w:t xml:space="preserve">, label</w:t>
      </w:r>
      <w:r>
        <w:rPr>
          <w:rStyle w:val="OperatorTok"/>
        </w:rPr>
        <w:t xml:space="preserve">=</w:t>
      </w:r>
      <w:r>
        <w:rPr>
          <w:rStyle w:val="StringTok"/>
        </w:rPr>
        <w:t xml:space="preserve">'Гаус'</w:t>
      </w:r>
      <w:r>
        <w:rPr>
          <w:rStyle w:val="NormalTok"/>
        </w:rPr>
        <w:t xml:space="preserve">)</w:t>
      </w:r>
      <w:r>
        <w:br/>
      </w:r>
      <w:r>
        <w:rPr>
          <w:rStyle w:val="NormalTok"/>
        </w:rPr>
        <w:t xml:space="preserve">ax[</w:t>
      </w:r>
      <w:r>
        <w:rPr>
          <w:rStyle w:val="DecValTok"/>
        </w:rPr>
        <w:t xml:space="preserve">0</w:t>
      </w:r>
      <w:r>
        <w:rPr>
          <w:rStyle w:val="NormalTok"/>
        </w:rPr>
        <w:t xml:space="preserve">].set_yscale(</w:t>
      </w:r>
      <w:r>
        <w:rPr>
          <w:rStyle w:val="StringTok"/>
        </w:rPr>
        <w:t xml:space="preserve">'log'</w:t>
      </w:r>
      <w:r>
        <w:rPr>
          <w:rStyle w:val="NormalTok"/>
        </w:rPr>
        <w:t xml:space="preserve">)</w:t>
      </w:r>
      <w:r>
        <w:br/>
      </w:r>
      <w:r>
        <w:rPr>
          <w:rStyle w:val="NormalTok"/>
        </w:rPr>
        <w:t xml:space="preserve">ax[</w:t>
      </w:r>
      <w:r>
        <w:rPr>
          <w:rStyle w:val="DecValTok"/>
        </w:rPr>
        <w:t xml:space="preserve">0</w:t>
      </w:r>
      <w:r>
        <w:rPr>
          <w:rStyle w:val="NormalTok"/>
        </w:rPr>
        <w:t xml:space="preserve">].set_xlabel(</w:t>
      </w:r>
      <w:r>
        <w:rPr>
          <w:rStyle w:val="VerbatimStringTok"/>
        </w:rPr>
        <w:t xml:space="preserve">r'$x$'</w:t>
      </w:r>
      <w:r>
        <w:rPr>
          <w:rStyle w:val="NormalTok"/>
        </w:rPr>
        <w:t xml:space="preserve">)</w:t>
      </w:r>
      <w:r>
        <w:br/>
      </w:r>
      <w:r>
        <w:rPr>
          <w:rStyle w:val="NormalTok"/>
        </w:rPr>
        <w:t xml:space="preserve">ax[</w:t>
      </w:r>
      <w:r>
        <w:rPr>
          <w:rStyle w:val="DecValTok"/>
        </w:rPr>
        <w:t xml:space="preserve">0</w:t>
      </w:r>
      <w:r>
        <w:rPr>
          <w:rStyle w:val="NormalTok"/>
        </w:rPr>
        <w:t xml:space="preserve">].set_ylabel(</w:t>
      </w:r>
      <w:r>
        <w:rPr>
          <w:rStyle w:val="VerbatimStringTok"/>
        </w:rPr>
        <w:t xml:space="preserve">r'$f_{\alpha}(x), \, \mathrm</w:t>
      </w:r>
      <w:r>
        <w:rPr>
          <w:rStyle w:val="SpecialCharTok"/>
        </w:rPr>
        <w:t xml:space="preserve">{ePDF}</w:t>
      </w:r>
      <w:r>
        <w:rPr>
          <w:rStyle w:val="VerbatimStringTok"/>
        </w:rPr>
        <w:t xml:space="preserve">$'</w:t>
      </w:r>
      <w:r>
        <w:rPr>
          <w:rStyle w:val="NormalTok"/>
        </w:rPr>
        <w:t xml:space="preserve">)</w:t>
      </w:r>
      <w:r>
        <w:br/>
      </w:r>
      <w:r>
        <w:rPr>
          <w:rStyle w:val="NormalTok"/>
        </w:rPr>
        <w:t xml:space="preserve">ax[</w:t>
      </w:r>
      <w:r>
        <w:rPr>
          <w:rStyle w:val="DecValTok"/>
        </w:rPr>
        <w:t xml:space="preserve">0</w:t>
      </w:r>
      <w:r>
        <w:rPr>
          <w:rStyle w:val="NormalTok"/>
        </w:rPr>
        <w:t xml:space="preserve">].legend()</w:t>
      </w:r>
      <w:r>
        <w:br/>
      </w:r>
      <w:r>
        <w:br/>
      </w:r>
      <w:r>
        <w:rPr>
          <w:rStyle w:val="NormalTok"/>
        </w:rPr>
        <w:t xml:space="preserve">ax[</w:t>
      </w:r>
      <w:r>
        <w:rPr>
          <w:rStyle w:val="DecValTok"/>
        </w:rPr>
        <w:t xml:space="preserve">1</w:t>
      </w:r>
      <w:r>
        <w:rPr>
          <w:rStyle w:val="NormalTok"/>
        </w:rPr>
        <w:t xml:space="preserve">].hist(for_levy, bins</w:t>
      </w:r>
      <w:r>
        <w:rPr>
          <w:rStyle w:val="OperatorTok"/>
        </w:rPr>
        <w:t xml:space="preserve">=</w:t>
      </w:r>
      <w:r>
        <w:rPr>
          <w:rStyle w:val="DecValTok"/>
        </w:rPr>
        <w:t xml:space="preserve">50</w:t>
      </w:r>
      <w:r>
        <w:rPr>
          <w:rStyle w:val="NormalTok"/>
        </w:rPr>
        <w:t xml:space="preserve">, density</w:t>
      </w:r>
      <w:r>
        <w:rPr>
          <w:rStyle w:val="OperatorTok"/>
        </w:rPr>
        <w:t xml:space="preserve">=</w:t>
      </w:r>
      <w:r>
        <w:rPr>
          <w:rStyle w:val="VariableTok"/>
        </w:rPr>
        <w:t xml:space="preserve">True</w:t>
      </w:r>
      <w:r>
        <w:rPr>
          <w:rStyle w:val="NormalTok"/>
        </w:rPr>
        <w:t xml:space="preserve">, alpha</w:t>
      </w:r>
      <w:r>
        <w:rPr>
          <w:rStyle w:val="OperatorTok"/>
        </w:rPr>
        <w:t xml:space="preserve">=</w:t>
      </w:r>
      <w:r>
        <w:rPr>
          <w:rStyle w:val="FloatTok"/>
        </w:rPr>
        <w:t xml:space="preserve">0.6</w:t>
      </w:r>
      <w:r>
        <w:rPr>
          <w:rStyle w:val="NormalTok"/>
        </w:rPr>
        <w:t xml:space="preserve">, color</w:t>
      </w:r>
      <w:r>
        <w:rPr>
          <w:rStyle w:val="OperatorTok"/>
        </w:rPr>
        <w:t xml:space="preserve">=</w:t>
      </w:r>
      <w:r>
        <w:rPr>
          <w:rStyle w:val="StringTok"/>
        </w:rPr>
        <w:t xml:space="preserve">'g'</w:t>
      </w:r>
      <w:r>
        <w:rPr>
          <w:rStyle w:val="NormalTok"/>
        </w:rPr>
        <w:t xml:space="preserve">)</w:t>
      </w:r>
      <w:r>
        <w:br/>
      </w:r>
      <w:r>
        <w:rPr>
          <w:rStyle w:val="NormalTok"/>
        </w:rPr>
        <w:t xml:space="preserve">ax[</w:t>
      </w:r>
      <w:r>
        <w:rPr>
          <w:rStyle w:val="DecValTok"/>
        </w:rPr>
        <w:t xml:space="preserve">1</w:t>
      </w:r>
      <w:r>
        <w:rPr>
          <w:rStyle w:val="NormalTok"/>
        </w:rPr>
        <w:t xml:space="preserve">].plot(x, pdf, </w:t>
      </w:r>
      <w:r>
        <w:rPr>
          <w:rStyle w:val="StringTok"/>
        </w:rPr>
        <w:t xml:space="preserve">'k'</w:t>
      </w:r>
      <w:r>
        <w:rPr>
          <w:rStyle w:val="NormalTok"/>
        </w:rPr>
        <w:t xml:space="preserve">)</w:t>
      </w:r>
      <w:r>
        <w:br/>
      </w:r>
      <w:r>
        <w:rPr>
          <w:rStyle w:val="NormalTok"/>
        </w:rPr>
        <w:t xml:space="preserve">ax[</w:t>
      </w:r>
      <w:r>
        <w:rPr>
          <w:rStyle w:val="DecValTok"/>
        </w:rPr>
        <w:t xml:space="preserve">1</w:t>
      </w:r>
      <w:r>
        <w:rPr>
          <w:rStyle w:val="NormalTok"/>
        </w:rPr>
        <w:t xml:space="preserve">].plot(x, pdf_norm, </w:t>
      </w:r>
      <w:r>
        <w:rPr>
          <w:rStyle w:val="StringTok"/>
        </w:rPr>
        <w:t xml:space="preserve">'r'</w:t>
      </w:r>
      <w:r>
        <w:rPr>
          <w:rStyle w:val="NormalTok"/>
        </w:rPr>
        <w:t xml:space="preserve">)</w:t>
      </w:r>
      <w:r>
        <w:br/>
      </w:r>
      <w:r>
        <w:rPr>
          <w:rStyle w:val="NormalTok"/>
        </w:rPr>
        <w:t xml:space="preserve">ax[</w:t>
      </w:r>
      <w:r>
        <w:rPr>
          <w:rStyle w:val="DecValTok"/>
        </w:rPr>
        <w:t xml:space="preserve">1</w:t>
      </w:r>
      <w:r>
        <w:rPr>
          <w:rStyle w:val="NormalTok"/>
        </w:rPr>
        <w:t xml:space="preserve">].set_xlabel(</w:t>
      </w:r>
      <w:r>
        <w:rPr>
          <w:rStyle w:val="VerbatimStringTok"/>
        </w:rPr>
        <w:t xml:space="preserve">r'$x$'</w:t>
      </w:r>
      <w:r>
        <w:rPr>
          <w:rStyle w:val="NormalTok"/>
        </w:rPr>
        <w:t xml:space="preserve">)</w:t>
      </w:r>
      <w:r>
        <w:br/>
      </w:r>
      <w:r>
        <w:rPr>
          <w:rStyle w:val="NormalTok"/>
        </w:rPr>
        <w:t xml:space="preserve">ax[</w:t>
      </w:r>
      <w:r>
        <w:rPr>
          <w:rStyle w:val="DecValTok"/>
        </w:rPr>
        <w:t xml:space="preserve">1</w:t>
      </w:r>
      <w:r>
        <w:rPr>
          <w:rStyle w:val="NormalTok"/>
        </w:rPr>
        <w:t xml:space="preserve">].set_ylabel(</w:t>
      </w:r>
      <w:r>
        <w:rPr>
          <w:rStyle w:val="VerbatimStringTok"/>
        </w:rPr>
        <w:t xml:space="preserve">r'$f_{\alpha}(x), \, \mathrm</w:t>
      </w:r>
      <w:r>
        <w:rPr>
          <w:rStyle w:val="SpecialCharTok"/>
        </w:rPr>
        <w:t xml:space="preserve">{ePDF}</w:t>
      </w:r>
      <w:r>
        <w:rPr>
          <w:rStyle w:val="VerbatimStringTok"/>
        </w:rPr>
        <w:t xml:space="preserve">$'</w:t>
      </w:r>
      <w:r>
        <w:rPr>
          <w:rStyle w:val="NormalTok"/>
        </w:rPr>
        <w:t xml:space="preserve">)</w:t>
      </w:r>
      <w:r>
        <w:br/>
      </w:r>
      <w:r>
        <w:br/>
      </w:r>
      <w:r>
        <w:rPr>
          <w:rStyle w:val="NormalTok"/>
        </w:rPr>
        <w:t xml:space="preserve">plt.savefig(</w:t>
      </w:r>
      <w:r>
        <w:rPr>
          <w:rStyle w:val="SpecialStringTok"/>
        </w:rPr>
        <w:t xml:space="preserve">f"Теоретичні та емпіричні альфа стабільні розподіли для </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w:t>
      </w:r>
      <w:r>
        <w:br/>
      </w:r>
      <w:r>
        <w:br/>
      </w:r>
      <w:r>
        <w:rPr>
          <w:rStyle w:val="NormalTok"/>
        </w:rPr>
        <w:t xml:space="preserve">fig.tight_layout()</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286" w:name="fig-pdfs-ther-emp"/>
          <w:p>
            <w:pPr>
              <w:pStyle w:val="Compact"/>
              <w:jc w:val="center"/>
            </w:pPr>
            <w:r>
              <w:drawing>
                <wp:inline>
                  <wp:extent cx="5334000" cy="4011000"/>
                  <wp:effectExtent b="0" l="0" r="0" t="0"/>
                  <wp:docPr descr="" title="" id="1284" name="Picture"/>
                  <a:graphic>
                    <a:graphicData uri="http://schemas.openxmlformats.org/drawingml/2006/picture">
                      <pic:pic>
                        <pic:nvPicPr>
                          <pic:cNvPr descr="lab_12_files/figure-docx/fig-pdfs-ther-emp-output-1.png" id="1285" name="Picture"/>
                          <pic:cNvPicPr>
                            <a:picLocks noChangeArrowheads="1" noChangeAspect="1"/>
                          </pic:cNvPicPr>
                        </pic:nvPicPr>
                        <pic:blipFill>
                          <a:blip r:embed="rId1283"/>
                          <a:stretch>
                            <a:fillRect/>
                          </a:stretch>
                        </pic:blipFill>
                        <pic:spPr bwMode="auto">
                          <a:xfrm>
                            <a:off x="0" y="0"/>
                            <a:ext cx="5334000" cy="4011000"/>
                          </a:xfrm>
                          <a:prstGeom prst="rect">
                            <a:avLst/>
                          </a:prstGeom>
                          <a:noFill/>
                          <a:ln w="9525">
                            <a:noFill/>
                            <a:headEnd/>
                            <a:tailEnd/>
                          </a:ln>
                        </pic:spPr>
                      </pic:pic>
                    </a:graphicData>
                  </a:graphic>
                </wp:inline>
              </w:drawing>
            </w:r>
          </w:p>
          <w:p>
            <w:pPr>
              <w:jc w:val="center"/>
            </w:pPr>
            <w:pPr>
              <w:jc w:val="start"/>
              <w:spacing w:before="200"/>
              <w:pStyle w:val="ImageCaption"/>
            </w:pPr>
            <w:r>
              <w:t xml:space="preserve">Рис. 12.18: Теоретичні та емпіричні альфа-стабільні функції щільності ймовірностей</w:t>
            </w:r>
          </w:p>
          <w:bookmarkEnd w:id="1286"/>
        </w:tc>
      </w:tr>
    </w:tbl>
    <w:p>
      <w:pPr>
        <w:pStyle w:val="BodyText"/>
      </w:pPr>
      <w:r>
        <w:t xml:space="preserve">Виводимо параметри розподілу Леві для заданого індексу</w:t>
      </w:r>
    </w:p>
    <w:p>
      <w:pPr>
        <w:pStyle w:val="SourceCode"/>
      </w:pPr>
      <w:r>
        <w:rPr>
          <w:rStyle w:val="BuiltInTok"/>
        </w:rPr>
        <w:t xml:space="preserve">print</w:t>
      </w:r>
      <w:r>
        <w:rPr>
          <w:rStyle w:val="NormalTok"/>
        </w:rPr>
        <w:t xml:space="preserve">(</w:t>
      </w:r>
      <w:r>
        <w:rPr>
          <w:rStyle w:val="VerbatimStringTok"/>
        </w:rPr>
        <w:t xml:space="preserve">fr"Параматери alpha = </w:t>
      </w:r>
      <w:r>
        <w:rPr>
          <w:rStyle w:val="SpecialCharTok"/>
        </w:rPr>
        <w:t xml:space="preserve">{</w:t>
      </w:r>
      <w:r>
        <w:rPr>
          <w:rStyle w:val="NormalTok"/>
        </w:rPr>
        <w:t xml:space="preserve">alpha</w:t>
      </w:r>
      <w:r>
        <w:rPr>
          <w:rStyle w:val="SpecialCharTok"/>
        </w:rPr>
        <w:t xml:space="preserve">:.2f}</w:t>
      </w:r>
      <w:r>
        <w:rPr>
          <w:rStyle w:val="VerbatimStringTok"/>
        </w:rPr>
        <w:t xml:space="preserve">, beta = </w:t>
      </w:r>
      <w:r>
        <w:rPr>
          <w:rStyle w:val="SpecialCharTok"/>
        </w:rPr>
        <w:t xml:space="preserve">{</w:t>
      </w:r>
      <w:r>
        <w:rPr>
          <w:rStyle w:val="NormalTok"/>
        </w:rPr>
        <w:t xml:space="preserve">beta</w:t>
      </w:r>
      <w:r>
        <w:rPr>
          <w:rStyle w:val="SpecialCharTok"/>
        </w:rPr>
        <w:t xml:space="preserve">:.2f}</w:t>
      </w:r>
      <w:r>
        <w:rPr>
          <w:rStyle w:val="VerbatimStringTok"/>
        </w:rPr>
        <w:t xml:space="preserve">, mu = </w:t>
      </w:r>
      <w:r>
        <w:rPr>
          <w:rStyle w:val="SpecialCharTok"/>
        </w:rPr>
        <w:t xml:space="preserve">{</w:t>
      </w:r>
      <w:r>
        <w:rPr>
          <w:rStyle w:val="NormalTok"/>
        </w:rPr>
        <w:t xml:space="preserve">mu</w:t>
      </w:r>
      <w:r>
        <w:rPr>
          <w:rStyle w:val="SpecialCharTok"/>
        </w:rPr>
        <w:t xml:space="preserve">:.2f}</w:t>
      </w:r>
      <w:r>
        <w:rPr>
          <w:rStyle w:val="VerbatimStringTok"/>
        </w:rPr>
        <w:t xml:space="preserve">, sigma = </w:t>
      </w:r>
      <w:r>
        <w:rPr>
          <w:rStyle w:val="SpecialCharTok"/>
        </w:rPr>
        <w:t xml:space="preserve">{</w:t>
      </w:r>
      <w:r>
        <w:rPr>
          <w:rStyle w:val="NormalTok"/>
        </w:rPr>
        <w:t xml:space="preserve">sigma</w:t>
      </w:r>
      <w:r>
        <w:rPr>
          <w:rStyle w:val="SpecialCharTok"/>
        </w:rPr>
        <w:t xml:space="preserve">:.2f}</w:t>
      </w:r>
      <w:r>
        <w:rPr>
          <w:rStyle w:val="VerbatimStringTok"/>
        </w:rPr>
        <w:t xml:space="preserve">"</w:t>
      </w:r>
      <w:r>
        <w:rPr>
          <w:rStyle w:val="NormalTok"/>
        </w:rPr>
        <w:t xml:space="preserve">)</w:t>
      </w:r>
    </w:p>
    <w:p>
      <w:pPr>
        <w:pStyle w:val="SourceCode"/>
      </w:pPr>
      <w:r>
        <w:rPr>
          <w:rStyle w:val="VerbatimChar"/>
        </w:rPr>
        <w:t xml:space="preserve">Параматери alpha = 1.62, beta = -0.11, mu = -0.01, sigma = 0.52</w:t>
      </w:r>
    </w:p>
    <w:p>
      <w:pPr>
        <w:pStyle w:val="FirstParagraph"/>
      </w:pPr>
      <w:r>
        <w:t xml:space="preserve">Для досліджуваного індексу бачимо, що параметр</w:t>
      </w:r>
      <w:r>
        <w:t xml:space="preserve"> </w:t>
      </w:r>
      <m:oMath>
        <m:r>
          <m:t>α</m:t>
        </m:r>
        <m:r>
          <m:rPr>
            <m:sty m:val="p"/>
          </m:rPr>
          <m:t>&lt;</m:t>
        </m:r>
        <m:r>
          <m:t>2.0</m:t>
        </m:r>
      </m:oMath>
      <w:r>
        <w:t xml:space="preserve"> </w:t>
      </w:r>
      <w:r>
        <w:t xml:space="preserve">та</w:t>
      </w:r>
      <w:r>
        <w:t xml:space="preserve"> </w:t>
      </w:r>
      <m:oMath>
        <m:r>
          <m:t>β</m:t>
        </m:r>
        <m:r>
          <m:rPr>
            <m:sty m:val="p"/>
          </m:rPr>
          <m:t>&lt;</m:t>
        </m:r>
        <m:r>
          <m:t>0</m:t>
        </m:r>
      </m:oMath>
      <w:r>
        <w:t xml:space="preserve">, що вказує на відхилення розподілу даного індексу від нормального. Тобто, для даного ряду суттєвими є кризові явища, на що вказують важкі хвости розподілу. Із порівняльного аналізу гаусового та Леві розподілів бачимо, що хвости нормального розподілу значно недооцінюють імовірність появи кризових явищ чого, наприклад, не скажеш про альфа-стабільний розподіл. Взявши логарифм значень імовірності по осі</w:t>
      </w:r>
      <w:r>
        <w:t xml:space="preserve"> </w:t>
      </w:r>
      <m:oMath>
        <m:r>
          <m:t>O</m:t>
        </m:r>
        <m:r>
          <m:t>y</m:t>
        </m:r>
      </m:oMath>
      <w:r>
        <w:t xml:space="preserve">, ми можемо спостерігати, що, наприклад, недооцінка негативних прибутковостей гаусовим розподілом, у порівнянні з альфа-стабільним, складає</w:t>
      </w:r>
      <w:r>
        <w:t xml:space="preserve"> </w:t>
      </w:r>
      <m:oMath>
        <m:r>
          <m:rPr>
            <m:sty m:val="p"/>
          </m:rPr>
          <m:t>≈</m:t>
        </m:r>
        <m:sSup>
          <m:e>
            <m:r>
              <m:t>10</m:t>
            </m:r>
          </m:e>
          <m:sup>
            <m:r>
              <m:t>15</m:t>
            </m:r>
          </m:sup>
        </m:sSup>
      </m:oMath>
      <w:r>
        <w:t xml:space="preserve"> </w:t>
      </w:r>
      <w:r>
        <w:t xml:space="preserve">порядків. Для позитивних прибутковостей, що перевищують значення</w:t>
      </w:r>
      <w:r>
        <w:t xml:space="preserve"> </w:t>
      </w:r>
      <m:oMath>
        <m:r>
          <m:rPr>
            <m:sty m:val="p"/>
          </m:rPr>
          <m:t>+</m:t>
        </m:r>
        <m:r>
          <m:t>10</m:t>
        </m:r>
        <m:r>
          <m:t>σ</m:t>
        </m:r>
      </m:oMath>
      <w:r>
        <w:t xml:space="preserve"> </w:t>
      </w:r>
      <w:r>
        <w:t xml:space="preserve">недооцінка гаусовим розподілом складає</w:t>
      </w:r>
      <w:r>
        <w:t xml:space="preserve"> </w:t>
      </w:r>
      <m:oMath>
        <m:r>
          <m:rPr>
            <m:sty m:val="p"/>
          </m:rPr>
          <m:t>≈</m:t>
        </m:r>
        <m:sSup>
          <m:e>
            <m:r>
              <m:t>10</m:t>
            </m:r>
          </m:e>
          <m:sup>
            <m:r>
              <m:t>27</m:t>
            </m:r>
          </m:sup>
        </m:sSup>
      </m:oMath>
      <w:r>
        <w:t xml:space="preserve"> </w:t>
      </w:r>
      <w:r>
        <w:t xml:space="preserve">порядків. Теоретичне значення альфа-стабільного розподілу достатньо точно враховує важкі хвости емпіричного розподілу, що також виражається високим ексцесом розподілу. Також варто зазначити, що коефіцієнт асиметрії</w:t>
      </w:r>
      <w:r>
        <w:t xml:space="preserve"> </w:t>
      </w:r>
      <m:oMath>
        <m:r>
          <m:t>β</m:t>
        </m:r>
      </m:oMath>
      <w:r>
        <w:t xml:space="preserve"> </w:t>
      </w:r>
      <w:r>
        <w:t xml:space="preserve">вказує на невелике зміщення розподілу вліво, що також демонструє переважання кризових явищ.</w:t>
      </w:r>
    </w:p>
    <w:bookmarkEnd w:id="1287"/>
    <w:bookmarkStart w:id="1292" w:name="Xc378cdbc7cac35466c6d032772c7d11865f38c5"/>
    <w:p>
      <w:pPr>
        <w:pStyle w:val="Heading3"/>
      </w:pPr>
      <w:r>
        <w:t xml:space="preserve">12.2.2 Дослідження поведінки альфа-стабільного розподілу Леві</w:t>
      </w:r>
    </w:p>
    <w:p>
      <w:pPr>
        <w:pStyle w:val="SourceCode"/>
      </w:pPr>
      <w:r>
        <w:rPr>
          <w:rStyle w:val="NormalTok"/>
        </w:rPr>
        <w:t xml:space="preserve">x </w:t>
      </w:r>
      <w:r>
        <w:rPr>
          <w:rStyle w:val="OperatorTok"/>
        </w:rPr>
        <w:t xml:space="preserve">=</w:t>
      </w:r>
      <w:r>
        <w:rPr>
          <w:rStyle w:val="NormalTok"/>
        </w:rPr>
        <w:t xml:space="preserve"> np.arange(</w:t>
      </w:r>
      <w:r>
        <w:rPr>
          <w:rStyle w:val="OperatorTok"/>
        </w:rPr>
        <w:t xml:space="preserve">-</w:t>
      </w:r>
      <w:r>
        <w:rPr>
          <w:rStyle w:val="DecValTok"/>
        </w:rPr>
        <w:t xml:space="preserve">5</w:t>
      </w:r>
      <w:r>
        <w:rPr>
          <w:rStyle w:val="NormalTok"/>
        </w:rPr>
        <w:t xml:space="preserve">, </w:t>
      </w:r>
      <w:r>
        <w:rPr>
          <w:rStyle w:val="DecValTok"/>
        </w:rPr>
        <w:t xml:space="preserve">5</w:t>
      </w:r>
      <w:r>
        <w:rPr>
          <w:rStyle w:val="NormalTok"/>
        </w:rPr>
        <w:t xml:space="preserve">, </w:t>
      </w:r>
      <w:r>
        <w:rPr>
          <w:rStyle w:val="FloatTok"/>
        </w:rPr>
        <w:t xml:space="preserve">.01</w:t>
      </w:r>
      <w:r>
        <w:rPr>
          <w:rStyle w:val="NormalTok"/>
        </w:rPr>
        <w:t xml:space="preserve">)</w:t>
      </w:r>
      <w:r>
        <w:br/>
      </w:r>
      <w:r>
        <w:rPr>
          <w:rStyle w:val="NormalTok"/>
        </w:rPr>
        <w:t xml:space="preserve">beta_1 </w:t>
      </w:r>
      <w:r>
        <w:rPr>
          <w:rStyle w:val="OperatorTok"/>
        </w:rPr>
        <w:t xml:space="preserve">=</w:t>
      </w:r>
      <w:r>
        <w:rPr>
          <w:rStyle w:val="NormalTok"/>
        </w:rPr>
        <w:t xml:space="preserve"> </w:t>
      </w:r>
      <w:r>
        <w:rPr>
          <w:rStyle w:val="DecValTok"/>
        </w:rPr>
        <w:t xml:space="preserve">0</w:t>
      </w:r>
      <w:r>
        <w:br/>
      </w:r>
      <w:r>
        <w:rPr>
          <w:rStyle w:val="NormalTok"/>
        </w:rPr>
        <w:t xml:space="preserve">mu </w:t>
      </w:r>
      <w:r>
        <w:rPr>
          <w:rStyle w:val="OperatorTok"/>
        </w:rPr>
        <w:t xml:space="preserve">=</w:t>
      </w:r>
      <w:r>
        <w:rPr>
          <w:rStyle w:val="NormalTok"/>
        </w:rPr>
        <w:t xml:space="preserve"> </w:t>
      </w:r>
      <w:r>
        <w:rPr>
          <w:rStyle w:val="DecValTok"/>
        </w:rPr>
        <w:t xml:space="preserve">0</w:t>
      </w:r>
      <w:r>
        <w:rPr>
          <w:rStyle w:val="NormalTok"/>
        </w:rPr>
        <w:t xml:space="preserve"> </w:t>
      </w:r>
      <w:r>
        <w:br/>
      </w:r>
      <w:r>
        <w:rPr>
          <w:rStyle w:val="NormalTok"/>
        </w:rPr>
        <w:t xml:space="preserve">sigm </w:t>
      </w:r>
      <w:r>
        <w:rPr>
          <w:rStyle w:val="OperatorTok"/>
        </w:rPr>
        <w:t xml:space="preserve">=</w:t>
      </w:r>
      <w:r>
        <w:rPr>
          <w:rStyle w:val="NormalTok"/>
        </w:rPr>
        <w:t xml:space="preserve"> </w:t>
      </w:r>
      <w:r>
        <w:rPr>
          <w:rStyle w:val="DecValTok"/>
        </w:rPr>
        <w:t xml:space="preserve">1</w:t>
      </w:r>
      <w:r>
        <w:rPr>
          <w:rStyle w:val="NormalTok"/>
        </w:rPr>
        <w:t xml:space="preserve"> </w:t>
      </w:r>
      <w:r>
        <w:br/>
      </w:r>
      <w:r>
        <w:rPr>
          <w:rStyle w:val="NormalTok"/>
        </w:rPr>
        <w:t xml:space="preserve">beta_2 </w:t>
      </w:r>
      <w:r>
        <w:rPr>
          <w:rStyle w:val="OperatorTok"/>
        </w:rPr>
        <w:t xml:space="preserve">=</w:t>
      </w:r>
      <w:r>
        <w:rPr>
          <w:rStyle w:val="NormalTok"/>
        </w:rPr>
        <w:t xml:space="preserve"> </w:t>
      </w:r>
      <w:r>
        <w:rPr>
          <w:rStyle w:val="FloatTok"/>
        </w:rPr>
        <w:t xml:space="preserve">1.0</w:t>
      </w:r>
      <w:r>
        <w:br/>
      </w:r>
      <w:r>
        <w:br/>
      </w:r>
      <w:r>
        <w:rPr>
          <w:rStyle w:val="NormalTok"/>
        </w:rPr>
        <w:t xml:space="preserve">fig, ax </w:t>
      </w:r>
      <w:r>
        <w:rPr>
          <w:rStyle w:val="OperatorTok"/>
        </w:rPr>
        <w:t xml:space="preserve">=</w:t>
      </w:r>
      <w:r>
        <w:rPr>
          <w:rStyle w:val="NormalTok"/>
        </w:rPr>
        <w:t xml:space="preserve"> plt.subplots(</w:t>
      </w:r>
      <w:r>
        <w:rPr>
          <w:rStyle w:val="DecValTok"/>
        </w:rPr>
        <w:t xml:space="preserve">2</w:t>
      </w:r>
      <w:r>
        <w:rPr>
          <w:rStyle w:val="NormalTok"/>
        </w:rPr>
        <w:t xml:space="preserve">, </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13</w:t>
      </w:r>
      <w:r>
        <w:rPr>
          <w:rStyle w:val="NormalTok"/>
        </w:rPr>
        <w:t xml:space="preserve">, </w:t>
      </w:r>
      <w:r>
        <w:rPr>
          <w:rStyle w:val="DecValTok"/>
        </w:rPr>
        <w:t xml:space="preserve">8</w:t>
      </w:r>
      <w:r>
        <w:rPr>
          <w:rStyle w:val="NormalTok"/>
        </w:rPr>
        <w:t xml:space="preserve">))</w:t>
      </w:r>
      <w:r>
        <w:br/>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].plot(x, levy.levy(x, </w:t>
      </w:r>
      <w:r>
        <w:rPr>
          <w:rStyle w:val="FloatTok"/>
        </w:rPr>
        <w:t xml:space="preserve">0.5</w:t>
      </w:r>
      <w:r>
        <w:rPr>
          <w:rStyle w:val="NormalTok"/>
        </w:rPr>
        <w:t xml:space="preserve">, beta_1, mu, sigm), label </w:t>
      </w:r>
      <w:r>
        <w:rPr>
          <w:rStyle w:val="OperatorTok"/>
        </w:rPr>
        <w:t xml:space="preserve">=</w:t>
      </w:r>
      <w:r>
        <w:rPr>
          <w:rStyle w:val="NormalTok"/>
        </w:rPr>
        <w:t xml:space="preserve"> </w:t>
      </w:r>
      <w:r>
        <w:rPr>
          <w:rStyle w:val="VerbatimStringTok"/>
        </w:rPr>
        <w:t xml:space="preserve">r"$\alpha=0.5$"</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].plot(x, levy.levy(x, </w:t>
      </w:r>
      <w:r>
        <w:rPr>
          <w:rStyle w:val="FloatTok"/>
        </w:rPr>
        <w:t xml:space="preserve">0.75</w:t>
      </w:r>
      <w:r>
        <w:rPr>
          <w:rStyle w:val="NormalTok"/>
        </w:rPr>
        <w:t xml:space="preserve">, beta_1, mu, sigm), label </w:t>
      </w:r>
      <w:r>
        <w:rPr>
          <w:rStyle w:val="OperatorTok"/>
        </w:rPr>
        <w:t xml:space="preserve">=</w:t>
      </w:r>
      <w:r>
        <w:rPr>
          <w:rStyle w:val="NormalTok"/>
        </w:rPr>
        <w:t xml:space="preserve"> </w:t>
      </w:r>
      <w:r>
        <w:rPr>
          <w:rStyle w:val="VerbatimStringTok"/>
        </w:rPr>
        <w:t xml:space="preserve">r"$\alpha=0.75$"</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].plot(x, levy.levy(x, </w:t>
      </w:r>
      <w:r>
        <w:rPr>
          <w:rStyle w:val="FloatTok"/>
        </w:rPr>
        <w:t xml:space="preserve">1.0</w:t>
      </w:r>
      <w:r>
        <w:rPr>
          <w:rStyle w:val="NormalTok"/>
        </w:rPr>
        <w:t xml:space="preserve">, beta_1, mu, sigm), label </w:t>
      </w:r>
      <w:r>
        <w:rPr>
          <w:rStyle w:val="OperatorTok"/>
        </w:rPr>
        <w:t xml:space="preserve">=</w:t>
      </w:r>
      <w:r>
        <w:rPr>
          <w:rStyle w:val="NormalTok"/>
        </w:rPr>
        <w:t xml:space="preserve"> </w:t>
      </w:r>
      <w:r>
        <w:rPr>
          <w:rStyle w:val="VerbatimStringTok"/>
        </w:rPr>
        <w:t xml:space="preserve">r"$\alpha=1.0 $"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].plot(x, levy.levy(x, </w:t>
      </w:r>
      <w:r>
        <w:rPr>
          <w:rStyle w:val="FloatTok"/>
        </w:rPr>
        <w:t xml:space="preserve">1.25</w:t>
      </w:r>
      <w:r>
        <w:rPr>
          <w:rStyle w:val="NormalTok"/>
        </w:rPr>
        <w:t xml:space="preserve">, beta_1, mu, sigm), label </w:t>
      </w:r>
      <w:r>
        <w:rPr>
          <w:rStyle w:val="OperatorTok"/>
        </w:rPr>
        <w:t xml:space="preserve">=</w:t>
      </w:r>
      <w:r>
        <w:rPr>
          <w:rStyle w:val="NormalTok"/>
        </w:rPr>
        <w:t xml:space="preserve"> </w:t>
      </w:r>
      <w:r>
        <w:rPr>
          <w:rStyle w:val="VerbatimStringTok"/>
        </w:rPr>
        <w:t xml:space="preserve">r"$\alpha=1.25$"</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].plot(x, levy.levy(x, </w:t>
      </w:r>
      <w:r>
        <w:rPr>
          <w:rStyle w:val="FloatTok"/>
        </w:rPr>
        <w:t xml:space="preserve">1.5</w:t>
      </w:r>
      <w:r>
        <w:rPr>
          <w:rStyle w:val="NormalTok"/>
        </w:rPr>
        <w:t xml:space="preserve">, beta_1, mu, sigm), label </w:t>
      </w:r>
      <w:r>
        <w:rPr>
          <w:rStyle w:val="OperatorTok"/>
        </w:rPr>
        <w:t xml:space="preserve">=</w:t>
      </w:r>
      <w:r>
        <w:rPr>
          <w:rStyle w:val="NormalTok"/>
        </w:rPr>
        <w:t xml:space="preserve"> </w:t>
      </w:r>
      <w:r>
        <w:rPr>
          <w:rStyle w:val="VerbatimStringTok"/>
        </w:rPr>
        <w:t xml:space="preserve">r"$\alpha=1.5$"</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].set_title(</w:t>
      </w:r>
      <w:r>
        <w:rPr>
          <w:rStyle w:val="VerbatimStringTok"/>
        </w:rPr>
        <w:t xml:space="preserve">r"Симетричні $\alpha$-стабільні розподіли, $\beta = 0$, $\mu = 0$, $\sigma = 1$"</w:t>
      </w:r>
      <w:r>
        <w:rPr>
          <w:rStyle w:val="NormalTok"/>
        </w:rPr>
        <w:t xml:space="preserve">, y</w:t>
      </w:r>
      <w:r>
        <w:rPr>
          <w:rStyle w:val="OperatorTok"/>
        </w:rPr>
        <w:t xml:space="preserve">=</w:t>
      </w:r>
      <w:r>
        <w:rPr>
          <w:rStyle w:val="FloatTok"/>
        </w:rPr>
        <w:t xml:space="preserve">1.03</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].legend()</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].set_xlabel(</w:t>
      </w:r>
      <w:r>
        <w:rPr>
          <w:rStyle w:val="VerbatimStringTok"/>
        </w:rPr>
        <w:t xml:space="preserve">r"$ x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].set_ylabel(</w:t>
      </w:r>
      <w:r>
        <w:rPr>
          <w:rStyle w:val="VerbatimStringTok"/>
        </w:rPr>
        <w:t xml:space="preserve">r"$ f_{\alpha}(x) $"</w:t>
      </w:r>
      <w:r>
        <w:rPr>
          <w:rStyle w:val="NormalTok"/>
        </w:rPr>
        <w:t xml:space="preserve">)</w:t>
      </w:r>
      <w:r>
        <w:br/>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].plot(x, levy.levy(x, </w:t>
      </w:r>
      <w:r>
        <w:rPr>
          <w:rStyle w:val="FloatTok"/>
        </w:rPr>
        <w:t xml:space="preserve">0.5</w:t>
      </w:r>
      <w:r>
        <w:rPr>
          <w:rStyle w:val="NormalTok"/>
        </w:rPr>
        <w:t xml:space="preserve">, beta_2, mu, sigm), label </w:t>
      </w:r>
      <w:r>
        <w:rPr>
          <w:rStyle w:val="OperatorTok"/>
        </w:rPr>
        <w:t xml:space="preserve">=</w:t>
      </w:r>
      <w:r>
        <w:rPr>
          <w:rStyle w:val="NormalTok"/>
        </w:rPr>
        <w:t xml:space="preserve"> </w:t>
      </w:r>
      <w:r>
        <w:rPr>
          <w:rStyle w:val="VerbatimStringTok"/>
        </w:rPr>
        <w:t xml:space="preserve">r"$\alpha=0.5$"</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].plot(x, levy.levy(x, </w:t>
      </w:r>
      <w:r>
        <w:rPr>
          <w:rStyle w:val="FloatTok"/>
        </w:rPr>
        <w:t xml:space="preserve">0.75</w:t>
      </w:r>
      <w:r>
        <w:rPr>
          <w:rStyle w:val="NormalTok"/>
        </w:rPr>
        <w:t xml:space="preserve">, beta_2, mu, sigm), label </w:t>
      </w:r>
      <w:r>
        <w:rPr>
          <w:rStyle w:val="OperatorTok"/>
        </w:rPr>
        <w:t xml:space="preserve">=</w:t>
      </w:r>
      <w:r>
        <w:rPr>
          <w:rStyle w:val="NormalTok"/>
        </w:rPr>
        <w:t xml:space="preserve"> </w:t>
      </w:r>
      <w:r>
        <w:rPr>
          <w:rStyle w:val="VerbatimStringTok"/>
        </w:rPr>
        <w:t xml:space="preserve">r"$\alpha=0.75$"</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].plot(x, levy.levy(x, </w:t>
      </w:r>
      <w:r>
        <w:rPr>
          <w:rStyle w:val="FloatTok"/>
        </w:rPr>
        <w:t xml:space="preserve">1.0</w:t>
      </w:r>
      <w:r>
        <w:rPr>
          <w:rStyle w:val="NormalTok"/>
        </w:rPr>
        <w:t xml:space="preserve">, beta_2, mu, sigm), label </w:t>
      </w:r>
      <w:r>
        <w:rPr>
          <w:rStyle w:val="OperatorTok"/>
        </w:rPr>
        <w:t xml:space="preserve">=</w:t>
      </w:r>
      <w:r>
        <w:rPr>
          <w:rStyle w:val="NormalTok"/>
        </w:rPr>
        <w:t xml:space="preserve"> </w:t>
      </w:r>
      <w:r>
        <w:rPr>
          <w:rStyle w:val="VerbatimStringTok"/>
        </w:rPr>
        <w:t xml:space="preserve">r"$\alpha=1.0$"</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].plot(x, levy.levy(x, </w:t>
      </w:r>
      <w:r>
        <w:rPr>
          <w:rStyle w:val="FloatTok"/>
        </w:rPr>
        <w:t xml:space="preserve">1.25</w:t>
      </w:r>
      <w:r>
        <w:rPr>
          <w:rStyle w:val="NormalTok"/>
        </w:rPr>
        <w:t xml:space="preserve">, beta_2, mu, sigm), label </w:t>
      </w:r>
      <w:r>
        <w:rPr>
          <w:rStyle w:val="OperatorTok"/>
        </w:rPr>
        <w:t xml:space="preserve">=</w:t>
      </w:r>
      <w:r>
        <w:rPr>
          <w:rStyle w:val="NormalTok"/>
        </w:rPr>
        <w:t xml:space="preserve"> </w:t>
      </w:r>
      <w:r>
        <w:rPr>
          <w:rStyle w:val="VerbatimStringTok"/>
        </w:rPr>
        <w:t xml:space="preserve">r"$\alpha=1.25$"</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].plot(x, levy.levy(x, </w:t>
      </w:r>
      <w:r>
        <w:rPr>
          <w:rStyle w:val="FloatTok"/>
        </w:rPr>
        <w:t xml:space="preserve">1.5</w:t>
      </w:r>
      <w:r>
        <w:rPr>
          <w:rStyle w:val="NormalTok"/>
        </w:rPr>
        <w:t xml:space="preserve">, beta_2, mu, sigm), label </w:t>
      </w:r>
      <w:r>
        <w:rPr>
          <w:rStyle w:val="OperatorTok"/>
        </w:rPr>
        <w:t xml:space="preserve">=</w:t>
      </w:r>
      <w:r>
        <w:rPr>
          <w:rStyle w:val="NormalTok"/>
        </w:rPr>
        <w:t xml:space="preserve"> </w:t>
      </w:r>
      <w:r>
        <w:rPr>
          <w:rStyle w:val="VerbatimStringTok"/>
        </w:rPr>
        <w:t xml:space="preserve">r"$\alpha=1.5$"</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].set_title(</w:t>
      </w:r>
      <w:r>
        <w:rPr>
          <w:rStyle w:val="VerbatimStringTok"/>
        </w:rPr>
        <w:t xml:space="preserve">r"Зміщенні $\alpha$-стабільні розподіли, $ \beta = 1 $, $ \mu = 0 $, $ \sigma = 1 $"</w:t>
      </w:r>
      <w:r>
        <w:rPr>
          <w:rStyle w:val="NormalTok"/>
        </w:rPr>
        <w:t xml:space="preserve">, y</w:t>
      </w:r>
      <w:r>
        <w:rPr>
          <w:rStyle w:val="OperatorTok"/>
        </w:rPr>
        <w:t xml:space="preserve">=</w:t>
      </w:r>
      <w:r>
        <w:rPr>
          <w:rStyle w:val="FloatTok"/>
        </w:rPr>
        <w:t xml:space="preserve">1.03</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].legend()</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].set_xlabel(</w:t>
      </w:r>
      <w:r>
        <w:rPr>
          <w:rStyle w:val="VerbatimStringTok"/>
        </w:rPr>
        <w:t xml:space="preserve">r"$ x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].set_ylabel(</w:t>
      </w:r>
      <w:r>
        <w:rPr>
          <w:rStyle w:val="VerbatimStringTok"/>
        </w:rPr>
        <w:t xml:space="preserve">r"$ f_{\alpha}(x) $"</w:t>
      </w:r>
      <w:r>
        <w:rPr>
          <w:rStyle w:val="NormalTok"/>
        </w:rPr>
        <w:t xml:space="preserve">)</w:t>
      </w:r>
      <w:r>
        <w:br/>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].plot(x, levy.levy(x, </w:t>
      </w:r>
      <w:r>
        <w:rPr>
          <w:rStyle w:val="FloatTok"/>
        </w:rPr>
        <w:t xml:space="preserve">0.5</w:t>
      </w:r>
      <w:r>
        <w:rPr>
          <w:rStyle w:val="NormalTok"/>
        </w:rPr>
        <w:t xml:space="preserve">, beta_1,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\alpha=0.5 $"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].plot(x, levy.levy(x, </w:t>
      </w:r>
      <w:r>
        <w:rPr>
          <w:rStyle w:val="FloatTok"/>
        </w:rPr>
        <w:t xml:space="preserve">0.75</w:t>
      </w:r>
      <w:r>
        <w:rPr>
          <w:rStyle w:val="NormalTok"/>
        </w:rPr>
        <w:t xml:space="preserve">, beta_1,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\alpha=0.75 $"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].plot(x, levy.levy(x, </w:t>
      </w:r>
      <w:r>
        <w:rPr>
          <w:rStyle w:val="FloatTok"/>
        </w:rPr>
        <w:t xml:space="preserve">1.0</w:t>
      </w:r>
      <w:r>
        <w:rPr>
          <w:rStyle w:val="NormalTok"/>
        </w:rPr>
        <w:t xml:space="preserve">, beta_1,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\alpha=1.0 $"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].plot(x, levy.levy(x, </w:t>
      </w:r>
      <w:r>
        <w:rPr>
          <w:rStyle w:val="FloatTok"/>
        </w:rPr>
        <w:t xml:space="preserve">1.25</w:t>
      </w:r>
      <w:r>
        <w:rPr>
          <w:rStyle w:val="NormalTok"/>
        </w:rPr>
        <w:t xml:space="preserve">, beta_1,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\alpha=1.25 $"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].plot(x, levy.levy(x, </w:t>
      </w:r>
      <w:r>
        <w:rPr>
          <w:rStyle w:val="FloatTok"/>
        </w:rPr>
        <w:t xml:space="preserve">1.5</w:t>
      </w:r>
      <w:r>
        <w:rPr>
          <w:rStyle w:val="NormalTok"/>
        </w:rPr>
        <w:t xml:space="preserve">, beta_1,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\alpha=1.5 $"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].set_title(</w:t>
      </w:r>
      <w:r>
        <w:rPr>
          <w:rStyle w:val="VerbatimStringTok"/>
        </w:rPr>
        <w:t xml:space="preserve">r"Симетричні $\alpha$-стабільні розподіли, $ \beta = 0 $, $ \mu = 0 $, $ \sigma = 1 $"</w:t>
      </w:r>
      <w:r>
        <w:rPr>
          <w:rStyle w:val="NormalTok"/>
        </w:rPr>
        <w:t xml:space="preserve">, y</w:t>
      </w:r>
      <w:r>
        <w:rPr>
          <w:rStyle w:val="OperatorTok"/>
        </w:rPr>
        <w:t xml:space="preserve">=</w:t>
      </w:r>
      <w:r>
        <w:rPr>
          <w:rStyle w:val="FloatTok"/>
        </w:rPr>
        <w:t xml:space="preserve">1.03</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].legend(loc</w:t>
      </w:r>
      <w:r>
        <w:rPr>
          <w:rStyle w:val="OperatorTok"/>
        </w:rPr>
        <w:t xml:space="preserve">=</w:t>
      </w:r>
      <w:r>
        <w:rPr>
          <w:rStyle w:val="StringTok"/>
        </w:rPr>
        <w:t xml:space="preserve">"lower right"</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].set_xlabel(</w:t>
      </w:r>
      <w:r>
        <w:rPr>
          <w:rStyle w:val="VerbatimStringTok"/>
        </w:rPr>
        <w:t xml:space="preserve">r"$x$"</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].set_ylabel(</w:t>
      </w:r>
      <w:r>
        <w:rPr>
          <w:rStyle w:val="VerbatimStringTok"/>
        </w:rPr>
        <w:t xml:space="preserve">r"$F_{\alpha}(x)$"</w:t>
      </w:r>
      <w:r>
        <w:rPr>
          <w:rStyle w:val="NormalTok"/>
        </w:rPr>
        <w:t xml:space="preserve">)</w:t>
      </w:r>
      <w:r>
        <w:br/>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].plot(x, levy.levy(x, </w:t>
      </w:r>
      <w:r>
        <w:rPr>
          <w:rStyle w:val="FloatTok"/>
        </w:rPr>
        <w:t xml:space="preserve">0.5</w:t>
      </w:r>
      <w:r>
        <w:rPr>
          <w:rStyle w:val="NormalTok"/>
        </w:rPr>
        <w:t xml:space="preserve">, beta_2,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\alpha=0.5 $"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].plot(x, levy.levy(x, </w:t>
      </w:r>
      <w:r>
        <w:rPr>
          <w:rStyle w:val="FloatTok"/>
        </w:rPr>
        <w:t xml:space="preserve">0.75</w:t>
      </w:r>
      <w:r>
        <w:rPr>
          <w:rStyle w:val="NormalTok"/>
        </w:rPr>
        <w:t xml:space="preserve">, beta_2,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\alpha=0.75 $"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].plot(x, levy.levy(x, </w:t>
      </w:r>
      <w:r>
        <w:rPr>
          <w:rStyle w:val="FloatTok"/>
        </w:rPr>
        <w:t xml:space="preserve">1.0</w:t>
      </w:r>
      <w:r>
        <w:rPr>
          <w:rStyle w:val="NormalTok"/>
        </w:rPr>
        <w:t xml:space="preserve">, beta_2,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\alpha=1.0 $"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].plot(x, levy.levy(x, </w:t>
      </w:r>
      <w:r>
        <w:rPr>
          <w:rStyle w:val="FloatTok"/>
        </w:rPr>
        <w:t xml:space="preserve">1.25</w:t>
      </w:r>
      <w:r>
        <w:rPr>
          <w:rStyle w:val="NormalTok"/>
        </w:rPr>
        <w:t xml:space="preserve">, beta_2,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\alpha=1.25 $"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].plot(x, levy.levy(x, </w:t>
      </w:r>
      <w:r>
        <w:rPr>
          <w:rStyle w:val="FloatTok"/>
        </w:rPr>
        <w:t xml:space="preserve">1.5</w:t>
      </w:r>
      <w:r>
        <w:rPr>
          <w:rStyle w:val="NormalTok"/>
        </w:rPr>
        <w:t xml:space="preserve">, beta_2,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\alpha=1.5 $"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].set_title(</w:t>
      </w:r>
      <w:r>
        <w:rPr>
          <w:rStyle w:val="VerbatimStringTok"/>
        </w:rPr>
        <w:t xml:space="preserve">r"Зміщенні $\alpha$-стабільні розподіли, $\beta = 1$, $\mu = 0$, $\sigma = 1$"</w:t>
      </w:r>
      <w:r>
        <w:rPr>
          <w:rStyle w:val="NormalTok"/>
        </w:rPr>
        <w:t xml:space="preserve">, y</w:t>
      </w:r>
      <w:r>
        <w:rPr>
          <w:rStyle w:val="OperatorTok"/>
        </w:rPr>
        <w:t xml:space="preserve">=</w:t>
      </w:r>
      <w:r>
        <w:rPr>
          <w:rStyle w:val="FloatTok"/>
        </w:rPr>
        <w:t xml:space="preserve">1.03</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].legend(loc</w:t>
      </w:r>
      <w:r>
        <w:rPr>
          <w:rStyle w:val="OperatorTok"/>
        </w:rPr>
        <w:t xml:space="preserve">=</w:t>
      </w:r>
      <w:r>
        <w:rPr>
          <w:rStyle w:val="StringTok"/>
        </w:rPr>
        <w:t xml:space="preserve">"lower right"</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].set_xlabel(</w:t>
      </w:r>
      <w:r>
        <w:rPr>
          <w:rStyle w:val="VerbatimStringTok"/>
        </w:rPr>
        <w:t xml:space="preserve">r"$x$"</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].set_ylabel(</w:t>
      </w:r>
      <w:r>
        <w:rPr>
          <w:rStyle w:val="VerbatimStringTok"/>
        </w:rPr>
        <w:t xml:space="preserve">r"$F_{\alpha}(x)$"</w:t>
      </w:r>
      <w:r>
        <w:rPr>
          <w:rStyle w:val="NormalTok"/>
        </w:rPr>
        <w:t xml:space="preserve">)</w:t>
      </w:r>
      <w:r>
        <w:br/>
      </w:r>
      <w:r>
        <w:br/>
      </w:r>
      <w:r>
        <w:rPr>
          <w:rStyle w:val="NormalTok"/>
        </w:rPr>
        <w:t xml:space="preserve">fig.tight_layout()</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291" w:name="fig-pdfs-dependence"/>
          <w:p>
            <w:pPr>
              <w:pStyle w:val="Compact"/>
              <w:jc w:val="center"/>
            </w:pPr>
            <w:r>
              <w:drawing>
                <wp:inline>
                  <wp:extent cx="5334000" cy="3220687"/>
                  <wp:effectExtent b="0" l="0" r="0" t="0"/>
                  <wp:docPr descr="" title="" id="1289" name="Picture"/>
                  <a:graphic>
                    <a:graphicData uri="http://schemas.openxmlformats.org/drawingml/2006/picture">
                      <pic:pic>
                        <pic:nvPicPr>
                          <pic:cNvPr descr="lab_12_files/figure-docx/fig-pdfs-dependence-output-1.png" id="1290" name="Picture"/>
                          <pic:cNvPicPr>
                            <a:picLocks noChangeArrowheads="1" noChangeAspect="1"/>
                          </pic:cNvPicPr>
                        </pic:nvPicPr>
                        <pic:blipFill>
                          <a:blip r:embed="rId1288"/>
                          <a:stretch>
                            <a:fillRect/>
                          </a:stretch>
                        </pic:blipFill>
                        <pic:spPr bwMode="auto">
                          <a:xfrm>
                            <a:off x="0" y="0"/>
                            <a:ext cx="5334000" cy="3220687"/>
                          </a:xfrm>
                          <a:prstGeom prst="rect">
                            <a:avLst/>
                          </a:prstGeom>
                          <a:noFill/>
                          <a:ln w="9525">
                            <a:noFill/>
                            <a:headEnd/>
                            <a:tailEnd/>
                          </a:ln>
                        </pic:spPr>
                      </pic:pic>
                    </a:graphicData>
                  </a:graphic>
                </wp:inline>
              </w:drawing>
            </w:r>
          </w:p>
          <w:p>
            <w:pPr>
              <w:jc w:val="center"/>
            </w:pPr>
            <w:pPr>
              <w:jc w:val="start"/>
              <w:spacing w:before="200"/>
              <w:pStyle w:val="ImageCaption"/>
            </w:pPr>
            <w:r>
              <w:t xml:space="preserve">Рис. 12.19: Залежність функції щільності ймовірностей альфа-стабільного розподілу Леві</w:t>
            </w:r>
            <w:r>
              <w:t xml:space="preserve"> </w:t>
            </w:r>
            <w:r>
              <w:t xml:space="preserve">та кумулятивної функції щільності від різних значень параметрів розподілу</w:t>
            </w:r>
          </w:p>
          <w:bookmarkEnd w:id="1291"/>
        </w:tc>
      </w:tr>
    </w:tbl>
    <w:bookmarkEnd w:id="1292"/>
    <w:bookmarkStart w:id="1293" w:name="віконна-процедура-13"/>
    <w:p>
      <w:pPr>
        <w:pStyle w:val="Heading3"/>
      </w:pPr>
      <w:r>
        <w:t xml:space="preserve">12.2.3 Віконна процедура</w:t>
      </w:r>
    </w:p>
    <w:p>
      <w:pPr>
        <w:pStyle w:val="FirstParagraph"/>
      </w:pPr>
      <w:r>
        <w:t xml:space="preserve">Виконуватимемо подальші обчислення для стандартизованих прибутковостей, Покажемо, що та застосуємо альфа-стабільний розподіл Леві дозволяє змоделювати типові флуктуації складних систем та передчасної ідентифікації в них критичних і кризових явищ.</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ковзного вікна</w:t>
      </w:r>
      <w:r>
        <w:br/>
      </w:r>
      <w:r>
        <w:rPr>
          <w:rStyle w:val="NormalTok"/>
        </w:rPr>
        <w:t xml:space="preserve">tstep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крок</w:t>
      </w:r>
      <w:r>
        <w:br/>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rPr>
          <w:rStyle w:val="NormalTok"/>
        </w:rPr>
        <w:t xml:space="preserve">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w:t>
      </w:r>
      <w:r>
        <w:br/>
      </w:r>
      <w:r>
        <w:br/>
      </w:r>
      <w:r>
        <w:rPr>
          <w:rStyle w:val="NormalTok"/>
        </w:rPr>
        <w:t xml:space="preserve">alpha </w:t>
      </w:r>
      <w:r>
        <w:rPr>
          <w:rStyle w:val="OperatorTok"/>
        </w:rPr>
        <w:t xml:space="preserve">=</w:t>
      </w:r>
      <w:r>
        <w:rPr>
          <w:rStyle w:val="NormalTok"/>
        </w:rPr>
        <w:t xml:space="preserve"> []</w:t>
      </w:r>
      <w:r>
        <w:br/>
      </w:r>
      <w:r>
        <w:rPr>
          <w:rStyle w:val="NormalTok"/>
        </w:rPr>
        <w:t xml:space="preserve">beta </w:t>
      </w:r>
      <w:r>
        <w:rPr>
          <w:rStyle w:val="OperatorTok"/>
        </w:rPr>
        <w:t xml:space="preserve">=</w:t>
      </w:r>
      <w:r>
        <w:rPr>
          <w:rStyle w:val="NormalTok"/>
        </w:rPr>
        <w:t xml:space="preserve"> []</w:t>
      </w:r>
      <w:r>
        <w:br/>
      </w:r>
      <w:r>
        <w:rPr>
          <w:rStyle w:val="NormalTok"/>
        </w:rPr>
        <w:t xml:space="preserve">mu </w:t>
      </w:r>
      <w:r>
        <w:rPr>
          <w:rStyle w:val="OperatorTok"/>
        </w:rPr>
        <w:t xml:space="preserve">=</w:t>
      </w:r>
      <w:r>
        <w:rPr>
          <w:rStyle w:val="NormalTok"/>
        </w:rPr>
        <w:t xml:space="preserve"> []</w:t>
      </w:r>
      <w:r>
        <w:br/>
      </w:r>
      <w:r>
        <w:rPr>
          <w:rStyle w:val="NormalTok"/>
        </w:rPr>
        <w:t xml:space="preserve">sigma </w:t>
      </w:r>
      <w:r>
        <w:rPr>
          <w:rStyle w:val="OperatorTok"/>
        </w:rPr>
        <w:t xml:space="preserve">=</w:t>
      </w:r>
      <w:r>
        <w:rPr>
          <w:rStyle w:val="NormalTok"/>
        </w:rPr>
        <w:t xml:space="preserve"> []</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rPr>
          <w:rStyle w:val="NormalTok"/>
        </w:rPr>
        <w:t xml:space="preserve">    </w:t>
      </w:r>
      <w:r>
        <w:br/>
      </w:r>
      <w:r>
        <w:rPr>
          <w:rStyle w:val="NormalTok"/>
        </w:rPr>
        <w:t xml:space="preserve">    </w:t>
      </w:r>
      <w:r>
        <w:rPr>
          <w:rStyle w:val="CommentTok"/>
        </w:rPr>
        <w:t xml:space="preserve"># здійснюємо підгонку розподілу під значення ряду</w:t>
      </w:r>
      <w:r>
        <w:br/>
      </w:r>
      <w:r>
        <w:rPr>
          <w:rStyle w:val="NormalTok"/>
        </w:rPr>
        <w:t xml:space="preserve">    params </w:t>
      </w:r>
      <w:r>
        <w:rPr>
          <w:rStyle w:val="OperatorTok"/>
        </w:rPr>
        <w:t xml:space="preserve">=</w:t>
      </w:r>
      <w:r>
        <w:rPr>
          <w:rStyle w:val="NormalTok"/>
        </w:rPr>
        <w:t xml:space="preserve"> levy.fit_levy(fragm)</w:t>
      </w:r>
      <w:r>
        <w:br/>
      </w:r>
      <w:r>
        <w:rPr>
          <w:rStyle w:val="NormalTok"/>
        </w:rPr>
        <w:t xml:space="preserve">    </w:t>
      </w:r>
      <w:r>
        <w:br/>
      </w:r>
      <w:r>
        <w:rPr>
          <w:rStyle w:val="NormalTok"/>
        </w:rPr>
        <w:t xml:space="preserve">    </w:t>
      </w:r>
      <w:r>
        <w:rPr>
          <w:rStyle w:val="CommentTok"/>
        </w:rPr>
        <w:t xml:space="preserve"># отримуємо параметри розподілу</w:t>
      </w:r>
      <w:r>
        <w:br/>
      </w:r>
      <w:r>
        <w:rPr>
          <w:rStyle w:val="NormalTok"/>
        </w:rPr>
        <w:t xml:space="preserve">    a, b, m, s </w:t>
      </w:r>
      <w:r>
        <w:rPr>
          <w:rStyle w:val="OperatorTok"/>
        </w:rPr>
        <w:t xml:space="preserve">=</w:t>
      </w:r>
      <w:r>
        <w:rPr>
          <w:rStyle w:val="NormalTok"/>
        </w:rPr>
        <w:t xml:space="preserve"> params[</w:t>
      </w:r>
      <w:r>
        <w:rPr>
          <w:rStyle w:val="DecValTok"/>
        </w:rPr>
        <w:t xml:space="preserve">0</w:t>
      </w:r>
      <w:r>
        <w:rPr>
          <w:rStyle w:val="NormalTok"/>
        </w:rPr>
        <w:t xml:space="preserve">].get(</w:t>
      </w:r>
      <w:r>
        <w:rPr>
          <w:rStyle w:val="StringTok"/>
        </w:rPr>
        <w:t xml:space="preserve">'0'</w:t>
      </w:r>
      <w:r>
        <w:rPr>
          <w:rStyle w:val="NormalTok"/>
        </w:rPr>
        <w:t xml:space="preserve">)</w:t>
      </w:r>
      <w:r>
        <w:br/>
      </w:r>
      <w:r>
        <w:rPr>
          <w:rStyle w:val="NormalTok"/>
        </w:rPr>
        <w:t xml:space="preserve">    </w:t>
      </w:r>
      <w:r>
        <w:br/>
      </w:r>
      <w:r>
        <w:rPr>
          <w:rStyle w:val="NormalTok"/>
        </w:rPr>
        <w:t xml:space="preserve">    alpha.append(a)</w:t>
      </w:r>
      <w:r>
        <w:br/>
      </w:r>
      <w:r>
        <w:rPr>
          <w:rStyle w:val="NormalTok"/>
        </w:rPr>
        <w:t xml:space="preserve">    beta.append(b)</w:t>
      </w:r>
      <w:r>
        <w:br/>
      </w:r>
      <w:r>
        <w:rPr>
          <w:rStyle w:val="NormalTok"/>
        </w:rPr>
        <w:t xml:space="preserve">    mu.append(m)</w:t>
      </w:r>
      <w:r>
        <w:br/>
      </w:r>
      <w:r>
        <w:rPr>
          <w:rStyle w:val="NormalTok"/>
        </w:rPr>
        <w:t xml:space="preserve">    sigma.append(s)</w:t>
      </w:r>
    </w:p>
    <w:p>
      <w:pPr>
        <w:pStyle w:val="SourceCode"/>
      </w:pPr>
      <w:r>
        <w:rPr>
          <w:rStyle w:val="VerbatimChar"/>
        </w:rPr>
        <w:t xml:space="preserve">100%|██████████| 1249/1249 [04:49&lt;00:00,  4.32it/s]</w:t>
      </w:r>
    </w:p>
    <w:p>
      <w:pPr>
        <w:pStyle w:val="FirstParagraph"/>
      </w:pPr>
      <w:r>
        <w:t xml:space="preserve">Зберігаємо абсолютні значення у текстовому документі:</w:t>
      </w:r>
    </w:p>
    <w:p>
      <w:pPr>
        <w:pStyle w:val="SourceCode"/>
      </w:pPr>
      <w:r>
        <w:rPr>
          <w:rStyle w:val="NormalTok"/>
        </w:rPr>
        <w:t xml:space="preserve">np.savetxt(</w:t>
      </w:r>
      <w:r>
        <w:rPr>
          <w:rStyle w:val="SpecialStringTok"/>
        </w:rPr>
        <w:t xml:space="preserve">f"alpha_idx_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alpha)</w:t>
      </w:r>
      <w:r>
        <w:br/>
      </w:r>
      <w:r>
        <w:rPr>
          <w:rStyle w:val="NormalTok"/>
        </w:rPr>
        <w:t xml:space="preserve">np.savetxt(</w:t>
      </w:r>
      <w:r>
        <w:rPr>
          <w:rStyle w:val="SpecialStringTok"/>
        </w:rPr>
        <w:t xml:space="preserve">f"beta_idx_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beta)</w:t>
      </w:r>
      <w:r>
        <w:br/>
      </w:r>
      <w:r>
        <w:rPr>
          <w:rStyle w:val="NormalTok"/>
        </w:rPr>
        <w:t xml:space="preserve">np.savetxt(</w:t>
      </w:r>
      <w:r>
        <w:rPr>
          <w:rStyle w:val="SpecialStringTok"/>
        </w:rPr>
        <w:t xml:space="preserve">f"mu_idx_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mu)</w:t>
      </w:r>
      <w:r>
        <w:br/>
      </w:r>
      <w:r>
        <w:rPr>
          <w:rStyle w:val="NormalTok"/>
        </w:rPr>
        <w:t xml:space="preserve">np.savetxt(</w:t>
      </w:r>
      <w:r>
        <w:rPr>
          <w:rStyle w:val="SpecialStringTok"/>
        </w:rPr>
        <w:t xml:space="preserve">f"sigma_idx_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sigma)</w:t>
      </w:r>
    </w:p>
    <w:bookmarkEnd w:id="1293"/>
    <w:bookmarkStart w:id="1298" w:name="динаміка-показника-стабільності-alpha"/>
    <w:p>
      <w:pPr>
        <w:pStyle w:val="Heading3"/>
      </w:pPr>
      <w:r>
        <w:t xml:space="preserve">12.2.4 Динаміка показника стабільності</w:t>
      </w:r>
      <w:r>
        <w:t xml:space="preserve"> </w:t>
      </w:r>
      <m:oMath>
        <m:r>
          <m:t>α</m:t>
        </m:r>
      </m:oMath>
    </w:p>
    <w:p>
      <w:pPr>
        <w:pStyle w:val="FirstParagraph"/>
      </w:pPr>
      <w:r>
        <w:t xml:space="preserve">Оголошуємо мітки для рисунків та назви збережених рисунків:</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r'$\alpha$'</w:t>
      </w:r>
      <w:r>
        <w:br/>
      </w:r>
      <w:r>
        <w:rPr>
          <w:rStyle w:val="NormalTok"/>
        </w:rPr>
        <w:t xml:space="preserve">file_name </w:t>
      </w:r>
      <w:r>
        <w:rPr>
          <w:rStyle w:val="OperatorTok"/>
        </w:rPr>
        <w:t xml:space="preserve">=</w:t>
      </w:r>
      <w:r>
        <w:rPr>
          <w:rStyle w:val="NormalTok"/>
        </w:rPr>
        <w:t xml:space="preserve"> </w:t>
      </w:r>
      <w:r>
        <w:rPr>
          <w:rStyle w:val="SpecialStringTok"/>
        </w:rPr>
        <w:t xml:space="preserve">f"alpha_idx_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alpha,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w:t>
      </w:r>
    </w:p>
    <w:tbl>
      <w:tblPr>
        <w:tblStyle w:val="Table"/>
        <w:tblW w:type="pct" w:w="5000"/>
        <w:tblLook w:firstRow="0" w:lastRow="0" w:firstColumn="0" w:lastColumn="0" w:noHBand="0" w:noVBand="0" w:val="0000"/>
        <w:jc w:val="start"/>
        <w:tblLayout w:type="fixed"/>
      </w:tblPr>
      <w:tblGrid>
        <w:gridCol w:w="7920"/>
      </w:tblGrid>
      <w:tr>
        <w:tc>
          <w:tcPr/>
          <w:bookmarkStart w:id="1297" w:name="fig-alpha"/>
          <w:p>
            <w:pPr>
              <w:pStyle w:val="Compact"/>
              <w:jc w:val="center"/>
            </w:pPr>
            <w:r>
              <w:drawing>
                <wp:inline>
                  <wp:extent cx="5334000" cy="3824902"/>
                  <wp:effectExtent b="0" l="0" r="0" t="0"/>
                  <wp:docPr descr="" title="" id="1295" name="Picture"/>
                  <a:graphic>
                    <a:graphicData uri="http://schemas.openxmlformats.org/drawingml/2006/picture">
                      <pic:pic>
                        <pic:nvPicPr>
                          <pic:cNvPr descr="lab_12_files/figure-docx/fig-alpha-output-1.png" id="1296" name="Picture"/>
                          <pic:cNvPicPr>
                            <a:picLocks noChangeArrowheads="1" noChangeAspect="1"/>
                          </pic:cNvPicPr>
                        </pic:nvPicPr>
                        <pic:blipFill>
                          <a:blip r:embed="rId1294"/>
                          <a:stretch>
                            <a:fillRect/>
                          </a:stretch>
                        </pic:blipFill>
                        <pic:spPr bwMode="auto">
                          <a:xfrm>
                            <a:off x="0" y="0"/>
                            <a:ext cx="5334000" cy="3824902"/>
                          </a:xfrm>
                          <a:prstGeom prst="rect">
                            <a:avLst/>
                          </a:prstGeom>
                          <a:noFill/>
                          <a:ln w="9525">
                            <a:noFill/>
                            <a:headEnd/>
                            <a:tailEnd/>
                          </a:ln>
                        </pic:spPr>
                      </pic:pic>
                    </a:graphicData>
                  </a:graphic>
                </wp:inline>
              </w:drawing>
            </w:r>
          </w:p>
          <w:p>
            <w:pPr>
              <w:jc w:val="center"/>
            </w:pPr>
            <w:pPr>
              <w:jc w:val="start"/>
              <w:spacing w:before="200"/>
              <w:pStyle w:val="ImageCaption"/>
            </w:pPr>
            <w:r>
              <w:t xml:space="preserve">Рис. 12.20: Динаміка фондового індексу BSESN та показника стабільності</w:t>
            </w:r>
            <w:r>
              <w:t xml:space="preserve"> </w:t>
            </w:r>
            <m:oMath>
              <m:r>
                <m:t>α</m:t>
              </m:r>
            </m:oMath>
          </w:p>
          <w:bookmarkEnd w:id="1297"/>
        </w:tc>
      </w:tr>
    </w:tbl>
    <w:p>
      <w:pPr>
        <w:pStyle w:val="BodyText"/>
      </w:pPr>
      <w:r>
        <w:t xml:space="preserve">Параметр</w:t>
      </w:r>
      <w:r>
        <w:t xml:space="preserve"> </w:t>
      </w:r>
      <m:oMath>
        <m:r>
          <m:t>α</m:t>
        </m:r>
      </m:oMath>
      <w:r>
        <w:t xml:space="preserve"> </w:t>
      </w:r>
      <w:r>
        <w:t xml:space="preserve">(індекс стабільності хвостів розподілу) починає спадати у (перед)кризовий період, що робить його індикатором(-передвісником) кризових явищ. Під час криз у розподілі прибутковостей зростає ексцес, а самі хвости стають важчими, на що даний показник реагує передчасно.</w:t>
      </w:r>
    </w:p>
    <w:bookmarkEnd w:id="1298"/>
    <w:bookmarkStart w:id="1303" w:name="динаміка-показника-асиметрії-beta"/>
    <w:p>
      <w:pPr>
        <w:pStyle w:val="Heading3"/>
      </w:pPr>
      <w:r>
        <w:t xml:space="preserve">12.2.5 Динаміка показника асиметрії</w:t>
      </w:r>
      <w:r>
        <w:t xml:space="preserve"> </w:t>
      </w:r>
      <m:oMath>
        <m:r>
          <m:t>β</m:t>
        </m:r>
      </m:oMath>
    </w:p>
    <w:p>
      <w:pPr>
        <w:pStyle w:val="FirstParagraph"/>
      </w:pPr>
      <w:r>
        <w:t xml:space="preserve">Оголошуємо мітки для рисунків та назви збережених рисунків:</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r'$\beta$'</w:t>
      </w:r>
      <w:r>
        <w:br/>
      </w:r>
      <w:r>
        <w:rPr>
          <w:rStyle w:val="NormalTok"/>
        </w:rPr>
        <w:t xml:space="preserve">file_name </w:t>
      </w:r>
      <w:r>
        <w:rPr>
          <w:rStyle w:val="OperatorTok"/>
        </w:rPr>
        <w:t xml:space="preserve">=</w:t>
      </w:r>
      <w:r>
        <w:rPr>
          <w:rStyle w:val="NormalTok"/>
        </w:rPr>
        <w:t xml:space="preserve"> </w:t>
      </w:r>
      <w:r>
        <w:rPr>
          <w:rStyle w:val="SpecialStringTok"/>
        </w:rPr>
        <w:t xml:space="preserve">f"beta_idx_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beta,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w:t>
      </w:r>
    </w:p>
    <w:tbl>
      <w:tblPr>
        <w:tblStyle w:val="Table"/>
        <w:tblW w:type="pct" w:w="5000"/>
        <w:tblLook w:firstRow="0" w:lastRow="0" w:firstColumn="0" w:lastColumn="0" w:noHBand="0" w:noVBand="0" w:val="0000"/>
        <w:jc w:val="start"/>
        <w:tblLayout w:type="fixed"/>
      </w:tblPr>
      <w:tblGrid>
        <w:gridCol w:w="7920"/>
      </w:tblGrid>
      <w:tr>
        <w:tc>
          <w:tcPr/>
          <w:bookmarkStart w:id="1302" w:name="fig-beta"/>
          <w:p>
            <w:pPr>
              <w:pStyle w:val="Compact"/>
              <w:jc w:val="center"/>
            </w:pPr>
            <w:r>
              <w:drawing>
                <wp:inline>
                  <wp:extent cx="5334000" cy="3708849"/>
                  <wp:effectExtent b="0" l="0" r="0" t="0"/>
                  <wp:docPr descr="" title="" id="1300" name="Picture"/>
                  <a:graphic>
                    <a:graphicData uri="http://schemas.openxmlformats.org/drawingml/2006/picture">
                      <pic:pic>
                        <pic:nvPicPr>
                          <pic:cNvPr descr="lab_12_files/figure-docx/fig-beta-output-1.png" id="1301" name="Picture"/>
                          <pic:cNvPicPr>
                            <a:picLocks noChangeArrowheads="1" noChangeAspect="1"/>
                          </pic:cNvPicPr>
                        </pic:nvPicPr>
                        <pic:blipFill>
                          <a:blip r:embed="rId1299"/>
                          <a:stretch>
                            <a:fillRect/>
                          </a:stretch>
                        </pic:blipFill>
                        <pic:spPr bwMode="auto">
                          <a:xfrm>
                            <a:off x="0" y="0"/>
                            <a:ext cx="5334000" cy="3708849"/>
                          </a:xfrm>
                          <a:prstGeom prst="rect">
                            <a:avLst/>
                          </a:prstGeom>
                          <a:noFill/>
                          <a:ln w="9525">
                            <a:noFill/>
                            <a:headEnd/>
                            <a:tailEnd/>
                          </a:ln>
                        </pic:spPr>
                      </pic:pic>
                    </a:graphicData>
                  </a:graphic>
                </wp:inline>
              </w:drawing>
            </w:r>
          </w:p>
          <w:p>
            <w:pPr>
              <w:jc w:val="center"/>
            </w:pPr>
            <w:pPr>
              <w:jc w:val="start"/>
              <w:spacing w:before="200"/>
              <w:pStyle w:val="ImageCaption"/>
            </w:pPr>
            <w:r>
              <w:t xml:space="preserve">Рис. 12.21: Динаміка фондового індексу BSESN та показника асиметрії</w:t>
            </w:r>
            <w:r>
              <w:t xml:space="preserve"> </w:t>
            </w:r>
            <m:oMath>
              <m:r>
                <m:t>β</m:t>
              </m:r>
            </m:oMath>
          </w:p>
          <w:bookmarkEnd w:id="1302"/>
        </w:tc>
      </w:tr>
    </w:tbl>
    <w:p>
      <w:pPr>
        <w:pStyle w:val="BodyText"/>
      </w:pPr>
      <w:r>
        <w:t xml:space="preserve">Динаміка даної міри виглядає набагато хаотичніше у порівнянні з індексом стабільності. Для представлених результатів можна зробити наступний висновок: у передкризовий період даний показник має зростати, вказуючи на значну правосторонню асиметрію розподілу прибутковостей (переважання позитивних прибутковостей). Для кризового періоду цей показник має спадати, вказуючи на домінацію негативних прибутковостей (лівостороння асиметрія розподілу). Даний показник важко розглядати у якості надійного індикатора, оскільки його коливання представляються значними навіть при незначних падіннях представленого фондового індексу.</w:t>
      </w:r>
    </w:p>
    <w:bookmarkEnd w:id="1303"/>
    <w:bookmarkStart w:id="1308" w:name="динаміка-параметра-зміщення-mu"/>
    <w:p>
      <w:pPr>
        <w:pStyle w:val="Heading3"/>
      </w:pPr>
      <w:r>
        <w:t xml:space="preserve">12.2.6 Динаміка параметра зміщення</w:t>
      </w:r>
      <w:r>
        <w:t xml:space="preserve"> </w:t>
      </w:r>
      <m:oMath>
        <m:r>
          <m:t>μ</m:t>
        </m:r>
      </m:oMath>
    </w:p>
    <w:p>
      <w:pPr>
        <w:pStyle w:val="FirstParagraph"/>
      </w:pPr>
      <w:r>
        <w:t xml:space="preserve">Оголошуємо мітки для рисунків та назви збережених рисунків:</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r'$\mu$'</w:t>
      </w:r>
      <w:r>
        <w:br/>
      </w:r>
      <w:r>
        <w:rPr>
          <w:rStyle w:val="NormalTok"/>
        </w:rPr>
        <w:t xml:space="preserve">file_name </w:t>
      </w:r>
      <w:r>
        <w:rPr>
          <w:rStyle w:val="OperatorTok"/>
        </w:rPr>
        <w:t xml:space="preserve">=</w:t>
      </w:r>
      <w:r>
        <w:rPr>
          <w:rStyle w:val="NormalTok"/>
        </w:rPr>
        <w:t xml:space="preserve"> </w:t>
      </w:r>
      <w:r>
        <w:rPr>
          <w:rStyle w:val="SpecialStringTok"/>
        </w:rPr>
        <w:t xml:space="preserve">f"mu_idx_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mu,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w:t>
      </w:r>
    </w:p>
    <w:tbl>
      <w:tblPr>
        <w:tblStyle w:val="Table"/>
        <w:tblW w:type="pct" w:w="5000"/>
        <w:tblLook w:firstRow="0" w:lastRow="0" w:firstColumn="0" w:lastColumn="0" w:noHBand="0" w:noVBand="0" w:val="0000"/>
        <w:jc w:val="start"/>
        <w:tblLayout w:type="fixed"/>
      </w:tblPr>
      <w:tblGrid>
        <w:gridCol w:w="7920"/>
      </w:tblGrid>
      <w:tr>
        <w:tc>
          <w:tcPr/>
          <w:bookmarkStart w:id="1307" w:name="fig-mu"/>
          <w:p>
            <w:pPr>
              <w:pStyle w:val="Compact"/>
              <w:jc w:val="center"/>
            </w:pPr>
            <w:r>
              <w:drawing>
                <wp:inline>
                  <wp:extent cx="5334000" cy="3708849"/>
                  <wp:effectExtent b="0" l="0" r="0" t="0"/>
                  <wp:docPr descr="" title="" id="1305" name="Picture"/>
                  <a:graphic>
                    <a:graphicData uri="http://schemas.openxmlformats.org/drawingml/2006/picture">
                      <pic:pic>
                        <pic:nvPicPr>
                          <pic:cNvPr descr="lab_12_files/figure-docx/fig-mu-output-1.png" id="1306" name="Picture"/>
                          <pic:cNvPicPr>
                            <a:picLocks noChangeArrowheads="1" noChangeAspect="1"/>
                          </pic:cNvPicPr>
                        </pic:nvPicPr>
                        <pic:blipFill>
                          <a:blip r:embed="rId1304"/>
                          <a:stretch>
                            <a:fillRect/>
                          </a:stretch>
                        </pic:blipFill>
                        <pic:spPr bwMode="auto">
                          <a:xfrm>
                            <a:off x="0" y="0"/>
                            <a:ext cx="5334000" cy="3708849"/>
                          </a:xfrm>
                          <a:prstGeom prst="rect">
                            <a:avLst/>
                          </a:prstGeom>
                          <a:noFill/>
                          <a:ln w="9525">
                            <a:noFill/>
                            <a:headEnd/>
                            <a:tailEnd/>
                          </a:ln>
                        </pic:spPr>
                      </pic:pic>
                    </a:graphicData>
                  </a:graphic>
                </wp:inline>
              </w:drawing>
            </w:r>
          </w:p>
          <w:p>
            <w:pPr>
              <w:jc w:val="center"/>
            </w:pPr>
            <w:pPr>
              <w:jc w:val="start"/>
              <w:spacing w:before="200"/>
              <w:pStyle w:val="ImageCaption"/>
            </w:pPr>
            <w:r>
              <w:t xml:space="preserve">Рис. 12.22: Динаміка фондового індексу BSESN та показника зміщення</w:t>
            </w:r>
            <w:r>
              <w:t xml:space="preserve"> </w:t>
            </w:r>
            <m:oMath>
              <m:r>
                <m:t>μ</m:t>
              </m:r>
            </m:oMath>
          </w:p>
          <w:bookmarkEnd w:id="1307"/>
        </w:tc>
      </w:tr>
    </w:tbl>
    <w:p>
      <w:pPr>
        <w:pStyle w:val="BodyText"/>
      </w:pPr>
      <w:r>
        <w:t xml:space="preserve">Показник розташування</w:t>
      </w:r>
      <w:r>
        <w:t xml:space="preserve"> </w:t>
      </w:r>
      <m:oMath>
        <m:r>
          <m:t>μ</m:t>
        </m:r>
      </m:oMath>
      <w:r>
        <w:t xml:space="preserve"> </w:t>
      </w:r>
      <w:r>
        <w:t xml:space="preserve">потроху спадає у кризовий період, демонструючи зміщення розподілу в сторону негативних прибутковостей. Тим не менш, цей розподіл представляєть настільки ж хаотичним як і показник асиметрії</w:t>
      </w:r>
      <w:r>
        <w:t xml:space="preserve"> </w:t>
      </w:r>
      <m:oMath>
        <m:r>
          <m:t>β</m:t>
        </m:r>
      </m:oMath>
      <w:r>
        <w:t xml:space="preserve">.</w:t>
      </w:r>
    </w:p>
    <w:bookmarkEnd w:id="1308"/>
    <w:bookmarkStart w:id="1313" w:name="динаміка-параметра-масштабу-sigma"/>
    <w:p>
      <w:pPr>
        <w:pStyle w:val="Heading3"/>
      </w:pPr>
      <w:r>
        <w:t xml:space="preserve">12.2.7 Динаміка параметра масштабу</w:t>
      </w:r>
      <w:r>
        <w:t xml:space="preserve"> </w:t>
      </w:r>
      <m:oMath>
        <m:r>
          <m:t>σ</m:t>
        </m:r>
      </m:oMath>
    </w:p>
    <w:p>
      <w:pPr>
        <w:pStyle w:val="FirstParagraph"/>
      </w:pPr>
      <w:r>
        <w:t xml:space="preserve">Оголошуємо мітки для рисунків та назви збережених рисунків:</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r'$\sigma$'</w:t>
      </w:r>
      <w:r>
        <w:br/>
      </w:r>
      <w:r>
        <w:rPr>
          <w:rStyle w:val="NormalTok"/>
        </w:rPr>
        <w:t xml:space="preserve">file_name </w:t>
      </w:r>
      <w:r>
        <w:rPr>
          <w:rStyle w:val="OperatorTok"/>
        </w:rPr>
        <w:t xml:space="preserve">=</w:t>
      </w:r>
      <w:r>
        <w:rPr>
          <w:rStyle w:val="NormalTok"/>
        </w:rPr>
        <w:t xml:space="preserve"> </w:t>
      </w:r>
      <w:r>
        <w:rPr>
          <w:rStyle w:val="SpecialStringTok"/>
        </w:rPr>
        <w:t xml:space="preserve">f"sigma_idx_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sigma,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w:t>
      </w:r>
    </w:p>
    <w:tbl>
      <w:tblPr>
        <w:tblStyle w:val="Table"/>
        <w:tblW w:type="pct" w:w="5000"/>
        <w:tblLook w:firstRow="0" w:lastRow="0" w:firstColumn="0" w:lastColumn="0" w:noHBand="0" w:noVBand="0" w:val="0000"/>
        <w:jc w:val="start"/>
        <w:tblLayout w:type="fixed"/>
      </w:tblPr>
      <w:tblGrid>
        <w:gridCol w:w="7920"/>
      </w:tblGrid>
      <w:tr>
        <w:tc>
          <w:tcPr/>
          <w:bookmarkStart w:id="1312" w:name="fig-sigma"/>
          <w:p>
            <w:pPr>
              <w:pStyle w:val="Compact"/>
              <w:jc w:val="center"/>
            </w:pPr>
            <w:r>
              <w:drawing>
                <wp:inline>
                  <wp:extent cx="5334000" cy="3770822"/>
                  <wp:effectExtent b="0" l="0" r="0" t="0"/>
                  <wp:docPr descr="" title="" id="1310" name="Picture"/>
                  <a:graphic>
                    <a:graphicData uri="http://schemas.openxmlformats.org/drawingml/2006/picture">
                      <pic:pic>
                        <pic:nvPicPr>
                          <pic:cNvPr descr="lab_12_files/figure-docx/fig-sigma-output-1.png" id="1311" name="Picture"/>
                          <pic:cNvPicPr>
                            <a:picLocks noChangeArrowheads="1" noChangeAspect="1"/>
                          </pic:cNvPicPr>
                        </pic:nvPicPr>
                        <pic:blipFill>
                          <a:blip r:embed="rId1309"/>
                          <a:stretch>
                            <a:fillRect/>
                          </a:stretch>
                        </pic:blipFill>
                        <pic:spPr bwMode="auto">
                          <a:xfrm>
                            <a:off x="0" y="0"/>
                            <a:ext cx="5334000" cy="3770822"/>
                          </a:xfrm>
                          <a:prstGeom prst="rect">
                            <a:avLst/>
                          </a:prstGeom>
                          <a:noFill/>
                          <a:ln w="9525">
                            <a:noFill/>
                            <a:headEnd/>
                            <a:tailEnd/>
                          </a:ln>
                        </pic:spPr>
                      </pic:pic>
                    </a:graphicData>
                  </a:graphic>
                </wp:inline>
              </w:drawing>
            </w:r>
          </w:p>
          <w:p>
            <w:pPr>
              <w:jc w:val="center"/>
            </w:pPr>
            <w:pPr>
              <w:jc w:val="start"/>
              <w:spacing w:before="200"/>
              <w:pStyle w:val="ImageCaption"/>
            </w:pPr>
            <w:r>
              <w:t xml:space="preserve">Рис. 12.23: Динаміка фондового індексу BSESN та показника масштабу</w:t>
            </w:r>
            <w:r>
              <w:t xml:space="preserve"> </w:t>
            </w:r>
            <m:oMath>
              <m:r>
                <m:t>σ</m:t>
              </m:r>
            </m:oMath>
          </w:p>
          <w:bookmarkEnd w:id="1312"/>
        </w:tc>
      </w:tr>
    </w:tbl>
    <w:p>
      <w:pPr>
        <w:pStyle w:val="BodyText"/>
      </w:pPr>
      <w:r>
        <w:t xml:space="preserve">Із представлених результатів видно, що даний показник спадає у (перед)кризовий період, вказуючи на зменшення масштабу (форми) альфа-стабільного розподілу Леві. Отже, з усіх 4-ох показників, показник стабільності</w:t>
      </w:r>
      <w:r>
        <w:t xml:space="preserve"> </w:t>
      </w:r>
      <m:oMath>
        <m:r>
          <m:t>α</m:t>
        </m:r>
      </m:oMath>
      <w:r>
        <w:t xml:space="preserve"> </w:t>
      </w:r>
      <w:r>
        <w:t xml:space="preserve">є найкращим для ідентифікації кризових явищ та побудови надійних стратегій ризик-менеджменту.</w:t>
      </w:r>
    </w:p>
    <w:bookmarkEnd w:id="1313"/>
    <w:bookmarkEnd w:id="1314"/>
    <w:bookmarkStart w:id="1318" w:name="висновок-11"/>
    <w:p>
      <w:pPr>
        <w:pStyle w:val="Heading2"/>
      </w:pPr>
      <w:r>
        <w:t xml:space="preserve">12.3 Висновок</w:t>
      </w:r>
    </w:p>
    <w:p>
      <w:pPr>
        <w:pStyle w:val="FirstParagraph"/>
      </w:pPr>
      <w:r>
        <w:t xml:space="preserve">Стабільні розподіли — захоплюючий і плідний об’єкт досліджень в теорії ймовірностей; більше того, в даний час вони мають велику цінність при моделюванні складних процесів у фізиці, астрономії, економіці, теорії комунікацій тощо.</w:t>
      </w:r>
    </w:p>
    <w:p>
      <w:pPr>
        <w:pStyle w:val="BodyText"/>
      </w:pPr>
      <w:r>
        <w:t xml:space="preserve">У даній роботі було представлено теоретичні та чисельні обгрунтування в сторону альфа-стабільного розподілу Леві в якості практичної моделі для кращого розуміння та передбачення кризових явищ у складних системах.</w:t>
      </w:r>
    </w:p>
    <w:p>
      <w:pPr>
        <w:pStyle w:val="BodyText"/>
      </w:pPr>
      <w:r>
        <w:t xml:space="preserve">Тут ми представили розрахунки як для усього ряду, так і для його підфрагментів, використовуючи алгоритм ковзного вікна. Виходячи з усього ряду прибутковостей, видно, що хвости їх розподілу далеко виходять за межі Гаусового. Найкраще емпіричний розподіл прибутковостей збігається саме з теоретичним альфа-стабільним розподілом Леві.</w:t>
      </w:r>
    </w:p>
    <w:p>
      <w:pPr>
        <w:pStyle w:val="BodyText"/>
      </w:pPr>
      <w:r>
        <w:t xml:space="preserve">Використовуючи алгоритм сковзного вікна, ми побачили, що параметри альфа-стабільного розподілу змінюються з часом і їх можна використовувати в якості індикаторів-передвісників крахових подій.</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315" name="Picture"/>
                  <a:graphic>
                    <a:graphicData uri="http://schemas.openxmlformats.org/drawingml/2006/picture">
                      <pic:pic>
                        <pic:nvPicPr>
                          <pic:cNvPr descr="F:\Programms\Quarto\share\formats\docx\tip.png" id="1316" name="Picture"/>
                          <pic:cNvPicPr>
                            <a:picLocks noChangeArrowheads="1" noChangeAspect="1"/>
                          </pic:cNvPicPr>
                        </pic:nvPicPr>
                        <pic:blipFill>
                          <a:blip r:embed="rId28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Література для подальшого вивчення степеневих розподілів та важких хвостів</w:t>
            </w:r>
          </w:p>
        </w:tc>
      </w:tr>
      <w:tr>
        <w:trPr>
          <w:cantSplit/>
        </w:trPr>
        <w:tc>
          <w:tcPr>
            <w:tcMar>
              <w:top w:w="108" w:type="dxa"/>
              <w:bottom w:w="108" w:type="dxa"/>
            </w:tcMar>
          </w:tcPr>
          <w:p>
            <w:pPr>
              <w:pStyle w:val="BodyText"/>
            </w:pPr>
            <w:pPr>
              <w:spacing w:before="16" w:after="16"/>
            </w:pPr>
            <w:r>
              <w:t xml:space="preserve">Nassim Taleb’s</w:t>
            </w:r>
            <w:r>
              <w:t xml:space="preserve"> </w:t>
            </w:r>
            <w:hyperlink r:id="rId1317">
              <w:r>
                <w:rPr>
                  <w:rStyle w:val="Hyperlink"/>
                  <w:iCs/>
                  <w:i/>
                </w:rPr>
                <w:t xml:space="preserve">Statistical Consequences of Fat Tails: Real World Preasymptotics, Epistemology, and Applications</w:t>
              </w:r>
            </w:hyperlink>
            <w:r>
              <w:t xml:space="preserve"> </w:t>
            </w:r>
            <w:r>
              <w:t xml:space="preserve">(вільно доступна за посиланням)</w:t>
            </w:r>
            <w:r>
              <w:t xml:space="preserve"> </w:t>
            </w:r>
            <w:r>
              <w:t xml:space="preserve"> [207]</w:t>
            </w:r>
          </w:p>
        </w:tc>
      </w:tr>
    </w:tbl>
    <w:bookmarkEnd w:id="1318"/>
    <w:bookmarkStart w:id="1319" w:name="завдання-для-самостійної-роботи-8"/>
    <w:p>
      <w:pPr>
        <w:pStyle w:val="Heading2"/>
      </w:pPr>
      <w:r>
        <w:t xml:space="preserve">12.4 Завдання для самостійної роботи</w:t>
      </w:r>
    </w:p>
    <w:p>
      <w:pPr>
        <w:numPr>
          <w:ilvl w:val="0"/>
          <w:numId w:val="1111"/>
        </w:numPr>
        <w:pStyle w:val="Compact"/>
      </w:pPr>
      <w:r>
        <w:t xml:space="preserve">Оберіть варіант ряду у викладача</w:t>
      </w:r>
    </w:p>
    <w:p>
      <w:pPr>
        <w:numPr>
          <w:ilvl w:val="0"/>
          <w:numId w:val="1111"/>
        </w:numPr>
        <w:pStyle w:val="Compact"/>
      </w:pPr>
      <w:r>
        <w:t xml:space="preserve">Для вашого ряду побудуйте еміричний розподіл його прибутковостей і порівняйте його з розподілом Гауса та альфа-стабільним розподілом Леві. Проаналізуйте отримані результати</w:t>
      </w:r>
    </w:p>
    <w:p>
      <w:pPr>
        <w:numPr>
          <w:ilvl w:val="0"/>
          <w:numId w:val="1111"/>
        </w:numPr>
        <w:pStyle w:val="Compact"/>
      </w:pPr>
      <w:r>
        <w:t xml:space="preserve">Використовуючи алгоритм ковзного вікна, дослідіть динаміку 4 ключових показників альфа-стабільного розподілу для вашого ряду і зробіть висновки</w:t>
      </w:r>
    </w:p>
    <w:bookmarkEnd w:id="1319"/>
    <w:bookmarkEnd w:id="1320"/>
    <w:bookmarkStart w:id="1564" w:name="лабораторна-робота-13"/>
    <w:p>
      <w:pPr>
        <w:pStyle w:val="Heading1"/>
      </w:pPr>
      <w:r>
        <w:t xml:space="preserve">13. Лабораторна робота № 13</w:t>
      </w:r>
    </w:p>
    <w:p>
      <w:pPr>
        <w:pStyle w:val="FirstParagraph"/>
      </w:pPr>
      <w:r>
        <w:rPr>
          <w:bCs/>
          <w:b/>
        </w:rPr>
        <w:t xml:space="preserve">Тема.</w:t>
      </w:r>
      <w:r>
        <w:t xml:space="preserve"> </w:t>
      </w:r>
      <w:r>
        <w:t xml:space="preserve">Найпростіші мережі та мережні міри складності.</w:t>
      </w:r>
    </w:p>
    <w:p>
      <w:pPr>
        <w:pStyle w:val="BodyText"/>
      </w:pPr>
      <w:r>
        <w:rPr>
          <w:bCs/>
          <w:b/>
        </w:rPr>
        <w:t xml:space="preserve">Мета.</w:t>
      </w:r>
      <w:r>
        <w:t xml:space="preserve"> </w:t>
      </w:r>
      <w:r>
        <w:t xml:space="preserve">Навчитися використовувати елементи теорії графів для отримання спектральний і топологічних мір складності.</w:t>
      </w:r>
    </w:p>
    <w:bookmarkStart w:id="1546" w:name="теоретичні-відомості-12"/>
    <w:p>
      <w:pPr>
        <w:pStyle w:val="Heading2"/>
      </w:pPr>
      <w:r>
        <w:t xml:space="preserve">13.1 Теоретичні відомості</w:t>
      </w:r>
    </w:p>
    <w:p>
      <w:pPr>
        <w:pStyle w:val="FirstParagraph"/>
      </w:pPr>
      <w:r>
        <w:t xml:space="preserve">Для сучасних складних систем характерна нерегулярність зв’язків і висока чисельність елементів, яка може досягати десятків і сотень тисяч. Таким системам та їх мережним моделям, які володіють нетривіальними топологічними властивостями, найбільше відповідає термін</w:t>
      </w:r>
      <w:r>
        <w:t xml:space="preserve"> </w:t>
      </w:r>
      <w:r>
        <w:t xml:space="preserve">“</w:t>
      </w:r>
      <w:r>
        <w:t xml:space="preserve">комплексні</w:t>
      </w:r>
      <w:r>
        <w:t xml:space="preserve">”</w:t>
      </w:r>
      <w:r>
        <w:t xml:space="preserve">. Комплексною мережею вважається система, яка</w:t>
      </w:r>
    </w:p>
    <w:p>
      <w:pPr>
        <w:numPr>
          <w:ilvl w:val="0"/>
          <w:numId w:val="1112"/>
        </w:numPr>
        <w:pStyle w:val="Compact"/>
      </w:pPr>
      <w:r>
        <w:t xml:space="preserve">складається з великої кількості компонентів;</w:t>
      </w:r>
    </w:p>
    <w:p>
      <w:pPr>
        <w:numPr>
          <w:ilvl w:val="0"/>
          <w:numId w:val="1112"/>
        </w:numPr>
        <w:pStyle w:val="Compact"/>
      </w:pPr>
      <w:r>
        <w:t xml:space="preserve">допускає</w:t>
      </w:r>
      <w:r>
        <w:t xml:space="preserve"> </w:t>
      </w:r>
      <w:r>
        <w:t xml:space="preserve">“</w:t>
      </w:r>
      <w:r>
        <w:t xml:space="preserve">далекосяжні</w:t>
      </w:r>
      <w:r>
        <w:t xml:space="preserve">”</w:t>
      </w:r>
      <w:r>
        <w:t xml:space="preserve"> </w:t>
      </w:r>
      <w:r>
        <w:t xml:space="preserve">зв’язки між компонентами;</w:t>
      </w:r>
    </w:p>
    <w:p>
      <w:pPr>
        <w:numPr>
          <w:ilvl w:val="0"/>
          <w:numId w:val="1112"/>
        </w:numPr>
        <w:pStyle w:val="Compact"/>
      </w:pPr>
      <w:r>
        <w:t xml:space="preserve">володіє великомасштабною (у тому числі просторово-часовою) мінливістю.</w:t>
      </w:r>
    </w:p>
    <w:p>
      <w:pPr>
        <w:pStyle w:val="FirstParagraph"/>
      </w:pPr>
      <w:r>
        <w:t xml:space="preserve">Дана мережа є графом з досить великою кількістю вузлів різної природи, що характеризуються багатовимірним кортежем ознак і динамічно мінливими зв’язками; розподіл ознак вузлів і характеристик зв’язків може бути описаний ймовірнісною моделлю (багатомірним розподілом).</w:t>
      </w:r>
    </w:p>
    <w:p>
      <w:pPr>
        <w:pStyle w:val="BodyText"/>
      </w:pPr>
      <w:r>
        <w:t xml:space="preserve">Основною причиною підвищення актуальності розробок у області теорії і практики комплексних мереж є результати сучасних досліджень реальних комп’ютерних, біологічних і соціальних мереж. Властивості багатьох реальних мереж істотно відрізняються від властивостей класичних випадкових графів з рівноймовірними зв’язками між вузлами, які донедавна розглядалися в якості їх базисного математичного модельного прототипу, і тому побудову їх моделей було запропоновано здійснювати з використанням зв’язних структур і степеневих розподілів.</w:t>
      </w:r>
    </w:p>
    <w:p>
      <w:pPr>
        <w:pStyle w:val="BodyText"/>
      </w:pPr>
      <w:r>
        <w:t xml:space="preserve">У теорії комплексних мереж виділяють три основні напрямки:</w:t>
      </w:r>
    </w:p>
    <w:p>
      <w:pPr>
        <w:numPr>
          <w:ilvl w:val="0"/>
          <w:numId w:val="1113"/>
        </w:numPr>
        <w:pStyle w:val="Compact"/>
      </w:pPr>
      <w:r>
        <w:t xml:space="preserve">дослідження статистичних властивостей, які характеризують поведінку мереж;</w:t>
      </w:r>
    </w:p>
    <w:p>
      <w:pPr>
        <w:numPr>
          <w:ilvl w:val="0"/>
          <w:numId w:val="1113"/>
        </w:numPr>
        <w:pStyle w:val="Compact"/>
      </w:pPr>
      <w:r>
        <w:t xml:space="preserve">створення моделей мереж;</w:t>
      </w:r>
    </w:p>
    <w:p>
      <w:pPr>
        <w:numPr>
          <w:ilvl w:val="0"/>
          <w:numId w:val="1113"/>
        </w:numPr>
        <w:pStyle w:val="Compact"/>
      </w:pPr>
      <w:r>
        <w:t xml:space="preserve">прогнозування поведінки при зміні структурних властивостей мереж.</w:t>
      </w:r>
    </w:p>
    <w:p>
      <w:pPr>
        <w:pStyle w:val="FirstParagraph"/>
      </w:pPr>
      <w:r>
        <w:t xml:space="preserve">Комплексні мережі використовуються для моделювання об’єктів і систем, дослідження яких іншими способами (за допомогою спостереження або активного експерименту) недоцільні або неможливі. Комп’ютерні мережі відносяться до мереж, які постійно ростуть і розвиваються. Серед факторів, що впливають на зростання мережі в першу чергу необхідно відзначити розмір або протяжність локальної мережі, яка визначається відстанню між найвіддаленішими станціями, при якій в нормальному режимі роботи вузлів чітко розпізнаються колізії, і кількість об’єднаних у мережу комп’ютерів. Для Інтернет-мереж цей розмір називається діаметром мережі і складає приблизно 1 км відстані, що дозволяє отримати високу швидкість зв’язку та максимально можливий рівень сервісу. При зростанні мережі збільшується кількість колізій, різко падає її корисна пропускна</w:t>
      </w:r>
      <w:r>
        <w:t xml:space="preserve"> </w:t>
      </w:r>
      <w:r>
        <w:t xml:space="preserve">здатність і швидкодія передавання сигналу. Обмеження мережі за довжиною є передумовою вибору структури мережі, розбиття її на окремі частини (сегменти), появи додаткових серверів з новою мережею зв’язків, проблеми генеруються в контексті технологій так званої</w:t>
      </w:r>
      <w:r>
        <w:t xml:space="preserve"> </w:t>
      </w:r>
      <w:r>
        <w:t xml:space="preserve">“</w:t>
      </w:r>
      <w:r>
        <w:t xml:space="preserve">останньої милі</w:t>
      </w:r>
      <w:r>
        <w:t xml:space="preserve">”</w:t>
      </w:r>
      <w:r>
        <w:t xml:space="preserve">. Спостерігається динаміка зростання мережі, своєрідна кластеризація, сервери виступають центрами утворених кластерів, відбувається просторове позиціонування компонент мережі у вигляді чітких ієрархічних структур.</w:t>
      </w:r>
    </w:p>
    <w:p>
      <w:pPr>
        <w:pStyle w:val="BodyText"/>
      </w:pPr>
      <w:r>
        <w:t xml:space="preserve">Мережа розглядається як множина сегментів, кожен з яких закінчується точкою розгалуження або кінцевої вершиною мережі. Вершинами мережі є сервери, комутатори й кінцеві користувачі, загальну кількість яких позначимо</w:t>
      </w:r>
      <w:r>
        <w:t xml:space="preserve"> </w:t>
      </w:r>
      <m:oMath>
        <m:r>
          <m:t>N</m:t>
        </m:r>
      </m:oMath>
      <w:r>
        <w:t xml:space="preserve">. Локальні комп’ютерні мережі є об’єктними прототипами графових структур і тому для їх дослідження застосовують методи теорії графів.</w:t>
      </w:r>
    </w:p>
    <w:p>
      <w:pPr>
        <w:pStyle w:val="BodyText"/>
      </w:pPr>
      <w:r>
        <w:t xml:space="preserve">Моделювання мереж із використанням апарата теорії графів є важливим напрямком досліджень дискретної математики. В останні роки зросла зацікавленість дослідників до складних мереж з великою кількістю вузлів, зокрема до комп’ютерних мереж, структура яких нерегулярна, складна і динамічно розвивається в часі. Для таких мереж доводиться генерувати стохастичні графи з величезною кількістю вершин.</w:t>
      </w:r>
    </w:p>
    <w:p>
      <w:pPr>
        <w:pStyle w:val="BodyText"/>
      </w:pPr>
      <w:r>
        <w:t xml:space="preserve">У загальному вигляді модель комп’ютерної мережі являє собою випадковий граф, закон взаєморозміщення ребер і вершин для якого задається розподілом ймовірностей.</w:t>
      </w:r>
    </w:p>
    <w:p>
      <w:pPr>
        <w:pStyle w:val="BodyText"/>
      </w:pPr>
      <w:r>
        <w:t xml:space="preserve">У даний час найпоширенішими є два основних підходи до моделювання складних мереж:</w:t>
      </w:r>
    </w:p>
    <w:p>
      <w:pPr>
        <w:numPr>
          <w:ilvl w:val="0"/>
          <w:numId w:val="1114"/>
        </w:numPr>
        <w:pStyle w:val="Compact"/>
      </w:pPr>
      <w:r>
        <w:t xml:space="preserve">випадкові пуассонівські графи та узагальнені випадкові графи;</w:t>
      </w:r>
    </w:p>
    <w:p>
      <w:pPr>
        <w:numPr>
          <w:ilvl w:val="0"/>
          <w:numId w:val="1114"/>
        </w:numPr>
        <w:pStyle w:val="Compact"/>
      </w:pPr>
      <w:r>
        <w:t xml:space="preserve">модель</w:t>
      </w:r>
      <w:r>
        <w:t xml:space="preserve"> </w:t>
      </w:r>
      <w:r>
        <w:t xml:space="preserve">“</w:t>
      </w:r>
      <w:r>
        <w:t xml:space="preserve">тісного світу</w:t>
      </w:r>
      <w:r>
        <w:t xml:space="preserve">”</w:t>
      </w:r>
      <w:r>
        <w:t xml:space="preserve"> </w:t>
      </w:r>
      <w:r>
        <w:t xml:space="preserve">Воттса і Строгаца</w:t>
      </w:r>
      <w:r>
        <w:t xml:space="preserve"> </w:t>
      </w:r>
      <w:r>
        <w:t xml:space="preserve"> [208]</w:t>
      </w:r>
      <w:r>
        <w:t xml:space="preserve"> </w:t>
      </w:r>
      <w:r>
        <w:t xml:space="preserve">та її узагальнення, еволюційна модель</w:t>
      </w:r>
      <w:r>
        <w:t xml:space="preserve"> </w:t>
      </w:r>
      <w:r>
        <w:t xml:space="preserve">зростання мережі Барабаші й Альберт</w:t>
      </w:r>
      <w:r>
        <w:t xml:space="preserve"> </w:t>
      </w:r>
      <w:r>
        <w:t xml:space="preserve"> [209,210]</w:t>
      </w:r>
      <w:r>
        <w:t xml:space="preserve">.</w:t>
      </w:r>
    </w:p>
    <w:p>
      <w:pPr>
        <w:pStyle w:val="FirstParagraph"/>
      </w:pPr>
      <w:r>
        <w:t xml:space="preserve">Перший передбачає генерацію випадкового графа із заздалегідь відомою кількістю вершин і заданими ймовірнісними властивостями. Його ще називають графом</w:t>
      </w:r>
      <w:r>
        <w:t xml:space="preserve"> </w:t>
      </w:r>
      <w:r>
        <w:rPr>
          <w:bCs/>
          <w:b/>
        </w:rPr>
        <w:t xml:space="preserve">Ердеша-Реньї</w:t>
      </w:r>
      <w:r>
        <w:t xml:space="preserve"> </w:t>
      </w:r>
      <w:r>
        <w:t xml:space="preserve">зі сталою кількістю вершин</w:t>
      </w:r>
      <w:r>
        <w:t xml:space="preserve"> </w:t>
      </w:r>
      <m:oMath>
        <m:r>
          <m:t>N</m:t>
        </m:r>
      </m:oMath>
      <w:r>
        <w:t xml:space="preserve">. Розподіл ступенів вузлів</w:t>
      </w:r>
      <w:r>
        <w:t xml:space="preserve"> </w:t>
      </w:r>
      <m:oMath>
        <m:r>
          <m:t>k</m:t>
        </m:r>
      </m:oMath>
      <w:r>
        <w:t xml:space="preserve"> </w:t>
      </w:r>
      <w:r>
        <w:t xml:space="preserve">для цього графа визначається формулою Пуассона</w:t>
      </w:r>
      <w:r>
        <w:t xml:space="preserve"> </w:t>
      </w:r>
      <m:oMath>
        <m:r>
          <m:t>P</m:t>
        </m:r>
        <m:d>
          <m:dPr>
            <m:begChr m:val="("/>
            <m:endChr m:val=")"/>
            <m:sepChr m:val=""/>
            <m:grow/>
          </m:dPr>
          <m:e>
            <m:r>
              <m:t>k</m:t>
            </m:r>
          </m:e>
        </m:d>
        <m:r>
          <m:rPr>
            <m:sty m:val="p"/>
          </m:rPr>
          <m:t>=</m:t>
        </m:r>
        <m:sSup>
          <m:e>
            <m:r>
              <m:rPr>
                <m:sty m:val="p"/>
              </m:rPr>
              <m:t>exp</m:t>
            </m:r>
          </m:e>
          <m:sup>
            <m:r>
              <m:rPr>
                <m:sty m:val="p"/>
              </m:rPr>
              <m:t>−</m:t>
            </m:r>
            <m:d>
              <m:dPr>
                <m:begChr m:val="⟨"/>
                <m:endChr m:val="⟩"/>
                <m:sepChr m:val=""/>
                <m:grow/>
              </m:dPr>
              <m:e>
                <m:r>
                  <m:t>k</m:t>
                </m:r>
              </m:e>
            </m:d>
          </m:sup>
        </m:sSup>
        <m:sSup>
          <m:e>
            <m:d>
              <m:dPr>
                <m:begChr m:val="⟨"/>
                <m:endChr m:val="⟩"/>
                <m:sepChr m:val=""/>
                <m:grow/>
              </m:dPr>
              <m:e>
                <m:r>
                  <m:t>k</m:t>
                </m:r>
              </m:e>
            </m:d>
          </m:e>
          <m:sup>
            <m:r>
              <m:t>k</m:t>
            </m:r>
          </m:sup>
        </m:sSup>
        <m:r>
          <m:rPr>
            <m:sty m:val="p"/>
          </m:rPr>
          <m:t>/</m:t>
        </m:r>
        <m:r>
          <m:t>k</m:t>
        </m:r>
        <m:r>
          <m:rPr>
            <m:sty m:val="p"/>
          </m:rPr>
          <m:t>!</m:t>
        </m:r>
      </m:oMath>
      <w:r>
        <w:t xml:space="preserve">. Побудова графа здійснюється генеруванням, коли до</w:t>
      </w:r>
      <w:r>
        <w:t xml:space="preserve"> </w:t>
      </w:r>
      <m:oMath>
        <m:r>
          <m:t>N</m:t>
        </m:r>
      </m:oMath>
      <w:r>
        <w:t xml:space="preserve"> </w:t>
      </w:r>
      <w:r>
        <w:t xml:space="preserve">відокремлених вершин послідовно додаються ребра, що з’єднують випадковим чином довільні пари вершин. Початково граф складається із сукупності малих вершин, які в процесі генерування з часом розростаються до гігантського кластера зв’язаних між собою вершин, число яких є скінченною частиною загальної кількості</w:t>
      </w:r>
      <w:r>
        <w:t xml:space="preserve"> </w:t>
      </w:r>
      <m:oMath>
        <m:r>
          <m:t>N</m:t>
        </m:r>
      </m:oMath>
      <w:r>
        <w:t xml:space="preserve">. При генерації постійно зростає ймовірність зв’язування вершин, яка досягає з часом деякого критичного значення. В результаті процесу, який має характер фазового переходу, граф спонтанно розростається до гігантського кластера вершин, пов’язаних між собою, що нагадує конденсацію краплі води в перенасиченій парі.</w:t>
      </w:r>
    </w:p>
    <w:p>
      <w:pPr>
        <w:pStyle w:val="BodyText"/>
      </w:pPr>
      <w:r>
        <w:t xml:space="preserve">Модель</w:t>
      </w:r>
      <w:r>
        <w:t xml:space="preserve"> </w:t>
      </w:r>
      <w:r>
        <w:rPr>
          <w:bCs/>
          <w:b/>
        </w:rPr>
        <w:t xml:space="preserve">Воттса-Строгаца</w:t>
      </w:r>
      <w:r>
        <w:t xml:space="preserve"> </w:t>
      </w:r>
      <w:r>
        <w:t xml:space="preserve">є комп’ютерною моделлю тісного світу. Її побудова зводиться до наступного: розглядається одновимірний, замкнений у кільце, періодичний ланцюг, який складається із</w:t>
      </w:r>
      <w:r>
        <w:t xml:space="preserve"> </w:t>
      </w:r>
      <m:oMath>
        <m:r>
          <m:t>N</m:t>
        </m:r>
      </m:oMath>
      <w:r>
        <w:t xml:space="preserve"> </w:t>
      </w:r>
      <w:r>
        <w:t xml:space="preserve">вершин. Спочатку кожну вершину з’єднують з іншими сусідніми, які знаходяться від неї на відстані, не більшій за</w:t>
      </w:r>
      <w:r>
        <w:t xml:space="preserve"> </w:t>
      </w:r>
      <m:oMath>
        <m:r>
          <m:t>k</m:t>
        </m:r>
      </m:oMath>
      <w:r>
        <w:t xml:space="preserve">, а потім кожне ребро з певною ймовірністю</w:t>
      </w:r>
      <w:r>
        <w:t xml:space="preserve"> </w:t>
      </w:r>
      <m:oMath>
        <m:r>
          <m:t>m</m:t>
        </m:r>
      </m:oMath>
      <w:r>
        <w:t xml:space="preserve"> </w:t>
      </w:r>
      <w:r>
        <w:t xml:space="preserve">перез’єднується з довільною вершиною, що призводить до трансформації регулярного ланцюга у граф тісного світу (</w:t>
      </w:r>
      <w:hyperlink w:anchor="fig-watts-strogatz">
        <w:r>
          <w:rPr>
            <w:rStyle w:val="Hyperlink"/>
          </w:rPr>
          <w:t xml:space="preserve">Рис. 13.1</w:t>
        </w:r>
      </w:hyperlink>
      <w:r>
        <w:t xml:space="preserve">). Оскільки в цій моделі кількість ребер є сталою, а ймовірності реалізації графів — різні, то вона зводиться до канонічного ансамблю графів і описує реально існуючі мережі, топологія яких не є ані цілком регулярною, ані цілком випадковою.</w:t>
      </w:r>
    </w:p>
    <w:tbl>
      <w:tblPr>
        <w:tblStyle w:val="Table"/>
        <w:tblW w:type="pct" w:w="5000"/>
        <w:tblLook w:firstRow="0" w:lastRow="0" w:firstColumn="0" w:lastColumn="0" w:noHBand="0" w:noVBand="0" w:val="0000"/>
        <w:jc w:val="start"/>
        <w:tblLayout w:type="fixed"/>
      </w:tblPr>
      <w:tblGrid>
        <w:gridCol w:w="7920"/>
      </w:tblGrid>
      <w:tr>
        <w:tc>
          <w:tcPr/>
          <w:bookmarkStart w:id="1324" w:name="fig-watts-strogatz"/>
          <w:p>
            <w:pPr>
              <w:pStyle w:val="Compact"/>
              <w:jc w:val="center"/>
            </w:pPr>
            <w:r>
              <w:drawing>
                <wp:inline>
                  <wp:extent cx="5334000" cy="2800350"/>
                  <wp:effectExtent b="0" l="0" r="0" t="0"/>
                  <wp:docPr descr="" title="" id="1322" name="Picture"/>
                  <a:graphic>
                    <a:graphicData uri="http://schemas.openxmlformats.org/drawingml/2006/picture">
                      <pic:pic>
                        <pic:nvPicPr>
                          <pic:cNvPr descr="Images\lab_13\Watts-Strogatz-model.jpg" id="1323" name="Picture"/>
                          <pic:cNvPicPr>
                            <a:picLocks noChangeArrowheads="1" noChangeAspect="1"/>
                          </pic:cNvPicPr>
                        </pic:nvPicPr>
                        <pic:blipFill>
                          <a:blip r:embed="rId1321"/>
                          <a:stretch>
                            <a:fillRect/>
                          </a:stretch>
                        </pic:blipFill>
                        <pic:spPr bwMode="auto">
                          <a:xfrm>
                            <a:off x="0" y="0"/>
                            <a:ext cx="5334000" cy="2800350"/>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13.1: Зростання ступеня випадковості при побудові (Increasing randomness) приводить до трансформації регулярного (Regular) ланцюга у граф тісного світу (Small-world) і далі у випадковий (Random) граф</w:t>
            </w:r>
          </w:p>
          <w:bookmarkEnd w:id="1324"/>
        </w:tc>
      </w:tr>
    </w:tbl>
    <w:p>
      <w:pPr>
        <w:pStyle w:val="BodyText"/>
      </w:pPr>
      <w:r>
        <w:t xml:space="preserve">Більшість реальних графів підпорядковуються степеневому закону розподілу</w:t>
      </w:r>
      <w:r>
        <w:t xml:space="preserve"> </w:t>
      </w:r>
      <m:oMath>
        <m:r>
          <m:t>P</m:t>
        </m:r>
        <m:d>
          <m:dPr>
            <m:begChr m:val="("/>
            <m:endChr m:val=")"/>
            <m:sepChr m:val=""/>
            <m:grow/>
          </m:dPr>
          <m:e>
            <m:r>
              <m:t>k</m:t>
            </m:r>
          </m:e>
        </m:d>
      </m:oMath>
      <w:r>
        <w:t xml:space="preserve">. Ці графи побудови мереж описуються моделлю переважного приєднання Барабаші-Альберт. Через далекосяжні взаємодії у системи не існує масштабу зміни характерних величин. Ріст і переважне приєднання є основними механізмами побудови безмасштабних (масштабно-інваріантних) мереж.</w:t>
      </w:r>
    </w:p>
    <w:p>
      <w:pPr>
        <w:pStyle w:val="BodyText"/>
      </w:pPr>
      <w:r>
        <w:t xml:space="preserve">Нехай вузол</w:t>
      </w:r>
      <w:r>
        <w:t xml:space="preserve"> </w:t>
      </w:r>
      <m:oMath>
        <m:r>
          <m:t>i</m:t>
        </m:r>
      </m:oMath>
      <w:r>
        <w:t xml:space="preserve"> </w:t>
      </w:r>
      <w:r>
        <w:t xml:space="preserve">має</w:t>
      </w:r>
      <w:r>
        <w:t xml:space="preserve"> </w:t>
      </w:r>
      <m:oMath>
        <m:sSub>
          <m:e>
            <m:r>
              <m:t>k</m:t>
            </m:r>
          </m:e>
          <m:sub>
            <m:r>
              <m:t>i</m:t>
            </m:r>
          </m:sub>
        </m:sSub>
      </m:oMath>
      <w:r>
        <w:t xml:space="preserve"> </w:t>
      </w:r>
      <w:r>
        <w:t xml:space="preserve">зв’язків і він може бути приєднаним (зв’язаним) до інших вузлів</w:t>
      </w:r>
      <w:r>
        <w:t xml:space="preserve"> </w:t>
      </w:r>
      <m:oMath>
        <m:sSub>
          <m:e>
            <m:r>
              <m:t>k</m:t>
            </m:r>
          </m:e>
          <m:sub>
            <m:r>
              <m:t>i</m:t>
            </m:r>
          </m:sub>
        </m:sSub>
      </m:oMath>
      <w:r>
        <w:t xml:space="preserve">. Ймовірність приєднання нового вузла до вузла</w:t>
      </w:r>
      <w:r>
        <w:t xml:space="preserve"> </w:t>
      </w:r>
      <m:oMath>
        <m:r>
          <m:t>i</m:t>
        </m:r>
      </m:oMath>
      <w:r>
        <w:t xml:space="preserve"> </w:t>
      </w:r>
      <w:r>
        <w:t xml:space="preserve">залежить від ступеня</w:t>
      </w:r>
      <w:r>
        <w:t xml:space="preserve"> </w:t>
      </w:r>
      <m:oMath>
        <m:sSub>
          <m:e>
            <m:r>
              <m:t>k</m:t>
            </m:r>
          </m:e>
          <m:sub>
            <m:r>
              <m:t>i</m:t>
            </m:r>
          </m:sub>
        </m:sSub>
      </m:oMath>
      <w:r>
        <w:t xml:space="preserve"> </w:t>
      </w:r>
      <w:r>
        <w:t xml:space="preserve">вузла</w:t>
      </w:r>
      <w:r>
        <w:t xml:space="preserve"> </w:t>
      </w:r>
      <m:oMath>
        <m:r>
          <m:t>i</m:t>
        </m:r>
      </m:oMath>
      <w:r>
        <w:t xml:space="preserve">. Величину</w:t>
      </w:r>
      <w:r>
        <w:t xml:space="preserve"> </w:t>
      </w:r>
      <m:oMath>
        <m:r>
          <m:t>W</m:t>
        </m:r>
        <m:d>
          <m:dPr>
            <m:begChr m:val="("/>
            <m:endChr m:val=")"/>
            <m:sepChr m:val=""/>
            <m:grow/>
          </m:dPr>
          <m:e>
            <m:sSub>
              <m:e>
                <m:r>
                  <m:t>k</m:t>
                </m:r>
              </m:e>
              <m:sub>
                <m:r>
                  <m:t>i</m:t>
                </m:r>
              </m:sub>
            </m:sSub>
          </m:e>
        </m:d>
        <m:r>
          <m:rPr>
            <m:sty m:val="p"/>
          </m:rPr>
          <m:t>=</m:t>
        </m:r>
        <m:sSub>
          <m:e>
            <m:r>
              <m:t>k</m:t>
            </m:r>
          </m:e>
          <m:sub>
            <m:r>
              <m:t>i</m:t>
            </m:r>
          </m:sub>
        </m:sSub>
        <m:r>
          <m:rPr>
            <m:sty m:val="p"/>
          </m:rPr>
          <m:t>/</m:t>
        </m:r>
        <m:nary>
          <m:naryPr>
            <m:chr m:val="∑"/>
            <m:limLoc m:val="undOvr"/>
            <m:subHide m:val="off"/>
            <m:supHide m:val="on"/>
          </m:naryPr>
          <m:sub>
            <m:r>
              <m:t>j</m:t>
            </m:r>
          </m:sub>
          <m:sup>
            <m:r>
              <m:t>​</m:t>
            </m:r>
          </m:sup>
          <m:e>
            <m:sSub>
              <m:e>
                <m:r>
                  <m:t>k</m:t>
                </m:r>
              </m:e>
              <m:sub>
                <m:r>
                  <m:t>j</m:t>
                </m:r>
              </m:sub>
            </m:sSub>
          </m:e>
        </m:nary>
      </m:oMath>
      <w:r>
        <w:t xml:space="preserve"> </w:t>
      </w:r>
      <w:r>
        <w:t xml:space="preserve">називають</w:t>
      </w:r>
      <w:r>
        <w:t xml:space="preserve"> </w:t>
      </w:r>
      <w:r>
        <w:rPr>
          <w:bCs/>
          <w:b/>
        </w:rPr>
        <w:t xml:space="preserve">переважним приєднанням</w:t>
      </w:r>
      <w:r>
        <w:t xml:space="preserve"> </w:t>
      </w:r>
      <w:r>
        <w:t xml:space="preserve">(preferential attachment). Не всі вузли мають однакову кількість зв’язків, тому вони характеризуються функцією розподілу</w:t>
      </w:r>
      <w:r>
        <w:t xml:space="preserve"> </w:t>
      </w:r>
      <m:oMath>
        <m:r>
          <m:t>P</m:t>
        </m:r>
        <m:d>
          <m:dPr>
            <m:begChr m:val="("/>
            <m:endChr m:val=")"/>
            <m:sepChr m:val=""/>
            <m:grow/>
          </m:dPr>
          <m:e>
            <m:r>
              <m:t>k</m:t>
            </m:r>
          </m:e>
        </m:d>
      </m:oMath>
      <w:r>
        <w:t xml:space="preserve">, що визначає ймовірність того, що випадково вибраний вузол має</w:t>
      </w:r>
      <w:r>
        <w:t xml:space="preserve"> </w:t>
      </w:r>
      <m:oMath>
        <m:r>
          <m:t>k</m:t>
        </m:r>
      </m:oMath>
      <w:r>
        <w:t xml:space="preserve"> </w:t>
      </w:r>
      <w:r>
        <w:t xml:space="preserve">зв’язків. Для складних мереж функція</w:t>
      </w:r>
      <w:r>
        <w:t xml:space="preserve"> </w:t>
      </w:r>
      <m:oMath>
        <m:r>
          <m:t>P</m:t>
        </m:r>
        <m:d>
          <m:dPr>
            <m:begChr m:val="("/>
            <m:endChr m:val=")"/>
            <m:sepChr m:val=""/>
            <m:grow/>
          </m:dPr>
          <m:e>
            <m:r>
              <m:t>k</m:t>
            </m:r>
          </m:e>
        </m:d>
      </m:oMath>
      <w:r>
        <w:t xml:space="preserve"> </w:t>
      </w:r>
      <w:r>
        <w:t xml:space="preserve">відрізняється від розподілу Пуассона для випадкових графів. Для переважної більшості складних мереж спостерігається степенева залежність</w:t>
      </w:r>
      <w:r>
        <w:t xml:space="preserve"> </w:t>
      </w:r>
      <m:oMath>
        <m:r>
          <m:t>P</m:t>
        </m:r>
        <m:d>
          <m:dPr>
            <m:begChr m:val="("/>
            <m:endChr m:val=")"/>
            <m:sepChr m:val=""/>
            <m:grow/>
          </m:dPr>
          <m:e>
            <m:r>
              <m:t>k</m:t>
            </m:r>
          </m:e>
        </m:d>
        <m:r>
          <m:rPr>
            <m:sty m:val="p"/>
          </m:rPr>
          <m:t>∝</m:t>
        </m:r>
        <m:sSup>
          <m:e>
            <m:r>
              <m:t>k</m:t>
            </m:r>
          </m:e>
          <m:sup>
            <m:r>
              <m:rPr>
                <m:sty m:val="p"/>
              </m:rPr>
              <m:t>−</m:t>
            </m:r>
            <m:r>
              <m:t>γ</m:t>
            </m:r>
          </m:sup>
        </m:sSup>
      </m:oMath>
      <w:r>
        <w:t xml:space="preserve">.</w:t>
      </w:r>
    </w:p>
    <w:p>
      <w:pPr>
        <w:pStyle w:val="BodyText"/>
      </w:pPr>
      <w:r>
        <w:t xml:space="preserve">Покажемо, яким чином у межах єдиного алгоритму розрахувати і проаналізувати основні</w:t>
      </w:r>
      <w:r>
        <w:t xml:space="preserve"> </w:t>
      </w:r>
      <w:r>
        <w:rPr>
          <w:bCs/>
          <w:b/>
        </w:rPr>
        <w:t xml:space="preserve">спектральні</w:t>
      </w:r>
      <w:r>
        <w:t xml:space="preserve"> </w:t>
      </w:r>
      <w:r>
        <w:t xml:space="preserve">і</w:t>
      </w:r>
      <w:r>
        <w:t xml:space="preserve"> </w:t>
      </w:r>
      <w:r>
        <w:rPr>
          <w:bCs/>
          <w:b/>
        </w:rPr>
        <w:t xml:space="preserve">топологічні</w:t>
      </w:r>
      <w:r>
        <w:t xml:space="preserve"> </w:t>
      </w:r>
      <w:r>
        <w:t xml:space="preserve">властивості найпростіших графів. Для аналізу мережі досліджують характеристики окремих вузлів (локальні), характеристики мережі в цілому (глобальні) та характеристики мережних підструктур. Числові показники деяких глобальних характеристик мережі можуть бути представлені у вигляді аналітичних узагальнень її локальних характеристик (наприклад — найменше, найбільше, середнє значення локального показника, взяте по всім вузлам). Окрім того, що глобальна характеристика може бути представлена у формі одного числа, це також може бути представлення у вигляді розподілу значень локальної характеристики вузлів по всій мережі.</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1325" name="Picture"/>
                  <a:graphic>
                    <a:graphicData uri="http://schemas.openxmlformats.org/drawingml/2006/picture">
                      <pic:pic>
                        <pic:nvPicPr>
                          <pic:cNvPr descr="F:\Programms\Quarto\share\formats\docx\note.png" id="1326" name="Picture"/>
                          <pic:cNvPicPr>
                            <a:picLocks noChangeArrowheads="1" noChangeAspect="1"/>
                          </pic:cNvPicPr>
                        </pic:nvPicPr>
                        <pic:blipFill>
                          <a:blip r:embed="rId4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Примітка</w:t>
            </w:r>
          </w:p>
        </w:tc>
      </w:tr>
      <w:tr>
        <w:trPr>
          <w:cantSplit/>
        </w:trPr>
        <w:tc>
          <w:tcPr>
            <w:tcMar>
              <w:top w:w="108" w:type="dxa"/>
              <w:bottom w:w="108" w:type="dxa"/>
            </w:tcMar>
          </w:tcPr>
          <w:p>
            <w:pPr>
              <w:pStyle w:val="BodyText"/>
            </w:pPr>
            <w:pPr>
              <w:spacing w:before="16" w:after="16"/>
            </w:pPr>
            <w:r>
              <w:t xml:space="preserve">Частина представлених у даній лабораторній ілюстрацій була зроблена із використанням наступної книги</w:t>
            </w:r>
            <w:r>
              <w:t xml:space="preserve"> </w:t>
            </w:r>
            <w:r>
              <w:t xml:space="preserve"> [211]</w:t>
            </w:r>
            <w:r>
              <w:t xml:space="preserve">. Також у відкритому доступі наявні вихідні коди програм даної книги:</w:t>
            </w:r>
            <w:r>
              <w:t xml:space="preserve"> </w:t>
            </w:r>
            <w:hyperlink r:id="rId1327">
              <w:r>
                <w:rPr>
                  <w:rStyle w:val="Hyperlink"/>
                </w:rPr>
                <w:t xml:space="preserve">https://github.com/PacktPublishing/Network-Science-with-Python-and-NetworkX-Quick-Start-Guide</w:t>
              </w:r>
            </w:hyperlink>
          </w:p>
        </w:tc>
      </w:tr>
    </w:tbl>
    <w:bookmarkStart w:id="1331" w:name="networkx"/>
    <w:p>
      <w:pPr>
        <w:pStyle w:val="Heading3"/>
      </w:pPr>
      <w:r>
        <w:t xml:space="preserve">13.1.1 NetworkX</w:t>
      </w:r>
    </w:p>
    <w:p>
      <w:pPr>
        <w:pStyle w:val="FirstParagraph"/>
      </w:pPr>
      <w:r>
        <w:t xml:space="preserve">Для аналізу складних мереж і їх спектральних і топологічних характеристик можна скористатися бібліотекою</w:t>
      </w:r>
      <w:r>
        <w:t xml:space="preserve"> </w:t>
      </w:r>
      <w:hyperlink r:id="rId1328">
        <w:r>
          <w:rPr>
            <w:rStyle w:val="Hyperlink"/>
            <w:bCs/>
            <w:b/>
          </w:rPr>
          <w:t xml:space="preserve">NetworkX</w:t>
        </w:r>
      </w:hyperlink>
      <w:r>
        <w:t xml:space="preserve">.</w:t>
      </w:r>
    </w:p>
    <w:p>
      <w:pPr>
        <w:pStyle w:val="BodyText"/>
      </w:pPr>
      <w:r>
        <w:t xml:space="preserve">NetworkX дозволяє моделювати, аналізувати та візуалізувати мережі різної природи та складності. Пакет надає класи для представлення декількох типів мереж та реалізацію багатьох алгоритмів, що використовуються в мережній науці. NetworkX відносно простий у встановленні та використанні і має багато вбудованих функцій, тому він ідеально підходить для аналізу мереж різної природи та складності.</w:t>
      </w:r>
    </w:p>
    <w:p>
      <w:pPr>
        <w:pStyle w:val="BodyText"/>
      </w:pPr>
      <w:r>
        <w:t xml:space="preserve">NetworkX є безкоштовним програмним забезпеченням з відкритим вихідним кодом. Це означає, що вихідний код доступний для читання, модифікації та розповсюдження (за певних умов). Сам код доступний за адресою</w:t>
      </w:r>
      <w:r>
        <w:t xml:space="preserve"> </w:t>
      </w:r>
      <w:hyperlink r:id="rId1329">
        <w:r>
          <w:rPr>
            <w:rStyle w:val="Hyperlink"/>
          </w:rPr>
          <w:t xml:space="preserve">https://github.com/networkx/networkx</w:t>
        </w:r>
      </w:hyperlink>
      <w:r>
        <w:t xml:space="preserve">.</w:t>
      </w:r>
    </w:p>
    <w:bookmarkStart w:id="1330" w:name="встановлюємо-networkx"/>
    <w:p>
      <w:pPr>
        <w:pStyle w:val="Heading4"/>
      </w:pPr>
      <w:r>
        <w:t xml:space="preserve">13.1.1.1 Встановлюємо NetworkX</w:t>
      </w:r>
    </w:p>
    <w:p>
      <w:pPr>
        <w:pStyle w:val="FirstParagraph"/>
      </w:pPr>
      <w:r>
        <w:t xml:space="preserve">Для встановлення даної бібліотеки можна скористатися командою:</w:t>
      </w:r>
    </w:p>
    <w:p>
      <w:pPr>
        <w:pStyle w:val="SourceCode"/>
      </w:pPr>
      <w:r>
        <w:rPr>
          <w:rStyle w:val="OperatorTok"/>
        </w:rPr>
        <w:t xml:space="preserve">!</w:t>
      </w:r>
      <w:r>
        <w:rPr>
          <w:rStyle w:val="NormalTok"/>
        </w:rPr>
        <w:t xml:space="preserve">pip install networkx</w:t>
      </w:r>
    </w:p>
    <w:p>
      <w:pPr>
        <w:pStyle w:val="FirstParagraph"/>
      </w:pPr>
      <w:r>
        <w:t xml:space="preserve">Далі можемо імпортувати відповідні бібліотеки:</w:t>
      </w:r>
    </w:p>
    <w:p>
      <w:pPr>
        <w:pStyle w:val="SourceCode"/>
      </w:pPr>
      <w:r>
        <w:rPr>
          <w:rStyle w:val="ImportTok"/>
        </w:rPr>
        <w:t xml:space="preserve">import</w:t>
      </w:r>
      <w:r>
        <w:rPr>
          <w:rStyle w:val="NormalTok"/>
        </w:rPr>
        <w:t xml:space="preserve"> networkx </w:t>
      </w:r>
      <w:r>
        <w:rPr>
          <w:rStyle w:val="ImportTok"/>
        </w:rPr>
        <w:t xml:space="preserve">as</w:t>
      </w:r>
      <w:r>
        <w:rPr>
          <w:rStyle w:val="NormalTok"/>
        </w:rPr>
        <w:t xml:space="preserve"> nx</w:t>
      </w:r>
      <w:r>
        <w:br/>
      </w:r>
      <w:r>
        <w:rPr>
          <w:rStyle w:val="ImportTok"/>
        </w:rPr>
        <w:t xml:space="preserve">import</w:t>
      </w:r>
      <w:r>
        <w:rPr>
          <w:rStyle w:val="NormalTok"/>
        </w:rPr>
        <w:t xml:space="preserve"> matplotlib.pyplot </w:t>
      </w:r>
      <w:r>
        <w:rPr>
          <w:rStyle w:val="ImportTok"/>
        </w:rPr>
        <w:t xml:space="preserve">as</w:t>
      </w:r>
      <w:r>
        <w:rPr>
          <w:rStyle w:val="NormalTok"/>
        </w:rPr>
        <w:t xml:space="preserve"> plt </w:t>
      </w:r>
      <w:r>
        <w:rPr>
          <w:rStyle w:val="CommentTok"/>
        </w:rPr>
        <w:t xml:space="preserve"># для візуалізації графіків</w:t>
      </w:r>
      <w:r>
        <w:br/>
      </w:r>
      <w:r>
        <w:rPr>
          <w:rStyle w:val="ImportTok"/>
        </w:rPr>
        <w:t xml:space="preserve">import</w:t>
      </w:r>
      <w:r>
        <w:rPr>
          <w:rStyle w:val="NormalTok"/>
        </w:rPr>
        <w:t xml:space="preserve"> numpy </w:t>
      </w:r>
      <w:r>
        <w:rPr>
          <w:rStyle w:val="ImportTok"/>
        </w:rPr>
        <w:t xml:space="preserve">as</w:t>
      </w:r>
      <w:r>
        <w:rPr>
          <w:rStyle w:val="NormalTok"/>
        </w:rPr>
        <w:t xml:space="preserve"> np              </w:t>
      </w:r>
      <w:r>
        <w:rPr>
          <w:rStyle w:val="CommentTok"/>
        </w:rPr>
        <w:t xml:space="preserve"># для роботи з матрицями</w:t>
      </w:r>
      <w:r>
        <w:br/>
      </w:r>
      <w:r>
        <w:br/>
      </w:r>
      <w:r>
        <w:rPr>
          <w:rStyle w:val="OperatorTok"/>
        </w:rPr>
        <w:t xml:space="preserve">%</w:t>
      </w:r>
      <w:r>
        <w:rPr>
          <w:rStyle w:val="NormalTok"/>
        </w:rPr>
        <w:t xml:space="preserve">matplotlib inline</w:t>
      </w:r>
    </w:p>
    <w:p>
      <w:pPr>
        <w:pStyle w:val="FirstParagraph"/>
      </w:pPr>
      <w:r>
        <w:t xml:space="preserve">Пам’ятайте, що оператори</w:t>
      </w:r>
      <w:r>
        <w:t xml:space="preserve"> </w:t>
      </w:r>
      <w:r>
        <w:rPr>
          <w:rStyle w:val="VerbatimChar"/>
        </w:rPr>
        <w:t xml:space="preserve">import</w:t>
      </w:r>
      <w:r>
        <w:t xml:space="preserve"> </w:t>
      </w:r>
      <w:r>
        <w:t xml:space="preserve">знаходяться у верхній частині вашого коду, вказуючи Python завантажити зовнішній модуль. У цьому випадку ми хочемо завантажити NetworkX, але дамо йому короткий псевдонім</w:t>
      </w:r>
      <w:r>
        <w:t xml:space="preserve"> </w:t>
      </w:r>
      <w:r>
        <w:rPr>
          <w:rStyle w:val="VerbatimChar"/>
        </w:rPr>
        <w:t xml:space="preserve">nx</w:t>
      </w:r>
      <w:r>
        <w:t xml:space="preserve">, оскільки нам доведеться вводити його неодноразово, звідси й інструкція</w:t>
      </w:r>
      <w:r>
        <w:t xml:space="preserve"> </w:t>
      </w:r>
      <w:r>
        <w:rPr>
          <w:rStyle w:val="VerbatimChar"/>
        </w:rPr>
        <w:t xml:space="preserve">as</w:t>
      </w:r>
      <w:r>
        <w:t xml:space="preserve">.</w:t>
      </w:r>
    </w:p>
    <w:p>
      <w:pPr>
        <w:pStyle w:val="BodyText"/>
      </w:pPr>
      <w:r>
        <w:t xml:space="preserve">Давайте перевіримо встановлену версію NetworkX. Ми хочемо переконатися, що не використовуємо застарілий пакет.</w:t>
      </w:r>
    </w:p>
    <w:p>
      <w:pPr>
        <w:pStyle w:val="SourceCode"/>
      </w:pPr>
      <w:r>
        <w:rPr>
          <w:rStyle w:val="NormalTok"/>
        </w:rPr>
        <w:t xml:space="preserve">nx.__version__</w:t>
      </w:r>
    </w:p>
    <w:p>
      <w:pPr>
        <w:pStyle w:val="SourceCode"/>
      </w:pPr>
      <w:r>
        <w:rPr>
          <w:rStyle w:val="VerbatimChar"/>
        </w:rPr>
        <w:t xml:space="preserve">'3.1'</w:t>
      </w:r>
    </w:p>
    <w:p>
      <w:pPr>
        <w:pStyle w:val="FirstParagraph"/>
      </w:pPr>
      <w:r>
        <w:t xml:space="preserve">Далі виконаємо налаштування формату виведення рисунків:</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size </w:t>
      </w:r>
      <w:r>
        <w:rPr>
          <w:rStyle w:val="OperatorTok"/>
        </w:rPr>
        <w:t xml:space="preserve">=</w:t>
      </w:r>
      <w:r>
        <w:rPr>
          <w:rStyle w:val="NormalTok"/>
        </w:rPr>
        <w:t xml:space="preserve"> </w:t>
      </w:r>
      <w:r>
        <w:rPr>
          <w:rStyle w:val="DecValTok"/>
        </w:rPr>
        <w:t xml:space="preserve">16</w:t>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size,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'axes.labelsize'</w:t>
      </w:r>
      <w:r>
        <w:rPr>
          <w:rStyle w:val="NormalTok"/>
        </w:rPr>
        <w:t xml:space="preserve">: size,              </w:t>
      </w:r>
      <w:r>
        <w:rPr>
          <w:rStyle w:val="CommentTok"/>
        </w:rPr>
        <w:t xml:space="preserve"># розмір підписів по осям</w:t>
      </w:r>
      <w:r>
        <w:br/>
      </w:r>
      <w:r>
        <w:rPr>
          <w:rStyle w:val="NormalTok"/>
        </w:rPr>
        <w:t xml:space="preserve">    </w:t>
      </w:r>
      <w:r>
        <w:rPr>
          <w:rStyle w:val="StringTok"/>
        </w:rPr>
        <w:t xml:space="preserve">'legend.fontsize'</w:t>
      </w:r>
      <w:r>
        <w:rPr>
          <w:rStyle w:val="NormalTok"/>
        </w:rPr>
        <w:t xml:space="preserve">: size,             </w:t>
      </w:r>
      <w:r>
        <w:rPr>
          <w:rStyle w:val="CommentTok"/>
        </w:rPr>
        <w:t xml:space="preserve"># розмір легенди</w:t>
      </w:r>
      <w:r>
        <w:br/>
      </w:r>
      <w:r>
        <w:rPr>
          <w:rStyle w:val="NormalTok"/>
        </w:rPr>
        <w:t xml:space="preserve">    </w:t>
      </w:r>
      <w:r>
        <w:rPr>
          <w:rStyle w:val="StringTok"/>
        </w:rPr>
        <w:t xml:space="preserve">'xtick.labelsize'</w:t>
      </w:r>
      <w:r>
        <w:rPr>
          <w:rStyle w:val="NormalTok"/>
        </w:rPr>
        <w:t xml:space="preserve">: size,             </w:t>
      </w:r>
      <w:r>
        <w:rPr>
          <w:rStyle w:val="CommentTok"/>
        </w:rPr>
        <w:t xml:space="preserve"># розмір розмітки по осі Ох</w:t>
      </w:r>
      <w:r>
        <w:br/>
      </w:r>
      <w:r>
        <w:rPr>
          <w:rStyle w:val="NormalTok"/>
        </w:rPr>
        <w:t xml:space="preserve">    </w:t>
      </w:r>
      <w:r>
        <w:rPr>
          <w:rStyle w:val="StringTok"/>
        </w:rPr>
        <w:t xml:space="preserve">'ytick.labelsize'</w:t>
      </w:r>
      <w:r>
        <w:rPr>
          <w:rStyle w:val="NormalTok"/>
        </w:rPr>
        <w:t xml:space="preserve">: size,             </w:t>
      </w:r>
      <w:r>
        <w:rPr>
          <w:rStyle w:val="CommentTok"/>
        </w:rPr>
        <w:t xml:space="preserve"># розмір розмітки по осі Ох</w:t>
      </w:r>
      <w:r>
        <w:br/>
      </w:r>
      <w:r>
        <w:rPr>
          <w:rStyle w:val="NormalTok"/>
        </w:rPr>
        <w:t xml:space="preserve">    </w:t>
      </w:r>
      <w:r>
        <w:rPr>
          <w:rStyle w:val="StringTok"/>
        </w:rPr>
        <w:t xml:space="preserve">"font.family"</w:t>
      </w:r>
      <w:r>
        <w:rPr>
          <w:rStyle w:val="NormalTok"/>
        </w:rPr>
        <w:t xml:space="preserve">: </w:t>
      </w:r>
      <w:r>
        <w:rPr>
          <w:rStyle w:val="StringTok"/>
        </w:rPr>
        <w:t xml:space="preserve">"Serif"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 New Roman"</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    </w:t>
      </w:r>
      <w:r>
        <w:rPr>
          <w:rStyle w:val="StringTok"/>
        </w:rPr>
        <w:t xml:space="preserve">'axes.grid'</w:t>
      </w:r>
      <w:r>
        <w:rPr>
          <w:rStyle w:val="NormalTok"/>
        </w:rPr>
        <w:t xml:space="preserve">: </w:t>
      </w:r>
      <w:r>
        <w:rPr>
          <w:rStyle w:val="VariableTok"/>
        </w:rPr>
        <w:t xml:space="preserve">False</w:t>
      </w:r>
      <w:r>
        <w:rPr>
          <w:rStyle w:val="NormalTok"/>
        </w:rPr>
        <w:t xml:space="preserve">                   </w:t>
      </w:r>
      <w:r>
        <w:rPr>
          <w:rStyle w:val="CommentTok"/>
        </w:rPr>
        <w:t xml:space="preserve"># побудова сітки на самому рисунку</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bookmarkEnd w:id="1330"/>
    <w:bookmarkEnd w:id="1331"/>
    <w:bookmarkStart w:id="1382" w:name="типи-мереж"/>
    <w:p>
      <w:pPr>
        <w:pStyle w:val="Heading3"/>
      </w:pPr>
      <w:r>
        <w:t xml:space="preserve">13.1.2 Типи мереж</w:t>
      </w:r>
    </w:p>
    <w:p>
      <w:pPr>
        <w:pStyle w:val="FirstParagraph"/>
      </w:pPr>
      <w:r>
        <w:t xml:space="preserve">Почнемо з простих мереж, представлених у NetworkxX класом</w:t>
      </w:r>
      <w:r>
        <w:t xml:space="preserve"> </w:t>
      </w:r>
      <w:r>
        <w:rPr>
          <w:rStyle w:val="VerbatimChar"/>
        </w:rPr>
        <w:t xml:space="preserve">Graph</w:t>
      </w:r>
      <w:r>
        <w:t xml:space="preserve">.</w:t>
      </w:r>
    </w:p>
    <w:bookmarkStart w:id="1340" w:name="простий-граф-ненаправлений-та-незважений"/>
    <w:p>
      <w:pPr>
        <w:pStyle w:val="Heading4"/>
      </w:pPr>
      <w:r>
        <w:t xml:space="preserve">13.1.2.1 Простий граф (ненаправлений та незважений)</w:t>
      </w:r>
    </w:p>
    <w:p>
      <w:pPr>
        <w:pStyle w:val="SourceCode"/>
      </w:pPr>
      <w:r>
        <w:rPr>
          <w:rStyle w:val="CommentTok"/>
        </w:rPr>
        <w:t xml:space="preserve"># "звичайний" граф є неорієнтованим</w:t>
      </w:r>
      <w:r>
        <w:br/>
      </w:r>
      <w:r>
        <w:rPr>
          <w:rStyle w:val="NormalTok"/>
        </w:rPr>
        <w:t xml:space="preserve">G </w:t>
      </w:r>
      <w:r>
        <w:rPr>
          <w:rStyle w:val="OperatorTok"/>
        </w:rPr>
        <w:t xml:space="preserve">=</w:t>
      </w:r>
      <w:r>
        <w:rPr>
          <w:rStyle w:val="NormalTok"/>
        </w:rPr>
        <w:t xml:space="preserve"> nx.Graph()</w:t>
      </w:r>
      <w:r>
        <w:br/>
      </w:r>
      <w:r>
        <w:br/>
      </w:r>
      <w:r>
        <w:rPr>
          <w:rStyle w:val="CommentTok"/>
        </w:rPr>
        <w:t xml:space="preserve"># дайте кожній вершині "ім'я", яке у цьому випадку є літерою.</w:t>
      </w:r>
      <w:r>
        <w:br/>
      </w:r>
      <w:r>
        <w:rPr>
          <w:rStyle w:val="NormalTok"/>
        </w:rPr>
        <w:t xml:space="preserve">G.add_node(</w:t>
      </w:r>
      <w:r>
        <w:rPr>
          <w:rStyle w:val="StringTok"/>
        </w:rPr>
        <w:t xml:space="preserve">'a'</w:t>
      </w:r>
      <w:r>
        <w:rPr>
          <w:rStyle w:val="NormalTok"/>
        </w:rPr>
        <w:t xml:space="preserve">)</w:t>
      </w:r>
      <w:r>
        <w:br/>
      </w:r>
      <w:r>
        <w:br/>
      </w:r>
      <w:r>
        <w:rPr>
          <w:rStyle w:val="CommentTok"/>
        </w:rPr>
        <w:t xml:space="preserve"># метод add_nodes_from дозволяє додавати вузли з послідовності, у цьому випадку зі списку</w:t>
      </w:r>
      <w:r>
        <w:br/>
      </w:r>
      <w:r>
        <w:rPr>
          <w:rStyle w:val="NormalTok"/>
        </w:rPr>
        <w:t xml:space="preserve">nodes_to_add </w:t>
      </w:r>
      <w:r>
        <w:rPr>
          <w:rStyle w:val="OperatorTok"/>
        </w:rPr>
        <w:t xml:space="preserve">=</w:t>
      </w:r>
      <w:r>
        <w:rPr>
          <w:rStyle w:val="NormalTok"/>
        </w:rPr>
        <w:t xml:space="preserve"> [</w:t>
      </w:r>
      <w:r>
        <w:rPr>
          <w:rStyle w:val="StringTok"/>
        </w:rPr>
        <w:t xml:space="preserve">'b'</w:t>
      </w:r>
      <w:r>
        <w:rPr>
          <w:rStyle w:val="NormalTok"/>
        </w:rPr>
        <w:t xml:space="preserve">, </w:t>
      </w:r>
      <w:r>
        <w:rPr>
          <w:rStyle w:val="StringTok"/>
        </w:rPr>
        <w:t xml:space="preserve">'c'</w:t>
      </w:r>
      <w:r>
        <w:rPr>
          <w:rStyle w:val="NormalTok"/>
        </w:rPr>
        <w:t xml:space="preserve">, </w:t>
      </w:r>
      <w:r>
        <w:rPr>
          <w:rStyle w:val="StringTok"/>
        </w:rPr>
        <w:t xml:space="preserve">'d'</w:t>
      </w:r>
      <w:r>
        <w:rPr>
          <w:rStyle w:val="NormalTok"/>
        </w:rPr>
        <w:t xml:space="preserve">]</w:t>
      </w:r>
      <w:r>
        <w:br/>
      </w:r>
      <w:r>
        <w:rPr>
          <w:rStyle w:val="NormalTok"/>
        </w:rPr>
        <w:t xml:space="preserve">G.add_nodes_from(nodes_to_add)</w:t>
      </w:r>
      <w:r>
        <w:br/>
      </w:r>
      <w:r>
        <w:br/>
      </w:r>
      <w:r>
        <w:rPr>
          <w:rStyle w:val="CommentTok"/>
        </w:rPr>
        <w:t xml:space="preserve"># додаємо ребро з 'a' в 'b'</w:t>
      </w:r>
      <w:r>
        <w:br/>
      </w:r>
      <w:r>
        <w:rPr>
          <w:rStyle w:val="CommentTok"/>
        </w:rPr>
        <w:t xml:space="preserve"># оскільки граф неорієнтовний, то порядок не має значення</w:t>
      </w:r>
      <w:r>
        <w:br/>
      </w:r>
      <w:r>
        <w:rPr>
          <w:rStyle w:val="NormalTok"/>
        </w:rPr>
        <w:t xml:space="preserve">G.add_edge(</w:t>
      </w:r>
      <w:r>
        <w:rPr>
          <w:rStyle w:val="StringTok"/>
        </w:rPr>
        <w:t xml:space="preserve">'a'</w:t>
      </w:r>
      <w:r>
        <w:rPr>
          <w:rStyle w:val="NormalTok"/>
        </w:rPr>
        <w:t xml:space="preserve">, </w:t>
      </w:r>
      <w:r>
        <w:rPr>
          <w:rStyle w:val="StringTok"/>
        </w:rPr>
        <w:t xml:space="preserve">'b'</w:t>
      </w:r>
      <w:r>
        <w:rPr>
          <w:rStyle w:val="NormalTok"/>
        </w:rPr>
        <w:t xml:space="preserve">)</w:t>
      </w:r>
      <w:r>
        <w:br/>
      </w:r>
      <w:r>
        <w:br/>
      </w:r>
      <w:r>
        <w:rPr>
          <w:rStyle w:val="CommentTok"/>
        </w:rPr>
        <w:t xml:space="preserve"># так само як і add_nodes_from, ми можемо додавати ребра з послідовності</w:t>
      </w:r>
      <w:r>
        <w:br/>
      </w:r>
      <w:r>
        <w:rPr>
          <w:rStyle w:val="CommentTok"/>
        </w:rPr>
        <w:t xml:space="preserve"># ребра повинні бути задані як 2-кортежі</w:t>
      </w:r>
      <w:r>
        <w:br/>
      </w:r>
      <w:r>
        <w:rPr>
          <w:rStyle w:val="NormalTok"/>
        </w:rPr>
        <w:t xml:space="preserve">edges_to_add </w:t>
      </w:r>
      <w:r>
        <w:rPr>
          <w:rStyle w:val="OperatorTok"/>
        </w:rPr>
        <w:t xml:space="preserve">=</w:t>
      </w:r>
      <w:r>
        <w:rPr>
          <w:rStyle w:val="NormalTok"/>
        </w:rPr>
        <w:t xml:space="preserve"> [(</w:t>
      </w:r>
      <w:r>
        <w:rPr>
          <w:rStyle w:val="StringTok"/>
        </w:rPr>
        <w:t xml:space="preserve">'a'</w:t>
      </w:r>
      <w:r>
        <w:rPr>
          <w:rStyle w:val="NormalTok"/>
        </w:rPr>
        <w:t xml:space="preserve">, </w:t>
      </w:r>
      <w:r>
        <w:rPr>
          <w:rStyle w:val="StringTok"/>
        </w:rPr>
        <w:t xml:space="preserve">'c'</w:t>
      </w:r>
      <w:r>
        <w:rPr>
          <w:rStyle w:val="NormalTok"/>
        </w:rPr>
        <w:t xml:space="preserve">), (</w:t>
      </w:r>
      <w:r>
        <w:rPr>
          <w:rStyle w:val="StringTok"/>
        </w:rPr>
        <w:t xml:space="preserve">'b'</w:t>
      </w:r>
      <w:r>
        <w:rPr>
          <w:rStyle w:val="NormalTok"/>
        </w:rPr>
        <w:t xml:space="preserve">, </w:t>
      </w:r>
      <w:r>
        <w:rPr>
          <w:rStyle w:val="StringTok"/>
        </w:rPr>
        <w:t xml:space="preserve">'c'</w:t>
      </w:r>
      <w:r>
        <w:rPr>
          <w:rStyle w:val="NormalTok"/>
        </w:rPr>
        <w:t xml:space="preserve">), (</w:t>
      </w:r>
      <w:r>
        <w:rPr>
          <w:rStyle w:val="StringTok"/>
        </w:rPr>
        <w:t xml:space="preserve">'c'</w:t>
      </w:r>
      <w:r>
        <w:rPr>
          <w:rStyle w:val="NormalTok"/>
        </w:rPr>
        <w:t xml:space="preserve">, </w:t>
      </w:r>
      <w:r>
        <w:rPr>
          <w:rStyle w:val="StringTok"/>
        </w:rPr>
        <w:t xml:space="preserve">'d'</w:t>
      </w:r>
      <w:r>
        <w:rPr>
          <w:rStyle w:val="NormalTok"/>
        </w:rPr>
        <w:t xml:space="preserve">)]</w:t>
      </w:r>
      <w:r>
        <w:br/>
      </w:r>
      <w:r>
        <w:rPr>
          <w:rStyle w:val="NormalTok"/>
        </w:rPr>
        <w:t xml:space="preserve">G.add_edges_from(edges_to_add)</w:t>
      </w:r>
      <w:r>
        <w:br/>
      </w:r>
      <w:r>
        <w:br/>
      </w:r>
      <w:r>
        <w:rPr>
          <w:rStyle w:val="CommentTok"/>
        </w:rPr>
        <w:t xml:space="preserve"># будуємо граф</w:t>
      </w:r>
      <w:r>
        <w:br/>
      </w:r>
      <w:r>
        <w:br/>
      </w:r>
      <w:r>
        <w:rPr>
          <w:rStyle w:val="NormalTok"/>
        </w:rPr>
        <w:t xml:space="preserve">plt.figure(figsize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4</w:t>
      </w:r>
      <w:r>
        <w:rPr>
          <w:rStyle w:val="NormalTok"/>
        </w:rPr>
        <w:t xml:space="preserve">))</w:t>
      </w:r>
      <w:r>
        <w:br/>
      </w:r>
      <w:r>
        <w:br/>
      </w:r>
      <w:r>
        <w:rPr>
          <w:rStyle w:val="NormalTok"/>
        </w:rPr>
        <w:t xml:space="preserve">nx.draw_networkx(G, with_labels</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335" w:name="fig-1"/>
          <w:p>
            <w:pPr>
              <w:pStyle w:val="Compact"/>
              <w:jc w:val="center"/>
            </w:pPr>
            <w:r>
              <w:drawing>
                <wp:inline>
                  <wp:extent cx="4387272" cy="2937163"/>
                  <wp:effectExtent b="0" l="0" r="0" t="0"/>
                  <wp:docPr descr="" title="" id="1333" name="Picture"/>
                  <a:graphic>
                    <a:graphicData uri="http://schemas.openxmlformats.org/drawingml/2006/picture">
                      <pic:pic>
                        <pic:nvPicPr>
                          <pic:cNvPr descr="lab_13_files/figure-docx/fig-1-output-1.png" id="1334" name="Picture"/>
                          <pic:cNvPicPr>
                            <a:picLocks noChangeArrowheads="1" noChangeAspect="1"/>
                          </pic:cNvPicPr>
                        </pic:nvPicPr>
                        <pic:blipFill>
                          <a:blip r:embed="rId1332"/>
                          <a:stretch>
                            <a:fillRect/>
                          </a:stretch>
                        </pic:blipFill>
                        <pic:spPr bwMode="auto">
                          <a:xfrm>
                            <a:off x="0" y="0"/>
                            <a:ext cx="4387272" cy="29371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13.2: Найпростійший граф</w:t>
            </w:r>
          </w:p>
          <w:bookmarkEnd w:id="1335"/>
        </w:tc>
      </w:tr>
    </w:tbl>
    <w:p>
      <w:pPr>
        <w:pStyle w:val="BodyText"/>
      </w:pPr>
      <w:r>
        <w:t xml:space="preserve">Існує багато необов’язкових аргументів для функції</w:t>
      </w:r>
      <w:r>
        <w:t xml:space="preserve"> </w:t>
      </w:r>
      <w:r>
        <w:rPr>
          <w:rStyle w:val="VerbatimChar"/>
        </w:rPr>
        <w:t xml:space="preserve">draw_network()</w:t>
      </w:r>
      <w:r>
        <w:t xml:space="preserve">, щоб налаштувати зовнішній вигляд.</w:t>
      </w:r>
    </w:p>
    <w:p>
      <w:pPr>
        <w:pStyle w:val="SourceCode"/>
      </w:pPr>
      <w:r>
        <w:rPr>
          <w:rStyle w:val="NormalTok"/>
        </w:rPr>
        <w:t xml:space="preserve">plt.figure(figsize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4</w:t>
      </w:r>
      <w:r>
        <w:rPr>
          <w:rStyle w:val="NormalTok"/>
        </w:rPr>
        <w:t xml:space="preserve">))</w:t>
      </w:r>
      <w:r>
        <w:br/>
      </w:r>
      <w:r>
        <w:br/>
      </w:r>
      <w:r>
        <w:rPr>
          <w:rStyle w:val="NormalTok"/>
        </w:rPr>
        <w:t xml:space="preserve">nx.draw_networkx(G,</w:t>
      </w:r>
      <w:r>
        <w:br/>
      </w:r>
      <w:r>
        <w:rPr>
          <w:rStyle w:val="NormalTok"/>
        </w:rPr>
        <w:t xml:space="preserve">        with_labels</w:t>
      </w:r>
      <w:r>
        <w:rPr>
          <w:rStyle w:val="OperatorTok"/>
        </w:rPr>
        <w:t xml:space="preserve">=</w:t>
      </w:r>
      <w:r>
        <w:rPr>
          <w:rStyle w:val="VariableTok"/>
        </w:rPr>
        <w:t xml:space="preserve">True</w:t>
      </w:r>
      <w:r>
        <w:rPr>
          <w:rStyle w:val="NormalTok"/>
        </w:rPr>
        <w:t xml:space="preserve">,</w:t>
      </w:r>
      <w:r>
        <w:br/>
      </w:r>
      <w:r>
        <w:rPr>
          <w:rStyle w:val="NormalTok"/>
        </w:rPr>
        <w:t xml:space="preserve">        node_color</w:t>
      </w:r>
      <w:r>
        <w:rPr>
          <w:rStyle w:val="OperatorTok"/>
        </w:rPr>
        <w:t xml:space="preserve">=</w:t>
      </w:r>
      <w:r>
        <w:rPr>
          <w:rStyle w:val="StringTok"/>
        </w:rPr>
        <w:t xml:space="preserve">'blue'</w:t>
      </w:r>
      <w:r>
        <w:rPr>
          <w:rStyle w:val="NormalTok"/>
        </w:rPr>
        <w:t xml:space="preserve">,</w:t>
      </w:r>
      <w:r>
        <w:br/>
      </w:r>
      <w:r>
        <w:rPr>
          <w:rStyle w:val="NormalTok"/>
        </w:rPr>
        <w:t xml:space="preserve">        node_size</w:t>
      </w:r>
      <w:r>
        <w:rPr>
          <w:rStyle w:val="OperatorTok"/>
        </w:rPr>
        <w:t xml:space="preserve">=</w:t>
      </w:r>
      <w:r>
        <w:rPr>
          <w:rStyle w:val="DecValTok"/>
        </w:rPr>
        <w:t xml:space="preserve">1600</w:t>
      </w:r>
      <w:r>
        <w:rPr>
          <w:rStyle w:val="NormalTok"/>
        </w:rPr>
        <w:t xml:space="preserve">,</w:t>
      </w:r>
      <w:r>
        <w:br/>
      </w:r>
      <w:r>
        <w:rPr>
          <w:rStyle w:val="NormalTok"/>
        </w:rPr>
        <w:t xml:space="preserve">        font_color</w:t>
      </w:r>
      <w:r>
        <w:rPr>
          <w:rStyle w:val="OperatorTok"/>
        </w:rPr>
        <w:t xml:space="preserve">=</w:t>
      </w:r>
      <w:r>
        <w:rPr>
          <w:rStyle w:val="StringTok"/>
        </w:rPr>
        <w:t xml:space="preserve">'white'</w:t>
      </w:r>
      <w:r>
        <w:rPr>
          <w:rStyle w:val="NormalTok"/>
        </w:rPr>
        <w:t xml:space="preserve">,</w:t>
      </w:r>
      <w:r>
        <w:br/>
      </w:r>
      <w:r>
        <w:rPr>
          <w:rStyle w:val="NormalTok"/>
        </w:rPr>
        <w:t xml:space="preserve">        font_size</w:t>
      </w:r>
      <w:r>
        <w:rPr>
          <w:rStyle w:val="OperatorTok"/>
        </w:rPr>
        <w:t xml:space="preserve">=</w:t>
      </w:r>
      <w:r>
        <w:rPr>
          <w:rStyle w:val="DecValTok"/>
        </w:rPr>
        <w:t xml:space="preserve">16</w:t>
      </w:r>
      <w:r>
        <w:rPr>
          <w:rStyle w:val="NormalTok"/>
        </w:rPr>
        <w:t xml:space="preserve">,</w:t>
      </w:r>
      <w:r>
        <w:br/>
      </w:r>
      <w:r>
        <w:rPr>
          <w:rStyle w:val="NormalTok"/>
        </w:rP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1339" w:name="fig-2"/>
          <w:p>
            <w:pPr>
              <w:pStyle w:val="Compact"/>
              <w:jc w:val="center"/>
            </w:pPr>
            <w:r>
              <w:drawing>
                <wp:inline>
                  <wp:extent cx="4387272" cy="2937163"/>
                  <wp:effectExtent b="0" l="0" r="0" t="0"/>
                  <wp:docPr descr="" title="" id="1337" name="Picture"/>
                  <a:graphic>
                    <a:graphicData uri="http://schemas.openxmlformats.org/drawingml/2006/picture">
                      <pic:pic>
                        <pic:nvPicPr>
                          <pic:cNvPr descr="lab_13_files/figure-docx/fig-2-output-1.png" id="1338" name="Picture"/>
                          <pic:cNvPicPr>
                            <a:picLocks noChangeArrowheads="1" noChangeAspect="1"/>
                          </pic:cNvPicPr>
                        </pic:nvPicPr>
                        <pic:blipFill>
                          <a:blip r:embed="rId1336"/>
                          <a:stretch>
                            <a:fillRect/>
                          </a:stretch>
                        </pic:blipFill>
                        <pic:spPr bwMode="auto">
                          <a:xfrm>
                            <a:off x="0" y="0"/>
                            <a:ext cx="4387272" cy="29371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13.3: Найпростійший граф із додатковими налаштуваннями фонтів рисунку</w:t>
            </w:r>
          </w:p>
          <w:bookmarkEnd w:id="1339"/>
        </w:tc>
      </w:tr>
    </w:tbl>
    <w:bookmarkEnd w:id="1340"/>
    <w:bookmarkStart w:id="1345" w:name="зважена-мережа"/>
    <w:p>
      <w:pPr>
        <w:pStyle w:val="Heading4"/>
      </w:pPr>
      <w:r>
        <w:t xml:space="preserve">13.1.2.2 Зважена мережа</w:t>
      </w:r>
    </w:p>
    <w:p>
      <w:pPr>
        <w:pStyle w:val="FirstParagraph"/>
      </w:pPr>
      <w:r>
        <w:t xml:space="preserve">Повертаючись до випадку неорієнтованих мереж, іноді не всі ребра є рівними. Наприклад, у мережі, що представляє міську систему водопостачання, ребра можуть представляти серію труб, якими вода транспортується з одного місця в інше. Деякі з них можуть мати більшу пропускну здатність, ніж інші. Коли вершини графа можуть мати різну силу зв’язності, мережа називається</w:t>
      </w:r>
      <w:r>
        <w:t xml:space="preserve"> </w:t>
      </w:r>
      <w:r>
        <w:rPr>
          <w:bCs/>
          <w:b/>
        </w:rPr>
        <w:t xml:space="preserve">зваженою</w:t>
      </w:r>
      <w:r>
        <w:t xml:space="preserve">, а зв’язність кількісно вимірюється числом, яке називається вагою. Зваженими можуть бути як орієнтовані, так і неорієнтовані мережі. При візуалізації мережі вагу ребер часто вказують, змінюючи товщину або непрозорість ребра. Ваги ребер можна використовувати для представлення різних типів атрибутів.</w:t>
      </w:r>
    </w:p>
    <w:p>
      <w:pPr>
        <w:pStyle w:val="SourceCode"/>
      </w:pPr>
      <w:r>
        <w:rPr>
          <w:rStyle w:val="NormalTok"/>
        </w:rPr>
        <w:t xml:space="preserve">plt.figure(figsize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4</w:t>
      </w:r>
      <w:r>
        <w:rPr>
          <w:rStyle w:val="NormalTok"/>
        </w:rPr>
        <w:t xml:space="preserve">))</w:t>
      </w:r>
      <w:r>
        <w:br/>
      </w:r>
      <w:r>
        <w:br/>
      </w:r>
      <w:r>
        <w:rPr>
          <w:rStyle w:val="CommentTok"/>
        </w:rPr>
        <w:t xml:space="preserve"># зважена мережа</w:t>
      </w:r>
      <w:r>
        <w:br/>
      </w:r>
      <w:r>
        <w:rPr>
          <w:rStyle w:val="NormalTok"/>
        </w:rPr>
        <w:t xml:space="preserve">G_weighted </w:t>
      </w:r>
      <w:r>
        <w:rPr>
          <w:rStyle w:val="OperatorTok"/>
        </w:rPr>
        <w:t xml:space="preserve">=</w:t>
      </w:r>
      <w:r>
        <w:rPr>
          <w:rStyle w:val="NormalTok"/>
        </w:rPr>
        <w:t xml:space="preserve"> nx.Graph()</w:t>
      </w:r>
      <w:r>
        <w:br/>
      </w:r>
      <w:r>
        <w:br/>
      </w:r>
      <w:r>
        <w:rPr>
          <w:rStyle w:val="NormalTok"/>
        </w:rPr>
        <w:t xml:space="preserve">G_weighted.add_edge(</w:t>
      </w:r>
      <w:r>
        <w:rPr>
          <w:rStyle w:val="StringTok"/>
        </w:rPr>
        <w:t xml:space="preserve">"A"</w:t>
      </w:r>
      <w:r>
        <w:rPr>
          <w:rStyle w:val="NormalTok"/>
        </w:rPr>
        <w:t xml:space="preserve">,</w:t>
      </w:r>
      <w:r>
        <w:rPr>
          <w:rStyle w:val="StringTok"/>
        </w:rPr>
        <w:t xml:space="preserve">"B"</w:t>
      </w:r>
      <w:r>
        <w:rPr>
          <w:rStyle w:val="NormalTok"/>
        </w:rPr>
        <w:t xml:space="preserve">,weight</w:t>
      </w:r>
      <w:r>
        <w:rPr>
          <w:rStyle w:val="OperatorTok"/>
        </w:rPr>
        <w:t xml:space="preserve">=</w:t>
      </w:r>
      <w:r>
        <w:rPr>
          <w:rStyle w:val="DecValTok"/>
        </w:rPr>
        <w:t xml:space="preserve">6</w:t>
      </w:r>
      <w:r>
        <w:rPr>
          <w:rStyle w:val="NormalTok"/>
        </w:rPr>
        <w:t xml:space="preserve">)</w:t>
      </w:r>
      <w:r>
        <w:br/>
      </w:r>
      <w:r>
        <w:rPr>
          <w:rStyle w:val="NormalTok"/>
        </w:rPr>
        <w:t xml:space="preserve">G_weighted.add_edge(</w:t>
      </w:r>
      <w:r>
        <w:rPr>
          <w:rStyle w:val="StringTok"/>
        </w:rPr>
        <w:t xml:space="preserve">"A"</w:t>
      </w:r>
      <w:r>
        <w:rPr>
          <w:rStyle w:val="NormalTok"/>
        </w:rPr>
        <w:t xml:space="preserve">,</w:t>
      </w:r>
      <w:r>
        <w:rPr>
          <w:rStyle w:val="StringTok"/>
        </w:rPr>
        <w:t xml:space="preserve">"D"</w:t>
      </w:r>
      <w:r>
        <w:rPr>
          <w:rStyle w:val="NormalTok"/>
        </w:rPr>
        <w:t xml:space="preserve">,weight</w:t>
      </w:r>
      <w:r>
        <w:rPr>
          <w:rStyle w:val="OperatorTok"/>
        </w:rPr>
        <w:t xml:space="preserve">=</w:t>
      </w:r>
      <w:r>
        <w:rPr>
          <w:rStyle w:val="DecValTok"/>
        </w:rPr>
        <w:t xml:space="preserve">3</w:t>
      </w:r>
      <w:r>
        <w:rPr>
          <w:rStyle w:val="NormalTok"/>
        </w:rPr>
        <w:t xml:space="preserve">)</w:t>
      </w:r>
      <w:r>
        <w:br/>
      </w:r>
      <w:r>
        <w:rPr>
          <w:rStyle w:val="NormalTok"/>
        </w:rPr>
        <w:t xml:space="preserve">G_weighted.add_edge(</w:t>
      </w:r>
      <w:r>
        <w:rPr>
          <w:rStyle w:val="StringTok"/>
        </w:rPr>
        <w:t xml:space="preserve">"A"</w:t>
      </w:r>
      <w:r>
        <w:rPr>
          <w:rStyle w:val="NormalTok"/>
        </w:rPr>
        <w:t xml:space="preserve">,</w:t>
      </w:r>
      <w:r>
        <w:rPr>
          <w:rStyle w:val="StringTok"/>
        </w:rPr>
        <w:t xml:space="preserve">"C"</w:t>
      </w:r>
      <w:r>
        <w:rPr>
          <w:rStyle w:val="NormalTok"/>
        </w:rPr>
        <w:t xml:space="preserve">,weight</w:t>
      </w:r>
      <w:r>
        <w:rPr>
          <w:rStyle w:val="OperatorTok"/>
        </w:rPr>
        <w:t xml:space="preserve">=</w:t>
      </w:r>
      <w:r>
        <w:rPr>
          <w:rStyle w:val="FloatTok"/>
        </w:rPr>
        <w:t xml:space="preserve">0.5</w:t>
      </w:r>
      <w:r>
        <w:rPr>
          <w:rStyle w:val="NormalTok"/>
        </w:rPr>
        <w:t xml:space="preserve">)</w:t>
      </w:r>
      <w:r>
        <w:br/>
      </w:r>
      <w:r>
        <w:rPr>
          <w:rStyle w:val="NormalTok"/>
        </w:rPr>
        <w:t xml:space="preserve">G_weighted.add_edge(</w:t>
      </w:r>
      <w:r>
        <w:rPr>
          <w:rStyle w:val="StringTok"/>
        </w:rPr>
        <w:t xml:space="preserve">"B"</w:t>
      </w:r>
      <w:r>
        <w:rPr>
          <w:rStyle w:val="NormalTok"/>
        </w:rPr>
        <w:t xml:space="preserve">,</w:t>
      </w:r>
      <w:r>
        <w:rPr>
          <w:rStyle w:val="StringTok"/>
        </w:rPr>
        <w:t xml:space="preserve">"D"</w:t>
      </w:r>
      <w:r>
        <w:rPr>
          <w:rStyle w:val="NormalTok"/>
        </w:rPr>
        <w:t xml:space="preserve">,weight</w:t>
      </w:r>
      <w:r>
        <w:rPr>
          <w:rStyle w:val="OperatorTok"/>
        </w:rPr>
        <w:t xml:space="preserve">=</w:t>
      </w:r>
      <w:r>
        <w:rPr>
          <w:rStyle w:val="DecValTok"/>
        </w:rPr>
        <w:t xml:space="preserve">1</w:t>
      </w:r>
      <w:r>
        <w:rPr>
          <w:rStyle w:val="NormalTok"/>
        </w:rPr>
        <w:t xml:space="preserve">)</w:t>
      </w:r>
      <w:r>
        <w:br/>
      </w:r>
      <w:r>
        <w:br/>
      </w:r>
      <w:r>
        <w:rPr>
          <w:rStyle w:val="NormalTok"/>
        </w:rPr>
        <w:t xml:space="preserve">nx.draw_networkx(G_weighted, with_labels</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344" w:name="fig-3"/>
          <w:p>
            <w:pPr>
              <w:pStyle w:val="Compact"/>
              <w:jc w:val="center"/>
            </w:pPr>
            <w:r>
              <w:drawing>
                <wp:inline>
                  <wp:extent cx="4387272" cy="2937163"/>
                  <wp:effectExtent b="0" l="0" r="0" t="0"/>
                  <wp:docPr descr="" title="" id="1342" name="Picture"/>
                  <a:graphic>
                    <a:graphicData uri="http://schemas.openxmlformats.org/drawingml/2006/picture">
                      <pic:pic>
                        <pic:nvPicPr>
                          <pic:cNvPr descr="lab_13_files/figure-docx/fig-3-output-1.png" id="1343" name="Picture"/>
                          <pic:cNvPicPr>
                            <a:picLocks noChangeArrowheads="1" noChangeAspect="1"/>
                          </pic:cNvPicPr>
                        </pic:nvPicPr>
                        <pic:blipFill>
                          <a:blip r:embed="rId1341"/>
                          <a:stretch>
                            <a:fillRect/>
                          </a:stretch>
                        </pic:blipFill>
                        <pic:spPr bwMode="auto">
                          <a:xfrm>
                            <a:off x="0" y="0"/>
                            <a:ext cx="4387272" cy="29371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13.4: Найпростійший зважений граф</w:t>
            </w:r>
          </w:p>
          <w:bookmarkEnd w:id="1344"/>
        </w:tc>
      </w:tr>
    </w:tbl>
    <w:bookmarkEnd w:id="1345"/>
    <w:bookmarkStart w:id="1350" w:name="направлений-граф"/>
    <w:p>
      <w:pPr>
        <w:pStyle w:val="Heading4"/>
      </w:pPr>
      <w:r>
        <w:t xml:space="preserve">13.1.2.3 Направлений граф</w:t>
      </w:r>
    </w:p>
    <w:p>
      <w:pPr>
        <w:pStyle w:val="FirstParagraph"/>
      </w:pPr>
      <w:r>
        <w:t xml:space="preserve">Іноді буває корисно додавати трохи більше деталей до мережі. Ребра, які ми бачили попередньо, не враховують звідки одна вершина прямує або куди. Вони просто з’єднують два вузли, тому їх називають</w:t>
      </w:r>
      <w:r>
        <w:t xml:space="preserve"> </w:t>
      </w:r>
      <w:r>
        <w:rPr>
          <w:bCs/>
          <w:b/>
        </w:rPr>
        <w:t xml:space="preserve">симетричними</w:t>
      </w:r>
      <w:r>
        <w:t xml:space="preserve"> </w:t>
      </w:r>
      <w:r>
        <w:t xml:space="preserve">або</w:t>
      </w:r>
      <w:r>
        <w:t xml:space="preserve"> </w:t>
      </w:r>
      <w:r>
        <w:rPr>
          <w:bCs/>
          <w:b/>
        </w:rPr>
        <w:t xml:space="preserve">неорієнтованими</w:t>
      </w:r>
      <w:r>
        <w:t xml:space="preserve">.</w:t>
      </w:r>
    </w:p>
    <w:p>
      <w:pPr>
        <w:pStyle w:val="BodyText"/>
      </w:pPr>
      <w:r>
        <w:t xml:space="preserve">Уявіть собі мережу, яка являє собою систему доріг (ребер) і перехресть (вузлів). A мережа з ненаправленими ребрами була б гарним представленням, доки ви не натрапили на вулицю з одностороннім рухом. Ненаправлене ребро припускає, що ви можете рухатися в будь-якому напрямку однаково. Хоча в реальності напрям руху по дорожній смузі матиме значення навіть для вашого життя.</w:t>
      </w:r>
    </w:p>
    <w:p>
      <w:pPr>
        <w:pStyle w:val="BodyText"/>
      </w:pPr>
      <w:r>
        <w:t xml:space="preserve">Коли напрямок має значення, мережа називається</w:t>
      </w:r>
      <w:r>
        <w:t xml:space="preserve"> </w:t>
      </w:r>
      <w:r>
        <w:rPr>
          <w:bCs/>
          <w:b/>
        </w:rPr>
        <w:t xml:space="preserve">орієнтованою (направленою)</w:t>
      </w:r>
      <w:r>
        <w:t xml:space="preserve">. У направленій мережі кожне ребро має вузол-джерело і вузол-приймач. Як правило, ребро представляє якийсь потік, наприклад, трафік, від джерела до цілі. Але що, якщо не всі з’єднання є односторонніми? Двосторонні з’єднання створюються шляхом поєднання двох спрямованих ребер, що йдуть в протилежних напрямках. У спрямованих мережах ребра зображуються стрілками, що вказують на ціль.</w:t>
      </w:r>
    </w:p>
    <w:p>
      <w:pPr>
        <w:pStyle w:val="SourceCode"/>
      </w:pPr>
      <w:r>
        <w:rPr>
          <w:rStyle w:val="NormalTok"/>
        </w:rPr>
        <w:t xml:space="preserve">plt.figure(figsize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4</w:t>
      </w:r>
      <w:r>
        <w:rPr>
          <w:rStyle w:val="NormalTok"/>
        </w:rPr>
        <w:t xml:space="preserve">))</w:t>
      </w:r>
      <w:r>
        <w:br/>
      </w:r>
      <w:r>
        <w:br/>
      </w:r>
      <w:r>
        <w:rPr>
          <w:rStyle w:val="CommentTok"/>
        </w:rPr>
        <w:t xml:space="preserve"># направлений граф</w:t>
      </w:r>
      <w:r>
        <w:br/>
      </w:r>
      <w:r>
        <w:rPr>
          <w:rStyle w:val="NormalTok"/>
        </w:rPr>
        <w:t xml:space="preserve">G_di </w:t>
      </w:r>
      <w:r>
        <w:rPr>
          <w:rStyle w:val="OperatorTok"/>
        </w:rPr>
        <w:t xml:space="preserve">=</w:t>
      </w:r>
      <w:r>
        <w:rPr>
          <w:rStyle w:val="NormalTok"/>
        </w:rPr>
        <w:t xml:space="preserve"> nx.DiGraph()</w:t>
      </w:r>
      <w:r>
        <w:br/>
      </w:r>
      <w:r>
        <w:br/>
      </w:r>
      <w:r>
        <w:rPr>
          <w:rStyle w:val="NormalTok"/>
        </w:rPr>
        <w:t xml:space="preserve">G_di.add_edge(</w:t>
      </w:r>
      <w:r>
        <w:rPr>
          <w:rStyle w:val="StringTok"/>
        </w:rPr>
        <w:t xml:space="preserve">"A"</w:t>
      </w:r>
      <w:r>
        <w:rPr>
          <w:rStyle w:val="NormalTok"/>
        </w:rPr>
        <w:t xml:space="preserve">,</w:t>
      </w:r>
      <w:r>
        <w:rPr>
          <w:rStyle w:val="StringTok"/>
        </w:rPr>
        <w:t xml:space="preserve">"B"</w:t>
      </w:r>
      <w:r>
        <w:rPr>
          <w:rStyle w:val="NormalTok"/>
        </w:rPr>
        <w:t xml:space="preserve">,weight</w:t>
      </w:r>
      <w:r>
        <w:rPr>
          <w:rStyle w:val="OperatorTok"/>
        </w:rPr>
        <w:t xml:space="preserve">=</w:t>
      </w:r>
      <w:r>
        <w:rPr>
          <w:rStyle w:val="DecValTok"/>
        </w:rPr>
        <w:t xml:space="preserve">1</w:t>
      </w:r>
      <w:r>
        <w:rPr>
          <w:rStyle w:val="NormalTok"/>
        </w:rPr>
        <w:t xml:space="preserve">)</w:t>
      </w:r>
      <w:r>
        <w:br/>
      </w:r>
      <w:r>
        <w:rPr>
          <w:rStyle w:val="NormalTok"/>
        </w:rPr>
        <w:t xml:space="preserve">G_di.add_edge(</w:t>
      </w:r>
      <w:r>
        <w:rPr>
          <w:rStyle w:val="StringTok"/>
        </w:rPr>
        <w:t xml:space="preserve">"A"</w:t>
      </w:r>
      <w:r>
        <w:rPr>
          <w:rStyle w:val="NormalTok"/>
        </w:rPr>
        <w:t xml:space="preserve">,</w:t>
      </w:r>
      <w:r>
        <w:rPr>
          <w:rStyle w:val="StringTok"/>
        </w:rPr>
        <w:t xml:space="preserve">"D"</w:t>
      </w:r>
      <w:r>
        <w:rPr>
          <w:rStyle w:val="NormalTok"/>
        </w:rPr>
        <w:t xml:space="preserve">,weight</w:t>
      </w:r>
      <w:r>
        <w:rPr>
          <w:rStyle w:val="OperatorTok"/>
        </w:rPr>
        <w:t xml:space="preserve">=</w:t>
      </w:r>
      <w:r>
        <w:rPr>
          <w:rStyle w:val="DecValTok"/>
        </w:rPr>
        <w:t xml:space="preserve">3</w:t>
      </w:r>
      <w:r>
        <w:rPr>
          <w:rStyle w:val="NormalTok"/>
        </w:rPr>
        <w:t xml:space="preserve">)</w:t>
      </w:r>
      <w:r>
        <w:br/>
      </w:r>
      <w:r>
        <w:rPr>
          <w:rStyle w:val="NormalTok"/>
        </w:rPr>
        <w:t xml:space="preserve">G_di.add_edge(</w:t>
      </w:r>
      <w:r>
        <w:rPr>
          <w:rStyle w:val="StringTok"/>
        </w:rPr>
        <w:t xml:space="preserve">"A"</w:t>
      </w:r>
      <w:r>
        <w:rPr>
          <w:rStyle w:val="NormalTok"/>
        </w:rPr>
        <w:t xml:space="preserve">,</w:t>
      </w:r>
      <w:r>
        <w:rPr>
          <w:rStyle w:val="StringTok"/>
        </w:rPr>
        <w:t xml:space="preserve">"C"</w:t>
      </w:r>
      <w:r>
        <w:rPr>
          <w:rStyle w:val="NormalTok"/>
        </w:rPr>
        <w:t xml:space="preserve">,weight</w:t>
      </w:r>
      <w:r>
        <w:rPr>
          <w:rStyle w:val="OperatorTok"/>
        </w:rPr>
        <w:t xml:space="preserve">=</w:t>
      </w:r>
      <w:r>
        <w:rPr>
          <w:rStyle w:val="DecValTok"/>
        </w:rPr>
        <w:t xml:space="preserve">1</w:t>
      </w:r>
      <w:r>
        <w:rPr>
          <w:rStyle w:val="NormalTok"/>
        </w:rPr>
        <w:t xml:space="preserve">)</w:t>
      </w:r>
      <w:r>
        <w:br/>
      </w:r>
      <w:r>
        <w:rPr>
          <w:rStyle w:val="NormalTok"/>
        </w:rPr>
        <w:t xml:space="preserve">G_di.add_edge(</w:t>
      </w:r>
      <w:r>
        <w:rPr>
          <w:rStyle w:val="StringTok"/>
        </w:rPr>
        <w:t xml:space="preserve">"B"</w:t>
      </w:r>
      <w:r>
        <w:rPr>
          <w:rStyle w:val="NormalTok"/>
        </w:rPr>
        <w:t xml:space="preserve">,</w:t>
      </w:r>
      <w:r>
        <w:rPr>
          <w:rStyle w:val="StringTok"/>
        </w:rPr>
        <w:t xml:space="preserve">"D"</w:t>
      </w:r>
      <w:r>
        <w:rPr>
          <w:rStyle w:val="NormalTok"/>
        </w:rPr>
        <w:t xml:space="preserve">,weight</w:t>
      </w:r>
      <w:r>
        <w:rPr>
          <w:rStyle w:val="OperatorTok"/>
        </w:rPr>
        <w:t xml:space="preserve">=</w:t>
      </w:r>
      <w:r>
        <w:rPr>
          <w:rStyle w:val="DecValTok"/>
        </w:rPr>
        <w:t xml:space="preserve">2</w:t>
      </w:r>
      <w:r>
        <w:rPr>
          <w:rStyle w:val="NormalTok"/>
        </w:rPr>
        <w:t xml:space="preserve">)</w:t>
      </w:r>
      <w:r>
        <w:br/>
      </w:r>
      <w:r>
        <w:br/>
      </w:r>
      <w:r>
        <w:rPr>
          <w:rStyle w:val="CommentTok"/>
        </w:rPr>
        <w:t xml:space="preserve"># створити словник позицій для вузлів</w:t>
      </w:r>
      <w:r>
        <w:br/>
      </w:r>
      <w:r>
        <w:rPr>
          <w:rStyle w:val="NormalTok"/>
        </w:rPr>
        <w:t xml:space="preserve">pos </w:t>
      </w:r>
      <w:r>
        <w:rPr>
          <w:rStyle w:val="OperatorTok"/>
        </w:rPr>
        <w:t xml:space="preserve">=</w:t>
      </w:r>
      <w:r>
        <w:rPr>
          <w:rStyle w:val="NormalTok"/>
        </w:rPr>
        <w:t xml:space="preserve"> nx.spring_layout(G_di)</w:t>
      </w:r>
      <w:r>
        <w:br/>
      </w:r>
      <w:r>
        <w:br/>
      </w:r>
      <w:r>
        <w:rPr>
          <w:rStyle w:val="CommentTok"/>
        </w:rPr>
        <w:t xml:space="preserve"># будуємо граф</w:t>
      </w:r>
      <w:r>
        <w:br/>
      </w:r>
      <w:r>
        <w:rPr>
          <w:rStyle w:val="NormalTok"/>
        </w:rPr>
        <w:t xml:space="preserve">nx.draw_networkx_nodes(G_di, pos)</w:t>
      </w:r>
      <w:r>
        <w:br/>
      </w:r>
      <w:r>
        <w:rPr>
          <w:rStyle w:val="NormalTok"/>
        </w:rPr>
        <w:t xml:space="preserve">nx.draw_networkx_edges(G_di, pos)</w:t>
      </w:r>
      <w:r>
        <w:br/>
      </w:r>
      <w:r>
        <w:rPr>
          <w:rStyle w:val="NormalTok"/>
        </w:rPr>
        <w:t xml:space="preserve">nx.draw_networkx_labels(G_di, pos)</w:t>
      </w:r>
      <w:r>
        <w:br/>
      </w:r>
      <w:r>
        <w:br/>
      </w:r>
      <w:r>
        <w:rPr>
          <w:rStyle w:val="CommentTok"/>
        </w:rPr>
        <w:t xml:space="preserve"># створити словник міток ребер</w:t>
      </w:r>
      <w:r>
        <w:br/>
      </w:r>
      <w:r>
        <w:rPr>
          <w:rStyle w:val="NormalTok"/>
        </w:rPr>
        <w:t xml:space="preserve">edge_labels </w:t>
      </w:r>
      <w:r>
        <w:rPr>
          <w:rStyle w:val="OperatorTok"/>
        </w:rPr>
        <w:t xml:space="preserve">=</w:t>
      </w:r>
      <w:r>
        <w:rPr>
          <w:rStyle w:val="NormalTok"/>
        </w:rPr>
        <w:t xml:space="preserve"> {(u, v): d[</w:t>
      </w:r>
      <w:r>
        <w:rPr>
          <w:rStyle w:val="StringTok"/>
        </w:rPr>
        <w:t xml:space="preserve">'weight'</w:t>
      </w:r>
      <w:r>
        <w:rPr>
          <w:rStyle w:val="NormalTok"/>
        </w:rPr>
        <w:t xml:space="preserve">] </w:t>
      </w:r>
      <w:r>
        <w:rPr>
          <w:rStyle w:val="ControlFlowTok"/>
        </w:rPr>
        <w:t xml:space="preserve">for</w:t>
      </w:r>
      <w:r>
        <w:rPr>
          <w:rStyle w:val="NormalTok"/>
        </w:rPr>
        <w:t xml:space="preserve"> u, v, d </w:t>
      </w:r>
      <w:r>
        <w:rPr>
          <w:rStyle w:val="KeywordTok"/>
        </w:rPr>
        <w:t xml:space="preserve">in</w:t>
      </w:r>
      <w:r>
        <w:rPr>
          <w:rStyle w:val="NormalTok"/>
        </w:rPr>
        <w:t xml:space="preserve"> G_di.edges(data</w:t>
      </w:r>
      <w:r>
        <w:rPr>
          <w:rStyle w:val="OperatorTok"/>
        </w:rPr>
        <w:t xml:space="preserve">=</w:t>
      </w:r>
      <w:r>
        <w:rPr>
          <w:rStyle w:val="VariableTok"/>
        </w:rPr>
        <w:t xml:space="preserve">True</w:t>
      </w:r>
      <w:r>
        <w:rPr>
          <w:rStyle w:val="NormalTok"/>
        </w:rPr>
        <w:t xml:space="preserve">)}</w:t>
      </w:r>
      <w:r>
        <w:br/>
      </w:r>
      <w:r>
        <w:br/>
      </w:r>
      <w:r>
        <w:rPr>
          <w:rStyle w:val="CommentTok"/>
        </w:rPr>
        <w:t xml:space="preserve"># створення міток для ребер</w:t>
      </w:r>
      <w:r>
        <w:br/>
      </w:r>
      <w:r>
        <w:rPr>
          <w:rStyle w:val="NormalTok"/>
        </w:rPr>
        <w:t xml:space="preserve">nx.draw_networkx_edge_labels(G_di, pos, edge_labels</w:t>
      </w:r>
      <w:r>
        <w:rPr>
          <w:rStyle w:val="OperatorTok"/>
        </w:rPr>
        <w:t xml:space="preserve">=</w:t>
      </w:r>
      <w:r>
        <w:rPr>
          <w:rStyle w:val="NormalTok"/>
        </w:rPr>
        <w:t xml:space="preserve">edge_labels)</w:t>
      </w:r>
      <w:r>
        <w:rPr>
          <w:rStyle w:val="Operator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349" w:name="fig-4"/>
          <w:p>
            <w:pPr>
              <w:pStyle w:val="Compact"/>
              <w:jc w:val="center"/>
            </w:pPr>
            <w:r>
              <w:drawing>
                <wp:inline>
                  <wp:extent cx="4387272" cy="2937163"/>
                  <wp:effectExtent b="0" l="0" r="0" t="0"/>
                  <wp:docPr descr="" title="" id="1347" name="Picture"/>
                  <a:graphic>
                    <a:graphicData uri="http://schemas.openxmlformats.org/drawingml/2006/picture">
                      <pic:pic>
                        <pic:nvPicPr>
                          <pic:cNvPr descr="lab_13_files/figure-docx/fig-4-output-1.png" id="1348" name="Picture"/>
                          <pic:cNvPicPr>
                            <a:picLocks noChangeArrowheads="1" noChangeAspect="1"/>
                          </pic:cNvPicPr>
                        </pic:nvPicPr>
                        <pic:blipFill>
                          <a:blip r:embed="rId1346"/>
                          <a:stretch>
                            <a:fillRect/>
                          </a:stretch>
                        </pic:blipFill>
                        <pic:spPr bwMode="auto">
                          <a:xfrm>
                            <a:off x="0" y="0"/>
                            <a:ext cx="4387272" cy="29371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13.5: Направлений та зважений граф</w:t>
            </w:r>
          </w:p>
          <w:bookmarkEnd w:id="1349"/>
        </w:tc>
      </w:tr>
    </w:tbl>
    <w:p>
      <w:pPr>
        <w:pStyle w:val="BodyText"/>
      </w:pPr>
      <w:r>
        <w:t xml:space="preserve">Об’єкт граф має деякі властивості та методи, які надають дані про весь граф.</w:t>
      </w:r>
    </w:p>
    <w:p>
      <w:pPr>
        <w:pStyle w:val="SourceCode"/>
      </w:pPr>
      <w:r>
        <w:rPr>
          <w:rStyle w:val="CommentTok"/>
        </w:rPr>
        <w:t xml:space="preserve"># Cписок усіх вузлів</w:t>
      </w:r>
      <w:r>
        <w:br/>
      </w:r>
      <w:r>
        <w:rPr>
          <w:rStyle w:val="NormalTok"/>
        </w:rPr>
        <w:t xml:space="preserve">G_di.nodes()</w:t>
      </w:r>
    </w:p>
    <w:p>
      <w:pPr>
        <w:pStyle w:val="SourceCode"/>
      </w:pPr>
      <w:r>
        <w:rPr>
          <w:rStyle w:val="VerbatimChar"/>
        </w:rPr>
        <w:t xml:space="preserve">NodeView(('A', 'B', 'D', 'C'))</w:t>
      </w:r>
    </w:p>
    <w:p>
      <w:pPr>
        <w:pStyle w:val="SourceCode"/>
      </w:pPr>
      <w:r>
        <w:rPr>
          <w:rStyle w:val="CommentTok"/>
        </w:rPr>
        <w:t xml:space="preserve"># Список усіх ребер  </w:t>
      </w:r>
      <w:r>
        <w:br/>
      </w:r>
      <w:r>
        <w:rPr>
          <w:rStyle w:val="NormalTok"/>
        </w:rPr>
        <w:t xml:space="preserve">G_di.edges()</w:t>
      </w:r>
    </w:p>
    <w:p>
      <w:pPr>
        <w:pStyle w:val="SourceCode"/>
      </w:pPr>
      <w:r>
        <w:rPr>
          <w:rStyle w:val="VerbatimChar"/>
        </w:rPr>
        <w:t xml:space="preserve">OutEdgeView([('A', 'B'), ('A', 'D'), ('A', 'C'), ('B', 'D')])</w:t>
      </w:r>
    </w:p>
    <w:p>
      <w:pPr>
        <w:pStyle w:val="SourceCode"/>
      </w:pPr>
      <w:r>
        <w:rPr>
          <w:rStyle w:val="NormalTok"/>
        </w:rPr>
        <w:t xml:space="preserve">G_di.edges(data</w:t>
      </w:r>
      <w:r>
        <w:rPr>
          <w:rStyle w:val="OperatorTok"/>
        </w:rPr>
        <w:t xml:space="preserve">=</w:t>
      </w:r>
      <w:r>
        <w:rPr>
          <w:rStyle w:val="VariableTok"/>
        </w:rPr>
        <w:t xml:space="preserve">True</w:t>
      </w:r>
      <w:r>
        <w:rPr>
          <w:rStyle w:val="NormalTok"/>
        </w:rPr>
        <w:t xml:space="preserve">) </w:t>
      </w:r>
      <w:r>
        <w:rPr>
          <w:rStyle w:val="CommentTok"/>
        </w:rPr>
        <w:t xml:space="preserve"># триплет зі словником (третім йде вага ребра)</w:t>
      </w:r>
    </w:p>
    <w:p>
      <w:pPr>
        <w:pStyle w:val="SourceCode"/>
      </w:pPr>
      <w:r>
        <w:rPr>
          <w:rStyle w:val="VerbatimChar"/>
        </w:rPr>
        <w:t xml:space="preserve">OutEdgeDataView([('A', 'B', {'weight': 1}), ('A', 'D', {'weight': 3}), ('A', 'C', {'weight': 1}), ('B', 'D', {'weight': 2})])</w:t>
      </w:r>
    </w:p>
    <w:p>
      <w:pPr>
        <w:pStyle w:val="SourceCode"/>
      </w:pPr>
      <w:r>
        <w:rPr>
          <w:rStyle w:val="NormalTok"/>
        </w:rPr>
        <w:t xml:space="preserve">G_di.edges[</w:t>
      </w:r>
      <w:r>
        <w:rPr>
          <w:rStyle w:val="StringTok"/>
        </w:rPr>
        <w:t xml:space="preserve">"A"</w:t>
      </w:r>
      <w:r>
        <w:rPr>
          <w:rStyle w:val="NormalTok"/>
        </w:rPr>
        <w:t xml:space="preserve">,</w:t>
      </w:r>
      <w:r>
        <w:rPr>
          <w:rStyle w:val="StringTok"/>
        </w:rPr>
        <w:t xml:space="preserve">"B"</w:t>
      </w:r>
      <w:r>
        <w:rPr>
          <w:rStyle w:val="NormalTok"/>
        </w:rPr>
        <w:t xml:space="preserve">] </w:t>
      </w:r>
      <w:r>
        <w:rPr>
          <w:rStyle w:val="CommentTok"/>
        </w:rPr>
        <w:t xml:space="preserve"># виводимо вагу, вказуючи цікаві для нас вузли напряму. У результаті отримуємо словник</w:t>
      </w:r>
    </w:p>
    <w:p>
      <w:pPr>
        <w:pStyle w:val="SourceCode"/>
      </w:pPr>
      <w:r>
        <w:rPr>
          <w:rStyle w:val="VerbatimChar"/>
        </w:rPr>
        <w:t xml:space="preserve">{'weight': 1}</w:t>
      </w:r>
    </w:p>
    <w:p>
      <w:pPr>
        <w:pStyle w:val="SourceCode"/>
      </w:pPr>
      <w:r>
        <w:rPr>
          <w:rStyle w:val="NormalTok"/>
        </w:rPr>
        <w:t xml:space="preserve">G_di.edges[</w:t>
      </w:r>
      <w:r>
        <w:rPr>
          <w:rStyle w:val="StringTok"/>
        </w:rPr>
        <w:t xml:space="preserve">"A"</w:t>
      </w:r>
      <w:r>
        <w:rPr>
          <w:rStyle w:val="NormalTok"/>
        </w:rPr>
        <w:t xml:space="preserve">,</w:t>
      </w:r>
      <w:r>
        <w:rPr>
          <w:rStyle w:val="StringTok"/>
        </w:rPr>
        <w:t xml:space="preserve">"C"</w:t>
      </w:r>
      <w:r>
        <w:rPr>
          <w:rStyle w:val="NormalTok"/>
        </w:rPr>
        <w:t xml:space="preserve">][</w:t>
      </w:r>
      <w:r>
        <w:rPr>
          <w:rStyle w:val="StringTok"/>
        </w:rPr>
        <w:t xml:space="preserve">"weight"</w:t>
      </w:r>
      <w:r>
        <w:rPr>
          <w:rStyle w:val="NormalTok"/>
        </w:rPr>
        <w:t xml:space="preserve">] </w:t>
      </w:r>
      <w:r>
        <w:rPr>
          <w:rStyle w:val="CommentTok"/>
        </w:rPr>
        <w:t xml:space="preserve"># виводимо вагу, вказуючи цікаві для нас вузли напряму. У результаті отримуємо скаляр</w:t>
      </w:r>
    </w:p>
    <w:p>
      <w:pPr>
        <w:pStyle w:val="SourceCode"/>
      </w:pPr>
      <w:r>
        <w:rPr>
          <w:rStyle w:val="VerbatimChar"/>
        </w:rPr>
        <w:t xml:space="preserve">1</w:t>
      </w:r>
    </w:p>
    <w:p>
      <w:pPr>
        <w:pStyle w:val="SourceCode"/>
      </w:pPr>
      <w:r>
        <w:rPr>
          <w:rStyle w:val="NormalTok"/>
        </w:rPr>
        <w:t xml:space="preserve">pos </w:t>
      </w:r>
      <w:r>
        <w:rPr>
          <w:rStyle w:val="CommentTok"/>
        </w:rPr>
        <w:t xml:space="preserve"># виводимо словник координат розташувань вузлів на графіку</w:t>
      </w:r>
    </w:p>
    <w:p>
      <w:pPr>
        <w:pStyle w:val="SourceCode"/>
      </w:pPr>
      <w:r>
        <w:rPr>
          <w:rStyle w:val="VerbatimChar"/>
        </w:rPr>
        <w:t xml:space="preserve">{'A': array([ 0.0080052 , -0.05428409]),</w:t>
      </w:r>
      <w:r>
        <w:br/>
      </w:r>
      <w:r>
        <w:rPr>
          <w:rStyle w:val="VerbatimChar"/>
        </w:rPr>
        <w:t xml:space="preserve"> 'B': array([ 0.3455655 , -0.29243526]),</w:t>
      </w:r>
      <w:r>
        <w:br/>
      </w:r>
      <w:r>
        <w:rPr>
          <w:rStyle w:val="VerbatimChar"/>
        </w:rPr>
        <w:t xml:space="preserve"> 'D': array([ 0.43837117, -0.65328066]),</w:t>
      </w:r>
      <w:r>
        <w:br/>
      </w:r>
      <w:r>
        <w:rPr>
          <w:rStyle w:val="VerbatimChar"/>
        </w:rPr>
        <w:t xml:space="preserve"> 'C': array([-0.79194188,  1.        ])}</w:t>
      </w:r>
    </w:p>
    <w:p>
      <w:pPr>
        <w:pStyle w:val="FirstParagraph"/>
      </w:pPr>
      <w:r>
        <w:t xml:space="preserve">Об’єкти NodeView та EdgeView мають ітератори, тому ми можемо використовувати їх у циклах</w:t>
      </w:r>
      <w:r>
        <w:t xml:space="preserve"> </w:t>
      </w:r>
      <w:r>
        <w:rPr>
          <w:rStyle w:val="VerbatimChar"/>
        </w:rPr>
        <w:t xml:space="preserve">for</w:t>
      </w:r>
      <w:r>
        <w:t xml:space="preserve">:</w:t>
      </w:r>
    </w:p>
    <w:p>
      <w:pPr>
        <w:pStyle w:val="SourceCode"/>
      </w:pPr>
      <w:r>
        <w:rPr>
          <w:rStyle w:val="ControlFlowTok"/>
        </w:rPr>
        <w:t xml:space="preserve">for</w:t>
      </w:r>
      <w:r>
        <w:rPr>
          <w:rStyle w:val="NormalTok"/>
        </w:rPr>
        <w:t xml:space="preserve"> node </w:t>
      </w:r>
      <w:r>
        <w:rPr>
          <w:rStyle w:val="KeywordTok"/>
        </w:rPr>
        <w:t xml:space="preserve">in</w:t>
      </w:r>
      <w:r>
        <w:rPr>
          <w:rStyle w:val="NormalTok"/>
        </w:rPr>
        <w:t xml:space="preserve"> G_di.nodes:</w:t>
      </w:r>
      <w:r>
        <w:br/>
      </w:r>
      <w:r>
        <w:rPr>
          <w:rStyle w:val="NormalTok"/>
        </w:rPr>
        <w:t xml:space="preserve">    </w:t>
      </w:r>
      <w:r>
        <w:rPr>
          <w:rStyle w:val="BuiltInTok"/>
        </w:rPr>
        <w:t xml:space="preserve">print</w:t>
      </w:r>
      <w:r>
        <w:rPr>
          <w:rStyle w:val="NormalTok"/>
        </w:rPr>
        <w:t xml:space="preserve">(node)</w:t>
      </w:r>
    </w:p>
    <w:p>
      <w:pPr>
        <w:pStyle w:val="SourceCode"/>
      </w:pPr>
      <w:r>
        <w:rPr>
          <w:rStyle w:val="VerbatimChar"/>
        </w:rPr>
        <w:t xml:space="preserve">A</w:t>
      </w:r>
      <w:r>
        <w:br/>
      </w:r>
      <w:r>
        <w:rPr>
          <w:rStyle w:val="VerbatimChar"/>
        </w:rPr>
        <w:t xml:space="preserve">B</w:t>
      </w:r>
      <w:r>
        <w:br/>
      </w:r>
      <w:r>
        <w:rPr>
          <w:rStyle w:val="VerbatimChar"/>
        </w:rPr>
        <w:t xml:space="preserve">D</w:t>
      </w:r>
      <w:r>
        <w:br/>
      </w:r>
      <w:r>
        <w:rPr>
          <w:rStyle w:val="VerbatimChar"/>
        </w:rPr>
        <w:t xml:space="preserve">C</w:t>
      </w:r>
    </w:p>
    <w:p>
      <w:pPr>
        <w:pStyle w:val="SourceCode"/>
      </w:pPr>
      <w:r>
        <w:rPr>
          <w:rStyle w:val="ControlFlowTok"/>
        </w:rPr>
        <w:t xml:space="preserve">for</w:t>
      </w:r>
      <w:r>
        <w:rPr>
          <w:rStyle w:val="NormalTok"/>
        </w:rPr>
        <w:t xml:space="preserve"> edge </w:t>
      </w:r>
      <w:r>
        <w:rPr>
          <w:rStyle w:val="KeywordTok"/>
        </w:rPr>
        <w:t xml:space="preserve">in</w:t>
      </w:r>
      <w:r>
        <w:rPr>
          <w:rStyle w:val="NormalTok"/>
        </w:rPr>
        <w:t xml:space="preserve"> G_di.edges:</w:t>
      </w:r>
      <w:r>
        <w:br/>
      </w:r>
      <w:r>
        <w:rPr>
          <w:rStyle w:val="NormalTok"/>
        </w:rPr>
        <w:t xml:space="preserve">    </w:t>
      </w:r>
      <w:r>
        <w:rPr>
          <w:rStyle w:val="BuiltInTok"/>
        </w:rPr>
        <w:t xml:space="preserve">print</w:t>
      </w:r>
      <w:r>
        <w:rPr>
          <w:rStyle w:val="NormalTok"/>
        </w:rPr>
        <w:t xml:space="preserve">(edge)</w:t>
      </w:r>
    </w:p>
    <w:p>
      <w:pPr>
        <w:pStyle w:val="SourceCode"/>
      </w:pPr>
      <w:r>
        <w:rPr>
          <w:rStyle w:val="VerbatimChar"/>
        </w:rPr>
        <w:t xml:space="preserve">('A', 'B')</w:t>
      </w:r>
      <w:r>
        <w:br/>
      </w:r>
      <w:r>
        <w:rPr>
          <w:rStyle w:val="VerbatimChar"/>
        </w:rPr>
        <w:t xml:space="preserve">('A', 'D')</w:t>
      </w:r>
      <w:r>
        <w:br/>
      </w:r>
      <w:r>
        <w:rPr>
          <w:rStyle w:val="VerbatimChar"/>
        </w:rPr>
        <w:t xml:space="preserve">('A', 'C')</w:t>
      </w:r>
      <w:r>
        <w:br/>
      </w:r>
      <w:r>
        <w:rPr>
          <w:rStyle w:val="VerbatimChar"/>
        </w:rPr>
        <w:t xml:space="preserve">('B', 'D')</w:t>
      </w:r>
    </w:p>
    <w:p>
      <w:pPr>
        <w:pStyle w:val="FirstParagraph"/>
      </w:pPr>
      <w:r>
        <w:t xml:space="preserve">Зверніть увагу, що ребра подано у вигляді 2-кортежів, так само, як ми їх ввели.</w:t>
      </w:r>
    </w:p>
    <w:p>
      <w:pPr>
        <w:pStyle w:val="BodyText"/>
      </w:pPr>
      <w:r>
        <w:t xml:space="preserve">Ми можемо отримати кількість вершин та ребер у графі за допомогою методів</w:t>
      </w:r>
      <w:r>
        <w:t xml:space="preserve"> </w:t>
      </w:r>
      <w:r>
        <w:rPr>
          <w:rStyle w:val="VerbatimChar"/>
        </w:rPr>
        <w:t xml:space="preserve">number_of_</w:t>
      </w:r>
      <w:r>
        <w:t xml:space="preserve">.</w:t>
      </w:r>
    </w:p>
    <w:p>
      <w:pPr>
        <w:pStyle w:val="SourceCode"/>
      </w:pPr>
      <w:r>
        <w:rPr>
          <w:rStyle w:val="NormalTok"/>
        </w:rPr>
        <w:t xml:space="preserve">G_di.number_of_nodes()</w:t>
      </w:r>
    </w:p>
    <w:p>
      <w:pPr>
        <w:pStyle w:val="SourceCode"/>
      </w:pPr>
      <w:r>
        <w:rPr>
          <w:rStyle w:val="VerbatimChar"/>
        </w:rPr>
        <w:t xml:space="preserve">4</w:t>
      </w:r>
    </w:p>
    <w:p>
      <w:pPr>
        <w:pStyle w:val="SourceCode"/>
      </w:pPr>
      <w:r>
        <w:rPr>
          <w:rStyle w:val="NormalTok"/>
        </w:rPr>
        <w:t xml:space="preserve">G_di.number_of_edges()</w:t>
      </w:r>
    </w:p>
    <w:p>
      <w:pPr>
        <w:pStyle w:val="SourceCode"/>
      </w:pPr>
      <w:r>
        <w:rPr>
          <w:rStyle w:val="VerbatimChar"/>
        </w:rPr>
        <w:t xml:space="preserve">4</w:t>
      </w:r>
    </w:p>
    <w:p>
      <w:pPr>
        <w:pStyle w:val="FirstParagraph"/>
      </w:pPr>
      <w:r>
        <w:t xml:space="preserve">Деякі методи роботи з графами приймають ребро або вершину як аргумент. Вони надають властивості графа для даного ребра або вершини. Наприклад, метод</w:t>
      </w:r>
      <w:r>
        <w:t xml:space="preserve"> </w:t>
      </w:r>
      <w:r>
        <w:rPr>
          <w:rStyle w:val="VerbatimChar"/>
        </w:rPr>
        <w:t xml:space="preserve">.neighbors()</w:t>
      </w:r>
      <w:r>
        <w:t xml:space="preserve"> </w:t>
      </w:r>
      <w:r>
        <w:t xml:space="preserve">повертає вершини, пов’язані з даною вершиною:</w:t>
      </w:r>
    </w:p>
    <w:p>
      <w:pPr>
        <w:pStyle w:val="SourceCode"/>
      </w:pPr>
      <w:r>
        <w:rPr>
          <w:rStyle w:val="CommentTok"/>
        </w:rPr>
        <w:t xml:space="preserve"># список сусідів вершини 'A'</w:t>
      </w:r>
      <w:r>
        <w:br/>
      </w:r>
      <w:r>
        <w:rPr>
          <w:rStyle w:val="NormalTok"/>
        </w:rPr>
        <w:t xml:space="preserve">G_di.neighbors(</w:t>
      </w:r>
      <w:r>
        <w:rPr>
          <w:rStyle w:val="StringTok"/>
        </w:rPr>
        <w:t xml:space="preserve">'A'</w:t>
      </w:r>
      <w:r>
        <w:rPr>
          <w:rStyle w:val="NormalTok"/>
        </w:rPr>
        <w:t xml:space="preserve">)</w:t>
      </w:r>
    </w:p>
    <w:p>
      <w:pPr>
        <w:pStyle w:val="SourceCode"/>
      </w:pPr>
      <w:r>
        <w:rPr>
          <w:rStyle w:val="VerbatimChar"/>
        </w:rPr>
        <w:t xml:space="preserve">&lt;dict_keyiterator at 0x2327b03fce0&gt;</w:t>
      </w:r>
    </w:p>
    <w:p>
      <w:pPr>
        <w:pStyle w:val="FirstParagraph"/>
      </w:pPr>
      <w:r>
        <w:t xml:space="preserve">З міркувань продуктивності багато методів для роботи з графами повертають ітератори замість списків. Їх зручно використовувати у циклах:</w:t>
      </w:r>
    </w:p>
    <w:p>
      <w:pPr>
        <w:pStyle w:val="SourceCode"/>
      </w:pPr>
      <w:r>
        <w:rPr>
          <w:rStyle w:val="ControlFlowTok"/>
        </w:rPr>
        <w:t xml:space="preserve">for</w:t>
      </w:r>
      <w:r>
        <w:rPr>
          <w:rStyle w:val="NormalTok"/>
        </w:rPr>
        <w:t xml:space="preserve"> neighbor </w:t>
      </w:r>
      <w:r>
        <w:rPr>
          <w:rStyle w:val="KeywordTok"/>
        </w:rPr>
        <w:t xml:space="preserve">in</w:t>
      </w:r>
      <w:r>
        <w:rPr>
          <w:rStyle w:val="NormalTok"/>
        </w:rPr>
        <w:t xml:space="preserve"> G_di.neighbors(</w:t>
      </w:r>
      <w:r>
        <w:rPr>
          <w:rStyle w:val="StringTok"/>
        </w:rPr>
        <w:t xml:space="preserve">'A'</w:t>
      </w:r>
      <w:r>
        <w:rPr>
          <w:rStyle w:val="NormalTok"/>
        </w:rPr>
        <w:t xml:space="preserve">):</w:t>
      </w:r>
      <w:r>
        <w:br/>
      </w:r>
      <w:r>
        <w:rPr>
          <w:rStyle w:val="NormalTok"/>
        </w:rPr>
        <w:t xml:space="preserve">    </w:t>
      </w:r>
      <w:r>
        <w:rPr>
          <w:rStyle w:val="BuiltInTok"/>
        </w:rPr>
        <w:t xml:space="preserve">print</w:t>
      </w:r>
      <w:r>
        <w:rPr>
          <w:rStyle w:val="NormalTok"/>
        </w:rPr>
        <w:t xml:space="preserve">(neighbor)</w:t>
      </w:r>
    </w:p>
    <w:p>
      <w:pPr>
        <w:pStyle w:val="SourceCode"/>
      </w:pPr>
      <w:r>
        <w:rPr>
          <w:rStyle w:val="VerbatimChar"/>
        </w:rPr>
        <w:t xml:space="preserve">B</w:t>
      </w:r>
      <w:r>
        <w:br/>
      </w:r>
      <w:r>
        <w:rPr>
          <w:rStyle w:val="VerbatimChar"/>
        </w:rPr>
        <w:t xml:space="preserve">D</w:t>
      </w:r>
      <w:r>
        <w:br/>
      </w:r>
      <w:r>
        <w:rPr>
          <w:rStyle w:val="VerbatimChar"/>
        </w:rPr>
        <w:t xml:space="preserve">C</w:t>
      </w:r>
    </w:p>
    <w:p>
      <w:pPr>
        <w:pStyle w:val="FirstParagraph"/>
      </w:pPr>
      <w:r>
        <w:t xml:space="preserve">І ви завжди можете використати конструктор</w:t>
      </w:r>
      <w:r>
        <w:t xml:space="preserve"> </w:t>
      </w:r>
      <w:r>
        <w:rPr>
          <w:rStyle w:val="VerbatimChar"/>
        </w:rPr>
        <w:t xml:space="preserve">list</w:t>
      </w:r>
      <w:r>
        <w:t xml:space="preserve"> </w:t>
      </w:r>
      <w:r>
        <w:t xml:space="preserve">для створення списку з ітератора:</w:t>
      </w:r>
    </w:p>
    <w:p>
      <w:pPr>
        <w:pStyle w:val="SourceCode"/>
      </w:pPr>
      <w:r>
        <w:rPr>
          <w:rStyle w:val="BuiltInTok"/>
        </w:rPr>
        <w:t xml:space="preserve">list</w:t>
      </w:r>
      <w:r>
        <w:rPr>
          <w:rStyle w:val="NormalTok"/>
        </w:rPr>
        <w:t xml:space="preserve">(G_di.neighbors(</w:t>
      </w:r>
      <w:r>
        <w:rPr>
          <w:rStyle w:val="StringTok"/>
        </w:rPr>
        <w:t xml:space="preserve">'A'</w:t>
      </w:r>
      <w:r>
        <w:rPr>
          <w:rStyle w:val="NormalTok"/>
        </w:rPr>
        <w:t xml:space="preserve">))</w:t>
      </w:r>
    </w:p>
    <w:p>
      <w:pPr>
        <w:pStyle w:val="SourceCode"/>
      </w:pPr>
      <w:r>
        <w:rPr>
          <w:rStyle w:val="VerbatimChar"/>
        </w:rPr>
        <w:t xml:space="preserve">['B', 'D', 'C']</w:t>
      </w:r>
    </w:p>
    <w:p>
      <w:pPr>
        <w:pStyle w:val="FirstParagraph"/>
      </w:pPr>
      <w:r>
        <w:t xml:space="preserve">Зверніть увагу на асиметрію в методах роботи з ребрами, таких як</w:t>
      </w:r>
      <w:r>
        <w:t xml:space="preserve"> </w:t>
      </w:r>
      <w:r>
        <w:rPr>
          <w:rStyle w:val="VerbatimChar"/>
        </w:rPr>
        <w:t xml:space="preserve">has_edge()</w:t>
      </w:r>
      <w:r>
        <w:t xml:space="preserve">:</w:t>
      </w:r>
    </w:p>
    <w:p>
      <w:pPr>
        <w:pStyle w:val="SourceCode"/>
      </w:pPr>
      <w:r>
        <w:rPr>
          <w:rStyle w:val="NormalTok"/>
        </w:rPr>
        <w:t xml:space="preserve">G_di.has_edge(</w:t>
      </w:r>
      <w:r>
        <w:rPr>
          <w:rStyle w:val="StringTok"/>
        </w:rPr>
        <w:t xml:space="preserve">'A'</w:t>
      </w:r>
      <w:r>
        <w:rPr>
          <w:rStyle w:val="NormalTok"/>
        </w:rPr>
        <w:t xml:space="preserve">, </w:t>
      </w:r>
      <w:r>
        <w:rPr>
          <w:rStyle w:val="StringTok"/>
        </w:rPr>
        <w:t xml:space="preserve">'B'</w:t>
      </w:r>
      <w:r>
        <w:rPr>
          <w:rStyle w:val="NormalTok"/>
        </w:rPr>
        <w:t xml:space="preserve">)</w:t>
      </w:r>
    </w:p>
    <w:p>
      <w:pPr>
        <w:pStyle w:val="SourceCode"/>
      </w:pPr>
      <w:r>
        <w:rPr>
          <w:rStyle w:val="VerbatimChar"/>
        </w:rPr>
        <w:t xml:space="preserve">True</w:t>
      </w:r>
    </w:p>
    <w:p>
      <w:pPr>
        <w:pStyle w:val="SourceCode"/>
      </w:pPr>
      <w:r>
        <w:rPr>
          <w:rStyle w:val="NormalTok"/>
        </w:rPr>
        <w:t xml:space="preserve">G_di.has_edge(</w:t>
      </w:r>
      <w:r>
        <w:rPr>
          <w:rStyle w:val="StringTok"/>
        </w:rPr>
        <w:t xml:space="preserve">'B'</w:t>
      </w:r>
      <w:r>
        <w:rPr>
          <w:rStyle w:val="NormalTok"/>
        </w:rPr>
        <w:t xml:space="preserve">, </w:t>
      </w:r>
      <w:r>
        <w:rPr>
          <w:rStyle w:val="StringTok"/>
        </w:rPr>
        <w:t xml:space="preserve">'A'</w:t>
      </w:r>
      <w:r>
        <w:rPr>
          <w:rStyle w:val="NormalTok"/>
        </w:rPr>
        <w:t xml:space="preserve">)</w:t>
      </w:r>
    </w:p>
    <w:p>
      <w:pPr>
        <w:pStyle w:val="SourceCode"/>
      </w:pPr>
      <w:r>
        <w:rPr>
          <w:rStyle w:val="VerbatimChar"/>
        </w:rPr>
        <w:t xml:space="preserve">False</w:t>
      </w:r>
    </w:p>
    <w:p>
      <w:pPr>
        <w:pStyle w:val="FirstParagraph"/>
      </w:pPr>
      <w:r>
        <w:t xml:space="preserve">Замість симетричного зв’язку</w:t>
      </w:r>
      <w:r>
        <w:t xml:space="preserve"> </w:t>
      </w:r>
      <w:r>
        <w:t xml:space="preserve">“</w:t>
      </w:r>
      <w:r>
        <w:t xml:space="preserve">сусіди</w:t>
      </w:r>
      <w:r>
        <w:t xml:space="preserve">”</w:t>
      </w:r>
      <w:r>
        <w:t xml:space="preserve">, вузли в орієнтованих графах мають</w:t>
      </w:r>
      <w:r>
        <w:t xml:space="preserve"> </w:t>
      </w:r>
      <w:r>
        <w:rPr>
          <w:bCs/>
          <w:b/>
        </w:rPr>
        <w:t xml:space="preserve">попередників (successors або</w:t>
      </w:r>
      <w:r>
        <w:rPr>
          <w:bCs/>
          <w:b/>
        </w:rPr>
        <w:t xml:space="preserve"> </w:t>
      </w:r>
      <w:r>
        <w:rPr>
          <w:bCs/>
          <w:b/>
        </w:rPr>
        <w:t xml:space="preserve">“</w:t>
      </w:r>
      <w:r>
        <w:rPr>
          <w:bCs/>
          <w:b/>
        </w:rPr>
        <w:t xml:space="preserve">in-neighbours</w:t>
      </w:r>
      <w:r>
        <w:rPr>
          <w:bCs/>
          <w:b/>
        </w:rPr>
        <w:t xml:space="preserve">”</w:t>
      </w:r>
      <w:r>
        <w:rPr>
          <w:bCs/>
          <w:b/>
        </w:rPr>
        <w:t xml:space="preserve">)</w:t>
      </w:r>
      <w:r>
        <w:t xml:space="preserve"> </w:t>
      </w:r>
      <w:r>
        <w:t xml:space="preserve">і</w:t>
      </w:r>
      <w:r>
        <w:t xml:space="preserve"> </w:t>
      </w:r>
      <w:r>
        <w:rPr>
          <w:bCs/>
          <w:b/>
        </w:rPr>
        <w:t xml:space="preserve">наступників (predecessors або</w:t>
      </w:r>
      <w:r>
        <w:rPr>
          <w:bCs/>
          <w:b/>
        </w:rPr>
        <w:t xml:space="preserve"> </w:t>
      </w:r>
      <w:r>
        <w:rPr>
          <w:bCs/>
          <w:b/>
        </w:rPr>
        <w:t xml:space="preserve">“</w:t>
      </w:r>
      <w:r>
        <w:rPr>
          <w:bCs/>
          <w:b/>
        </w:rPr>
        <w:t xml:space="preserve">out-neighbours</w:t>
      </w:r>
      <w:r>
        <w:rPr>
          <w:bCs/>
          <w:b/>
        </w:rPr>
        <w:t xml:space="preserve">”</w:t>
      </w:r>
      <w:r>
        <w:rPr>
          <w:bCs/>
          <w:b/>
        </w:rPr>
        <w:t xml:space="preserve">)</w:t>
      </w:r>
      <w:r>
        <w:t xml:space="preserve">:</w:t>
      </w:r>
    </w:p>
    <w:p>
      <w:pPr>
        <w:pStyle w:val="SourceCode"/>
      </w:pPr>
      <w:r>
        <w:rPr>
          <w:rStyle w:val="BuiltInTok"/>
        </w:rPr>
        <w:t xml:space="preserve">print</w:t>
      </w:r>
      <w:r>
        <w:rPr>
          <w:rStyle w:val="NormalTok"/>
        </w:rPr>
        <w:t xml:space="preserve">(</w:t>
      </w:r>
      <w:r>
        <w:rPr>
          <w:rStyle w:val="StringTok"/>
        </w:rPr>
        <w:t xml:space="preserve">'Попередники вершини B:'</w:t>
      </w:r>
      <w:r>
        <w:rPr>
          <w:rStyle w:val="NormalTok"/>
        </w:rPr>
        <w:t xml:space="preserve">, </w:t>
      </w:r>
      <w:r>
        <w:rPr>
          <w:rStyle w:val="BuiltInTok"/>
        </w:rPr>
        <w:t xml:space="preserve">list</w:t>
      </w:r>
      <w:r>
        <w:rPr>
          <w:rStyle w:val="NormalTok"/>
        </w:rPr>
        <w:t xml:space="preserve">(G_di.successors(</w:t>
      </w:r>
      <w:r>
        <w:rPr>
          <w:rStyle w:val="StringTok"/>
        </w:rPr>
        <w:t xml:space="preserve">'B'</w:t>
      </w:r>
      <w:r>
        <w:rPr>
          <w:rStyle w:val="NormalTok"/>
        </w:rPr>
        <w:t xml:space="preserve">)))</w:t>
      </w:r>
      <w:r>
        <w:br/>
      </w:r>
      <w:r>
        <w:br/>
      </w:r>
      <w:r>
        <w:rPr>
          <w:rStyle w:val="BuiltInTok"/>
        </w:rPr>
        <w:t xml:space="preserve">print</w:t>
      </w:r>
      <w:r>
        <w:rPr>
          <w:rStyle w:val="NormalTok"/>
        </w:rPr>
        <w:t xml:space="preserve">(</w:t>
      </w:r>
      <w:r>
        <w:rPr>
          <w:rStyle w:val="StringTok"/>
        </w:rPr>
        <w:t xml:space="preserve">'Наступники вершини B:'</w:t>
      </w:r>
      <w:r>
        <w:rPr>
          <w:rStyle w:val="NormalTok"/>
        </w:rPr>
        <w:t xml:space="preserve">, </w:t>
      </w:r>
      <w:r>
        <w:rPr>
          <w:rStyle w:val="BuiltInTok"/>
        </w:rPr>
        <w:t xml:space="preserve">list</w:t>
      </w:r>
      <w:r>
        <w:rPr>
          <w:rStyle w:val="NormalTok"/>
        </w:rPr>
        <w:t xml:space="preserve">(G_di.predecessors(</w:t>
      </w:r>
      <w:r>
        <w:rPr>
          <w:rStyle w:val="StringTok"/>
        </w:rPr>
        <w:t xml:space="preserve">'B'</w:t>
      </w:r>
      <w:r>
        <w:rPr>
          <w:rStyle w:val="NormalTok"/>
        </w:rPr>
        <w:t xml:space="preserve">)))</w:t>
      </w:r>
    </w:p>
    <w:p>
      <w:pPr>
        <w:pStyle w:val="SourceCode"/>
      </w:pPr>
      <w:r>
        <w:rPr>
          <w:rStyle w:val="VerbatimChar"/>
        </w:rPr>
        <w:t xml:space="preserve">Попередники вершини B: ['D']</w:t>
      </w:r>
      <w:r>
        <w:br/>
      </w:r>
      <w:r>
        <w:rPr>
          <w:rStyle w:val="VerbatimChar"/>
        </w:rPr>
        <w:t xml:space="preserve">Наступники вершини B: ['A']</w:t>
      </w:r>
    </w:p>
    <w:p>
      <w:pPr>
        <w:pStyle w:val="FirstParagraph"/>
      </w:pPr>
      <w:r>
        <w:t xml:space="preserve">Спрямовані графи мають</w:t>
      </w:r>
      <w:r>
        <w:t xml:space="preserve"> </w:t>
      </w:r>
      <w:r>
        <w:rPr>
          <w:bCs/>
          <w:b/>
        </w:rPr>
        <w:t xml:space="preserve">вхідні ступені вершини</w:t>
      </w:r>
      <w:r>
        <w:t xml:space="preserve"> </w:t>
      </w:r>
      <w:r>
        <w:t xml:space="preserve">(in-degree) та</w:t>
      </w:r>
      <w:r>
        <w:t xml:space="preserve"> </w:t>
      </w:r>
      <w:r>
        <w:rPr>
          <w:bCs/>
          <w:b/>
        </w:rPr>
        <w:t xml:space="preserve">вихідні ступені вершини</w:t>
      </w:r>
      <w:r>
        <w:t xml:space="preserve"> </w:t>
      </w:r>
      <w:r>
        <w:t xml:space="preserve">(out-degree), які показують кількість ребер, що ведуть до та від даної вершини, відповідно:</w:t>
      </w:r>
    </w:p>
    <w:p>
      <w:pPr>
        <w:pStyle w:val="SourceCode"/>
      </w:pPr>
      <w:r>
        <w:rPr>
          <w:rStyle w:val="NormalTok"/>
        </w:rPr>
        <w:t xml:space="preserve">G_di.in_degree(</w:t>
      </w:r>
      <w:r>
        <w:rPr>
          <w:rStyle w:val="StringTok"/>
        </w:rPr>
        <w:t xml:space="preserve">'A'</w:t>
      </w:r>
      <w:r>
        <w:rPr>
          <w:rStyle w:val="NormalTok"/>
        </w:rPr>
        <w:t xml:space="preserve">) </w:t>
      </w:r>
      <w:r>
        <w:rPr>
          <w:rStyle w:val="CommentTok"/>
        </w:rPr>
        <w:t xml:space="preserve"># у вершину А не входить жодна вершина (шлях)</w:t>
      </w:r>
    </w:p>
    <w:p>
      <w:pPr>
        <w:pStyle w:val="SourceCode"/>
      </w:pPr>
      <w:r>
        <w:rPr>
          <w:rStyle w:val="VerbatimChar"/>
        </w:rPr>
        <w:t xml:space="preserve">0</w:t>
      </w:r>
    </w:p>
    <w:p>
      <w:pPr>
        <w:pStyle w:val="SourceCode"/>
      </w:pPr>
      <w:r>
        <w:rPr>
          <w:rStyle w:val="NormalTok"/>
        </w:rPr>
        <w:t xml:space="preserve">G_di.out_degree(</w:t>
      </w:r>
      <w:r>
        <w:rPr>
          <w:rStyle w:val="StringTok"/>
        </w:rPr>
        <w:t xml:space="preserve">'A'</w:t>
      </w:r>
      <w:r>
        <w:rPr>
          <w:rStyle w:val="NormalTok"/>
        </w:rPr>
        <w:t xml:space="preserve">) </w:t>
      </w:r>
      <w:r>
        <w:rPr>
          <w:rStyle w:val="CommentTok"/>
        </w:rPr>
        <w:t xml:space="preserve"># з вершини А виходять 3 вершини (шляхи)</w:t>
      </w:r>
    </w:p>
    <w:p>
      <w:pPr>
        <w:pStyle w:val="SourceCode"/>
      </w:pPr>
      <w:r>
        <w:rPr>
          <w:rStyle w:val="VerbatimChar"/>
        </w:rPr>
        <w:t xml:space="preserve">3</w:t>
      </w:r>
    </w:p>
    <w:p>
      <w:pPr>
        <w:pStyle w:val="FirstParagraph"/>
      </w:pPr>
      <w:r>
        <w:t xml:space="preserve">У NetworkX існує декілька алгоритмів компонування, які можуть бути використані для розміщення вузлів графа при візуалізації, в тому числі</w:t>
      </w:r>
    </w:p>
    <w:p>
      <w:pPr>
        <w:numPr>
          <w:ilvl w:val="0"/>
          <w:numId w:val="1115"/>
        </w:numPr>
      </w:pPr>
      <w:r>
        <w:rPr>
          <w:rStyle w:val="VerbatimChar"/>
        </w:rPr>
        <w:t xml:space="preserve">nx.spring_layout()</w:t>
      </w:r>
      <w:r>
        <w:t xml:space="preserve">: цей алгоритм використовує примусовий підхід до розміщення вершин. Вузли, які з’єднані ребрами, притягуються один до одного, тоді як вузли, які не з’єднані, відштовхуються. Алгоритм намагається мінімізувати енергію системи, регулюючи положення вузлів.</w:t>
      </w:r>
    </w:p>
    <w:p>
      <w:pPr>
        <w:numPr>
          <w:ilvl w:val="0"/>
          <w:numId w:val="1115"/>
        </w:numPr>
      </w:pPr>
      <w:r>
        <w:rPr>
          <w:rStyle w:val="VerbatimChar"/>
        </w:rPr>
        <w:t xml:space="preserve">nx.circular_layout()</w:t>
      </w:r>
      <w:r>
        <w:t xml:space="preserve">: алгоритм розміщує вузли рівномірно по колу.</w:t>
      </w:r>
    </w:p>
    <w:p>
      <w:pPr>
        <w:numPr>
          <w:ilvl w:val="0"/>
          <w:numId w:val="1115"/>
        </w:numPr>
      </w:pPr>
      <w:r>
        <w:rPr>
          <w:rStyle w:val="VerbatimChar"/>
        </w:rPr>
        <w:t xml:space="preserve">nx.spectral_layout()</w:t>
      </w:r>
      <w:r>
        <w:t xml:space="preserve">: даний алгоритм використовує власні вектори матриці суміжності графа для розміщення вершин. Власні вектори використовуються для проектування вершин у простір нижчої розмірності, а положення вершин потім визначаються шляхом оптимізації функції вартості.</w:t>
      </w:r>
    </w:p>
    <w:p>
      <w:pPr>
        <w:numPr>
          <w:ilvl w:val="0"/>
          <w:numId w:val="1115"/>
        </w:numPr>
      </w:pPr>
      <w:r>
        <w:rPr>
          <w:rStyle w:val="VerbatimChar"/>
        </w:rPr>
        <w:t xml:space="preserve">nx.random_layout()</w:t>
      </w:r>
      <w:r>
        <w:t xml:space="preserve">: вершини розміщуються випадковим чином у заданій обмежувальній області.</w:t>
      </w:r>
    </w:p>
    <w:p>
      <w:pPr>
        <w:numPr>
          <w:ilvl w:val="0"/>
          <w:numId w:val="1115"/>
        </w:numPr>
      </w:pPr>
      <w:r>
        <w:rPr>
          <w:rStyle w:val="VerbatimChar"/>
        </w:rPr>
        <w:t xml:space="preserve">nx.shell_layout()</w:t>
      </w:r>
      <w:r>
        <w:t xml:space="preserve">: алгоритм фіксує вершини у вигляді концентричних кіл або оболонок, причому вершини в одній і тій же оболонці мають однакову відстань до центру.</w:t>
      </w:r>
    </w:p>
    <w:p>
      <w:pPr>
        <w:numPr>
          <w:ilvl w:val="0"/>
          <w:numId w:val="1115"/>
        </w:numPr>
      </w:pPr>
      <w:r>
        <w:rPr>
          <w:rStyle w:val="VerbatimChar"/>
        </w:rPr>
        <w:t xml:space="preserve">nx.kamada_kawai_layout()</w:t>
      </w:r>
      <w:r>
        <w:t xml:space="preserve">: використовується ітераційний оптимізаційний підхід для розміщення вузлів. Алгоритм намагається мінімізувати навантаження на систему, змінюючи положення вузлів.</w:t>
      </w:r>
    </w:p>
    <w:p>
      <w:pPr>
        <w:numPr>
          <w:ilvl w:val="0"/>
          <w:numId w:val="1115"/>
        </w:numPr>
      </w:pPr>
      <w:r>
        <w:rPr>
          <w:rStyle w:val="VerbatimChar"/>
        </w:rPr>
        <w:t xml:space="preserve">nx.fruchterman_reingold_layout()</w:t>
      </w:r>
      <w:r>
        <w:t xml:space="preserve">: варіація алгоритму</w:t>
      </w:r>
      <w:r>
        <w:t xml:space="preserve"> </w:t>
      </w:r>
      <w:r>
        <w:rPr>
          <w:rStyle w:val="VerbatimChar"/>
        </w:rPr>
        <w:t xml:space="preserve">nx.spring_layout()</w:t>
      </w:r>
      <w:r>
        <w:t xml:space="preserve">, і використання силового підходу до розміщення вузлів.</w:t>
      </w:r>
    </w:p>
    <w:p>
      <w:pPr>
        <w:pStyle w:val="FirstParagraph"/>
      </w:pPr>
      <w:r>
        <w:t xml:space="preserve">Кожен алгоритм компонування має свої сильні та слабкі сторони, і вибір найкращого з них залежить від характеристик графа та цілей візуалізації.</w:t>
      </w:r>
    </w:p>
    <w:bookmarkEnd w:id="1350"/>
    <w:bookmarkStart w:id="1355" w:name="знакова-мережа"/>
    <w:p>
      <w:pPr>
        <w:pStyle w:val="Heading4"/>
      </w:pPr>
      <w:r>
        <w:t xml:space="preserve">13.1.2.4 Знакова мережа</w:t>
      </w:r>
    </w:p>
    <w:p>
      <w:pPr>
        <w:pStyle w:val="SourceCode"/>
      </w:pPr>
      <w:r>
        <w:rPr>
          <w:rStyle w:val="NormalTok"/>
        </w:rPr>
        <w:t xml:space="preserve">Signed_G </w:t>
      </w:r>
      <w:r>
        <w:rPr>
          <w:rStyle w:val="OperatorTok"/>
        </w:rPr>
        <w:t xml:space="preserve">=</w:t>
      </w:r>
      <w:r>
        <w:rPr>
          <w:rStyle w:val="NormalTok"/>
        </w:rPr>
        <w:t xml:space="preserve"> nx.Graph()</w:t>
      </w:r>
      <w:r>
        <w:br/>
      </w:r>
      <w:r>
        <w:br/>
      </w:r>
      <w:r>
        <w:rPr>
          <w:rStyle w:val="CommentTok"/>
        </w:rPr>
        <w:t xml:space="preserve"># додаємо ребра</w:t>
      </w:r>
      <w:r>
        <w:br/>
      </w:r>
      <w:r>
        <w:rPr>
          <w:rStyle w:val="NormalTok"/>
        </w:rPr>
        <w:t xml:space="preserve">Signed_G.add_edge(</w:t>
      </w:r>
      <w:r>
        <w:rPr>
          <w:rStyle w:val="StringTok"/>
        </w:rPr>
        <w:t xml:space="preserve">"A"</w:t>
      </w:r>
      <w:r>
        <w:rPr>
          <w:rStyle w:val="NormalTok"/>
        </w:rPr>
        <w:t xml:space="preserve">,</w:t>
      </w:r>
      <w:r>
        <w:rPr>
          <w:rStyle w:val="StringTok"/>
        </w:rPr>
        <w:t xml:space="preserve">"B"</w:t>
      </w:r>
      <w:r>
        <w:rPr>
          <w:rStyle w:val="NormalTok"/>
        </w:rPr>
        <w:t xml:space="preserve">,sign</w:t>
      </w:r>
      <w:r>
        <w:rPr>
          <w:rStyle w:val="OperatorTok"/>
        </w:rPr>
        <w:t xml:space="preserve">=</w:t>
      </w:r>
      <w:r>
        <w:rPr>
          <w:rStyle w:val="StringTok"/>
        </w:rPr>
        <w:t xml:space="preserve">"*"</w:t>
      </w:r>
      <w:r>
        <w:rPr>
          <w:rStyle w:val="NormalTok"/>
        </w:rPr>
        <w:t xml:space="preserve">)</w:t>
      </w:r>
      <w:r>
        <w:br/>
      </w:r>
      <w:r>
        <w:rPr>
          <w:rStyle w:val="NormalTok"/>
        </w:rPr>
        <w:t xml:space="preserve">Signed_G.add_edge(</w:t>
      </w:r>
      <w:r>
        <w:rPr>
          <w:rStyle w:val="StringTok"/>
        </w:rPr>
        <w:t xml:space="preserve">"A"</w:t>
      </w:r>
      <w:r>
        <w:rPr>
          <w:rStyle w:val="NormalTok"/>
        </w:rPr>
        <w:t xml:space="preserve">,</w:t>
      </w:r>
      <w:r>
        <w:rPr>
          <w:rStyle w:val="StringTok"/>
        </w:rPr>
        <w:t xml:space="preserve">"C"</w:t>
      </w:r>
      <w:r>
        <w:rPr>
          <w:rStyle w:val="NormalTok"/>
        </w:rPr>
        <w:t xml:space="preserve">,sign</w:t>
      </w:r>
      <w:r>
        <w:rPr>
          <w:rStyle w:val="OperatorTok"/>
        </w:rPr>
        <w:t xml:space="preserve">=</w:t>
      </w:r>
      <w:r>
        <w:rPr>
          <w:rStyle w:val="StringTok"/>
        </w:rPr>
        <w:t xml:space="preserve">"-"</w:t>
      </w:r>
      <w:r>
        <w:rPr>
          <w:rStyle w:val="NormalTok"/>
        </w:rPr>
        <w:t xml:space="preserve">)</w:t>
      </w:r>
      <w:r>
        <w:br/>
      </w:r>
      <w:r>
        <w:rPr>
          <w:rStyle w:val="NormalTok"/>
        </w:rPr>
        <w:t xml:space="preserve">Signed_G.add_edge(</w:t>
      </w:r>
      <w:r>
        <w:rPr>
          <w:rStyle w:val="StringTok"/>
        </w:rPr>
        <w:t xml:space="preserve">"A"</w:t>
      </w:r>
      <w:r>
        <w:rPr>
          <w:rStyle w:val="NormalTok"/>
        </w:rPr>
        <w:t xml:space="preserve">,</w:t>
      </w:r>
      <w:r>
        <w:rPr>
          <w:rStyle w:val="StringTok"/>
        </w:rPr>
        <w:t xml:space="preserve">"d"</w:t>
      </w:r>
      <w:r>
        <w:rPr>
          <w:rStyle w:val="NormalTok"/>
        </w:rPr>
        <w:t xml:space="preserve">,sign</w:t>
      </w:r>
      <w:r>
        <w:rPr>
          <w:rStyle w:val="OperatorTok"/>
        </w:rPr>
        <w:t xml:space="preserve">=</w:t>
      </w:r>
      <w:r>
        <w:rPr>
          <w:rStyle w:val="StringTok"/>
        </w:rPr>
        <w:t xml:space="preserve">"+"</w:t>
      </w:r>
      <w:r>
        <w:rPr>
          <w:rStyle w:val="NormalTok"/>
        </w:rPr>
        <w:t xml:space="preserve">)</w:t>
      </w:r>
      <w:r>
        <w:br/>
      </w:r>
      <w:r>
        <w:br/>
      </w:r>
      <w:r>
        <w:rPr>
          <w:rStyle w:val="CommentTok"/>
        </w:rPr>
        <w:t xml:space="preserve"># вибір алгоритму компонування</w:t>
      </w:r>
      <w:r>
        <w:br/>
      </w:r>
      <w:r>
        <w:rPr>
          <w:rStyle w:val="NormalTok"/>
        </w:rPr>
        <w:t xml:space="preserve">pos </w:t>
      </w:r>
      <w:r>
        <w:rPr>
          <w:rStyle w:val="OperatorTok"/>
        </w:rPr>
        <w:t xml:space="preserve">=</w:t>
      </w:r>
      <w:r>
        <w:rPr>
          <w:rStyle w:val="NormalTok"/>
        </w:rPr>
        <w:t xml:space="preserve"> nx.random_layout(Signed_G)</w:t>
      </w:r>
      <w:r>
        <w:br/>
      </w:r>
      <w:r>
        <w:br/>
      </w:r>
      <w:r>
        <w:rPr>
          <w:rStyle w:val="CommentTok"/>
        </w:rPr>
        <w:t xml:space="preserve"># створити словник кольорів ребер на основі знаку кожного ребра</w:t>
      </w:r>
      <w:r>
        <w:br/>
      </w:r>
      <w:r>
        <w:rPr>
          <w:rStyle w:val="NormalTok"/>
        </w:rPr>
        <w:t xml:space="preserve">edge_colors </w:t>
      </w:r>
      <w:r>
        <w:rPr>
          <w:rStyle w:val="OperatorTok"/>
        </w:rPr>
        <w:t xml:space="preserve">=</w:t>
      </w:r>
      <w:r>
        <w:rPr>
          <w:rStyle w:val="NormalTok"/>
        </w:rPr>
        <w:t xml:space="preserve"> {</w:t>
      </w:r>
      <w:r>
        <w:rPr>
          <w:rStyle w:val="StringTok"/>
        </w:rPr>
        <w:t xml:space="preserve">'+'</w:t>
      </w:r>
      <w:r>
        <w:rPr>
          <w:rStyle w:val="NormalTok"/>
        </w:rPr>
        <w:t xml:space="preserve">: </w:t>
      </w:r>
      <w:r>
        <w:rPr>
          <w:rStyle w:val="StringTok"/>
        </w:rPr>
        <w:t xml:space="preserve">'green'</w:t>
      </w:r>
      <w:r>
        <w:rPr>
          <w:rStyle w:val="NormalTok"/>
        </w:rPr>
        <w:t xml:space="preserve">, </w:t>
      </w:r>
      <w:r>
        <w:rPr>
          <w:rStyle w:val="StringTok"/>
        </w:rPr>
        <w:t xml:space="preserve">'-'</w:t>
      </w:r>
      <w:r>
        <w:rPr>
          <w:rStyle w:val="NormalTok"/>
        </w:rPr>
        <w:t xml:space="preserve">: </w:t>
      </w:r>
      <w:r>
        <w:rPr>
          <w:rStyle w:val="StringTok"/>
        </w:rPr>
        <w:t xml:space="preserve">'red'</w:t>
      </w:r>
      <w:r>
        <w:rPr>
          <w:rStyle w:val="NormalTok"/>
        </w:rPr>
        <w:t xml:space="preserve">, </w:t>
      </w:r>
      <w:r>
        <w:rPr>
          <w:rStyle w:val="StringTok"/>
        </w:rPr>
        <w:t xml:space="preserve">"*"</w:t>
      </w:r>
      <w:r>
        <w:rPr>
          <w:rStyle w:val="NormalTok"/>
        </w:rPr>
        <w:t xml:space="preserve">:</w:t>
      </w:r>
      <w:r>
        <w:rPr>
          <w:rStyle w:val="StringTok"/>
        </w:rPr>
        <w:t xml:space="preserve">"black"</w:t>
      </w:r>
      <w:r>
        <w:rPr>
          <w:rStyle w:val="NormalTok"/>
        </w:rPr>
        <w:t xml:space="preserve">}</w:t>
      </w:r>
      <w:r>
        <w:br/>
      </w:r>
      <w:r>
        <w:rPr>
          <w:rStyle w:val="NormalTok"/>
        </w:rPr>
        <w:t xml:space="preserve">colors </w:t>
      </w:r>
      <w:r>
        <w:rPr>
          <w:rStyle w:val="OperatorTok"/>
        </w:rPr>
        <w:t xml:space="preserve">=</w:t>
      </w:r>
      <w:r>
        <w:rPr>
          <w:rStyle w:val="NormalTok"/>
        </w:rPr>
        <w:t xml:space="preserve"> [edge_colors[Signed_G[u][v][</w:t>
      </w:r>
      <w:r>
        <w:rPr>
          <w:rStyle w:val="StringTok"/>
        </w:rPr>
        <w:t xml:space="preserve">'sign'</w:t>
      </w:r>
      <w:r>
        <w:rPr>
          <w:rStyle w:val="NormalTok"/>
        </w:rPr>
        <w:t xml:space="preserve">]] </w:t>
      </w:r>
      <w:r>
        <w:rPr>
          <w:rStyle w:val="ControlFlowTok"/>
        </w:rPr>
        <w:t xml:space="preserve">for</w:t>
      </w:r>
      <w:r>
        <w:rPr>
          <w:rStyle w:val="NormalTok"/>
        </w:rPr>
        <w:t xml:space="preserve"> u, v </w:t>
      </w:r>
      <w:r>
        <w:rPr>
          <w:rStyle w:val="KeywordTok"/>
        </w:rPr>
        <w:t xml:space="preserve">in</w:t>
      </w:r>
      <w:r>
        <w:rPr>
          <w:rStyle w:val="NormalTok"/>
        </w:rPr>
        <w:t xml:space="preserve"> Signed_G.edges()]</w:t>
      </w:r>
      <w:r>
        <w:br/>
      </w:r>
      <w:r>
        <w:br/>
      </w:r>
      <w:r>
        <w:rPr>
          <w:rStyle w:val="CommentTok"/>
        </w:rPr>
        <w:t xml:space="preserve"># створити словник стилів ребер на основі знаку кожного ребра</w:t>
      </w:r>
      <w:r>
        <w:br/>
      </w:r>
      <w:r>
        <w:rPr>
          <w:rStyle w:val="NormalTok"/>
        </w:rPr>
        <w:t xml:space="preserve">edge_styles </w:t>
      </w:r>
      <w:r>
        <w:rPr>
          <w:rStyle w:val="OperatorTok"/>
        </w:rPr>
        <w:t xml:space="preserve">=</w:t>
      </w:r>
      <w:r>
        <w:rPr>
          <w:rStyle w:val="NormalTok"/>
        </w:rPr>
        <w:t xml:space="preserve"> {</w:t>
      </w:r>
      <w:r>
        <w:rPr>
          <w:rStyle w:val="StringTok"/>
        </w:rPr>
        <w:t xml:space="preserve">'+'</w:t>
      </w:r>
      <w:r>
        <w:rPr>
          <w:rStyle w:val="NormalTok"/>
        </w:rPr>
        <w:t xml:space="preserve">: </w:t>
      </w:r>
      <w:r>
        <w:rPr>
          <w:rStyle w:val="StringTok"/>
        </w:rPr>
        <w:t xml:space="preserve">'solid'</w:t>
      </w:r>
      <w:r>
        <w:rPr>
          <w:rStyle w:val="NormalTok"/>
        </w:rPr>
        <w:t xml:space="preserve">, </w:t>
      </w:r>
      <w:r>
        <w:rPr>
          <w:rStyle w:val="StringTok"/>
        </w:rPr>
        <w:t xml:space="preserve">'-'</w:t>
      </w:r>
      <w:r>
        <w:rPr>
          <w:rStyle w:val="NormalTok"/>
        </w:rPr>
        <w:t xml:space="preserve">: </w:t>
      </w:r>
      <w:r>
        <w:rPr>
          <w:rStyle w:val="StringTok"/>
        </w:rPr>
        <w:t xml:space="preserve">'dashed'</w:t>
      </w:r>
      <w:r>
        <w:rPr>
          <w:rStyle w:val="NormalTok"/>
        </w:rPr>
        <w:t xml:space="preserve">, </w:t>
      </w:r>
      <w:r>
        <w:rPr>
          <w:rStyle w:val="StringTok"/>
        </w:rPr>
        <w:t xml:space="preserve">"*"</w:t>
      </w:r>
      <w:r>
        <w:rPr>
          <w:rStyle w:val="NormalTok"/>
        </w:rPr>
        <w:t xml:space="preserve">:</w:t>
      </w:r>
      <w:r>
        <w:rPr>
          <w:rStyle w:val="StringTok"/>
        </w:rPr>
        <w:t xml:space="preserve">"dashed"</w:t>
      </w:r>
      <w:r>
        <w:rPr>
          <w:rStyle w:val="NormalTok"/>
        </w:rPr>
        <w:t xml:space="preserve">}</w:t>
      </w:r>
      <w:r>
        <w:br/>
      </w:r>
      <w:r>
        <w:rPr>
          <w:rStyle w:val="NormalTok"/>
        </w:rPr>
        <w:t xml:space="preserve">styles </w:t>
      </w:r>
      <w:r>
        <w:rPr>
          <w:rStyle w:val="OperatorTok"/>
        </w:rPr>
        <w:t xml:space="preserve">=</w:t>
      </w:r>
      <w:r>
        <w:rPr>
          <w:rStyle w:val="NormalTok"/>
        </w:rPr>
        <w:t xml:space="preserve"> [edge_styles[Signed_G[u][v][</w:t>
      </w:r>
      <w:r>
        <w:rPr>
          <w:rStyle w:val="StringTok"/>
        </w:rPr>
        <w:t xml:space="preserve">'sign'</w:t>
      </w:r>
      <w:r>
        <w:rPr>
          <w:rStyle w:val="NormalTok"/>
        </w:rPr>
        <w:t xml:space="preserve">]] </w:t>
      </w:r>
      <w:r>
        <w:rPr>
          <w:rStyle w:val="ControlFlowTok"/>
        </w:rPr>
        <w:t xml:space="preserve">for</w:t>
      </w:r>
      <w:r>
        <w:rPr>
          <w:rStyle w:val="NormalTok"/>
        </w:rPr>
        <w:t xml:space="preserve"> u, v </w:t>
      </w:r>
      <w:r>
        <w:rPr>
          <w:rStyle w:val="KeywordTok"/>
        </w:rPr>
        <w:t xml:space="preserve">in</w:t>
      </w:r>
      <w:r>
        <w:rPr>
          <w:rStyle w:val="NormalTok"/>
        </w:rPr>
        <w:t xml:space="preserve"> Signed_G.edges()]</w:t>
      </w:r>
      <w:r>
        <w:br/>
      </w:r>
      <w:r>
        <w:br/>
      </w:r>
      <w:r>
        <w:rPr>
          <w:rStyle w:val="NormalTok"/>
        </w:rPr>
        <w:t xml:space="preserve">plt.figure(figsize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4</w:t>
      </w:r>
      <w:r>
        <w:rPr>
          <w:rStyle w:val="NormalTok"/>
        </w:rPr>
        <w:t xml:space="preserve">))</w:t>
      </w:r>
      <w:r>
        <w:br/>
      </w:r>
      <w:r>
        <w:br/>
      </w:r>
      <w:r>
        <w:rPr>
          <w:rStyle w:val="CommentTok"/>
        </w:rPr>
        <w:t xml:space="preserve"># будуємо граф з кольоровими та стилізованими ребрами</w:t>
      </w:r>
      <w:r>
        <w:br/>
      </w:r>
      <w:r>
        <w:rPr>
          <w:rStyle w:val="NormalTok"/>
        </w:rPr>
        <w:t xml:space="preserve">nx.draw_networkx_nodes(Signed_G, pos, node_color</w:t>
      </w:r>
      <w:r>
        <w:rPr>
          <w:rStyle w:val="OperatorTok"/>
        </w:rPr>
        <w:t xml:space="preserve">=</w:t>
      </w:r>
      <w:r>
        <w:rPr>
          <w:rStyle w:val="StringTok"/>
        </w:rPr>
        <w:t xml:space="preserve">'blue'</w:t>
      </w:r>
      <w:r>
        <w:rPr>
          <w:rStyle w:val="NormalTok"/>
        </w:rPr>
        <w:t xml:space="preserve">)</w:t>
      </w:r>
      <w:r>
        <w:br/>
      </w:r>
      <w:r>
        <w:rPr>
          <w:rStyle w:val="NormalTok"/>
        </w:rPr>
        <w:t xml:space="preserve">nx.draw_networkx_edges(Signed_G, pos, edge_color</w:t>
      </w:r>
      <w:r>
        <w:rPr>
          <w:rStyle w:val="OperatorTok"/>
        </w:rPr>
        <w:t xml:space="preserve">=</w:t>
      </w:r>
      <w:r>
        <w:rPr>
          <w:rStyle w:val="NormalTok"/>
        </w:rPr>
        <w:t xml:space="preserve">colors, style</w:t>
      </w:r>
      <w:r>
        <w:rPr>
          <w:rStyle w:val="OperatorTok"/>
        </w:rPr>
        <w:t xml:space="preserve">=</w:t>
      </w:r>
      <w:r>
        <w:rPr>
          <w:rStyle w:val="NormalTok"/>
        </w:rPr>
        <w:t xml:space="preserve">styles)</w:t>
      </w:r>
      <w:r>
        <w:br/>
      </w:r>
      <w:r>
        <w:rPr>
          <w:rStyle w:val="NormalTok"/>
        </w:rPr>
        <w:t xml:space="preserve">nx.draw_networkx_labels(Signed_G, pos)</w:t>
      </w:r>
      <w:r>
        <w:rPr>
          <w:rStyle w:val="OperatorTok"/>
        </w:rPr>
        <w:t xml:space="preserve">;</w:t>
      </w:r>
    </w:p>
    <w:p>
      <w:pPr>
        <w:pStyle w:val="SourceCode"/>
      </w:pPr>
      <w:r>
        <w:rPr>
          <w:rStyle w:val="VerbatimChar"/>
        </w:rPr>
        <w:t xml:space="preserve">C:\Users\Andrii\AppData\Local\Temp\ipykernel_13844\974620191.py:26: DeprecationWarning: `alltrue` is deprecated as of NumPy 1.25.0, and will be removed in NumPy 2.0. Please use `all` instead.</w:t>
      </w:r>
      <w:r>
        <w:br/>
      </w:r>
      <w:r>
        <w:rPr>
          <w:rStyle w:val="VerbatimChar"/>
        </w:rPr>
        <w:t xml:space="preserve">  nx.draw_networkx_edges(Signed_G, pos, edge_color=colors, style=styles)</w:t>
      </w:r>
    </w:p>
    <w:tbl>
      <w:tblPr>
        <w:tblStyle w:val="Table"/>
        <w:tblW w:type="pct" w:w="5000"/>
        <w:tblLook w:firstRow="0" w:lastRow="0" w:firstColumn="0" w:lastColumn="0" w:noHBand="0" w:noVBand="0" w:val="0000"/>
        <w:jc w:val="start"/>
        <w:tblLayout w:type="fixed"/>
      </w:tblPr>
      <w:tblGrid>
        <w:gridCol w:w="7920"/>
      </w:tblGrid>
      <w:tr>
        <w:tc>
          <w:tcPr/>
          <w:bookmarkStart w:id="1354" w:name="fig-5"/>
          <w:p>
            <w:pPr>
              <w:pStyle w:val="Compact"/>
              <w:jc w:val="center"/>
            </w:pPr>
            <w:r>
              <w:drawing>
                <wp:inline>
                  <wp:extent cx="4387272" cy="2937163"/>
                  <wp:effectExtent b="0" l="0" r="0" t="0"/>
                  <wp:docPr descr="" title="" id="1352" name="Picture"/>
                  <a:graphic>
                    <a:graphicData uri="http://schemas.openxmlformats.org/drawingml/2006/picture">
                      <pic:pic>
                        <pic:nvPicPr>
                          <pic:cNvPr descr="lab_13_files/figure-docx/fig-5-output-2.png" id="1353" name="Picture"/>
                          <pic:cNvPicPr>
                            <a:picLocks noChangeArrowheads="1" noChangeAspect="1"/>
                          </pic:cNvPicPr>
                        </pic:nvPicPr>
                        <pic:blipFill>
                          <a:blip r:embed="rId1351"/>
                          <a:stretch>
                            <a:fillRect/>
                          </a:stretch>
                        </pic:blipFill>
                        <pic:spPr bwMode="auto">
                          <a:xfrm>
                            <a:off x="0" y="0"/>
                            <a:ext cx="4387272" cy="29371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13.6: Знакова мережа з налаштуваннями кольорів на основі знаку кожного ребра</w:t>
            </w:r>
          </w:p>
          <w:bookmarkEnd w:id="1354"/>
        </w:tc>
      </w:tr>
    </w:tbl>
    <w:bookmarkEnd w:id="1355"/>
    <w:bookmarkStart w:id="1364" w:name="мультиграф"/>
    <w:p>
      <w:pPr>
        <w:pStyle w:val="Heading4"/>
      </w:pPr>
      <w:r>
        <w:t xml:space="preserve">13.1.2.5 Мультиграф</w:t>
      </w:r>
    </w:p>
    <w:p>
      <w:pPr>
        <w:pStyle w:val="FirstParagraph"/>
      </w:pPr>
      <w:r>
        <w:rPr>
          <w:bCs/>
          <w:b/>
        </w:rPr>
        <w:t xml:space="preserve">Мультиграф</w:t>
      </w:r>
      <w:r>
        <w:t xml:space="preserve"> </w:t>
      </w:r>
      <w:r>
        <w:t xml:space="preserve">— це тип графа в NetworkX, який допускає декілька ребер між парою вузлів. Іншими словами,</w:t>
      </w:r>
      <w:r>
        <w:t xml:space="preserve"> </w:t>
      </w:r>
      <w:r>
        <w:rPr>
          <w:rStyle w:val="VerbatimChar"/>
        </w:rPr>
        <w:t xml:space="preserve">MultiGraph</w:t>
      </w:r>
      <w:r>
        <w:t xml:space="preserve"> </w:t>
      </w:r>
      <w:r>
        <w:t xml:space="preserve">може мати паралельні ребра, в той час як стандартний</w:t>
      </w:r>
      <w:r>
        <w:t xml:space="preserve"> </w:t>
      </w:r>
      <w:r>
        <w:rPr>
          <w:rStyle w:val="VerbatimChar"/>
        </w:rPr>
        <w:t xml:space="preserve">Graph</w:t>
      </w:r>
      <w:r>
        <w:t xml:space="preserve"> </w:t>
      </w:r>
      <w:r>
        <w:t xml:space="preserve">може мати лише одне ребро між будь-якою парою вузлів. Мультиграф — це мережа, в якій декілька ребер можуть з’єднувати одні й ті ж вузли.</w:t>
      </w:r>
    </w:p>
    <w:p>
      <w:pPr>
        <w:pStyle w:val="SourceCode"/>
      </w:pPr>
      <w:r>
        <w:rPr>
          <w:rStyle w:val="NormalTok"/>
        </w:rPr>
        <w:t xml:space="preserve">Multi_G </w:t>
      </w:r>
      <w:r>
        <w:rPr>
          <w:rStyle w:val="OperatorTok"/>
        </w:rPr>
        <w:t xml:space="preserve">=</w:t>
      </w:r>
      <w:r>
        <w:rPr>
          <w:rStyle w:val="NormalTok"/>
        </w:rPr>
        <w:t xml:space="preserve"> nx.MultiGraph()</w:t>
      </w:r>
      <w:r>
        <w:br/>
      </w:r>
      <w:r>
        <w:br/>
      </w:r>
      <w:r>
        <w:rPr>
          <w:rStyle w:val="NormalTok"/>
        </w:rPr>
        <w:t xml:space="preserve">Multi_G.add_edge(</w:t>
      </w:r>
      <w:r>
        <w:rPr>
          <w:rStyle w:val="StringTok"/>
        </w:rPr>
        <w:t xml:space="preserve">"A"</w:t>
      </w:r>
      <w:r>
        <w:rPr>
          <w:rStyle w:val="NormalTok"/>
        </w:rPr>
        <w:t xml:space="preserve">,</w:t>
      </w:r>
      <w:r>
        <w:rPr>
          <w:rStyle w:val="StringTok"/>
        </w:rPr>
        <w:t xml:space="preserve">"B"</w:t>
      </w:r>
      <w:r>
        <w:rPr>
          <w:rStyle w:val="NormalTok"/>
        </w:rPr>
        <w:t xml:space="preserve">,relation</w:t>
      </w:r>
      <w:r>
        <w:rPr>
          <w:rStyle w:val="OperatorTok"/>
        </w:rPr>
        <w:t xml:space="preserve">=</w:t>
      </w:r>
      <w:r>
        <w:rPr>
          <w:rStyle w:val="StringTok"/>
        </w:rPr>
        <w:t xml:space="preserve">"family"</w:t>
      </w:r>
      <w:r>
        <w:rPr>
          <w:rStyle w:val="NormalTok"/>
        </w:rPr>
        <w:t xml:space="preserve">,weight</w:t>
      </w:r>
      <w:r>
        <w:rPr>
          <w:rStyle w:val="OperatorTok"/>
        </w:rPr>
        <w:t xml:space="preserve">=</w:t>
      </w:r>
      <w:r>
        <w:rPr>
          <w:rStyle w:val="DecValTok"/>
        </w:rPr>
        <w:t xml:space="preserve">1</w:t>
      </w:r>
      <w:r>
        <w:rPr>
          <w:rStyle w:val="NormalTok"/>
        </w:rPr>
        <w:t xml:space="preserve">)</w:t>
      </w:r>
      <w:r>
        <w:br/>
      </w:r>
      <w:r>
        <w:rPr>
          <w:rStyle w:val="NormalTok"/>
        </w:rPr>
        <w:t xml:space="preserve">Multi_G.add_edge(</w:t>
      </w:r>
      <w:r>
        <w:rPr>
          <w:rStyle w:val="StringTok"/>
        </w:rPr>
        <w:t xml:space="preserve">"A"</w:t>
      </w:r>
      <w:r>
        <w:rPr>
          <w:rStyle w:val="NormalTok"/>
        </w:rPr>
        <w:t xml:space="preserve">,</w:t>
      </w:r>
      <w:r>
        <w:rPr>
          <w:rStyle w:val="StringTok"/>
        </w:rPr>
        <w:t xml:space="preserve">"C"</w:t>
      </w:r>
      <w:r>
        <w:rPr>
          <w:rStyle w:val="NormalTok"/>
        </w:rPr>
        <w:t xml:space="preserve">,relation</w:t>
      </w:r>
      <w:r>
        <w:rPr>
          <w:rStyle w:val="OperatorTok"/>
        </w:rPr>
        <w:t xml:space="preserve">=</w:t>
      </w:r>
      <w:r>
        <w:rPr>
          <w:rStyle w:val="StringTok"/>
        </w:rPr>
        <w:t xml:space="preserve">"family"</w:t>
      </w:r>
      <w:r>
        <w:rPr>
          <w:rStyle w:val="NormalTok"/>
        </w:rPr>
        <w:t xml:space="preserve">,weight</w:t>
      </w:r>
      <w:r>
        <w:rPr>
          <w:rStyle w:val="OperatorTok"/>
        </w:rPr>
        <w:t xml:space="preserve">=</w:t>
      </w:r>
      <w:r>
        <w:rPr>
          <w:rStyle w:val="DecValTok"/>
        </w:rPr>
        <w:t xml:space="preserve">2</w:t>
      </w:r>
      <w:r>
        <w:rPr>
          <w:rStyle w:val="NormalTok"/>
        </w:rPr>
        <w:t xml:space="preserve">)</w:t>
      </w:r>
      <w:r>
        <w:br/>
      </w:r>
      <w:r>
        <w:rPr>
          <w:rStyle w:val="NormalTok"/>
        </w:rPr>
        <w:t xml:space="preserve">Multi_G.add_edge(</w:t>
      </w:r>
      <w:r>
        <w:rPr>
          <w:rStyle w:val="StringTok"/>
        </w:rPr>
        <w:t xml:space="preserve">"A"</w:t>
      </w:r>
      <w:r>
        <w:rPr>
          <w:rStyle w:val="NormalTok"/>
        </w:rPr>
        <w:t xml:space="preserve">,</w:t>
      </w:r>
      <w:r>
        <w:rPr>
          <w:rStyle w:val="StringTok"/>
        </w:rPr>
        <w:t xml:space="preserve">"B"</w:t>
      </w:r>
      <w:r>
        <w:rPr>
          <w:rStyle w:val="NormalTok"/>
        </w:rPr>
        <w:t xml:space="preserve">,relation</w:t>
      </w:r>
      <w:r>
        <w:rPr>
          <w:rStyle w:val="OperatorTok"/>
        </w:rPr>
        <w:t xml:space="preserve">=</w:t>
      </w:r>
      <w:r>
        <w:rPr>
          <w:rStyle w:val="StringTok"/>
        </w:rPr>
        <w:t xml:space="preserve">"Work"</w:t>
      </w:r>
      <w:r>
        <w:rPr>
          <w:rStyle w:val="NormalTok"/>
        </w:rPr>
        <w:t xml:space="preserve">,weight</w:t>
      </w:r>
      <w:r>
        <w:rPr>
          <w:rStyle w:val="OperatorTok"/>
        </w:rPr>
        <w:t xml:space="preserve">=</w:t>
      </w:r>
      <w:r>
        <w:rPr>
          <w:rStyle w:val="DecValTok"/>
        </w:rPr>
        <w:t xml:space="preserve">3</w:t>
      </w:r>
      <w:r>
        <w:rPr>
          <w:rStyle w:val="NormalTok"/>
        </w:rPr>
        <w:t xml:space="preserve">)</w:t>
      </w:r>
      <w:r>
        <w:br/>
      </w:r>
      <w:r>
        <w:rPr>
          <w:rStyle w:val="NormalTok"/>
        </w:rPr>
        <w:t xml:space="preserve">Multi_G.add_edge(</w:t>
      </w:r>
      <w:r>
        <w:rPr>
          <w:rStyle w:val="StringTok"/>
        </w:rPr>
        <w:t xml:space="preserve">"D"</w:t>
      </w:r>
      <w:r>
        <w:rPr>
          <w:rStyle w:val="NormalTok"/>
        </w:rPr>
        <w:t xml:space="preserve">,</w:t>
      </w:r>
      <w:r>
        <w:rPr>
          <w:rStyle w:val="StringTok"/>
        </w:rPr>
        <w:t xml:space="preserve">"B"</w:t>
      </w:r>
      <w:r>
        <w:rPr>
          <w:rStyle w:val="NormalTok"/>
        </w:rPr>
        <w:t xml:space="preserve">,relation</w:t>
      </w:r>
      <w:r>
        <w:rPr>
          <w:rStyle w:val="OperatorTok"/>
        </w:rPr>
        <w:t xml:space="preserve">=</w:t>
      </w:r>
      <w:r>
        <w:rPr>
          <w:rStyle w:val="StringTok"/>
        </w:rPr>
        <w:t xml:space="preserve">"Work"</w:t>
      </w:r>
      <w:r>
        <w:rPr>
          <w:rStyle w:val="NormalTok"/>
        </w:rPr>
        <w:t xml:space="preserve">,weight</w:t>
      </w:r>
      <w:r>
        <w:rPr>
          <w:rStyle w:val="OperatorTok"/>
        </w:rPr>
        <w:t xml:space="preserve">=</w:t>
      </w:r>
      <w:r>
        <w:rPr>
          <w:rStyle w:val="DecValTok"/>
        </w:rPr>
        <w:t xml:space="preserve">1</w:t>
      </w:r>
      <w:r>
        <w:rPr>
          <w:rStyle w:val="NormalTok"/>
        </w:rPr>
        <w:t xml:space="preserve">)</w:t>
      </w:r>
      <w:r>
        <w:br/>
      </w:r>
      <w:r>
        <w:rPr>
          <w:rStyle w:val="NormalTok"/>
        </w:rPr>
        <w:t xml:space="preserve">Multi_G.add_edge(</w:t>
      </w:r>
      <w:r>
        <w:rPr>
          <w:rStyle w:val="StringTok"/>
        </w:rPr>
        <w:t xml:space="preserve">"B"</w:t>
      </w:r>
      <w:r>
        <w:rPr>
          <w:rStyle w:val="NormalTok"/>
        </w:rPr>
        <w:t xml:space="preserve">,</w:t>
      </w:r>
      <w:r>
        <w:rPr>
          <w:rStyle w:val="StringTok"/>
        </w:rPr>
        <w:t xml:space="preserve">"E"</w:t>
      </w:r>
      <w:r>
        <w:rPr>
          <w:rStyle w:val="NormalTok"/>
        </w:rPr>
        <w:t xml:space="preserve">,relation</w:t>
      </w:r>
      <w:r>
        <w:rPr>
          <w:rStyle w:val="OperatorTok"/>
        </w:rPr>
        <w:t xml:space="preserve">=</w:t>
      </w:r>
      <w:r>
        <w:rPr>
          <w:rStyle w:val="StringTok"/>
        </w:rPr>
        <w:t xml:space="preserve">"Friend"</w:t>
      </w:r>
      <w:r>
        <w:rPr>
          <w:rStyle w:val="NormalTok"/>
        </w:rPr>
        <w:t xml:space="preserve">,weight</w:t>
      </w:r>
      <w:r>
        <w:rPr>
          <w:rStyle w:val="OperatorTok"/>
        </w:rPr>
        <w:t xml:space="preserve">=</w:t>
      </w:r>
      <w:r>
        <w:rPr>
          <w:rStyle w:val="DecValTok"/>
        </w:rPr>
        <w:t xml:space="preserve">2</w:t>
      </w:r>
      <w:r>
        <w:rPr>
          <w:rStyle w:val="NormalTok"/>
        </w:rPr>
        <w:t xml:space="preserve">)</w:t>
      </w:r>
      <w:r>
        <w:br/>
      </w:r>
      <w:r>
        <w:br/>
      </w:r>
      <w:r>
        <w:rPr>
          <w:rStyle w:val="NormalTok"/>
        </w:rPr>
        <w:t xml:space="preserve">plt.figure(figsize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4</w:t>
      </w:r>
      <w:r>
        <w:rPr>
          <w:rStyle w:val="NormalTok"/>
        </w:rPr>
        <w:t xml:space="preserve">))</w:t>
      </w:r>
      <w:r>
        <w:br/>
      </w:r>
      <w:r>
        <w:br/>
      </w:r>
      <w:r>
        <w:rPr>
          <w:rStyle w:val="NormalTok"/>
        </w:rPr>
        <w:t xml:space="preserve">nx.draw_networkx(Multi_G, with_labels</w:t>
      </w:r>
      <w:r>
        <w:rPr>
          <w:rStyle w:val="OperatorTok"/>
        </w:rPr>
        <w:t xml:space="preserve">=</w:t>
      </w:r>
      <w:r>
        <w:rPr>
          <w:rStyle w:val="VariableTok"/>
        </w:rPr>
        <w:t xml:space="preserve">True</w:t>
      </w:r>
      <w:r>
        <w:rPr>
          <w:rStyle w:val="NormalTok"/>
        </w:rPr>
        <w:t xml:space="preserve">)</w:t>
      </w:r>
      <w:r>
        <w:rPr>
          <w:rStyle w:val="Operator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359" w:name="fig-6"/>
          <w:p>
            <w:pPr>
              <w:pStyle w:val="Compact"/>
              <w:jc w:val="center"/>
            </w:pPr>
            <w:r>
              <w:drawing>
                <wp:inline>
                  <wp:extent cx="4387272" cy="2937163"/>
                  <wp:effectExtent b="0" l="0" r="0" t="0"/>
                  <wp:docPr descr="" title="" id="1357" name="Picture"/>
                  <a:graphic>
                    <a:graphicData uri="http://schemas.openxmlformats.org/drawingml/2006/picture">
                      <pic:pic>
                        <pic:nvPicPr>
                          <pic:cNvPr descr="lab_13_files/figure-docx/fig-6-output-1.png" id="1358" name="Picture"/>
                          <pic:cNvPicPr>
                            <a:picLocks noChangeArrowheads="1" noChangeAspect="1"/>
                          </pic:cNvPicPr>
                        </pic:nvPicPr>
                        <pic:blipFill>
                          <a:blip r:embed="rId1356"/>
                          <a:stretch>
                            <a:fillRect/>
                          </a:stretch>
                        </pic:blipFill>
                        <pic:spPr bwMode="auto">
                          <a:xfrm>
                            <a:off x="0" y="0"/>
                            <a:ext cx="4387272" cy="29371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13.7: Зважений мультиграф</w:t>
            </w:r>
          </w:p>
          <w:bookmarkEnd w:id="1359"/>
        </w:tc>
      </w:tr>
    </w:tbl>
    <w:p>
      <w:pPr>
        <w:pStyle w:val="SourceCode"/>
      </w:pPr>
      <w:r>
        <w:rPr>
          <w:rStyle w:val="NormalTok"/>
        </w:rPr>
        <w:t xml:space="preserve">plt.figure(figsize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4</w:t>
      </w:r>
      <w:r>
        <w:rPr>
          <w:rStyle w:val="NormalTok"/>
        </w:rPr>
        <w:t xml:space="preserve">))</w:t>
      </w:r>
      <w:r>
        <w:br/>
      </w:r>
      <w:r>
        <w:br/>
      </w:r>
      <w:r>
        <w:rPr>
          <w:rStyle w:val="CommentTok"/>
        </w:rPr>
        <w:t xml:space="preserve"># компонуємо</w:t>
      </w:r>
      <w:r>
        <w:br/>
      </w:r>
      <w:r>
        <w:rPr>
          <w:rStyle w:val="NormalTok"/>
        </w:rPr>
        <w:t xml:space="preserve">pos </w:t>
      </w:r>
      <w:r>
        <w:rPr>
          <w:rStyle w:val="OperatorTok"/>
        </w:rPr>
        <w:t xml:space="preserve">=</w:t>
      </w:r>
      <w:r>
        <w:rPr>
          <w:rStyle w:val="NormalTok"/>
        </w:rPr>
        <w:t xml:space="preserve"> nx.spring_layout(Multi_G)</w:t>
      </w:r>
      <w:r>
        <w:br/>
      </w:r>
      <w:r>
        <w:br/>
      </w:r>
      <w:r>
        <w:rPr>
          <w:rStyle w:val="CommentTok"/>
        </w:rPr>
        <w:t xml:space="preserve"># будуємо вузли</w:t>
      </w:r>
      <w:r>
        <w:br/>
      </w:r>
      <w:r>
        <w:rPr>
          <w:rStyle w:val="NormalTok"/>
        </w:rPr>
        <w:t xml:space="preserve">nx.draw_networkx_nodes(Multi_G, pos, node_color</w:t>
      </w:r>
      <w:r>
        <w:rPr>
          <w:rStyle w:val="OperatorTok"/>
        </w:rPr>
        <w:t xml:space="preserve">=</w:t>
      </w:r>
      <w:r>
        <w:rPr>
          <w:rStyle w:val="StringTok"/>
        </w:rPr>
        <w:t xml:space="preserve">'lightblue'</w:t>
      </w:r>
      <w:r>
        <w:rPr>
          <w:rStyle w:val="NormalTok"/>
        </w:rPr>
        <w:t xml:space="preserve">, node_size</w:t>
      </w:r>
      <w:r>
        <w:rPr>
          <w:rStyle w:val="OperatorTok"/>
        </w:rPr>
        <w:t xml:space="preserve">=</w:t>
      </w:r>
      <w:r>
        <w:rPr>
          <w:rStyle w:val="DecValTok"/>
        </w:rPr>
        <w:t xml:space="preserve">500</w:t>
      </w:r>
      <w:r>
        <w:rPr>
          <w:rStyle w:val="NormalTok"/>
        </w:rPr>
        <w:t xml:space="preserve">)</w:t>
      </w:r>
      <w:r>
        <w:br/>
      </w:r>
      <w:r>
        <w:br/>
      </w:r>
      <w:r>
        <w:rPr>
          <w:rStyle w:val="CommentTok"/>
        </w:rPr>
        <w:t xml:space="preserve"># будуємо ребра</w:t>
      </w:r>
      <w:r>
        <w:br/>
      </w:r>
      <w:r>
        <w:rPr>
          <w:rStyle w:val="NormalTok"/>
        </w:rPr>
        <w:t xml:space="preserve">edge_labels </w:t>
      </w:r>
      <w:r>
        <w:rPr>
          <w:rStyle w:val="OperatorTok"/>
        </w:rPr>
        <w:t xml:space="preserve">=</w:t>
      </w:r>
      <w:r>
        <w:rPr>
          <w:rStyle w:val="NormalTok"/>
        </w:rPr>
        <w:t xml:space="preserve"> {}</w:t>
      </w:r>
      <w:r>
        <w:br/>
      </w:r>
      <w:r>
        <w:rPr>
          <w:rStyle w:val="ControlFlowTok"/>
        </w:rPr>
        <w:t xml:space="preserve">for</w:t>
      </w:r>
      <w:r>
        <w:rPr>
          <w:rStyle w:val="NormalTok"/>
        </w:rPr>
        <w:t xml:space="preserve"> u, v, d </w:t>
      </w:r>
      <w:r>
        <w:rPr>
          <w:rStyle w:val="KeywordTok"/>
        </w:rPr>
        <w:t xml:space="preserve">in</w:t>
      </w:r>
      <w:r>
        <w:rPr>
          <w:rStyle w:val="NormalTok"/>
        </w:rPr>
        <w:t xml:space="preserve"> Multi_G.edges(data</w:t>
      </w:r>
      <w:r>
        <w:rPr>
          <w:rStyle w:val="OperatorTok"/>
        </w:rPr>
        <w:t xml:space="preserve">=</w:t>
      </w:r>
      <w:r>
        <w:rPr>
          <w:rStyle w:val="VariableTok"/>
        </w:rPr>
        <w:t xml:space="preserve">True</w:t>
      </w:r>
      <w:r>
        <w:rPr>
          <w:rStyle w:val="NormalTok"/>
        </w:rPr>
        <w:t xml:space="preserve">):</w:t>
      </w:r>
      <w:r>
        <w:br/>
      </w:r>
      <w:r>
        <w:rPr>
          <w:rStyle w:val="NormalTok"/>
        </w:rPr>
        <w:t xml:space="preserve">    </w:t>
      </w:r>
      <w:r>
        <w:rPr>
          <w:rStyle w:val="ControlFlowTok"/>
        </w:rPr>
        <w:t xml:space="preserve">if</w:t>
      </w:r>
      <w:r>
        <w:rPr>
          <w:rStyle w:val="NormalTok"/>
        </w:rPr>
        <w:t xml:space="preserve"> (u, v) </w:t>
      </w:r>
      <w:r>
        <w:rPr>
          <w:rStyle w:val="KeywordTok"/>
        </w:rPr>
        <w:t xml:space="preserve">in</w:t>
      </w:r>
      <w:r>
        <w:rPr>
          <w:rStyle w:val="NormalTok"/>
        </w:rPr>
        <w:t xml:space="preserve"> edge_labels:</w:t>
      </w:r>
      <w:r>
        <w:br/>
      </w:r>
      <w:r>
        <w:rPr>
          <w:rStyle w:val="NormalTok"/>
        </w:rPr>
        <w:t xml:space="preserve">        edge_labels[(u, v)]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rPr>
          <w:rStyle w:val="NormalTok"/>
        </w:rPr>
        <w:t xml:space="preserve"> </w:t>
      </w:r>
      <w:r>
        <w:rPr>
          <w:rStyle w:val="OperatorTok"/>
        </w:rPr>
        <w:t xml:space="preserve">+</w:t>
      </w:r>
      <w:r>
        <w:rPr>
          <w:rStyle w:val="NormalTok"/>
        </w:rPr>
        <w:t xml:space="preserve"> d[</w:t>
      </w:r>
      <w:r>
        <w:rPr>
          <w:rStyle w:val="StringTok"/>
        </w:rPr>
        <w:t xml:space="preserve">"relation"</w:t>
      </w:r>
      <w:r>
        <w:rPr>
          <w:rStyle w:val="NormalTok"/>
        </w:rPr>
        <w:t xml:space="preserve">] </w:t>
      </w:r>
      <w:r>
        <w:rPr>
          <w:rStyle w:val="OperatorTok"/>
        </w:rPr>
        <w:t xml:space="preserve">+</w:t>
      </w:r>
      <w:r>
        <w:rPr>
          <w:rStyle w:val="NormalTok"/>
        </w:rPr>
        <w:t xml:space="preserve"> </w:t>
      </w:r>
      <w:r>
        <w:rPr>
          <w:rStyle w:val="StringTok"/>
        </w:rPr>
        <w:t xml:space="preserve">": "</w:t>
      </w:r>
      <w:r>
        <w:rPr>
          <w:rStyle w:val="NormalTok"/>
        </w:rPr>
        <w:t xml:space="preserve"> </w:t>
      </w:r>
      <w:r>
        <w:rPr>
          <w:rStyle w:val="OperatorTok"/>
        </w:rPr>
        <w:t xml:space="preserve">+</w:t>
      </w:r>
      <w:r>
        <w:rPr>
          <w:rStyle w:val="NormalTok"/>
        </w:rPr>
        <w:t xml:space="preserve"> </w:t>
      </w:r>
      <w:r>
        <w:rPr>
          <w:rStyle w:val="BuiltInTok"/>
        </w:rPr>
        <w:t xml:space="preserve">str</w:t>
      </w:r>
      <w:r>
        <w:rPr>
          <w:rStyle w:val="NormalTok"/>
        </w:rPr>
        <w:t xml:space="preserve">(d[</w:t>
      </w:r>
      <w:r>
        <w:rPr>
          <w:rStyle w:val="StringTok"/>
        </w:rPr>
        <w:t xml:space="preserve">"weight"</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edge_labels[(u, v)] </w:t>
      </w:r>
      <w:r>
        <w:rPr>
          <w:rStyle w:val="OperatorTok"/>
        </w:rPr>
        <w:t xml:space="preserve">=</w:t>
      </w:r>
      <w:r>
        <w:rPr>
          <w:rStyle w:val="NormalTok"/>
        </w:rPr>
        <w:t xml:space="preserve"> d[</w:t>
      </w:r>
      <w:r>
        <w:rPr>
          <w:rStyle w:val="StringTok"/>
        </w:rPr>
        <w:t xml:space="preserve">"relation"</w:t>
      </w:r>
      <w:r>
        <w:rPr>
          <w:rStyle w:val="NormalTok"/>
        </w:rPr>
        <w:t xml:space="preserve">] </w:t>
      </w:r>
      <w:r>
        <w:rPr>
          <w:rStyle w:val="OperatorTok"/>
        </w:rPr>
        <w:t xml:space="preserve">+</w:t>
      </w:r>
      <w:r>
        <w:rPr>
          <w:rStyle w:val="NormalTok"/>
        </w:rPr>
        <w:t xml:space="preserve"> </w:t>
      </w:r>
      <w:r>
        <w:rPr>
          <w:rStyle w:val="StringTok"/>
        </w:rPr>
        <w:t xml:space="preserve">": "</w:t>
      </w:r>
      <w:r>
        <w:rPr>
          <w:rStyle w:val="NormalTok"/>
        </w:rPr>
        <w:t xml:space="preserve"> </w:t>
      </w:r>
      <w:r>
        <w:rPr>
          <w:rStyle w:val="OperatorTok"/>
        </w:rPr>
        <w:t xml:space="preserve">+</w:t>
      </w:r>
      <w:r>
        <w:rPr>
          <w:rStyle w:val="NormalTok"/>
        </w:rPr>
        <w:t xml:space="preserve"> </w:t>
      </w:r>
      <w:r>
        <w:rPr>
          <w:rStyle w:val="BuiltInTok"/>
        </w:rPr>
        <w:t xml:space="preserve">str</w:t>
      </w:r>
      <w:r>
        <w:rPr>
          <w:rStyle w:val="NormalTok"/>
        </w:rPr>
        <w:t xml:space="preserve">(d[</w:t>
      </w:r>
      <w:r>
        <w:rPr>
          <w:rStyle w:val="StringTok"/>
        </w:rPr>
        <w:t xml:space="preserve">"weight"</w:t>
      </w:r>
      <w:r>
        <w:rPr>
          <w:rStyle w:val="NormalTok"/>
        </w:rPr>
        <w:t xml:space="preserve">])</w:t>
      </w:r>
      <w:r>
        <w:br/>
      </w:r>
      <w:r>
        <w:br/>
      </w:r>
      <w:r>
        <w:rPr>
          <w:rStyle w:val="NormalTok"/>
        </w:rPr>
        <w:t xml:space="preserve">nx.draw_networkx_edge_labels(Multi_G, pos, edge_labels</w:t>
      </w:r>
      <w:r>
        <w:rPr>
          <w:rStyle w:val="OperatorTok"/>
        </w:rPr>
        <w:t xml:space="preserve">=</w:t>
      </w:r>
      <w:r>
        <w:rPr>
          <w:rStyle w:val="NormalTok"/>
        </w:rPr>
        <w:t xml:space="preserve">edge_labels)</w:t>
      </w:r>
      <w:r>
        <w:br/>
      </w:r>
      <w:r>
        <w:rPr>
          <w:rStyle w:val="NormalTok"/>
        </w:rPr>
        <w:t xml:space="preserve">nx.draw_networkx_edges(Multi_G, pos, width</w:t>
      </w:r>
      <w:r>
        <w:rPr>
          <w:rStyle w:val="OperatorTok"/>
        </w:rPr>
        <w:t xml:space="preserve">=</w:t>
      </w:r>
      <w:r>
        <w:rPr>
          <w:rStyle w:val="DecValTok"/>
        </w:rPr>
        <w:t xml:space="preserve">1</w:t>
      </w:r>
      <w:r>
        <w:rPr>
          <w:rStyle w:val="NormalTok"/>
        </w:rPr>
        <w:t xml:space="preserve">, alpha</w:t>
      </w:r>
      <w:r>
        <w:rPr>
          <w:rStyle w:val="OperatorTok"/>
        </w:rPr>
        <w:t xml:space="preserve">=</w:t>
      </w:r>
      <w:r>
        <w:rPr>
          <w:rStyle w:val="FloatTok"/>
        </w:rPr>
        <w:t xml:space="preserve">0.7</w:t>
      </w:r>
      <w:r>
        <w:rPr>
          <w:rStyle w:val="NormalTok"/>
        </w:rPr>
        <w:t xml:space="preserve">)</w:t>
      </w:r>
      <w:r>
        <w:br/>
      </w:r>
      <w:r>
        <w:br/>
      </w:r>
      <w:r>
        <w:rPr>
          <w:rStyle w:val="CommentTok"/>
        </w:rPr>
        <w:t xml:space="preserve"># будуємо мітки</w:t>
      </w:r>
      <w:r>
        <w:br/>
      </w:r>
      <w:r>
        <w:rPr>
          <w:rStyle w:val="NormalTok"/>
        </w:rPr>
        <w:t xml:space="preserve">nx.draw_networkx_labels(Multi_G, pos, font_size</w:t>
      </w:r>
      <w:r>
        <w:rPr>
          <w:rStyle w:val="OperatorTok"/>
        </w:rPr>
        <w:t xml:space="preserve">=</w:t>
      </w:r>
      <w:r>
        <w:rPr>
          <w:rStyle w:val="DecValTok"/>
        </w:rPr>
        <w:t xml:space="preserve">10</w:t>
      </w:r>
      <w:r>
        <w:rPr>
          <w:rStyle w:val="NormalTok"/>
        </w:rPr>
        <w:t xml:space="preserve">, font_family</w:t>
      </w:r>
      <w:r>
        <w:rPr>
          <w:rStyle w:val="OperatorTok"/>
        </w:rPr>
        <w:t xml:space="preserve">=</w:t>
      </w:r>
      <w:r>
        <w:rPr>
          <w:rStyle w:val="StringTok"/>
        </w:rPr>
        <w:t xml:space="preserve">"sans-serif"</w:t>
      </w:r>
      <w:r>
        <w:rPr>
          <w:rStyle w:val="NormalTok"/>
        </w:rPr>
        <w:t xml:space="preserve">)</w:t>
      </w:r>
      <w:r>
        <w:rPr>
          <w:rStyle w:val="Operator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363" w:name="fig-7"/>
          <w:p>
            <w:pPr>
              <w:pStyle w:val="Compact"/>
              <w:jc w:val="center"/>
            </w:pPr>
            <w:r>
              <w:drawing>
                <wp:inline>
                  <wp:extent cx="4387272" cy="2937163"/>
                  <wp:effectExtent b="0" l="0" r="0" t="0"/>
                  <wp:docPr descr="" title="" id="1361" name="Picture"/>
                  <a:graphic>
                    <a:graphicData uri="http://schemas.openxmlformats.org/drawingml/2006/picture">
                      <pic:pic>
                        <pic:nvPicPr>
                          <pic:cNvPr descr="lab_13_files/figure-docx/fig-7-output-1.png" id="1362" name="Picture"/>
                          <pic:cNvPicPr>
                            <a:picLocks noChangeArrowheads="1" noChangeAspect="1"/>
                          </pic:cNvPicPr>
                        </pic:nvPicPr>
                        <pic:blipFill>
                          <a:blip r:embed="rId1360"/>
                          <a:stretch>
                            <a:fillRect/>
                          </a:stretch>
                        </pic:blipFill>
                        <pic:spPr bwMode="auto">
                          <a:xfrm>
                            <a:off x="0" y="0"/>
                            <a:ext cx="4387272" cy="29371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13.8: Зважений мультиграф із покращеною візуалізацією</w:t>
            </w:r>
          </w:p>
          <w:bookmarkEnd w:id="1363"/>
        </w:tc>
      </w:tr>
    </w:tbl>
    <w:p>
      <w:pPr>
        <w:pStyle w:val="SourceCode"/>
      </w:pPr>
      <w:r>
        <w:rPr>
          <w:rStyle w:val="CommentTok"/>
        </w:rPr>
        <w:t xml:space="preserve"># ребра</w:t>
      </w:r>
      <w:r>
        <w:br/>
      </w:r>
      <w:r>
        <w:rPr>
          <w:rStyle w:val="BuiltInTok"/>
        </w:rPr>
        <w:t xml:space="preserve">list</w:t>
      </w:r>
      <w:r>
        <w:rPr>
          <w:rStyle w:val="NormalTok"/>
        </w:rPr>
        <w:t xml:space="preserve">(Multi_G.edges())</w:t>
      </w:r>
    </w:p>
    <w:p>
      <w:pPr>
        <w:pStyle w:val="SourceCode"/>
      </w:pPr>
      <w:r>
        <w:rPr>
          <w:rStyle w:val="VerbatimChar"/>
        </w:rPr>
        <w:t xml:space="preserve">[('A', 'B'), ('A', 'B'), ('A', 'C'), ('B', 'D'), ('B', 'E')]</w:t>
      </w:r>
    </w:p>
    <w:p>
      <w:pPr>
        <w:pStyle w:val="SourceCode"/>
      </w:pPr>
      <w:r>
        <w:rPr>
          <w:rStyle w:val="CommentTok"/>
        </w:rPr>
        <w:t xml:space="preserve"># G.edges(data=True)</w:t>
      </w:r>
      <w:r>
        <w:br/>
      </w:r>
      <w:r>
        <w:rPr>
          <w:rStyle w:val="BuiltInTok"/>
        </w:rPr>
        <w:t xml:space="preserve">list</w:t>
      </w:r>
      <w:r>
        <w:rPr>
          <w:rStyle w:val="NormalTok"/>
        </w:rPr>
        <w:t xml:space="preserve">(Multi_G.edges(data</w:t>
      </w:r>
      <w:r>
        <w:rPr>
          <w:rStyle w:val="OperatorTok"/>
        </w:rPr>
        <w:t xml:space="preserve">=</w:t>
      </w:r>
      <w:r>
        <w:rPr>
          <w:rStyle w:val="VariableTok"/>
        </w:rPr>
        <w:t xml:space="preserve">True</w:t>
      </w:r>
      <w:r>
        <w:rPr>
          <w:rStyle w:val="NormalTok"/>
        </w:rPr>
        <w:t xml:space="preserve">))</w:t>
      </w:r>
    </w:p>
    <w:p>
      <w:pPr>
        <w:pStyle w:val="SourceCode"/>
      </w:pPr>
      <w:r>
        <w:rPr>
          <w:rStyle w:val="VerbatimChar"/>
        </w:rPr>
        <w:t xml:space="preserve">[('A', 'B', {'relation': 'family', 'weight': 1}),</w:t>
      </w:r>
      <w:r>
        <w:br/>
      </w:r>
      <w:r>
        <w:rPr>
          <w:rStyle w:val="VerbatimChar"/>
        </w:rPr>
        <w:t xml:space="preserve"> ('A', 'B', {'relation': 'Work', 'weight': 3}),</w:t>
      </w:r>
      <w:r>
        <w:br/>
      </w:r>
      <w:r>
        <w:rPr>
          <w:rStyle w:val="VerbatimChar"/>
        </w:rPr>
        <w:t xml:space="preserve"> ('A', 'C', {'relation': 'family', 'weight': 2}),</w:t>
      </w:r>
      <w:r>
        <w:br/>
      </w:r>
      <w:r>
        <w:rPr>
          <w:rStyle w:val="VerbatimChar"/>
        </w:rPr>
        <w:t xml:space="preserve"> ('B', 'D', {'relation': 'Work', 'weight': 1}),</w:t>
      </w:r>
      <w:r>
        <w:br/>
      </w:r>
      <w:r>
        <w:rPr>
          <w:rStyle w:val="VerbatimChar"/>
        </w:rPr>
        <w:t xml:space="preserve"> ('B', 'E', {'relation': 'Friend', 'weight': 2})]</w:t>
      </w:r>
    </w:p>
    <w:p>
      <w:pPr>
        <w:pStyle w:val="SourceCode"/>
      </w:pPr>
      <w:r>
        <w:rPr>
          <w:rStyle w:val="CommentTok"/>
        </w:rPr>
        <w:t xml:space="preserve"># конкретно перелічуючи ребра</w:t>
      </w:r>
      <w:r>
        <w:br/>
      </w:r>
      <w:r>
        <w:rPr>
          <w:rStyle w:val="BuiltInTok"/>
        </w:rPr>
        <w:t xml:space="preserve">list</w:t>
      </w:r>
      <w:r>
        <w:rPr>
          <w:rStyle w:val="NormalTok"/>
        </w:rPr>
        <w:t xml:space="preserve">(Multi_G.edges(data</w:t>
      </w:r>
      <w:r>
        <w:rPr>
          <w:rStyle w:val="OperatorTok"/>
        </w:rPr>
        <w:t xml:space="preserve">=</w:t>
      </w:r>
      <w:r>
        <w:rPr>
          <w:rStyle w:val="StringTok"/>
        </w:rPr>
        <w:t xml:space="preserve">"relation"</w:t>
      </w:r>
      <w:r>
        <w:rPr>
          <w:rStyle w:val="NormalTok"/>
        </w:rPr>
        <w:t xml:space="preserve">))</w:t>
      </w:r>
    </w:p>
    <w:p>
      <w:pPr>
        <w:pStyle w:val="SourceCode"/>
      </w:pPr>
      <w:r>
        <w:rPr>
          <w:rStyle w:val="VerbatimChar"/>
        </w:rPr>
        <w:t xml:space="preserve">[('A', 'B', 'family'),</w:t>
      </w:r>
      <w:r>
        <w:br/>
      </w:r>
      <w:r>
        <w:rPr>
          <w:rStyle w:val="VerbatimChar"/>
        </w:rPr>
        <w:t xml:space="preserve"> ('A', 'B', 'Work'),</w:t>
      </w:r>
      <w:r>
        <w:br/>
      </w:r>
      <w:r>
        <w:rPr>
          <w:rStyle w:val="VerbatimChar"/>
        </w:rPr>
        <w:t xml:space="preserve"> ('A', 'C', 'family'),</w:t>
      </w:r>
      <w:r>
        <w:br/>
      </w:r>
      <w:r>
        <w:rPr>
          <w:rStyle w:val="VerbatimChar"/>
        </w:rPr>
        <w:t xml:space="preserve"> ('B', 'D', 'Work'),</w:t>
      </w:r>
      <w:r>
        <w:br/>
      </w:r>
      <w:r>
        <w:rPr>
          <w:rStyle w:val="VerbatimChar"/>
        </w:rPr>
        <w:t xml:space="preserve"> ('B', 'E', 'Friend')]</w:t>
      </w:r>
    </w:p>
    <w:p>
      <w:pPr>
        <w:pStyle w:val="SourceCode"/>
      </w:pPr>
      <w:r>
        <w:rPr>
          <w:rStyle w:val="CommentTok"/>
        </w:rPr>
        <w:t xml:space="preserve"># певне ребро </w:t>
      </w:r>
      <w:r>
        <w:br/>
      </w:r>
      <w:r>
        <w:rPr>
          <w:rStyle w:val="NormalTok"/>
        </w:rPr>
        <w:t xml:space="preserve">Multi_G.edges[</w:t>
      </w:r>
      <w:r>
        <w:rPr>
          <w:rStyle w:val="StringTok"/>
        </w:rPr>
        <w:t xml:space="preserve">"A"</w:t>
      </w:r>
      <w:r>
        <w:rPr>
          <w:rStyle w:val="NormalTok"/>
        </w:rPr>
        <w:t xml:space="preserve">,</w:t>
      </w:r>
      <w:r>
        <w:rPr>
          <w:rStyle w:val="StringTok"/>
        </w:rPr>
        <w:t xml:space="preserve">"B"</w:t>
      </w:r>
      <w:r>
        <w:rPr>
          <w:rStyle w:val="NormalTok"/>
        </w:rPr>
        <w:t xml:space="preserve">] </w:t>
      </w:r>
      <w:r>
        <w:rPr>
          <w:rStyle w:val="CommentTok"/>
        </w:rPr>
        <w:t xml:space="preserve"># помилка</w:t>
      </w:r>
    </w:p>
    <w:p>
      <w:pPr>
        <w:pStyle w:val="SourceCode"/>
      </w:pPr>
      <w:r>
        <w:rPr>
          <w:rStyle w:val="VerbatimChar"/>
        </w:rPr>
        <w:t xml:space="preserve">ValueError: not enough values to unpack (expected 3, got 2)</w:t>
      </w:r>
    </w:p>
    <w:p>
      <w:pPr>
        <w:pStyle w:val="SourceCode"/>
      </w:pPr>
      <w:r>
        <w:rPr>
          <w:rStyle w:val="CommentTok"/>
        </w:rPr>
        <w:t xml:space="preserve">#натомість</w:t>
      </w:r>
      <w:r>
        <w:br/>
      </w:r>
      <w:r>
        <w:rPr>
          <w:rStyle w:val="CommentTok"/>
        </w:rPr>
        <w:t xml:space="preserve"># атрибути в мультиграфі</w:t>
      </w:r>
      <w:r>
        <w:br/>
      </w:r>
      <w:r>
        <w:br/>
      </w:r>
      <w:r>
        <w:rPr>
          <w:rStyle w:val="BuiltInTok"/>
        </w:rPr>
        <w:t xml:space="preserve">dict</w:t>
      </w:r>
      <w:r>
        <w:rPr>
          <w:rStyle w:val="NormalTok"/>
        </w:rPr>
        <w:t xml:space="preserve">(Multi_G[</w:t>
      </w:r>
      <w:r>
        <w:rPr>
          <w:rStyle w:val="StringTok"/>
        </w:rPr>
        <w:t xml:space="preserve">"A"</w:t>
      </w:r>
      <w:r>
        <w:rPr>
          <w:rStyle w:val="NormalTok"/>
        </w:rPr>
        <w:t xml:space="preserve">][</w:t>
      </w:r>
      <w:r>
        <w:rPr>
          <w:rStyle w:val="StringTok"/>
        </w:rPr>
        <w:t xml:space="preserve">"B"</w:t>
      </w:r>
      <w:r>
        <w:rPr>
          <w:rStyle w:val="NormalTok"/>
        </w:rPr>
        <w:t xml:space="preserve">])</w:t>
      </w:r>
    </w:p>
    <w:p>
      <w:pPr>
        <w:pStyle w:val="SourceCode"/>
      </w:pPr>
      <w:r>
        <w:rPr>
          <w:rStyle w:val="VerbatimChar"/>
        </w:rPr>
        <w:t xml:space="preserve">{0: {'relation': 'family', 'weight': 1}, 1: {'relation': 'Work', 'weight': 3}}</w:t>
      </w:r>
    </w:p>
    <w:p>
      <w:pPr>
        <w:pStyle w:val="SourceCode"/>
      </w:pPr>
      <w:r>
        <w:rPr>
          <w:rStyle w:val="BuiltInTok"/>
        </w:rPr>
        <w:t xml:space="preserve">list</w:t>
      </w:r>
      <w:r>
        <w:rPr>
          <w:rStyle w:val="NormalTok"/>
        </w:rPr>
        <w:t xml:space="preserve">(Multi_G.edges(</w:t>
      </w:r>
      <w:r>
        <w:rPr>
          <w:rStyle w:val="StringTok"/>
        </w:rPr>
        <w:t xml:space="preserve">"B"</w:t>
      </w:r>
      <w:r>
        <w:rPr>
          <w:rStyle w:val="NormalTok"/>
        </w:rPr>
        <w:t xml:space="preserve">))</w:t>
      </w:r>
    </w:p>
    <w:p>
      <w:pPr>
        <w:pStyle w:val="SourceCode"/>
      </w:pPr>
      <w:r>
        <w:rPr>
          <w:rStyle w:val="VerbatimChar"/>
        </w:rPr>
        <w:t xml:space="preserve">[('B', 'A'), ('B', 'A'), ('B', 'D'), ('B', 'E')]</w:t>
      </w:r>
    </w:p>
    <w:p>
      <w:pPr>
        <w:pStyle w:val="SourceCode"/>
      </w:pPr>
      <w:r>
        <w:rPr>
          <w:rStyle w:val="NormalTok"/>
        </w:rPr>
        <w:t xml:space="preserve">Multi_G[</w:t>
      </w:r>
      <w:r>
        <w:rPr>
          <w:rStyle w:val="StringTok"/>
        </w:rPr>
        <w:t xml:space="preserve">"A"</w:t>
      </w:r>
      <w:r>
        <w:rPr>
          <w:rStyle w:val="NormalTok"/>
        </w:rPr>
        <w:t xml:space="preserve">][</w:t>
      </w:r>
      <w:r>
        <w:rPr>
          <w:rStyle w:val="StringTok"/>
        </w:rPr>
        <w:t xml:space="preserve">"B"</w:t>
      </w:r>
      <w:r>
        <w:rPr>
          <w:rStyle w:val="NormalTok"/>
        </w:rPr>
        <w:t xml:space="preserve">][</w:t>
      </w:r>
      <w:r>
        <w:rPr>
          <w:rStyle w:val="DecValTok"/>
        </w:rPr>
        <w:t xml:space="preserve">0</w:t>
      </w:r>
      <w:r>
        <w:rPr>
          <w:rStyle w:val="NormalTok"/>
        </w:rPr>
        <w:t xml:space="preserve">][</w:t>
      </w:r>
      <w:r>
        <w:rPr>
          <w:rStyle w:val="StringTok"/>
        </w:rPr>
        <w:t xml:space="preserve">"relation"</w:t>
      </w:r>
      <w:r>
        <w:rPr>
          <w:rStyle w:val="NormalTok"/>
        </w:rPr>
        <w:t xml:space="preserve">]</w:t>
      </w:r>
    </w:p>
    <w:p>
      <w:pPr>
        <w:pStyle w:val="SourceCode"/>
      </w:pPr>
      <w:r>
        <w:rPr>
          <w:rStyle w:val="VerbatimChar"/>
        </w:rPr>
        <w:t xml:space="preserve">'family'</w:t>
      </w:r>
    </w:p>
    <w:bookmarkEnd w:id="1364"/>
    <w:bookmarkStart w:id="1381" w:name="двочастковий-bipartite-граф"/>
    <w:p>
      <w:pPr>
        <w:pStyle w:val="Heading4"/>
      </w:pPr>
      <w:r>
        <w:t xml:space="preserve">13.1.2.6 Двочастковий (bipartite) граф</w:t>
      </w:r>
    </w:p>
    <w:p>
      <w:pPr>
        <w:pStyle w:val="FirstParagraph"/>
      </w:pPr>
      <w:r>
        <w:rPr>
          <w:bCs/>
          <w:b/>
        </w:rPr>
        <w:t xml:space="preserve">Двочастковий граф</w:t>
      </w:r>
      <w:r>
        <w:t xml:space="preserve"> </w:t>
      </w:r>
      <w:r>
        <w:t xml:space="preserve">— це тип графа, в якому вершини можна розбити на дві непересічні множини так, що всі ребра з’єднують вершину з однієї множини з вершиною в іншій множині. Тобто, не існує ребер, які з’єднують вершини всередині однієї множини.</w:t>
      </w:r>
    </w:p>
    <w:p>
      <w:pPr>
        <w:pStyle w:val="BodyText"/>
      </w:pPr>
      <w:r>
        <w:t xml:space="preserve">Двочасткові графи корисні для моделювання відносин між двома різними типами об’єктів, наприклад, покупцями і продавцями на ринку, або акторами і фільмами в кіноіндустрії.</w:t>
      </w:r>
    </w:p>
    <w:p>
      <w:pPr>
        <w:pStyle w:val="BodyText"/>
      </w:pPr>
      <w:r>
        <w:t xml:space="preserve">У NetworkX ви можете створювати і маніпулювати двосторонніми графами за допомогою модуля</w:t>
      </w:r>
      <w:r>
        <w:t xml:space="preserve"> </w:t>
      </w:r>
      <w:r>
        <w:rPr>
          <w:rStyle w:val="VerbatimChar"/>
        </w:rPr>
        <w:t xml:space="preserve">bipartite</w:t>
      </w:r>
      <w:r>
        <w:t xml:space="preserve">, який надає різні функції і алгоритми для двосторонніх графів. Крім того, існує декілька методів візуалізації, які можна використовувати для відображення двосторонніх графів, наприклад, двосторонній макет, який розташовує вузли у два окремі рядки.</w:t>
      </w:r>
    </w:p>
    <w:p>
      <w:pPr>
        <w:pStyle w:val="BodyText"/>
      </w:pPr>
      <w:r>
        <w:t xml:space="preserve">Приклад акціонерів та акцій:</w:t>
      </w:r>
    </w:p>
    <w:p>
      <w:pPr>
        <w:pStyle w:val="SourceCode"/>
      </w:pPr>
      <w:r>
        <w:rPr>
          <w:rStyle w:val="ImportTok"/>
        </w:rPr>
        <w:t xml:space="preserve">from</w:t>
      </w:r>
      <w:r>
        <w:rPr>
          <w:rStyle w:val="NormalTok"/>
        </w:rPr>
        <w:t xml:space="preserve"> networkx.algorithms </w:t>
      </w:r>
      <w:r>
        <w:rPr>
          <w:rStyle w:val="ImportTok"/>
        </w:rPr>
        <w:t xml:space="preserve">import</w:t>
      </w:r>
      <w:r>
        <w:rPr>
          <w:rStyle w:val="NormalTok"/>
        </w:rPr>
        <w:t xml:space="preserve"> bipartite</w:t>
      </w:r>
      <w:r>
        <w:br/>
      </w:r>
      <w:r>
        <w:br/>
      </w:r>
      <w:r>
        <w:rPr>
          <w:rStyle w:val="CommentTok"/>
        </w:rPr>
        <w:t xml:space="preserve"># список акціонерів</w:t>
      </w:r>
      <w:r>
        <w:br/>
      </w:r>
      <w:r>
        <w:rPr>
          <w:rStyle w:val="NormalTok"/>
        </w:rPr>
        <w:t xml:space="preserve">stockholders </w:t>
      </w:r>
      <w:r>
        <w:rPr>
          <w:rStyle w:val="OperatorTok"/>
        </w:rPr>
        <w:t xml:space="preserve">=</w:t>
      </w:r>
      <w:r>
        <w:rPr>
          <w:rStyle w:val="NormalTok"/>
        </w:rPr>
        <w:t xml:space="preserve"> [</w:t>
      </w:r>
      <w:r>
        <w:rPr>
          <w:rStyle w:val="StringTok"/>
        </w:rPr>
        <w:t xml:space="preserve">'Alice'</w:t>
      </w:r>
      <w:r>
        <w:rPr>
          <w:rStyle w:val="NormalTok"/>
        </w:rPr>
        <w:t xml:space="preserve">, </w:t>
      </w:r>
      <w:r>
        <w:rPr>
          <w:rStyle w:val="StringTok"/>
        </w:rPr>
        <w:t xml:space="preserve">'Bob'</w:t>
      </w:r>
      <w:r>
        <w:rPr>
          <w:rStyle w:val="NormalTok"/>
        </w:rPr>
        <w:t xml:space="preserve">, </w:t>
      </w:r>
      <w:r>
        <w:rPr>
          <w:rStyle w:val="StringTok"/>
        </w:rPr>
        <w:t xml:space="preserve">'Charlie'</w:t>
      </w:r>
      <w:r>
        <w:rPr>
          <w:rStyle w:val="NormalTok"/>
        </w:rPr>
        <w:t xml:space="preserve">, </w:t>
      </w:r>
      <w:r>
        <w:rPr>
          <w:rStyle w:val="StringTok"/>
        </w:rPr>
        <w:t xml:space="preserve">'David'</w:t>
      </w:r>
      <w:r>
        <w:rPr>
          <w:rStyle w:val="NormalTok"/>
        </w:rPr>
        <w:t xml:space="preserve">, </w:t>
      </w:r>
      <w:r>
        <w:rPr>
          <w:rStyle w:val="StringTok"/>
        </w:rPr>
        <w:t xml:space="preserve">'Eve'</w:t>
      </w:r>
      <w:r>
        <w:rPr>
          <w:rStyle w:val="NormalTok"/>
        </w:rPr>
        <w:t xml:space="preserve">, </w:t>
      </w:r>
      <w:r>
        <w:rPr>
          <w:rStyle w:val="StringTok"/>
        </w:rPr>
        <w:t xml:space="preserve">'Frank'</w:t>
      </w:r>
      <w:r>
        <w:rPr>
          <w:rStyle w:val="NormalTok"/>
        </w:rPr>
        <w:t xml:space="preserve">, </w:t>
      </w:r>
      <w:r>
        <w:rPr>
          <w:rStyle w:val="StringTok"/>
        </w:rPr>
        <w:t xml:space="preserve">'Grace'</w:t>
      </w:r>
      <w:r>
        <w:rPr>
          <w:rStyle w:val="NormalTok"/>
        </w:rPr>
        <w:t xml:space="preserve">, </w:t>
      </w:r>
      <w:r>
        <w:rPr>
          <w:rStyle w:val="StringTok"/>
        </w:rPr>
        <w:t xml:space="preserve">'Harry'</w:t>
      </w:r>
      <w:r>
        <w:rPr>
          <w:rStyle w:val="NormalTok"/>
        </w:rPr>
        <w:t xml:space="preserve">, </w:t>
      </w:r>
      <w:r>
        <w:rPr>
          <w:rStyle w:val="StringTok"/>
        </w:rPr>
        <w:t xml:space="preserve">'Ivy'</w:t>
      </w:r>
      <w:r>
        <w:rPr>
          <w:rStyle w:val="NormalTok"/>
        </w:rPr>
        <w:t xml:space="preserve">, </w:t>
      </w:r>
      <w:r>
        <w:rPr>
          <w:rStyle w:val="StringTok"/>
        </w:rPr>
        <w:t xml:space="preserve">'John'</w:t>
      </w:r>
      <w:r>
        <w:rPr>
          <w:rStyle w:val="NormalTok"/>
        </w:rPr>
        <w:t xml:space="preserve">]</w:t>
      </w:r>
      <w:r>
        <w:br/>
      </w:r>
      <w:r>
        <w:br/>
      </w:r>
      <w:r>
        <w:rPr>
          <w:rStyle w:val="CommentTok"/>
        </w:rPr>
        <w:t xml:space="preserve"># перелік акцій</w:t>
      </w:r>
      <w:r>
        <w:br/>
      </w:r>
      <w:r>
        <w:rPr>
          <w:rStyle w:val="NormalTok"/>
        </w:rPr>
        <w:t xml:space="preserve">stocks </w:t>
      </w:r>
      <w:r>
        <w:rPr>
          <w:rStyle w:val="OperatorTok"/>
        </w:rPr>
        <w:t xml:space="preserve">=</w:t>
      </w:r>
      <w:r>
        <w:rPr>
          <w:rStyle w:val="NormalTok"/>
        </w:rPr>
        <w:t xml:space="preserve"> [</w:t>
      </w:r>
      <w:r>
        <w:rPr>
          <w:rStyle w:val="StringTok"/>
        </w:rPr>
        <w:t xml:space="preserve">'AAPL'</w:t>
      </w:r>
      <w:r>
        <w:rPr>
          <w:rStyle w:val="NormalTok"/>
        </w:rPr>
        <w:t xml:space="preserve">, </w:t>
      </w:r>
      <w:r>
        <w:rPr>
          <w:rStyle w:val="StringTok"/>
        </w:rPr>
        <w:t xml:space="preserve">'GOOG'</w:t>
      </w:r>
      <w:r>
        <w:rPr>
          <w:rStyle w:val="NormalTok"/>
        </w:rPr>
        <w:t xml:space="preserve">, </w:t>
      </w:r>
      <w:r>
        <w:rPr>
          <w:rStyle w:val="StringTok"/>
        </w:rPr>
        <w:t xml:space="preserve">'TSLA'</w:t>
      </w:r>
      <w:r>
        <w:rPr>
          <w:rStyle w:val="NormalTok"/>
        </w:rPr>
        <w:t xml:space="preserve">, </w:t>
      </w:r>
      <w:r>
        <w:rPr>
          <w:rStyle w:val="StringTok"/>
        </w:rPr>
        <w:t xml:space="preserve">'AMZN'</w:t>
      </w:r>
      <w:r>
        <w:rPr>
          <w:rStyle w:val="NormalTok"/>
        </w:rPr>
        <w:t xml:space="preserve">, </w:t>
      </w:r>
      <w:r>
        <w:rPr>
          <w:rStyle w:val="StringTok"/>
        </w:rPr>
        <w:t xml:space="preserve">'FB'</w:t>
      </w:r>
      <w:r>
        <w:rPr>
          <w:rStyle w:val="NormalTok"/>
        </w:rPr>
        <w:t xml:space="preserve">, </w:t>
      </w:r>
      <w:r>
        <w:rPr>
          <w:rStyle w:val="StringTok"/>
        </w:rPr>
        <w:t xml:space="preserve">'MSFT'</w:t>
      </w:r>
      <w:r>
        <w:rPr>
          <w:rStyle w:val="NormalTok"/>
        </w:rPr>
        <w:t xml:space="preserve">, </w:t>
      </w:r>
      <w:r>
        <w:rPr>
          <w:rStyle w:val="StringTok"/>
        </w:rPr>
        <w:t xml:space="preserve">'NVDA'</w:t>
      </w:r>
      <w:r>
        <w:rPr>
          <w:rStyle w:val="NormalTok"/>
        </w:rPr>
        <w:t xml:space="preserve">, </w:t>
      </w:r>
      <w:r>
        <w:rPr>
          <w:rStyle w:val="StringTok"/>
        </w:rPr>
        <w:t xml:space="preserve">'PYPL'</w:t>
      </w:r>
      <w:r>
        <w:rPr>
          <w:rStyle w:val="NormalTok"/>
        </w:rPr>
        <w:t xml:space="preserve">, </w:t>
      </w:r>
      <w:r>
        <w:rPr>
          <w:rStyle w:val="StringTok"/>
        </w:rPr>
        <w:t xml:space="preserve">'NFLX'</w:t>
      </w:r>
      <w:r>
        <w:rPr>
          <w:rStyle w:val="NormalTok"/>
        </w:rPr>
        <w:t xml:space="preserve">, </w:t>
      </w:r>
      <w:r>
        <w:rPr>
          <w:rStyle w:val="StringTok"/>
        </w:rPr>
        <w:t xml:space="preserve">'TWTR'</w:t>
      </w:r>
      <w:r>
        <w:rPr>
          <w:rStyle w:val="NormalTok"/>
        </w:rPr>
        <w:t xml:space="preserve">]</w:t>
      </w:r>
      <w:r>
        <w:br/>
      </w:r>
      <w:r>
        <w:br/>
      </w:r>
      <w:r>
        <w:rPr>
          <w:rStyle w:val="CommentTok"/>
        </w:rPr>
        <w:t xml:space="preserve"># створити двочастковий граф</w:t>
      </w:r>
      <w:r>
        <w:br/>
      </w:r>
      <w:r>
        <w:rPr>
          <w:rStyle w:val="NormalTok"/>
        </w:rPr>
        <w:t xml:space="preserve">B </w:t>
      </w:r>
      <w:r>
        <w:rPr>
          <w:rStyle w:val="OperatorTok"/>
        </w:rPr>
        <w:t xml:space="preserve">=</w:t>
      </w:r>
      <w:r>
        <w:rPr>
          <w:rStyle w:val="NormalTok"/>
        </w:rPr>
        <w:t xml:space="preserve"> nx.Graph()</w:t>
      </w:r>
      <w:r>
        <w:br/>
      </w:r>
      <w:r>
        <w:br/>
      </w:r>
      <w:r>
        <w:rPr>
          <w:rStyle w:val="CommentTok"/>
        </w:rPr>
        <w:t xml:space="preserve"># додавання вузлів зі списку</w:t>
      </w:r>
      <w:r>
        <w:br/>
      </w:r>
      <w:r>
        <w:rPr>
          <w:rStyle w:val="NormalTok"/>
        </w:rPr>
        <w:t xml:space="preserve">B.add_nodes_from(stockholders, bipartite</w:t>
      </w:r>
      <w:r>
        <w:rPr>
          <w:rStyle w:val="OperatorTok"/>
        </w:rPr>
        <w:t xml:space="preserve">=</w:t>
      </w:r>
      <w:r>
        <w:rPr>
          <w:rStyle w:val="DecValTok"/>
        </w:rPr>
        <w:t xml:space="preserve">0</w:t>
      </w:r>
      <w:r>
        <w:rPr>
          <w:rStyle w:val="NormalTok"/>
        </w:rPr>
        <w:t xml:space="preserve">)</w:t>
      </w:r>
      <w:r>
        <w:br/>
      </w:r>
      <w:r>
        <w:rPr>
          <w:rStyle w:val="NormalTok"/>
        </w:rPr>
        <w:t xml:space="preserve">B.add_nodes_from(stocks, bipartite</w:t>
      </w:r>
      <w:r>
        <w:rPr>
          <w:rStyle w:val="OperatorTok"/>
        </w:rPr>
        <w:t xml:space="preserve">=</w:t>
      </w:r>
      <w:r>
        <w:rPr>
          <w:rStyle w:val="DecValTok"/>
        </w:rPr>
        <w:t xml:space="preserve">1</w:t>
      </w:r>
      <w:r>
        <w:rPr>
          <w:rStyle w:val="NormalTok"/>
        </w:rPr>
        <w:t xml:space="preserve">)</w:t>
      </w:r>
      <w:r>
        <w:br/>
      </w:r>
      <w:r>
        <w:br/>
      </w:r>
      <w:r>
        <w:rPr>
          <w:rStyle w:val="CommentTok"/>
        </w:rPr>
        <w:t xml:space="preserve"># додавання ребер випадковим чином</w:t>
      </w:r>
      <w:r>
        <w:br/>
      </w:r>
      <w:r>
        <w:rPr>
          <w:rStyle w:val="ImportTok"/>
        </w:rPr>
        <w:t xml:space="preserve">import</w:t>
      </w:r>
      <w:r>
        <w:rPr>
          <w:rStyle w:val="NormalTok"/>
        </w:rPr>
        <w:t xml:space="preserve"> random</w:t>
      </w:r>
      <w:r>
        <w:br/>
      </w:r>
      <w:r>
        <w:rPr>
          <w:rStyle w:val="ControlFlowTok"/>
        </w:rPr>
        <w:t xml:space="preserve">while</w:t>
      </w:r>
      <w:r>
        <w:rPr>
          <w:rStyle w:val="NormalTok"/>
        </w:rPr>
        <w:t xml:space="preserve"> </w:t>
      </w:r>
      <w:r>
        <w:rPr>
          <w:rStyle w:val="KeywordTok"/>
        </w:rPr>
        <w:t xml:space="preserve">not</w:t>
      </w:r>
      <w:r>
        <w:rPr>
          <w:rStyle w:val="NormalTok"/>
        </w:rPr>
        <w:t xml:space="preserve"> nx.is_connected(B):</w:t>
      </w:r>
      <w:r>
        <w:br/>
      </w:r>
      <w:r>
        <w:rPr>
          <w:rStyle w:val="NormalTok"/>
        </w:rPr>
        <w:t xml:space="preserve">    B.add_edge(random.choice(stockholders), random.choice(stocks))</w:t>
      </w:r>
      <w:r>
        <w:br/>
      </w:r>
      <w:r>
        <w:br/>
      </w:r>
      <w:r>
        <w:rPr>
          <w:rStyle w:val="NormalTok"/>
        </w:rPr>
        <w:t xml:space="preserve">plt.figure(figsize</w:t>
      </w:r>
      <w:r>
        <w:rPr>
          <w:rStyle w:val="OperatorTok"/>
        </w:rPr>
        <w:t xml:space="preserve">=</w:t>
      </w:r>
      <w:r>
        <w:rPr>
          <w:rStyle w:val="NormalTok"/>
        </w:rPr>
        <w:t xml:space="preserve">(</w:t>
      </w:r>
      <w:r>
        <w:rPr>
          <w:rStyle w:val="DecValTok"/>
        </w:rPr>
        <w:t xml:space="preserve">8</w:t>
      </w:r>
      <w:r>
        <w:rPr>
          <w:rStyle w:val="NormalTok"/>
        </w:rPr>
        <w:t xml:space="preserve">, </w:t>
      </w:r>
      <w:r>
        <w:rPr>
          <w:rStyle w:val="DecValTok"/>
        </w:rPr>
        <w:t xml:space="preserve">6</w:t>
      </w:r>
      <w:r>
        <w:rPr>
          <w:rStyle w:val="NormalTok"/>
        </w:rPr>
        <w:t xml:space="preserve">))</w:t>
      </w:r>
      <w:r>
        <w:br/>
      </w:r>
      <w:r>
        <w:br/>
      </w:r>
      <w:r>
        <w:rPr>
          <w:rStyle w:val="CommentTok"/>
        </w:rPr>
        <w:t xml:space="preserve"># будуємо двочастковий граф</w:t>
      </w:r>
      <w:r>
        <w:br/>
      </w:r>
      <w:r>
        <w:rPr>
          <w:rStyle w:val="NormalTok"/>
        </w:rPr>
        <w:t xml:space="preserve">pos </w:t>
      </w:r>
      <w:r>
        <w:rPr>
          <w:rStyle w:val="OperatorTok"/>
        </w:rPr>
        <w:t xml:space="preserve">=</w:t>
      </w:r>
      <w:r>
        <w:rPr>
          <w:rStyle w:val="NormalTok"/>
        </w:rPr>
        <w:t xml:space="preserve"> nx.bipartite_layout(B, stockholders)</w:t>
      </w:r>
      <w:r>
        <w:br/>
      </w:r>
      <w:r>
        <w:rPr>
          <w:rStyle w:val="NormalTok"/>
        </w:rPr>
        <w:t xml:space="preserve">nx.draw_networkx(B, pos, with_labels</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368" w:name="fig-8"/>
          <w:p>
            <w:pPr>
              <w:pStyle w:val="Compact"/>
              <w:jc w:val="center"/>
            </w:pPr>
            <w:r>
              <w:drawing>
                <wp:inline>
                  <wp:extent cx="5334000" cy="3996266"/>
                  <wp:effectExtent b="0" l="0" r="0" t="0"/>
                  <wp:docPr descr="" title="" id="1366" name="Picture"/>
                  <a:graphic>
                    <a:graphicData uri="http://schemas.openxmlformats.org/drawingml/2006/picture">
                      <pic:pic>
                        <pic:nvPicPr>
                          <pic:cNvPr descr="lab_13_files/figure-docx/fig-8-output-1.png" id="1367" name="Picture"/>
                          <pic:cNvPicPr>
                            <a:picLocks noChangeArrowheads="1" noChangeAspect="1"/>
                          </pic:cNvPicPr>
                        </pic:nvPicPr>
                        <pic:blipFill>
                          <a:blip r:embed="rId1365"/>
                          <a:stretch>
                            <a:fillRect/>
                          </a:stretch>
                        </pic:blipFill>
                        <pic:spPr bwMode="auto">
                          <a:xfrm>
                            <a:off x="0" y="0"/>
                            <a:ext cx="5334000" cy="3996266"/>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13.9: Двочасткова мережа акціонерів та їх акцій</w:t>
            </w:r>
          </w:p>
          <w:bookmarkEnd w:id="1368"/>
        </w:tc>
      </w:tr>
    </w:tbl>
    <w:p>
      <w:pPr>
        <w:pStyle w:val="SourceCode"/>
      </w:pPr>
      <w:r>
        <w:rPr>
          <w:rStyle w:val="CommentTok"/>
        </w:rPr>
        <w:t xml:space="preserve"># 2 набори двочасткових графів</w:t>
      </w:r>
      <w:r>
        <w:br/>
      </w:r>
      <w:r>
        <w:rPr>
          <w:rStyle w:val="NormalTok"/>
        </w:rPr>
        <w:t xml:space="preserve">bipartite.sets(B)</w:t>
      </w:r>
    </w:p>
    <w:p>
      <w:pPr>
        <w:pStyle w:val="SourceCode"/>
      </w:pPr>
      <w:r>
        <w:rPr>
          <w:rStyle w:val="VerbatimChar"/>
        </w:rPr>
        <w:t xml:space="preserve">({'Alice',</w:t>
      </w:r>
      <w:r>
        <w:br/>
      </w:r>
      <w:r>
        <w:rPr>
          <w:rStyle w:val="VerbatimChar"/>
        </w:rPr>
        <w:t xml:space="preserve">  'Bob',</w:t>
      </w:r>
      <w:r>
        <w:br/>
      </w:r>
      <w:r>
        <w:rPr>
          <w:rStyle w:val="VerbatimChar"/>
        </w:rPr>
        <w:t xml:space="preserve">  'Charlie',</w:t>
      </w:r>
      <w:r>
        <w:br/>
      </w:r>
      <w:r>
        <w:rPr>
          <w:rStyle w:val="VerbatimChar"/>
        </w:rPr>
        <w:t xml:space="preserve">  'David',</w:t>
      </w:r>
      <w:r>
        <w:br/>
      </w:r>
      <w:r>
        <w:rPr>
          <w:rStyle w:val="VerbatimChar"/>
        </w:rPr>
        <w:t xml:space="preserve">  'Eve',</w:t>
      </w:r>
      <w:r>
        <w:br/>
      </w:r>
      <w:r>
        <w:rPr>
          <w:rStyle w:val="VerbatimChar"/>
        </w:rPr>
        <w:t xml:space="preserve">  'Frank',</w:t>
      </w:r>
      <w:r>
        <w:br/>
      </w:r>
      <w:r>
        <w:rPr>
          <w:rStyle w:val="VerbatimChar"/>
        </w:rPr>
        <w:t xml:space="preserve">  'Grace',</w:t>
      </w:r>
      <w:r>
        <w:br/>
      </w:r>
      <w:r>
        <w:rPr>
          <w:rStyle w:val="VerbatimChar"/>
        </w:rPr>
        <w:t xml:space="preserve">  'Harry',</w:t>
      </w:r>
      <w:r>
        <w:br/>
      </w:r>
      <w:r>
        <w:rPr>
          <w:rStyle w:val="VerbatimChar"/>
        </w:rPr>
        <w:t xml:space="preserve">  'Ivy',</w:t>
      </w:r>
      <w:r>
        <w:br/>
      </w:r>
      <w:r>
        <w:rPr>
          <w:rStyle w:val="VerbatimChar"/>
        </w:rPr>
        <w:t xml:space="preserve">  'John'},</w:t>
      </w:r>
      <w:r>
        <w:br/>
      </w:r>
      <w:r>
        <w:rPr>
          <w:rStyle w:val="VerbatimChar"/>
        </w:rPr>
        <w:t xml:space="preserve"> {'AAPL',</w:t>
      </w:r>
      <w:r>
        <w:br/>
      </w:r>
      <w:r>
        <w:rPr>
          <w:rStyle w:val="VerbatimChar"/>
        </w:rPr>
        <w:t xml:space="preserve">  'AMZN',</w:t>
      </w:r>
      <w:r>
        <w:br/>
      </w:r>
      <w:r>
        <w:rPr>
          <w:rStyle w:val="VerbatimChar"/>
        </w:rPr>
        <w:t xml:space="preserve">  'FB',</w:t>
      </w:r>
      <w:r>
        <w:br/>
      </w:r>
      <w:r>
        <w:rPr>
          <w:rStyle w:val="VerbatimChar"/>
        </w:rPr>
        <w:t xml:space="preserve">  'GOOG',</w:t>
      </w:r>
      <w:r>
        <w:br/>
      </w:r>
      <w:r>
        <w:rPr>
          <w:rStyle w:val="VerbatimChar"/>
        </w:rPr>
        <w:t xml:space="preserve">  'MSFT',</w:t>
      </w:r>
      <w:r>
        <w:br/>
      </w:r>
      <w:r>
        <w:rPr>
          <w:rStyle w:val="VerbatimChar"/>
        </w:rPr>
        <w:t xml:space="preserve">  'NFLX',</w:t>
      </w:r>
      <w:r>
        <w:br/>
      </w:r>
      <w:r>
        <w:rPr>
          <w:rStyle w:val="VerbatimChar"/>
        </w:rPr>
        <w:t xml:space="preserve">  'NVDA',</w:t>
      </w:r>
      <w:r>
        <w:br/>
      </w:r>
      <w:r>
        <w:rPr>
          <w:rStyle w:val="VerbatimChar"/>
        </w:rPr>
        <w:t xml:space="preserve">  'PYPL',</w:t>
      </w:r>
      <w:r>
        <w:br/>
      </w:r>
      <w:r>
        <w:rPr>
          <w:rStyle w:val="VerbatimChar"/>
        </w:rPr>
        <w:t xml:space="preserve">  'TSLA',</w:t>
      </w:r>
      <w:r>
        <w:br/>
      </w:r>
      <w:r>
        <w:rPr>
          <w:rStyle w:val="VerbatimChar"/>
        </w:rPr>
        <w:t xml:space="preserve">  'TWTR'})</w:t>
      </w:r>
    </w:p>
    <w:p>
      <w:pPr>
        <w:pStyle w:val="FirstParagraph"/>
      </w:pPr>
      <w:r>
        <w:t xml:space="preserve">Хоча двочасткові графи корисні для представлення повної структури зв’язків</w:t>
      </w:r>
      <w:r>
        <w:t xml:space="preserve"> </w:t>
      </w:r>
      <w:r>
        <w:t xml:space="preserve">“</w:t>
      </w:r>
      <w:r>
        <w:t xml:space="preserve">багато-до-багатьох</w:t>
      </w:r>
      <w:r>
        <w:t xml:space="preserve">”</w:t>
      </w:r>
      <w:r>
        <w:t xml:space="preserve">, іноді простіше працювати зі стандартними односторонніми мережами. Це може бути у випадку, якщо аналіз фокусується на певному типі вузлів, або якщо необхідна методика доступна лише для односторонніх (одномодальних) мереж, або ж методика доступна лише для одномодових мереж, чи мережа зв’язків має занадто багато вузлів для чіткої візуалізації. На щастя, можна створити одномодові мережі з мережі зв’язків за допомогою процесу, який називається</w:t>
      </w:r>
      <w:r>
        <w:t xml:space="preserve"> </w:t>
      </w:r>
      <w:r>
        <w:t xml:space="preserve">“</w:t>
      </w:r>
      <w:r>
        <w:t xml:space="preserve">проєкція</w:t>
      </w:r>
      <w:r>
        <w:t xml:space="preserve">”</w:t>
      </w:r>
      <w:r>
        <w:t xml:space="preserve">.</w:t>
      </w:r>
    </w:p>
    <w:p>
      <w:pPr>
        <w:pStyle w:val="BodyText"/>
      </w:pPr>
      <w:r>
        <w:t xml:space="preserve">Одномодові мережі, побудовані з мереж зв’язків, називаються мережами спільної приналежності, тому що вузли з’єднуються ребрами, якщо вони мають спільні зв’язки. Існує кілька типів проекцій, які використовуються для створення спільної приналежності, але всі вони обертаються навколо однієї і тієї ж ідеї: з’єднання вузлів зі спільним сусідом у вихідній мережі приналежності. Найпростіша можлива проекція — це незважена проекція, яка створює незважене ребро між вузлами з одним або декількома спільними сусідами. Наступний код використовує функцію projected_graph() для проектування мережі акціонерів, що мають спільні акції компаній:</w:t>
      </w:r>
    </w:p>
    <w:p>
      <w:pPr>
        <w:pStyle w:val="SourceCode"/>
      </w:pPr>
      <w:r>
        <w:rPr>
          <w:rStyle w:val="CommentTok"/>
        </w:rPr>
        <w:t xml:space="preserve"># Лівобічний граф (акціонери) </w:t>
      </w:r>
      <w:r>
        <w:br/>
      </w:r>
      <w:r>
        <w:rPr>
          <w:rStyle w:val="CommentTok"/>
        </w:rPr>
        <w:t xml:space="preserve"># акціонери, які мають спільні акції, пов'язані між собою</w:t>
      </w:r>
      <w:r>
        <w:br/>
      </w:r>
      <w:r>
        <w:rPr>
          <w:rStyle w:val="CommentTok"/>
        </w:rPr>
        <w:t xml:space="preserve"># Лівобічний граф</w:t>
      </w:r>
      <w:r>
        <w:br/>
      </w:r>
      <w:r>
        <w:rPr>
          <w:rStyle w:val="NormalTok"/>
        </w:rPr>
        <w:t xml:space="preserve">plt.figure(figsize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4</w:t>
      </w:r>
      <w:r>
        <w:rPr>
          <w:rStyle w:val="NormalTok"/>
        </w:rPr>
        <w:t xml:space="preserve">))</w:t>
      </w:r>
      <w:r>
        <w:br/>
      </w:r>
      <w:r>
        <w:br/>
      </w:r>
      <w:r>
        <w:rPr>
          <w:rStyle w:val="NormalTok"/>
        </w:rPr>
        <w:t xml:space="preserve">P </w:t>
      </w:r>
      <w:r>
        <w:rPr>
          <w:rStyle w:val="OperatorTok"/>
        </w:rPr>
        <w:t xml:space="preserve">=</w:t>
      </w:r>
      <w:r>
        <w:rPr>
          <w:rStyle w:val="NormalTok"/>
        </w:rPr>
        <w:t xml:space="preserve"> bipartite.projected_graph(B, bipartite.sets(B)[</w:t>
      </w:r>
      <w:r>
        <w:rPr>
          <w:rStyle w:val="DecValTok"/>
        </w:rPr>
        <w:t xml:space="preserve">0</w:t>
      </w:r>
      <w:r>
        <w:rPr>
          <w:rStyle w:val="NormalTok"/>
        </w:rPr>
        <w:t xml:space="preserve">])</w:t>
      </w:r>
      <w:r>
        <w:br/>
      </w:r>
      <w:r>
        <w:rPr>
          <w:rStyle w:val="NormalTok"/>
        </w:rPr>
        <w:t xml:space="preserve">nx.draw_networkx(P, with_labels</w:t>
      </w:r>
      <w:r>
        <w:rPr>
          <w:rStyle w:val="OperatorTok"/>
        </w:rPr>
        <w:t xml:space="preserve">=</w:t>
      </w:r>
      <w:r>
        <w:rPr>
          <w:rStyle w:val="VariableTok"/>
        </w:rPr>
        <w:t xml:space="preserve">True</w:t>
      </w:r>
      <w:r>
        <w:rPr>
          <w:rStyle w:val="NormalTok"/>
        </w:rPr>
        <w:t xml:space="preserve">, node_size</w:t>
      </w:r>
      <w:r>
        <w:rPr>
          <w:rStyle w:val="OperatorTok"/>
        </w:rPr>
        <w:t xml:space="preserve">=</w:t>
      </w:r>
      <w:r>
        <w:rPr>
          <w:rStyle w:val="DecValTok"/>
        </w:rPr>
        <w:t xml:space="preserve">10</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372" w:name="fig-9"/>
          <w:p>
            <w:pPr>
              <w:pStyle w:val="Compact"/>
              <w:jc w:val="center"/>
            </w:pPr>
            <w:r>
              <w:drawing>
                <wp:inline>
                  <wp:extent cx="4387272" cy="2937163"/>
                  <wp:effectExtent b="0" l="0" r="0" t="0"/>
                  <wp:docPr descr="" title="" id="1370" name="Picture"/>
                  <a:graphic>
                    <a:graphicData uri="http://schemas.openxmlformats.org/drawingml/2006/picture">
                      <pic:pic>
                        <pic:nvPicPr>
                          <pic:cNvPr descr="lab_13_files/figure-docx/fig-9-output-1.png" id="1371" name="Picture"/>
                          <pic:cNvPicPr>
                            <a:picLocks noChangeArrowheads="1" noChangeAspect="1"/>
                          </pic:cNvPicPr>
                        </pic:nvPicPr>
                        <pic:blipFill>
                          <a:blip r:embed="rId1369"/>
                          <a:stretch>
                            <a:fillRect/>
                          </a:stretch>
                        </pic:blipFill>
                        <pic:spPr bwMode="auto">
                          <a:xfrm>
                            <a:off x="0" y="0"/>
                            <a:ext cx="4387272" cy="29371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13.10: Лівобічний граф мережі акціонерів у котрих наявні спільні акції</w:t>
            </w:r>
          </w:p>
          <w:bookmarkEnd w:id="1372"/>
        </w:tc>
      </w:tr>
    </w:tbl>
    <w:p>
      <w:pPr>
        <w:pStyle w:val="BodyText"/>
      </w:pPr>
      <w:r>
        <w:t xml:space="preserve">У такий самий спосіб ми можемо побудувати мережу акцій:</w:t>
      </w:r>
    </w:p>
    <w:p>
      <w:pPr>
        <w:pStyle w:val="SourceCode"/>
      </w:pPr>
      <w:r>
        <w:rPr>
          <w:rStyle w:val="CommentTok"/>
        </w:rPr>
        <w:t xml:space="preserve"># Правобічний граф</w:t>
      </w:r>
      <w:r>
        <w:br/>
      </w:r>
      <w:r>
        <w:rPr>
          <w:rStyle w:val="NormalTok"/>
        </w:rPr>
        <w:t xml:space="preserve">plt.figure(figsize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4</w:t>
      </w:r>
      <w:r>
        <w:rPr>
          <w:rStyle w:val="NormalTok"/>
        </w:rPr>
        <w:t xml:space="preserve">))</w:t>
      </w:r>
      <w:r>
        <w:br/>
      </w:r>
      <w:r>
        <w:br/>
      </w:r>
      <w:r>
        <w:rPr>
          <w:rStyle w:val="NormalTok"/>
        </w:rPr>
        <w:t xml:space="preserve">P </w:t>
      </w:r>
      <w:r>
        <w:rPr>
          <w:rStyle w:val="OperatorTok"/>
        </w:rPr>
        <w:t xml:space="preserve">=</w:t>
      </w:r>
      <w:r>
        <w:rPr>
          <w:rStyle w:val="NormalTok"/>
        </w:rPr>
        <w:t xml:space="preserve"> bipartite.projected_graph(B,bipartite.sets(B)[</w:t>
      </w:r>
      <w:r>
        <w:rPr>
          <w:rStyle w:val="DecValTok"/>
        </w:rPr>
        <w:t xml:space="preserve">1</w:t>
      </w:r>
      <w:r>
        <w:rPr>
          <w:rStyle w:val="NormalTok"/>
        </w:rPr>
        <w:t xml:space="preserve">])</w:t>
      </w:r>
      <w:r>
        <w:br/>
      </w:r>
      <w:r>
        <w:rPr>
          <w:rStyle w:val="NormalTok"/>
        </w:rPr>
        <w:t xml:space="preserve">nx.draw_networkx(P, with_labels</w:t>
      </w:r>
      <w:r>
        <w:rPr>
          <w:rStyle w:val="OperatorTok"/>
        </w:rPr>
        <w:t xml:space="preserve">=</w:t>
      </w:r>
      <w:r>
        <w:rPr>
          <w:rStyle w:val="VariableTok"/>
        </w:rPr>
        <w:t xml:space="preserve">True</w:t>
      </w:r>
      <w:r>
        <w:rPr>
          <w:rStyle w:val="NormalTok"/>
        </w:rPr>
        <w:t xml:space="preserve">, node_size</w:t>
      </w:r>
      <w:r>
        <w:rPr>
          <w:rStyle w:val="OperatorTok"/>
        </w:rPr>
        <w:t xml:space="preserve">=</w:t>
      </w:r>
      <w:r>
        <w:rPr>
          <w:rStyle w:val="DecValTok"/>
        </w:rPr>
        <w:t xml:space="preserve">10</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376" w:name="fig-10"/>
          <w:p>
            <w:pPr>
              <w:pStyle w:val="Compact"/>
              <w:jc w:val="center"/>
            </w:pPr>
            <w:r>
              <w:drawing>
                <wp:inline>
                  <wp:extent cx="4387272" cy="2937163"/>
                  <wp:effectExtent b="0" l="0" r="0" t="0"/>
                  <wp:docPr descr="" title="" id="1374" name="Picture"/>
                  <a:graphic>
                    <a:graphicData uri="http://schemas.openxmlformats.org/drawingml/2006/picture">
                      <pic:pic>
                        <pic:nvPicPr>
                          <pic:cNvPr descr="lab_13_files/figure-docx/fig-10-output-1.png" id="1375" name="Picture"/>
                          <pic:cNvPicPr>
                            <a:picLocks noChangeArrowheads="1" noChangeAspect="1"/>
                          </pic:cNvPicPr>
                        </pic:nvPicPr>
                        <pic:blipFill>
                          <a:blip r:embed="rId1373"/>
                          <a:stretch>
                            <a:fillRect/>
                          </a:stretch>
                        </pic:blipFill>
                        <pic:spPr bwMode="auto">
                          <a:xfrm>
                            <a:off x="0" y="0"/>
                            <a:ext cx="4387272" cy="29371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13.11: Лівобічний граф акцій у котрих наявні спільні акціонери</w:t>
            </w:r>
          </w:p>
          <w:bookmarkEnd w:id="1376"/>
        </w:tc>
      </w:tr>
    </w:tbl>
    <w:p>
      <w:pPr>
        <w:pStyle w:val="SourceCode"/>
      </w:pPr>
      <w:r>
        <w:rPr>
          <w:rStyle w:val="CommentTok"/>
        </w:rPr>
        <w:t xml:space="preserve"># Зважений лівобічний граф</w:t>
      </w:r>
      <w:r>
        <w:br/>
      </w:r>
      <w:r>
        <w:rPr>
          <w:rStyle w:val="CommentTok"/>
        </w:rPr>
        <w:t xml:space="preserve"># як багато спільного</w:t>
      </w:r>
      <w:r>
        <w:br/>
      </w:r>
      <w:r>
        <w:br/>
      </w:r>
      <w:r>
        <w:rPr>
          <w:rStyle w:val="NormalTok"/>
        </w:rPr>
        <w:t xml:space="preserve">plt.figure(figsize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4</w:t>
      </w:r>
      <w:r>
        <w:rPr>
          <w:rStyle w:val="NormalTok"/>
        </w:rPr>
        <w:t xml:space="preserve">))</w:t>
      </w:r>
      <w:r>
        <w:br/>
      </w:r>
      <w:r>
        <w:br/>
      </w:r>
      <w:r>
        <w:rPr>
          <w:rStyle w:val="CommentTok"/>
        </w:rPr>
        <w:t xml:space="preserve"># краща візуалізація</w:t>
      </w:r>
      <w:r>
        <w:br/>
      </w:r>
      <w:r>
        <w:rPr>
          <w:rStyle w:val="NormalTok"/>
        </w:rPr>
        <w:t xml:space="preserve">P </w:t>
      </w:r>
      <w:r>
        <w:rPr>
          <w:rStyle w:val="OperatorTok"/>
        </w:rPr>
        <w:t xml:space="preserve">=</w:t>
      </w:r>
      <w:r>
        <w:rPr>
          <w:rStyle w:val="NormalTok"/>
        </w:rPr>
        <w:t xml:space="preserve"> bipartite.weighted_projected_graph(B,bipartite.sets(B)[</w:t>
      </w:r>
      <w:r>
        <w:rPr>
          <w:rStyle w:val="DecValTok"/>
        </w:rPr>
        <w:t xml:space="preserve">0</w:t>
      </w:r>
      <w:r>
        <w:rPr>
          <w:rStyle w:val="NormalTok"/>
        </w:rPr>
        <w:t xml:space="preserve">])</w:t>
      </w:r>
      <w:r>
        <w:br/>
      </w:r>
      <w:r>
        <w:rPr>
          <w:rStyle w:val="NormalTok"/>
        </w:rPr>
        <w:t xml:space="preserve">pos </w:t>
      </w:r>
      <w:r>
        <w:rPr>
          <w:rStyle w:val="OperatorTok"/>
        </w:rPr>
        <w:t xml:space="preserve">=</w:t>
      </w:r>
      <w:r>
        <w:rPr>
          <w:rStyle w:val="NormalTok"/>
        </w:rPr>
        <w:t xml:space="preserve"> nx.circular_layout(P)</w:t>
      </w:r>
      <w:r>
        <w:br/>
      </w:r>
      <w:r>
        <w:br/>
      </w:r>
      <w:r>
        <w:rPr>
          <w:rStyle w:val="CommentTok"/>
        </w:rPr>
        <w:t xml:space="preserve"># будуємо граф </w:t>
      </w:r>
      <w:r>
        <w:br/>
      </w:r>
      <w:r>
        <w:rPr>
          <w:rStyle w:val="NormalTok"/>
        </w:rPr>
        <w:t xml:space="preserve">nx.draw_networkx_nodes(P, pos)</w:t>
      </w:r>
      <w:r>
        <w:br/>
      </w:r>
      <w:r>
        <w:rPr>
          <w:rStyle w:val="NormalTok"/>
        </w:rPr>
        <w:t xml:space="preserve">nx.draw_networkx_edges(P, pos)</w:t>
      </w:r>
      <w:r>
        <w:br/>
      </w:r>
      <w:r>
        <w:rPr>
          <w:rStyle w:val="NormalTok"/>
        </w:rPr>
        <w:t xml:space="preserve">nx.draw_networkx_labels(P, pos)</w:t>
      </w:r>
      <w:r>
        <w:br/>
      </w:r>
      <w:r>
        <w:br/>
      </w:r>
      <w:r>
        <w:rPr>
          <w:rStyle w:val="CommentTok"/>
        </w:rPr>
        <w:t xml:space="preserve"># створюємо словник міток ребер</w:t>
      </w:r>
      <w:r>
        <w:br/>
      </w:r>
      <w:r>
        <w:rPr>
          <w:rStyle w:val="NormalTok"/>
        </w:rPr>
        <w:t xml:space="preserve">edge_labels </w:t>
      </w:r>
      <w:r>
        <w:rPr>
          <w:rStyle w:val="OperatorTok"/>
        </w:rPr>
        <w:t xml:space="preserve">=</w:t>
      </w:r>
      <w:r>
        <w:rPr>
          <w:rStyle w:val="NormalTok"/>
        </w:rPr>
        <w:t xml:space="preserve"> {(u, v): d[</w:t>
      </w:r>
      <w:r>
        <w:rPr>
          <w:rStyle w:val="StringTok"/>
        </w:rPr>
        <w:t xml:space="preserve">'weight'</w:t>
      </w:r>
      <w:r>
        <w:rPr>
          <w:rStyle w:val="NormalTok"/>
        </w:rPr>
        <w:t xml:space="preserve">] </w:t>
      </w:r>
      <w:r>
        <w:rPr>
          <w:rStyle w:val="ControlFlowTok"/>
        </w:rPr>
        <w:t xml:space="preserve">for</w:t>
      </w:r>
      <w:r>
        <w:rPr>
          <w:rStyle w:val="NormalTok"/>
        </w:rPr>
        <w:t xml:space="preserve"> u, v, d </w:t>
      </w:r>
      <w:r>
        <w:rPr>
          <w:rStyle w:val="KeywordTok"/>
        </w:rPr>
        <w:t xml:space="preserve">in</w:t>
      </w:r>
      <w:r>
        <w:rPr>
          <w:rStyle w:val="NormalTok"/>
        </w:rPr>
        <w:t xml:space="preserve"> P.edges(data</w:t>
      </w:r>
      <w:r>
        <w:rPr>
          <w:rStyle w:val="OperatorTok"/>
        </w:rPr>
        <w:t xml:space="preserve">=</w:t>
      </w:r>
      <w:r>
        <w:rPr>
          <w:rStyle w:val="VariableTok"/>
        </w:rPr>
        <w:t xml:space="preserve">True</w:t>
      </w:r>
      <w:r>
        <w:rPr>
          <w:rStyle w:val="NormalTok"/>
        </w:rPr>
        <w:t xml:space="preserve">)}</w:t>
      </w:r>
      <w:r>
        <w:br/>
      </w:r>
      <w:r>
        <w:br/>
      </w:r>
      <w:r>
        <w:rPr>
          <w:rStyle w:val="CommentTok"/>
        </w:rPr>
        <w:t xml:space="preserve"># будуємо мітки для ребер </w:t>
      </w:r>
      <w:r>
        <w:br/>
      </w:r>
      <w:r>
        <w:rPr>
          <w:rStyle w:val="NormalTok"/>
        </w:rPr>
        <w:t xml:space="preserve">nx.draw_networkx_edge_labels(P, pos, edge_labels</w:t>
      </w:r>
      <w:r>
        <w:rPr>
          <w:rStyle w:val="OperatorTok"/>
        </w:rPr>
        <w:t xml:space="preserve">=</w:t>
      </w:r>
      <w:r>
        <w:rPr>
          <w:rStyle w:val="NormalTok"/>
        </w:rPr>
        <w:t xml:space="preserve">edge_labels)</w:t>
      </w:r>
      <w:r>
        <w:rPr>
          <w:rStyle w:val="Operator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380" w:name="fig-11"/>
          <w:p>
            <w:pPr>
              <w:pStyle w:val="Compact"/>
              <w:jc w:val="center"/>
            </w:pPr>
            <w:r>
              <w:drawing>
                <wp:inline>
                  <wp:extent cx="4387272" cy="2937163"/>
                  <wp:effectExtent b="0" l="0" r="0" t="0"/>
                  <wp:docPr descr="" title="" id="1378" name="Picture"/>
                  <a:graphic>
                    <a:graphicData uri="http://schemas.openxmlformats.org/drawingml/2006/picture">
                      <pic:pic>
                        <pic:nvPicPr>
                          <pic:cNvPr descr="lab_13_files/figure-docx/fig-11-output-1.png" id="1379" name="Picture"/>
                          <pic:cNvPicPr>
                            <a:picLocks noChangeArrowheads="1" noChangeAspect="1"/>
                          </pic:cNvPicPr>
                        </pic:nvPicPr>
                        <pic:blipFill>
                          <a:blip r:embed="rId1377"/>
                          <a:stretch>
                            <a:fillRect/>
                          </a:stretch>
                        </pic:blipFill>
                        <pic:spPr bwMode="auto">
                          <a:xfrm>
                            <a:off x="0" y="0"/>
                            <a:ext cx="4387272" cy="29371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13.12: Лівобічний граф мережі акціонерів, де вагові коефіцієнти на ребрах указують на кількість наявних спільних акцій між акціонерами</w:t>
            </w:r>
          </w:p>
          <w:bookmarkEnd w:id="1380"/>
        </w:tc>
      </w:tr>
    </w:tbl>
    <w:bookmarkEnd w:id="1381"/>
    <w:bookmarkEnd w:id="1382"/>
    <w:bookmarkStart w:id="1401" w:name="імпортуємо-інформацію-про-мережу"/>
    <w:p>
      <w:pPr>
        <w:pStyle w:val="Heading3"/>
      </w:pPr>
      <w:r>
        <w:t xml:space="preserve">13.1.3 Імпортуємо інформацію про мережу</w:t>
      </w:r>
    </w:p>
    <w:bookmarkStart w:id="1395" w:name="імпортуємо-дані-з-file.txt-та-gexf"/>
    <w:p>
      <w:pPr>
        <w:pStyle w:val="Heading4"/>
      </w:pPr>
      <w:r>
        <w:t xml:space="preserve">13.1.3.1 Імпортуємо дані з file.txt та GEXF</w:t>
      </w:r>
    </w:p>
    <w:p>
      <w:pPr>
        <w:pStyle w:val="FirstParagraph"/>
      </w:pPr>
      <w:r>
        <w:t xml:space="preserve">Щоб імпортувати інформацію про мережу до NetworkX, ви можете скористатися однією з декількох функцій, залежно від формату ваших даних. Ось кілька прикладів:</w:t>
      </w:r>
    </w:p>
    <w:p>
      <w:pPr>
        <w:numPr>
          <w:ilvl w:val="0"/>
          <w:numId w:val="1116"/>
        </w:numPr>
        <w:pStyle w:val="Compact"/>
      </w:pPr>
      <w:r>
        <w:t xml:space="preserve">Імпорт з файлу списку граней:</w:t>
      </w:r>
    </w:p>
    <w:p>
      <w:pPr>
        <w:pStyle w:val="FirstParagraph"/>
      </w:pPr>
      <w:r>
        <w:t xml:space="preserve">Припустимо, у вас є файл списку граней, що мають наступне представлення:</w:t>
      </w:r>
    </w:p>
    <w:p>
      <w:pPr>
        <w:pStyle w:val="SourceCode"/>
      </w:pPr>
      <w:r>
        <w:rPr>
          <w:rStyle w:val="VerbatimChar"/>
        </w:rPr>
        <w:t xml:space="preserve">A B</w:t>
      </w:r>
      <w:r>
        <w:br/>
      </w:r>
      <w:r>
        <w:rPr>
          <w:rStyle w:val="VerbatimChar"/>
        </w:rPr>
        <w:t xml:space="preserve">A C</w:t>
      </w:r>
      <w:r>
        <w:br/>
      </w:r>
      <w:r>
        <w:rPr>
          <w:rStyle w:val="VerbatimChar"/>
        </w:rPr>
        <w:t xml:space="preserve">B D</w:t>
      </w:r>
      <w:r>
        <w:br/>
      </w:r>
      <w:r>
        <w:rPr>
          <w:rStyle w:val="VerbatimChar"/>
        </w:rPr>
        <w:t xml:space="preserve">C D</w:t>
      </w:r>
      <w:r>
        <w:br/>
      </w:r>
      <w:r>
        <w:rPr>
          <w:rStyle w:val="VerbatimChar"/>
        </w:rPr>
        <w:t xml:space="preserve">D E</w:t>
      </w:r>
    </w:p>
    <w:p>
      <w:pPr>
        <w:pStyle w:val="FirstParagraph"/>
      </w:pPr>
      <w:r>
        <w:t xml:space="preserve">Ви можете імпортувати цей файл у граф NetworkX функцією</w:t>
      </w:r>
      <w:r>
        <w:t xml:space="preserve"> </w:t>
      </w:r>
      <w:r>
        <w:rPr>
          <w:rStyle w:val="VerbatimChar"/>
        </w:rPr>
        <w:t xml:space="preserve">read_edgelist()</w:t>
      </w:r>
      <w:r>
        <w:t xml:space="preserve">:</w:t>
      </w:r>
    </w:p>
    <w:p>
      <w:pPr>
        <w:pStyle w:val="SourceCode"/>
      </w:pPr>
      <w:r>
        <w:rPr>
          <w:rStyle w:val="NormalTok"/>
        </w:rPr>
        <w:t xml:space="preserve">G </w:t>
      </w:r>
      <w:r>
        <w:rPr>
          <w:rStyle w:val="OperatorTok"/>
        </w:rPr>
        <w:t xml:space="preserve">=</w:t>
      </w:r>
      <w:r>
        <w:rPr>
          <w:rStyle w:val="NormalTok"/>
        </w:rPr>
        <w:t xml:space="preserve"> nx.read_edgelist(</w:t>
      </w:r>
      <w:r>
        <w:rPr>
          <w:rStyle w:val="StringTok"/>
        </w:rPr>
        <w:t xml:space="preserve">'databases\lab_13\Sample1.txt'</w:t>
      </w:r>
      <w:r>
        <w:rPr>
          <w:rStyle w:val="NormalTok"/>
        </w:rPr>
        <w:t xml:space="preserve">)</w:t>
      </w:r>
      <w:r>
        <w:br/>
      </w:r>
      <w:r>
        <w:br/>
      </w:r>
      <w:r>
        <w:rPr>
          <w:rStyle w:val="NormalTok"/>
        </w:rPr>
        <w:t xml:space="preserve">plt.figure(figsize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4</w:t>
      </w:r>
      <w:r>
        <w:rPr>
          <w:rStyle w:val="NormalTok"/>
        </w:rPr>
        <w:t xml:space="preserve">))</w:t>
      </w:r>
      <w:r>
        <w:br/>
      </w:r>
      <w:r>
        <w:rPr>
          <w:rStyle w:val="NormalTok"/>
        </w:rPr>
        <w:t xml:space="preserve">nx.draw_networkx(G, with_labels</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386" w:name="fig-12"/>
          <w:p>
            <w:pPr>
              <w:pStyle w:val="Compact"/>
              <w:jc w:val="center"/>
            </w:pPr>
            <w:r>
              <w:drawing>
                <wp:inline>
                  <wp:extent cx="4387272" cy="2937163"/>
                  <wp:effectExtent b="0" l="0" r="0" t="0"/>
                  <wp:docPr descr="" title="" id="1384" name="Picture"/>
                  <a:graphic>
                    <a:graphicData uri="http://schemas.openxmlformats.org/drawingml/2006/picture">
                      <pic:pic>
                        <pic:nvPicPr>
                          <pic:cNvPr descr="lab_13_files/figure-docx/fig-12-output-1.png" id="1385" name="Picture"/>
                          <pic:cNvPicPr>
                            <a:picLocks noChangeArrowheads="1" noChangeAspect="1"/>
                          </pic:cNvPicPr>
                        </pic:nvPicPr>
                        <pic:blipFill>
                          <a:blip r:embed="rId1383"/>
                          <a:stretch>
                            <a:fillRect/>
                          </a:stretch>
                        </pic:blipFill>
                        <pic:spPr bwMode="auto">
                          <a:xfrm>
                            <a:off x="0" y="0"/>
                            <a:ext cx="4387272" cy="29371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13.13: Простий граф, що був зчитаний з текстового файлу за допомогою функції</w:t>
            </w:r>
            <w:r>
              <w:t xml:space="preserve"> </w:t>
            </w:r>
            <w:r>
              <w:rPr>
                <w:rStyle w:val="VerbatimChar"/>
              </w:rPr>
              <w:t xml:space="preserve">read_edgelist()</w:t>
            </w:r>
          </w:p>
          <w:bookmarkEnd w:id="1386"/>
        </w:tc>
      </w:tr>
    </w:tbl>
    <w:p>
      <w:pPr>
        <w:numPr>
          <w:ilvl w:val="0"/>
          <w:numId w:val="1117"/>
        </w:numPr>
        <w:pStyle w:val="Compact"/>
      </w:pPr>
      <w:r>
        <w:t xml:space="preserve">Імпорт з файлу матриці суміжності:</w:t>
      </w:r>
    </w:p>
    <w:p>
      <w:pPr>
        <w:pStyle w:val="FirstParagraph"/>
      </w:pPr>
      <w:r>
        <w:t xml:space="preserve">Припустимо, що у вас є файл матриці суміжності:</w:t>
      </w:r>
    </w:p>
    <w:p>
      <w:pPr>
        <w:pStyle w:val="SourceCode"/>
      </w:pPr>
      <w:r>
        <w:rPr>
          <w:rStyle w:val="VerbatimChar"/>
        </w:rPr>
        <w:t xml:space="preserve">0 1 1 0 0</w:t>
      </w:r>
      <w:r>
        <w:br/>
      </w:r>
      <w:r>
        <w:rPr>
          <w:rStyle w:val="VerbatimChar"/>
        </w:rPr>
        <w:t xml:space="preserve">1 0 0 1 0</w:t>
      </w:r>
      <w:r>
        <w:br/>
      </w:r>
      <w:r>
        <w:rPr>
          <w:rStyle w:val="VerbatimChar"/>
        </w:rPr>
        <w:t xml:space="preserve">1 0 0 1 1</w:t>
      </w:r>
      <w:r>
        <w:br/>
      </w:r>
      <w:r>
        <w:rPr>
          <w:rStyle w:val="VerbatimChar"/>
        </w:rPr>
        <w:t xml:space="preserve">0 1 1 0 1</w:t>
      </w:r>
      <w:r>
        <w:br/>
      </w:r>
      <w:r>
        <w:rPr>
          <w:rStyle w:val="VerbatimChar"/>
        </w:rPr>
        <w:t xml:space="preserve">0 0 1 1 0</w:t>
      </w:r>
    </w:p>
    <w:p>
      <w:pPr>
        <w:pStyle w:val="FirstParagraph"/>
      </w:pPr>
      <w:r>
        <w:t xml:space="preserve">Ви можете імпортувати цей файл у граф NetworkX за допомогою функції</w:t>
      </w:r>
      <w:r>
        <w:t xml:space="preserve"> </w:t>
      </w:r>
      <w:r>
        <w:rPr>
          <w:rStyle w:val="VerbatimChar"/>
        </w:rPr>
        <w:t xml:space="preserve">from_numpy_array()</w:t>
      </w:r>
      <w:r>
        <w:t xml:space="preserve">:</w:t>
      </w:r>
    </w:p>
    <w:p>
      <w:pPr>
        <w:pStyle w:val="SourceCode"/>
      </w:pPr>
      <w:r>
        <w:rPr>
          <w:rStyle w:val="NormalTok"/>
        </w:rPr>
        <w:t xml:space="preserve">adj_matrix </w:t>
      </w:r>
      <w:r>
        <w:rPr>
          <w:rStyle w:val="OperatorTok"/>
        </w:rPr>
        <w:t xml:space="preserve">=</w:t>
      </w:r>
      <w:r>
        <w:rPr>
          <w:rStyle w:val="NormalTok"/>
        </w:rPr>
        <w:t xml:space="preserve"> np.loadtxt(</w:t>
      </w:r>
      <w:r>
        <w:rPr>
          <w:rStyle w:val="StringTok"/>
        </w:rPr>
        <w:t xml:space="preserve">'databases\lab_13\Sample2.txt'</w:t>
      </w:r>
      <w:r>
        <w:rPr>
          <w:rStyle w:val="NormalTok"/>
        </w:rPr>
        <w:t xml:space="preserve">)</w:t>
      </w:r>
      <w:r>
        <w:br/>
      </w:r>
      <w:r>
        <w:br/>
      </w:r>
      <w:r>
        <w:rPr>
          <w:rStyle w:val="NormalTok"/>
        </w:rPr>
        <w:t xml:space="preserve">G </w:t>
      </w:r>
      <w:r>
        <w:rPr>
          <w:rStyle w:val="OperatorTok"/>
        </w:rPr>
        <w:t xml:space="preserve">=</w:t>
      </w:r>
      <w:r>
        <w:rPr>
          <w:rStyle w:val="NormalTok"/>
        </w:rPr>
        <w:t xml:space="preserve"> nx.from_numpy_array(adj_matrix)</w:t>
      </w:r>
      <w:r>
        <w:br/>
      </w:r>
      <w:r>
        <w:br/>
      </w:r>
      <w:r>
        <w:rPr>
          <w:rStyle w:val="NormalTok"/>
        </w:rPr>
        <w:t xml:space="preserve">plt.figure(figsize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4</w:t>
      </w:r>
      <w:r>
        <w:rPr>
          <w:rStyle w:val="NormalTok"/>
        </w:rPr>
        <w:t xml:space="preserve">))</w:t>
      </w:r>
      <w:r>
        <w:br/>
      </w:r>
      <w:r>
        <w:rPr>
          <w:rStyle w:val="NormalTok"/>
        </w:rPr>
        <w:t xml:space="preserve">nx.draw_networkx(G, with_labels</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390" w:name="fig-13"/>
          <w:p>
            <w:pPr>
              <w:pStyle w:val="Compact"/>
              <w:jc w:val="center"/>
            </w:pPr>
            <w:r>
              <w:drawing>
                <wp:inline>
                  <wp:extent cx="4387272" cy="2937163"/>
                  <wp:effectExtent b="0" l="0" r="0" t="0"/>
                  <wp:docPr descr="" title="" id="1388" name="Picture"/>
                  <a:graphic>
                    <a:graphicData uri="http://schemas.openxmlformats.org/drawingml/2006/picture">
                      <pic:pic>
                        <pic:nvPicPr>
                          <pic:cNvPr descr="lab_13_files/figure-docx/fig-13-output-1.png" id="1389" name="Picture"/>
                          <pic:cNvPicPr>
                            <a:picLocks noChangeArrowheads="1" noChangeAspect="1"/>
                          </pic:cNvPicPr>
                        </pic:nvPicPr>
                        <pic:blipFill>
                          <a:blip r:embed="rId1387"/>
                          <a:stretch>
                            <a:fillRect/>
                          </a:stretch>
                        </pic:blipFill>
                        <pic:spPr bwMode="auto">
                          <a:xfrm>
                            <a:off x="0" y="0"/>
                            <a:ext cx="4387272" cy="29371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13.14: Простий граф, що був зчитаний з масиву</w:t>
            </w:r>
            <w:r>
              <w:t xml:space="preserve"> </w:t>
            </w:r>
            <w:r>
              <w:rPr>
                <w:rStyle w:val="VerbatimChar"/>
              </w:rPr>
              <w:t xml:space="preserve">numpy</w:t>
            </w:r>
            <w:r>
              <w:t xml:space="preserve"> </w:t>
            </w:r>
            <w:r>
              <w:t xml:space="preserve">за допомогою функції</w:t>
            </w:r>
            <w:r>
              <w:t xml:space="preserve"> </w:t>
            </w:r>
            <w:r>
              <w:rPr>
                <w:rStyle w:val="VerbatimChar"/>
              </w:rPr>
              <w:t xml:space="preserve">from_numpy_array()</w:t>
            </w:r>
          </w:p>
          <w:bookmarkEnd w:id="1390"/>
        </w:tc>
      </w:tr>
    </w:tbl>
    <w:p>
      <w:pPr>
        <w:numPr>
          <w:ilvl w:val="0"/>
          <w:numId w:val="1118"/>
        </w:numPr>
        <w:pStyle w:val="Compact"/>
      </w:pPr>
      <w:r>
        <w:t xml:space="preserve">Імпорт з файлу GEXF:</w:t>
      </w:r>
    </w:p>
    <w:p>
      <w:pPr>
        <w:pStyle w:val="FirstParagraph"/>
      </w:pPr>
      <w:r>
        <w:t xml:space="preserve">Якщо у вас є файл мережі у форматі GEXF, який є популярним форматом для обміну даних про графи між різними програмними пакетами, ви можете імпортувати його у граф NetworkX за допомогою функції</w:t>
      </w:r>
      <w:r>
        <w:t xml:space="preserve"> </w:t>
      </w:r>
      <w:r>
        <w:rPr>
          <w:rStyle w:val="VerbatimChar"/>
        </w:rPr>
        <w:t xml:space="preserve">read_gexf</w:t>
      </w:r>
      <w:r>
        <w:t xml:space="preserve">:</w:t>
      </w:r>
    </w:p>
    <w:p>
      <w:pPr>
        <w:pStyle w:val="BodyText"/>
      </w:pPr>
      <w:r>
        <w:t xml:space="preserve">Простий граф у форматі GEXF:</w:t>
      </w:r>
    </w:p>
    <w:p>
      <w:pPr>
        <w:pStyle w:val="SourceCode"/>
      </w:pPr>
      <w:r>
        <w:rPr>
          <w:rStyle w:val="FunctionTok"/>
        </w:rPr>
        <w:t xml:space="preserve">&lt;?xml</w:t>
      </w:r>
      <w:r>
        <w:rPr>
          <w:rStyle w:val="OtherTok"/>
        </w:rPr>
        <w:t xml:space="preserve"> version=</w:t>
      </w:r>
      <w:r>
        <w:rPr>
          <w:rStyle w:val="StringTok"/>
        </w:rPr>
        <w:t xml:space="preserve">"1.0"</w:t>
      </w:r>
      <w:r>
        <w:rPr>
          <w:rStyle w:val="OtherTok"/>
        </w:rPr>
        <w:t xml:space="preserve"> encoding=</w:t>
      </w:r>
      <w:r>
        <w:rPr>
          <w:rStyle w:val="StringTok"/>
        </w:rPr>
        <w:t xml:space="preserve">"UTF-8"</w:t>
      </w:r>
      <w:r>
        <w:rPr>
          <w:rStyle w:val="FunctionTok"/>
        </w:rPr>
        <w:t xml:space="preserve">?&gt;</w:t>
      </w:r>
      <w:r>
        <w:br/>
      </w:r>
      <w:r>
        <w:rPr>
          <w:rStyle w:val="NormalTok"/>
        </w:rPr>
        <w:t xml:space="preserve">&lt;</w:t>
      </w:r>
      <w:r>
        <w:rPr>
          <w:rStyle w:val="KeywordTok"/>
        </w:rPr>
        <w:t xml:space="preserve">gexf</w:t>
      </w:r>
      <w:r>
        <w:rPr>
          <w:rStyle w:val="OtherTok"/>
        </w:rPr>
        <w:t xml:space="preserve"> xmlns=</w:t>
      </w:r>
      <w:r>
        <w:rPr>
          <w:rStyle w:val="StringTok"/>
        </w:rPr>
        <w:t xml:space="preserve">"http://www.gexf.net/1.3"</w:t>
      </w:r>
      <w:r>
        <w:rPr>
          <w:rStyle w:val="OtherTok"/>
        </w:rPr>
        <w:t xml:space="preserve"> version=</w:t>
      </w:r>
      <w:r>
        <w:rPr>
          <w:rStyle w:val="StringTok"/>
        </w:rPr>
        <w:t xml:space="preserve">"1.3"</w:t>
      </w:r>
      <w:r>
        <w:rPr>
          <w:rStyle w:val="NormalTok"/>
        </w:rPr>
        <w:t xml:space="preserve">&gt;</w:t>
      </w:r>
      <w:r>
        <w:br/>
      </w:r>
      <w:r>
        <w:rPr>
          <w:rStyle w:val="NormalTok"/>
        </w:rPr>
        <w:t xml:space="preserve">  &lt;</w:t>
      </w:r>
      <w:r>
        <w:rPr>
          <w:rStyle w:val="KeywordTok"/>
        </w:rPr>
        <w:t xml:space="preserve">meta</w:t>
      </w:r>
      <w:r>
        <w:rPr>
          <w:rStyle w:val="OtherTok"/>
        </w:rPr>
        <w:t xml:space="preserve"> lastmodifieddate=</w:t>
      </w:r>
      <w:r>
        <w:rPr>
          <w:rStyle w:val="StringTok"/>
        </w:rPr>
        <w:t xml:space="preserve">"2022-10-01"</w:t>
      </w:r>
      <w:r>
        <w:rPr>
          <w:rStyle w:val="NormalTok"/>
        </w:rPr>
        <w:t xml:space="preserve">&gt;</w:t>
      </w:r>
      <w:r>
        <w:br/>
      </w:r>
      <w:r>
        <w:rPr>
          <w:rStyle w:val="NormalTok"/>
        </w:rPr>
        <w:t xml:space="preserve">    &lt;</w:t>
      </w:r>
      <w:r>
        <w:rPr>
          <w:rStyle w:val="KeywordTok"/>
        </w:rPr>
        <w:t xml:space="preserve">creator</w:t>
      </w:r>
      <w:r>
        <w:rPr>
          <w:rStyle w:val="NormalTok"/>
        </w:rPr>
        <w:t xml:space="preserve">&gt;NetworkX&lt;/</w:t>
      </w:r>
      <w:r>
        <w:rPr>
          <w:rStyle w:val="KeywordTok"/>
        </w:rPr>
        <w:t xml:space="preserve">creator</w:t>
      </w:r>
      <w:r>
        <w:rPr>
          <w:rStyle w:val="NormalTok"/>
        </w:rPr>
        <w:t xml:space="preserve">&gt;</w:t>
      </w:r>
      <w:r>
        <w:br/>
      </w:r>
      <w:r>
        <w:rPr>
          <w:rStyle w:val="NormalTok"/>
        </w:rPr>
        <w:t xml:space="preserve">    &lt;</w:t>
      </w:r>
      <w:r>
        <w:rPr>
          <w:rStyle w:val="KeywordTok"/>
        </w:rPr>
        <w:t xml:space="preserve">description</w:t>
      </w:r>
      <w:r>
        <w:rPr>
          <w:rStyle w:val="NormalTok"/>
        </w:rPr>
        <w:t xml:space="preserve">&gt;An example graph in GEXF format&lt;/</w:t>
      </w:r>
      <w:r>
        <w:rPr>
          <w:rStyle w:val="KeywordTok"/>
        </w:rPr>
        <w:t xml:space="preserve">description</w:t>
      </w:r>
      <w:r>
        <w:rPr>
          <w:rStyle w:val="NormalTok"/>
        </w:rPr>
        <w:t xml:space="preserve">&gt;</w:t>
      </w:r>
      <w:r>
        <w:br/>
      </w:r>
      <w:r>
        <w:rPr>
          <w:rStyle w:val="NormalTok"/>
        </w:rPr>
        <w:t xml:space="preserve">  &lt;/</w:t>
      </w:r>
      <w:r>
        <w:rPr>
          <w:rStyle w:val="KeywordTok"/>
        </w:rPr>
        <w:t xml:space="preserve">meta</w:t>
      </w:r>
      <w:r>
        <w:rPr>
          <w:rStyle w:val="NormalTok"/>
        </w:rPr>
        <w:t xml:space="preserve">&gt;</w:t>
      </w:r>
      <w:r>
        <w:br/>
      </w:r>
      <w:r>
        <w:rPr>
          <w:rStyle w:val="NormalTok"/>
        </w:rPr>
        <w:t xml:space="preserve">  &lt;</w:t>
      </w:r>
      <w:r>
        <w:rPr>
          <w:rStyle w:val="KeywordTok"/>
        </w:rPr>
        <w:t xml:space="preserve">graph</w:t>
      </w:r>
      <w:r>
        <w:rPr>
          <w:rStyle w:val="OtherTok"/>
        </w:rPr>
        <w:t xml:space="preserve"> mode=</w:t>
      </w:r>
      <w:r>
        <w:rPr>
          <w:rStyle w:val="StringTok"/>
        </w:rPr>
        <w:t xml:space="preserve">"static"</w:t>
      </w:r>
      <w:r>
        <w:rPr>
          <w:rStyle w:val="OtherTok"/>
        </w:rPr>
        <w:t xml:space="preserve"> defaultedgetype=</w:t>
      </w:r>
      <w:r>
        <w:rPr>
          <w:rStyle w:val="StringTok"/>
        </w:rPr>
        <w:t xml:space="preserve">"undirected"</w:t>
      </w:r>
      <w:r>
        <w:rPr>
          <w:rStyle w:val="NormalTok"/>
        </w:rPr>
        <w:t xml:space="preserve">&gt;</w:t>
      </w:r>
      <w:r>
        <w:br/>
      </w:r>
      <w:r>
        <w:rPr>
          <w:rStyle w:val="NormalTok"/>
        </w:rPr>
        <w:t xml:space="preserve">    &lt;</w:t>
      </w:r>
      <w:r>
        <w:rPr>
          <w:rStyle w:val="KeywordTok"/>
        </w:rPr>
        <w:t xml:space="preserve">nodes</w:t>
      </w:r>
      <w:r>
        <w:rPr>
          <w:rStyle w:val="NormalTok"/>
        </w:rPr>
        <w:t xml:space="preserve">&gt;</w:t>
      </w:r>
      <w:r>
        <w:br/>
      </w:r>
      <w:r>
        <w:rPr>
          <w:rStyle w:val="NormalTok"/>
        </w:rPr>
        <w:t xml:space="preserve">      &lt;</w:t>
      </w:r>
      <w:r>
        <w:rPr>
          <w:rStyle w:val="KeywordTok"/>
        </w:rPr>
        <w:t xml:space="preserve">node</w:t>
      </w:r>
      <w:r>
        <w:rPr>
          <w:rStyle w:val="OtherTok"/>
        </w:rPr>
        <w:t xml:space="preserve"> id=</w:t>
      </w:r>
      <w:r>
        <w:rPr>
          <w:rStyle w:val="StringTok"/>
        </w:rPr>
        <w:t xml:space="preserve">"0"</w:t>
      </w:r>
      <w:r>
        <w:rPr>
          <w:rStyle w:val="OtherTok"/>
        </w:rPr>
        <w:t xml:space="preserve"> label=</w:t>
      </w:r>
      <w:r>
        <w:rPr>
          <w:rStyle w:val="StringTok"/>
        </w:rPr>
        <w:t xml:space="preserve">"Node 0"</w:t>
      </w:r>
      <w:r>
        <w:rPr>
          <w:rStyle w:val="NormalTok"/>
        </w:rPr>
        <w:t xml:space="preserve">/&gt;</w:t>
      </w:r>
      <w:r>
        <w:br/>
      </w:r>
      <w:r>
        <w:rPr>
          <w:rStyle w:val="NormalTok"/>
        </w:rPr>
        <w:t xml:space="preserve">      &lt;</w:t>
      </w:r>
      <w:r>
        <w:rPr>
          <w:rStyle w:val="KeywordTok"/>
        </w:rPr>
        <w:t xml:space="preserve">node</w:t>
      </w:r>
      <w:r>
        <w:rPr>
          <w:rStyle w:val="OtherTok"/>
        </w:rPr>
        <w:t xml:space="preserve"> id=</w:t>
      </w:r>
      <w:r>
        <w:rPr>
          <w:rStyle w:val="StringTok"/>
        </w:rPr>
        <w:t xml:space="preserve">"1"</w:t>
      </w:r>
      <w:r>
        <w:rPr>
          <w:rStyle w:val="OtherTok"/>
        </w:rPr>
        <w:t xml:space="preserve"> label=</w:t>
      </w:r>
      <w:r>
        <w:rPr>
          <w:rStyle w:val="StringTok"/>
        </w:rPr>
        <w:t xml:space="preserve">"Node 1"</w:t>
      </w:r>
      <w:r>
        <w:rPr>
          <w:rStyle w:val="NormalTok"/>
        </w:rPr>
        <w:t xml:space="preserve">/&gt;</w:t>
      </w:r>
      <w:r>
        <w:br/>
      </w:r>
      <w:r>
        <w:rPr>
          <w:rStyle w:val="NormalTok"/>
        </w:rPr>
        <w:t xml:space="preserve">      &lt;</w:t>
      </w:r>
      <w:r>
        <w:rPr>
          <w:rStyle w:val="KeywordTok"/>
        </w:rPr>
        <w:t xml:space="preserve">node</w:t>
      </w:r>
      <w:r>
        <w:rPr>
          <w:rStyle w:val="OtherTok"/>
        </w:rPr>
        <w:t xml:space="preserve"> id=</w:t>
      </w:r>
      <w:r>
        <w:rPr>
          <w:rStyle w:val="StringTok"/>
        </w:rPr>
        <w:t xml:space="preserve">"2"</w:t>
      </w:r>
      <w:r>
        <w:rPr>
          <w:rStyle w:val="OtherTok"/>
        </w:rPr>
        <w:t xml:space="preserve"> label=</w:t>
      </w:r>
      <w:r>
        <w:rPr>
          <w:rStyle w:val="StringTok"/>
        </w:rPr>
        <w:t xml:space="preserve">"Node 2"</w:t>
      </w:r>
      <w:r>
        <w:rPr>
          <w:rStyle w:val="NormalTok"/>
        </w:rPr>
        <w:t xml:space="preserve">/&gt;</w:t>
      </w:r>
      <w:r>
        <w:br/>
      </w:r>
      <w:r>
        <w:rPr>
          <w:rStyle w:val="NormalTok"/>
        </w:rPr>
        <w:t xml:space="preserve">    &lt;/</w:t>
      </w:r>
      <w:r>
        <w:rPr>
          <w:rStyle w:val="KeywordTok"/>
        </w:rPr>
        <w:t xml:space="preserve">nodes</w:t>
      </w:r>
      <w:r>
        <w:rPr>
          <w:rStyle w:val="NormalTok"/>
        </w:rPr>
        <w:t xml:space="preserve">&gt;</w:t>
      </w:r>
      <w:r>
        <w:br/>
      </w:r>
      <w:r>
        <w:rPr>
          <w:rStyle w:val="NormalTok"/>
        </w:rPr>
        <w:t xml:space="preserve">    &lt;</w:t>
      </w:r>
      <w:r>
        <w:rPr>
          <w:rStyle w:val="KeywordTok"/>
        </w:rPr>
        <w:t xml:space="preserve">edges</w:t>
      </w:r>
      <w:r>
        <w:rPr>
          <w:rStyle w:val="NormalTok"/>
        </w:rPr>
        <w:t xml:space="preserve">&gt;</w:t>
      </w:r>
      <w:r>
        <w:br/>
      </w:r>
      <w:r>
        <w:rPr>
          <w:rStyle w:val="NormalTok"/>
        </w:rPr>
        <w:t xml:space="preserve">      &lt;</w:t>
      </w:r>
      <w:r>
        <w:rPr>
          <w:rStyle w:val="KeywordTok"/>
        </w:rPr>
        <w:t xml:space="preserve">edge</w:t>
      </w:r>
      <w:r>
        <w:rPr>
          <w:rStyle w:val="OtherTok"/>
        </w:rPr>
        <w:t xml:space="preserve"> id=</w:t>
      </w:r>
      <w:r>
        <w:rPr>
          <w:rStyle w:val="StringTok"/>
        </w:rPr>
        <w:t xml:space="preserve">"0"</w:t>
      </w:r>
      <w:r>
        <w:rPr>
          <w:rStyle w:val="OtherTok"/>
        </w:rPr>
        <w:t xml:space="preserve"> source=</w:t>
      </w:r>
      <w:r>
        <w:rPr>
          <w:rStyle w:val="StringTok"/>
        </w:rPr>
        <w:t xml:space="preserve">"0"</w:t>
      </w:r>
      <w:r>
        <w:rPr>
          <w:rStyle w:val="OtherTok"/>
        </w:rPr>
        <w:t xml:space="preserve"> target=</w:t>
      </w:r>
      <w:r>
        <w:rPr>
          <w:rStyle w:val="StringTok"/>
        </w:rPr>
        <w:t xml:space="preserve">"1"</w:t>
      </w:r>
      <w:r>
        <w:rPr>
          <w:rStyle w:val="NormalTok"/>
        </w:rPr>
        <w:t xml:space="preserve">/&gt;</w:t>
      </w:r>
      <w:r>
        <w:br/>
      </w:r>
      <w:r>
        <w:rPr>
          <w:rStyle w:val="NormalTok"/>
        </w:rPr>
        <w:t xml:space="preserve">      &lt;</w:t>
      </w:r>
      <w:r>
        <w:rPr>
          <w:rStyle w:val="KeywordTok"/>
        </w:rPr>
        <w:t xml:space="preserve">edge</w:t>
      </w:r>
      <w:r>
        <w:rPr>
          <w:rStyle w:val="OtherTok"/>
        </w:rPr>
        <w:t xml:space="preserve"> id=</w:t>
      </w:r>
      <w:r>
        <w:rPr>
          <w:rStyle w:val="StringTok"/>
        </w:rPr>
        <w:t xml:space="preserve">"1"</w:t>
      </w:r>
      <w:r>
        <w:rPr>
          <w:rStyle w:val="OtherTok"/>
        </w:rPr>
        <w:t xml:space="preserve"> source=</w:t>
      </w:r>
      <w:r>
        <w:rPr>
          <w:rStyle w:val="StringTok"/>
        </w:rPr>
        <w:t xml:space="preserve">"1"</w:t>
      </w:r>
      <w:r>
        <w:rPr>
          <w:rStyle w:val="OtherTok"/>
        </w:rPr>
        <w:t xml:space="preserve"> target=</w:t>
      </w:r>
      <w:r>
        <w:rPr>
          <w:rStyle w:val="StringTok"/>
        </w:rPr>
        <w:t xml:space="preserve">"2"</w:t>
      </w:r>
      <w:r>
        <w:rPr>
          <w:rStyle w:val="NormalTok"/>
        </w:rPr>
        <w:t xml:space="preserve">/&gt;</w:t>
      </w:r>
      <w:r>
        <w:br/>
      </w:r>
      <w:r>
        <w:rPr>
          <w:rStyle w:val="NormalTok"/>
        </w:rPr>
        <w:t xml:space="preserve">      &lt;</w:t>
      </w:r>
      <w:r>
        <w:rPr>
          <w:rStyle w:val="KeywordTok"/>
        </w:rPr>
        <w:t xml:space="preserve">edge</w:t>
      </w:r>
      <w:r>
        <w:rPr>
          <w:rStyle w:val="OtherTok"/>
        </w:rPr>
        <w:t xml:space="preserve"> id=</w:t>
      </w:r>
      <w:r>
        <w:rPr>
          <w:rStyle w:val="StringTok"/>
        </w:rPr>
        <w:t xml:space="preserve">"2"</w:t>
      </w:r>
      <w:r>
        <w:rPr>
          <w:rStyle w:val="OtherTok"/>
        </w:rPr>
        <w:t xml:space="preserve"> source=</w:t>
      </w:r>
      <w:r>
        <w:rPr>
          <w:rStyle w:val="StringTok"/>
        </w:rPr>
        <w:t xml:space="preserve">"2"</w:t>
      </w:r>
      <w:r>
        <w:rPr>
          <w:rStyle w:val="OtherTok"/>
        </w:rPr>
        <w:t xml:space="preserve"> target=</w:t>
      </w:r>
      <w:r>
        <w:rPr>
          <w:rStyle w:val="StringTok"/>
        </w:rPr>
        <w:t xml:space="preserve">"0"</w:t>
      </w:r>
      <w:r>
        <w:rPr>
          <w:rStyle w:val="NormalTok"/>
        </w:rPr>
        <w:t xml:space="preserve">/&gt;</w:t>
      </w:r>
      <w:r>
        <w:br/>
      </w:r>
      <w:r>
        <w:rPr>
          <w:rStyle w:val="NormalTok"/>
        </w:rPr>
        <w:t xml:space="preserve">    &lt;/</w:t>
      </w:r>
      <w:r>
        <w:rPr>
          <w:rStyle w:val="KeywordTok"/>
        </w:rPr>
        <w:t xml:space="preserve">edges</w:t>
      </w:r>
      <w:r>
        <w:rPr>
          <w:rStyle w:val="NormalTok"/>
        </w:rPr>
        <w:t xml:space="preserve">&gt;</w:t>
      </w:r>
      <w:r>
        <w:br/>
      </w:r>
      <w:r>
        <w:rPr>
          <w:rStyle w:val="NormalTok"/>
        </w:rPr>
        <w:t xml:space="preserve">  &lt;/</w:t>
      </w:r>
      <w:r>
        <w:rPr>
          <w:rStyle w:val="KeywordTok"/>
        </w:rPr>
        <w:t xml:space="preserve">graph</w:t>
      </w:r>
      <w:r>
        <w:rPr>
          <w:rStyle w:val="NormalTok"/>
        </w:rPr>
        <w:t xml:space="preserve">&gt;</w:t>
      </w:r>
      <w:r>
        <w:br/>
      </w:r>
      <w:r>
        <w:rPr>
          <w:rStyle w:val="NormalTok"/>
        </w:rPr>
        <w:t xml:space="preserve">&lt;/</w:t>
      </w:r>
      <w:r>
        <w:rPr>
          <w:rStyle w:val="KeywordTok"/>
        </w:rPr>
        <w:t xml:space="preserve">gexf</w:t>
      </w:r>
      <w:r>
        <w:rPr>
          <w:rStyle w:val="NormalTok"/>
        </w:rPr>
        <w:t xml:space="preserve">&gt;</w:t>
      </w:r>
    </w:p>
    <w:p>
      <w:pPr>
        <w:pStyle w:val="SourceCode"/>
      </w:pPr>
      <w:r>
        <w:rPr>
          <w:rStyle w:val="NormalTok"/>
        </w:rPr>
        <w:t xml:space="preserve">G </w:t>
      </w:r>
      <w:r>
        <w:rPr>
          <w:rStyle w:val="OperatorTok"/>
        </w:rPr>
        <w:t xml:space="preserve">=</w:t>
      </w:r>
      <w:r>
        <w:rPr>
          <w:rStyle w:val="NormalTok"/>
        </w:rPr>
        <w:t xml:space="preserve"> nx.read_gexf(</w:t>
      </w:r>
      <w:r>
        <w:rPr>
          <w:rStyle w:val="StringTok"/>
        </w:rPr>
        <w:t xml:space="preserve">'databases\lab_13</w:t>
      </w:r>
      <w:r>
        <w:rPr>
          <w:rStyle w:val="CharTok"/>
        </w:rPr>
        <w:t xml:space="preserve">\\</w:t>
      </w:r>
      <w:r>
        <w:rPr>
          <w:rStyle w:val="StringTok"/>
        </w:rPr>
        <w:t xml:space="preserve">basic.gexf'</w:t>
      </w:r>
      <w:r>
        <w:rPr>
          <w:rStyle w:val="NormalTok"/>
        </w:rPr>
        <w:t xml:space="preserve">)</w:t>
      </w:r>
      <w:r>
        <w:br/>
      </w:r>
      <w:r>
        <w:br/>
      </w:r>
      <w:r>
        <w:rPr>
          <w:rStyle w:val="NormalTok"/>
        </w:rPr>
        <w:t xml:space="preserve">plt.figure(figsize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4</w:t>
      </w:r>
      <w:r>
        <w:rPr>
          <w:rStyle w:val="NormalTok"/>
        </w:rPr>
        <w:t xml:space="preserve">))</w:t>
      </w:r>
      <w:r>
        <w:br/>
      </w:r>
      <w:r>
        <w:rPr>
          <w:rStyle w:val="NormalTok"/>
        </w:rPr>
        <w:t xml:space="preserve">nx.draw_networkx(G, with_labels</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394" w:name="fig-14"/>
          <w:p>
            <w:pPr>
              <w:pStyle w:val="Compact"/>
              <w:jc w:val="center"/>
            </w:pPr>
            <w:r>
              <w:drawing>
                <wp:inline>
                  <wp:extent cx="4387272" cy="2937163"/>
                  <wp:effectExtent b="0" l="0" r="0" t="0"/>
                  <wp:docPr descr="" title="" id="1392" name="Picture"/>
                  <a:graphic>
                    <a:graphicData uri="http://schemas.openxmlformats.org/drawingml/2006/picture">
                      <pic:pic>
                        <pic:nvPicPr>
                          <pic:cNvPr descr="lab_13_files/figure-docx/fig-14-output-1.png" id="1393" name="Picture"/>
                          <pic:cNvPicPr>
                            <a:picLocks noChangeArrowheads="1" noChangeAspect="1"/>
                          </pic:cNvPicPr>
                        </pic:nvPicPr>
                        <pic:blipFill>
                          <a:blip r:embed="rId1391"/>
                          <a:stretch>
                            <a:fillRect/>
                          </a:stretch>
                        </pic:blipFill>
                        <pic:spPr bwMode="auto">
                          <a:xfrm>
                            <a:off x="0" y="0"/>
                            <a:ext cx="4387272" cy="29371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13.15: Простий граф, що був зчитаний з файлу формату</w:t>
            </w:r>
            <w:r>
              <w:t xml:space="preserve"> </w:t>
            </w:r>
            <w:r>
              <w:rPr>
                <w:rStyle w:val="VerbatimChar"/>
              </w:rPr>
              <w:t xml:space="preserve">.gexf</w:t>
            </w:r>
            <w:r>
              <w:t xml:space="preserve"> </w:t>
            </w:r>
            <w:r>
              <w:t xml:space="preserve">за допомогою функції</w:t>
            </w:r>
            <w:r>
              <w:t xml:space="preserve"> </w:t>
            </w:r>
            <w:r>
              <w:rPr>
                <w:rStyle w:val="VerbatimChar"/>
              </w:rPr>
              <w:t xml:space="preserve">read_gexf()</w:t>
            </w:r>
          </w:p>
          <w:bookmarkEnd w:id="1394"/>
        </w:tc>
      </w:tr>
    </w:tbl>
    <w:p>
      <w:pPr>
        <w:pStyle w:val="SourceCode"/>
      </w:pPr>
      <w:r>
        <w:rPr>
          <w:rStyle w:val="CommentTok"/>
        </w:rPr>
        <w:t xml:space="preserve"># Зберігаємо граф у форматі GEXF</w:t>
      </w:r>
      <w:r>
        <w:br/>
      </w:r>
      <w:r>
        <w:rPr>
          <w:rStyle w:val="NormalTok"/>
        </w:rPr>
        <w:t xml:space="preserve">nx.write_gexf(G, </w:t>
      </w:r>
      <w:r>
        <w:rPr>
          <w:rStyle w:val="StringTok"/>
        </w:rPr>
        <w:t xml:space="preserve">'databases\lab_13\Sample3.gexf'</w:t>
      </w:r>
      <w:r>
        <w:rPr>
          <w:rStyle w:val="NormalTok"/>
        </w:rPr>
        <w:t xml:space="preserve">)</w:t>
      </w:r>
    </w:p>
    <w:bookmarkEnd w:id="1395"/>
    <w:bookmarkStart w:id="1400" w:name="матриця-суміжності"/>
    <w:p>
      <w:pPr>
        <w:pStyle w:val="Heading4"/>
      </w:pPr>
      <w:r>
        <w:t xml:space="preserve">13.1.3.2 Матриця суміжності</w:t>
      </w:r>
    </w:p>
    <w:p>
      <w:pPr>
        <w:pStyle w:val="SourceCode"/>
      </w:pPr>
      <w:r>
        <w:rPr>
          <w:rStyle w:val="NormalTok"/>
        </w:rPr>
        <w:t xml:space="preserve">G_mat </w:t>
      </w:r>
      <w:r>
        <w:rPr>
          <w:rStyle w:val="OperatorTok"/>
        </w:rPr>
        <w:t xml:space="preserve">=</w:t>
      </w:r>
      <w:r>
        <w:rPr>
          <w:rStyle w:val="NormalTok"/>
        </w:rPr>
        <w:t xml:space="preserve"> np.array([[</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w:t>
      </w:r>
      <w:r>
        <w:br/>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w:t>
      </w:r>
      <w:r>
        <w:br/>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w:t>
      </w:r>
      <w:r>
        <w:br/>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w:t>
      </w:r>
      <w:r>
        <w:br/>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w:t>
      </w:r>
      <w:r>
        <w:br/>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w:t>
      </w:r>
      <w:r>
        <w:br/>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w:t>
      </w:r>
      <w:r>
        <w:br/>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w:t>
      </w:r>
      <w:r>
        <w:br/>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w:t>
      </w:r>
      <w:r>
        <w:br/>
      </w:r>
      <w:r>
        <w:br/>
      </w:r>
      <w:r>
        <w:rPr>
          <w:rStyle w:val="NormalTok"/>
        </w:rPr>
        <w:t xml:space="preserve">G_mat</w:t>
      </w:r>
    </w:p>
    <w:p>
      <w:pPr>
        <w:pStyle w:val="SourceCode"/>
      </w:pPr>
      <w:r>
        <w:rPr>
          <w:rStyle w:val="VerbatimChar"/>
        </w:rPr>
        <w:t xml:space="preserve">array([[0, 1, 1, 1, 0, 1, 0, 0, 0, 0],</w:t>
      </w:r>
      <w:r>
        <w:br/>
      </w:r>
      <w:r>
        <w:rPr>
          <w:rStyle w:val="VerbatimChar"/>
        </w:rPr>
        <w:t xml:space="preserve">       [1, 0, 0, 1, 0, 0, 1, 0, 0, 0],</w:t>
      </w:r>
      <w:r>
        <w:br/>
      </w:r>
      <w:r>
        <w:rPr>
          <w:rStyle w:val="VerbatimChar"/>
        </w:rPr>
        <w:t xml:space="preserve">       [1, 0, 0, 0, 0, 0, 0, 0, 0, 0],</w:t>
      </w:r>
      <w:r>
        <w:br/>
      </w:r>
      <w:r>
        <w:rPr>
          <w:rStyle w:val="VerbatimChar"/>
        </w:rPr>
        <w:t xml:space="preserve">       [1, 1, 0, 0, 1, 0, 0, 0, 0, 0],</w:t>
      </w:r>
      <w:r>
        <w:br/>
      </w:r>
      <w:r>
        <w:rPr>
          <w:rStyle w:val="VerbatimChar"/>
        </w:rPr>
        <w:t xml:space="preserve">       [0, 0, 0, 1, 0, 1, 0, 1, 0, 0],</w:t>
      </w:r>
      <w:r>
        <w:br/>
      </w:r>
      <w:r>
        <w:rPr>
          <w:rStyle w:val="VerbatimChar"/>
        </w:rPr>
        <w:t xml:space="preserve">       [1, 0, 0, 0, 1, 0, 0, 0, 1, 0],</w:t>
      </w:r>
      <w:r>
        <w:br/>
      </w:r>
      <w:r>
        <w:rPr>
          <w:rStyle w:val="VerbatimChar"/>
        </w:rPr>
        <w:t xml:space="preserve">       [0, 1, 0, 0, 0, 0, 0, 0, 0, 0],</w:t>
      </w:r>
      <w:r>
        <w:br/>
      </w:r>
      <w:r>
        <w:rPr>
          <w:rStyle w:val="VerbatimChar"/>
        </w:rPr>
        <w:t xml:space="preserve">       [0, 0, 0, 0, 1, 0, 0, 0, 0, 0],</w:t>
      </w:r>
      <w:r>
        <w:br/>
      </w:r>
      <w:r>
        <w:rPr>
          <w:rStyle w:val="VerbatimChar"/>
        </w:rPr>
        <w:t xml:space="preserve">       [0, 0, 0, 0, 0, 1, 0, 0, 0, 1],</w:t>
      </w:r>
      <w:r>
        <w:br/>
      </w:r>
      <w:r>
        <w:rPr>
          <w:rStyle w:val="VerbatimChar"/>
        </w:rPr>
        <w:t xml:space="preserve">       [0, 0, 0, 0, 0, 0, 0, 0, 1, 0]])</w:t>
      </w:r>
    </w:p>
    <w:p>
      <w:pPr>
        <w:pStyle w:val="FirstParagraph"/>
      </w:pPr>
      <w:r>
        <w:t xml:space="preserve">Перетворення матриці суміжності у граф за допомогою</w:t>
      </w:r>
      <w:r>
        <w:t xml:space="preserve"> </w:t>
      </w:r>
      <w:r>
        <w:rPr>
          <w:rStyle w:val="VerbatimChar"/>
        </w:rPr>
        <w:t xml:space="preserve">nx.Graph</w:t>
      </w:r>
      <w:r>
        <w:t xml:space="preserve">:</w:t>
      </w:r>
    </w:p>
    <w:p>
      <w:pPr>
        <w:pStyle w:val="SourceCode"/>
      </w:pPr>
      <w:r>
        <w:rPr>
          <w:rStyle w:val="NormalTok"/>
        </w:rPr>
        <w:t xml:space="preserve">G </w:t>
      </w:r>
      <w:r>
        <w:rPr>
          <w:rStyle w:val="OperatorTok"/>
        </w:rPr>
        <w:t xml:space="preserve">=</w:t>
      </w:r>
      <w:r>
        <w:rPr>
          <w:rStyle w:val="NormalTok"/>
        </w:rPr>
        <w:t xml:space="preserve"> nx.Graph(G_mat)</w:t>
      </w:r>
      <w:r>
        <w:br/>
      </w:r>
      <w:r>
        <w:br/>
      </w:r>
      <w:r>
        <w:rPr>
          <w:rStyle w:val="NormalTok"/>
        </w:rPr>
        <w:t xml:space="preserve">plt.figure(figsize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4</w:t>
      </w:r>
      <w:r>
        <w:rPr>
          <w:rStyle w:val="NormalTok"/>
        </w:rPr>
        <w:t xml:space="preserve">))</w:t>
      </w:r>
      <w:r>
        <w:br/>
      </w:r>
      <w:r>
        <w:rPr>
          <w:rStyle w:val="NormalTok"/>
        </w:rPr>
        <w:t xml:space="preserve">nx.draw_networkx(G)</w:t>
      </w:r>
    </w:p>
    <w:tbl>
      <w:tblPr>
        <w:tblStyle w:val="Table"/>
        <w:tblW w:type="pct" w:w="5000"/>
        <w:tblLook w:firstRow="0" w:lastRow="0" w:firstColumn="0" w:lastColumn="0" w:noHBand="0" w:noVBand="0" w:val="0000"/>
        <w:jc w:val="start"/>
        <w:tblLayout w:type="fixed"/>
      </w:tblPr>
      <w:tblGrid>
        <w:gridCol w:w="7920"/>
      </w:tblGrid>
      <w:tr>
        <w:tc>
          <w:tcPr/>
          <w:bookmarkStart w:id="1399" w:name="fig-15"/>
          <w:p>
            <w:pPr>
              <w:pStyle w:val="Compact"/>
              <w:jc w:val="center"/>
            </w:pPr>
            <w:r>
              <w:drawing>
                <wp:inline>
                  <wp:extent cx="4387272" cy="2937163"/>
                  <wp:effectExtent b="0" l="0" r="0" t="0"/>
                  <wp:docPr descr="" title="" id="1397" name="Picture"/>
                  <a:graphic>
                    <a:graphicData uri="http://schemas.openxmlformats.org/drawingml/2006/picture">
                      <pic:pic>
                        <pic:nvPicPr>
                          <pic:cNvPr descr="lab_13_files/figure-docx/fig-15-output-1.png" id="1398" name="Picture"/>
                          <pic:cNvPicPr>
                            <a:picLocks noChangeArrowheads="1" noChangeAspect="1"/>
                          </pic:cNvPicPr>
                        </pic:nvPicPr>
                        <pic:blipFill>
                          <a:blip r:embed="rId1396"/>
                          <a:stretch>
                            <a:fillRect/>
                          </a:stretch>
                        </pic:blipFill>
                        <pic:spPr bwMode="auto">
                          <a:xfrm>
                            <a:off x="0" y="0"/>
                            <a:ext cx="4387272" cy="29371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13.16: Простий граф, що був побудований напряму з матриці суміжності</w:t>
            </w:r>
          </w:p>
          <w:bookmarkEnd w:id="1399"/>
        </w:tc>
      </w:tr>
    </w:tbl>
    <w:bookmarkEnd w:id="1400"/>
    <w:bookmarkEnd w:id="1401"/>
    <w:bookmarkStart w:id="1484" w:name="графостатистичні-показники"/>
    <w:p>
      <w:pPr>
        <w:pStyle w:val="Heading3"/>
      </w:pPr>
      <w:r>
        <w:t xml:space="preserve">13.1.4 Графостатистичні показники</w:t>
      </w:r>
    </w:p>
    <w:bookmarkStart w:id="1412" w:name="ступінь-вершини"/>
    <w:p>
      <w:pPr>
        <w:pStyle w:val="Heading4"/>
      </w:pPr>
      <w:r>
        <w:t xml:space="preserve">13.1.4.1 Ступінь вершини</w:t>
      </w:r>
    </w:p>
    <w:p>
      <w:pPr>
        <w:pStyle w:val="FirstParagraph"/>
      </w:pPr>
      <w:r>
        <w:t xml:space="preserve">Незалежно від того, чи представляють вузли людей, місця, комп’ютери або атоми, розташування вузла в структурі мережі тісно пов’язане з роллю, яку він відіграє в загальній системі. Різні структури уможливлюють різні ролі. Отже, кількісно оцінюючи структурні властивості вузла, можна зрозуміти роль, яку відіграє цей вузол. Числові міри, які характеризують мережеві властивості вузла, називаються мірами центральності. Однією з найпростіших мір центральності є</w:t>
      </w:r>
      <w:r>
        <w:t xml:space="preserve"> </w:t>
      </w:r>
      <w:r>
        <w:rPr>
          <w:bCs/>
          <w:b/>
        </w:rPr>
        <w:t xml:space="preserve">ступенева центральність</w:t>
      </w:r>
      <w:r>
        <w:t xml:space="preserve"> </w:t>
      </w:r>
      <w:r>
        <w:t xml:space="preserve">(degree centrality). Ступенева центральність вузла — це просто кількість сусідів, які наявні у вузла. У соціальній мережі ступенева центральність є мірою популярності, і може бути хорошим способом здогадатися, хто влаштовує найкращі вечірки, хто має найбільшу кількість публікацій або хто є монополістом на ринку праці. Ступенева центральність — це досить елементарний приклад, але далі будуть представлені більш складні міри, які часто використовуються в науці складних мереж. Кожна міра центральності кількісно оцінює різний тип важливості і може бути корисною для відповідей на різні типи питань.</w:t>
      </w:r>
    </w:p>
    <w:p>
      <w:pPr>
        <w:pStyle w:val="BodyText"/>
      </w:pPr>
      <w:r>
        <w:t xml:space="preserve">Показник ступеневої центральності тісно пов’язаний із такою мірою як</w:t>
      </w:r>
      <w:r>
        <w:t xml:space="preserve"> </w:t>
      </w:r>
      <w:r>
        <w:rPr>
          <w:bCs/>
          <w:b/>
        </w:rPr>
        <w:t xml:space="preserve">ступінь вершини в мережі</w:t>
      </w:r>
      <w:r>
        <w:t xml:space="preserve"> </w:t>
      </w:r>
      <w:r>
        <w:t xml:space="preserve">(node degree), яка визначає кількість ребер, з якими з’єднана конкретна досліджувана вершина. У мережі з</w:t>
      </w:r>
      <w:r>
        <w:t xml:space="preserve"> </w:t>
      </w:r>
      <m:oMath>
        <m:r>
          <m:t>N</m:t>
        </m:r>
      </m:oMath>
      <w:r>
        <w:t xml:space="preserve"> </w:t>
      </w:r>
      <w:r>
        <w:t xml:space="preserve">вершин і</w:t>
      </w:r>
      <w:r>
        <w:t xml:space="preserve"> </w:t>
      </w:r>
      <m:oMath>
        <m:r>
          <m:t>M</m:t>
        </m:r>
      </m:oMath>
      <w:r>
        <w:t xml:space="preserve"> </w:t>
      </w:r>
      <w:r>
        <w:t xml:space="preserve">ребер, ступінь</w:t>
      </w:r>
      <w:r>
        <w:t xml:space="preserve"> </w:t>
      </w:r>
      <m:oMath>
        <m:sSub>
          <m:e>
            <m:r>
              <m:t>k</m:t>
            </m:r>
          </m:e>
          <m:sub>
            <m:r>
              <m:t>i</m:t>
            </m:r>
          </m:sub>
        </m:sSub>
      </m:oMath>
      <w:r>
        <w:t xml:space="preserve"> </w:t>
      </w:r>
      <w:r>
        <w:t xml:space="preserve">вершини</w:t>
      </w:r>
      <w:r>
        <w:t xml:space="preserve"> </w:t>
      </w:r>
      <m:oMath>
        <m:r>
          <m:t>i</m:t>
        </m:r>
      </m:oMath>
      <w:r>
        <w:t xml:space="preserve"> </w:t>
      </w:r>
      <w:r>
        <w:t xml:space="preserve">визначається як</w:t>
      </w:r>
    </w:p>
    <w:p>
      <w:pPr>
        <w:pStyle w:val="BodyText"/>
      </w:pPr>
      <m:oMathPara>
        <m:oMathParaPr>
          <m:jc m:val="center"/>
        </m:oMathParaPr>
        <m:oMath>
          <m:sSub>
            <m:e>
              <m:r>
                <m:t>k</m:t>
              </m:r>
            </m:e>
            <m:sub>
              <m:r>
                <m:t>i</m:t>
              </m:r>
            </m:sub>
          </m:sSub>
          <m:r>
            <m:rPr>
              <m:sty m:val="p"/>
            </m:rPr>
            <m:t>=</m:t>
          </m:r>
          <m:nary>
            <m:naryPr>
              <m:chr m:val="∑"/>
              <m:limLoc m:val="undOvr"/>
              <m:subHide m:val="off"/>
              <m:supHide m:val="off"/>
            </m:naryPr>
            <m:sub>
              <m:r>
                <m:t>j</m:t>
              </m:r>
              <m:r>
                <m:rPr>
                  <m:sty m:val="p"/>
                </m:rPr>
                <m:t>=</m:t>
              </m:r>
              <m:r>
                <m:t>1</m:t>
              </m:r>
            </m:sub>
            <m:sup>
              <m:r>
                <m:t>M</m:t>
              </m:r>
            </m:sup>
            <m:e>
              <m:sSub>
                <m:e>
                  <m:r>
                    <m:t>A</m:t>
                  </m:r>
                </m:e>
                <m:sub>
                  <m:r>
                    <m:t>i</m:t>
                  </m:r>
                  <m:r>
                    <m:t>j</m:t>
                  </m:r>
                </m:sub>
              </m:sSub>
            </m:e>
          </m:nary>
          <m:r>
            <m:rPr>
              <m:sty m:val="p"/>
            </m:rPr>
            <m:t>.</m:t>
          </m:r>
        </m:oMath>
      </m:oMathPara>
    </w:p>
    <w:p>
      <w:pPr>
        <w:pStyle w:val="FirstParagraph"/>
      </w:pPr>
      <m:oMath>
        <m:r>
          <m:t>A</m:t>
        </m:r>
      </m:oMath>
      <w:r>
        <w:t xml:space="preserve"> </w:t>
      </w:r>
      <w:r>
        <w:t xml:space="preserve">— матриця суміжності мережі,</w:t>
      </w:r>
      <w:r>
        <w:t xml:space="preserve"> </w:t>
      </w:r>
      <m:oMath>
        <m:sSub>
          <m:e>
            <m:r>
              <m:t>A</m:t>
            </m:r>
          </m:e>
          <m:sub>
            <m:r>
              <m:t>i</m:t>
            </m:r>
            <m:r>
              <m:t>j</m:t>
            </m:r>
          </m:sub>
        </m:sSub>
        <m:r>
          <m:rPr>
            <m:sty m:val="p"/>
          </m:rPr>
          <m:t>=</m:t>
        </m:r>
        <m:r>
          <m:t>1</m:t>
        </m:r>
      </m:oMath>
      <w:r>
        <w:t xml:space="preserve">, якщо існує ребро, що з’єднує вершини</w:t>
      </w:r>
      <w:r>
        <w:t xml:space="preserve"> </w:t>
      </w:r>
      <m:oMath>
        <m:r>
          <m:t>i</m:t>
        </m:r>
      </m:oMath>
      <w:r>
        <w:t xml:space="preserve"> </w:t>
      </w:r>
      <w:r>
        <w:t xml:space="preserve">та</w:t>
      </w:r>
      <w:r>
        <w:t xml:space="preserve"> </w:t>
      </w:r>
      <m:oMath>
        <m:r>
          <m:t>j</m:t>
        </m:r>
      </m:oMath>
      <w:r>
        <w:t xml:space="preserve">, і</w:t>
      </w:r>
      <w:r>
        <w:t xml:space="preserve"> </w:t>
      </w:r>
      <m:oMath>
        <m:sSub>
          <m:e>
            <m:r>
              <m:t>A</m:t>
            </m:r>
          </m:e>
          <m:sub>
            <m:r>
              <m:t>i</m:t>
            </m:r>
            <m:r>
              <m:t>j</m:t>
            </m:r>
          </m:sub>
        </m:sSub>
        <m:r>
          <m:rPr>
            <m:sty m:val="p"/>
          </m:rPr>
          <m:t>=</m:t>
        </m:r>
        <m:r>
          <m:t>0</m:t>
        </m:r>
      </m:oMath>
      <w:r>
        <w:t xml:space="preserve"> </w:t>
      </w:r>
      <w:r>
        <w:t xml:space="preserve">в іншому випадку.</w:t>
      </w:r>
    </w:p>
    <w:p>
      <w:pPr>
        <w:pStyle w:val="BodyText"/>
      </w:pPr>
      <w:r>
        <w:t xml:space="preserve">Околицею вершини</w:t>
      </w:r>
      <w:r>
        <w:t xml:space="preserve"> </w:t>
      </w:r>
      <m:oMath>
        <m:r>
          <m:t>i</m:t>
        </m:r>
      </m:oMath>
      <w:r>
        <w:t xml:space="preserve"> </w:t>
      </w:r>
      <w:r>
        <w:t xml:space="preserve">називається множина вершин, які безпосередньо з’єднані з</w:t>
      </w:r>
      <w:r>
        <w:t xml:space="preserve"> </w:t>
      </w:r>
      <m:oMath>
        <m:r>
          <m:t>i</m:t>
        </m:r>
      </m:oMath>
      <w:r>
        <w:t xml:space="preserve">-им ребром. Околиця</w:t>
      </w:r>
      <w:r>
        <w:t xml:space="preserve"> </w:t>
      </w:r>
      <m:oMath>
        <m:r>
          <m:t>i</m:t>
        </m:r>
      </m:oMath>
      <w:r>
        <w:t xml:space="preserve"> </w:t>
      </w:r>
      <w:r>
        <w:t xml:space="preserve">позначається як</w:t>
      </w:r>
      <w:r>
        <w:t xml:space="preserve"> </w:t>
      </w:r>
      <m:oMath>
        <m:sSub>
          <m:e>
            <m:r>
              <m:t>N</m:t>
            </m:r>
          </m:e>
          <m:sub>
            <m:r>
              <m:t>i</m:t>
            </m:r>
          </m:sub>
        </m:sSub>
      </m:oMath>
      <w:r>
        <w:t xml:space="preserve"> </w:t>
      </w:r>
      <w:r>
        <w:t xml:space="preserve">і визначається як</w:t>
      </w:r>
    </w:p>
    <w:p>
      <w:pPr>
        <w:pStyle w:val="BodyText"/>
      </w:pPr>
      <m:oMathPara>
        <m:oMathParaPr>
          <m:jc m:val="center"/>
        </m:oMathParaPr>
        <m:oMath>
          <m:sSub>
            <m:e>
              <m:r>
                <m:t>N</m:t>
              </m:r>
            </m:e>
            <m:sub>
              <m:r>
                <m:t>i</m:t>
              </m:r>
            </m:sub>
          </m:sSub>
          <m:r>
            <m:rPr>
              <m:sty m:val="p"/>
            </m:rPr>
            <m:t>=</m:t>
          </m:r>
          <m:r>
            <m:rPr>
              <m:sty m:val="p"/>
            </m:rPr>
            <m:t>{</m:t>
          </m:r>
          <m:r>
            <m:t>j</m:t>
          </m:r>
          <m:r>
            <m:rPr>
              <m:sty m:val="p"/>
            </m:rPr>
            <m:t>∣</m:t>
          </m:r>
          <m:sSub>
            <m:e>
              <m:r>
                <m:t>A</m:t>
              </m:r>
            </m:e>
            <m:sub>
              <m:r>
                <m:t>i</m:t>
              </m:r>
              <m:r>
                <m:t>j</m:t>
              </m:r>
            </m:sub>
          </m:sSub>
          <m:r>
            <m:rPr>
              <m:sty m:val="p"/>
            </m:rPr>
            <m:t>=</m:t>
          </m:r>
          <m:r>
            <m:t>1</m:t>
          </m:r>
          <m:r>
            <m:rPr>
              <m:sty m:val="p"/>
            </m:rPr>
            <m:t>}</m:t>
          </m:r>
          <m:r>
            <m:rPr>
              <m:sty m:val="p"/>
            </m:rPr>
            <m:t>.</m:t>
          </m:r>
        </m:oMath>
      </m:oMathPara>
    </w:p>
    <w:p>
      <w:pPr>
        <w:pStyle w:val="FirstParagraph"/>
      </w:pPr>
      <w:r>
        <w:t xml:space="preserve">Тут</w:t>
      </w:r>
      <w:r>
        <w:t xml:space="preserve"> </w:t>
      </w:r>
      <m:oMath>
        <m:r>
          <m:t>A</m:t>
        </m:r>
      </m:oMath>
      <w:r>
        <w:t xml:space="preserve"> </w:t>
      </w:r>
      <w:r>
        <w:t xml:space="preserve">— матриця суміжності мережі;</w:t>
      </w:r>
      <w:r>
        <w:t xml:space="preserve"> </w:t>
      </w:r>
      <m:oMath>
        <m:sSub>
          <m:e>
            <m:r>
              <m:t>A</m:t>
            </m:r>
          </m:e>
          <m:sub>
            <m:r>
              <m:t>i</m:t>
            </m:r>
            <m:r>
              <m:t>j</m:t>
            </m:r>
          </m:sub>
        </m:sSub>
        <m:r>
          <m:rPr>
            <m:sty m:val="p"/>
          </m:rPr>
          <m:t>=</m:t>
        </m:r>
        <m:r>
          <m:t>1</m:t>
        </m:r>
      </m:oMath>
      <w:r>
        <w:t xml:space="preserve">, якщо існує ребро, що з’єднує вершини</w:t>
      </w:r>
      <w:r>
        <w:t xml:space="preserve"> </w:t>
      </w:r>
      <m:oMath>
        <m:r>
          <m:t>i</m:t>
        </m:r>
      </m:oMath>
      <w:r>
        <w:t xml:space="preserve"> </w:t>
      </w:r>
      <w:r>
        <w:t xml:space="preserve">та</w:t>
      </w:r>
      <w:r>
        <w:t xml:space="preserve"> </w:t>
      </w:r>
      <m:oMath>
        <m:r>
          <m:t>j</m:t>
        </m:r>
      </m:oMath>
      <w:r>
        <w:t xml:space="preserve">, і</w:t>
      </w:r>
      <w:r>
        <w:t xml:space="preserve"> </w:t>
      </w:r>
      <m:oMath>
        <m:sSub>
          <m:e>
            <m:r>
              <m:t>A</m:t>
            </m:r>
          </m:e>
          <m:sub>
            <m:r>
              <m:t>i</m:t>
            </m:r>
            <m:r>
              <m:t>j</m:t>
            </m:r>
          </m:sub>
        </m:sSub>
        <m:r>
          <m:rPr>
            <m:sty m:val="p"/>
          </m:rPr>
          <m:t>=</m:t>
        </m:r>
        <m:r>
          <m:t>0</m:t>
        </m:r>
      </m:oMath>
      <w:r>
        <w:t xml:space="preserve"> </w:t>
      </w:r>
      <w:r>
        <w:t xml:space="preserve">в іншому випадку.</w:t>
      </w:r>
    </w:p>
    <w:p>
      <w:pPr>
        <w:pStyle w:val="BodyText"/>
      </w:pPr>
      <w:r>
        <w:t xml:space="preserve">Розглянемо приклад ступеню вершини на прикладі графа</w:t>
      </w:r>
      <w:r>
        <w:t xml:space="preserve"> </w:t>
      </w:r>
      <w:r>
        <w:rPr>
          <w:bCs/>
          <w:b/>
        </w:rPr>
        <w:t xml:space="preserve">карате-клубу</w:t>
      </w:r>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402" name="Picture"/>
                  <a:graphic>
                    <a:graphicData uri="http://schemas.openxmlformats.org/drawingml/2006/picture">
                      <pic:pic>
                        <pic:nvPicPr>
                          <pic:cNvPr descr="F:\Programms\Quarto\share\formats\docx\tip.png" id="1403" name="Picture"/>
                          <pic:cNvPicPr>
                            <a:picLocks noChangeArrowheads="1" noChangeAspect="1"/>
                          </pic:cNvPicPr>
                        </pic:nvPicPr>
                        <pic:blipFill>
                          <a:blip r:embed="rId28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Відомості про граф карате-клубу</w:t>
            </w:r>
          </w:p>
        </w:tc>
      </w:tr>
      <w:tr>
        <w:trPr>
          <w:cantSplit/>
        </w:trPr>
        <w:tc>
          <w:tcPr>
            <w:tcMar>
              <w:top w:w="108" w:type="dxa"/>
              <w:bottom w:w="108" w:type="dxa"/>
            </w:tcMar>
          </w:tcPr>
          <w:p>
            <w:pPr>
              <w:pStyle w:val="BodyText"/>
            </w:pPr>
            <w:pPr>
              <w:spacing w:before="16" w:after="16"/>
            </w:pPr>
            <w:r>
              <w:t xml:space="preserve">Граф карате-клубу — це соціальна мережа, що представляє дружбу між 34 членами карате-клубу, як це спостерігав Вейн В. Захарі у 1977 році. Кожна вершина графа представляє члена клубу, а кожне ребро — дружбу між двома членами. Граф має 34 вершини та 78 ребер.</w:t>
            </w:r>
            <w:r>
              <w:t xml:space="preserve"> </w:t>
            </w:r>
            <w:r>
              <w:t xml:space="preserve">Карате-клуб є відомим прикладом аналізу соціальних мереж і використовувався для вивчення різних властивостей мережі, таких як структура спільноти і міра центральності. Граф характеризується розколом клубу на дві фракції, очолювані інструкторами клубів: вершина 1 та вершина 34. Цей розкол був спричинений суперечкою між двома лідерами, яка врешті-решт призвела до утворення двох окремих клубів карате</w:t>
            </w:r>
          </w:p>
        </w:tc>
      </w:tr>
    </w:tbl>
    <w:p>
      <w:pPr>
        <w:pStyle w:val="SourceCode"/>
      </w:pPr>
      <w:r>
        <w:rPr>
          <w:rStyle w:val="NormalTok"/>
        </w:rPr>
        <w:t xml:space="preserve">G_karate </w:t>
      </w:r>
      <w:r>
        <w:rPr>
          <w:rStyle w:val="OperatorTok"/>
        </w:rPr>
        <w:t xml:space="preserve">=</w:t>
      </w:r>
      <w:r>
        <w:rPr>
          <w:rStyle w:val="NormalTok"/>
        </w:rPr>
        <w:t xml:space="preserve"> nx.karate_club_graph()</w:t>
      </w:r>
    </w:p>
    <w:p>
      <w:pPr>
        <w:pStyle w:val="SourceCode"/>
      </w:pPr>
      <w:r>
        <w:rPr>
          <w:rStyle w:val="NormalTok"/>
        </w:rPr>
        <w:t xml:space="preserve">plt.figure(figsize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4</w:t>
      </w:r>
      <w:r>
        <w:rPr>
          <w:rStyle w:val="NormalTok"/>
        </w:rPr>
        <w:t xml:space="preserve">))</w:t>
      </w:r>
      <w:r>
        <w:br/>
      </w:r>
      <w:r>
        <w:rPr>
          <w:rStyle w:val="NormalTok"/>
        </w:rPr>
        <w:t xml:space="preserve">nx.draw_networkx(G_karate)</w:t>
      </w:r>
    </w:p>
    <w:tbl>
      <w:tblPr>
        <w:tblStyle w:val="Table"/>
        <w:tblW w:type="pct" w:w="5000"/>
        <w:tblLook w:firstRow="0" w:lastRow="0" w:firstColumn="0" w:lastColumn="0" w:noHBand="0" w:noVBand="0" w:val="0000"/>
        <w:jc w:val="start"/>
        <w:tblLayout w:type="fixed"/>
      </w:tblPr>
      <w:tblGrid>
        <w:gridCol w:w="7920"/>
      </w:tblGrid>
      <w:tr>
        <w:tc>
          <w:tcPr/>
          <w:bookmarkStart w:id="1407" w:name="fig-16"/>
          <w:p>
            <w:pPr>
              <w:pStyle w:val="Compact"/>
              <w:jc w:val="center"/>
            </w:pPr>
            <w:r>
              <w:drawing>
                <wp:inline>
                  <wp:extent cx="4387272" cy="2937163"/>
                  <wp:effectExtent b="0" l="0" r="0" t="0"/>
                  <wp:docPr descr="" title="" id="1405" name="Picture"/>
                  <a:graphic>
                    <a:graphicData uri="http://schemas.openxmlformats.org/drawingml/2006/picture">
                      <pic:pic>
                        <pic:nvPicPr>
                          <pic:cNvPr descr="lab_13_files/figure-docx/fig-16-output-1.png" id="1406" name="Picture"/>
                          <pic:cNvPicPr>
                            <a:picLocks noChangeArrowheads="1" noChangeAspect="1"/>
                          </pic:cNvPicPr>
                        </pic:nvPicPr>
                        <pic:blipFill>
                          <a:blip r:embed="rId1404"/>
                          <a:stretch>
                            <a:fillRect/>
                          </a:stretch>
                        </pic:blipFill>
                        <pic:spPr bwMode="auto">
                          <a:xfrm>
                            <a:off x="0" y="0"/>
                            <a:ext cx="4387272" cy="29371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13.17: Граф карате-клубу</w:t>
            </w:r>
          </w:p>
          <w:bookmarkEnd w:id="1407"/>
        </w:tc>
      </w:tr>
    </w:tbl>
    <w:p>
      <w:pPr>
        <w:pStyle w:val="SourceCode"/>
      </w:pPr>
      <w:r>
        <w:rPr>
          <w:rStyle w:val="NormalTok"/>
        </w:rPr>
        <w:t xml:space="preserve">node </w:t>
      </w:r>
      <w:r>
        <w:rPr>
          <w:rStyle w:val="OperatorTok"/>
        </w:rPr>
        <w:t xml:space="preserve">=</w:t>
      </w:r>
      <w:r>
        <w:rPr>
          <w:rStyle w:val="NormalTok"/>
        </w:rPr>
        <w:t xml:space="preserve"> </w:t>
      </w:r>
      <w:r>
        <w:rPr>
          <w:rStyle w:val="DecValTok"/>
        </w:rPr>
        <w:t xml:space="preserve">2</w:t>
      </w:r>
      <w:r>
        <w:br/>
      </w:r>
      <w:r>
        <w:rPr>
          <w:rStyle w:val="NormalTok"/>
        </w:rPr>
        <w:t xml:space="preserve">neighborhood </w:t>
      </w:r>
      <w:r>
        <w:rPr>
          <w:rStyle w:val="OperatorTok"/>
        </w:rPr>
        <w:t xml:space="preserve">=</w:t>
      </w:r>
      <w:r>
        <w:rPr>
          <w:rStyle w:val="NormalTok"/>
        </w:rPr>
        <w:t xml:space="preserve"> </w:t>
      </w:r>
      <w:r>
        <w:rPr>
          <w:rStyle w:val="BuiltInTok"/>
        </w:rPr>
        <w:t xml:space="preserve">list</w:t>
      </w:r>
      <w:r>
        <w:rPr>
          <w:rStyle w:val="NormalTok"/>
        </w:rPr>
        <w:t xml:space="preserve">(nx.neighbors(G_karate, node))</w:t>
      </w:r>
      <w:r>
        <w:br/>
      </w:r>
      <w:r>
        <w:rPr>
          <w:rStyle w:val="NormalTok"/>
        </w:rPr>
        <w:t xml:space="preserve">neighborhood</w:t>
      </w:r>
    </w:p>
    <w:p>
      <w:pPr>
        <w:pStyle w:val="SourceCode"/>
      </w:pPr>
      <w:r>
        <w:rPr>
          <w:rStyle w:val="VerbatimChar"/>
        </w:rPr>
        <w:t xml:space="preserve">[0, 1, 3, 7, 8, 9, 13, 27, 28, 32]</w:t>
      </w:r>
    </w:p>
    <w:p>
      <w:pPr>
        <w:pStyle w:val="SourceCode"/>
      </w:pPr>
      <w:r>
        <w:rPr>
          <w:rStyle w:val="CommentTok"/>
        </w:rPr>
        <w:t xml:space="preserve"># ступінь = кількість сусідів </w:t>
      </w:r>
      <w:r>
        <w:br/>
      </w:r>
      <w:r>
        <w:rPr>
          <w:rStyle w:val="BuiltInTok"/>
        </w:rPr>
        <w:t xml:space="preserve">len</w:t>
      </w:r>
      <w:r>
        <w:rPr>
          <w:rStyle w:val="NormalTok"/>
        </w:rPr>
        <w:t xml:space="preserve">(neighborhood)</w:t>
      </w:r>
    </w:p>
    <w:p>
      <w:pPr>
        <w:pStyle w:val="SourceCode"/>
      </w:pPr>
      <w:r>
        <w:rPr>
          <w:rStyle w:val="VerbatimChar"/>
        </w:rPr>
        <w:t xml:space="preserve">10</w:t>
      </w:r>
    </w:p>
    <w:p>
      <w:pPr>
        <w:pStyle w:val="SourceCode"/>
      </w:pPr>
      <w:r>
        <w:rPr>
          <w:rStyle w:val="CommentTok"/>
        </w:rPr>
        <w:t xml:space="preserve"># ступінь вершини</w:t>
      </w:r>
      <w:r>
        <w:br/>
      </w:r>
      <w:r>
        <w:rPr>
          <w:rStyle w:val="NormalTok"/>
        </w:rPr>
        <w:t xml:space="preserve">G_karate.degree(node)</w:t>
      </w:r>
    </w:p>
    <w:p>
      <w:pPr>
        <w:pStyle w:val="SourceCode"/>
      </w:pPr>
      <w:r>
        <w:rPr>
          <w:rStyle w:val="VerbatimChar"/>
        </w:rPr>
        <w:t xml:space="preserve">10</w:t>
      </w:r>
    </w:p>
    <w:p>
      <w:pPr>
        <w:pStyle w:val="SourceCode"/>
      </w:pPr>
      <w:r>
        <w:rPr>
          <w:rStyle w:val="CommentTok"/>
        </w:rPr>
        <w:t xml:space="preserve"># Усі ступені вершини</w:t>
      </w:r>
      <w:r>
        <w:br/>
      </w:r>
      <w:r>
        <w:rPr>
          <w:rStyle w:val="BuiltInTok"/>
        </w:rPr>
        <w:t xml:space="preserve">dict</w:t>
      </w:r>
      <w:r>
        <w:rPr>
          <w:rStyle w:val="NormalTok"/>
        </w:rPr>
        <w:t xml:space="preserve">(G_karate.degree)</w:t>
      </w:r>
    </w:p>
    <w:p>
      <w:pPr>
        <w:pStyle w:val="SourceCode"/>
      </w:pPr>
      <w:r>
        <w:rPr>
          <w:rStyle w:val="VerbatimChar"/>
        </w:rPr>
        <w:t xml:space="preserve">{0: 16,</w:t>
      </w:r>
      <w:r>
        <w:br/>
      </w:r>
      <w:r>
        <w:rPr>
          <w:rStyle w:val="VerbatimChar"/>
        </w:rPr>
        <w:t xml:space="preserve"> 1: 9,</w:t>
      </w:r>
      <w:r>
        <w:br/>
      </w:r>
      <w:r>
        <w:rPr>
          <w:rStyle w:val="VerbatimChar"/>
        </w:rPr>
        <w:t xml:space="preserve"> 2: 10,</w:t>
      </w:r>
      <w:r>
        <w:br/>
      </w:r>
      <w:r>
        <w:rPr>
          <w:rStyle w:val="VerbatimChar"/>
        </w:rPr>
        <w:t xml:space="preserve"> 3: 6,</w:t>
      </w:r>
      <w:r>
        <w:br/>
      </w:r>
      <w:r>
        <w:rPr>
          <w:rStyle w:val="VerbatimChar"/>
        </w:rPr>
        <w:t xml:space="preserve"> 4: 3,</w:t>
      </w:r>
      <w:r>
        <w:br/>
      </w:r>
      <w:r>
        <w:rPr>
          <w:rStyle w:val="VerbatimChar"/>
        </w:rPr>
        <w:t xml:space="preserve"> 5: 4,</w:t>
      </w:r>
      <w:r>
        <w:br/>
      </w:r>
      <w:r>
        <w:rPr>
          <w:rStyle w:val="VerbatimChar"/>
        </w:rPr>
        <w:t xml:space="preserve"> 6: 4,</w:t>
      </w:r>
      <w:r>
        <w:br/>
      </w:r>
      <w:r>
        <w:rPr>
          <w:rStyle w:val="VerbatimChar"/>
        </w:rPr>
        <w:t xml:space="preserve"> 7: 4,</w:t>
      </w:r>
      <w:r>
        <w:br/>
      </w:r>
      <w:r>
        <w:rPr>
          <w:rStyle w:val="VerbatimChar"/>
        </w:rPr>
        <w:t xml:space="preserve"> 8: 5,</w:t>
      </w:r>
      <w:r>
        <w:br/>
      </w:r>
      <w:r>
        <w:rPr>
          <w:rStyle w:val="VerbatimChar"/>
        </w:rPr>
        <w:t xml:space="preserve"> 9: 2,</w:t>
      </w:r>
      <w:r>
        <w:br/>
      </w:r>
      <w:r>
        <w:rPr>
          <w:rStyle w:val="VerbatimChar"/>
        </w:rPr>
        <w:t xml:space="preserve"> 10: 3,</w:t>
      </w:r>
      <w:r>
        <w:br/>
      </w:r>
      <w:r>
        <w:rPr>
          <w:rStyle w:val="VerbatimChar"/>
        </w:rPr>
        <w:t xml:space="preserve"> 11: 1,</w:t>
      </w:r>
      <w:r>
        <w:br/>
      </w:r>
      <w:r>
        <w:rPr>
          <w:rStyle w:val="VerbatimChar"/>
        </w:rPr>
        <w:t xml:space="preserve"> 12: 2,</w:t>
      </w:r>
      <w:r>
        <w:br/>
      </w:r>
      <w:r>
        <w:rPr>
          <w:rStyle w:val="VerbatimChar"/>
        </w:rPr>
        <w:t xml:space="preserve"> 13: 5,</w:t>
      </w:r>
      <w:r>
        <w:br/>
      </w:r>
      <w:r>
        <w:rPr>
          <w:rStyle w:val="VerbatimChar"/>
        </w:rPr>
        <w:t xml:space="preserve"> 14: 2,</w:t>
      </w:r>
      <w:r>
        <w:br/>
      </w:r>
      <w:r>
        <w:rPr>
          <w:rStyle w:val="VerbatimChar"/>
        </w:rPr>
        <w:t xml:space="preserve"> 15: 2,</w:t>
      </w:r>
      <w:r>
        <w:br/>
      </w:r>
      <w:r>
        <w:rPr>
          <w:rStyle w:val="VerbatimChar"/>
        </w:rPr>
        <w:t xml:space="preserve"> 16: 2,</w:t>
      </w:r>
      <w:r>
        <w:br/>
      </w:r>
      <w:r>
        <w:rPr>
          <w:rStyle w:val="VerbatimChar"/>
        </w:rPr>
        <w:t xml:space="preserve"> 17: 2,</w:t>
      </w:r>
      <w:r>
        <w:br/>
      </w:r>
      <w:r>
        <w:rPr>
          <w:rStyle w:val="VerbatimChar"/>
        </w:rPr>
        <w:t xml:space="preserve"> 18: 2,</w:t>
      </w:r>
      <w:r>
        <w:br/>
      </w:r>
      <w:r>
        <w:rPr>
          <w:rStyle w:val="VerbatimChar"/>
        </w:rPr>
        <w:t xml:space="preserve"> 19: 3,</w:t>
      </w:r>
      <w:r>
        <w:br/>
      </w:r>
      <w:r>
        <w:rPr>
          <w:rStyle w:val="VerbatimChar"/>
        </w:rPr>
        <w:t xml:space="preserve"> 20: 2,</w:t>
      </w:r>
      <w:r>
        <w:br/>
      </w:r>
      <w:r>
        <w:rPr>
          <w:rStyle w:val="VerbatimChar"/>
        </w:rPr>
        <w:t xml:space="preserve"> 21: 2,</w:t>
      </w:r>
      <w:r>
        <w:br/>
      </w:r>
      <w:r>
        <w:rPr>
          <w:rStyle w:val="VerbatimChar"/>
        </w:rPr>
        <w:t xml:space="preserve"> 22: 2,</w:t>
      </w:r>
      <w:r>
        <w:br/>
      </w:r>
      <w:r>
        <w:rPr>
          <w:rStyle w:val="VerbatimChar"/>
        </w:rPr>
        <w:t xml:space="preserve"> 23: 5,</w:t>
      </w:r>
      <w:r>
        <w:br/>
      </w:r>
      <w:r>
        <w:rPr>
          <w:rStyle w:val="VerbatimChar"/>
        </w:rPr>
        <w:t xml:space="preserve"> 24: 3,</w:t>
      </w:r>
      <w:r>
        <w:br/>
      </w:r>
      <w:r>
        <w:rPr>
          <w:rStyle w:val="VerbatimChar"/>
        </w:rPr>
        <w:t xml:space="preserve"> 25: 3,</w:t>
      </w:r>
      <w:r>
        <w:br/>
      </w:r>
      <w:r>
        <w:rPr>
          <w:rStyle w:val="VerbatimChar"/>
        </w:rPr>
        <w:t xml:space="preserve"> 26: 2,</w:t>
      </w:r>
      <w:r>
        <w:br/>
      </w:r>
      <w:r>
        <w:rPr>
          <w:rStyle w:val="VerbatimChar"/>
        </w:rPr>
        <w:t xml:space="preserve"> 27: 4,</w:t>
      </w:r>
      <w:r>
        <w:br/>
      </w:r>
      <w:r>
        <w:rPr>
          <w:rStyle w:val="VerbatimChar"/>
        </w:rPr>
        <w:t xml:space="preserve"> 28: 3,</w:t>
      </w:r>
      <w:r>
        <w:br/>
      </w:r>
      <w:r>
        <w:rPr>
          <w:rStyle w:val="VerbatimChar"/>
        </w:rPr>
        <w:t xml:space="preserve"> 29: 4,</w:t>
      </w:r>
      <w:r>
        <w:br/>
      </w:r>
      <w:r>
        <w:rPr>
          <w:rStyle w:val="VerbatimChar"/>
        </w:rPr>
        <w:t xml:space="preserve"> 30: 4,</w:t>
      </w:r>
      <w:r>
        <w:br/>
      </w:r>
      <w:r>
        <w:rPr>
          <w:rStyle w:val="VerbatimChar"/>
        </w:rPr>
        <w:t xml:space="preserve"> 31: 6,</w:t>
      </w:r>
      <w:r>
        <w:br/>
      </w:r>
      <w:r>
        <w:rPr>
          <w:rStyle w:val="VerbatimChar"/>
        </w:rPr>
        <w:t xml:space="preserve"> 32: 12,</w:t>
      </w:r>
      <w:r>
        <w:br/>
      </w:r>
      <w:r>
        <w:rPr>
          <w:rStyle w:val="VerbatimChar"/>
        </w:rPr>
        <w:t xml:space="preserve"> 33: 17}</w:t>
      </w:r>
    </w:p>
    <w:p>
      <w:pPr>
        <w:pStyle w:val="SourceCode"/>
      </w:pPr>
      <w:r>
        <w:rPr>
          <w:rStyle w:val="NormalTok"/>
        </w:rPr>
        <w:t xml:space="preserve">plt.figure(figsize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4</w:t>
      </w:r>
      <w:r>
        <w:rPr>
          <w:rStyle w:val="NormalTok"/>
        </w:rPr>
        <w:t xml:space="preserve">))</w:t>
      </w:r>
      <w:r>
        <w:br/>
      </w:r>
      <w:r>
        <w:rPr>
          <w:rStyle w:val="NormalTok"/>
        </w:rPr>
        <w:t xml:space="preserve">plt.hist(</w:t>
      </w:r>
      <w:r>
        <w:rPr>
          <w:rStyle w:val="BuiltInTok"/>
        </w:rPr>
        <w:t xml:space="preserve">sorted</w:t>
      </w:r>
      <w:r>
        <w:rPr>
          <w:rStyle w:val="NormalTok"/>
        </w:rPr>
        <w:t xml:space="preserve">(</w:t>
      </w:r>
      <w:r>
        <w:rPr>
          <w:rStyle w:val="BuiltInTok"/>
        </w:rPr>
        <w:t xml:space="preserve">dict</w:t>
      </w:r>
      <w:r>
        <w:rPr>
          <w:rStyle w:val="NormalTok"/>
        </w:rPr>
        <w:t xml:space="preserve">(G_karate.degree).values()))</w:t>
      </w:r>
      <w:r>
        <w:br/>
      </w:r>
      <w:r>
        <w:rPr>
          <w:rStyle w:val="NormalTok"/>
        </w:rPr>
        <w:t xml:space="preserve">plt.xlabel(</w:t>
      </w:r>
      <w:r>
        <w:rPr>
          <w:rStyle w:val="StringTok"/>
        </w:rPr>
        <w:t xml:space="preserve">"Ступінь вершини"</w:t>
      </w:r>
      <w:r>
        <w:rPr>
          <w:rStyle w:val="NormalTok"/>
        </w:rPr>
        <w:t xml:space="preserve">)</w:t>
      </w:r>
      <w:r>
        <w:br/>
      </w:r>
      <w:r>
        <w:rPr>
          <w:rStyle w:val="NormalTok"/>
        </w:rPr>
        <w:t xml:space="preserve">plt.ylabel(</w:t>
      </w:r>
      <w:r>
        <w:rPr>
          <w:rStyle w:val="StringTok"/>
        </w:rPr>
        <w:t xml:space="preserve">"Частота"</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411" w:name="fig-17"/>
          <w:p>
            <w:pPr>
              <w:pStyle w:val="Compact"/>
              <w:jc w:val="center"/>
            </w:pPr>
            <w:r>
              <w:drawing>
                <wp:inline>
                  <wp:extent cx="5024581" cy="3445163"/>
                  <wp:effectExtent b="0" l="0" r="0" t="0"/>
                  <wp:docPr descr="" title="" id="1409" name="Picture"/>
                  <a:graphic>
                    <a:graphicData uri="http://schemas.openxmlformats.org/drawingml/2006/picture">
                      <pic:pic>
                        <pic:nvPicPr>
                          <pic:cNvPr descr="lab_13_files/figure-docx/fig-17-output-1.png" id="1410" name="Picture"/>
                          <pic:cNvPicPr>
                            <a:picLocks noChangeArrowheads="1" noChangeAspect="1"/>
                          </pic:cNvPicPr>
                        </pic:nvPicPr>
                        <pic:blipFill>
                          <a:blip r:embed="rId1408"/>
                          <a:stretch>
                            <a:fillRect/>
                          </a:stretch>
                        </pic:blipFill>
                        <pic:spPr bwMode="auto">
                          <a:xfrm>
                            <a:off x="0" y="0"/>
                            <a:ext cx="5024581" cy="34451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13.18: Гістограма ступенів вершини в графі карате-клубу</w:t>
            </w:r>
          </w:p>
          <w:bookmarkEnd w:id="1411"/>
        </w:tc>
      </w:tr>
    </w:tbl>
    <w:p>
      <w:pPr>
        <w:pStyle w:val="BodyText"/>
      </w:pPr>
      <w:r>
        <w:t xml:space="preserve">На</w:t>
      </w:r>
      <w:r>
        <w:t xml:space="preserve"> </w:t>
      </w:r>
      <w:hyperlink w:anchor="fig-17">
        <w:r>
          <w:rPr>
            <w:rStyle w:val="Hyperlink"/>
          </w:rPr>
          <w:t xml:space="preserve">Рис. 13.18</w:t>
        </w:r>
      </w:hyperlink>
      <w:r>
        <w:t xml:space="preserve"> </w:t>
      </w:r>
      <w:r>
        <w:t xml:space="preserve">видно, що в мережі карате-клубів наявно достатньо багато учасників клубу, хто має один або декілька зв’язків із іншими членами клубу. Також видно, що серед них є ті, хто має більше 15 знайомих. Представниками з такою кількістю зв’язків можуть бути лідери цих клубів.</w:t>
      </w:r>
    </w:p>
    <w:bookmarkEnd w:id="1412"/>
    <w:bookmarkStart w:id="1416" w:name="тріадичне-закриття"/>
    <w:p>
      <w:pPr>
        <w:pStyle w:val="Heading4"/>
      </w:pPr>
      <w:r>
        <w:t xml:space="preserve">13.1.4.2 Тріадичне закриття</w:t>
      </w:r>
    </w:p>
    <w:p>
      <w:pPr>
        <w:pStyle w:val="FirstParagraph"/>
      </w:pPr>
      <w:r>
        <w:t xml:space="preserve">Міра, представлена в цьому розділі, стосується зв’язків між сусідами вузла, а не самого вузла. Часто буває корисно розглянути, чи мають сусіди вузла тенденцію бути пов’язаними один з одним. У соціальній мережі це питання зводиться до того, щоб запитати, чи товариш вашого товариша є і вашим товаришем одночасно. Ця властивість відома як</w:t>
      </w:r>
      <w:r>
        <w:t xml:space="preserve"> </w:t>
      </w:r>
      <w:r>
        <w:rPr>
          <w:bCs/>
          <w:b/>
        </w:rPr>
        <w:t xml:space="preserve">транзитивність</w:t>
      </w:r>
      <w:r>
        <w:t xml:space="preserve"> </w:t>
      </w:r>
      <w:r>
        <w:t xml:space="preserve">(transitivity). Результатом таких стосунків є трикутники: три вузли, пов’язані між собою. Тенденція до виникнення таких трикутників називається</w:t>
      </w:r>
      <w:r>
        <w:t xml:space="preserve"> </w:t>
      </w:r>
      <w:r>
        <w:rPr>
          <w:bCs/>
          <w:b/>
        </w:rPr>
        <w:t xml:space="preserve">кластеризацією</w:t>
      </w:r>
      <w:r>
        <w:t xml:space="preserve"> </w:t>
      </w:r>
      <w:r>
        <w:t xml:space="preserve">(clustering). Сильна кластеризація часто свідчить про надійність і надлишковість мережі — якщо один ребро зникає, шлях все ще існує через два інших. Кластеризація вимірюється за допомогою</w:t>
      </w:r>
      <w:r>
        <w:t xml:space="preserve"> </w:t>
      </w:r>
      <w:r>
        <w:rPr>
          <w:bCs/>
          <w:b/>
        </w:rPr>
        <w:t xml:space="preserve">коефіцієнта локальної кластеризації</w:t>
      </w:r>
      <w:r>
        <w:t xml:space="preserve"> </w:t>
      </w:r>
      <w:r>
        <w:t xml:space="preserve">(local clustering coefficient), який визначає тенденцію вузлів об’єднуватись у тріади.</w:t>
      </w:r>
      <w:r>
        <w:t xml:space="preserve"> </w:t>
      </w:r>
      <w:r>
        <w:rPr>
          <w:bCs/>
          <w:b/>
        </w:rPr>
        <w:t xml:space="preserve">Глобальний коефіцієнт кластеризації</w:t>
      </w:r>
      <w:r>
        <w:t xml:space="preserve"> </w:t>
      </w:r>
      <w:r>
        <w:t xml:space="preserve">(global clustering coefficient) представляє середнє значення по всім локальним кластеризаціям, що були визначені для кожного вузла мережі.</w:t>
      </w:r>
    </w:p>
    <w:bookmarkStart w:id="1413" w:name="коефіцієнт-кластеризації"/>
    <w:p>
      <w:pPr>
        <w:pStyle w:val="Heading5"/>
      </w:pPr>
      <w:r>
        <w:t xml:space="preserve">13.1.4.2.1 Коефіцієнт кластеризації</w:t>
      </w:r>
    </w:p>
    <w:p>
      <w:pPr>
        <w:pStyle w:val="FirstParagraph"/>
      </w:pPr>
      <w:r>
        <w:t xml:space="preserve">Коефіцієнт кластеризації вершини</w:t>
      </w:r>
      <w:r>
        <w:t xml:space="preserve"> </w:t>
      </w:r>
      <m:oMath>
        <m:r>
          <m:t>i</m:t>
        </m:r>
      </m:oMath>
      <w:r>
        <w:t xml:space="preserve"> </w:t>
      </w:r>
      <w:r>
        <w:t xml:space="preserve">задається формулою:</w:t>
      </w:r>
    </w:p>
    <w:p>
      <w:pPr>
        <w:pStyle w:val="BodyText"/>
      </w:pPr>
      <m:oMathPara>
        <m:oMathParaPr>
          <m:jc m:val="center"/>
        </m:oMathParaPr>
        <m:oMath>
          <m:sSub>
            <m:e>
              <m:r>
                <m:t>C</m:t>
              </m:r>
            </m:e>
            <m:sub>
              <m:r>
                <m:t>i</m:t>
              </m:r>
            </m:sub>
          </m:sSub>
          <m:r>
            <m:rPr>
              <m:sty m:val="p"/>
            </m:rPr>
            <m:t>=</m:t>
          </m:r>
          <m:nary>
            <m:naryPr>
              <m:chr m:val="∑"/>
              <m:limLoc m:val="undOvr"/>
              <m:subHide m:val="off"/>
              <m:supHide m:val="on"/>
            </m:naryPr>
            <m:sub>
              <m:r>
                <m:t>j</m:t>
              </m:r>
              <m:r>
                <m:rPr>
                  <m:sty m:val="p"/>
                </m:rPr>
                <m:t>,</m:t>
              </m:r>
              <m:r>
                <m:t>k</m:t>
              </m:r>
            </m:sub>
            <m:sup>
              <m:r>
                <m:t>​</m:t>
              </m:r>
            </m:sup>
            <m:e>
              <m:sSub>
                <m:e>
                  <m:r>
                    <m:t>A</m:t>
                  </m:r>
                </m:e>
                <m:sub>
                  <m:r>
                    <m:t>i</m:t>
                  </m:r>
                  <m:r>
                    <m:t>j</m:t>
                  </m:r>
                </m:sub>
              </m:sSub>
            </m:e>
          </m:nary>
          <m:sSub>
            <m:e>
              <m:r>
                <m:t>A</m:t>
              </m:r>
            </m:e>
            <m:sub>
              <m:r>
                <m:t>j</m:t>
              </m:r>
              <m:r>
                <m:t>k</m:t>
              </m:r>
            </m:sub>
          </m:sSub>
          <m:sSub>
            <m:e>
              <m:r>
                <m:t>A</m:t>
              </m:r>
            </m:e>
            <m:sub>
              <m:r>
                <m:t>k</m:t>
              </m:r>
              <m:r>
                <m:t>i</m:t>
              </m:r>
            </m:sub>
          </m:sSub>
          <m:r>
            <m:rPr>
              <m:sty m:val="p"/>
            </m:rPr>
            <m:t>/</m:t>
          </m:r>
          <m:sSub>
            <m:e>
              <m:r>
                <m:t>k</m:t>
              </m:r>
            </m:e>
            <m:sub>
              <m:r>
                <m:t>i</m:t>
              </m:r>
            </m:sub>
          </m:sSub>
          <m:d>
            <m:dPr>
              <m:begChr m:val="("/>
              <m:endChr m:val=")"/>
              <m:sepChr m:val=""/>
              <m:grow/>
            </m:dPr>
            <m:e>
              <m:sSub>
                <m:e>
                  <m:r>
                    <m:t>k</m:t>
                  </m:r>
                </m:e>
                <m:sub>
                  <m:r>
                    <m:t>i</m:t>
                  </m:r>
                </m:sub>
              </m:sSub>
              <m:r>
                <m:rPr>
                  <m:sty m:val="p"/>
                </m:rPr>
                <m:t>−</m:t>
              </m:r>
              <m:r>
                <m:t>1</m:t>
              </m:r>
            </m:e>
          </m:d>
          <m:r>
            <m:rPr>
              <m:sty m:val="p"/>
            </m:rPr>
            <m:t>,</m:t>
          </m:r>
        </m:oMath>
      </m:oMathPara>
    </w:p>
    <w:p>
      <w:pPr>
        <w:pStyle w:val="FirstParagraph"/>
      </w:pPr>
      <w:r>
        <w:t xml:space="preserve">де</w:t>
      </w:r>
      <w:r>
        <w:t xml:space="preserve"> </w:t>
      </w:r>
      <m:oMath>
        <m:sSub>
          <m:e>
            <m:r>
              <m:t>k</m:t>
            </m:r>
          </m:e>
          <m:sub>
            <m:r>
              <m:t>i</m:t>
            </m:r>
          </m:sub>
        </m:sSub>
        <m:r>
          <m:rPr>
            <m:sty m:val="p"/>
          </m:rPr>
          <m:t>=</m:t>
        </m:r>
        <m:nary>
          <m:naryPr>
            <m:chr m:val="∑"/>
            <m:limLoc m:val="undOvr"/>
            <m:subHide m:val="off"/>
            <m:supHide m:val="on"/>
          </m:naryPr>
          <m:sub>
            <m:r>
              <m:t>j</m:t>
            </m:r>
          </m:sub>
          <m:sup>
            <m:r>
              <m:t>​</m:t>
            </m:r>
          </m:sup>
          <m:e>
            <m:sSub>
              <m:e>
                <m:r>
                  <m:t>A</m:t>
                </m:r>
              </m:e>
              <m:sub>
                <m:r>
                  <m:t>i</m:t>
                </m:r>
                <m:r>
                  <m:t>j</m:t>
                </m:r>
              </m:sub>
            </m:sSub>
          </m:e>
        </m:nary>
      </m:oMath>
      <w:r>
        <w:t xml:space="preserve"> </w:t>
      </w:r>
      <w:r>
        <w:t xml:space="preserve">— кількість ребер, що входять у вершину</w:t>
      </w:r>
      <w:r>
        <w:t xml:space="preserve"> </w:t>
      </w:r>
      <m:oMath>
        <m:r>
          <m:t>i</m:t>
        </m:r>
      </m:oMath>
      <w:r>
        <w:t xml:space="preserve">;</w:t>
      </w:r>
      <w:r>
        <w:t xml:space="preserve"> </w:t>
      </w:r>
      <m:oMath>
        <m:r>
          <m:t>A</m:t>
        </m:r>
      </m:oMath>
      <w:r>
        <w:t xml:space="preserve"> </w:t>
      </w:r>
      <w:r>
        <w:t xml:space="preserve">позначає матрицю суміжності.</w:t>
      </w:r>
    </w:p>
    <w:p>
      <w:pPr>
        <w:pStyle w:val="SourceCode"/>
      </w:pPr>
      <w:r>
        <w:rPr>
          <w:rStyle w:val="CommentTok"/>
        </w:rPr>
        <w:t xml:space="preserve"># локальна кластеризація </w:t>
      </w:r>
      <w:r>
        <w:br/>
      </w:r>
      <w:r>
        <w:rPr>
          <w:rStyle w:val="NormalTok"/>
        </w:rPr>
        <w:t xml:space="preserve">nx.clustering(G, </w:t>
      </w:r>
      <w:r>
        <w:rPr>
          <w:rStyle w:val="DecValTok"/>
        </w:rPr>
        <w:t xml:space="preserve">2</w:t>
      </w:r>
      <w:r>
        <w:rPr>
          <w:rStyle w:val="NormalTok"/>
        </w:rPr>
        <w:t xml:space="preserve">)</w:t>
      </w:r>
    </w:p>
    <w:p>
      <w:pPr>
        <w:pStyle w:val="SourceCode"/>
      </w:pPr>
      <w:r>
        <w:rPr>
          <w:rStyle w:val="VerbatimChar"/>
        </w:rPr>
        <w:t xml:space="preserve">0</w:t>
      </w:r>
    </w:p>
    <w:p>
      <w:pPr>
        <w:pStyle w:val="SourceCode"/>
      </w:pPr>
      <w:r>
        <w:rPr>
          <w:rStyle w:val="CommentTok"/>
        </w:rPr>
        <w:t xml:space="preserve"># список кластеризацій</w:t>
      </w:r>
      <w:r>
        <w:br/>
      </w:r>
      <w:r>
        <w:rPr>
          <w:rStyle w:val="NormalTok"/>
        </w:rPr>
        <w:t xml:space="preserve">nx.clustering(G)</w:t>
      </w:r>
    </w:p>
    <w:p>
      <w:pPr>
        <w:pStyle w:val="SourceCode"/>
      </w:pPr>
      <w:r>
        <w:rPr>
          <w:rStyle w:val="VerbatimChar"/>
        </w:rPr>
        <w:t xml:space="preserve">{0: 0.16666666666666666,</w:t>
      </w:r>
      <w:r>
        <w:br/>
      </w:r>
      <w:r>
        <w:rPr>
          <w:rStyle w:val="VerbatimChar"/>
        </w:rPr>
        <w:t xml:space="preserve"> 1: 0.3333333333333333,</w:t>
      </w:r>
      <w:r>
        <w:br/>
      </w:r>
      <w:r>
        <w:rPr>
          <w:rStyle w:val="VerbatimChar"/>
        </w:rPr>
        <w:t xml:space="preserve"> 2: 0,</w:t>
      </w:r>
      <w:r>
        <w:br/>
      </w:r>
      <w:r>
        <w:rPr>
          <w:rStyle w:val="VerbatimChar"/>
        </w:rPr>
        <w:t xml:space="preserve"> 3: 0.3333333333333333,</w:t>
      </w:r>
      <w:r>
        <w:br/>
      </w:r>
      <w:r>
        <w:rPr>
          <w:rStyle w:val="VerbatimChar"/>
        </w:rPr>
        <w:t xml:space="preserve"> 4: 0,</w:t>
      </w:r>
      <w:r>
        <w:br/>
      </w:r>
      <w:r>
        <w:rPr>
          <w:rStyle w:val="VerbatimChar"/>
        </w:rPr>
        <w:t xml:space="preserve"> 5: 0,</w:t>
      </w:r>
      <w:r>
        <w:br/>
      </w:r>
      <w:r>
        <w:rPr>
          <w:rStyle w:val="VerbatimChar"/>
        </w:rPr>
        <w:t xml:space="preserve"> 6: 0,</w:t>
      </w:r>
      <w:r>
        <w:br/>
      </w:r>
      <w:r>
        <w:rPr>
          <w:rStyle w:val="VerbatimChar"/>
        </w:rPr>
        <w:t xml:space="preserve"> 7: 0,</w:t>
      </w:r>
      <w:r>
        <w:br/>
      </w:r>
      <w:r>
        <w:rPr>
          <w:rStyle w:val="VerbatimChar"/>
        </w:rPr>
        <w:t xml:space="preserve"> 8: 0,</w:t>
      </w:r>
      <w:r>
        <w:br/>
      </w:r>
      <w:r>
        <w:rPr>
          <w:rStyle w:val="VerbatimChar"/>
        </w:rPr>
        <w:t xml:space="preserve"> 9: 0}</w:t>
      </w:r>
    </w:p>
    <w:bookmarkEnd w:id="1413"/>
    <w:bookmarkStart w:id="1414" w:name="глобальний-коефіцієнт-кластеризації"/>
    <w:p>
      <w:pPr>
        <w:pStyle w:val="Heading5"/>
      </w:pPr>
      <w:r>
        <w:t xml:space="preserve">13.1.4.2.2 Глобальний коефіцієнт кластеризації</w:t>
      </w:r>
    </w:p>
    <w:p>
      <w:pPr>
        <w:pStyle w:val="FirstParagraph"/>
      </w:pPr>
      <w:r>
        <w:t xml:space="preserve">Багато спостережуваних соціальних мереж є більш кластеризованими, ніж це могло б виникнути випадковим чином</w:t>
      </w:r>
    </w:p>
    <w:p>
      <w:pPr>
        <w:pStyle w:val="BodyText"/>
      </w:pPr>
      <w:r>
        <w:t xml:space="preserve">Коефіцієнт кластеризації мережі є середнім значенням коефіцієнтів кластеризації всіх</w:t>
      </w:r>
      <w:r>
        <w:t xml:space="preserve"> </w:t>
      </w:r>
      <m:oMath>
        <m:r>
          <m:t>N</m:t>
        </m:r>
      </m:oMath>
      <w:r>
        <w:t xml:space="preserve"> </w:t>
      </w:r>
      <w:r>
        <w:t xml:space="preserve">вузлів:</w:t>
      </w:r>
    </w:p>
    <w:p>
      <w:pPr>
        <w:pStyle w:val="BodyText"/>
      </w:pPr>
      <m:oMathPara>
        <m:oMathParaPr>
          <m:jc m:val="center"/>
        </m:oMathParaPr>
        <m:oMath>
          <m:r>
            <m:t>C</m:t>
          </m:r>
          <m:r>
            <m:rPr>
              <m:sty m:val="p"/>
            </m:rPr>
            <m:t>=</m:t>
          </m:r>
          <m:sSup>
            <m:e>
              <m:r>
                <m:t>N</m:t>
              </m:r>
            </m:e>
            <m:sup>
              <m:r>
                <m:rPr>
                  <m:sty m:val="p"/>
                </m:rPr>
                <m:t>−</m:t>
              </m:r>
              <m:r>
                <m:t>1</m:t>
              </m:r>
            </m:sup>
          </m:sSup>
          <m:nary>
            <m:naryPr>
              <m:chr m:val="∑"/>
              <m:limLoc m:val="undOvr"/>
              <m:subHide m:val="off"/>
              <m:supHide m:val="off"/>
            </m:naryPr>
            <m:sub>
              <m:r>
                <m:t>i</m:t>
              </m:r>
              <m:r>
                <m:rPr>
                  <m:sty m:val="p"/>
                </m:rPr>
                <m:t>=</m:t>
              </m:r>
              <m:r>
                <m:t>1</m:t>
              </m:r>
            </m:sub>
            <m:sup>
              <m:r>
                <m:t>N</m:t>
              </m:r>
            </m:sup>
            <m:e>
              <m:sSub>
                <m:e>
                  <m:r>
                    <m:t>C</m:t>
                  </m:r>
                </m:e>
                <m:sub>
                  <m:r>
                    <m:t>i</m:t>
                  </m:r>
                </m:sub>
              </m:sSub>
            </m:e>
          </m:nary>
          <m:r>
            <m:rPr>
              <m:sty m:val="p"/>
            </m:rPr>
            <m:t>.</m:t>
          </m:r>
        </m:oMath>
      </m:oMathPara>
    </w:p>
    <w:p>
      <w:pPr>
        <w:pStyle w:val="SourceCode"/>
      </w:pPr>
      <w:r>
        <w:rPr>
          <w:rStyle w:val="CommentTok"/>
        </w:rPr>
        <w:t xml:space="preserve"># середній ступінь кластеризації</w:t>
      </w:r>
      <w:r>
        <w:br/>
      </w:r>
      <w:r>
        <w:rPr>
          <w:rStyle w:val="NormalTok"/>
        </w:rPr>
        <w:t xml:space="preserve">nx.average_clustering(G)</w:t>
      </w:r>
    </w:p>
    <w:p>
      <w:pPr>
        <w:pStyle w:val="SourceCode"/>
      </w:pPr>
      <w:r>
        <w:rPr>
          <w:rStyle w:val="VerbatimChar"/>
        </w:rPr>
        <w:t xml:space="preserve">0.08333333333333333</w:t>
      </w:r>
    </w:p>
    <w:bookmarkEnd w:id="1414"/>
    <w:bookmarkStart w:id="1415" w:name="транзитивність"/>
    <w:p>
      <w:pPr>
        <w:pStyle w:val="Heading5"/>
      </w:pPr>
      <w:r>
        <w:t xml:space="preserve">13.1.4.2.3 Транзитивність</w:t>
      </w:r>
    </w:p>
    <w:p>
      <w:pPr>
        <w:pStyle w:val="FirstParagraph"/>
      </w:pPr>
      <w:r>
        <w:rPr>
          <w:bCs/>
          <w:b/>
        </w:rPr>
        <w:t xml:space="preserve">Транзитивність</w:t>
      </w:r>
      <w:r>
        <w:t xml:space="preserve"> </w:t>
      </w:r>
      <w:r>
        <w:t xml:space="preserve">— це властивість мережі, яка вимірює ймовірність того, що якщо два вузли мережі мають спільного сусіда, то вони також будуть безпосередньо з’єднані один з одним. Іншими словами, вона вимірює тенденцію до утворення</w:t>
      </w:r>
      <w:r>
        <w:t xml:space="preserve"> </w:t>
      </w:r>
      <w:r>
        <w:t xml:space="preserve">“</w:t>
      </w:r>
      <w:r>
        <w:t xml:space="preserve">трикутників</w:t>
      </w:r>
      <w:r>
        <w:t xml:space="preserve">”</w:t>
      </w:r>
      <w:r>
        <w:t xml:space="preserve"> </w:t>
      </w:r>
      <w:r>
        <w:t xml:space="preserve">у мережі.</w:t>
      </w:r>
    </w:p>
    <w:p>
      <w:pPr>
        <w:pStyle w:val="BodyText"/>
      </w:pPr>
      <w:r>
        <w:t xml:space="preserve">Формально транзитивність мережі визначається як відношення кількості трикутників у мережі до кількості з’єднаних трійок вузлів (тобто трійок вузлів, які безпосередньо з’єднані один з одним або мають спільного сусіда). У математичній нотації транзитивність мережі позначається як</w:t>
      </w:r>
    </w:p>
    <w:p>
      <w:pPr>
        <w:pStyle w:val="BodyText"/>
      </w:pPr>
      <m:oMathPara>
        <m:oMathParaPr>
          <m:jc m:val="center"/>
        </m:oMathParaPr>
        <m:oMath>
          <m:r>
            <m:t>T</m:t>
          </m:r>
          <m:r>
            <m:rPr>
              <m:sty m:val="p"/>
            </m:rPr>
            <m:t>=</m:t>
          </m:r>
          <m:nary>
            <m:naryPr>
              <m:chr m:val="∑"/>
              <m:limLoc m:val="undOvr"/>
              <m:subHide m:val="off"/>
              <m:supHide m:val="off"/>
            </m:naryPr>
            <m:sub>
              <m:r>
                <m:t>i</m:t>
              </m:r>
              <m:r>
                <m:rPr>
                  <m:sty m:val="p"/>
                </m:rPr>
                <m:t>,</m:t>
              </m:r>
              <m:r>
                <m:t>k</m:t>
              </m:r>
              <m:r>
                <m:rPr>
                  <m:sty m:val="p"/>
                </m:rPr>
                <m:t>,</m:t>
              </m:r>
              <m:r>
                <m:t>j</m:t>
              </m:r>
              <m:r>
                <m:rPr>
                  <m:sty m:val="p"/>
                </m:rPr>
                <m:t>=</m:t>
              </m:r>
              <m:r>
                <m:t>1</m:t>
              </m:r>
            </m:sub>
            <m:sup>
              <m:r>
                <m:t>N</m:t>
              </m:r>
            </m:sup>
            <m:e>
              <m:sSub>
                <m:e>
                  <m:r>
                    <m:t>A</m:t>
                  </m:r>
                </m:e>
                <m:sub>
                  <m:r>
                    <m:t>i</m:t>
                  </m:r>
                  <m:r>
                    <m:t>k</m:t>
                  </m:r>
                </m:sub>
              </m:sSub>
            </m:e>
          </m:nary>
          <m:sSub>
            <m:e>
              <m:r>
                <m:t>A</m:t>
              </m:r>
            </m:e>
            <m:sub>
              <m:r>
                <m:t>k</m:t>
              </m:r>
              <m:r>
                <m:t>j</m:t>
              </m:r>
            </m:sub>
          </m:sSub>
          <m:sSub>
            <m:e>
              <m:r>
                <m:t>A</m:t>
              </m:r>
            </m:e>
            <m:sub>
              <m:r>
                <m:t>j</m:t>
              </m:r>
              <m:r>
                <m:t>i</m:t>
              </m:r>
            </m:sub>
          </m:sSub>
          <m:r>
            <m:rPr>
              <m:sty m:val="p"/>
            </m:rPr>
            <m:t>/</m:t>
          </m:r>
          <m:nary>
            <m:naryPr>
              <m:chr m:val="∑"/>
              <m:limLoc m:val="undOvr"/>
              <m:subHide m:val="off"/>
              <m:supHide m:val="off"/>
            </m:naryPr>
            <m:sub>
              <m:r>
                <m:t>i</m:t>
              </m:r>
              <m:r>
                <m:rPr>
                  <m:sty m:val="p"/>
                </m:rPr>
                <m:t>,</m:t>
              </m:r>
              <m:r>
                <m:t>k</m:t>
              </m:r>
              <m:r>
                <m:rPr>
                  <m:sty m:val="p"/>
                </m:rPr>
                <m:t>,</m:t>
              </m:r>
              <m:r>
                <m:t>j</m:t>
              </m:r>
              <m:r>
                <m:rPr>
                  <m:sty m:val="p"/>
                </m:rPr>
                <m:t>=</m:t>
              </m:r>
              <m:r>
                <m:t>1</m:t>
              </m:r>
            </m:sub>
            <m:sup>
              <m:r>
                <m:t>N</m:t>
              </m:r>
            </m:sup>
            <m:e>
              <m:sSub>
                <m:e>
                  <m:r>
                    <m:t>A</m:t>
                  </m:r>
                </m:e>
                <m:sub>
                  <m:r>
                    <m:t>i</m:t>
                  </m:r>
                  <m:r>
                    <m:t>k</m:t>
                  </m:r>
                </m:sub>
              </m:sSub>
            </m:e>
          </m:nary>
          <m:sSub>
            <m:e>
              <m:r>
                <m:t>A</m:t>
              </m:r>
            </m:e>
            <m:sub>
              <m:r>
                <m:t>j</m:t>
              </m:r>
              <m:r>
                <m:t>i</m:t>
              </m:r>
            </m:sub>
          </m:sSub>
          <m:r>
            <m:rPr>
              <m:sty m:val="p"/>
            </m:rPr>
            <m:t>.</m:t>
          </m:r>
        </m:oMath>
      </m:oMathPara>
    </w:p>
    <w:p>
      <w:pPr>
        <w:pStyle w:val="FirstParagraph"/>
      </w:pPr>
      <w:r>
        <w:t xml:space="preserve">Висока транзитивність вказує на те, що вузли в мережі мають тенденцію до утворення трикутних кластерів або спільнот, тоді як низька транзитивність вказує на те, що мережа є більш випадковою або децентралізованою структурою. Транзитивність тісно пов’язана з поняттям коефіцієнта кластеризації, який вимірює схильність вузлів до утворення локальних кластерів або спільнот.</w:t>
      </w:r>
    </w:p>
    <w:p>
      <w:pPr>
        <w:pStyle w:val="SourceCode"/>
      </w:pPr>
      <w:r>
        <w:rPr>
          <w:rStyle w:val="CommentTok"/>
        </w:rPr>
        <w:t xml:space="preserve">#транзитивність</w:t>
      </w:r>
      <w:r>
        <w:br/>
      </w:r>
      <w:r>
        <w:rPr>
          <w:rStyle w:val="CommentTok"/>
        </w:rPr>
        <w:t xml:space="preserve">#transitivity зважує вершини з великим ступенем вершини</w:t>
      </w:r>
      <w:r>
        <w:br/>
      </w:r>
      <w:r>
        <w:rPr>
          <w:rStyle w:val="NormalTok"/>
        </w:rPr>
        <w:t xml:space="preserve">nx.transitivity(G)</w:t>
      </w:r>
    </w:p>
    <w:p>
      <w:pPr>
        <w:pStyle w:val="SourceCode"/>
      </w:pPr>
      <w:r>
        <w:rPr>
          <w:rStyle w:val="VerbatimChar"/>
        </w:rPr>
        <w:t xml:space="preserve">0.15789473684210525</w:t>
      </w:r>
    </w:p>
    <w:bookmarkEnd w:id="1415"/>
    <w:bookmarkEnd w:id="1416"/>
    <w:bookmarkStart w:id="1440" w:name="шлях"/>
    <w:p>
      <w:pPr>
        <w:pStyle w:val="Heading4"/>
      </w:pPr>
      <w:r>
        <w:t xml:space="preserve">13.1.4.3 Шлях</w:t>
      </w:r>
    </w:p>
    <w:p>
      <w:pPr>
        <w:pStyle w:val="FirstParagraph"/>
      </w:pPr>
      <w:r>
        <w:rPr>
          <w:bCs/>
          <w:b/>
        </w:rPr>
        <w:t xml:space="preserve">Шлях</w:t>
      </w:r>
      <w:r>
        <w:t xml:space="preserve"> </w:t>
      </w:r>
      <w:r>
        <w:t xml:space="preserve">(path) між двома вузлами</w:t>
      </w:r>
      <w:r>
        <w:t xml:space="preserve"> </w:t>
      </w:r>
      <m:oMath>
        <m:r>
          <m:t>A</m:t>
        </m:r>
      </m:oMath>
      <w:r>
        <w:t xml:space="preserve"> </w:t>
      </w:r>
      <w:r>
        <w:t xml:space="preserve">та</w:t>
      </w:r>
      <w:r>
        <w:t xml:space="preserve"> </w:t>
      </w:r>
      <m:oMath>
        <m:r>
          <m:t>B</m:t>
        </m:r>
      </m:oMath>
      <w:r>
        <w:t xml:space="preserve"> </w:t>
      </w:r>
      <w:r>
        <w:t xml:space="preserve">у мережі — це послідовність вузлів</w:t>
      </w:r>
      <w:r>
        <w:t xml:space="preserve"> </w:t>
      </w:r>
      <m:oMath>
        <m:r>
          <m:t>A</m:t>
        </m:r>
        <m:r>
          <m:rPr>
            <m:sty m:val="p"/>
          </m:rPr>
          <m:t>,</m:t>
        </m:r>
        <m:sSub>
          <m:e>
            <m:r>
              <m:t>X</m:t>
            </m:r>
          </m:e>
          <m:sub>
            <m:r>
              <m:t>1</m:t>
            </m:r>
          </m:sub>
        </m:sSub>
        <m:r>
          <m:rPr>
            <m:sty m:val="p"/>
          </m:rPr>
          <m:t>,</m:t>
        </m:r>
        <m:sSub>
          <m:e>
            <m:r>
              <m:t>X</m:t>
            </m:r>
          </m:e>
          <m:sub>
            <m:r>
              <m:t>2</m:t>
            </m:r>
          </m:sub>
        </m:sSub>
        <m:r>
          <m:rPr>
            <m:sty m:val="p"/>
          </m:rPr>
          <m:t>,</m:t>
        </m:r>
        <m:r>
          <m:rPr>
            <m:sty m:val="p"/>
          </m:rPr>
          <m:t>.</m:t>
        </m:r>
        <m:r>
          <m:rPr>
            <m:sty m:val="p"/>
          </m:rPr>
          <m:t>.</m:t>
        </m:r>
        <m:r>
          <m:rPr>
            <m:sty m:val="p"/>
          </m:rPr>
          <m:t>.</m:t>
        </m:r>
        <m:r>
          <m:rPr>
            <m:sty m:val="p"/>
          </m:rPr>
          <m:t>,</m:t>
        </m:r>
        <m:sSub>
          <m:e>
            <m:r>
              <m:t>X</m:t>
            </m:r>
          </m:e>
          <m:sub>
            <m:r>
              <m:t>n</m:t>
            </m:r>
          </m:sub>
        </m:sSub>
        <m:r>
          <m:rPr>
            <m:sty m:val="p"/>
          </m:rPr>
          <m:t>,</m:t>
        </m:r>
        <m:r>
          <m:t>B</m:t>
        </m:r>
      </m:oMath>
      <w:r>
        <w:t xml:space="preserve"> </w:t>
      </w:r>
      <w:r>
        <w:t xml:space="preserve">та послідовність ребер</w:t>
      </w:r>
      <w:r>
        <w:t xml:space="preserve"> </w:t>
      </w:r>
      <m:oMath>
        <m:d>
          <m:dPr>
            <m:begChr m:val="("/>
            <m:endChr m:val=")"/>
            <m:sepChr m:val=""/>
            <m:grow/>
          </m:dPr>
          <m:e>
            <m:r>
              <m:t>A</m:t>
            </m:r>
            <m:r>
              <m:rPr>
                <m:sty m:val="p"/>
              </m:rPr>
              <m:t>,</m:t>
            </m:r>
            <m:sSub>
              <m:e>
                <m:r>
                  <m:t>X</m:t>
                </m:r>
              </m:e>
              <m:sub>
                <m:r>
                  <m:t>1</m:t>
                </m:r>
              </m:sub>
            </m:sSub>
          </m:e>
        </m:d>
        <m:r>
          <m:rPr>
            <m:sty m:val="p"/>
          </m:rPr>
          <m:t>,</m:t>
        </m:r>
        <m:d>
          <m:dPr>
            <m:begChr m:val="("/>
            <m:endChr m:val=")"/>
            <m:sepChr m:val=""/>
            <m:grow/>
          </m:dPr>
          <m:e>
            <m:sSub>
              <m:e>
                <m:r>
                  <m:t>X</m:t>
                </m:r>
              </m:e>
              <m:sub>
                <m:r>
                  <m:t>1</m:t>
                </m:r>
              </m:sub>
            </m:sSub>
            <m:r>
              <m:rPr>
                <m:sty m:val="p"/>
              </m:rPr>
              <m:t>,</m:t>
            </m:r>
            <m:sSub>
              <m:e>
                <m:r>
                  <m:t>X</m:t>
                </m:r>
              </m:e>
              <m:sub>
                <m:r>
                  <m:t>2</m:t>
                </m:r>
              </m:sub>
            </m:sSub>
          </m:e>
        </m:d>
        <m:r>
          <m:rPr>
            <m:sty m:val="p"/>
          </m:rPr>
          <m:t>,</m:t>
        </m:r>
        <m:r>
          <m:rPr>
            <m:sty m:val="p"/>
          </m:rPr>
          <m:t>.</m:t>
        </m:r>
        <m:r>
          <m:rPr>
            <m:sty m:val="p"/>
          </m:rPr>
          <m:t>.</m:t>
        </m:r>
        <m:r>
          <m:rPr>
            <m:sty m:val="p"/>
          </m:rPr>
          <m:t>.</m:t>
        </m:r>
        <m:r>
          <m:rPr>
            <m:sty m:val="p"/>
          </m:rPr>
          <m:t>,</m:t>
        </m:r>
        <m:d>
          <m:dPr>
            <m:begChr m:val="("/>
            <m:endChr m:val=")"/>
            <m:sepChr m:val=""/>
            <m:grow/>
          </m:dPr>
          <m:e>
            <m:sSub>
              <m:e>
                <m:r>
                  <m:t>X</m:t>
                </m:r>
              </m:e>
              <m:sub>
                <m:r>
                  <m:t>n</m:t>
                </m:r>
              </m:sub>
            </m:sSub>
            <m:r>
              <m:rPr>
                <m:sty m:val="p"/>
              </m:rPr>
              <m:t>,</m:t>
            </m:r>
            <m:r>
              <m:t>B</m:t>
            </m:r>
          </m:e>
        </m:d>
      </m:oMath>
      <w:r>
        <w:t xml:space="preserve">, де кожен вузол та ребро у послідовності є суміжним з попереднім та наступним вузлом або ребром у послідовності.</w:t>
      </w:r>
    </w:p>
    <w:p>
      <w:pPr>
        <w:pStyle w:val="BodyText"/>
      </w:pPr>
      <w:r>
        <w:rPr>
          <w:bCs/>
          <w:b/>
        </w:rPr>
        <w:t xml:space="preserve">Довжина шляху</w:t>
      </w:r>
      <w:r>
        <w:t xml:space="preserve"> </w:t>
      </w:r>
      <w:r>
        <w:t xml:space="preserve">(path length) — це кількість ребер у ньому. Шлях довжиною 1 — це ребро між двома вершинами, шлях довжиною 2 — послідовність з двох ребер і трьох вершин, і так далі. Найкоротший шлях між двома вершинами — це шлях мінімальної довжини, який їх з’єднує.</w:t>
      </w:r>
    </w:p>
    <w:p>
      <w:pPr>
        <w:pStyle w:val="SourceCode"/>
      </w:pPr>
      <w:r>
        <w:rPr>
          <w:rStyle w:val="CommentTok"/>
        </w:rPr>
        <w:t xml:space="preserve"># згенерувати усі прості шляхи між вершинами 1 та 3</w:t>
      </w:r>
      <w:r>
        <w:br/>
      </w:r>
      <w:r>
        <w:rPr>
          <w:rStyle w:val="NormalTok"/>
        </w:rPr>
        <w:t xml:space="preserve">paths </w:t>
      </w:r>
      <w:r>
        <w:rPr>
          <w:rStyle w:val="OperatorTok"/>
        </w:rPr>
        <w:t xml:space="preserve">=</w:t>
      </w:r>
      <w:r>
        <w:rPr>
          <w:rStyle w:val="NormalTok"/>
        </w:rPr>
        <w:t xml:space="preserve"> nx.all_simple_paths(G, source</w:t>
      </w:r>
      <w:r>
        <w:rPr>
          <w:rStyle w:val="OperatorTok"/>
        </w:rPr>
        <w:t xml:space="preserve">=</w:t>
      </w:r>
      <w:r>
        <w:rPr>
          <w:rStyle w:val="DecValTok"/>
        </w:rPr>
        <w:t xml:space="preserve">1</w:t>
      </w:r>
      <w:r>
        <w:rPr>
          <w:rStyle w:val="NormalTok"/>
        </w:rPr>
        <w:t xml:space="preserve">, target</w:t>
      </w:r>
      <w:r>
        <w:rPr>
          <w:rStyle w:val="OperatorTok"/>
        </w:rPr>
        <w:t xml:space="preserve">=</w:t>
      </w:r>
      <w:r>
        <w:rPr>
          <w:rStyle w:val="DecValTok"/>
        </w:rPr>
        <w:t xml:space="preserve">3</w:t>
      </w:r>
      <w:r>
        <w:rPr>
          <w:rStyle w:val="NormalTok"/>
        </w:rPr>
        <w:t xml:space="preserve">)</w:t>
      </w:r>
      <w:r>
        <w:br/>
      </w:r>
      <w:r>
        <w:br/>
      </w:r>
      <w:r>
        <w:rPr>
          <w:rStyle w:val="CommentTok"/>
        </w:rPr>
        <w:t xml:space="preserve"># перетворити генератор у список</w:t>
      </w:r>
      <w:r>
        <w:br/>
      </w:r>
      <w:r>
        <w:rPr>
          <w:rStyle w:val="NormalTok"/>
        </w:rPr>
        <w:t xml:space="preserve">Path_List </w:t>
      </w:r>
      <w:r>
        <w:rPr>
          <w:rStyle w:val="OperatorTok"/>
        </w:rPr>
        <w:t xml:space="preserve">=</w:t>
      </w:r>
      <w:r>
        <w:rPr>
          <w:rStyle w:val="NormalTok"/>
        </w:rPr>
        <w:t xml:space="preserve"> [path </w:t>
      </w:r>
      <w:r>
        <w:rPr>
          <w:rStyle w:val="ControlFlowTok"/>
        </w:rPr>
        <w:t xml:space="preserve">for</w:t>
      </w:r>
      <w:r>
        <w:rPr>
          <w:rStyle w:val="NormalTok"/>
        </w:rPr>
        <w:t xml:space="preserve"> path </w:t>
      </w:r>
      <w:r>
        <w:rPr>
          <w:rStyle w:val="KeywordTok"/>
        </w:rPr>
        <w:t xml:space="preserve">in</w:t>
      </w:r>
      <w:r>
        <w:rPr>
          <w:rStyle w:val="NormalTok"/>
        </w:rPr>
        <w:t xml:space="preserve"> paths]</w:t>
      </w:r>
      <w:r>
        <w:br/>
      </w:r>
      <w:r>
        <w:br/>
      </w:r>
      <w:r>
        <w:rPr>
          <w:rStyle w:val="BuiltInTok"/>
        </w:rPr>
        <w:t xml:space="preserve">print</w:t>
      </w:r>
      <w:r>
        <w:rPr>
          <w:rStyle w:val="NormalTok"/>
        </w:rPr>
        <w:t xml:space="preserve">(</w:t>
      </w:r>
      <w:r>
        <w:rPr>
          <w:rStyle w:val="StringTok"/>
        </w:rPr>
        <w:t xml:space="preserve">"Список шляхів:"</w:t>
      </w:r>
      <w:r>
        <w:rPr>
          <w:rStyle w:val="NormalTok"/>
        </w:rPr>
        <w:t xml:space="preserve">, Path_List)</w:t>
      </w:r>
    </w:p>
    <w:p>
      <w:pPr>
        <w:pStyle w:val="SourceCode"/>
      </w:pPr>
      <w:r>
        <w:rPr>
          <w:rStyle w:val="VerbatimChar"/>
        </w:rPr>
        <w:t xml:space="preserve">Список шляхів: [[1, 0, 3], [1, 0, 5, 4, 3], [1, 3]]</w:t>
      </w:r>
    </w:p>
    <w:p>
      <w:pPr>
        <w:pStyle w:val="SourceCode"/>
      </w:pPr>
      <w:r>
        <w:rPr>
          <w:rStyle w:val="NormalTok"/>
        </w:rPr>
        <w:t xml:space="preserve">Path1 </w:t>
      </w:r>
      <w:r>
        <w:rPr>
          <w:rStyle w:val="OperatorTok"/>
        </w:rPr>
        <w:t xml:space="preserve">=</w:t>
      </w:r>
      <w:r>
        <w:rPr>
          <w:rStyle w:val="NormalTok"/>
        </w:rPr>
        <w:t xml:space="preserve"> Path_List[</w:t>
      </w:r>
      <w:r>
        <w:rPr>
          <w:rStyle w:val="DecValTok"/>
        </w:rPr>
        <w:t xml:space="preserve">0</w:t>
      </w:r>
      <w:r>
        <w:rPr>
          <w:rStyle w:val="NormalTok"/>
        </w:rPr>
        <w:t xml:space="preserve">]</w:t>
      </w:r>
      <w:r>
        <w:br/>
      </w:r>
      <w:r>
        <w:rPr>
          <w:rStyle w:val="CommentTok"/>
        </w:rPr>
        <w:t xml:space="preserve"># перевірити, чи є шлях простим у графі</w:t>
      </w:r>
      <w:r>
        <w:br/>
      </w:r>
      <w:r>
        <w:rPr>
          <w:rStyle w:val="NormalTok"/>
        </w:rPr>
        <w:t xml:space="preserve">is_valid </w:t>
      </w:r>
      <w:r>
        <w:rPr>
          <w:rStyle w:val="OperatorTok"/>
        </w:rPr>
        <w:t xml:space="preserve">=</w:t>
      </w:r>
      <w:r>
        <w:rPr>
          <w:rStyle w:val="NormalTok"/>
        </w:rPr>
        <w:t xml:space="preserve"> nx.is_simple_path(G, Path1) </w:t>
      </w:r>
      <w:r>
        <w:rPr>
          <w:rStyle w:val="CommentTok"/>
        </w:rPr>
        <w:t xml:space="preserve"># Простий шлях - це шлях, який не містить жодної вершини, що повторюється.</w:t>
      </w:r>
      <w:r>
        <w:br/>
      </w:r>
      <w:r>
        <w:rPr>
          <w:rStyle w:val="BuiltInTok"/>
        </w:rPr>
        <w:t xml:space="preserve">print</w:t>
      </w:r>
      <w:r>
        <w:rPr>
          <w:rStyle w:val="NormalTok"/>
        </w:rPr>
        <w:t xml:space="preserve">(</w:t>
      </w:r>
      <w:r>
        <w:rPr>
          <w:rStyle w:val="StringTok"/>
        </w:rPr>
        <w:t xml:space="preserve">"Чи є шлях простим?"</w:t>
      </w:r>
      <w:r>
        <w:rPr>
          <w:rStyle w:val="NormalTok"/>
        </w:rPr>
        <w:t xml:space="preserve">, is_valid)</w:t>
      </w:r>
    </w:p>
    <w:p>
      <w:pPr>
        <w:pStyle w:val="SourceCode"/>
      </w:pPr>
      <w:r>
        <w:rPr>
          <w:rStyle w:val="VerbatimChar"/>
        </w:rPr>
        <w:t xml:space="preserve">Чи є шлях простим? True</w:t>
      </w:r>
    </w:p>
    <w:p>
      <w:pPr>
        <w:pStyle w:val="SourceCode"/>
      </w:pPr>
      <w:r>
        <w:rPr>
          <w:rStyle w:val="CommentTok"/>
        </w:rPr>
        <w:t xml:space="preserve"># хибний приклад</w:t>
      </w:r>
      <w:r>
        <w:br/>
      </w:r>
      <w:r>
        <w:rPr>
          <w:rStyle w:val="NormalTok"/>
        </w:rPr>
        <w:t xml:space="preserve">nx.is_simple_path(G, [</w:t>
      </w:r>
      <w:r>
        <w:rPr>
          <w:rStyle w:val="DecValTok"/>
        </w:rPr>
        <w:t xml:space="preserve">0</w:t>
      </w:r>
      <w:r>
        <w:rPr>
          <w:rStyle w:val="NormalTok"/>
        </w:rPr>
        <w:t xml:space="preserve">,</w:t>
      </w:r>
      <w:r>
        <w:rPr>
          <w:rStyle w:val="DecValTok"/>
        </w:rPr>
        <w:t xml:space="preserve">8</w:t>
      </w:r>
      <w:r>
        <w:rPr>
          <w:rStyle w:val="NormalTok"/>
        </w:rPr>
        <w:t xml:space="preserve">,</w:t>
      </w:r>
      <w:r>
        <w:rPr>
          <w:rStyle w:val="DecValTok"/>
        </w:rPr>
        <w:t xml:space="preserve">5</w:t>
      </w:r>
      <w:r>
        <w:rPr>
          <w:rStyle w:val="NormalTok"/>
        </w:rPr>
        <w:t xml:space="preserve">])</w:t>
      </w:r>
    </w:p>
    <w:p>
      <w:pPr>
        <w:pStyle w:val="SourceCode"/>
      </w:pPr>
      <w:r>
        <w:rPr>
          <w:rStyle w:val="VerbatimChar"/>
        </w:rPr>
        <w:t xml:space="preserve">False</w:t>
      </w:r>
    </w:p>
    <w:p>
      <w:pPr>
        <w:pStyle w:val="SourceCode"/>
      </w:pPr>
      <w:r>
        <w:rPr>
          <w:rStyle w:val="CommentTok"/>
        </w:rPr>
        <w:t xml:space="preserve"># формуємо список ребер, що формують шлях</w:t>
      </w:r>
      <w:r>
        <w:br/>
      </w:r>
      <w:r>
        <w:rPr>
          <w:rStyle w:val="NormalTok"/>
        </w:rPr>
        <w:t xml:space="preserve">edge_list </w:t>
      </w:r>
      <w:r>
        <w:rPr>
          <w:rStyle w:val="OperatorTok"/>
        </w:rPr>
        <w:t xml:space="preserve">=</w:t>
      </w:r>
      <w:r>
        <w:rPr>
          <w:rStyle w:val="NormalTok"/>
        </w:rPr>
        <w:t xml:space="preserve"> [(Path1[i], Path1[i</w:t>
      </w:r>
      <w:r>
        <w:rPr>
          <w:rStyle w:val="OperatorTok"/>
        </w:rPr>
        <w:t xml:space="preserve">+</w:t>
      </w:r>
      <w:r>
        <w:rPr>
          <w:rStyle w:val="DecValTok"/>
        </w:rPr>
        <w:t xml:space="preserve">1</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(Path1)</w:t>
      </w:r>
      <w:r>
        <w:rPr>
          <w:rStyle w:val="OperatorTok"/>
        </w:rPr>
        <w:t xml:space="preserve">-</w:t>
      </w:r>
      <w:r>
        <w:rPr>
          <w:rStyle w:val="DecValTok"/>
        </w:rPr>
        <w:t xml:space="preserve">1</w:t>
      </w:r>
      <w:r>
        <w:rPr>
          <w:rStyle w:val="NormalTok"/>
        </w:rPr>
        <w:t xml:space="preserve">)] </w:t>
      </w:r>
      <w:r>
        <w:rPr>
          <w:rStyle w:val="CommentTok"/>
        </w:rPr>
        <w:t xml:space="preserve"># len(Path1)-1 = довжина шляху</w:t>
      </w:r>
      <w:r>
        <w:br/>
      </w:r>
      <w:r>
        <w:rPr>
          <w:rStyle w:val="NormalTok"/>
        </w:rPr>
        <w:t xml:space="preserve">edge_list</w:t>
      </w:r>
    </w:p>
    <w:p>
      <w:pPr>
        <w:pStyle w:val="SourceCode"/>
      </w:pPr>
      <w:r>
        <w:rPr>
          <w:rStyle w:val="VerbatimChar"/>
        </w:rPr>
        <w:t xml:space="preserve">[(1, 0), (0, 3)]</w:t>
      </w:r>
    </w:p>
    <w:p>
      <w:pPr>
        <w:pStyle w:val="SourceCode"/>
      </w:pPr>
      <w:r>
        <w:rPr>
          <w:rStyle w:val="CommentTok"/>
        </w:rPr>
        <w:t xml:space="preserve"># обчислюємо вагу шляху</w:t>
      </w:r>
      <w:r>
        <w:br/>
      </w:r>
      <w:r>
        <w:rPr>
          <w:rStyle w:val="NormalTok"/>
        </w:rPr>
        <w:t xml:space="preserve">weight </w:t>
      </w:r>
      <w:r>
        <w:rPr>
          <w:rStyle w:val="OperatorTok"/>
        </w:rPr>
        <w:t xml:space="preserve">=</w:t>
      </w:r>
      <w:r>
        <w:rPr>
          <w:rStyle w:val="NormalTok"/>
        </w:rPr>
        <w:t xml:space="preserve"> </w:t>
      </w:r>
      <w:r>
        <w:rPr>
          <w:rStyle w:val="BuiltInTok"/>
        </w:rPr>
        <w:t xml:space="preserve">sum</w:t>
      </w:r>
      <w:r>
        <w:rPr>
          <w:rStyle w:val="NormalTok"/>
        </w:rPr>
        <w:t xml:space="preserve">(G[u][v][</w:t>
      </w:r>
      <w:r>
        <w:rPr>
          <w:rStyle w:val="StringTok"/>
        </w:rPr>
        <w:t xml:space="preserve">'weight'</w:t>
      </w:r>
      <w:r>
        <w:rPr>
          <w:rStyle w:val="NormalTok"/>
        </w:rPr>
        <w:t xml:space="preserve">] </w:t>
      </w:r>
      <w:r>
        <w:rPr>
          <w:rStyle w:val="ControlFlowTok"/>
        </w:rPr>
        <w:t xml:space="preserve">for</w:t>
      </w:r>
      <w:r>
        <w:rPr>
          <w:rStyle w:val="NormalTok"/>
        </w:rPr>
        <w:t xml:space="preserve"> u, v </w:t>
      </w:r>
      <w:r>
        <w:rPr>
          <w:rStyle w:val="KeywordTok"/>
        </w:rPr>
        <w:t xml:space="preserve">in</w:t>
      </w:r>
      <w:r>
        <w:rPr>
          <w:rStyle w:val="NormalTok"/>
        </w:rPr>
        <w:t xml:space="preserve"> edge_list </w:t>
      </w:r>
      <w:r>
        <w:rPr>
          <w:rStyle w:val="ControlFlowTok"/>
        </w:rPr>
        <w:t xml:space="preserve">if</w:t>
      </w:r>
      <w:r>
        <w:rPr>
          <w:rStyle w:val="NormalTok"/>
        </w:rPr>
        <w:t xml:space="preserve"> </w:t>
      </w:r>
      <w:r>
        <w:rPr>
          <w:rStyle w:val="StringTok"/>
        </w:rPr>
        <w:t xml:space="preserve">'weight'</w:t>
      </w:r>
      <w:r>
        <w:rPr>
          <w:rStyle w:val="NormalTok"/>
        </w:rPr>
        <w:t xml:space="preserve"> </w:t>
      </w:r>
      <w:r>
        <w:rPr>
          <w:rStyle w:val="KeywordTok"/>
        </w:rPr>
        <w:t xml:space="preserve">in</w:t>
      </w:r>
      <w:r>
        <w:rPr>
          <w:rStyle w:val="NormalTok"/>
        </w:rPr>
        <w:t xml:space="preserve"> G[u][v])</w:t>
      </w:r>
      <w:r>
        <w:br/>
      </w:r>
      <w:r>
        <w:rPr>
          <w:rStyle w:val="BuiltInTok"/>
        </w:rPr>
        <w:t xml:space="preserve">print</w:t>
      </w:r>
      <w:r>
        <w:rPr>
          <w:rStyle w:val="NormalTok"/>
        </w:rPr>
        <w:t xml:space="preserve">(</w:t>
      </w:r>
      <w:r>
        <w:rPr>
          <w:rStyle w:val="StringTok"/>
        </w:rPr>
        <w:t xml:space="preserve">"Вага шляху:"</w:t>
      </w:r>
      <w:r>
        <w:rPr>
          <w:rStyle w:val="NormalTok"/>
        </w:rPr>
        <w:t xml:space="preserve">, weight)</w:t>
      </w:r>
    </w:p>
    <w:p>
      <w:pPr>
        <w:pStyle w:val="SourceCode"/>
      </w:pPr>
      <w:r>
        <w:rPr>
          <w:rStyle w:val="VerbatimChar"/>
        </w:rPr>
        <w:t xml:space="preserve">Вага шляху: 2</w:t>
      </w:r>
    </w:p>
    <w:bookmarkStart w:id="1425" w:name="геодезична-лінія"/>
    <w:p>
      <w:pPr>
        <w:pStyle w:val="Heading5"/>
      </w:pPr>
      <w:r>
        <w:t xml:space="preserve">13.1.4.3.1 Геодезична лінія</w:t>
      </w:r>
    </w:p>
    <w:p>
      <w:pPr>
        <w:pStyle w:val="FirstParagraph"/>
      </w:pPr>
      <w:r>
        <w:t xml:space="preserve">Геодезичний шлях між двома вузлами</w:t>
      </w:r>
      <w:r>
        <w:t xml:space="preserve"> </w:t>
      </w:r>
      <m:oMath>
        <m:r>
          <m:t>A</m:t>
        </m:r>
      </m:oMath>
      <w:r>
        <w:t xml:space="preserve"> </w:t>
      </w:r>
      <w:r>
        <w:t xml:space="preserve">і</w:t>
      </w:r>
      <w:r>
        <w:t xml:space="preserve"> </w:t>
      </w:r>
      <m:oMath>
        <m:r>
          <m:t>B</m:t>
        </m:r>
      </m:oMath>
      <w:r>
        <w:t xml:space="preserve"> </w:t>
      </w:r>
      <w:r>
        <w:t xml:space="preserve">в мережі — це</w:t>
      </w:r>
      <w:r>
        <w:t xml:space="preserve"> </w:t>
      </w:r>
      <w:r>
        <w:rPr>
          <w:bCs/>
          <w:b/>
        </w:rPr>
        <w:t xml:space="preserve">найкоротший шлях</w:t>
      </w:r>
      <w:r>
        <w:t xml:space="preserve">, який їх з’єднує. Іншими словами, це шлях з мінімальною кількістю ребер, які потрібно пройти, щоб дістатися з вузла</w:t>
      </w:r>
      <w:r>
        <w:t xml:space="preserve"> </w:t>
      </w:r>
      <m:oMath>
        <m:r>
          <m:t>A</m:t>
        </m:r>
      </m:oMath>
      <w:r>
        <w:t xml:space="preserve"> </w:t>
      </w:r>
      <w:r>
        <w:t xml:space="preserve">до вузла</w:t>
      </w:r>
      <w:r>
        <w:t xml:space="preserve"> </w:t>
      </w:r>
      <m:oMath>
        <m:r>
          <m:t>B</m:t>
        </m:r>
      </m:oMath>
      <w:r>
        <w:t xml:space="preserve">. Довжина геодезичного шляху — це кількість ребер у цьому шляху.</w:t>
      </w:r>
    </w:p>
    <w:p>
      <w:pPr>
        <w:pStyle w:val="SourceCode"/>
      </w:pPr>
      <w:r>
        <w:rPr>
          <w:rStyle w:val="CommentTok"/>
        </w:rPr>
        <w:t xml:space="preserve"># геодезичний шлях = найкоротший шлях </w:t>
      </w:r>
      <w:r>
        <w:br/>
      </w:r>
      <w:r>
        <w:rPr>
          <w:rStyle w:val="NormalTok"/>
        </w:rPr>
        <w:t xml:space="preserve">nx.shortest_path(G, </w:t>
      </w:r>
      <w:r>
        <w:rPr>
          <w:rStyle w:val="DecValTok"/>
        </w:rPr>
        <w:t xml:space="preserve">1</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[1, 0, 2]</w:t>
      </w:r>
    </w:p>
    <w:p>
      <w:pPr>
        <w:pStyle w:val="SourceCode"/>
      </w:pPr>
      <w:r>
        <w:rPr>
          <w:rStyle w:val="CommentTok"/>
        </w:rPr>
        <w:t xml:space="preserve"># обчислити найкоротший шлях між двома вузлами</w:t>
      </w:r>
      <w:r>
        <w:br/>
      </w:r>
      <w:r>
        <w:rPr>
          <w:rStyle w:val="NormalTok"/>
        </w:rPr>
        <w:t xml:space="preserve">path </w:t>
      </w:r>
      <w:r>
        <w:rPr>
          <w:rStyle w:val="OperatorTok"/>
        </w:rPr>
        <w:t xml:space="preserve">=</w:t>
      </w:r>
      <w:r>
        <w:rPr>
          <w:rStyle w:val="NormalTok"/>
        </w:rPr>
        <w:t xml:space="preserve"> nx.shortest_path(G, source</w:t>
      </w:r>
      <w:r>
        <w:rPr>
          <w:rStyle w:val="OperatorTok"/>
        </w:rPr>
        <w:t xml:space="preserve">=</w:t>
      </w:r>
      <w:r>
        <w:rPr>
          <w:rStyle w:val="DecValTok"/>
        </w:rPr>
        <w:t xml:space="preserve">1</w:t>
      </w:r>
      <w:r>
        <w:rPr>
          <w:rStyle w:val="NormalTok"/>
        </w:rPr>
        <w:t xml:space="preserve">, target</w:t>
      </w:r>
      <w:r>
        <w:rPr>
          <w:rStyle w:val="OperatorTok"/>
        </w:rPr>
        <w:t xml:space="preserve">=</w:t>
      </w:r>
      <w:r>
        <w:rPr>
          <w:rStyle w:val="DecValTok"/>
        </w:rPr>
        <w:t xml:space="preserve">3</w:t>
      </w:r>
      <w:r>
        <w:rPr>
          <w:rStyle w:val="NormalTok"/>
        </w:rPr>
        <w:t xml:space="preserve">)</w:t>
      </w:r>
      <w:r>
        <w:br/>
      </w:r>
      <w:r>
        <w:br/>
      </w:r>
      <w:r>
        <w:rPr>
          <w:rStyle w:val="CommentTok"/>
        </w:rPr>
        <w:t xml:space="preserve"># обчислити відповідні ребра шляху</w:t>
      </w:r>
      <w:r>
        <w:br/>
      </w:r>
      <w:r>
        <w:rPr>
          <w:rStyle w:val="NormalTok"/>
        </w:rPr>
        <w:t xml:space="preserve">edges </w:t>
      </w:r>
      <w:r>
        <w:rPr>
          <w:rStyle w:val="OperatorTok"/>
        </w:rPr>
        <w:t xml:space="preserve">=</w:t>
      </w:r>
      <w:r>
        <w:rPr>
          <w:rStyle w:val="NormalTok"/>
        </w:rPr>
        <w:t xml:space="preserve"> [(path[i], path[i</w:t>
      </w:r>
      <w:r>
        <w:rPr>
          <w:rStyle w:val="OperatorTok"/>
        </w:rPr>
        <w:t xml:space="preserve">+</w:t>
      </w:r>
      <w:r>
        <w:rPr>
          <w:rStyle w:val="DecValTok"/>
        </w:rPr>
        <w:t xml:space="preserve">1</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(path)</w:t>
      </w:r>
      <w:r>
        <w:rPr>
          <w:rStyle w:val="OperatorTok"/>
        </w:rPr>
        <w:t xml:space="preserve">-</w:t>
      </w:r>
      <w:r>
        <w:rPr>
          <w:rStyle w:val="DecValTok"/>
        </w:rPr>
        <w:t xml:space="preserve">1</w:t>
      </w:r>
      <w:r>
        <w:rPr>
          <w:rStyle w:val="NormalTok"/>
        </w:rPr>
        <w:t xml:space="preserve">)]</w:t>
      </w:r>
      <w:r>
        <w:br/>
      </w:r>
      <w:r>
        <w:br/>
      </w:r>
      <w:r>
        <w:rPr>
          <w:rStyle w:val="NormalTok"/>
        </w:rPr>
        <w:t xml:space="preserve">plt.figure(figsize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4</w:t>
      </w:r>
      <w:r>
        <w:rPr>
          <w:rStyle w:val="NormalTok"/>
        </w:rPr>
        <w:t xml:space="preserve">))</w:t>
      </w:r>
      <w:r>
        <w:br/>
      </w:r>
      <w:r>
        <w:br/>
      </w:r>
      <w:r>
        <w:rPr>
          <w:rStyle w:val="CommentTok"/>
        </w:rPr>
        <w:t xml:space="preserve"># будуємо граф та шлях </w:t>
      </w:r>
      <w:r>
        <w:br/>
      </w:r>
      <w:r>
        <w:rPr>
          <w:rStyle w:val="NormalTok"/>
        </w:rPr>
        <w:t xml:space="preserve">pos </w:t>
      </w:r>
      <w:r>
        <w:rPr>
          <w:rStyle w:val="OperatorTok"/>
        </w:rPr>
        <w:t xml:space="preserve">=</w:t>
      </w:r>
      <w:r>
        <w:rPr>
          <w:rStyle w:val="NormalTok"/>
        </w:rPr>
        <w:t xml:space="preserve"> nx.circular_layout(G)</w:t>
      </w:r>
      <w:r>
        <w:br/>
      </w:r>
      <w:r>
        <w:rPr>
          <w:rStyle w:val="NormalTok"/>
        </w:rPr>
        <w:t xml:space="preserve">nx.draw_networkx(G, pos, with_labels</w:t>
      </w:r>
      <w:r>
        <w:rPr>
          <w:rStyle w:val="OperatorTok"/>
        </w:rPr>
        <w:t xml:space="preserve">=</w:t>
      </w:r>
      <w:r>
        <w:rPr>
          <w:rStyle w:val="VariableTok"/>
        </w:rPr>
        <w:t xml:space="preserve">True</w:t>
      </w:r>
      <w:r>
        <w:rPr>
          <w:rStyle w:val="NormalTok"/>
        </w:rPr>
        <w:t xml:space="preserve">)</w:t>
      </w:r>
      <w:r>
        <w:br/>
      </w:r>
      <w:r>
        <w:rPr>
          <w:rStyle w:val="NormalTok"/>
        </w:rPr>
        <w:t xml:space="preserve">nx.draw_networkx_edges(G, pos, edgelist</w:t>
      </w:r>
      <w:r>
        <w:rPr>
          <w:rStyle w:val="OperatorTok"/>
        </w:rPr>
        <w:t xml:space="preserve">=</w:t>
      </w:r>
      <w:r>
        <w:rPr>
          <w:rStyle w:val="NormalTok"/>
        </w:rPr>
        <w:t xml:space="preserve">edges, edge_color</w:t>
      </w:r>
      <w:r>
        <w:rPr>
          <w:rStyle w:val="OperatorTok"/>
        </w:rPr>
        <w:t xml:space="preserve">=</w:t>
      </w:r>
      <w:r>
        <w:rPr>
          <w:rStyle w:val="StringTok"/>
        </w:rPr>
        <w:t xml:space="preserve">'r'</w:t>
      </w:r>
      <w:r>
        <w:rPr>
          <w:rStyle w:val="NormalTok"/>
        </w:rPr>
        <w:t xml:space="preserve">, width</w:t>
      </w:r>
      <w:r>
        <w:rPr>
          <w:rStyle w:val="OperatorTok"/>
        </w:rPr>
        <w:t xml:space="preserve">=</w:t>
      </w:r>
      <w:r>
        <w:rPr>
          <w:rStyle w:val="DecValTok"/>
        </w:rPr>
        <w:t xml:space="preserve">3</w:t>
      </w:r>
      <w:r>
        <w:rPr>
          <w:rStyle w:val="NormalTok"/>
        </w:rPr>
        <w:t xml:space="preserve">)</w:t>
      </w:r>
      <w:r>
        <w:rPr>
          <w:rStyle w:val="OperatorTok"/>
        </w:rPr>
        <w:t xml:space="preserve">;</w:t>
      </w:r>
    </w:p>
    <w:p>
      <w:pPr>
        <w:pStyle w:val="SourceCode"/>
      </w:pPr>
      <w:r>
        <w:rPr>
          <w:rStyle w:val="VerbatimChar"/>
        </w:rPr>
        <w:t xml:space="preserve">C:\Users\Andrii\AppData\Local\Temp\ipykernel_13844\481497461.py:15: DeprecationWarning: `alltrue` is deprecated as of NumPy 1.25.0, and will be removed in NumPy 2.0. Please use `all` instead.</w:t>
      </w:r>
      <w:r>
        <w:br/>
      </w:r>
      <w:r>
        <w:rPr>
          <w:rStyle w:val="VerbatimChar"/>
        </w:rPr>
        <w:t xml:space="preserve">  nx.draw_networkx_edges(G, pos, edgelist=edges, edge_color='r', width=3);</w:t>
      </w:r>
    </w:p>
    <w:tbl>
      <w:tblPr>
        <w:tblStyle w:val="Table"/>
        <w:tblW w:type="pct" w:w="5000"/>
        <w:tblLook w:firstRow="0" w:lastRow="0" w:firstColumn="0" w:lastColumn="0" w:noHBand="0" w:noVBand="0" w:val="0000"/>
        <w:jc w:val="start"/>
        <w:tblLayout w:type="fixed"/>
      </w:tblPr>
      <w:tblGrid>
        <w:gridCol w:w="7920"/>
      </w:tblGrid>
      <w:tr>
        <w:tc>
          <w:tcPr/>
          <w:bookmarkStart w:id="1420" w:name="fig-18"/>
          <w:p>
            <w:pPr>
              <w:pStyle w:val="Compact"/>
              <w:jc w:val="center"/>
            </w:pPr>
            <w:r>
              <w:drawing>
                <wp:inline>
                  <wp:extent cx="4387272" cy="2937163"/>
                  <wp:effectExtent b="0" l="0" r="0" t="0"/>
                  <wp:docPr descr="" title="" id="1418" name="Picture"/>
                  <a:graphic>
                    <a:graphicData uri="http://schemas.openxmlformats.org/drawingml/2006/picture">
                      <pic:pic>
                        <pic:nvPicPr>
                          <pic:cNvPr descr="lab_13_files/figure-docx/fig-18-output-2.png" id="1419" name="Picture"/>
                          <pic:cNvPicPr>
                            <a:picLocks noChangeArrowheads="1" noChangeAspect="1"/>
                          </pic:cNvPicPr>
                        </pic:nvPicPr>
                        <pic:blipFill>
                          <a:blip r:embed="rId1417"/>
                          <a:stretch>
                            <a:fillRect/>
                          </a:stretch>
                        </pic:blipFill>
                        <pic:spPr bwMode="auto">
                          <a:xfrm>
                            <a:off x="0" y="0"/>
                            <a:ext cx="4387272" cy="29371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13.19: Граф із виділеним найкоротшим шляхом між вузлами 1 і 3</w:t>
            </w:r>
          </w:p>
          <w:bookmarkEnd w:id="1420"/>
        </w:tc>
      </w:tr>
    </w:tbl>
    <w:p>
      <w:pPr>
        <w:pStyle w:val="SourceCode"/>
      </w:pPr>
      <w:r>
        <w:rPr>
          <w:rStyle w:val="CommentTok"/>
        </w:rPr>
        <w:t xml:space="preserve"># геодезична довжина </w:t>
      </w:r>
      <w:r>
        <w:br/>
      </w:r>
      <w:r>
        <w:rPr>
          <w:rStyle w:val="NormalTok"/>
        </w:rPr>
        <w:t xml:space="preserve">nx.shortest_path_length(G, </w:t>
      </w:r>
      <w:r>
        <w:rPr>
          <w:rStyle w:val="DecValTok"/>
        </w:rPr>
        <w:t xml:space="preserve">1</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2</w:t>
      </w:r>
    </w:p>
    <w:p>
      <w:pPr>
        <w:pStyle w:val="FirstParagraph"/>
      </w:pPr>
      <w:r>
        <w:t xml:space="preserve">Пошук геодезичного шляху від вузла</w:t>
      </w:r>
      <w:r>
        <w:t xml:space="preserve"> </w:t>
      </w:r>
      <m:oMath>
        <m:r>
          <m:t>i</m:t>
        </m:r>
      </m:oMath>
      <w:r>
        <w:t xml:space="preserve"> </w:t>
      </w:r>
      <w:r>
        <w:t xml:space="preserve">до кожного іншого вузла є обчислювально складним, тому нам потрібен ефективний алгоритм для цього.</w:t>
      </w:r>
    </w:p>
    <w:p>
      <w:pPr>
        <w:pStyle w:val="BodyText"/>
      </w:pPr>
      <w:r>
        <w:t xml:space="preserve">Тут ми використовуємо пошук у ширину</w:t>
      </w:r>
      <w:r>
        <w:t xml:space="preserve"> </w:t>
      </w:r>
      <w:r>
        <w:t xml:space="preserve"> [212]</w:t>
      </w:r>
      <w:r>
        <w:t xml:space="preserve">:</w:t>
      </w:r>
    </w:p>
    <w:p>
      <w:pPr>
        <w:pStyle w:val="SourceCode"/>
      </w:pPr>
      <w:r>
        <w:rPr>
          <w:rStyle w:val="CommentTok"/>
        </w:rPr>
        <w:t xml:space="preserve"># алгоритм пошуку в ширину</w:t>
      </w:r>
      <w:r>
        <w:br/>
      </w:r>
      <w:r>
        <w:rPr>
          <w:rStyle w:val="NormalTok"/>
        </w:rPr>
        <w:t xml:space="preserve">T </w:t>
      </w:r>
      <w:r>
        <w:rPr>
          <w:rStyle w:val="OperatorTok"/>
        </w:rPr>
        <w:t xml:space="preserve">=</w:t>
      </w:r>
      <w:r>
        <w:rPr>
          <w:rStyle w:val="NormalTok"/>
        </w:rPr>
        <w:t xml:space="preserve"> nx.bfs_tree(G, </w:t>
      </w:r>
      <w:r>
        <w:rPr>
          <w:rStyle w:val="DecValTok"/>
        </w:rPr>
        <w:t xml:space="preserve">1</w:t>
      </w:r>
      <w:r>
        <w:rPr>
          <w:rStyle w:val="NormalTok"/>
        </w:rPr>
        <w:t xml:space="preserve">)</w:t>
      </w:r>
      <w:r>
        <w:br/>
      </w:r>
      <w:r>
        <w:br/>
      </w:r>
      <w:r>
        <w:rPr>
          <w:rStyle w:val="NormalTok"/>
        </w:rPr>
        <w:t xml:space="preserve">plt.figure(figsize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4</w:t>
      </w:r>
      <w:r>
        <w:rPr>
          <w:rStyle w:val="NormalTok"/>
        </w:rPr>
        <w:t xml:space="preserve">))</w:t>
      </w:r>
      <w:r>
        <w:br/>
      </w:r>
      <w:r>
        <w:rPr>
          <w:rStyle w:val="NormalTok"/>
        </w:rPr>
        <w:t xml:space="preserve">nx.draw_networkx(T, with_labels</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424" w:name="fig-19"/>
          <w:p>
            <w:pPr>
              <w:pStyle w:val="Compact"/>
              <w:jc w:val="center"/>
            </w:pPr>
            <w:r>
              <w:drawing>
                <wp:inline>
                  <wp:extent cx="4387272" cy="2937163"/>
                  <wp:effectExtent b="0" l="0" r="0" t="0"/>
                  <wp:docPr descr="" title="" id="1422" name="Picture"/>
                  <a:graphic>
                    <a:graphicData uri="http://schemas.openxmlformats.org/drawingml/2006/picture">
                      <pic:pic>
                        <pic:nvPicPr>
                          <pic:cNvPr descr="lab_13_files/figure-docx/fig-19-output-1.png" id="1423" name="Picture"/>
                          <pic:cNvPicPr>
                            <a:picLocks noChangeArrowheads="1" noChangeAspect="1"/>
                          </pic:cNvPicPr>
                        </pic:nvPicPr>
                        <pic:blipFill>
                          <a:blip r:embed="rId1421"/>
                          <a:stretch>
                            <a:fillRect/>
                          </a:stretch>
                        </pic:blipFill>
                        <pic:spPr bwMode="auto">
                          <a:xfrm>
                            <a:off x="0" y="0"/>
                            <a:ext cx="4387272" cy="29371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13.20: Повертає орієнтоване дерево, побудоване на основі пошуку в ширину, починаючи з джерела</w:t>
            </w:r>
          </w:p>
          <w:bookmarkEnd w:id="1424"/>
        </w:tc>
      </w:tr>
    </w:tbl>
    <w:p>
      <w:pPr>
        <w:pStyle w:val="SourceCode"/>
      </w:pPr>
      <w:r>
        <w:rPr>
          <w:rStyle w:val="CommentTok"/>
        </w:rPr>
        <w:t xml:space="preserve"># усі найкоротші шляхи </w:t>
      </w:r>
      <w:r>
        <w:br/>
      </w:r>
      <w:r>
        <w:rPr>
          <w:rStyle w:val="NormalTok"/>
        </w:rPr>
        <w:t xml:space="preserve">nx.shortest_path_length(G, </w:t>
      </w:r>
      <w:r>
        <w:rPr>
          <w:rStyle w:val="DecValTok"/>
        </w:rPr>
        <w:t xml:space="preserve">1</w:t>
      </w:r>
      <w:r>
        <w:rPr>
          <w:rStyle w:val="NormalTok"/>
        </w:rPr>
        <w:t xml:space="preserve">) </w:t>
      </w:r>
      <w:r>
        <w:rPr>
          <w:rStyle w:val="CommentTok"/>
        </w:rPr>
        <w:t xml:space="preserve"># виводимо словник </w:t>
      </w:r>
    </w:p>
    <w:p>
      <w:pPr>
        <w:pStyle w:val="SourceCode"/>
      </w:pPr>
      <w:r>
        <w:rPr>
          <w:rStyle w:val="VerbatimChar"/>
        </w:rPr>
        <w:t xml:space="preserve">{1: 0, 0: 1, 3: 1, 6: 1, 2: 2, 5: 2, 4: 2, 8: 3, 7: 3, 9: 4}</w:t>
      </w:r>
    </w:p>
    <w:p>
      <w:pPr>
        <w:pStyle w:val="SourceCode"/>
      </w:pPr>
      <w:r>
        <w:rPr>
          <w:rStyle w:val="CommentTok"/>
        </w:rPr>
        <w:t xml:space="preserve"># середній найкоротший шлях </w:t>
      </w:r>
      <w:r>
        <w:br/>
      </w:r>
      <w:r>
        <w:rPr>
          <w:rStyle w:val="NormalTok"/>
        </w:rPr>
        <w:t xml:space="preserve">nx.average_shortest_path_length(G)</w:t>
      </w:r>
    </w:p>
    <w:p>
      <w:pPr>
        <w:pStyle w:val="SourceCode"/>
      </w:pPr>
      <w:r>
        <w:rPr>
          <w:rStyle w:val="VerbatimChar"/>
        </w:rPr>
        <w:t xml:space="preserve">2.4</w:t>
      </w:r>
    </w:p>
    <w:bookmarkEnd w:id="1425"/>
    <w:bookmarkStart w:id="1434" w:name="звязні-компоненти"/>
    <w:p>
      <w:pPr>
        <w:pStyle w:val="Heading5"/>
      </w:pPr>
      <w:r>
        <w:t xml:space="preserve">13.1.4.3.2 Зв’язні компоненти</w:t>
      </w:r>
    </w:p>
    <w:p>
      <w:pPr>
        <w:pStyle w:val="FirstParagraph"/>
      </w:pPr>
      <w:r>
        <w:t xml:space="preserve">У простій мережі для</w:t>
      </w:r>
      <w:r>
        <w:t xml:space="preserve"> </w:t>
      </w:r>
      <w:r>
        <w:rPr>
          <w:iCs/>
          <w:i/>
        </w:rPr>
        <w:t xml:space="preserve">кожної</w:t>
      </w:r>
      <w:r>
        <w:t xml:space="preserve"> </w:t>
      </w:r>
      <w:r>
        <w:t xml:space="preserve">пари вершин можна знайти шлях, який їх з’єднує. Це і є визначенням</w:t>
      </w:r>
      <w:r>
        <w:t xml:space="preserve"> </w:t>
      </w:r>
      <w:r>
        <w:rPr>
          <w:bCs/>
          <w:b/>
        </w:rPr>
        <w:t xml:space="preserve">зв’язного графа</w:t>
      </w:r>
      <w:r>
        <w:t xml:space="preserve">. Ми можемо перевірити цю властивість для заданого графа:</w:t>
      </w:r>
    </w:p>
    <w:p>
      <w:pPr>
        <w:pStyle w:val="SourceCode"/>
      </w:pPr>
      <w:r>
        <w:rPr>
          <w:rStyle w:val="NormalTok"/>
        </w:rPr>
        <w:t xml:space="preserve">nx.is_connected(G)</w:t>
      </w:r>
    </w:p>
    <w:p>
      <w:pPr>
        <w:pStyle w:val="SourceCode"/>
      </w:pPr>
      <w:r>
        <w:rPr>
          <w:rStyle w:val="VerbatimChar"/>
        </w:rPr>
        <w:t xml:space="preserve">True</w:t>
      </w:r>
    </w:p>
    <w:p>
      <w:pPr>
        <w:pStyle w:val="FirstParagraph"/>
      </w:pPr>
      <w:r>
        <w:t xml:space="preserve">Не кожен граф зв’язний:</w:t>
      </w:r>
    </w:p>
    <w:p>
      <w:pPr>
        <w:pStyle w:val="SourceCode"/>
      </w:pPr>
      <w:r>
        <w:rPr>
          <w:rStyle w:val="NormalTok"/>
        </w:rPr>
        <w:t xml:space="preserve">G_test </w:t>
      </w:r>
      <w:r>
        <w:rPr>
          <w:rStyle w:val="OperatorTok"/>
        </w:rPr>
        <w:t xml:space="preserve">=</w:t>
      </w:r>
      <w:r>
        <w:rPr>
          <w:rStyle w:val="NormalTok"/>
        </w:rPr>
        <w:t xml:space="preserve"> nx.Graph()</w:t>
      </w:r>
      <w:r>
        <w:br/>
      </w:r>
      <w:r>
        <w:br/>
      </w:r>
      <w:r>
        <w:rPr>
          <w:rStyle w:val="NormalTok"/>
        </w:rPr>
        <w:t xml:space="preserve">nx.add_cycle(G_test, (</w:t>
      </w:r>
      <w:r>
        <w:rPr>
          <w:rStyle w:val="DecValTok"/>
        </w:rPr>
        <w:t xml:space="preserve">1</w:t>
      </w:r>
      <w:r>
        <w:rPr>
          <w:rStyle w:val="NormalTok"/>
        </w:rPr>
        <w:t xml:space="preserve">,</w:t>
      </w:r>
      <w:r>
        <w:rPr>
          <w:rStyle w:val="DecValTok"/>
        </w:rPr>
        <w:t xml:space="preserve">2</w:t>
      </w:r>
      <w:r>
        <w:rPr>
          <w:rStyle w:val="NormalTok"/>
        </w:rPr>
        <w:t xml:space="preserve">,</w:t>
      </w:r>
      <w:r>
        <w:rPr>
          <w:rStyle w:val="DecValTok"/>
        </w:rPr>
        <w:t xml:space="preserve">3</w:t>
      </w:r>
      <w:r>
        <w:rPr>
          <w:rStyle w:val="NormalTok"/>
        </w:rPr>
        <w:t xml:space="preserve">))</w:t>
      </w:r>
      <w:r>
        <w:br/>
      </w:r>
      <w:r>
        <w:rPr>
          <w:rStyle w:val="NormalTok"/>
        </w:rPr>
        <w:t xml:space="preserve">G_test.add_edge(</w:t>
      </w:r>
      <w:r>
        <w:rPr>
          <w:rStyle w:val="DecValTok"/>
        </w:rPr>
        <w:t xml:space="preserve">4</w:t>
      </w:r>
      <w:r>
        <w:rPr>
          <w:rStyle w:val="NormalTok"/>
        </w:rPr>
        <w:t xml:space="preserve">, </w:t>
      </w:r>
      <w:r>
        <w:rPr>
          <w:rStyle w:val="DecValTok"/>
        </w:rPr>
        <w:t xml:space="preserve">5</w:t>
      </w:r>
      <w:r>
        <w:rPr>
          <w:rStyle w:val="NormalTok"/>
        </w:rPr>
        <w:t xml:space="preserve">)</w:t>
      </w:r>
      <w:r>
        <w:br/>
      </w:r>
      <w:r>
        <w:br/>
      </w:r>
      <w:r>
        <w:br/>
      </w:r>
      <w:r>
        <w:rPr>
          <w:rStyle w:val="NormalTok"/>
        </w:rPr>
        <w:t xml:space="preserve">plt.figure(figsize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4</w:t>
      </w:r>
      <w:r>
        <w:rPr>
          <w:rStyle w:val="NormalTok"/>
        </w:rPr>
        <w:t xml:space="preserve">))</w:t>
      </w:r>
      <w:r>
        <w:br/>
      </w:r>
      <w:r>
        <w:rPr>
          <w:rStyle w:val="NormalTok"/>
        </w:rPr>
        <w:t xml:space="preserve">nx.draw_networkx(G_test, with_labels</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429" w:name="fig-20"/>
          <w:p>
            <w:pPr>
              <w:pStyle w:val="Compact"/>
              <w:jc w:val="center"/>
            </w:pPr>
            <w:r>
              <w:drawing>
                <wp:inline>
                  <wp:extent cx="4387272" cy="2937163"/>
                  <wp:effectExtent b="0" l="0" r="0" t="0"/>
                  <wp:docPr descr="" title="" id="1427" name="Picture"/>
                  <a:graphic>
                    <a:graphicData uri="http://schemas.openxmlformats.org/drawingml/2006/picture">
                      <pic:pic>
                        <pic:nvPicPr>
                          <pic:cNvPr descr="lab_13_files/figure-docx/fig-20-output-1.png" id="1428" name="Picture"/>
                          <pic:cNvPicPr>
                            <a:picLocks noChangeArrowheads="1" noChangeAspect="1"/>
                          </pic:cNvPicPr>
                        </pic:nvPicPr>
                        <pic:blipFill>
                          <a:blip r:embed="rId1426"/>
                          <a:stretch>
                            <a:fillRect/>
                          </a:stretch>
                        </pic:blipFill>
                        <pic:spPr bwMode="auto">
                          <a:xfrm>
                            <a:off x="0" y="0"/>
                            <a:ext cx="4387272" cy="29371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13.21: Розв’язний граф із циклічним шляхом</w:t>
            </w:r>
          </w:p>
          <w:bookmarkEnd w:id="1429"/>
        </w:tc>
      </w:tr>
    </w:tbl>
    <w:p>
      <w:pPr>
        <w:pStyle w:val="SourceCode"/>
      </w:pPr>
      <w:r>
        <w:rPr>
          <w:rStyle w:val="NormalTok"/>
        </w:rPr>
        <w:t xml:space="preserve">nx.is_connected(G_test)</w:t>
      </w:r>
    </w:p>
    <w:p>
      <w:pPr>
        <w:pStyle w:val="SourceCode"/>
      </w:pPr>
      <w:r>
        <w:rPr>
          <w:rStyle w:val="VerbatimChar"/>
        </w:rPr>
        <w:t xml:space="preserve">False</w:t>
      </w:r>
    </w:p>
    <w:p>
      <w:pPr>
        <w:pStyle w:val="FirstParagraph"/>
      </w:pPr>
      <w:r>
        <w:t xml:space="preserve">А NetworkX видасть помилку, якщо ви запитаєте шлях між вузлами, якого не існує:</w:t>
      </w:r>
    </w:p>
    <w:p>
      <w:pPr>
        <w:pStyle w:val="SourceCode"/>
      </w:pPr>
      <w:r>
        <w:rPr>
          <w:rStyle w:val="NormalTok"/>
        </w:rPr>
        <w:t xml:space="preserve">nx.has_path(G_test, </w:t>
      </w:r>
      <w:r>
        <w:rPr>
          <w:rStyle w:val="DecValTok"/>
        </w:rPr>
        <w:t xml:space="preserve">3</w:t>
      </w:r>
      <w:r>
        <w:rPr>
          <w:rStyle w:val="NormalTok"/>
        </w:rPr>
        <w:t xml:space="preserve">, </w:t>
      </w:r>
      <w:r>
        <w:rPr>
          <w:rStyle w:val="DecValTok"/>
        </w:rPr>
        <w:t xml:space="preserve">5</w:t>
      </w:r>
      <w:r>
        <w:rPr>
          <w:rStyle w:val="NormalTok"/>
        </w:rPr>
        <w:t xml:space="preserve">)</w:t>
      </w:r>
    </w:p>
    <w:p>
      <w:pPr>
        <w:pStyle w:val="SourceCode"/>
      </w:pPr>
      <w:r>
        <w:rPr>
          <w:rStyle w:val="VerbatimChar"/>
        </w:rPr>
        <w:t xml:space="preserve">False</w:t>
      </w:r>
    </w:p>
    <w:p>
      <w:pPr>
        <w:pStyle w:val="SourceCode"/>
      </w:pPr>
      <w:r>
        <w:rPr>
          <w:rStyle w:val="NormalTok"/>
        </w:rPr>
        <w:t xml:space="preserve">nx.shortest_path(G_test, </w:t>
      </w:r>
      <w:r>
        <w:rPr>
          <w:rStyle w:val="DecValTok"/>
        </w:rPr>
        <w:t xml:space="preserve">3</w:t>
      </w:r>
      <w:r>
        <w:rPr>
          <w:rStyle w:val="NormalTok"/>
        </w:rPr>
        <w:t xml:space="preserve">, </w:t>
      </w:r>
      <w:r>
        <w:rPr>
          <w:rStyle w:val="DecValTok"/>
        </w:rPr>
        <w:t xml:space="preserve">5</w:t>
      </w:r>
      <w:r>
        <w:rPr>
          <w:rStyle w:val="NormalTok"/>
        </w:rPr>
        <w:t xml:space="preserve">)</w:t>
      </w:r>
    </w:p>
    <w:p>
      <w:pPr>
        <w:pStyle w:val="SourceCode"/>
      </w:pPr>
      <w:r>
        <w:rPr>
          <w:rStyle w:val="VerbatimChar"/>
        </w:rPr>
        <w:t xml:space="preserve">NetworkXNoPath: No path between 3 and 5.</w:t>
      </w:r>
    </w:p>
    <w:p>
      <w:pPr>
        <w:pStyle w:val="FirstParagraph"/>
      </w:pPr>
      <w:r>
        <w:t xml:space="preserve">Візуально ми можемо ідентифікувати дві пов’язані компоненти на графі. Давайте перевіримо це:</w:t>
      </w:r>
    </w:p>
    <w:p>
      <w:pPr>
        <w:pStyle w:val="SourceCode"/>
      </w:pPr>
      <w:r>
        <w:rPr>
          <w:rStyle w:val="NormalTok"/>
        </w:rPr>
        <w:t xml:space="preserve">nx.number_connected_components(G_test)</w:t>
      </w:r>
    </w:p>
    <w:p>
      <w:pPr>
        <w:pStyle w:val="SourceCode"/>
      </w:pPr>
      <w:r>
        <w:rPr>
          <w:rStyle w:val="VerbatimChar"/>
        </w:rPr>
        <w:t xml:space="preserve">2</w:t>
      </w:r>
    </w:p>
    <w:p>
      <w:pPr>
        <w:pStyle w:val="FirstParagraph"/>
      </w:pPr>
      <w:r>
        <w:t xml:space="preserve">Функція</w:t>
      </w:r>
      <w:r>
        <w:t xml:space="preserve"> </w:t>
      </w:r>
      <w:r>
        <w:rPr>
          <w:rStyle w:val="VerbatimChar"/>
        </w:rPr>
        <w:t xml:space="preserve">nx.connected_components()</w:t>
      </w:r>
      <w:r>
        <w:t xml:space="preserve"> </w:t>
      </w:r>
      <w:r>
        <w:t xml:space="preserve">отримує граф і повертає список наборів імен вершин, по одному такому набору для кожної зв’язної компоненти. Перевірте, чи відповідають дві множини у наступному списку двом зв’язним компонентам на рисунку графа вище:</w:t>
      </w:r>
    </w:p>
    <w:p>
      <w:pPr>
        <w:pStyle w:val="SourceCode"/>
      </w:pPr>
      <w:r>
        <w:rPr>
          <w:rStyle w:val="BuiltInTok"/>
        </w:rPr>
        <w:t xml:space="preserve">list</w:t>
      </w:r>
      <w:r>
        <w:rPr>
          <w:rStyle w:val="NormalTok"/>
        </w:rPr>
        <w:t xml:space="preserve">(nx.connected_components(G_test))</w:t>
      </w:r>
    </w:p>
    <w:p>
      <w:pPr>
        <w:pStyle w:val="SourceCode"/>
      </w:pPr>
      <w:r>
        <w:rPr>
          <w:rStyle w:val="VerbatimChar"/>
        </w:rPr>
        <w:t xml:space="preserve">[{1, 2, 3}, {4, 5}]</w:t>
      </w:r>
    </w:p>
    <w:p>
      <w:pPr>
        <w:pStyle w:val="FirstParagraph"/>
      </w:pPr>
      <w:r>
        <w:t xml:space="preserve">Якщо ви не знайомі з множинами у Python, це колекції елементів без дублікатів. Вони корисні для збору імен вузлів, оскільки імена вузлів повинні бути унікальними. Як і у випадку з іншими колекціями, ми можемо отримати кількість елементів у множині за допомогою функції</w:t>
      </w:r>
      <w:r>
        <w:t xml:space="preserve"> </w:t>
      </w:r>
      <w:r>
        <w:rPr>
          <w:rStyle w:val="VerbatimChar"/>
        </w:rPr>
        <w:t xml:space="preserve">len</w:t>
      </w:r>
      <w:r>
        <w:t xml:space="preserve">:</w:t>
      </w:r>
    </w:p>
    <w:p>
      <w:pPr>
        <w:pStyle w:val="SourceCode"/>
      </w:pPr>
      <w:r>
        <w:rPr>
          <w:rStyle w:val="NormalTok"/>
        </w:rPr>
        <w:t xml:space="preserve">components </w:t>
      </w:r>
      <w:r>
        <w:rPr>
          <w:rStyle w:val="OperatorTok"/>
        </w:rPr>
        <w:t xml:space="preserve">=</w:t>
      </w:r>
      <w:r>
        <w:rPr>
          <w:rStyle w:val="NormalTok"/>
        </w:rPr>
        <w:t xml:space="preserve"> </w:t>
      </w:r>
      <w:r>
        <w:rPr>
          <w:rStyle w:val="BuiltInTok"/>
        </w:rPr>
        <w:t xml:space="preserve">list</w:t>
      </w:r>
      <w:r>
        <w:rPr>
          <w:rStyle w:val="NormalTok"/>
        </w:rPr>
        <w:t xml:space="preserve">(nx.connected_components(G_test))</w:t>
      </w:r>
      <w:r>
        <w:br/>
      </w:r>
      <w:r>
        <w:rPr>
          <w:rStyle w:val="BuiltInTok"/>
        </w:rPr>
        <w:t xml:space="preserve">len</w:t>
      </w:r>
      <w:r>
        <w:rPr>
          <w:rStyle w:val="NormalTok"/>
        </w:rPr>
        <w:t xml:space="preserve">(components[</w:t>
      </w:r>
      <w:r>
        <w:rPr>
          <w:rStyle w:val="DecValTok"/>
        </w:rPr>
        <w:t xml:space="preserve">0</w:t>
      </w:r>
      <w:r>
        <w:rPr>
          <w:rStyle w:val="NormalTok"/>
        </w:rPr>
        <w:t xml:space="preserve">])</w:t>
      </w:r>
    </w:p>
    <w:p>
      <w:pPr>
        <w:pStyle w:val="SourceCode"/>
      </w:pPr>
      <w:r>
        <w:rPr>
          <w:rStyle w:val="VerbatimChar"/>
        </w:rPr>
        <w:t xml:space="preserve">3</w:t>
      </w:r>
    </w:p>
    <w:p>
      <w:pPr>
        <w:pStyle w:val="FirstParagraph"/>
      </w:pPr>
      <w:r>
        <w:t xml:space="preserve">Нас часто цікавить найбільша зв’язна компонента, яку іноді називають</w:t>
      </w:r>
      <w:r>
        <w:t xml:space="preserve"> </w:t>
      </w:r>
      <w:r>
        <w:rPr>
          <w:iCs/>
          <w:i/>
        </w:rPr>
        <w:t xml:space="preserve">ядром</w:t>
      </w:r>
      <w:r>
        <w:t xml:space="preserve"> </w:t>
      </w:r>
      <w:r>
        <w:t xml:space="preserve">мережі. Ми можемо скористатися вбудованою функцією</w:t>
      </w:r>
      <w:r>
        <w:t xml:space="preserve"> </w:t>
      </w:r>
      <w:r>
        <w:rPr>
          <w:rStyle w:val="VerbatimChar"/>
        </w:rPr>
        <w:t xml:space="preserve">max</w:t>
      </w:r>
      <w:r>
        <w:t xml:space="preserve"> </w:t>
      </w:r>
      <w:r>
        <w:t xml:space="preserve">у Python, щоб отримати найбільший зв’язну компоненту. За замовчуванням функція</w:t>
      </w:r>
      <w:r>
        <w:t xml:space="preserve"> </w:t>
      </w:r>
      <w:r>
        <w:rPr>
          <w:rStyle w:val="VerbatimChar"/>
        </w:rPr>
        <w:t xml:space="preserve">max</w:t>
      </w:r>
      <w:r>
        <w:t xml:space="preserve"> </w:t>
      </w:r>
      <w:r>
        <w:t xml:space="preserve">у Python сортує дані у лексикографічному (тобто алфавітному) порядку, що не є корисним у даному випадку. Ми хочемо отримати максимальний зв’язаний компонент при сортуванні в порядку його розміру, тому ми передаємо</w:t>
      </w:r>
      <w:r>
        <w:t xml:space="preserve"> </w:t>
      </w:r>
      <w:r>
        <w:rPr>
          <w:rStyle w:val="VerbatimChar"/>
        </w:rPr>
        <w:t xml:space="preserve">len</w:t>
      </w:r>
      <w:r>
        <w:t xml:space="preserve"> </w:t>
      </w:r>
      <w:r>
        <w:t xml:space="preserve">як ключову функцію:</w:t>
      </w:r>
    </w:p>
    <w:p>
      <w:pPr>
        <w:pStyle w:val="SourceCode"/>
      </w:pPr>
      <w:r>
        <w:rPr>
          <w:rStyle w:val="BuiltInTok"/>
        </w:rPr>
        <w:t xml:space="preserve">max</w:t>
      </w:r>
      <w:r>
        <w:rPr>
          <w:rStyle w:val="NormalTok"/>
        </w:rPr>
        <w:t xml:space="preserve">(nx.connected_components(G_test), key</w:t>
      </w:r>
      <w:r>
        <w:rPr>
          <w:rStyle w:val="OperatorTok"/>
        </w:rPr>
        <w:t xml:space="preserve">=</w:t>
      </w:r>
      <w:r>
        <w:rPr>
          <w:rStyle w:val="BuiltInTok"/>
        </w:rPr>
        <w:t xml:space="preserve">len</w:t>
      </w:r>
      <w:r>
        <w:rPr>
          <w:rStyle w:val="NormalTok"/>
        </w:rPr>
        <w:t xml:space="preserve">)</w:t>
      </w:r>
    </w:p>
    <w:p>
      <w:pPr>
        <w:pStyle w:val="SourceCode"/>
      </w:pPr>
      <w:r>
        <w:rPr>
          <w:rStyle w:val="VerbatimChar"/>
        </w:rPr>
        <w:t xml:space="preserve">{1, 2, 3}</w:t>
      </w:r>
    </w:p>
    <w:p>
      <w:pPr>
        <w:pStyle w:val="FirstParagraph"/>
      </w:pPr>
      <w:r>
        <w:t xml:space="preserve">Хоча часто достатньо мати лише список назв вершин, іноді нам потрібен власне підграф, що містить найбільш зв’язну вершину. Один із способів отримати її — передати список назв вершин у функцію</w:t>
      </w:r>
      <w:r>
        <w:t xml:space="preserve"> </w:t>
      </w:r>
      <w:r>
        <w:rPr>
          <w:rStyle w:val="VerbatimChar"/>
        </w:rPr>
        <w:t xml:space="preserve">G.subgraph()</w:t>
      </w:r>
      <w:r>
        <w:t xml:space="preserve">:</w:t>
      </w:r>
    </w:p>
    <w:p>
      <w:pPr>
        <w:pStyle w:val="SourceCode"/>
      </w:pPr>
      <w:r>
        <w:rPr>
          <w:rStyle w:val="NormalTok"/>
        </w:rPr>
        <w:t xml:space="preserve">core_nodes </w:t>
      </w:r>
      <w:r>
        <w:rPr>
          <w:rStyle w:val="OperatorTok"/>
        </w:rPr>
        <w:t xml:space="preserve">=</w:t>
      </w:r>
      <w:r>
        <w:rPr>
          <w:rStyle w:val="NormalTok"/>
        </w:rPr>
        <w:t xml:space="preserve"> </w:t>
      </w:r>
      <w:r>
        <w:rPr>
          <w:rStyle w:val="BuiltInTok"/>
        </w:rPr>
        <w:t xml:space="preserve">max</w:t>
      </w:r>
      <w:r>
        <w:rPr>
          <w:rStyle w:val="NormalTok"/>
        </w:rPr>
        <w:t xml:space="preserve">(nx.connected_components(G_test), key</w:t>
      </w:r>
      <w:r>
        <w:rPr>
          <w:rStyle w:val="OperatorTok"/>
        </w:rPr>
        <w:t xml:space="preserve">=</w:t>
      </w:r>
      <w:r>
        <w:rPr>
          <w:rStyle w:val="BuiltInTok"/>
        </w:rPr>
        <w:t xml:space="preserve">len</w:t>
      </w:r>
      <w:r>
        <w:rPr>
          <w:rStyle w:val="NormalTok"/>
        </w:rPr>
        <w:t xml:space="preserve">)</w:t>
      </w:r>
      <w:r>
        <w:br/>
      </w:r>
      <w:r>
        <w:rPr>
          <w:rStyle w:val="NormalTok"/>
        </w:rPr>
        <w:t xml:space="preserve">core </w:t>
      </w:r>
      <w:r>
        <w:rPr>
          <w:rStyle w:val="OperatorTok"/>
        </w:rPr>
        <w:t xml:space="preserve">=</w:t>
      </w:r>
      <w:r>
        <w:rPr>
          <w:rStyle w:val="NormalTok"/>
        </w:rPr>
        <w:t xml:space="preserve"> G.subgraph(core_nodes)</w:t>
      </w:r>
      <w:r>
        <w:br/>
      </w:r>
      <w:r>
        <w:br/>
      </w:r>
      <w:r>
        <w:rPr>
          <w:rStyle w:val="NormalTok"/>
        </w:rPr>
        <w:t xml:space="preserve">plt.figure(figsize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4</w:t>
      </w:r>
      <w:r>
        <w:rPr>
          <w:rStyle w:val="NormalTok"/>
        </w:rPr>
        <w:t xml:space="preserve">))</w:t>
      </w:r>
      <w:r>
        <w:br/>
      </w:r>
      <w:r>
        <w:rPr>
          <w:rStyle w:val="NormalTok"/>
        </w:rPr>
        <w:t xml:space="preserve">nx.draw_networkx(core, with_labels</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433" w:name="fig-21"/>
          <w:p>
            <w:pPr>
              <w:pStyle w:val="Compact"/>
              <w:jc w:val="center"/>
            </w:pPr>
            <w:r>
              <w:drawing>
                <wp:inline>
                  <wp:extent cx="4387272" cy="2937163"/>
                  <wp:effectExtent b="0" l="0" r="0" t="0"/>
                  <wp:docPr descr="" title="" id="1431" name="Picture"/>
                  <a:graphic>
                    <a:graphicData uri="http://schemas.openxmlformats.org/drawingml/2006/picture">
                      <pic:pic>
                        <pic:nvPicPr>
                          <pic:cNvPr descr="lab_13_files/figure-docx/fig-21-output-1.png" id="1432" name="Picture"/>
                          <pic:cNvPicPr>
                            <a:picLocks noChangeArrowheads="1" noChangeAspect="1"/>
                          </pic:cNvPicPr>
                        </pic:nvPicPr>
                        <pic:blipFill>
                          <a:blip r:embed="rId1430"/>
                          <a:stretch>
                            <a:fillRect/>
                          </a:stretch>
                        </pic:blipFill>
                        <pic:spPr bwMode="auto">
                          <a:xfrm>
                            <a:off x="0" y="0"/>
                            <a:ext cx="4387272" cy="29371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13.22: Граф, що представляє підмножину з найбільш зв’язних компонент</w:t>
            </w:r>
          </w:p>
          <w:bookmarkEnd w:id="1433"/>
        </w:tc>
      </w:tr>
    </w:tbl>
    <w:p>
      <w:pPr>
        <w:pStyle w:val="BodyText"/>
      </w:pPr>
      <w:r>
        <w:t xml:space="preserve">Ті з вас, хто використовує завершення написання коду за допомогою табуляції, також помітять функцію</w:t>
      </w:r>
      <w:r>
        <w:t xml:space="preserve"> </w:t>
      </w:r>
      <w:r>
        <w:rPr>
          <w:rStyle w:val="VerbatimChar"/>
        </w:rPr>
        <w:t xml:space="preserve">nx.connected_component_subgraphs()</w:t>
      </w:r>
      <w:r>
        <w:t xml:space="preserve">. Її також можна використати для отримання основного підграфа, але представлений метод є більш ефективним, якщо вас цікавить найбільша зв’язна компонента.</w:t>
      </w:r>
    </w:p>
    <w:bookmarkEnd w:id="1434"/>
    <w:bookmarkStart w:id="1439" w:name="направлені-шляхи-та-компоненти"/>
    <w:p>
      <w:pPr>
        <w:pStyle w:val="Heading5"/>
      </w:pPr>
      <w:r>
        <w:t xml:space="preserve">13.1.4.3.3 Направлені шляхи та компоненти</w:t>
      </w:r>
    </w:p>
    <w:p>
      <w:pPr>
        <w:pStyle w:val="FirstParagraph"/>
      </w:pPr>
      <w:r>
        <w:t xml:space="preserve">Давайте поширимо ці ідеї про шляхи та зв’язні компоненти на орієнтовані графи.</w:t>
      </w:r>
    </w:p>
    <w:p>
      <w:pPr>
        <w:pStyle w:val="SourceCode"/>
      </w:pPr>
      <w:r>
        <w:rPr>
          <w:rStyle w:val="NormalTok"/>
        </w:rPr>
        <w:t xml:space="preserve">D </w:t>
      </w:r>
      <w:r>
        <w:rPr>
          <w:rStyle w:val="OperatorTok"/>
        </w:rPr>
        <w:t xml:space="preserve">=</w:t>
      </w:r>
      <w:r>
        <w:rPr>
          <w:rStyle w:val="NormalTok"/>
        </w:rPr>
        <w:t xml:space="preserve"> nx.DiGraph()</w:t>
      </w:r>
      <w:r>
        <w:br/>
      </w:r>
      <w:r>
        <w:rPr>
          <w:rStyle w:val="NormalTok"/>
        </w:rPr>
        <w:t xml:space="preserve">D.add_edges_from([</w:t>
      </w:r>
      <w:r>
        <w:br/>
      </w:r>
      <w:r>
        <w:rPr>
          <w:rStyle w:val="NormalTok"/>
        </w:rPr>
        <w:t xml:space="preserve">    (</w:t>
      </w:r>
      <w:r>
        <w:rPr>
          <w:rStyle w:val="DecValTok"/>
        </w:rPr>
        <w:t xml:space="preserve">1</w:t>
      </w:r>
      <w:r>
        <w:rPr>
          <w:rStyle w:val="NormalTok"/>
        </w:rPr>
        <w:t xml:space="preserve">,</w:t>
      </w:r>
      <w:r>
        <w:rPr>
          <w:rStyle w:val="DecValTok"/>
        </w:rPr>
        <w:t xml:space="preserve">2</w:t>
      </w:r>
      <w:r>
        <w:rPr>
          <w:rStyle w:val="NormalTok"/>
        </w:rPr>
        <w:t xml:space="preserve">),</w:t>
      </w:r>
      <w:r>
        <w:br/>
      </w:r>
      <w:r>
        <w:rPr>
          <w:rStyle w:val="NormalTok"/>
        </w:rPr>
        <w:t xml:space="preserve">    (</w:t>
      </w:r>
      <w:r>
        <w:rPr>
          <w:rStyle w:val="DecValTok"/>
        </w:rPr>
        <w:t xml:space="preserve">2</w:t>
      </w:r>
      <w:r>
        <w:rPr>
          <w:rStyle w:val="NormalTok"/>
        </w:rPr>
        <w:t xml:space="preserve">,</w:t>
      </w:r>
      <w:r>
        <w:rPr>
          <w:rStyle w:val="DecValTok"/>
        </w:rPr>
        <w:t xml:space="preserve">3</w:t>
      </w:r>
      <w:r>
        <w:rPr>
          <w:rStyle w:val="NormalTok"/>
        </w:rPr>
        <w:t xml:space="preserve">),</w:t>
      </w:r>
      <w:r>
        <w:br/>
      </w:r>
      <w:r>
        <w:rPr>
          <w:rStyle w:val="NormalTok"/>
        </w:rPr>
        <w:t xml:space="preserve">    (</w:t>
      </w:r>
      <w:r>
        <w:rPr>
          <w:rStyle w:val="DecValTok"/>
        </w:rPr>
        <w:t xml:space="preserve">3</w:t>
      </w:r>
      <w:r>
        <w:rPr>
          <w:rStyle w:val="NormalTok"/>
        </w:rPr>
        <w:t xml:space="preserve">,</w:t>
      </w:r>
      <w:r>
        <w:rPr>
          <w:rStyle w:val="DecValTok"/>
        </w:rPr>
        <w:t xml:space="preserve">2</w:t>
      </w:r>
      <w:r>
        <w:rPr>
          <w:rStyle w:val="NormalTok"/>
        </w:rPr>
        <w:t xml:space="preserve">), (</w:t>
      </w:r>
      <w:r>
        <w:rPr>
          <w:rStyle w:val="DecValTok"/>
        </w:rPr>
        <w:t xml:space="preserve">3</w:t>
      </w:r>
      <w:r>
        <w:rPr>
          <w:rStyle w:val="NormalTok"/>
        </w:rPr>
        <w:t xml:space="preserve">,</w:t>
      </w:r>
      <w:r>
        <w:rPr>
          <w:rStyle w:val="DecValTok"/>
        </w:rPr>
        <w:t xml:space="preserve">4</w:t>
      </w:r>
      <w:r>
        <w:rPr>
          <w:rStyle w:val="NormalTok"/>
        </w:rPr>
        <w:t xml:space="preserve">), (</w:t>
      </w:r>
      <w:r>
        <w:rPr>
          <w:rStyle w:val="DecValTok"/>
        </w:rPr>
        <w:t xml:space="preserve">3</w:t>
      </w:r>
      <w:r>
        <w:rPr>
          <w:rStyle w:val="NormalTok"/>
        </w:rPr>
        <w:t xml:space="preserve">,</w:t>
      </w:r>
      <w:r>
        <w:rPr>
          <w:rStyle w:val="DecValTok"/>
        </w:rPr>
        <w:t xml:space="preserve">5</w:t>
      </w:r>
      <w:r>
        <w:rPr>
          <w:rStyle w:val="NormalTok"/>
        </w:rPr>
        <w:t xml:space="preserve">),</w:t>
      </w:r>
      <w:r>
        <w:br/>
      </w:r>
      <w:r>
        <w:rPr>
          <w:rStyle w:val="NormalTok"/>
        </w:rPr>
        <w:t xml:space="preserve">    (</w:t>
      </w:r>
      <w:r>
        <w:rPr>
          <w:rStyle w:val="DecValTok"/>
        </w:rPr>
        <w:t xml:space="preserve">4</w:t>
      </w:r>
      <w:r>
        <w:rPr>
          <w:rStyle w:val="NormalTok"/>
        </w:rPr>
        <w:t xml:space="preserve">,</w:t>
      </w:r>
      <w:r>
        <w:rPr>
          <w:rStyle w:val="DecValTok"/>
        </w:rPr>
        <w:t xml:space="preserve">2</w:t>
      </w:r>
      <w:r>
        <w:rPr>
          <w:rStyle w:val="NormalTok"/>
        </w:rPr>
        <w:t xml:space="preserve">), (</w:t>
      </w:r>
      <w:r>
        <w:rPr>
          <w:rStyle w:val="DecValTok"/>
        </w:rPr>
        <w:t xml:space="preserve">4</w:t>
      </w:r>
      <w:r>
        <w:rPr>
          <w:rStyle w:val="NormalTok"/>
        </w:rPr>
        <w:t xml:space="preserve">,</w:t>
      </w:r>
      <w:r>
        <w:rPr>
          <w:rStyle w:val="DecValTok"/>
        </w:rPr>
        <w:t xml:space="preserve">5</w:t>
      </w:r>
      <w:r>
        <w:rPr>
          <w:rStyle w:val="NormalTok"/>
        </w:rPr>
        <w:t xml:space="preserve">), (</w:t>
      </w:r>
      <w:r>
        <w:rPr>
          <w:rStyle w:val="DecValTok"/>
        </w:rPr>
        <w:t xml:space="preserve">4</w:t>
      </w:r>
      <w:r>
        <w:rPr>
          <w:rStyle w:val="NormalTok"/>
        </w:rPr>
        <w:t xml:space="preserve">,</w:t>
      </w:r>
      <w:r>
        <w:rPr>
          <w:rStyle w:val="DecValTok"/>
        </w:rPr>
        <w:t xml:space="preserve">6</w:t>
      </w:r>
      <w:r>
        <w:rPr>
          <w:rStyle w:val="NormalTok"/>
        </w:rPr>
        <w:t xml:space="preserve">),</w:t>
      </w:r>
      <w:r>
        <w:br/>
      </w:r>
      <w:r>
        <w:rPr>
          <w:rStyle w:val="NormalTok"/>
        </w:rPr>
        <w:t xml:space="preserve">    (</w:t>
      </w:r>
      <w:r>
        <w:rPr>
          <w:rStyle w:val="DecValTok"/>
        </w:rPr>
        <w:t xml:space="preserve">5</w:t>
      </w:r>
      <w:r>
        <w:rPr>
          <w:rStyle w:val="NormalTok"/>
        </w:rPr>
        <w:t xml:space="preserve">,</w:t>
      </w:r>
      <w:r>
        <w:rPr>
          <w:rStyle w:val="DecValTok"/>
        </w:rPr>
        <w:t xml:space="preserve">6</w:t>
      </w:r>
      <w:r>
        <w:rPr>
          <w:rStyle w:val="NormalTok"/>
        </w:rPr>
        <w:t xml:space="preserve">),</w:t>
      </w:r>
      <w:r>
        <w:br/>
      </w:r>
      <w:r>
        <w:rPr>
          <w:rStyle w:val="NormalTok"/>
        </w:rPr>
        <w:t xml:space="preserve">    (</w:t>
      </w:r>
      <w:r>
        <w:rPr>
          <w:rStyle w:val="DecValTok"/>
        </w:rPr>
        <w:t xml:space="preserve">6</w:t>
      </w:r>
      <w:r>
        <w:rPr>
          <w:rStyle w:val="NormalTok"/>
        </w:rPr>
        <w:t xml:space="preserve">,</w:t>
      </w:r>
      <w:r>
        <w:rPr>
          <w:rStyle w:val="DecValTok"/>
        </w:rPr>
        <w:t xml:space="preserve">4</w:t>
      </w:r>
      <w:r>
        <w:rPr>
          <w:rStyle w:val="NormalTok"/>
        </w:rPr>
        <w:t xml:space="preserve">),</w:t>
      </w:r>
      <w:r>
        <w:br/>
      </w:r>
      <w:r>
        <w:rPr>
          <w:rStyle w:val="NormalTok"/>
        </w:rPr>
        <w:t xml:space="preserve">])</w:t>
      </w:r>
      <w:r>
        <w:br/>
      </w:r>
      <w:r>
        <w:br/>
      </w:r>
      <w:r>
        <w:rPr>
          <w:rStyle w:val="NormalTok"/>
        </w:rPr>
        <w:t xml:space="preserve">plt.figure(figsize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4</w:t>
      </w:r>
      <w:r>
        <w:rPr>
          <w:rStyle w:val="NormalTok"/>
        </w:rPr>
        <w:t xml:space="preserve">))</w:t>
      </w:r>
      <w:r>
        <w:br/>
      </w:r>
      <w:r>
        <w:rPr>
          <w:rStyle w:val="NormalTok"/>
        </w:rPr>
        <w:t xml:space="preserve">nx.draw_networkx(D, with_labels</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438" w:name="fig-22"/>
          <w:p>
            <w:pPr>
              <w:pStyle w:val="Compact"/>
              <w:jc w:val="center"/>
            </w:pPr>
            <w:r>
              <w:drawing>
                <wp:inline>
                  <wp:extent cx="4387272" cy="2937163"/>
                  <wp:effectExtent b="0" l="0" r="0" t="0"/>
                  <wp:docPr descr="" title="" id="1436" name="Picture"/>
                  <a:graphic>
                    <a:graphicData uri="http://schemas.openxmlformats.org/drawingml/2006/picture">
                      <pic:pic>
                        <pic:nvPicPr>
                          <pic:cNvPr descr="lab_13_files/figure-docx/fig-22-output-1.png" id="1437" name="Picture"/>
                          <pic:cNvPicPr>
                            <a:picLocks noChangeArrowheads="1" noChangeAspect="1"/>
                          </pic:cNvPicPr>
                        </pic:nvPicPr>
                        <pic:blipFill>
                          <a:blip r:embed="rId1435"/>
                          <a:stretch>
                            <a:fillRect/>
                          </a:stretch>
                        </pic:blipFill>
                        <pic:spPr bwMode="auto">
                          <a:xfrm>
                            <a:off x="0" y="0"/>
                            <a:ext cx="4387272" cy="29371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13.23: Простий орієнтовний граф</w:t>
            </w:r>
          </w:p>
          <w:bookmarkEnd w:id="1438"/>
        </w:tc>
      </w:tr>
    </w:tbl>
    <w:p>
      <w:pPr>
        <w:pStyle w:val="BodyText"/>
      </w:pPr>
      <w:r>
        <w:t xml:space="preserve">Ми знаємо, що в орієнтованому графі ребро з довільної вершини</w:t>
      </w:r>
      <w:r>
        <w:t xml:space="preserve"> </w:t>
      </w:r>
      <m:oMath>
        <m:r>
          <m:t>u</m:t>
        </m:r>
      </m:oMath>
      <w:r>
        <w:t xml:space="preserve"> </w:t>
      </w:r>
      <w:r>
        <w:t xml:space="preserve">до довільної вершини</w:t>
      </w:r>
      <w:r>
        <w:t xml:space="preserve"> </w:t>
      </w:r>
      <m:oMath>
        <m:r>
          <m:t>v</m:t>
        </m:r>
      </m:oMath>
      <w:r>
        <w:t xml:space="preserve"> </w:t>
      </w:r>
      <w:r>
        <w:t xml:space="preserve">не говорить про те, що існує ребро з</w:t>
      </w:r>
      <w:r>
        <w:t xml:space="preserve"> </w:t>
      </w:r>
      <m:oMath>
        <m:r>
          <m:t>v</m:t>
        </m:r>
      </m:oMath>
      <w:r>
        <w:t xml:space="preserve"> </w:t>
      </w:r>
      <w:r>
        <w:t xml:space="preserve">до</w:t>
      </w:r>
      <w:r>
        <w:t xml:space="preserve"> </w:t>
      </w:r>
      <m:oMath>
        <m:r>
          <m:t>u</m:t>
        </m:r>
      </m:oMath>
      <w:r>
        <w:t xml:space="preserve">. Тобто, для направленого графа ми спостерігатимемо асиметрію шляхів. Зверніть увагу, що цей граф має шлях від 1 до 4, але не у зворотному напрямку.</w:t>
      </w:r>
    </w:p>
    <w:p>
      <w:pPr>
        <w:pStyle w:val="SourceCode"/>
      </w:pPr>
      <w:r>
        <w:rPr>
          <w:rStyle w:val="NormalTok"/>
        </w:rPr>
        <w:t xml:space="preserve">nx.has_path(D, </w:t>
      </w:r>
      <w:r>
        <w:rPr>
          <w:rStyle w:val="DecValTok"/>
        </w:rPr>
        <w:t xml:space="preserve">1</w:t>
      </w:r>
      <w:r>
        <w:rPr>
          <w:rStyle w:val="NormalTok"/>
        </w:rPr>
        <w:t xml:space="preserve">, </w:t>
      </w:r>
      <w:r>
        <w:rPr>
          <w:rStyle w:val="DecValTok"/>
        </w:rPr>
        <w:t xml:space="preserve">4</w:t>
      </w:r>
      <w:r>
        <w:rPr>
          <w:rStyle w:val="NormalTok"/>
        </w:rPr>
        <w:t xml:space="preserve">)</w:t>
      </w:r>
    </w:p>
    <w:p>
      <w:pPr>
        <w:pStyle w:val="SourceCode"/>
      </w:pPr>
      <w:r>
        <w:rPr>
          <w:rStyle w:val="VerbatimChar"/>
        </w:rPr>
        <w:t xml:space="preserve">True</w:t>
      </w:r>
    </w:p>
    <w:p>
      <w:pPr>
        <w:pStyle w:val="SourceCode"/>
      </w:pPr>
      <w:r>
        <w:rPr>
          <w:rStyle w:val="NormalTok"/>
        </w:rPr>
        <w:t xml:space="preserve">nx.has_path(D, </w:t>
      </w:r>
      <w:r>
        <w:rPr>
          <w:rStyle w:val="DecValTok"/>
        </w:rPr>
        <w:t xml:space="preserve">4</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False</w:t>
      </w:r>
    </w:p>
    <w:p>
      <w:pPr>
        <w:pStyle w:val="FirstParagraph"/>
      </w:pPr>
      <w:r>
        <w:t xml:space="preserve">Інші функції NetworkX, що працюють зі шляхами, також враховують цю асиметрію:</w:t>
      </w:r>
    </w:p>
    <w:p>
      <w:pPr>
        <w:pStyle w:val="SourceCode"/>
      </w:pPr>
      <w:r>
        <w:rPr>
          <w:rStyle w:val="NormalTok"/>
        </w:rPr>
        <w:t xml:space="preserve">nx.shortest_path(D, </w:t>
      </w:r>
      <w:r>
        <w:rPr>
          <w:rStyle w:val="DecValTok"/>
        </w:rPr>
        <w:t xml:space="preserve">2</w:t>
      </w:r>
      <w:r>
        <w:rPr>
          <w:rStyle w:val="NormalTok"/>
        </w:rPr>
        <w:t xml:space="preserve">, </w:t>
      </w:r>
      <w:r>
        <w:rPr>
          <w:rStyle w:val="DecValTok"/>
        </w:rPr>
        <w:t xml:space="preserve">5</w:t>
      </w:r>
      <w:r>
        <w:rPr>
          <w:rStyle w:val="NormalTok"/>
        </w:rPr>
        <w:t xml:space="preserve">)</w:t>
      </w:r>
    </w:p>
    <w:p>
      <w:pPr>
        <w:pStyle w:val="SourceCode"/>
      </w:pPr>
      <w:r>
        <w:rPr>
          <w:rStyle w:val="VerbatimChar"/>
        </w:rPr>
        <w:t xml:space="preserve">[2, 3, 5]</w:t>
      </w:r>
    </w:p>
    <w:p>
      <w:pPr>
        <w:pStyle w:val="SourceCode"/>
      </w:pPr>
      <w:r>
        <w:rPr>
          <w:rStyle w:val="NormalTok"/>
        </w:rPr>
        <w:t xml:space="preserve">nx.shortest_path(D, </w:t>
      </w:r>
      <w:r>
        <w:rPr>
          <w:rStyle w:val="DecValTok"/>
        </w:rPr>
        <w:t xml:space="preserve">5</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[5, 6, 4, 2]</w:t>
      </w:r>
    </w:p>
    <w:p>
      <w:pPr>
        <w:pStyle w:val="FirstParagraph"/>
      </w:pPr>
      <w:r>
        <w:t xml:space="preserve">Оскільки немає ребра з 5 в 3, найкоротший шлях з 5 в 2 не може просто пройти назад по найкоротшому шляху з 2 в 5 — він повинен пройти довшим шляхом через вузли 6 і 4.</w:t>
      </w:r>
    </w:p>
    <w:p>
      <w:pPr>
        <w:pStyle w:val="BodyText"/>
      </w:pPr>
      <w:r>
        <w:t xml:space="preserve">Направлені мережі мають два типи зв’язності.</w:t>
      </w:r>
      <w:r>
        <w:t xml:space="preserve"> </w:t>
      </w:r>
      <w:r>
        <w:rPr>
          <w:iCs/>
          <w:i/>
        </w:rPr>
        <w:t xml:space="preserve">Сильно зв’язні</w:t>
      </w:r>
      <w:r>
        <w:t xml:space="preserve"> </w:t>
      </w:r>
      <w:r>
        <w:t xml:space="preserve">означають, що між кожною парою вузлів існує спрямований шлях, тобто з будь-якого вузла ми можемо дістатися до будь-якого іншого вузла, дотримуючись спрямованості ребер. Уявіть собі автомобілі на мережі вулиць з одностороннім рухом: вони не можуть їхати проти потоку транспорту.</w:t>
      </w:r>
    </w:p>
    <w:p>
      <w:pPr>
        <w:pStyle w:val="SourceCode"/>
      </w:pPr>
      <w:r>
        <w:rPr>
          <w:rStyle w:val="NormalTok"/>
        </w:rPr>
        <w:t xml:space="preserve">nx.is_strongly_connected(D)</w:t>
      </w:r>
    </w:p>
    <w:p>
      <w:pPr>
        <w:pStyle w:val="SourceCode"/>
      </w:pPr>
      <w:r>
        <w:rPr>
          <w:rStyle w:val="VerbatimChar"/>
        </w:rPr>
        <w:t xml:space="preserve">False</w:t>
      </w:r>
    </w:p>
    <w:p>
      <w:pPr>
        <w:pStyle w:val="FirstParagraph"/>
      </w:pPr>
      <w:r>
        <w:rPr>
          <w:iCs/>
          <w:i/>
        </w:rPr>
        <w:t xml:space="preserve">Слабка зв’язність</w:t>
      </w:r>
      <w:r>
        <w:t xml:space="preserve"> </w:t>
      </w:r>
      <w:r>
        <w:t xml:space="preserve">говорить про те, що між кожною парою вузлів існує шлях, незалежно від напрямку. Подумайте про пішоходів у мережі вулиць з одностороннім рухом: вони ходять по тротуарах, тому їх не хвилює напрямок руху.</w:t>
      </w:r>
    </w:p>
    <w:p>
      <w:pPr>
        <w:pStyle w:val="SourceCode"/>
      </w:pPr>
      <w:r>
        <w:rPr>
          <w:rStyle w:val="NormalTok"/>
        </w:rPr>
        <w:t xml:space="preserve">nx.is_weakly_connected(D)</w:t>
      </w:r>
    </w:p>
    <w:p>
      <w:pPr>
        <w:pStyle w:val="SourceCode"/>
      </w:pPr>
      <w:r>
        <w:rPr>
          <w:rStyle w:val="VerbatimChar"/>
        </w:rPr>
        <w:t xml:space="preserve">True</w:t>
      </w:r>
    </w:p>
    <w:p>
      <w:pPr>
        <w:pStyle w:val="FirstParagraph"/>
      </w:pPr>
      <w:r>
        <w:t xml:space="preserve">Якщо мережа сильно зв’язана, вона також є і слабко зв’язаною. Зворотне не завжди вірно, як видно з цього прикладу.</w:t>
      </w:r>
    </w:p>
    <w:p>
      <w:pPr>
        <w:pStyle w:val="BodyText"/>
      </w:pPr>
      <w:r>
        <w:t xml:space="preserve">Функція</w:t>
      </w:r>
      <w:r>
        <w:t xml:space="preserve"> </w:t>
      </w:r>
      <w:r>
        <w:rPr>
          <w:rStyle w:val="VerbatimChar"/>
        </w:rPr>
        <w:t xml:space="preserve">is_connected</w:t>
      </w:r>
      <w:r>
        <w:t xml:space="preserve"> </w:t>
      </w:r>
      <w:r>
        <w:t xml:space="preserve">для неорієнтованих графів видасть помилку, якщо задано орієнтований граф.</w:t>
      </w:r>
    </w:p>
    <w:p>
      <w:pPr>
        <w:pStyle w:val="SourceCode"/>
      </w:pPr>
      <w:r>
        <w:rPr>
          <w:rStyle w:val="CommentTok"/>
        </w:rPr>
        <w:t xml:space="preserve"># Це призведе до помилки</w:t>
      </w:r>
      <w:r>
        <w:br/>
      </w:r>
      <w:r>
        <w:rPr>
          <w:rStyle w:val="NormalTok"/>
        </w:rPr>
        <w:t xml:space="preserve">nx.is_connected(D)</w:t>
      </w:r>
    </w:p>
    <w:p>
      <w:pPr>
        <w:pStyle w:val="SourceCode"/>
      </w:pPr>
      <w:r>
        <w:rPr>
          <w:rStyle w:val="VerbatimChar"/>
        </w:rPr>
        <w:t xml:space="preserve">NetworkXNotImplemented: not implemented for directed type</w:t>
      </w:r>
    </w:p>
    <w:p>
      <w:pPr>
        <w:pStyle w:val="FirstParagraph"/>
      </w:pPr>
      <w:r>
        <w:t xml:space="preserve">У випадку направленого графа замість</w:t>
      </w:r>
      <w:r>
        <w:t xml:space="preserve"> </w:t>
      </w:r>
      <w:r>
        <w:rPr>
          <w:rStyle w:val="VerbatimChar"/>
        </w:rPr>
        <w:t xml:space="preserve">nx.connected_components</w:t>
      </w:r>
      <w:r>
        <w:t xml:space="preserve"> </w:t>
      </w:r>
      <w:r>
        <w:t xml:space="preserve">тепер маємо</w:t>
      </w:r>
      <w:r>
        <w:t xml:space="preserve"> </w:t>
      </w:r>
      <w:r>
        <w:rPr>
          <w:rStyle w:val="VerbatimChar"/>
        </w:rPr>
        <w:t xml:space="preserve">nx.weak_connected_components</w:t>
      </w:r>
      <w:r>
        <w:t xml:space="preserve"> </w:t>
      </w:r>
      <w:r>
        <w:t xml:space="preserve">та</w:t>
      </w:r>
      <w:r>
        <w:t xml:space="preserve"> </w:t>
      </w:r>
      <w:r>
        <w:rPr>
          <w:rStyle w:val="VerbatimChar"/>
        </w:rPr>
        <w:t xml:space="preserve">nx.strong_connected_components</w:t>
      </w:r>
      <w:r>
        <w:t xml:space="preserve">:</w:t>
      </w:r>
    </w:p>
    <w:p>
      <w:pPr>
        <w:pStyle w:val="SourceCode"/>
      </w:pPr>
      <w:r>
        <w:rPr>
          <w:rStyle w:val="BuiltInTok"/>
        </w:rPr>
        <w:t xml:space="preserve">list</w:t>
      </w:r>
      <w:r>
        <w:rPr>
          <w:rStyle w:val="NormalTok"/>
        </w:rPr>
        <w:t xml:space="preserve">(nx.weakly_connected_components(D))</w:t>
      </w:r>
    </w:p>
    <w:p>
      <w:pPr>
        <w:pStyle w:val="SourceCode"/>
      </w:pPr>
      <w:r>
        <w:rPr>
          <w:rStyle w:val="VerbatimChar"/>
        </w:rPr>
        <w:t xml:space="preserve">[{1, 2, 3, 4, 5, 6}]</w:t>
      </w:r>
    </w:p>
    <w:p>
      <w:pPr>
        <w:pStyle w:val="SourceCode"/>
      </w:pPr>
      <w:r>
        <w:rPr>
          <w:rStyle w:val="BuiltInTok"/>
        </w:rPr>
        <w:t xml:space="preserve">list</w:t>
      </w:r>
      <w:r>
        <w:rPr>
          <w:rStyle w:val="NormalTok"/>
        </w:rPr>
        <w:t xml:space="preserve">(nx.strongly_connected_components(D))</w:t>
      </w:r>
    </w:p>
    <w:p>
      <w:pPr>
        <w:pStyle w:val="SourceCode"/>
      </w:pPr>
      <w:r>
        <w:rPr>
          <w:rStyle w:val="VerbatimChar"/>
        </w:rPr>
        <w:t xml:space="preserve">[{2, 3, 4, 5, 6}, {1}]</w:t>
      </w:r>
    </w:p>
    <w:bookmarkEnd w:id="1439"/>
    <w:bookmarkEnd w:id="1440"/>
    <w:bookmarkStart w:id="1441" w:name="ексцентриситет"/>
    <w:p>
      <w:pPr>
        <w:pStyle w:val="Heading4"/>
      </w:pPr>
      <w:r>
        <w:t xml:space="preserve">13.1.4.4 Ексцентриситет</w:t>
      </w:r>
    </w:p>
    <w:p>
      <w:pPr>
        <w:pStyle w:val="FirstParagraph"/>
      </w:pPr>
      <w:r>
        <w:rPr>
          <w:bCs/>
          <w:b/>
        </w:rPr>
        <w:t xml:space="preserve">Ексцентриситет</w:t>
      </w:r>
      <w:r>
        <w:t xml:space="preserve"> </w:t>
      </w:r>
      <w:r>
        <w:t xml:space="preserve">(eccentricity) вершини</w:t>
      </w:r>
      <w:r>
        <w:t xml:space="preserve"> </w:t>
      </w:r>
      <m:oMath>
        <m:r>
          <m:t>u</m:t>
        </m:r>
      </m:oMath>
      <w:r>
        <w:t xml:space="preserve"> </w:t>
      </w:r>
      <w:r>
        <w:t xml:space="preserve">в мережі — це максимальна відстань між</w:t>
      </w:r>
      <w:r>
        <w:t xml:space="preserve"> </w:t>
      </w:r>
      <m:oMath>
        <m:r>
          <m:t>u</m:t>
        </m:r>
      </m:oMath>
      <w:r>
        <w:t xml:space="preserve"> </w:t>
      </w:r>
      <w:r>
        <w:t xml:space="preserve">та будь-якою іншою вершиною мережі. Іншими словами, це максимальна довжина найкоротшого шляху між</w:t>
      </w:r>
      <w:r>
        <w:t xml:space="preserve"> </w:t>
      </w:r>
      <m:oMath>
        <m:r>
          <m:t>u</m:t>
        </m:r>
      </m:oMath>
      <w:r>
        <w:t xml:space="preserve"> </w:t>
      </w:r>
      <w:r>
        <w:t xml:space="preserve">та будь-якою іншою вершиною. Ексцентриситет мережі — це максимальний ексцентриситет будь-якого вузла мережі.</w:t>
      </w:r>
    </w:p>
    <w:p>
      <w:pPr>
        <w:pStyle w:val="SourceCode"/>
      </w:pPr>
      <w:r>
        <w:rPr>
          <w:rStyle w:val="CommentTok"/>
        </w:rPr>
        <w:t xml:space="preserve"># ексцентриситет</w:t>
      </w:r>
      <w:r>
        <w:br/>
      </w:r>
      <w:r>
        <w:rPr>
          <w:rStyle w:val="CommentTok"/>
        </w:rPr>
        <w:t xml:space="preserve"># найбільша відстань між n та всіма іншими вершинами:</w:t>
      </w:r>
      <w:r>
        <w:br/>
      </w:r>
      <w:r>
        <w:rPr>
          <w:rStyle w:val="NormalTok"/>
        </w:rPr>
        <w:t xml:space="preserve">nx.eccentricity(G)</w:t>
      </w:r>
    </w:p>
    <w:p>
      <w:pPr>
        <w:pStyle w:val="SourceCode"/>
      </w:pPr>
      <w:r>
        <w:rPr>
          <w:rStyle w:val="VerbatimChar"/>
        </w:rPr>
        <w:t xml:space="preserve">{0: 3, 1: 4, 2: 4, 3: 4, 4: 3, 5: 3, 6: 5, 7: 4, 8: 4, 9: 5}</w:t>
      </w:r>
    </w:p>
    <w:p>
      <w:pPr>
        <w:pStyle w:val="SourceCode"/>
      </w:pPr>
      <w:r>
        <w:rPr>
          <w:rStyle w:val="CommentTok"/>
        </w:rPr>
        <w:t xml:space="preserve"># діаметр: max Ексцентриситет між двома вузлами у всій мережі (max max)</w:t>
      </w:r>
      <w:r>
        <w:br/>
      </w:r>
      <w:r>
        <w:rPr>
          <w:rStyle w:val="NormalTok"/>
        </w:rPr>
        <w:t xml:space="preserve">nx.diameter(G)</w:t>
      </w:r>
    </w:p>
    <w:p>
      <w:pPr>
        <w:pStyle w:val="SourceCode"/>
      </w:pPr>
      <w:r>
        <w:rPr>
          <w:rStyle w:val="VerbatimChar"/>
        </w:rPr>
        <w:t xml:space="preserve">5</w:t>
      </w:r>
    </w:p>
    <w:p>
      <w:pPr>
        <w:pStyle w:val="SourceCode"/>
      </w:pPr>
      <w:r>
        <w:rPr>
          <w:rStyle w:val="CommentTok"/>
        </w:rPr>
        <w:t xml:space="preserve"># Діаметр - максимальний ексцентриситет</w:t>
      </w:r>
      <w:r>
        <w:br/>
      </w:r>
      <w:r>
        <w:rPr>
          <w:rStyle w:val="BuiltInTok"/>
        </w:rPr>
        <w:t xml:space="preserve">max</w:t>
      </w:r>
      <w:r>
        <w:rPr>
          <w:rStyle w:val="NormalTok"/>
        </w:rPr>
        <w:t xml:space="preserve">(nx.eccentricity(G).values())</w:t>
      </w:r>
    </w:p>
    <w:p>
      <w:pPr>
        <w:pStyle w:val="SourceCode"/>
      </w:pPr>
      <w:r>
        <w:rPr>
          <w:rStyle w:val="VerbatimChar"/>
        </w:rPr>
        <w:t xml:space="preserve">5</w:t>
      </w:r>
    </w:p>
    <w:p>
      <w:pPr>
        <w:pStyle w:val="SourceCode"/>
      </w:pPr>
      <w:r>
        <w:rPr>
          <w:rStyle w:val="CommentTok"/>
        </w:rPr>
        <w:t xml:space="preserve"># радіус: min Ексцентриситет між двома вузлами у всій мережі (min max)</w:t>
      </w:r>
      <w:r>
        <w:br/>
      </w:r>
      <w:r>
        <w:rPr>
          <w:rStyle w:val="NormalTok"/>
        </w:rPr>
        <w:t xml:space="preserve">nx.radius(G)</w:t>
      </w:r>
    </w:p>
    <w:p>
      <w:pPr>
        <w:pStyle w:val="SourceCode"/>
      </w:pPr>
      <w:r>
        <w:rPr>
          <w:rStyle w:val="VerbatimChar"/>
        </w:rPr>
        <w:t xml:space="preserve">3</w:t>
      </w:r>
    </w:p>
    <w:p>
      <w:pPr>
        <w:pStyle w:val="SourceCode"/>
      </w:pPr>
      <w:r>
        <w:rPr>
          <w:rStyle w:val="CommentTok"/>
        </w:rPr>
        <w:t xml:space="preserve"># радіус - мінімальний ексцентриситет</w:t>
      </w:r>
      <w:r>
        <w:br/>
      </w:r>
      <w:r>
        <w:rPr>
          <w:rStyle w:val="BuiltInTok"/>
        </w:rPr>
        <w:t xml:space="preserve">min</w:t>
      </w:r>
      <w:r>
        <w:rPr>
          <w:rStyle w:val="NormalTok"/>
        </w:rPr>
        <w:t xml:space="preserve">(nx.eccentricity(G).values())</w:t>
      </w:r>
    </w:p>
    <w:p>
      <w:pPr>
        <w:pStyle w:val="SourceCode"/>
      </w:pPr>
      <w:r>
        <w:rPr>
          <w:rStyle w:val="VerbatimChar"/>
        </w:rPr>
        <w:t xml:space="preserve">3</w:t>
      </w:r>
    </w:p>
    <w:p>
      <w:pPr>
        <w:pStyle w:val="SourceCode"/>
      </w:pPr>
      <w:r>
        <w:rPr>
          <w:rStyle w:val="CommentTok"/>
        </w:rPr>
        <w:t xml:space="preserve"># периферія</w:t>
      </w:r>
      <w:r>
        <w:br/>
      </w:r>
      <w:r>
        <w:rPr>
          <w:rStyle w:val="CommentTok"/>
        </w:rPr>
        <w:t xml:space="preserve"># Ексцентриситет=діаметр</w:t>
      </w:r>
      <w:r>
        <w:br/>
      </w:r>
      <w:r>
        <w:rPr>
          <w:rStyle w:val="NormalTok"/>
        </w:rPr>
        <w:t xml:space="preserve">nx.periphery(G)</w:t>
      </w:r>
    </w:p>
    <w:p>
      <w:pPr>
        <w:pStyle w:val="SourceCode"/>
      </w:pPr>
      <w:r>
        <w:rPr>
          <w:rStyle w:val="VerbatimChar"/>
        </w:rPr>
        <w:t xml:space="preserve">[6, 9]</w:t>
      </w:r>
    </w:p>
    <w:p>
      <w:pPr>
        <w:pStyle w:val="SourceCode"/>
      </w:pPr>
      <w:r>
        <w:rPr>
          <w:rStyle w:val="CommentTok"/>
        </w:rPr>
        <w:t xml:space="preserve"># центр графа: Ексцентриситет = радіус</w:t>
      </w:r>
      <w:r>
        <w:br/>
      </w:r>
      <w:r>
        <w:rPr>
          <w:rStyle w:val="NormalTok"/>
        </w:rPr>
        <w:t xml:space="preserve">nx.center(G)</w:t>
      </w:r>
    </w:p>
    <w:p>
      <w:pPr>
        <w:pStyle w:val="SourceCode"/>
      </w:pPr>
      <w:r>
        <w:rPr>
          <w:rStyle w:val="VerbatimChar"/>
        </w:rPr>
        <w:t xml:space="preserve">[0, 4, 5]</w:t>
      </w:r>
    </w:p>
    <w:bookmarkEnd w:id="1441"/>
    <w:bookmarkStart w:id="1483" w:name="центральність"/>
    <w:p>
      <w:pPr>
        <w:pStyle w:val="Heading4"/>
      </w:pPr>
      <w:r>
        <w:t xml:space="preserve">13.1.4.5 Центральність</w:t>
      </w:r>
    </w:p>
    <w:p>
      <w:pPr>
        <w:pStyle w:val="FirstParagraph"/>
      </w:pPr>
      <w:r>
        <w:t xml:space="preserve">Незалежно від того, чи представляють вузли людей, місця, комп’ютери або атоми, розташування вузла в структурі мережі тісно пов’язане з роллю, яку він відіграє в загальній системі. Різні структури уможливлюють різні ролі. Отже, кількісно оцінюючи структурні властивості вузла, можна зрозуміти роль, яку відіграє цей вузол. Числові міри, які характеризують мережні властивості вузла, називаються мірами</w:t>
      </w:r>
      <w:r>
        <w:t xml:space="preserve"> </w:t>
      </w:r>
      <w:r>
        <w:rPr>
          <w:bCs/>
          <w:b/>
        </w:rPr>
        <w:t xml:space="preserve">центральності</w:t>
      </w:r>
      <w:r>
        <w:t xml:space="preserve"> </w:t>
      </w:r>
      <w:r>
        <w:t xml:space="preserve">(centrality). Центральність часто вводять як міру важливості, але є багато способів, у які вузол може бути важливим. Наприклад, однією з найпростіших мір центральності є</w:t>
      </w:r>
      <w:r>
        <w:t xml:space="preserve"> </w:t>
      </w:r>
      <w:r>
        <w:rPr>
          <w:bCs/>
          <w:b/>
        </w:rPr>
        <w:t xml:space="preserve">ступенева центральність</w:t>
      </w:r>
      <w:r>
        <w:t xml:space="preserve"> </w:t>
      </w:r>
      <w:r>
        <w:t xml:space="preserve">(degree centrality). Ступенева центральність вузла — це просто кількість сусідів, яких він має (у спрямованій мережі є як ступеневі, так і неступеневі сусіди). У соціальній мережі ступенева центральність є мірою популярності.</w:t>
      </w:r>
    </w:p>
    <w:bookmarkStart w:id="1454" w:name="Xf4e95812f0275e047154b21a0db128abdc38286"/>
    <w:p>
      <w:pPr>
        <w:pStyle w:val="Heading5"/>
      </w:pPr>
      <w:r>
        <w:t xml:space="preserve">13.1.4.5.1 Ступенева центральність — ненаправлені графи</w:t>
      </w:r>
    </w:p>
    <w:p>
      <w:pPr>
        <w:pStyle w:val="FirstParagraph"/>
      </w:pPr>
      <w:r>
        <w:t xml:space="preserve">Ступенева центральність — це міра важливості вузла в мережі, що базується на кількості зв’язків, які він має з іншими вузлами. Ступеневу центральність вершини</w:t>
      </w:r>
      <w:r>
        <w:t xml:space="preserve"> </w:t>
      </w:r>
      <m:oMath>
        <m:r>
          <m:t>i</m:t>
        </m:r>
      </m:oMath>
      <w:r>
        <w:t xml:space="preserve"> </w:t>
      </w:r>
      <w:r>
        <w:t xml:space="preserve">можна обчислити як</w:t>
      </w:r>
      <w:r>
        <w:t xml:space="preserve"> </w:t>
      </w:r>
      <m:oMath>
        <m:sSub>
          <m:e>
            <m:r>
              <m:t>C</m:t>
            </m:r>
          </m:e>
          <m:sub>
            <m:r>
              <m:t>D</m:t>
            </m:r>
          </m:sub>
        </m:sSub>
        <m:d>
          <m:dPr>
            <m:begChr m:val="("/>
            <m:endChr m:val=")"/>
            <m:sepChr m:val=""/>
            <m:grow/>
          </m:dPr>
          <m:e>
            <m:r>
              <m:t>i</m:t>
            </m:r>
          </m:e>
        </m:d>
        <m:r>
          <m:rPr>
            <m:sty m:val="p"/>
          </m:rPr>
          <m:t>=</m:t>
        </m:r>
        <m:sSub>
          <m:e>
            <m:r>
              <m:t>k</m:t>
            </m:r>
          </m:e>
          <m:sub>
            <m:r>
              <m:t>i</m:t>
            </m:r>
          </m:sub>
        </m:sSub>
        <m:r>
          <m:rPr>
            <m:sty m:val="p"/>
          </m:rPr>
          <m:t>/</m:t>
        </m:r>
        <m:d>
          <m:dPr>
            <m:begChr m:val="("/>
            <m:endChr m:val=")"/>
            <m:sepChr m:val=""/>
            <m:grow/>
          </m:dPr>
          <m:e>
            <m:r>
              <m:t>n</m:t>
            </m:r>
            <m:r>
              <m:rPr>
                <m:sty m:val="p"/>
              </m:rPr>
              <m:t>−</m:t>
            </m:r>
            <m:r>
              <m:t>1</m:t>
            </m:r>
          </m:e>
        </m:d>
      </m:oMath>
      <w:r>
        <w:t xml:space="preserve">, де</w:t>
      </w:r>
      <w:r>
        <w:t xml:space="preserve"> </w:t>
      </w:r>
      <m:oMath>
        <m:sSub>
          <m:e>
            <m:r>
              <m:t>k</m:t>
            </m:r>
          </m:e>
          <m:sub>
            <m:r>
              <m:t>i</m:t>
            </m:r>
          </m:sub>
        </m:sSub>
      </m:oMath>
      <w:r>
        <w:t xml:space="preserve"> </w:t>
      </w:r>
      <w:r>
        <w:t xml:space="preserve">— ступінь вершини</w:t>
      </w:r>
      <w:r>
        <w:t xml:space="preserve"> </w:t>
      </w:r>
      <m:oMath>
        <m:r>
          <m:t>i</m:t>
        </m:r>
      </m:oMath>
      <w:r>
        <w:t xml:space="preserve">, тобто кількість ребер, інцидентних вершині, а</w:t>
      </w:r>
      <w:r>
        <w:t xml:space="preserve"> </w:t>
      </w:r>
      <m:oMath>
        <m:r>
          <m:t>n</m:t>
        </m:r>
      </m:oMath>
      <w:r>
        <w:t xml:space="preserve"> </w:t>
      </w:r>
      <w:r>
        <w:t xml:space="preserve">— загальна кількість вершин у мережі. Знаменник</w:t>
      </w:r>
      <w:r>
        <w:t xml:space="preserve"> </w:t>
      </w:r>
      <m:oMath>
        <m:r>
          <m:t>n</m:t>
        </m:r>
        <m:r>
          <m:rPr>
            <m:sty m:val="p"/>
          </m:rPr>
          <m:t>−</m:t>
        </m:r>
        <m:r>
          <m:t>1</m:t>
        </m:r>
      </m:oMath>
      <w:r>
        <w:t xml:space="preserve"> </w:t>
      </w:r>
      <w:r>
        <w:t xml:space="preserve">використовується для того, щоб врахувати той факт, що вершина не може бути з’єднана сама з собою.</w:t>
      </w:r>
    </w:p>
    <w:p>
      <w:pPr>
        <w:pStyle w:val="BodyText"/>
      </w:pPr>
      <w:r>
        <w:t xml:space="preserve">Ступенева центральність вузла коливається від 0 до 1, причому більше значення вказує на те, що вузол є більш центральним у мережі. Вузли з високою ступеневою центральністю, як правило, добре пов’язані з іншими вузлами, і їх видалення з мережі може мати значний вплив на її зв’язність.</w:t>
      </w:r>
    </w:p>
    <w:p>
      <w:pPr>
        <w:pStyle w:val="BodyText"/>
      </w:pPr>
      <w:r>
        <w:t xml:space="preserve">Розглянемо деякі показники на прикладі графа</w:t>
      </w:r>
      <w:r>
        <w:t xml:space="preserve"> </w:t>
      </w:r>
      <w:r>
        <w:rPr>
          <w:bCs/>
          <w:b/>
        </w:rPr>
        <w:t xml:space="preserve">карате-клубу</w:t>
      </w:r>
      <w:r>
        <w:t xml:space="preserve">.</w:t>
      </w:r>
    </w:p>
    <w:p>
      <w:pPr>
        <w:pStyle w:val="SourceCode"/>
      </w:pPr>
      <w:r>
        <w:rPr>
          <w:rStyle w:val="CommentTok"/>
        </w:rPr>
        <w:t xml:space="preserve"># Карате-клуб</w:t>
      </w:r>
      <w:r>
        <w:br/>
      </w:r>
      <w:r>
        <w:rPr>
          <w:rStyle w:val="NormalTok"/>
        </w:rPr>
        <w:t xml:space="preserve">G_karate </w:t>
      </w:r>
      <w:r>
        <w:rPr>
          <w:rStyle w:val="OperatorTok"/>
        </w:rPr>
        <w:t xml:space="preserve">=</w:t>
      </w:r>
      <w:r>
        <w:rPr>
          <w:rStyle w:val="NormalTok"/>
        </w:rPr>
        <w:t xml:space="preserve"> nx.karate_club_graph()</w:t>
      </w:r>
      <w:r>
        <w:br/>
      </w:r>
      <w:r>
        <w:rPr>
          <w:rStyle w:val="NormalTok"/>
        </w:rPr>
        <w:t xml:space="preserve">G_karate </w:t>
      </w:r>
      <w:r>
        <w:rPr>
          <w:rStyle w:val="OperatorTok"/>
        </w:rPr>
        <w:t xml:space="preserve">=</w:t>
      </w:r>
      <w:r>
        <w:rPr>
          <w:rStyle w:val="NormalTok"/>
        </w:rPr>
        <w:t xml:space="preserve"> nx.convert_node_labels_to_integers(G_karate, first_label</w:t>
      </w:r>
      <w:r>
        <w:rPr>
          <w:rStyle w:val="OperatorTok"/>
        </w:rPr>
        <w:t xml:space="preserve">=</w:t>
      </w:r>
      <w:r>
        <w:rPr>
          <w:rStyle w:val="DecValTok"/>
        </w:rPr>
        <w:t xml:space="preserve">1</w:t>
      </w:r>
      <w:r>
        <w:rPr>
          <w:rStyle w:val="NormalTok"/>
        </w:rPr>
        <w:t xml:space="preserve">)</w:t>
      </w:r>
    </w:p>
    <w:p>
      <w:pPr>
        <w:pStyle w:val="SourceCode"/>
      </w:pPr>
      <w:r>
        <w:rPr>
          <w:rStyle w:val="NormalTok"/>
        </w:rPr>
        <w:t xml:space="preserve">plt.figure(figsize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4</w:t>
      </w:r>
      <w:r>
        <w:rPr>
          <w:rStyle w:val="NormalTok"/>
        </w:rPr>
        <w:t xml:space="preserve">))</w:t>
      </w:r>
      <w:r>
        <w:br/>
      </w:r>
      <w:r>
        <w:br/>
      </w:r>
      <w:r>
        <w:rPr>
          <w:rStyle w:val="CommentTok"/>
        </w:rPr>
        <w:t xml:space="preserve"># Встановіть положення вузлів за допомогою конструктора Камада-Каваї</w:t>
      </w:r>
      <w:r>
        <w:br/>
      </w:r>
      <w:r>
        <w:rPr>
          <w:rStyle w:val="NormalTok"/>
        </w:rPr>
        <w:t xml:space="preserve">pos </w:t>
      </w:r>
      <w:r>
        <w:rPr>
          <w:rStyle w:val="OperatorTok"/>
        </w:rPr>
        <w:t xml:space="preserve">=</w:t>
      </w:r>
      <w:r>
        <w:rPr>
          <w:rStyle w:val="NormalTok"/>
        </w:rPr>
        <w:t xml:space="preserve"> nx.kamada_kawai_layout(G_karate)</w:t>
      </w:r>
      <w:r>
        <w:br/>
      </w:r>
      <w:r>
        <w:br/>
      </w:r>
      <w:r>
        <w:rPr>
          <w:rStyle w:val="CommentTok"/>
        </w:rPr>
        <w:t xml:space="preserve"># Будуємо граф з червоними вузлами для вузла 0 (інструктор клубу) і вузла 33 (член клубу): тепер це 1 і 34.</w:t>
      </w:r>
      <w:r>
        <w:br/>
      </w:r>
      <w:r>
        <w:rPr>
          <w:rStyle w:val="NormalTok"/>
        </w:rPr>
        <w:t xml:space="preserve">red_nodes </w:t>
      </w:r>
      <w:r>
        <w:rPr>
          <w:rStyle w:val="OperatorTok"/>
        </w:rPr>
        <w:t xml:space="preserve">=</w:t>
      </w:r>
      <w:r>
        <w:rPr>
          <w:rStyle w:val="NormalTok"/>
        </w:rPr>
        <w:t xml:space="preserve"> [</w:t>
      </w:r>
      <w:r>
        <w:rPr>
          <w:rStyle w:val="DecValTok"/>
        </w:rPr>
        <w:t xml:space="preserve">1</w:t>
      </w:r>
      <w:r>
        <w:rPr>
          <w:rStyle w:val="NormalTok"/>
        </w:rPr>
        <w:t xml:space="preserve">, </w:t>
      </w:r>
      <w:r>
        <w:rPr>
          <w:rStyle w:val="DecValTok"/>
        </w:rPr>
        <w:t xml:space="preserve">34</w:t>
      </w:r>
      <w:r>
        <w:rPr>
          <w:rStyle w:val="NormalTok"/>
        </w:rPr>
        <w:t xml:space="preserve">]</w:t>
      </w:r>
      <w:r>
        <w:br/>
      </w:r>
      <w:r>
        <w:rPr>
          <w:rStyle w:val="NormalTok"/>
        </w:rPr>
        <w:t xml:space="preserve">node_colors </w:t>
      </w:r>
      <w:r>
        <w:rPr>
          <w:rStyle w:val="OperatorTok"/>
        </w:rPr>
        <w:t xml:space="preserve">=</w:t>
      </w:r>
      <w:r>
        <w:rPr>
          <w:rStyle w:val="NormalTok"/>
        </w:rPr>
        <w:t xml:space="preserve"> [</w:t>
      </w:r>
      <w:r>
        <w:rPr>
          <w:rStyle w:val="StringTok"/>
        </w:rPr>
        <w:t xml:space="preserve">'red'</w:t>
      </w:r>
      <w:r>
        <w:rPr>
          <w:rStyle w:val="NormalTok"/>
        </w:rPr>
        <w:t xml:space="preserve"> </w:t>
      </w:r>
      <w:r>
        <w:rPr>
          <w:rStyle w:val="ControlFlowTok"/>
        </w:rPr>
        <w:t xml:space="preserve">if</w:t>
      </w:r>
      <w:r>
        <w:rPr>
          <w:rStyle w:val="NormalTok"/>
        </w:rPr>
        <w:t xml:space="preserve"> node </w:t>
      </w:r>
      <w:r>
        <w:rPr>
          <w:rStyle w:val="KeywordTok"/>
        </w:rPr>
        <w:t xml:space="preserve">in</w:t>
      </w:r>
      <w:r>
        <w:rPr>
          <w:rStyle w:val="NormalTok"/>
        </w:rPr>
        <w:t xml:space="preserve"> red_nodes </w:t>
      </w:r>
      <w:r>
        <w:rPr>
          <w:rStyle w:val="ControlFlowTok"/>
        </w:rPr>
        <w:t xml:space="preserve">else</w:t>
      </w:r>
      <w:r>
        <w:rPr>
          <w:rStyle w:val="NormalTok"/>
        </w:rPr>
        <w:t xml:space="preserve"> </w:t>
      </w:r>
      <w:r>
        <w:rPr>
          <w:rStyle w:val="StringTok"/>
        </w:rPr>
        <w:t xml:space="preserve">'blue'</w:t>
      </w:r>
      <w:r>
        <w:rPr>
          <w:rStyle w:val="NormalTok"/>
        </w:rPr>
        <w:t xml:space="preserve"> </w:t>
      </w:r>
      <w:r>
        <w:rPr>
          <w:rStyle w:val="ControlFlowTok"/>
        </w:rPr>
        <w:t xml:space="preserve">for</w:t>
      </w:r>
      <w:r>
        <w:rPr>
          <w:rStyle w:val="NormalTok"/>
        </w:rPr>
        <w:t xml:space="preserve"> node </w:t>
      </w:r>
      <w:r>
        <w:rPr>
          <w:rStyle w:val="KeywordTok"/>
        </w:rPr>
        <w:t xml:space="preserve">in</w:t>
      </w:r>
      <w:r>
        <w:rPr>
          <w:rStyle w:val="NormalTok"/>
        </w:rPr>
        <w:t xml:space="preserve"> G_karate.nodes()]</w:t>
      </w:r>
      <w:r>
        <w:br/>
      </w:r>
      <w:r>
        <w:rPr>
          <w:rStyle w:val="NormalTok"/>
        </w:rPr>
        <w:t xml:space="preserve">nx.draw_networkx_nodes(G_karate, pos, node_color</w:t>
      </w:r>
      <w:r>
        <w:rPr>
          <w:rStyle w:val="OperatorTok"/>
        </w:rPr>
        <w:t xml:space="preserve">=</w:t>
      </w:r>
      <w:r>
        <w:rPr>
          <w:rStyle w:val="NormalTok"/>
        </w:rPr>
        <w:t xml:space="preserve">node_colors)</w:t>
      </w:r>
      <w:r>
        <w:br/>
      </w:r>
      <w:r>
        <w:rPr>
          <w:rStyle w:val="NormalTok"/>
        </w:rPr>
        <w:t xml:space="preserve">nx.draw_networkx_edges(G_karate, pos)</w:t>
      </w:r>
      <w:r>
        <w:br/>
      </w:r>
      <w:r>
        <w:br/>
      </w:r>
      <w:r>
        <w:rPr>
          <w:rStyle w:val="CommentTok"/>
        </w:rPr>
        <w:t xml:space="preserve"># Будуємо мітки для вузлів</w:t>
      </w:r>
      <w:r>
        <w:br/>
      </w:r>
      <w:r>
        <w:rPr>
          <w:rStyle w:val="NormalTok"/>
        </w:rPr>
        <w:t xml:space="preserve">nx.draw_networkx_labels(G_karate, pos)</w:t>
      </w:r>
      <w:r>
        <w:rPr>
          <w:rStyle w:val="Operator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445" w:name="fig-23"/>
          <w:p>
            <w:pPr>
              <w:pStyle w:val="Compact"/>
              <w:jc w:val="center"/>
            </w:pPr>
            <w:r>
              <w:drawing>
                <wp:inline>
                  <wp:extent cx="4387272" cy="2937163"/>
                  <wp:effectExtent b="0" l="0" r="0" t="0"/>
                  <wp:docPr descr="" title="" id="1443" name="Picture"/>
                  <a:graphic>
                    <a:graphicData uri="http://schemas.openxmlformats.org/drawingml/2006/picture">
                      <pic:pic>
                        <pic:nvPicPr>
                          <pic:cNvPr descr="lab_13_files/figure-docx/fig-23-output-1.png" id="1444" name="Picture"/>
                          <pic:cNvPicPr>
                            <a:picLocks noChangeArrowheads="1" noChangeAspect="1"/>
                          </pic:cNvPicPr>
                        </pic:nvPicPr>
                        <pic:blipFill>
                          <a:blip r:embed="rId1442"/>
                          <a:stretch>
                            <a:fillRect/>
                          </a:stretch>
                        </pic:blipFill>
                        <pic:spPr bwMode="auto">
                          <a:xfrm>
                            <a:off x="0" y="0"/>
                            <a:ext cx="4387272" cy="29371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13.24: Граф карате-клубу з виокремлини лідерами двох фракцій</w:t>
            </w:r>
          </w:p>
          <w:bookmarkEnd w:id="1445"/>
        </w:tc>
      </w:tr>
    </w:tbl>
    <w:p>
      <w:pPr>
        <w:pStyle w:val="SourceCode"/>
      </w:pPr>
      <w:r>
        <w:rPr>
          <w:rStyle w:val="CommentTok"/>
        </w:rPr>
        <w:t xml:space="preserve"># ступеневі центральності</w:t>
      </w:r>
      <w:r>
        <w:br/>
      </w:r>
      <w:r>
        <w:rPr>
          <w:rStyle w:val="NormalTok"/>
        </w:rPr>
        <w:t xml:space="preserve">degCent </w:t>
      </w:r>
      <w:r>
        <w:rPr>
          <w:rStyle w:val="OperatorTok"/>
        </w:rPr>
        <w:t xml:space="preserve">=</w:t>
      </w:r>
      <w:r>
        <w:rPr>
          <w:rStyle w:val="NormalTok"/>
        </w:rPr>
        <w:t xml:space="preserve"> nx.degree_centrality(G_karate)</w:t>
      </w:r>
      <w:r>
        <w:br/>
      </w:r>
      <w:r>
        <w:rPr>
          <w:rStyle w:val="NormalTok"/>
        </w:rPr>
        <w:t xml:space="preserve">degCent</w:t>
      </w:r>
    </w:p>
    <w:p>
      <w:pPr>
        <w:pStyle w:val="SourceCode"/>
      </w:pPr>
      <w:r>
        <w:rPr>
          <w:rStyle w:val="VerbatimChar"/>
        </w:rPr>
        <w:t xml:space="preserve">{1: 0.48484848484848486,</w:t>
      </w:r>
      <w:r>
        <w:br/>
      </w:r>
      <w:r>
        <w:rPr>
          <w:rStyle w:val="VerbatimChar"/>
        </w:rPr>
        <w:t xml:space="preserve"> 2: 0.2727272727272727,</w:t>
      </w:r>
      <w:r>
        <w:br/>
      </w:r>
      <w:r>
        <w:rPr>
          <w:rStyle w:val="VerbatimChar"/>
        </w:rPr>
        <w:t xml:space="preserve"> 3: 0.30303030303030304,</w:t>
      </w:r>
      <w:r>
        <w:br/>
      </w:r>
      <w:r>
        <w:rPr>
          <w:rStyle w:val="VerbatimChar"/>
        </w:rPr>
        <w:t xml:space="preserve"> 4: 0.18181818181818182,</w:t>
      </w:r>
      <w:r>
        <w:br/>
      </w:r>
      <w:r>
        <w:rPr>
          <w:rStyle w:val="VerbatimChar"/>
        </w:rPr>
        <w:t xml:space="preserve"> 5: 0.09090909090909091,</w:t>
      </w:r>
      <w:r>
        <w:br/>
      </w:r>
      <w:r>
        <w:rPr>
          <w:rStyle w:val="VerbatimChar"/>
        </w:rPr>
        <w:t xml:space="preserve"> 6: 0.12121212121212122,</w:t>
      </w:r>
      <w:r>
        <w:br/>
      </w:r>
      <w:r>
        <w:rPr>
          <w:rStyle w:val="VerbatimChar"/>
        </w:rPr>
        <w:t xml:space="preserve"> 7: 0.12121212121212122,</w:t>
      </w:r>
      <w:r>
        <w:br/>
      </w:r>
      <w:r>
        <w:rPr>
          <w:rStyle w:val="VerbatimChar"/>
        </w:rPr>
        <w:t xml:space="preserve"> 8: 0.12121212121212122,</w:t>
      </w:r>
      <w:r>
        <w:br/>
      </w:r>
      <w:r>
        <w:rPr>
          <w:rStyle w:val="VerbatimChar"/>
        </w:rPr>
        <w:t xml:space="preserve"> 9: 0.15151515151515152,</w:t>
      </w:r>
      <w:r>
        <w:br/>
      </w:r>
      <w:r>
        <w:rPr>
          <w:rStyle w:val="VerbatimChar"/>
        </w:rPr>
        <w:t xml:space="preserve"> 10: 0.06060606060606061,</w:t>
      </w:r>
      <w:r>
        <w:br/>
      </w:r>
      <w:r>
        <w:rPr>
          <w:rStyle w:val="VerbatimChar"/>
        </w:rPr>
        <w:t xml:space="preserve"> 11: 0.09090909090909091,</w:t>
      </w:r>
      <w:r>
        <w:br/>
      </w:r>
      <w:r>
        <w:rPr>
          <w:rStyle w:val="VerbatimChar"/>
        </w:rPr>
        <w:t xml:space="preserve"> 12: 0.030303030303030304,</w:t>
      </w:r>
      <w:r>
        <w:br/>
      </w:r>
      <w:r>
        <w:rPr>
          <w:rStyle w:val="VerbatimChar"/>
        </w:rPr>
        <w:t xml:space="preserve"> 13: 0.06060606060606061,</w:t>
      </w:r>
      <w:r>
        <w:br/>
      </w:r>
      <w:r>
        <w:rPr>
          <w:rStyle w:val="VerbatimChar"/>
        </w:rPr>
        <w:t xml:space="preserve"> 14: 0.15151515151515152,</w:t>
      </w:r>
      <w:r>
        <w:br/>
      </w:r>
      <w:r>
        <w:rPr>
          <w:rStyle w:val="VerbatimChar"/>
        </w:rPr>
        <w:t xml:space="preserve"> 15: 0.06060606060606061,</w:t>
      </w:r>
      <w:r>
        <w:br/>
      </w:r>
      <w:r>
        <w:rPr>
          <w:rStyle w:val="VerbatimChar"/>
        </w:rPr>
        <w:t xml:space="preserve"> 16: 0.06060606060606061,</w:t>
      </w:r>
      <w:r>
        <w:br/>
      </w:r>
      <w:r>
        <w:rPr>
          <w:rStyle w:val="VerbatimChar"/>
        </w:rPr>
        <w:t xml:space="preserve"> 17: 0.06060606060606061,</w:t>
      </w:r>
      <w:r>
        <w:br/>
      </w:r>
      <w:r>
        <w:rPr>
          <w:rStyle w:val="VerbatimChar"/>
        </w:rPr>
        <w:t xml:space="preserve"> 18: 0.06060606060606061,</w:t>
      </w:r>
      <w:r>
        <w:br/>
      </w:r>
      <w:r>
        <w:rPr>
          <w:rStyle w:val="VerbatimChar"/>
        </w:rPr>
        <w:t xml:space="preserve"> 19: 0.06060606060606061,</w:t>
      </w:r>
      <w:r>
        <w:br/>
      </w:r>
      <w:r>
        <w:rPr>
          <w:rStyle w:val="VerbatimChar"/>
        </w:rPr>
        <w:t xml:space="preserve"> 20: 0.09090909090909091,</w:t>
      </w:r>
      <w:r>
        <w:br/>
      </w:r>
      <w:r>
        <w:rPr>
          <w:rStyle w:val="VerbatimChar"/>
        </w:rPr>
        <w:t xml:space="preserve"> 21: 0.06060606060606061,</w:t>
      </w:r>
      <w:r>
        <w:br/>
      </w:r>
      <w:r>
        <w:rPr>
          <w:rStyle w:val="VerbatimChar"/>
        </w:rPr>
        <w:t xml:space="preserve"> 22: 0.06060606060606061,</w:t>
      </w:r>
      <w:r>
        <w:br/>
      </w:r>
      <w:r>
        <w:rPr>
          <w:rStyle w:val="VerbatimChar"/>
        </w:rPr>
        <w:t xml:space="preserve"> 23: 0.06060606060606061,</w:t>
      </w:r>
      <w:r>
        <w:br/>
      </w:r>
      <w:r>
        <w:rPr>
          <w:rStyle w:val="VerbatimChar"/>
        </w:rPr>
        <w:t xml:space="preserve"> 24: 0.15151515151515152,</w:t>
      </w:r>
      <w:r>
        <w:br/>
      </w:r>
      <w:r>
        <w:rPr>
          <w:rStyle w:val="VerbatimChar"/>
        </w:rPr>
        <w:t xml:space="preserve"> 25: 0.09090909090909091,</w:t>
      </w:r>
      <w:r>
        <w:br/>
      </w:r>
      <w:r>
        <w:rPr>
          <w:rStyle w:val="VerbatimChar"/>
        </w:rPr>
        <w:t xml:space="preserve"> 26: 0.09090909090909091,</w:t>
      </w:r>
      <w:r>
        <w:br/>
      </w:r>
      <w:r>
        <w:rPr>
          <w:rStyle w:val="VerbatimChar"/>
        </w:rPr>
        <w:t xml:space="preserve"> 27: 0.06060606060606061,</w:t>
      </w:r>
      <w:r>
        <w:br/>
      </w:r>
      <w:r>
        <w:rPr>
          <w:rStyle w:val="VerbatimChar"/>
        </w:rPr>
        <w:t xml:space="preserve"> 28: 0.12121212121212122,</w:t>
      </w:r>
      <w:r>
        <w:br/>
      </w:r>
      <w:r>
        <w:rPr>
          <w:rStyle w:val="VerbatimChar"/>
        </w:rPr>
        <w:t xml:space="preserve"> 29: 0.09090909090909091,</w:t>
      </w:r>
      <w:r>
        <w:br/>
      </w:r>
      <w:r>
        <w:rPr>
          <w:rStyle w:val="VerbatimChar"/>
        </w:rPr>
        <w:t xml:space="preserve"> 30: 0.12121212121212122,</w:t>
      </w:r>
      <w:r>
        <w:br/>
      </w:r>
      <w:r>
        <w:rPr>
          <w:rStyle w:val="VerbatimChar"/>
        </w:rPr>
        <w:t xml:space="preserve"> 31: 0.12121212121212122,</w:t>
      </w:r>
      <w:r>
        <w:br/>
      </w:r>
      <w:r>
        <w:rPr>
          <w:rStyle w:val="VerbatimChar"/>
        </w:rPr>
        <w:t xml:space="preserve"> 32: 0.18181818181818182,</w:t>
      </w:r>
      <w:r>
        <w:br/>
      </w:r>
      <w:r>
        <w:rPr>
          <w:rStyle w:val="VerbatimChar"/>
        </w:rPr>
        <w:t xml:space="preserve"> 33: 0.36363636363636365,</w:t>
      </w:r>
      <w:r>
        <w:br/>
      </w:r>
      <w:r>
        <w:rPr>
          <w:rStyle w:val="VerbatimChar"/>
        </w:rPr>
        <w:t xml:space="preserve"> 34: 0.5151515151515151}</w:t>
      </w:r>
    </w:p>
    <w:p>
      <w:pPr>
        <w:pStyle w:val="SourceCode"/>
      </w:pPr>
      <w:r>
        <w:rPr>
          <w:rStyle w:val="CommentTok"/>
        </w:rPr>
        <w:t xml:space="preserve"># сортування за ступеневою центральністю</w:t>
      </w:r>
      <w:r>
        <w:br/>
      </w:r>
      <w:r>
        <w:rPr>
          <w:rStyle w:val="NormalTok"/>
        </w:rPr>
        <w:t xml:space="preserve">sorted_degcent </w:t>
      </w:r>
      <w:r>
        <w:rPr>
          <w:rStyle w:val="OperatorTok"/>
        </w:rPr>
        <w:t xml:space="preserve">=</w:t>
      </w:r>
      <w:r>
        <w:rPr>
          <w:rStyle w:val="NormalTok"/>
        </w:rPr>
        <w:t xml:space="preserve"> {k: v </w:t>
      </w:r>
      <w:r>
        <w:rPr>
          <w:rStyle w:val="ControlFlowTok"/>
        </w:rPr>
        <w:t xml:space="preserve">for</w:t>
      </w:r>
      <w:r>
        <w:rPr>
          <w:rStyle w:val="NormalTok"/>
        </w:rPr>
        <w:t xml:space="preserve"> k, v </w:t>
      </w:r>
      <w:r>
        <w:rPr>
          <w:rStyle w:val="KeywordTok"/>
        </w:rPr>
        <w:t xml:space="preserve">in</w:t>
      </w:r>
      <w:r>
        <w:rPr>
          <w:rStyle w:val="NormalTok"/>
        </w:rPr>
        <w:t xml:space="preserve"> </w:t>
      </w:r>
      <w:r>
        <w:rPr>
          <w:rStyle w:val="BuiltInTok"/>
        </w:rPr>
        <w:t xml:space="preserve">sorted</w:t>
      </w:r>
      <w:r>
        <w:rPr>
          <w:rStyle w:val="NormalTok"/>
        </w:rPr>
        <w:t xml:space="preserve">(degCent.items(), key</w:t>
      </w:r>
      <w:r>
        <w:rPr>
          <w:rStyle w:val="OperatorTok"/>
        </w:rPr>
        <w:t xml:space="preserve">=</w:t>
      </w:r>
      <w:r>
        <w:rPr>
          <w:rStyle w:val="KeywordTok"/>
        </w:rPr>
        <w:t xml:space="preserve">lambda</w:t>
      </w:r>
      <w:r>
        <w:rPr>
          <w:rStyle w:val="NormalTok"/>
        </w:rPr>
        <w:t xml:space="preserve"> item: item[</w:t>
      </w:r>
      <w:r>
        <w:rPr>
          <w:rStyle w:val="DecValTok"/>
        </w:rPr>
        <w:t xml:space="preserve">1</w:t>
      </w:r>
      <w:r>
        <w:rPr>
          <w:rStyle w:val="NormalTok"/>
        </w:rPr>
        <w:t xml:space="preserve">], reverse</w:t>
      </w:r>
      <w:r>
        <w:rPr>
          <w:rStyle w:val="OperatorTok"/>
        </w:rPr>
        <w:t xml:space="preserve">=</w:t>
      </w:r>
      <w:r>
        <w:rPr>
          <w:rStyle w:val="VariableTok"/>
        </w:rPr>
        <w:t xml:space="preserve">True</w:t>
      </w:r>
      <w:r>
        <w:rPr>
          <w:rStyle w:val="NormalTok"/>
        </w:rPr>
        <w:t xml:space="preserve">)}</w:t>
      </w:r>
      <w:r>
        <w:br/>
      </w:r>
      <w:r>
        <w:rPr>
          <w:rStyle w:val="NormalTok"/>
        </w:rPr>
        <w:t xml:space="preserve">sorted_degcent</w:t>
      </w:r>
    </w:p>
    <w:p>
      <w:pPr>
        <w:pStyle w:val="SourceCode"/>
      </w:pPr>
      <w:r>
        <w:rPr>
          <w:rStyle w:val="VerbatimChar"/>
        </w:rPr>
        <w:t xml:space="preserve">{34: 0.5151515151515151,</w:t>
      </w:r>
      <w:r>
        <w:br/>
      </w:r>
      <w:r>
        <w:rPr>
          <w:rStyle w:val="VerbatimChar"/>
        </w:rPr>
        <w:t xml:space="preserve"> 1: 0.48484848484848486,</w:t>
      </w:r>
      <w:r>
        <w:br/>
      </w:r>
      <w:r>
        <w:rPr>
          <w:rStyle w:val="VerbatimChar"/>
        </w:rPr>
        <w:t xml:space="preserve"> 33: 0.36363636363636365,</w:t>
      </w:r>
      <w:r>
        <w:br/>
      </w:r>
      <w:r>
        <w:rPr>
          <w:rStyle w:val="VerbatimChar"/>
        </w:rPr>
        <w:t xml:space="preserve"> 3: 0.30303030303030304,</w:t>
      </w:r>
      <w:r>
        <w:br/>
      </w:r>
      <w:r>
        <w:rPr>
          <w:rStyle w:val="VerbatimChar"/>
        </w:rPr>
        <w:t xml:space="preserve"> 2: 0.2727272727272727,</w:t>
      </w:r>
      <w:r>
        <w:br/>
      </w:r>
      <w:r>
        <w:rPr>
          <w:rStyle w:val="VerbatimChar"/>
        </w:rPr>
        <w:t xml:space="preserve"> 4: 0.18181818181818182,</w:t>
      </w:r>
      <w:r>
        <w:br/>
      </w:r>
      <w:r>
        <w:rPr>
          <w:rStyle w:val="VerbatimChar"/>
        </w:rPr>
        <w:t xml:space="preserve"> 32: 0.18181818181818182,</w:t>
      </w:r>
      <w:r>
        <w:br/>
      </w:r>
      <w:r>
        <w:rPr>
          <w:rStyle w:val="VerbatimChar"/>
        </w:rPr>
        <w:t xml:space="preserve"> 9: 0.15151515151515152,</w:t>
      </w:r>
      <w:r>
        <w:br/>
      </w:r>
      <w:r>
        <w:rPr>
          <w:rStyle w:val="VerbatimChar"/>
        </w:rPr>
        <w:t xml:space="preserve"> 14: 0.15151515151515152,</w:t>
      </w:r>
      <w:r>
        <w:br/>
      </w:r>
      <w:r>
        <w:rPr>
          <w:rStyle w:val="VerbatimChar"/>
        </w:rPr>
        <w:t xml:space="preserve"> 24: 0.15151515151515152,</w:t>
      </w:r>
      <w:r>
        <w:br/>
      </w:r>
      <w:r>
        <w:rPr>
          <w:rStyle w:val="VerbatimChar"/>
        </w:rPr>
        <w:t xml:space="preserve"> 6: 0.12121212121212122,</w:t>
      </w:r>
      <w:r>
        <w:br/>
      </w:r>
      <w:r>
        <w:rPr>
          <w:rStyle w:val="VerbatimChar"/>
        </w:rPr>
        <w:t xml:space="preserve"> 7: 0.12121212121212122,</w:t>
      </w:r>
      <w:r>
        <w:br/>
      </w:r>
      <w:r>
        <w:rPr>
          <w:rStyle w:val="VerbatimChar"/>
        </w:rPr>
        <w:t xml:space="preserve"> 8: 0.12121212121212122,</w:t>
      </w:r>
      <w:r>
        <w:br/>
      </w:r>
      <w:r>
        <w:rPr>
          <w:rStyle w:val="VerbatimChar"/>
        </w:rPr>
        <w:t xml:space="preserve"> 28: 0.12121212121212122,</w:t>
      </w:r>
      <w:r>
        <w:br/>
      </w:r>
      <w:r>
        <w:rPr>
          <w:rStyle w:val="VerbatimChar"/>
        </w:rPr>
        <w:t xml:space="preserve"> 30: 0.12121212121212122,</w:t>
      </w:r>
      <w:r>
        <w:br/>
      </w:r>
      <w:r>
        <w:rPr>
          <w:rStyle w:val="VerbatimChar"/>
        </w:rPr>
        <w:t xml:space="preserve"> 31: 0.12121212121212122,</w:t>
      </w:r>
      <w:r>
        <w:br/>
      </w:r>
      <w:r>
        <w:rPr>
          <w:rStyle w:val="VerbatimChar"/>
        </w:rPr>
        <w:t xml:space="preserve"> 5: 0.09090909090909091,</w:t>
      </w:r>
      <w:r>
        <w:br/>
      </w:r>
      <w:r>
        <w:rPr>
          <w:rStyle w:val="VerbatimChar"/>
        </w:rPr>
        <w:t xml:space="preserve"> 11: 0.09090909090909091,</w:t>
      </w:r>
      <w:r>
        <w:br/>
      </w:r>
      <w:r>
        <w:rPr>
          <w:rStyle w:val="VerbatimChar"/>
        </w:rPr>
        <w:t xml:space="preserve"> 20: 0.09090909090909091,</w:t>
      </w:r>
      <w:r>
        <w:br/>
      </w:r>
      <w:r>
        <w:rPr>
          <w:rStyle w:val="VerbatimChar"/>
        </w:rPr>
        <w:t xml:space="preserve"> 25: 0.09090909090909091,</w:t>
      </w:r>
      <w:r>
        <w:br/>
      </w:r>
      <w:r>
        <w:rPr>
          <w:rStyle w:val="VerbatimChar"/>
        </w:rPr>
        <w:t xml:space="preserve"> 26: 0.09090909090909091,</w:t>
      </w:r>
      <w:r>
        <w:br/>
      </w:r>
      <w:r>
        <w:rPr>
          <w:rStyle w:val="VerbatimChar"/>
        </w:rPr>
        <w:t xml:space="preserve"> 29: 0.09090909090909091,</w:t>
      </w:r>
      <w:r>
        <w:br/>
      </w:r>
      <w:r>
        <w:rPr>
          <w:rStyle w:val="VerbatimChar"/>
        </w:rPr>
        <w:t xml:space="preserve"> 10: 0.06060606060606061,</w:t>
      </w:r>
      <w:r>
        <w:br/>
      </w:r>
      <w:r>
        <w:rPr>
          <w:rStyle w:val="VerbatimChar"/>
        </w:rPr>
        <w:t xml:space="preserve"> 13: 0.06060606060606061,</w:t>
      </w:r>
      <w:r>
        <w:br/>
      </w:r>
      <w:r>
        <w:rPr>
          <w:rStyle w:val="VerbatimChar"/>
        </w:rPr>
        <w:t xml:space="preserve"> 15: 0.06060606060606061,</w:t>
      </w:r>
      <w:r>
        <w:br/>
      </w:r>
      <w:r>
        <w:rPr>
          <w:rStyle w:val="VerbatimChar"/>
        </w:rPr>
        <w:t xml:space="preserve"> 16: 0.06060606060606061,</w:t>
      </w:r>
      <w:r>
        <w:br/>
      </w:r>
      <w:r>
        <w:rPr>
          <w:rStyle w:val="VerbatimChar"/>
        </w:rPr>
        <w:t xml:space="preserve"> 17: 0.06060606060606061,</w:t>
      </w:r>
      <w:r>
        <w:br/>
      </w:r>
      <w:r>
        <w:rPr>
          <w:rStyle w:val="VerbatimChar"/>
        </w:rPr>
        <w:t xml:space="preserve"> 18: 0.06060606060606061,</w:t>
      </w:r>
      <w:r>
        <w:br/>
      </w:r>
      <w:r>
        <w:rPr>
          <w:rStyle w:val="VerbatimChar"/>
        </w:rPr>
        <w:t xml:space="preserve"> 19: 0.06060606060606061,</w:t>
      </w:r>
      <w:r>
        <w:br/>
      </w:r>
      <w:r>
        <w:rPr>
          <w:rStyle w:val="VerbatimChar"/>
        </w:rPr>
        <w:t xml:space="preserve"> 21: 0.06060606060606061,</w:t>
      </w:r>
      <w:r>
        <w:br/>
      </w:r>
      <w:r>
        <w:rPr>
          <w:rStyle w:val="VerbatimChar"/>
        </w:rPr>
        <w:t xml:space="preserve"> 22: 0.06060606060606061,</w:t>
      </w:r>
      <w:r>
        <w:br/>
      </w:r>
      <w:r>
        <w:rPr>
          <w:rStyle w:val="VerbatimChar"/>
        </w:rPr>
        <w:t xml:space="preserve"> 23: 0.06060606060606061,</w:t>
      </w:r>
      <w:r>
        <w:br/>
      </w:r>
      <w:r>
        <w:rPr>
          <w:rStyle w:val="VerbatimChar"/>
        </w:rPr>
        <w:t xml:space="preserve"> 27: 0.06060606060606061,</w:t>
      </w:r>
      <w:r>
        <w:br/>
      </w:r>
      <w:r>
        <w:rPr>
          <w:rStyle w:val="VerbatimChar"/>
        </w:rPr>
        <w:t xml:space="preserve"> 12: 0.030303030303030304}</w:t>
      </w:r>
    </w:p>
    <w:p>
      <w:pPr>
        <w:pStyle w:val="SourceCode"/>
      </w:pPr>
      <w:r>
        <w:rPr>
          <w:rStyle w:val="CommentTok"/>
        </w:rPr>
        <w:t xml:space="preserve"># ступенева центральність вузла</w:t>
      </w:r>
      <w:r>
        <w:br/>
      </w:r>
      <w:r>
        <w:br/>
      </w:r>
      <w:r>
        <w:rPr>
          <w:rStyle w:val="NormalTok"/>
        </w:rPr>
        <w:t xml:space="preserve">degCent[</w:t>
      </w:r>
      <w:r>
        <w:rPr>
          <w:rStyle w:val="DecValTok"/>
        </w:rPr>
        <w:t xml:space="preserve">34</w:t>
      </w:r>
      <w:r>
        <w:rPr>
          <w:rStyle w:val="NormalTok"/>
        </w:rPr>
        <w:t xml:space="preserve">]</w:t>
      </w:r>
    </w:p>
    <w:p>
      <w:pPr>
        <w:pStyle w:val="SourceCode"/>
      </w:pPr>
      <w:r>
        <w:rPr>
          <w:rStyle w:val="VerbatimChar"/>
        </w:rPr>
        <w:t xml:space="preserve">0.5151515151515151</w:t>
      </w:r>
    </w:p>
    <w:p>
      <w:pPr>
        <w:pStyle w:val="SourceCode"/>
      </w:pPr>
      <w:r>
        <w:rPr>
          <w:rStyle w:val="CommentTok"/>
        </w:rPr>
        <w:t xml:space="preserve"># відобразити мережу з розмірами вершин на основі їх ступеневої центральності</w:t>
      </w:r>
      <w:r>
        <w:br/>
      </w:r>
      <w:r>
        <w:rPr>
          <w:rStyle w:val="NormalTok"/>
        </w:rPr>
        <w:t xml:space="preserve">plt.figure(figsize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4</w:t>
      </w:r>
      <w:r>
        <w:rPr>
          <w:rStyle w:val="NormalTok"/>
        </w:rPr>
        <w:t xml:space="preserve">))</w:t>
      </w:r>
      <w:r>
        <w:br/>
      </w:r>
      <w:r>
        <w:br/>
      </w:r>
      <w:r>
        <w:rPr>
          <w:rStyle w:val="CommentTok"/>
        </w:rPr>
        <w:t xml:space="preserve"># створити список розмірів вершин на основі ступеневої центральності</w:t>
      </w:r>
      <w:r>
        <w:br/>
      </w:r>
      <w:r>
        <w:rPr>
          <w:rStyle w:val="NormalTok"/>
        </w:rPr>
        <w:t xml:space="preserve">node_sizes </w:t>
      </w:r>
      <w:r>
        <w:rPr>
          <w:rStyle w:val="OperatorTok"/>
        </w:rPr>
        <w:t xml:space="preserve">=</w:t>
      </w:r>
      <w:r>
        <w:rPr>
          <w:rStyle w:val="NormalTok"/>
        </w:rPr>
        <w:t xml:space="preserve"> [</w:t>
      </w:r>
      <w:r>
        <w:rPr>
          <w:rStyle w:val="DecValTok"/>
        </w:rPr>
        <w:t xml:space="preserve">10000</w:t>
      </w:r>
      <w:r>
        <w:rPr>
          <w:rStyle w:val="OperatorTok"/>
        </w:rPr>
        <w:t xml:space="preserve">*</w:t>
      </w:r>
      <w:r>
        <w:rPr>
          <w:rStyle w:val="NormalTok"/>
        </w:rPr>
        <w:t xml:space="preserve">v</w:t>
      </w:r>
      <w:r>
        <w:rPr>
          <w:rStyle w:val="OperatorTok"/>
        </w:rPr>
        <w:t xml:space="preserve">*</w:t>
      </w:r>
      <w:r>
        <w:rPr>
          <w:rStyle w:val="NormalTok"/>
        </w:rPr>
        <w:t xml:space="preserve">v </w:t>
      </w:r>
      <w:r>
        <w:rPr>
          <w:rStyle w:val="ControlFlowTok"/>
        </w:rPr>
        <w:t xml:space="preserve">for</w:t>
      </w:r>
      <w:r>
        <w:rPr>
          <w:rStyle w:val="NormalTok"/>
        </w:rPr>
        <w:t xml:space="preserve"> v </w:t>
      </w:r>
      <w:r>
        <w:rPr>
          <w:rStyle w:val="KeywordTok"/>
        </w:rPr>
        <w:t xml:space="preserve">in</w:t>
      </w:r>
      <w:r>
        <w:rPr>
          <w:rStyle w:val="NormalTok"/>
        </w:rPr>
        <w:t xml:space="preserve"> degCent.values()]</w:t>
      </w:r>
      <w:r>
        <w:br/>
      </w:r>
      <w:r>
        <w:br/>
      </w:r>
      <w:r>
        <w:rPr>
          <w:rStyle w:val="CommentTok"/>
        </w:rPr>
        <w:t xml:space="preserve"># будуємо граф</w:t>
      </w:r>
      <w:r>
        <w:br/>
      </w:r>
      <w:r>
        <w:rPr>
          <w:rStyle w:val="NormalTok"/>
        </w:rPr>
        <w:t xml:space="preserve">nx.draw_networkx(G_karate, with_labels</w:t>
      </w:r>
      <w:r>
        <w:rPr>
          <w:rStyle w:val="OperatorTok"/>
        </w:rPr>
        <w:t xml:space="preserve">=</w:t>
      </w:r>
      <w:r>
        <w:rPr>
          <w:rStyle w:val="VariableTok"/>
        </w:rPr>
        <w:t xml:space="preserve">True</w:t>
      </w:r>
      <w:r>
        <w:rPr>
          <w:rStyle w:val="NormalTok"/>
        </w:rPr>
        <w:t xml:space="preserve">, node_size</w:t>
      </w:r>
      <w:r>
        <w:rPr>
          <w:rStyle w:val="OperatorTok"/>
        </w:rPr>
        <w:t xml:space="preserve">=</w:t>
      </w:r>
      <w:r>
        <w:rPr>
          <w:rStyle w:val="NormalTok"/>
        </w:rPr>
        <w:t xml:space="preserve">node_sizes,pos</w:t>
      </w:r>
      <w:r>
        <w:rPr>
          <w:rStyle w:val="OperatorTok"/>
        </w:rPr>
        <w:t xml:space="preserve">=</w:t>
      </w:r>
      <w:r>
        <w:rPr>
          <w:rStyle w:val="NormalTok"/>
        </w:rPr>
        <w:t xml:space="preserve">nx.spring_layout(G_karate))</w:t>
      </w:r>
    </w:p>
    <w:tbl>
      <w:tblPr>
        <w:tblStyle w:val="Table"/>
        <w:tblW w:type="pct" w:w="5000"/>
        <w:tblLook w:firstRow="0" w:lastRow="0" w:firstColumn="0" w:lastColumn="0" w:noHBand="0" w:noVBand="0" w:val="0000"/>
        <w:jc w:val="start"/>
        <w:tblLayout w:type="fixed"/>
      </w:tblPr>
      <w:tblGrid>
        <w:gridCol w:w="7920"/>
      </w:tblGrid>
      <w:tr>
        <w:tc>
          <w:tcPr/>
          <w:bookmarkStart w:id="1449" w:name="fig-24"/>
          <w:p>
            <w:pPr>
              <w:pStyle w:val="Compact"/>
              <w:jc w:val="center"/>
            </w:pPr>
            <w:r>
              <w:drawing>
                <wp:inline>
                  <wp:extent cx="4387272" cy="2937163"/>
                  <wp:effectExtent b="0" l="0" r="0" t="0"/>
                  <wp:docPr descr="" title="" id="1447" name="Picture"/>
                  <a:graphic>
                    <a:graphicData uri="http://schemas.openxmlformats.org/drawingml/2006/picture">
                      <pic:pic>
                        <pic:nvPicPr>
                          <pic:cNvPr descr="lab_13_files/figure-docx/fig-24-output-1.png" id="1448" name="Picture"/>
                          <pic:cNvPicPr>
                            <a:picLocks noChangeArrowheads="1" noChangeAspect="1"/>
                          </pic:cNvPicPr>
                        </pic:nvPicPr>
                        <pic:blipFill>
                          <a:blip r:embed="rId1446"/>
                          <a:stretch>
                            <a:fillRect/>
                          </a:stretch>
                        </pic:blipFill>
                        <pic:spPr bwMode="auto">
                          <a:xfrm>
                            <a:off x="0" y="0"/>
                            <a:ext cx="4387272" cy="29371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13.25: Граф карате-клубу зі збільшеними вершинами на основі їх ступеневої центральності</w:t>
            </w:r>
          </w:p>
          <w:bookmarkEnd w:id="1449"/>
        </w:tc>
      </w:tr>
    </w:tbl>
    <w:p>
      <w:pPr>
        <w:pStyle w:val="SourceCode"/>
      </w:pPr>
      <w:r>
        <w:rPr>
          <w:rStyle w:val="CommentTok"/>
        </w:rPr>
        <w:t xml:space="preserve"># кольори на основі ступеневої центральності</w:t>
      </w:r>
      <w:r>
        <w:br/>
      </w:r>
      <w:r>
        <w:rPr>
          <w:rStyle w:val="NormalTok"/>
        </w:rPr>
        <w:t xml:space="preserve">node_colors </w:t>
      </w:r>
      <w:r>
        <w:rPr>
          <w:rStyle w:val="OperatorTok"/>
        </w:rPr>
        <w:t xml:space="preserve">=</w:t>
      </w:r>
      <w:r>
        <w:rPr>
          <w:rStyle w:val="NormalTok"/>
        </w:rPr>
        <w:t xml:space="preserve"> [v </w:t>
      </w:r>
      <w:r>
        <w:rPr>
          <w:rStyle w:val="ControlFlowTok"/>
        </w:rPr>
        <w:t xml:space="preserve">for</w:t>
      </w:r>
      <w:r>
        <w:rPr>
          <w:rStyle w:val="NormalTok"/>
        </w:rPr>
        <w:t xml:space="preserve"> v </w:t>
      </w:r>
      <w:r>
        <w:rPr>
          <w:rStyle w:val="KeywordTok"/>
        </w:rPr>
        <w:t xml:space="preserve">in</w:t>
      </w:r>
      <w:r>
        <w:rPr>
          <w:rStyle w:val="NormalTok"/>
        </w:rPr>
        <w:t xml:space="preserve"> degCent.values()]</w:t>
      </w:r>
      <w:r>
        <w:br/>
      </w:r>
      <w:r>
        <w:br/>
      </w:r>
      <w:r>
        <w:rPr>
          <w:rStyle w:val="NormalTok"/>
        </w:rPr>
        <w:t xml:space="preserve">plt.figure(figsize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4</w:t>
      </w:r>
      <w:r>
        <w:rPr>
          <w:rStyle w:val="NormalTok"/>
        </w:rPr>
        <w:t xml:space="preserve">))</w:t>
      </w:r>
      <w:r>
        <w:br/>
      </w:r>
      <w:r>
        <w:rPr>
          <w:rStyle w:val="CommentTok"/>
        </w:rPr>
        <w:t xml:space="preserve"># будуємо граф</w:t>
      </w:r>
      <w:r>
        <w:br/>
      </w:r>
      <w:r>
        <w:rPr>
          <w:rStyle w:val="NormalTok"/>
        </w:rPr>
        <w:t xml:space="preserve">nx.draw_networkx(G_karate, </w:t>
      </w:r>
      <w:r>
        <w:br/>
      </w:r>
      <w:r>
        <w:rPr>
          <w:rStyle w:val="NormalTok"/>
        </w:rPr>
        <w:t xml:space="preserve">                 with_labels</w:t>
      </w:r>
      <w:r>
        <w:rPr>
          <w:rStyle w:val="OperatorTok"/>
        </w:rPr>
        <w:t xml:space="preserve">=</w:t>
      </w:r>
      <w:r>
        <w:rPr>
          <w:rStyle w:val="VariableTok"/>
        </w:rPr>
        <w:t xml:space="preserve">True</w:t>
      </w:r>
      <w:r>
        <w:rPr>
          <w:rStyle w:val="NormalTok"/>
        </w:rPr>
        <w:t xml:space="preserve">, </w:t>
      </w:r>
      <w:r>
        <w:br/>
      </w:r>
      <w:r>
        <w:rPr>
          <w:rStyle w:val="NormalTok"/>
        </w:rPr>
        <w:t xml:space="preserve">                 node_size</w:t>
      </w:r>
      <w:r>
        <w:rPr>
          <w:rStyle w:val="OperatorTok"/>
        </w:rPr>
        <w:t xml:space="preserve">=</w:t>
      </w:r>
      <w:r>
        <w:rPr>
          <w:rStyle w:val="NormalTok"/>
        </w:rPr>
        <w:t xml:space="preserve">node_sizes,</w:t>
      </w:r>
      <w:r>
        <w:br/>
      </w:r>
      <w:r>
        <w:rPr>
          <w:rStyle w:val="NormalTok"/>
        </w:rPr>
        <w:t xml:space="preserve">                 pos</w:t>
      </w:r>
      <w:r>
        <w:rPr>
          <w:rStyle w:val="OperatorTok"/>
        </w:rPr>
        <w:t xml:space="preserve">=</w:t>
      </w:r>
      <w:r>
        <w:rPr>
          <w:rStyle w:val="NormalTok"/>
        </w:rPr>
        <w:t xml:space="preserve">nx.spring_layout(G_karate), </w:t>
      </w:r>
      <w:r>
        <w:br/>
      </w:r>
      <w:r>
        <w:rPr>
          <w:rStyle w:val="NormalTok"/>
        </w:rPr>
        <w:t xml:space="preserve">                 node_color</w:t>
      </w:r>
      <w:r>
        <w:rPr>
          <w:rStyle w:val="OperatorTok"/>
        </w:rPr>
        <w:t xml:space="preserve">=</w:t>
      </w:r>
      <w:r>
        <w:rPr>
          <w:rStyle w:val="NormalTok"/>
        </w:rPr>
        <w:t xml:space="preserve">node_colors, </w:t>
      </w:r>
      <w:r>
        <w:br/>
      </w:r>
      <w:r>
        <w:rPr>
          <w:rStyle w:val="NormalTok"/>
        </w:rPr>
        <w:t xml:space="preserve">                 cmap</w:t>
      </w:r>
      <w:r>
        <w:rPr>
          <w:rStyle w:val="OperatorTok"/>
        </w:rPr>
        <w:t xml:space="preserve">=</w:t>
      </w:r>
      <w:r>
        <w:rPr>
          <w:rStyle w:val="NormalTok"/>
        </w:rPr>
        <w:t xml:space="preserve">plt.cm.PuBu)</w:t>
      </w:r>
      <w:r>
        <w:br/>
      </w:r>
      <w:r>
        <w:br/>
      </w:r>
      <w:r>
        <w:rPr>
          <w:rStyle w:val="CommentTok"/>
        </w:rPr>
        <w:t xml:space="preserve"># PuBu розшифровується як "Pu" (фіолетовий) - "Bu" (синій), </w:t>
      </w:r>
      <w:r>
        <w:br/>
      </w:r>
      <w:r>
        <w:rPr>
          <w:rStyle w:val="CommentTok"/>
        </w:rPr>
        <w:t xml:space="preserve"># і це послідовна карта кольорів, яка варіюється від світло-фіолетового до темно-синього.</w:t>
      </w:r>
    </w:p>
    <w:tbl>
      <w:tblPr>
        <w:tblStyle w:val="Table"/>
        <w:tblW w:type="pct" w:w="5000"/>
        <w:tblLook w:firstRow="0" w:lastRow="0" w:firstColumn="0" w:lastColumn="0" w:noHBand="0" w:noVBand="0" w:val="0000"/>
        <w:jc w:val="start"/>
        <w:tblLayout w:type="fixed"/>
      </w:tblPr>
      <w:tblGrid>
        <w:gridCol w:w="7920"/>
      </w:tblGrid>
      <w:tr>
        <w:tc>
          <w:tcPr/>
          <w:bookmarkStart w:id="1453" w:name="fig-25"/>
          <w:p>
            <w:pPr>
              <w:pStyle w:val="Compact"/>
              <w:jc w:val="center"/>
            </w:pPr>
            <w:r>
              <w:drawing>
                <wp:inline>
                  <wp:extent cx="4387272" cy="2937163"/>
                  <wp:effectExtent b="0" l="0" r="0" t="0"/>
                  <wp:docPr descr="" title="" id="1451" name="Picture"/>
                  <a:graphic>
                    <a:graphicData uri="http://schemas.openxmlformats.org/drawingml/2006/picture">
                      <pic:pic>
                        <pic:nvPicPr>
                          <pic:cNvPr descr="lab_13_files/figure-docx/fig-25-output-1.png" id="1452" name="Picture"/>
                          <pic:cNvPicPr>
                            <a:picLocks noChangeArrowheads="1" noChangeAspect="1"/>
                          </pic:cNvPicPr>
                        </pic:nvPicPr>
                        <pic:blipFill>
                          <a:blip r:embed="rId1450"/>
                          <a:stretch>
                            <a:fillRect/>
                          </a:stretch>
                        </pic:blipFill>
                        <pic:spPr bwMode="auto">
                          <a:xfrm>
                            <a:off x="0" y="0"/>
                            <a:ext cx="4387272" cy="29371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13.26: Граф карате-клубу з виокремленими вершинами на основі їх ступеневої центральності за допомогою різної палітри кольорів</w:t>
            </w:r>
          </w:p>
          <w:bookmarkEnd w:id="1453"/>
        </w:tc>
      </w:tr>
    </w:tbl>
    <w:bookmarkEnd w:id="1454"/>
    <w:bookmarkStart w:id="1459" w:name="ступенева-центральність-направлені-графи"/>
    <w:p>
      <w:pPr>
        <w:pStyle w:val="Heading5"/>
      </w:pPr>
      <w:r>
        <w:t xml:space="preserve">13.1.4.5.2 Ступенева центральність — направлені графи</w:t>
      </w:r>
    </w:p>
    <w:p>
      <w:pPr>
        <w:pStyle w:val="SourceCode"/>
      </w:pPr>
      <w:r>
        <w:rPr>
          <w:rStyle w:val="CommentTok"/>
        </w:rPr>
        <w:t xml:space="preserve"># направлений граф </w:t>
      </w:r>
      <w:r>
        <w:br/>
      </w:r>
      <w:r>
        <w:rPr>
          <w:rStyle w:val="NormalTok"/>
        </w:rPr>
        <w:t xml:space="preserve">G </w:t>
      </w:r>
      <w:r>
        <w:rPr>
          <w:rStyle w:val="OperatorTok"/>
        </w:rPr>
        <w:t xml:space="preserve">=</w:t>
      </w:r>
      <w:r>
        <w:rPr>
          <w:rStyle w:val="NormalTok"/>
        </w:rPr>
        <w:t xml:space="preserve"> nx.DiGraph()</w:t>
      </w:r>
      <w:r>
        <w:br/>
      </w:r>
      <w:r>
        <w:br/>
      </w:r>
      <w:r>
        <w:rPr>
          <w:rStyle w:val="NormalTok"/>
        </w:rPr>
        <w:t xml:space="preserve">G.add_edge(</w:t>
      </w:r>
      <w:r>
        <w:rPr>
          <w:rStyle w:val="StringTok"/>
        </w:rPr>
        <w:t xml:space="preserve">"A"</w:t>
      </w:r>
      <w:r>
        <w:rPr>
          <w:rStyle w:val="NormalTok"/>
        </w:rPr>
        <w:t xml:space="preserve">,</w:t>
      </w:r>
      <w:r>
        <w:rPr>
          <w:rStyle w:val="StringTok"/>
        </w:rPr>
        <w:t xml:space="preserve">"B"</w:t>
      </w:r>
      <w:r>
        <w:rPr>
          <w:rStyle w:val="NormalTok"/>
        </w:rPr>
        <w:t xml:space="preserve">)</w:t>
      </w:r>
      <w:r>
        <w:br/>
      </w:r>
      <w:r>
        <w:rPr>
          <w:rStyle w:val="NormalTok"/>
        </w:rPr>
        <w:t xml:space="preserve">G.add_edge(</w:t>
      </w:r>
      <w:r>
        <w:rPr>
          <w:rStyle w:val="StringTok"/>
        </w:rPr>
        <w:t xml:space="preserve">"A"</w:t>
      </w:r>
      <w:r>
        <w:rPr>
          <w:rStyle w:val="NormalTok"/>
        </w:rPr>
        <w:t xml:space="preserve">,</w:t>
      </w:r>
      <w:r>
        <w:rPr>
          <w:rStyle w:val="StringTok"/>
        </w:rPr>
        <w:t xml:space="preserve">"D"</w:t>
      </w:r>
      <w:r>
        <w:rPr>
          <w:rStyle w:val="NormalTok"/>
        </w:rPr>
        <w:t xml:space="preserve">)</w:t>
      </w:r>
      <w:r>
        <w:br/>
      </w:r>
      <w:r>
        <w:rPr>
          <w:rStyle w:val="NormalTok"/>
        </w:rPr>
        <w:t xml:space="preserve">G.add_edge(</w:t>
      </w:r>
      <w:r>
        <w:rPr>
          <w:rStyle w:val="StringTok"/>
        </w:rPr>
        <w:t xml:space="preserve">"A"</w:t>
      </w:r>
      <w:r>
        <w:rPr>
          <w:rStyle w:val="NormalTok"/>
        </w:rPr>
        <w:t xml:space="preserve">,</w:t>
      </w:r>
      <w:r>
        <w:rPr>
          <w:rStyle w:val="StringTok"/>
        </w:rPr>
        <w:t xml:space="preserve">"C"</w:t>
      </w:r>
      <w:r>
        <w:rPr>
          <w:rStyle w:val="NormalTok"/>
        </w:rPr>
        <w:t xml:space="preserve">)</w:t>
      </w:r>
      <w:r>
        <w:br/>
      </w:r>
      <w:r>
        <w:rPr>
          <w:rStyle w:val="NormalTok"/>
        </w:rPr>
        <w:t xml:space="preserve">G.add_edge(</w:t>
      </w:r>
      <w:r>
        <w:rPr>
          <w:rStyle w:val="StringTok"/>
        </w:rPr>
        <w:t xml:space="preserve">"B"</w:t>
      </w:r>
      <w:r>
        <w:rPr>
          <w:rStyle w:val="NormalTok"/>
        </w:rPr>
        <w:t xml:space="preserve">,</w:t>
      </w:r>
      <w:r>
        <w:rPr>
          <w:rStyle w:val="StringTok"/>
        </w:rPr>
        <w:t xml:space="preserve">"D"</w:t>
      </w:r>
      <w:r>
        <w:rPr>
          <w:rStyle w:val="NormalTok"/>
        </w:rPr>
        <w:t xml:space="preserve">)</w:t>
      </w:r>
      <w:r>
        <w:br/>
      </w:r>
      <w:r>
        <w:br/>
      </w:r>
      <w:r>
        <w:rPr>
          <w:rStyle w:val="NormalTok"/>
        </w:rPr>
        <w:t xml:space="preserve">plt.figure(figsize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4</w:t>
      </w:r>
      <w:r>
        <w:rPr>
          <w:rStyle w:val="NormalTok"/>
        </w:rPr>
        <w:t xml:space="preserve">))</w:t>
      </w:r>
      <w:r>
        <w:br/>
      </w:r>
      <w:r>
        <w:rPr>
          <w:rStyle w:val="CommentTok"/>
        </w:rPr>
        <w:t xml:space="preserve"># будуємо вузли з мітками</w:t>
      </w:r>
      <w:r>
        <w:br/>
      </w:r>
      <w:r>
        <w:rPr>
          <w:rStyle w:val="NormalTok"/>
        </w:rPr>
        <w:t xml:space="preserve">nx.draw_networkx(G, with_labels</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458" w:name="fig-26"/>
          <w:p>
            <w:pPr>
              <w:pStyle w:val="Compact"/>
              <w:jc w:val="center"/>
            </w:pPr>
            <w:r>
              <w:drawing>
                <wp:inline>
                  <wp:extent cx="4387272" cy="2937163"/>
                  <wp:effectExtent b="0" l="0" r="0" t="0"/>
                  <wp:docPr descr="" title="" id="1456" name="Picture"/>
                  <a:graphic>
                    <a:graphicData uri="http://schemas.openxmlformats.org/drawingml/2006/picture">
                      <pic:pic>
                        <pic:nvPicPr>
                          <pic:cNvPr descr="lab_13_files/figure-docx/fig-26-output-1.png" id="1457" name="Picture"/>
                          <pic:cNvPicPr>
                            <a:picLocks noChangeArrowheads="1" noChangeAspect="1"/>
                          </pic:cNvPicPr>
                        </pic:nvPicPr>
                        <pic:blipFill>
                          <a:blip r:embed="rId1455"/>
                          <a:stretch>
                            <a:fillRect/>
                          </a:stretch>
                        </pic:blipFill>
                        <pic:spPr bwMode="auto">
                          <a:xfrm>
                            <a:off x="0" y="0"/>
                            <a:ext cx="4387272" cy="29371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13.27: Приклад направленого графа</w:t>
            </w:r>
          </w:p>
          <w:bookmarkEnd w:id="1458"/>
        </w:tc>
      </w:tr>
    </w:tbl>
    <w:p>
      <w:pPr>
        <w:pStyle w:val="SourceCode"/>
      </w:pPr>
      <w:r>
        <w:rPr>
          <w:rStyle w:val="CommentTok"/>
        </w:rPr>
        <w:t xml:space="preserve"># вхідний ступінь вершини</w:t>
      </w:r>
      <w:r>
        <w:br/>
      </w:r>
      <w:r>
        <w:rPr>
          <w:rStyle w:val="NormalTok"/>
        </w:rPr>
        <w:t xml:space="preserve">indegCent </w:t>
      </w:r>
      <w:r>
        <w:rPr>
          <w:rStyle w:val="OperatorTok"/>
        </w:rPr>
        <w:t xml:space="preserve">=</w:t>
      </w:r>
      <w:r>
        <w:rPr>
          <w:rStyle w:val="NormalTok"/>
        </w:rPr>
        <w:t xml:space="preserve"> nx.in_degree_centrality(G)</w:t>
      </w:r>
      <w:r>
        <w:br/>
      </w:r>
      <w:r>
        <w:rPr>
          <w:rStyle w:val="NormalTok"/>
        </w:rPr>
        <w:t xml:space="preserve">indegCent</w:t>
      </w:r>
    </w:p>
    <w:p>
      <w:pPr>
        <w:pStyle w:val="SourceCode"/>
      </w:pPr>
      <w:r>
        <w:rPr>
          <w:rStyle w:val="VerbatimChar"/>
        </w:rPr>
        <w:t xml:space="preserve">{'A': 0.0,</w:t>
      </w:r>
      <w:r>
        <w:br/>
      </w:r>
      <w:r>
        <w:rPr>
          <w:rStyle w:val="VerbatimChar"/>
        </w:rPr>
        <w:t xml:space="preserve"> 'B': 0.3333333333333333,</w:t>
      </w:r>
      <w:r>
        <w:br/>
      </w:r>
      <w:r>
        <w:rPr>
          <w:rStyle w:val="VerbatimChar"/>
        </w:rPr>
        <w:t xml:space="preserve"> 'D': 0.6666666666666666,</w:t>
      </w:r>
      <w:r>
        <w:br/>
      </w:r>
      <w:r>
        <w:rPr>
          <w:rStyle w:val="VerbatimChar"/>
        </w:rPr>
        <w:t xml:space="preserve"> 'C': 0.3333333333333333}</w:t>
      </w:r>
    </w:p>
    <w:p>
      <w:pPr>
        <w:pStyle w:val="SourceCode"/>
      </w:pPr>
      <w:r>
        <w:rPr>
          <w:rStyle w:val="CommentTok"/>
        </w:rPr>
        <w:t xml:space="preserve"># вихідний</w:t>
      </w:r>
      <w:r>
        <w:br/>
      </w:r>
      <w:r>
        <w:rPr>
          <w:rStyle w:val="NormalTok"/>
        </w:rPr>
        <w:t xml:space="preserve">outdegCent </w:t>
      </w:r>
      <w:r>
        <w:rPr>
          <w:rStyle w:val="OperatorTok"/>
        </w:rPr>
        <w:t xml:space="preserve">=</w:t>
      </w:r>
      <w:r>
        <w:rPr>
          <w:rStyle w:val="NormalTok"/>
        </w:rPr>
        <w:t xml:space="preserve"> nx.out_degree_centrality(G)</w:t>
      </w:r>
      <w:r>
        <w:br/>
      </w:r>
      <w:r>
        <w:rPr>
          <w:rStyle w:val="NormalTok"/>
        </w:rPr>
        <w:t xml:space="preserve">outdegCent</w:t>
      </w:r>
    </w:p>
    <w:p>
      <w:pPr>
        <w:pStyle w:val="SourceCode"/>
      </w:pPr>
      <w:r>
        <w:rPr>
          <w:rStyle w:val="VerbatimChar"/>
        </w:rPr>
        <w:t xml:space="preserve">{'A': 1.0, 'B': 0.3333333333333333, 'D': 0.0, 'C': 0.0}</w:t>
      </w:r>
    </w:p>
    <w:p>
      <w:pPr>
        <w:pStyle w:val="SourceCode"/>
      </w:pPr>
      <w:r>
        <w:rPr>
          <w:rStyle w:val="CommentTok"/>
        </w:rPr>
        <w:t xml:space="preserve"># конкретна вершина</w:t>
      </w:r>
      <w:r>
        <w:br/>
      </w:r>
      <w:r>
        <w:rPr>
          <w:rStyle w:val="NormalTok"/>
        </w:rPr>
        <w:t xml:space="preserve">outdegCent[</w:t>
      </w:r>
      <w:r>
        <w:rPr>
          <w:rStyle w:val="StringTok"/>
        </w:rPr>
        <w:t xml:space="preserve">"A"</w:t>
      </w:r>
      <w:r>
        <w:rPr>
          <w:rStyle w:val="NormalTok"/>
        </w:rPr>
        <w:t xml:space="preserve">]</w:t>
      </w:r>
    </w:p>
    <w:p>
      <w:pPr>
        <w:pStyle w:val="SourceCode"/>
      </w:pPr>
      <w:r>
        <w:rPr>
          <w:rStyle w:val="VerbatimChar"/>
        </w:rPr>
        <w:t xml:space="preserve">1.0</w:t>
      </w:r>
    </w:p>
    <w:bookmarkEnd w:id="1459"/>
    <w:bookmarkStart w:id="1464" w:name="ступінь-близькості"/>
    <w:p>
      <w:pPr>
        <w:pStyle w:val="Heading5"/>
      </w:pPr>
      <w:r>
        <w:t xml:space="preserve">13.1.4.5.3 Ступінь близькості</w:t>
      </w:r>
    </w:p>
    <w:p>
      <w:pPr>
        <w:pStyle w:val="FirstParagraph"/>
      </w:pPr>
      <w:r>
        <w:t xml:space="preserve">Міра, відома як</w:t>
      </w:r>
      <w:r>
        <w:t xml:space="preserve"> </w:t>
      </w:r>
      <w:r>
        <w:rPr>
          <w:bCs/>
          <w:b/>
        </w:rPr>
        <w:t xml:space="preserve">ступінь близькості</w:t>
      </w:r>
      <w:r>
        <w:t xml:space="preserve"> </w:t>
      </w:r>
      <w:r>
        <w:t xml:space="preserve">(closeness centrality), є однією з найстаріших мір центральності, що використовується в мережній науці, запропонована соціологом Алексом Бавеласом у 1950 році. Близькість визначається як зворотна величина до</w:t>
      </w:r>
      <w:r>
        <w:t xml:space="preserve"> </w:t>
      </w:r>
      <w:r>
        <w:rPr>
          <w:bCs/>
          <w:b/>
        </w:rPr>
        <w:t xml:space="preserve">віддаленості</w:t>
      </w:r>
      <w:r>
        <w:t xml:space="preserve"> </w:t>
      </w:r>
      <w:r>
        <w:t xml:space="preserve">(farness). Що таке віддаленість? Більш зрозуміло, віддаленість вузла — це сума відстаней між цим вузлом і всіма іншими вузлами. Отже, вузол з високою центральністю близькості знаходиться буквально поруч з іншими вузлами. Центральність вузла вимірює, наскільки швидко він може поширювати інформацію або вплив по всій мережі, оскільки вузли з меншою середньою відстанню до всіх інших вузлів можуть спілкуватися більш ефективно. Крім того, вузли з високим показником центральності часто розташовані в центрі мережі, і їх видалення може мати значний вплив на зв’язність мережі.</w:t>
      </w:r>
    </w:p>
    <w:p>
      <w:pPr>
        <w:pStyle w:val="BodyText"/>
      </w:pPr>
      <w:r>
        <w:t xml:space="preserve">Ступінь близькості вузла</w:t>
      </w:r>
      <w:r>
        <w:t xml:space="preserve"> </w:t>
      </w:r>
      <m:oMath>
        <m:r>
          <m:t>i</m:t>
        </m:r>
      </m:oMath>
      <w:r>
        <w:t xml:space="preserve"> </w:t>
      </w:r>
      <w:r>
        <w:t xml:space="preserve">можна обчислити як</w:t>
      </w:r>
      <w:r>
        <w:t xml:space="preserve"> </w:t>
      </w:r>
      <m:oMath>
        <m:sSub>
          <m:e>
            <m:r>
              <m:t>C</m:t>
            </m:r>
          </m:e>
          <m:sub>
            <m:r>
              <m:t>C</m:t>
            </m:r>
          </m:sub>
        </m:sSub>
        <m:d>
          <m:dPr>
            <m:begChr m:val="("/>
            <m:endChr m:val=")"/>
            <m:sepChr m:val=""/>
            <m:grow/>
          </m:dPr>
          <m:e>
            <m:r>
              <m:t>i</m:t>
            </m:r>
          </m:e>
        </m:d>
        <m:r>
          <m:rPr>
            <m:sty m:val="p"/>
          </m:rPr>
          <m:t>=</m:t>
        </m:r>
        <m:sSup>
          <m:e>
            <m:d>
              <m:dPr>
                <m:begChr m:val="("/>
                <m:endChr m:val=")"/>
                <m:sepChr m:val=""/>
                <m:grow/>
              </m:dPr>
              <m:e>
                <m:nary>
                  <m:naryPr>
                    <m:chr m:val="∑"/>
                    <m:limLoc m:val="undOvr"/>
                    <m:subHide m:val="off"/>
                    <m:supHide m:val="on"/>
                  </m:naryPr>
                  <m:sub>
                    <m:r>
                      <m:t>j</m:t>
                    </m:r>
                    <m:r>
                      <m:rPr>
                        <m:sty m:val="p"/>
                      </m:rPr>
                      <m:t>≠</m:t>
                    </m:r>
                    <m:r>
                      <m:t>i</m:t>
                    </m:r>
                  </m:sub>
                  <m:sup>
                    <m:r>
                      <m:t>​</m:t>
                    </m:r>
                  </m:sup>
                  <m:e>
                    <m:sSub>
                      <m:e>
                        <m:r>
                          <m:t>d</m:t>
                        </m:r>
                      </m:e>
                      <m:sub>
                        <m:r>
                          <m:t>i</m:t>
                        </m:r>
                        <m:r>
                          <m:t>j</m:t>
                        </m:r>
                      </m:sub>
                    </m:sSub>
                  </m:e>
                </m:nary>
              </m:e>
            </m:d>
          </m:e>
          <m:sup>
            <m:r>
              <m:rPr>
                <m:sty m:val="p"/>
              </m:rPr>
              <m:t>−</m:t>
            </m:r>
            <m:r>
              <m:t>1</m:t>
            </m:r>
          </m:sup>
        </m:sSup>
      </m:oMath>
      <w:r>
        <w:t xml:space="preserve">, де</w:t>
      </w:r>
      <w:r>
        <w:t xml:space="preserve"> </w:t>
      </w:r>
      <m:oMath>
        <m:sSub>
          <m:e>
            <m:r>
              <m:t>d</m:t>
            </m:r>
          </m:e>
          <m:sub>
            <m:r>
              <m:t>i</m:t>
            </m:r>
            <m:r>
              <m:t>j</m:t>
            </m:r>
          </m:sub>
        </m:sSub>
      </m:oMath>
      <w:r>
        <w:t xml:space="preserve"> </w:t>
      </w:r>
      <w:r>
        <w:t xml:space="preserve">— найкоротша відстань між вузлами</w:t>
      </w:r>
      <w:r>
        <w:t xml:space="preserve"> </w:t>
      </w:r>
      <m:oMath>
        <m:r>
          <m:t>i</m:t>
        </m:r>
      </m:oMath>
      <w:r>
        <w:t xml:space="preserve"> </w:t>
      </w:r>
      <w:r>
        <w:t xml:space="preserve">та</w:t>
      </w:r>
      <w:r>
        <w:t xml:space="preserve"> </w:t>
      </w:r>
      <m:oMath>
        <m:r>
          <m:t>j</m:t>
        </m:r>
      </m:oMath>
      <w:r>
        <w:t xml:space="preserve">. Ступінь близькості вузла коливається від 0 до 1, причому більше значення вказує на меншу середню відстань до всіх інших вузлів мережі.</w:t>
      </w:r>
    </w:p>
    <w:p>
      <w:pPr>
        <w:pStyle w:val="BodyText"/>
      </w:pPr>
      <w:r>
        <w:t xml:space="preserve">У наступному прикладі використовується функція NetworkX</w:t>
      </w:r>
      <w:r>
        <w:t xml:space="preserve"> </w:t>
      </w:r>
      <w:r>
        <w:rPr>
          <w:rStyle w:val="VerbatimChar"/>
        </w:rPr>
        <w:t xml:space="preserve">closeness_centrality()</w:t>
      </w:r>
      <w:r>
        <w:t xml:space="preserve"> </w:t>
      </w:r>
      <w:r>
        <w:t xml:space="preserve">для обчислення значень центральності для мережі карате клубу та відображення 10 найближчих один до одного каратистів:</w:t>
      </w:r>
    </w:p>
    <w:p>
      <w:pPr>
        <w:pStyle w:val="SourceCode"/>
      </w:pPr>
      <w:r>
        <w:rPr>
          <w:rStyle w:val="NormalTok"/>
        </w:rPr>
        <w:t xml:space="preserve">closeness </w:t>
      </w:r>
      <w:r>
        <w:rPr>
          <w:rStyle w:val="OperatorTok"/>
        </w:rPr>
        <w:t xml:space="preserve">=</w:t>
      </w:r>
      <w:r>
        <w:rPr>
          <w:rStyle w:val="NormalTok"/>
        </w:rPr>
        <w:t xml:space="preserve"> nx.closeness_centrality(G_karate)</w:t>
      </w:r>
      <w:r>
        <w:br/>
      </w:r>
      <w:r>
        <w:rPr>
          <w:rStyle w:val="BuiltInTok"/>
        </w:rPr>
        <w:t xml:space="preserve">sorted</w:t>
      </w:r>
      <w:r>
        <w:rPr>
          <w:rStyle w:val="NormalTok"/>
        </w:rPr>
        <w:t xml:space="preserve">(closeness.items(), key</w:t>
      </w:r>
      <w:r>
        <w:rPr>
          <w:rStyle w:val="OperatorTok"/>
        </w:rPr>
        <w:t xml:space="preserve">=</w:t>
      </w:r>
      <w:r>
        <w:rPr>
          <w:rStyle w:val="KeywordTok"/>
        </w:rPr>
        <w:t xml:space="preserve">lambda</w:t>
      </w:r>
      <w:r>
        <w:rPr>
          <w:rStyle w:val="NormalTok"/>
        </w:rPr>
        <w:t xml:space="preserve"> x:x[</w:t>
      </w:r>
      <w:r>
        <w:rPr>
          <w:rStyle w:val="DecValTok"/>
        </w:rPr>
        <w:t xml:space="preserve">1</w:t>
      </w:r>
      <w:r>
        <w:rPr>
          <w:rStyle w:val="NormalTok"/>
        </w:rPr>
        <w:t xml:space="preserve">], reverse</w:t>
      </w:r>
      <w:r>
        <w:rPr>
          <w:rStyle w:val="OperatorTok"/>
        </w:rPr>
        <w:t xml:space="preserve">=</w:t>
      </w:r>
      <w:r>
        <w:rPr>
          <w:rStyle w:val="VariableTok"/>
        </w:rPr>
        <w:t xml:space="preserve">True</w:t>
      </w:r>
      <w:r>
        <w:rPr>
          <w:rStyle w:val="NormalTok"/>
        </w:rPr>
        <w:t xml:space="preserve">)[:</w:t>
      </w:r>
      <w:r>
        <w:rPr>
          <w:rStyle w:val="DecValTok"/>
        </w:rPr>
        <w:t xml:space="preserve">10</w:t>
      </w:r>
      <w:r>
        <w:rPr>
          <w:rStyle w:val="NormalTok"/>
        </w:rPr>
        <w:t xml:space="preserve">]</w:t>
      </w:r>
    </w:p>
    <w:p>
      <w:pPr>
        <w:pStyle w:val="SourceCode"/>
      </w:pPr>
      <w:r>
        <w:rPr>
          <w:rStyle w:val="VerbatimChar"/>
        </w:rPr>
        <w:t xml:space="preserve">[(1, 0.5689655172413793),</w:t>
      </w:r>
      <w:r>
        <w:br/>
      </w:r>
      <w:r>
        <w:rPr>
          <w:rStyle w:val="VerbatimChar"/>
        </w:rPr>
        <w:t xml:space="preserve"> (3, 0.559322033898305),</w:t>
      </w:r>
      <w:r>
        <w:br/>
      </w:r>
      <w:r>
        <w:rPr>
          <w:rStyle w:val="VerbatimChar"/>
        </w:rPr>
        <w:t xml:space="preserve"> (34, 0.55),</w:t>
      </w:r>
      <w:r>
        <w:br/>
      </w:r>
      <w:r>
        <w:rPr>
          <w:rStyle w:val="VerbatimChar"/>
        </w:rPr>
        <w:t xml:space="preserve"> (32, 0.5409836065573771),</w:t>
      </w:r>
      <w:r>
        <w:br/>
      </w:r>
      <w:r>
        <w:rPr>
          <w:rStyle w:val="VerbatimChar"/>
        </w:rPr>
        <w:t xml:space="preserve"> (9, 0.515625),</w:t>
      </w:r>
      <w:r>
        <w:br/>
      </w:r>
      <w:r>
        <w:rPr>
          <w:rStyle w:val="VerbatimChar"/>
        </w:rPr>
        <w:t xml:space="preserve"> (14, 0.515625),</w:t>
      </w:r>
      <w:r>
        <w:br/>
      </w:r>
      <w:r>
        <w:rPr>
          <w:rStyle w:val="VerbatimChar"/>
        </w:rPr>
        <w:t xml:space="preserve"> (33, 0.515625),</w:t>
      </w:r>
      <w:r>
        <w:br/>
      </w:r>
      <w:r>
        <w:rPr>
          <w:rStyle w:val="VerbatimChar"/>
        </w:rPr>
        <w:t xml:space="preserve"> (20, 0.5),</w:t>
      </w:r>
      <w:r>
        <w:br/>
      </w:r>
      <w:r>
        <w:rPr>
          <w:rStyle w:val="VerbatimChar"/>
        </w:rPr>
        <w:t xml:space="preserve"> (2, 0.4852941176470588),</w:t>
      </w:r>
      <w:r>
        <w:br/>
      </w:r>
      <w:r>
        <w:rPr>
          <w:rStyle w:val="VerbatimChar"/>
        </w:rPr>
        <w:t xml:space="preserve"> (4, 0.4647887323943662)]</w:t>
      </w:r>
    </w:p>
    <w:p>
      <w:pPr>
        <w:pStyle w:val="SourceCode"/>
      </w:pPr>
      <w:r>
        <w:rPr>
          <w:rStyle w:val="CommentTok"/>
        </w:rPr>
        <w:t xml:space="preserve"># намалювати мережу з розмірами вершин на основі їх ступеня близькості</w:t>
      </w:r>
      <w:r>
        <w:br/>
      </w:r>
      <w:r>
        <w:br/>
      </w:r>
      <w:r>
        <w:rPr>
          <w:rStyle w:val="CommentTok"/>
        </w:rPr>
        <w:t xml:space="preserve"># створити список розмірів вершин на основі ступеня близькості</w:t>
      </w:r>
      <w:r>
        <w:br/>
      </w:r>
      <w:r>
        <w:rPr>
          <w:rStyle w:val="NormalTok"/>
        </w:rPr>
        <w:t xml:space="preserve">node_sizes </w:t>
      </w:r>
      <w:r>
        <w:rPr>
          <w:rStyle w:val="OperatorTok"/>
        </w:rPr>
        <w:t xml:space="preserve">=</w:t>
      </w:r>
      <w:r>
        <w:rPr>
          <w:rStyle w:val="NormalTok"/>
        </w:rPr>
        <w:t xml:space="preserve"> [</w:t>
      </w:r>
      <w:r>
        <w:rPr>
          <w:rStyle w:val="DecValTok"/>
        </w:rPr>
        <w:t xml:space="preserve">3000</w:t>
      </w:r>
      <w:r>
        <w:rPr>
          <w:rStyle w:val="OperatorTok"/>
        </w:rPr>
        <w:t xml:space="preserve">*</w:t>
      </w:r>
      <w:r>
        <w:rPr>
          <w:rStyle w:val="NormalTok"/>
        </w:rPr>
        <w:t xml:space="preserve">v</w:t>
      </w:r>
      <w:r>
        <w:rPr>
          <w:rStyle w:val="OperatorTok"/>
        </w:rPr>
        <w:t xml:space="preserve">*</w:t>
      </w:r>
      <w:r>
        <w:rPr>
          <w:rStyle w:val="NormalTok"/>
        </w:rPr>
        <w:t xml:space="preserve">v </w:t>
      </w:r>
      <w:r>
        <w:rPr>
          <w:rStyle w:val="ControlFlowTok"/>
        </w:rPr>
        <w:t xml:space="preserve">for</w:t>
      </w:r>
      <w:r>
        <w:rPr>
          <w:rStyle w:val="NormalTok"/>
        </w:rPr>
        <w:t xml:space="preserve"> v </w:t>
      </w:r>
      <w:r>
        <w:rPr>
          <w:rStyle w:val="KeywordTok"/>
        </w:rPr>
        <w:t xml:space="preserve">in</w:t>
      </w:r>
      <w:r>
        <w:rPr>
          <w:rStyle w:val="NormalTok"/>
        </w:rPr>
        <w:t xml:space="preserve"> closeness.values()]</w:t>
      </w:r>
      <w:r>
        <w:br/>
      </w:r>
      <w:r>
        <w:br/>
      </w:r>
      <w:r>
        <w:rPr>
          <w:rStyle w:val="CommentTok"/>
        </w:rPr>
        <w:t xml:space="preserve"># кольори на основі ступеневої близькості</w:t>
      </w:r>
      <w:r>
        <w:br/>
      </w:r>
      <w:r>
        <w:rPr>
          <w:rStyle w:val="NormalTok"/>
        </w:rPr>
        <w:t xml:space="preserve">node_colors </w:t>
      </w:r>
      <w:r>
        <w:rPr>
          <w:rStyle w:val="OperatorTok"/>
        </w:rPr>
        <w:t xml:space="preserve">=</w:t>
      </w:r>
      <w:r>
        <w:rPr>
          <w:rStyle w:val="NormalTok"/>
        </w:rPr>
        <w:t xml:space="preserve"> [v </w:t>
      </w:r>
      <w:r>
        <w:rPr>
          <w:rStyle w:val="ControlFlowTok"/>
        </w:rPr>
        <w:t xml:space="preserve">for</w:t>
      </w:r>
      <w:r>
        <w:rPr>
          <w:rStyle w:val="NormalTok"/>
        </w:rPr>
        <w:t xml:space="preserve"> v </w:t>
      </w:r>
      <w:r>
        <w:rPr>
          <w:rStyle w:val="KeywordTok"/>
        </w:rPr>
        <w:t xml:space="preserve">in</w:t>
      </w:r>
      <w:r>
        <w:rPr>
          <w:rStyle w:val="NormalTok"/>
        </w:rPr>
        <w:t xml:space="preserve"> closeness.values()]</w:t>
      </w:r>
      <w:r>
        <w:br/>
      </w:r>
      <w:r>
        <w:br/>
      </w:r>
      <w:r>
        <w:rPr>
          <w:rStyle w:val="CommentTok"/>
        </w:rPr>
        <w:t xml:space="preserve"># будуємо граф</w:t>
      </w:r>
      <w:r>
        <w:br/>
      </w:r>
      <w:r>
        <w:rPr>
          <w:rStyle w:val="NormalTok"/>
        </w:rPr>
        <w:t xml:space="preserve">plt.figure(figsize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4</w:t>
      </w:r>
      <w:r>
        <w:rPr>
          <w:rStyle w:val="NormalTok"/>
        </w:rPr>
        <w:t xml:space="preserve">))</w:t>
      </w:r>
      <w:r>
        <w:br/>
      </w:r>
      <w:r>
        <w:rPr>
          <w:rStyle w:val="NormalTok"/>
        </w:rPr>
        <w:t xml:space="preserve">nx.draw_networkx(G_karate, </w:t>
      </w:r>
      <w:r>
        <w:br/>
      </w:r>
      <w:r>
        <w:rPr>
          <w:rStyle w:val="NormalTok"/>
        </w:rPr>
        <w:t xml:space="preserve">                 with_labels</w:t>
      </w:r>
      <w:r>
        <w:rPr>
          <w:rStyle w:val="OperatorTok"/>
        </w:rPr>
        <w:t xml:space="preserve">=</w:t>
      </w:r>
      <w:r>
        <w:rPr>
          <w:rStyle w:val="VariableTok"/>
        </w:rPr>
        <w:t xml:space="preserve">True</w:t>
      </w:r>
      <w:r>
        <w:rPr>
          <w:rStyle w:val="NormalTok"/>
        </w:rPr>
        <w:t xml:space="preserve">, </w:t>
      </w:r>
      <w:r>
        <w:br/>
      </w:r>
      <w:r>
        <w:rPr>
          <w:rStyle w:val="NormalTok"/>
        </w:rPr>
        <w:t xml:space="preserve">                 node_size</w:t>
      </w:r>
      <w:r>
        <w:rPr>
          <w:rStyle w:val="OperatorTok"/>
        </w:rPr>
        <w:t xml:space="preserve">=</w:t>
      </w:r>
      <w:r>
        <w:rPr>
          <w:rStyle w:val="NormalTok"/>
        </w:rPr>
        <w:t xml:space="preserve">node_sizes, </w:t>
      </w:r>
      <w:r>
        <w:br/>
      </w:r>
      <w:r>
        <w:rPr>
          <w:rStyle w:val="NormalTok"/>
        </w:rPr>
        <w:t xml:space="preserve">                 pos</w:t>
      </w:r>
      <w:r>
        <w:rPr>
          <w:rStyle w:val="OperatorTok"/>
        </w:rPr>
        <w:t xml:space="preserve">=</w:t>
      </w:r>
      <w:r>
        <w:rPr>
          <w:rStyle w:val="NormalTok"/>
        </w:rPr>
        <w:t xml:space="preserve">nx.spring_layout(G_karate), </w:t>
      </w:r>
      <w:r>
        <w:br/>
      </w:r>
      <w:r>
        <w:rPr>
          <w:rStyle w:val="NormalTok"/>
        </w:rPr>
        <w:t xml:space="preserve">                 node_color</w:t>
      </w:r>
      <w:r>
        <w:rPr>
          <w:rStyle w:val="OperatorTok"/>
        </w:rPr>
        <w:t xml:space="preserve">=</w:t>
      </w:r>
      <w:r>
        <w:rPr>
          <w:rStyle w:val="NormalTok"/>
        </w:rPr>
        <w:t xml:space="preserve">node_colors, </w:t>
      </w:r>
      <w:r>
        <w:br/>
      </w:r>
      <w:r>
        <w:rPr>
          <w:rStyle w:val="NormalTok"/>
        </w:rPr>
        <w:t xml:space="preserve">                 cmap</w:t>
      </w:r>
      <w:r>
        <w:rPr>
          <w:rStyle w:val="OperatorTok"/>
        </w:rPr>
        <w:t xml:space="preserve">=</w:t>
      </w:r>
      <w:r>
        <w:rPr>
          <w:rStyle w:val="NormalTok"/>
        </w:rPr>
        <w:t xml:space="preserve">plt.get_cmap(</w:t>
      </w:r>
      <w:r>
        <w:rPr>
          <w:rStyle w:val="StringTok"/>
        </w:rPr>
        <w:t xml:space="preserve">'plasma'</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463" w:name="fig-27"/>
          <w:p>
            <w:pPr>
              <w:pStyle w:val="Compact"/>
              <w:jc w:val="center"/>
            </w:pPr>
            <w:r>
              <w:drawing>
                <wp:inline>
                  <wp:extent cx="4387272" cy="2937163"/>
                  <wp:effectExtent b="0" l="0" r="0" t="0"/>
                  <wp:docPr descr="" title="" id="1461" name="Picture"/>
                  <a:graphic>
                    <a:graphicData uri="http://schemas.openxmlformats.org/drawingml/2006/picture">
                      <pic:pic>
                        <pic:nvPicPr>
                          <pic:cNvPr descr="lab_13_files/figure-docx/fig-27-output-1.png" id="1462" name="Picture"/>
                          <pic:cNvPicPr>
                            <a:picLocks noChangeArrowheads="1" noChangeAspect="1"/>
                          </pic:cNvPicPr>
                        </pic:nvPicPr>
                        <pic:blipFill>
                          <a:blip r:embed="rId1460"/>
                          <a:stretch>
                            <a:fillRect/>
                          </a:stretch>
                        </pic:blipFill>
                        <pic:spPr bwMode="auto">
                          <a:xfrm>
                            <a:off x="0" y="0"/>
                            <a:ext cx="4387272" cy="29371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13.28: Граф карате-клубу з виокремлини вершинами на основі їх ступеня близькості</w:t>
            </w:r>
          </w:p>
          <w:bookmarkEnd w:id="1463"/>
        </w:tc>
      </w:tr>
    </w:tbl>
    <w:bookmarkEnd w:id="1464"/>
    <w:bookmarkStart w:id="1477" w:name="ступінь-посередництва"/>
    <w:p>
      <w:pPr>
        <w:pStyle w:val="Heading5"/>
      </w:pPr>
      <w:r>
        <w:t xml:space="preserve">13.1.4.5.4 Ступінь посередництва</w:t>
      </w:r>
    </w:p>
    <w:p>
      <w:pPr>
        <w:pStyle w:val="FirstParagraph"/>
      </w:pPr>
      <w:r>
        <w:t xml:space="preserve">У популярній дитячій грі</w:t>
      </w:r>
      <w:r>
        <w:t xml:space="preserve"> </w:t>
      </w:r>
      <w:r>
        <w:t xml:space="preserve">“</w:t>
      </w:r>
      <w:r>
        <w:t xml:space="preserve">Телефон</w:t>
      </w:r>
      <w:r>
        <w:t xml:space="preserve">”</w:t>
      </w:r>
      <w:r>
        <w:t xml:space="preserve"> </w:t>
      </w:r>
      <w:r>
        <w:t xml:space="preserve">один гравець починає з того, що шепоче повідомлення іншому, той шепоче це повідомлення іншому і так далі. Врешті-решт, останній гравець промовляє повідомлення вголос. Як правило, фінальне повідомлення не має нічого спільного з початковим. Кожного разу, коли повідомлення передається від людини до людини, воно може змінюватися, можливо, через те, що його неправильно почули, а можливо, через те, що його навмисно змінили. У більш складних соціальних мережах, таких як організації та громадські рухи, особи, які з’єднують різні частини мережі, мають найбільші можливості фільтрувати, посилювати та змінювати інформацію. Таких людей називають брокерами, а ребра, що з’єднують віддалені частини мережі, — мостами. Важливість таких вузлів і ребер не обмежується соціальними мережами. У потокових мережах — таких як залізниці, водопроводи та телекомунікаційні системи — вузли що з’єднують віддалені частини мережі, можуть діяти як вузькі місця, обмежуючи обсяг потоку. Виявлення таких вузьких місць дає змогу збільшити їхню пропускну здатність і захистити їх від збоїв та атак. Мости і брокери важливі, тому що вони знаходяться між різними частинами мережі. Відповідно, тип центральності, який використовується для визначення мостів і брокерів називається</w:t>
      </w:r>
      <w:r>
        <w:t xml:space="preserve"> </w:t>
      </w:r>
      <w:r>
        <w:rPr>
          <w:bCs/>
          <w:b/>
        </w:rPr>
        <w:t xml:space="preserve">cтупенем посередництва</w:t>
      </w:r>
      <w:r>
        <w:t xml:space="preserve"> </w:t>
      </w:r>
      <w:r>
        <w:t xml:space="preserve">(betweenness centrality).</w:t>
      </w:r>
    </w:p>
    <w:p>
      <w:pPr>
        <w:pStyle w:val="BodyText"/>
      </w:pPr>
      <w:r>
        <w:t xml:space="preserve">Ступінь посередництва — це міра того, наскільки вузол лежить на найкоротших шляхах між іншими вузлами мережі. Ступінь посередництва для вузла</w:t>
      </w:r>
      <w:r>
        <w:t xml:space="preserve"> </w:t>
      </w:r>
      <m:oMath>
        <m:r>
          <m:t>i</m:t>
        </m:r>
      </m:oMath>
      <w:r>
        <w:t xml:space="preserve"> </w:t>
      </w:r>
      <w:r>
        <w:t xml:space="preserve">можна обчислити як</w:t>
      </w:r>
      <w:r>
        <w:t xml:space="preserve"> </w:t>
      </w:r>
      <m:oMath>
        <m:sSub>
          <m:e>
            <m:r>
              <m:t>C</m:t>
            </m:r>
          </m:e>
          <m:sub>
            <m:r>
              <m:t>B</m:t>
            </m:r>
          </m:sub>
        </m:sSub>
        <m:d>
          <m:dPr>
            <m:begChr m:val="("/>
            <m:endChr m:val=")"/>
            <m:sepChr m:val=""/>
            <m:grow/>
          </m:dPr>
          <m:e>
            <m:r>
              <m:t>i</m:t>
            </m:r>
          </m:e>
        </m:d>
        <m:r>
          <m:rPr>
            <m:sty m:val="p"/>
          </m:rPr>
          <m:t>=</m:t>
        </m:r>
        <m:nary>
          <m:naryPr>
            <m:chr m:val="∑"/>
            <m:limLoc m:val="undOvr"/>
            <m:subHide m:val="off"/>
            <m:supHide m:val="on"/>
          </m:naryPr>
          <m:sub>
            <m:r>
              <m:t>s</m:t>
            </m:r>
            <m:r>
              <m:rPr>
                <m:sty m:val="p"/>
              </m:rPr>
              <m:t>≠</m:t>
            </m:r>
            <m:r>
              <m:t>i</m:t>
            </m:r>
            <m:r>
              <m:rPr>
                <m:sty m:val="p"/>
              </m:rPr>
              <m:t>≠</m:t>
            </m:r>
            <m:r>
              <m:t>t</m:t>
            </m:r>
          </m:sub>
          <m:sup>
            <m:r>
              <m:t>​</m:t>
            </m:r>
          </m:sup>
          <m:e>
            <m:sSub>
              <m:e>
                <m:r>
                  <m:t>σ</m:t>
                </m:r>
              </m:e>
              <m:sub>
                <m:r>
                  <m:t>s</m:t>
                </m:r>
                <m:r>
                  <m:t>t</m:t>
                </m:r>
              </m:sub>
            </m:sSub>
          </m:e>
        </m:nary>
        <m:d>
          <m:dPr>
            <m:begChr m:val="("/>
            <m:endChr m:val=")"/>
            <m:sepChr m:val=""/>
            <m:grow/>
          </m:dPr>
          <m:e>
            <m:r>
              <m:t>i</m:t>
            </m:r>
          </m:e>
        </m:d>
        <m:r>
          <m:rPr>
            <m:sty m:val="p"/>
          </m:rPr>
          <m:t>/</m:t>
        </m:r>
        <m:sSub>
          <m:e>
            <m:r>
              <m:t>σ</m:t>
            </m:r>
          </m:e>
          <m:sub>
            <m:r>
              <m:t>s</m:t>
            </m:r>
            <m:r>
              <m:t>t</m:t>
            </m:r>
          </m:sub>
        </m:sSub>
      </m:oMath>
      <w:r>
        <w:t xml:space="preserve">, в якій</w:t>
      </w:r>
      <w:r>
        <w:t xml:space="preserve"> </w:t>
      </w:r>
      <m:oMath>
        <m:r>
          <m:t>s</m:t>
        </m:r>
      </m:oMath>
      <w:r>
        <w:t xml:space="preserve"> </w:t>
      </w:r>
      <w:r>
        <w:t xml:space="preserve">і</w:t>
      </w:r>
      <w:r>
        <w:t xml:space="preserve"> </w:t>
      </w:r>
      <m:oMath>
        <m:r>
          <m:t>t</m:t>
        </m:r>
      </m:oMath>
      <w:r>
        <w:t xml:space="preserve"> </w:t>
      </w:r>
      <w:r>
        <w:t xml:space="preserve">— два вузли мережі,</w:t>
      </w:r>
      <w:r>
        <w:t xml:space="preserve"> </w:t>
      </w:r>
      <m:oMath>
        <m:sSub>
          <m:e>
            <m:r>
              <m:t>σ</m:t>
            </m:r>
          </m:e>
          <m:sub>
            <m:r>
              <m:t>s</m:t>
            </m:r>
            <m:r>
              <m:t>t</m:t>
            </m:r>
          </m:sub>
        </m:sSub>
      </m:oMath>
      <w:r>
        <w:t xml:space="preserve"> </w:t>
      </w:r>
      <w:r>
        <w:t xml:space="preserve">— загальна кількість найкоротших шляхів між</w:t>
      </w:r>
      <w:r>
        <w:t xml:space="preserve"> </w:t>
      </w:r>
      <m:oMath>
        <m:r>
          <m:t>s</m:t>
        </m:r>
      </m:oMath>
      <w:r>
        <w:t xml:space="preserve"> </w:t>
      </w:r>
      <w:r>
        <w:t xml:space="preserve">і</w:t>
      </w:r>
      <w:r>
        <w:t xml:space="preserve"> </w:t>
      </w:r>
      <m:oMath>
        <m:r>
          <m:t>t</m:t>
        </m:r>
      </m:oMath>
      <w:r>
        <w:t xml:space="preserve">, а</w:t>
      </w:r>
      <w:r>
        <w:t xml:space="preserve"> </w:t>
      </w:r>
      <m:oMath>
        <m:sSub>
          <m:e>
            <m:r>
              <m:t>σ</m:t>
            </m:r>
          </m:e>
          <m:sub>
            <m:r>
              <m:t>s</m:t>
            </m:r>
            <m:r>
              <m:t>t</m:t>
            </m:r>
          </m:sub>
        </m:sSub>
        <m:d>
          <m:dPr>
            <m:begChr m:val="("/>
            <m:endChr m:val=")"/>
            <m:sepChr m:val=""/>
            <m:grow/>
          </m:dPr>
          <m:e>
            <m:r>
              <m:t>i</m:t>
            </m:r>
          </m:e>
        </m:d>
      </m:oMath>
      <w:r>
        <w:t xml:space="preserve"> </w:t>
      </w:r>
      <w:r>
        <w:t xml:space="preserve">— кількість найкоротших шляхів між</w:t>
      </w:r>
      <w:r>
        <w:t xml:space="preserve"> </w:t>
      </w:r>
      <m:oMath>
        <m:r>
          <m:t>s</m:t>
        </m:r>
      </m:oMath>
      <w:r>
        <w:t xml:space="preserve"> </w:t>
      </w:r>
      <w:r>
        <w:t xml:space="preserve">і</w:t>
      </w:r>
      <w:r>
        <w:t xml:space="preserve"> </w:t>
      </w:r>
      <m:oMath>
        <m:r>
          <m:t>t</m:t>
        </m:r>
      </m:oMath>
      <w:r>
        <w:t xml:space="preserve">, які проходять через вузол</w:t>
      </w:r>
      <w:r>
        <w:t xml:space="preserve"> </w:t>
      </w:r>
      <m:oMath>
        <m:r>
          <m:t>i</m:t>
        </m:r>
      </m:oMath>
      <w:r>
        <w:t xml:space="preserve">.</w:t>
      </w:r>
    </w:p>
    <w:p>
      <w:pPr>
        <w:pStyle w:val="BodyText"/>
      </w:pPr>
      <w:r>
        <w:t xml:space="preserve">Ступінь посередництва змінюється від 0 до 1, причому більше значення вказує на більшу кількість найкоротших шляхів, що проходять через вершину. Вузли з високим значенням центральності часто розташовані на</w:t>
      </w:r>
      <w:r>
        <w:t xml:space="preserve"> </w:t>
      </w:r>
      <w:r>
        <w:t xml:space="preserve">“</w:t>
      </w:r>
      <w:r>
        <w:t xml:space="preserve">мостах</w:t>
      </w:r>
      <w:r>
        <w:t xml:space="preserve">”</w:t>
      </w:r>
      <w:r>
        <w:t xml:space="preserve"> </w:t>
      </w:r>
      <w:r>
        <w:t xml:space="preserve">між різними кластерами або спільнотами в мережі, і їх видалення може мати значний вплив на зв’язність мережі.</w:t>
      </w:r>
    </w:p>
    <w:p>
      <w:pPr>
        <w:pStyle w:val="BodyText"/>
      </w:pPr>
      <w:r>
        <w:t xml:space="preserve">Ступінь посередництва базується на припущенні, що чим більше найкоротших шляхів проходить через вершину (або ребро), тим більше вона виступає в ролі брокера (або моста). Для ступеня посередництва знаходять найкоротші шляхи між кожною парою вузлів. Значення ступеня посередництва для вузла або ребра — це просто кількість цих шляхів, що проходять через нього. На наступній діаграмі показано приклад мережі та розраховані значення посередництва для кожної вершини та ребра. Для кожної пари вершин показано найкоротший шлях (за винятком тривіальних шляхів довжиною 1). Посередництво вузла — це сума шляхів, які проходять через цей вузол. Посередництво ребра — це кількість нетривіальних шляхів, які проходять через це ребро, плюс 1 для самого ребра.</w:t>
      </w:r>
    </w:p>
    <w:tbl>
      <w:tblPr>
        <w:tblStyle w:val="Table"/>
        <w:tblW w:type="pct" w:w="5000"/>
        <w:tblLook w:firstRow="0" w:lastRow="0" w:firstColumn="0" w:lastColumn="0" w:noHBand="0" w:noVBand="0" w:val="0000"/>
        <w:jc w:val="start"/>
        <w:tblLayout w:type="fixed"/>
      </w:tblPr>
      <w:tblGrid>
        <w:gridCol w:w="7920"/>
      </w:tblGrid>
      <w:tr>
        <w:tc>
          <w:tcPr/>
          <w:bookmarkStart w:id="1468" w:name="fig-betweenness"/>
          <w:p>
            <w:pPr>
              <w:pStyle w:val="Compact"/>
              <w:jc w:val="center"/>
            </w:pPr>
            <w:r>
              <w:drawing>
                <wp:inline>
                  <wp:extent cx="5334000" cy="2566913"/>
                  <wp:effectExtent b="0" l="0" r="0" t="0"/>
                  <wp:docPr descr="" title="" id="1466" name="Picture"/>
                  <a:graphic>
                    <a:graphicData uri="http://schemas.openxmlformats.org/drawingml/2006/picture">
                      <pic:pic>
                        <pic:nvPicPr>
                          <pic:cNvPr descr="Images\lab_13\betweenness.png" id="1467" name="Picture"/>
                          <pic:cNvPicPr>
                            <a:picLocks noChangeArrowheads="1" noChangeAspect="1"/>
                          </pic:cNvPicPr>
                        </pic:nvPicPr>
                        <pic:blipFill>
                          <a:blip r:embed="rId1465"/>
                          <a:stretch>
                            <a:fillRect/>
                          </a:stretch>
                        </pic:blipFill>
                        <pic:spPr bwMode="auto">
                          <a:xfrm>
                            <a:off x="0" y="0"/>
                            <a:ext cx="5334000" cy="256691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13.29: Усі нетривіальні найкоротші шляхи та отримані центри посередництва</w:t>
            </w:r>
          </w:p>
          <w:bookmarkEnd w:id="1468"/>
        </w:tc>
      </w:tr>
    </w:tbl>
    <w:p>
      <w:pPr>
        <w:pStyle w:val="BodyText"/>
      </w:pPr>
      <w:r>
        <w:t xml:space="preserve">Ступінь посередництва між вузлами легко обчислюється в NetworkX за допомогою функції</w:t>
      </w:r>
      <w:r>
        <w:t xml:space="preserve"> </w:t>
      </w:r>
      <w:r>
        <w:rPr>
          <w:rStyle w:val="VerbatimChar"/>
        </w:rPr>
        <w:t xml:space="preserve">betweenness_centrality()</w:t>
      </w:r>
      <w:r>
        <w:t xml:space="preserve">. Ця функція повертає словник, який зіставляє позначення вузлів зі значеннями посередництва. Якщо аргумент</w:t>
      </w:r>
      <w:r>
        <w:t xml:space="preserve"> </w:t>
      </w:r>
      <w:r>
        <w:rPr>
          <w:rStyle w:val="VerbatimChar"/>
        </w:rPr>
        <w:t xml:space="preserve">normalized</w:t>
      </w:r>
      <w:r>
        <w:t xml:space="preserve"> </w:t>
      </w:r>
      <w:r>
        <w:t xml:space="preserve">має значення</w:t>
      </w:r>
      <w:r>
        <w:t xml:space="preserve"> </w:t>
      </w:r>
      <w:r>
        <w:rPr>
          <w:rStyle w:val="VerbatimChar"/>
        </w:rPr>
        <w:t xml:space="preserve">True</w:t>
      </w:r>
      <w:r>
        <w:t xml:space="preserve"> </w:t>
      </w:r>
      <w:r>
        <w:t xml:space="preserve">(за замовчуванням), значення ступеня посередництва ділиться на кількість пар вузлів, що може бути корисним для порівняння значень посередництва, що мають різні масштаби. Якщо аргумент</w:t>
      </w:r>
      <w:r>
        <w:t xml:space="preserve"> </w:t>
      </w:r>
      <w:r>
        <w:rPr>
          <w:rStyle w:val="VerbatimChar"/>
        </w:rPr>
        <w:t xml:space="preserve">endpoints</w:t>
      </w:r>
      <w:r>
        <w:t xml:space="preserve"> </w:t>
      </w:r>
      <w:r>
        <w:t xml:space="preserve">має значення</w:t>
      </w:r>
      <w:r>
        <w:t xml:space="preserve"> </w:t>
      </w:r>
      <w:r>
        <w:rPr>
          <w:rStyle w:val="VerbatimChar"/>
        </w:rPr>
        <w:t xml:space="preserve">True</w:t>
      </w:r>
      <w:r>
        <w:t xml:space="preserve"> </w:t>
      </w:r>
      <w:r>
        <w:t xml:space="preserve">(за замовчуванням False), то кінцеві точки шляху будуть включені в розрахунок посередництва.</w:t>
      </w:r>
    </w:p>
    <w:p>
      <w:pPr>
        <w:pStyle w:val="SourceCode"/>
      </w:pPr>
      <w:r>
        <w:rPr>
          <w:rStyle w:val="NormalTok"/>
        </w:rPr>
        <w:t xml:space="preserve">btwnCent </w:t>
      </w:r>
      <w:r>
        <w:rPr>
          <w:rStyle w:val="OperatorTok"/>
        </w:rPr>
        <w:t xml:space="preserve">=</w:t>
      </w:r>
      <w:r>
        <w:rPr>
          <w:rStyle w:val="NormalTok"/>
        </w:rPr>
        <w:t xml:space="preserve"> nx.betweenness_centrality(G_karate, endpoints </w:t>
      </w:r>
      <w:r>
        <w:rPr>
          <w:rStyle w:val="OperatorTok"/>
        </w:rPr>
        <w:t xml:space="preserve">=</w:t>
      </w:r>
      <w:r>
        <w:rPr>
          <w:rStyle w:val="NormalTok"/>
        </w:rPr>
        <w:t xml:space="preserve"> </w:t>
      </w:r>
      <w:r>
        <w:rPr>
          <w:rStyle w:val="VariableTok"/>
        </w:rPr>
        <w:t xml:space="preserve">False</w:t>
      </w:r>
      <w:r>
        <w:rPr>
          <w:rStyle w:val="NormalTok"/>
        </w:rPr>
        <w:t xml:space="preserve">)</w:t>
      </w:r>
      <w:r>
        <w:br/>
      </w:r>
      <w:r>
        <w:rPr>
          <w:rStyle w:val="BuiltInTok"/>
        </w:rPr>
        <w:t xml:space="preserve">sorted</w:t>
      </w:r>
      <w:r>
        <w:rPr>
          <w:rStyle w:val="NormalTok"/>
        </w:rPr>
        <w:t xml:space="preserve">(btwnCent.items(), key</w:t>
      </w:r>
      <w:r>
        <w:rPr>
          <w:rStyle w:val="OperatorTok"/>
        </w:rPr>
        <w:t xml:space="preserve">=</w:t>
      </w:r>
      <w:r>
        <w:rPr>
          <w:rStyle w:val="KeywordTok"/>
        </w:rPr>
        <w:t xml:space="preserve">lambda</w:t>
      </w:r>
      <w:r>
        <w:rPr>
          <w:rStyle w:val="NormalTok"/>
        </w:rPr>
        <w:t xml:space="preserve"> x:x[</w:t>
      </w:r>
      <w:r>
        <w:rPr>
          <w:rStyle w:val="DecValTok"/>
        </w:rPr>
        <w:t xml:space="preserve">1</w:t>
      </w:r>
      <w:r>
        <w:rPr>
          <w:rStyle w:val="NormalTok"/>
        </w:rPr>
        <w:t xml:space="preserve">], reverse</w:t>
      </w:r>
      <w:r>
        <w:rPr>
          <w:rStyle w:val="OperatorTok"/>
        </w:rPr>
        <w:t xml:space="preserve">=</w:t>
      </w:r>
      <w:r>
        <w:rPr>
          <w:rStyle w:val="VariableTok"/>
        </w:rPr>
        <w:t xml:space="preserve">True</w:t>
      </w:r>
      <w:r>
        <w:rPr>
          <w:rStyle w:val="NormalTok"/>
        </w:rPr>
        <w:t xml:space="preserve">)[:</w:t>
      </w:r>
      <w:r>
        <w:rPr>
          <w:rStyle w:val="DecValTok"/>
        </w:rPr>
        <w:t xml:space="preserve">10</w:t>
      </w:r>
      <w:r>
        <w:rPr>
          <w:rStyle w:val="NormalTok"/>
        </w:rPr>
        <w:t xml:space="preserve">]</w:t>
      </w:r>
    </w:p>
    <w:p>
      <w:pPr>
        <w:pStyle w:val="SourceCode"/>
      </w:pPr>
      <w:r>
        <w:rPr>
          <w:rStyle w:val="VerbatimChar"/>
        </w:rPr>
        <w:t xml:space="preserve">[(1, 0.43763528138528146),</w:t>
      </w:r>
      <w:r>
        <w:br/>
      </w:r>
      <w:r>
        <w:rPr>
          <w:rStyle w:val="VerbatimChar"/>
        </w:rPr>
        <w:t xml:space="preserve"> (34, 0.30407497594997596),</w:t>
      </w:r>
      <w:r>
        <w:br/>
      </w:r>
      <w:r>
        <w:rPr>
          <w:rStyle w:val="VerbatimChar"/>
        </w:rPr>
        <w:t xml:space="preserve"> (33, 0.145247113997114),</w:t>
      </w:r>
      <w:r>
        <w:br/>
      </w:r>
      <w:r>
        <w:rPr>
          <w:rStyle w:val="VerbatimChar"/>
        </w:rPr>
        <w:t xml:space="preserve"> (3, 0.14365680615680618),</w:t>
      </w:r>
      <w:r>
        <w:br/>
      </w:r>
      <w:r>
        <w:rPr>
          <w:rStyle w:val="VerbatimChar"/>
        </w:rPr>
        <w:t xml:space="preserve"> (32, 0.13827561327561325),</w:t>
      </w:r>
      <w:r>
        <w:br/>
      </w:r>
      <w:r>
        <w:rPr>
          <w:rStyle w:val="VerbatimChar"/>
        </w:rPr>
        <w:t xml:space="preserve"> (9, 0.05592682780182781),</w:t>
      </w:r>
      <w:r>
        <w:br/>
      </w:r>
      <w:r>
        <w:rPr>
          <w:rStyle w:val="VerbatimChar"/>
        </w:rPr>
        <w:t xml:space="preserve"> (2, 0.053936688311688304),</w:t>
      </w:r>
      <w:r>
        <w:br/>
      </w:r>
      <w:r>
        <w:rPr>
          <w:rStyle w:val="VerbatimChar"/>
        </w:rPr>
        <w:t xml:space="preserve"> (14, 0.04586339586339586),</w:t>
      </w:r>
      <w:r>
        <w:br/>
      </w:r>
      <w:r>
        <w:rPr>
          <w:rStyle w:val="VerbatimChar"/>
        </w:rPr>
        <w:t xml:space="preserve"> (20, 0.03247504810004811),</w:t>
      </w:r>
      <w:r>
        <w:br/>
      </w:r>
      <w:r>
        <w:rPr>
          <w:rStyle w:val="VerbatimChar"/>
        </w:rPr>
        <w:t xml:space="preserve"> (6, 0.02998737373737374)]</w:t>
      </w:r>
    </w:p>
    <w:p>
      <w:pPr>
        <w:pStyle w:val="SourceCode"/>
      </w:pPr>
      <w:r>
        <w:rPr>
          <w:rStyle w:val="CommentTok"/>
        </w:rPr>
        <w:t xml:space="preserve"># відобразити мережу з розмірами вершин на основі їх ступеня посередництва</w:t>
      </w:r>
      <w:r>
        <w:br/>
      </w:r>
      <w:r>
        <w:br/>
      </w:r>
      <w:r>
        <w:rPr>
          <w:rStyle w:val="CommentTok"/>
        </w:rPr>
        <w:t xml:space="preserve"># створити список розмірів вершин на основі ступеня посередництва</w:t>
      </w:r>
      <w:r>
        <w:br/>
      </w:r>
      <w:r>
        <w:rPr>
          <w:rStyle w:val="NormalTok"/>
        </w:rPr>
        <w:t xml:space="preserve">node_sizes </w:t>
      </w:r>
      <w:r>
        <w:rPr>
          <w:rStyle w:val="OperatorTok"/>
        </w:rPr>
        <w:t xml:space="preserve">=</w:t>
      </w:r>
      <w:r>
        <w:rPr>
          <w:rStyle w:val="NormalTok"/>
        </w:rPr>
        <w:t xml:space="preserve"> [</w:t>
      </w:r>
      <w:r>
        <w:rPr>
          <w:rStyle w:val="DecValTok"/>
        </w:rPr>
        <w:t xml:space="preserve">10000</w:t>
      </w:r>
      <w:r>
        <w:rPr>
          <w:rStyle w:val="OperatorTok"/>
        </w:rPr>
        <w:t xml:space="preserve">*</w:t>
      </w:r>
      <w:r>
        <w:rPr>
          <w:rStyle w:val="NormalTok"/>
        </w:rPr>
        <w:t xml:space="preserve">v</w:t>
      </w:r>
      <w:r>
        <w:rPr>
          <w:rStyle w:val="OperatorTok"/>
        </w:rPr>
        <w:t xml:space="preserve">*</w:t>
      </w:r>
      <w:r>
        <w:rPr>
          <w:rStyle w:val="NormalTok"/>
        </w:rPr>
        <w:t xml:space="preserve">v </w:t>
      </w:r>
      <w:r>
        <w:rPr>
          <w:rStyle w:val="ControlFlowTok"/>
        </w:rPr>
        <w:t xml:space="preserve">for</w:t>
      </w:r>
      <w:r>
        <w:rPr>
          <w:rStyle w:val="NormalTok"/>
        </w:rPr>
        <w:t xml:space="preserve"> v </w:t>
      </w:r>
      <w:r>
        <w:rPr>
          <w:rStyle w:val="KeywordTok"/>
        </w:rPr>
        <w:t xml:space="preserve">in</w:t>
      </w:r>
      <w:r>
        <w:rPr>
          <w:rStyle w:val="NormalTok"/>
        </w:rPr>
        <w:t xml:space="preserve"> btwnCent.values()]</w:t>
      </w:r>
      <w:r>
        <w:br/>
      </w:r>
      <w:r>
        <w:br/>
      </w:r>
      <w:r>
        <w:rPr>
          <w:rStyle w:val="CommentTok"/>
        </w:rPr>
        <w:t xml:space="preserve"># кольори на основі ступеня посередництва</w:t>
      </w:r>
      <w:r>
        <w:br/>
      </w:r>
      <w:r>
        <w:rPr>
          <w:rStyle w:val="NormalTok"/>
        </w:rPr>
        <w:t xml:space="preserve">node_colors </w:t>
      </w:r>
      <w:r>
        <w:rPr>
          <w:rStyle w:val="OperatorTok"/>
        </w:rPr>
        <w:t xml:space="preserve">=</w:t>
      </w:r>
      <w:r>
        <w:rPr>
          <w:rStyle w:val="NormalTok"/>
        </w:rPr>
        <w:t xml:space="preserve"> [v </w:t>
      </w:r>
      <w:r>
        <w:rPr>
          <w:rStyle w:val="ControlFlowTok"/>
        </w:rPr>
        <w:t xml:space="preserve">for</w:t>
      </w:r>
      <w:r>
        <w:rPr>
          <w:rStyle w:val="NormalTok"/>
        </w:rPr>
        <w:t xml:space="preserve"> v </w:t>
      </w:r>
      <w:r>
        <w:rPr>
          <w:rStyle w:val="KeywordTok"/>
        </w:rPr>
        <w:t xml:space="preserve">in</w:t>
      </w:r>
      <w:r>
        <w:rPr>
          <w:rStyle w:val="NormalTok"/>
        </w:rPr>
        <w:t xml:space="preserve"> btwnCent.values()]</w:t>
      </w:r>
      <w:r>
        <w:br/>
      </w:r>
      <w:r>
        <w:br/>
      </w:r>
      <w:r>
        <w:rPr>
          <w:rStyle w:val="CommentTok"/>
        </w:rPr>
        <w:t xml:space="preserve"># будуємо граф</w:t>
      </w:r>
      <w:r>
        <w:br/>
      </w:r>
      <w:r>
        <w:rPr>
          <w:rStyle w:val="NormalTok"/>
        </w:rPr>
        <w:t xml:space="preserve">plt.figure(figsize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4</w:t>
      </w:r>
      <w:r>
        <w:rPr>
          <w:rStyle w:val="NormalTok"/>
        </w:rPr>
        <w:t xml:space="preserve">))</w:t>
      </w:r>
      <w:r>
        <w:br/>
      </w:r>
      <w:r>
        <w:rPr>
          <w:rStyle w:val="NormalTok"/>
        </w:rPr>
        <w:t xml:space="preserve">nx.draw_networkx(G_karate, with_labels</w:t>
      </w:r>
      <w:r>
        <w:rPr>
          <w:rStyle w:val="OperatorTok"/>
        </w:rPr>
        <w:t xml:space="preserve">=</w:t>
      </w:r>
      <w:r>
        <w:rPr>
          <w:rStyle w:val="VariableTok"/>
        </w:rPr>
        <w:t xml:space="preserve">True</w:t>
      </w:r>
      <w:r>
        <w:rPr>
          <w:rStyle w:val="NormalTok"/>
        </w:rPr>
        <w:t xml:space="preserve">, </w:t>
      </w:r>
      <w:r>
        <w:br/>
      </w:r>
      <w:r>
        <w:rPr>
          <w:rStyle w:val="NormalTok"/>
        </w:rPr>
        <w:t xml:space="preserve">        node_size</w:t>
      </w:r>
      <w:r>
        <w:rPr>
          <w:rStyle w:val="OperatorTok"/>
        </w:rPr>
        <w:t xml:space="preserve">=</w:t>
      </w:r>
      <w:r>
        <w:rPr>
          <w:rStyle w:val="NormalTok"/>
        </w:rPr>
        <w:t xml:space="preserve">node_sizes, </w:t>
      </w:r>
      <w:r>
        <w:br/>
      </w:r>
      <w:r>
        <w:rPr>
          <w:rStyle w:val="NormalTok"/>
        </w:rPr>
        <w:t xml:space="preserve">        pos</w:t>
      </w:r>
      <w:r>
        <w:rPr>
          <w:rStyle w:val="OperatorTok"/>
        </w:rPr>
        <w:t xml:space="preserve">=</w:t>
      </w:r>
      <w:r>
        <w:rPr>
          <w:rStyle w:val="NormalTok"/>
        </w:rPr>
        <w:t xml:space="preserve">nx.spring_layout(G_karate), </w:t>
      </w:r>
      <w:r>
        <w:br/>
      </w:r>
      <w:r>
        <w:rPr>
          <w:rStyle w:val="NormalTok"/>
        </w:rPr>
        <w:t xml:space="preserve">        node_color</w:t>
      </w:r>
      <w:r>
        <w:rPr>
          <w:rStyle w:val="OperatorTok"/>
        </w:rPr>
        <w:t xml:space="preserve">=</w:t>
      </w:r>
      <w:r>
        <w:rPr>
          <w:rStyle w:val="NormalTok"/>
        </w:rPr>
        <w:t xml:space="preserve">node_colors, </w:t>
      </w:r>
      <w:r>
        <w:br/>
      </w:r>
      <w:r>
        <w:rPr>
          <w:rStyle w:val="NormalTok"/>
        </w:rPr>
        <w:t xml:space="preserve">        cmap</w:t>
      </w:r>
      <w:r>
        <w:rPr>
          <w:rStyle w:val="OperatorTok"/>
        </w:rPr>
        <w:t xml:space="preserve">=</w:t>
      </w:r>
      <w:r>
        <w:rPr>
          <w:rStyle w:val="NormalTok"/>
        </w:rPr>
        <w:t xml:space="preserve">plt.get_cmap(</w:t>
      </w:r>
      <w:r>
        <w:rPr>
          <w:rStyle w:val="StringTok"/>
        </w:rPr>
        <w:t xml:space="preserve">'viridis'</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472" w:name="fig-28"/>
          <w:p>
            <w:pPr>
              <w:pStyle w:val="Compact"/>
              <w:jc w:val="center"/>
            </w:pPr>
            <w:r>
              <w:drawing>
                <wp:inline>
                  <wp:extent cx="4387272" cy="2937163"/>
                  <wp:effectExtent b="0" l="0" r="0" t="0"/>
                  <wp:docPr descr="" title="" id="1470" name="Picture"/>
                  <a:graphic>
                    <a:graphicData uri="http://schemas.openxmlformats.org/drawingml/2006/picture">
                      <pic:pic>
                        <pic:nvPicPr>
                          <pic:cNvPr descr="lab_13_files/figure-docx/fig-28-output-1.png" id="1471" name="Picture"/>
                          <pic:cNvPicPr>
                            <a:picLocks noChangeArrowheads="1" noChangeAspect="1"/>
                          </pic:cNvPicPr>
                        </pic:nvPicPr>
                        <pic:blipFill>
                          <a:blip r:embed="rId1469"/>
                          <a:stretch>
                            <a:fillRect/>
                          </a:stretch>
                        </pic:blipFill>
                        <pic:spPr bwMode="auto">
                          <a:xfrm>
                            <a:off x="0" y="0"/>
                            <a:ext cx="4387272" cy="29371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13.30: Граф карате-клубу з виокремлини вершинами на основі їх ступеня посередництва вершин</w:t>
            </w:r>
          </w:p>
          <w:bookmarkEnd w:id="1472"/>
        </w:tc>
      </w:tr>
    </w:tbl>
    <w:p>
      <w:pPr>
        <w:pStyle w:val="BodyText"/>
      </w:pPr>
      <w:r>
        <w:t xml:space="preserve">Видно, що високим рівнем посередництва характеризуються вершини 1, 34 і 33. Високий рівень посередництва між ними свідчить про те, що ці особи є важливими інформаційними посередниками в клубі карате. Можливо, вони є найбільш вправними каратистами.</w:t>
      </w:r>
    </w:p>
    <w:p>
      <w:pPr>
        <w:pStyle w:val="BodyText"/>
      </w:pPr>
      <w:r>
        <w:t xml:space="preserve">Ступінь посередництва для ребер — це міра того, наскільки ребро лежить на найкоротших шляхах між іншими ребрами в мережі. Посередництво ребра</w:t>
      </w:r>
      <w:r>
        <w:t xml:space="preserve"> </w:t>
      </w:r>
      <m:oMath>
        <m:r>
          <m:t>e</m:t>
        </m:r>
      </m:oMath>
      <w:r>
        <w:t xml:space="preserve"> </w:t>
      </w:r>
      <w:r>
        <w:t xml:space="preserve">можна обчислити так:</w:t>
      </w:r>
    </w:p>
    <w:p>
      <w:pPr>
        <w:pStyle w:val="BodyText"/>
      </w:pPr>
      <m:oMathPara>
        <m:oMathParaPr>
          <m:jc m:val="center"/>
        </m:oMathParaPr>
        <m:oMath>
          <m:sSub>
            <m:e>
              <m:r>
                <m:t>C</m:t>
              </m:r>
            </m:e>
            <m:sub>
              <m:r>
                <m:t>B</m:t>
              </m:r>
            </m:sub>
          </m:sSub>
          <m:d>
            <m:dPr>
              <m:begChr m:val="("/>
              <m:endChr m:val=")"/>
              <m:sepChr m:val=""/>
              <m:grow/>
            </m:dPr>
            <m:e>
              <m:r>
                <m:t>e</m:t>
              </m:r>
            </m:e>
          </m:d>
          <m:r>
            <m:rPr>
              <m:sty m:val="p"/>
            </m:rPr>
            <m:t>=</m:t>
          </m:r>
          <m:nary>
            <m:naryPr>
              <m:chr m:val="∑"/>
              <m:limLoc m:val="undOvr"/>
              <m:subHide m:val="off"/>
              <m:supHide m:val="on"/>
            </m:naryPr>
            <m:sub>
              <m:r>
                <m:t>s</m:t>
              </m:r>
              <m:r>
                <m:rPr>
                  <m:sty m:val="p"/>
                </m:rPr>
                <m:t>≠</m:t>
              </m:r>
              <m:r>
                <m:t>e</m:t>
              </m:r>
              <m:r>
                <m:rPr>
                  <m:sty m:val="p"/>
                </m:rPr>
                <m:t>≠</m:t>
              </m:r>
              <m:r>
                <m:t>t</m:t>
              </m:r>
            </m:sub>
            <m:sup>
              <m:r>
                <m:t>​</m:t>
              </m:r>
            </m:sup>
            <m:e>
              <m:sSub>
                <m:e>
                  <m:r>
                    <m:t>σ</m:t>
                  </m:r>
                </m:e>
                <m:sub>
                  <m:r>
                    <m:t>s</m:t>
                  </m:r>
                  <m:r>
                    <m:t>t</m:t>
                  </m:r>
                </m:sub>
              </m:sSub>
            </m:e>
          </m:nary>
          <m:d>
            <m:dPr>
              <m:begChr m:val="("/>
              <m:endChr m:val=")"/>
              <m:sepChr m:val=""/>
              <m:grow/>
            </m:dPr>
            <m:e>
              <m:r>
                <m:t>e</m:t>
              </m:r>
            </m:e>
          </m:d>
          <m:r>
            <m:rPr>
              <m:sty m:val="p"/>
            </m:rPr>
            <m:t>/</m:t>
          </m:r>
          <m:sSub>
            <m:e>
              <m:r>
                <m:t>σ</m:t>
              </m:r>
            </m:e>
            <m:sub>
              <m:r>
                <m:t>s</m:t>
              </m:r>
              <m:r>
                <m:t>t</m:t>
              </m:r>
            </m:sub>
          </m:sSub>
          <m:r>
            <m:rPr>
              <m:sty m:val="p"/>
            </m:rPr>
            <m:t>.</m:t>
          </m:r>
        </m:oMath>
      </m:oMathPara>
    </w:p>
    <w:p>
      <w:pPr>
        <w:pStyle w:val="FirstParagraph"/>
      </w:pPr>
      <m:oMath>
        <m:r>
          <m:t>s</m:t>
        </m:r>
      </m:oMath>
      <w:r>
        <w:t xml:space="preserve"> </w:t>
      </w:r>
      <w:r>
        <w:t xml:space="preserve">і</w:t>
      </w:r>
      <w:r>
        <w:t xml:space="preserve"> </w:t>
      </w:r>
      <m:oMath>
        <m:r>
          <m:t>t</m:t>
        </m:r>
      </m:oMath>
      <w:r>
        <w:t xml:space="preserve"> </w:t>
      </w:r>
      <w:r>
        <w:t xml:space="preserve">— дві вершини мережі,</w:t>
      </w:r>
      <w:r>
        <w:t xml:space="preserve"> </w:t>
      </w:r>
      <m:oMath>
        <m:sSub>
          <m:e>
            <m:r>
              <m:t>σ</m:t>
            </m:r>
          </m:e>
          <m:sub>
            <m:r>
              <m:t>s</m:t>
            </m:r>
            <m:r>
              <m:t>t</m:t>
            </m:r>
          </m:sub>
        </m:sSub>
      </m:oMath>
      <w:r>
        <w:t xml:space="preserve"> </w:t>
      </w:r>
      <w:r>
        <w:t xml:space="preserve">— загальна кількість найкоротших шляхів між</w:t>
      </w:r>
      <w:r>
        <w:t xml:space="preserve"> </w:t>
      </w:r>
      <m:oMath>
        <m:r>
          <m:t>s</m:t>
        </m:r>
      </m:oMath>
      <w:r>
        <w:t xml:space="preserve"> </w:t>
      </w:r>
      <w:r>
        <w:t xml:space="preserve">і</w:t>
      </w:r>
      <w:r>
        <w:t xml:space="preserve"> </w:t>
      </w:r>
      <m:oMath>
        <m:r>
          <m:t>t</m:t>
        </m:r>
      </m:oMath>
      <w:r>
        <w:t xml:space="preserve">, а</w:t>
      </w:r>
      <w:r>
        <w:t xml:space="preserve"> </w:t>
      </w:r>
      <m:oMath>
        <m:sSub>
          <m:e>
            <m:r>
              <m:t>σ</m:t>
            </m:r>
          </m:e>
          <m:sub>
            <m:r>
              <m:t>s</m:t>
            </m:r>
            <m:r>
              <m:t>t</m:t>
            </m:r>
          </m:sub>
        </m:sSub>
        <m:d>
          <m:dPr>
            <m:begChr m:val="("/>
            <m:endChr m:val=")"/>
            <m:sepChr m:val=""/>
            <m:grow/>
          </m:dPr>
          <m:e>
            <m:r>
              <m:t>e</m:t>
            </m:r>
          </m:e>
        </m:d>
      </m:oMath>
      <w:r>
        <w:t xml:space="preserve"> </w:t>
      </w:r>
      <w:r>
        <w:t xml:space="preserve">— кількість найкоротших шляхів між</w:t>
      </w:r>
      <w:r>
        <w:t xml:space="preserve"> </w:t>
      </w:r>
      <m:oMath>
        <m:r>
          <m:t>s</m:t>
        </m:r>
      </m:oMath>
      <w:r>
        <w:t xml:space="preserve"> </w:t>
      </w:r>
      <w:r>
        <w:t xml:space="preserve">і</w:t>
      </w:r>
      <w:r>
        <w:t xml:space="preserve"> </w:t>
      </w:r>
      <m:oMath>
        <m:r>
          <m:t>t</m:t>
        </m:r>
      </m:oMath>
      <w:r>
        <w:t xml:space="preserve">, які проходять через ребро</w:t>
      </w:r>
      <w:r>
        <w:t xml:space="preserve"> </w:t>
      </w:r>
      <m:oMath>
        <m:r>
          <m:t>e</m:t>
        </m:r>
      </m:oMath>
      <w:r>
        <w:t xml:space="preserve">.</w:t>
      </w:r>
    </w:p>
    <w:p>
      <w:pPr>
        <w:pStyle w:val="BodyText"/>
      </w:pPr>
      <w:r>
        <w:t xml:space="preserve">Ступінь посередництва ребра змінюється від 0 до 1, причому більше значення вказує на більшу кількість найкоротших шляхів, які проходять через ребро. Ребра з високою посередництвом часто розташовані на</w:t>
      </w:r>
      <w:r>
        <w:t xml:space="preserve"> </w:t>
      </w:r>
      <w:r>
        <w:t xml:space="preserve">“</w:t>
      </w:r>
      <w:r>
        <w:t xml:space="preserve">мостах</w:t>
      </w:r>
      <w:r>
        <w:t xml:space="preserve">”</w:t>
      </w:r>
      <w:r>
        <w:t xml:space="preserve"> </w:t>
      </w:r>
      <w:r>
        <w:t xml:space="preserve">між різними кластерами або спільнотами в мережі, і їх видалення може мати значний вплив на зв’язність мережі.</w:t>
      </w:r>
    </w:p>
    <w:p>
      <w:pPr>
        <w:pStyle w:val="SourceCode"/>
      </w:pPr>
      <w:r>
        <w:rPr>
          <w:rStyle w:val="NormalTok"/>
        </w:rPr>
        <w:t xml:space="preserve">btwnCent_edge </w:t>
      </w:r>
      <w:r>
        <w:rPr>
          <w:rStyle w:val="OperatorTok"/>
        </w:rPr>
        <w:t xml:space="preserve">=</w:t>
      </w:r>
      <w:r>
        <w:rPr>
          <w:rStyle w:val="NormalTok"/>
        </w:rPr>
        <w:t xml:space="preserve"> nx.edge_betweenness_centrality(G_karate, normalized</w:t>
      </w:r>
      <w:r>
        <w:rPr>
          <w:rStyle w:val="OperatorTok"/>
        </w:rPr>
        <w:t xml:space="preserve">=</w:t>
      </w:r>
      <w:r>
        <w:rPr>
          <w:rStyle w:val="VariableTok"/>
        </w:rPr>
        <w:t xml:space="preserve">True</w:t>
      </w:r>
      <w:r>
        <w:rPr>
          <w:rStyle w:val="NormalTok"/>
        </w:rPr>
        <w:t xml:space="preserve">)</w:t>
      </w:r>
      <w:r>
        <w:br/>
      </w:r>
      <w:r>
        <w:rPr>
          <w:rStyle w:val="BuiltInTok"/>
        </w:rPr>
        <w:t xml:space="preserve">sorted</w:t>
      </w:r>
      <w:r>
        <w:rPr>
          <w:rStyle w:val="NormalTok"/>
        </w:rPr>
        <w:t xml:space="preserve">(btwnCent_edge.items(), key</w:t>
      </w:r>
      <w:r>
        <w:rPr>
          <w:rStyle w:val="OperatorTok"/>
        </w:rPr>
        <w:t xml:space="preserve">=</w:t>
      </w:r>
      <w:r>
        <w:rPr>
          <w:rStyle w:val="KeywordTok"/>
        </w:rPr>
        <w:t xml:space="preserve">lambda</w:t>
      </w:r>
      <w:r>
        <w:rPr>
          <w:rStyle w:val="NormalTok"/>
        </w:rPr>
        <w:t xml:space="preserve"> x:x[</w:t>
      </w:r>
      <w:r>
        <w:rPr>
          <w:rStyle w:val="DecValTok"/>
        </w:rPr>
        <w:t xml:space="preserve">1</w:t>
      </w:r>
      <w:r>
        <w:rPr>
          <w:rStyle w:val="NormalTok"/>
        </w:rPr>
        <w:t xml:space="preserve">], reverse</w:t>
      </w:r>
      <w:r>
        <w:rPr>
          <w:rStyle w:val="OperatorTok"/>
        </w:rPr>
        <w:t xml:space="preserve">=</w:t>
      </w:r>
      <w:r>
        <w:rPr>
          <w:rStyle w:val="VariableTok"/>
        </w:rPr>
        <w:t xml:space="preserve">True</w:t>
      </w:r>
      <w:r>
        <w:rPr>
          <w:rStyle w:val="NormalTok"/>
        </w:rPr>
        <w:t xml:space="preserve">)[:</w:t>
      </w:r>
      <w:r>
        <w:rPr>
          <w:rStyle w:val="DecValTok"/>
        </w:rPr>
        <w:t xml:space="preserve">10</w:t>
      </w:r>
      <w:r>
        <w:rPr>
          <w:rStyle w:val="NormalTok"/>
        </w:rPr>
        <w:t xml:space="preserve">] </w:t>
      </w:r>
    </w:p>
    <w:p>
      <w:pPr>
        <w:pStyle w:val="SourceCode"/>
      </w:pPr>
      <w:r>
        <w:rPr>
          <w:rStyle w:val="VerbatimChar"/>
        </w:rPr>
        <w:t xml:space="preserve">[((1, 32), 0.1272599949070537),</w:t>
      </w:r>
      <w:r>
        <w:br/>
      </w:r>
      <w:r>
        <w:rPr>
          <w:rStyle w:val="VerbatimChar"/>
        </w:rPr>
        <w:t xml:space="preserve"> ((1, 7), 0.07813428401663695),</w:t>
      </w:r>
      <w:r>
        <w:br/>
      </w:r>
      <w:r>
        <w:rPr>
          <w:rStyle w:val="VerbatimChar"/>
        </w:rPr>
        <w:t xml:space="preserve"> ((1, 6), 0.07813428401663694),</w:t>
      </w:r>
      <w:r>
        <w:br/>
      </w:r>
      <w:r>
        <w:rPr>
          <w:rStyle w:val="VerbatimChar"/>
        </w:rPr>
        <w:t xml:space="preserve"> ((1, 3), 0.0777876807288572),</w:t>
      </w:r>
      <w:r>
        <w:br/>
      </w:r>
      <w:r>
        <w:rPr>
          <w:rStyle w:val="VerbatimChar"/>
        </w:rPr>
        <w:t xml:space="preserve"> ((1, 9), 0.07423959482783014),</w:t>
      </w:r>
      <w:r>
        <w:br/>
      </w:r>
      <w:r>
        <w:rPr>
          <w:rStyle w:val="VerbatimChar"/>
        </w:rPr>
        <w:t xml:space="preserve"> ((3, 33), 0.06898678663384543),</w:t>
      </w:r>
      <w:r>
        <w:br/>
      </w:r>
      <w:r>
        <w:rPr>
          <w:rStyle w:val="VerbatimChar"/>
        </w:rPr>
        <w:t xml:space="preserve"> ((14, 34), 0.06782389723566191),</w:t>
      </w:r>
      <w:r>
        <w:br/>
      </w:r>
      <w:r>
        <w:rPr>
          <w:rStyle w:val="VerbatimChar"/>
        </w:rPr>
        <w:t xml:space="preserve"> ((20, 34), 0.05938233879410351),</w:t>
      </w:r>
      <w:r>
        <w:br/>
      </w:r>
      <w:r>
        <w:rPr>
          <w:rStyle w:val="VerbatimChar"/>
        </w:rPr>
        <w:t xml:space="preserve"> ((1, 12), 0.058823529411764705),</w:t>
      </w:r>
      <w:r>
        <w:br/>
      </w:r>
      <w:r>
        <w:rPr>
          <w:rStyle w:val="VerbatimChar"/>
        </w:rPr>
        <w:t xml:space="preserve"> ((27, 34), 0.0542908072319837)]</w:t>
      </w:r>
    </w:p>
    <w:p>
      <w:pPr>
        <w:pStyle w:val="SourceCode"/>
      </w:pPr>
      <w:r>
        <w:rPr>
          <w:rStyle w:val="CommentTok"/>
        </w:rPr>
        <w:t xml:space="preserve"># візуалізувати мережу з розмірами вершин на основі ступеня посередництва їх ребер</w:t>
      </w:r>
      <w:r>
        <w:br/>
      </w:r>
      <w:r>
        <w:br/>
      </w:r>
      <w:r>
        <w:rPr>
          <w:rStyle w:val="CommentTok"/>
        </w:rPr>
        <w:t xml:space="preserve"># кольори ребер на основі ступеня посередництва ребер</w:t>
      </w:r>
      <w:r>
        <w:br/>
      </w:r>
      <w:r>
        <w:rPr>
          <w:rStyle w:val="NormalTok"/>
        </w:rPr>
        <w:t xml:space="preserve">edge_colors </w:t>
      </w:r>
      <w:r>
        <w:rPr>
          <w:rStyle w:val="OperatorTok"/>
        </w:rPr>
        <w:t xml:space="preserve">=</w:t>
      </w:r>
      <w:r>
        <w:rPr>
          <w:rStyle w:val="NormalTok"/>
        </w:rPr>
        <w:t xml:space="preserve"> [v </w:t>
      </w:r>
      <w:r>
        <w:rPr>
          <w:rStyle w:val="ControlFlowTok"/>
        </w:rPr>
        <w:t xml:space="preserve">for</w:t>
      </w:r>
      <w:r>
        <w:rPr>
          <w:rStyle w:val="NormalTok"/>
        </w:rPr>
        <w:t xml:space="preserve"> v </w:t>
      </w:r>
      <w:r>
        <w:rPr>
          <w:rStyle w:val="KeywordTok"/>
        </w:rPr>
        <w:t xml:space="preserve">in</w:t>
      </w:r>
      <w:r>
        <w:rPr>
          <w:rStyle w:val="NormalTok"/>
        </w:rPr>
        <w:t xml:space="preserve"> btwnCent_edge.values()]</w:t>
      </w:r>
      <w:r>
        <w:br/>
      </w:r>
      <w:r>
        <w:rPr>
          <w:rStyle w:val="NormalTok"/>
        </w:rPr>
        <w:t xml:space="preserve">edge_widths </w:t>
      </w:r>
      <w:r>
        <w:rPr>
          <w:rStyle w:val="OperatorTok"/>
        </w:rPr>
        <w:t xml:space="preserve">=</w:t>
      </w:r>
      <w:r>
        <w:rPr>
          <w:rStyle w:val="NormalTok"/>
        </w:rPr>
        <w:t xml:space="preserve"> [v</w:t>
      </w:r>
      <w:r>
        <w:rPr>
          <w:rStyle w:val="OperatorTok"/>
        </w:rPr>
        <w:t xml:space="preserve">*</w:t>
      </w:r>
      <w:r>
        <w:rPr>
          <w:rStyle w:val="DecValTok"/>
        </w:rPr>
        <w:t xml:space="preserve">100</w:t>
      </w:r>
      <w:r>
        <w:rPr>
          <w:rStyle w:val="NormalTok"/>
        </w:rPr>
        <w:t xml:space="preserve"> </w:t>
      </w:r>
      <w:r>
        <w:rPr>
          <w:rStyle w:val="ControlFlowTok"/>
        </w:rPr>
        <w:t xml:space="preserve">for</w:t>
      </w:r>
      <w:r>
        <w:rPr>
          <w:rStyle w:val="NormalTok"/>
        </w:rPr>
        <w:t xml:space="preserve"> v </w:t>
      </w:r>
      <w:r>
        <w:rPr>
          <w:rStyle w:val="KeywordTok"/>
        </w:rPr>
        <w:t xml:space="preserve">in</w:t>
      </w:r>
      <w:r>
        <w:rPr>
          <w:rStyle w:val="NormalTok"/>
        </w:rPr>
        <w:t xml:space="preserve"> btwnCent_edge.values()]</w:t>
      </w:r>
      <w:r>
        <w:br/>
      </w:r>
      <w:r>
        <w:br/>
      </w:r>
      <w:r>
        <w:rPr>
          <w:rStyle w:val="CommentTok"/>
        </w:rPr>
        <w:t xml:space="preserve"># будуємо граф</w:t>
      </w:r>
      <w:r>
        <w:br/>
      </w:r>
      <w:r>
        <w:rPr>
          <w:rStyle w:val="NormalTok"/>
        </w:rPr>
        <w:t xml:space="preserve">plt.figure(figsize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4</w:t>
      </w:r>
      <w:r>
        <w:rPr>
          <w:rStyle w:val="NormalTok"/>
        </w:rPr>
        <w:t xml:space="preserve">))</w:t>
      </w:r>
      <w:r>
        <w:br/>
      </w:r>
      <w:r>
        <w:rPr>
          <w:rStyle w:val="NormalTok"/>
        </w:rPr>
        <w:t xml:space="preserve">nx.draw_networkx(G_karate, </w:t>
      </w:r>
      <w:r>
        <w:br/>
      </w:r>
      <w:r>
        <w:rPr>
          <w:rStyle w:val="NormalTok"/>
        </w:rPr>
        <w:t xml:space="preserve">        with_labels</w:t>
      </w:r>
      <w:r>
        <w:rPr>
          <w:rStyle w:val="OperatorTok"/>
        </w:rPr>
        <w:t xml:space="preserve">=</w:t>
      </w:r>
      <w:r>
        <w:rPr>
          <w:rStyle w:val="VariableTok"/>
        </w:rPr>
        <w:t xml:space="preserve">True</w:t>
      </w:r>
      <w:r>
        <w:rPr>
          <w:rStyle w:val="NormalTok"/>
        </w:rPr>
        <w:t xml:space="preserve">, </w:t>
      </w:r>
      <w:r>
        <w:br/>
      </w:r>
      <w:r>
        <w:rPr>
          <w:rStyle w:val="NormalTok"/>
        </w:rPr>
        <w:t xml:space="preserve">        pos</w:t>
      </w:r>
      <w:r>
        <w:rPr>
          <w:rStyle w:val="OperatorTok"/>
        </w:rPr>
        <w:t xml:space="preserve">=</w:t>
      </w:r>
      <w:r>
        <w:rPr>
          <w:rStyle w:val="NormalTok"/>
        </w:rPr>
        <w:t xml:space="preserve">nx.spring_layout(G_karate), </w:t>
      </w:r>
      <w:r>
        <w:br/>
      </w:r>
      <w:r>
        <w:rPr>
          <w:rStyle w:val="NormalTok"/>
        </w:rPr>
        <w:t xml:space="preserve">        edge_color</w:t>
      </w:r>
      <w:r>
        <w:rPr>
          <w:rStyle w:val="OperatorTok"/>
        </w:rPr>
        <w:t xml:space="preserve">=</w:t>
      </w:r>
      <w:r>
        <w:rPr>
          <w:rStyle w:val="NormalTok"/>
        </w:rPr>
        <w:t xml:space="preserve">edge_colors, </w:t>
      </w:r>
      <w:r>
        <w:br/>
      </w:r>
      <w:r>
        <w:rPr>
          <w:rStyle w:val="NormalTok"/>
        </w:rPr>
        <w:t xml:space="preserve">        width</w:t>
      </w:r>
      <w:r>
        <w:rPr>
          <w:rStyle w:val="OperatorTok"/>
        </w:rPr>
        <w:t xml:space="preserve">=</w:t>
      </w:r>
      <w:r>
        <w:rPr>
          <w:rStyle w:val="NormalTok"/>
        </w:rPr>
        <w:t xml:space="preserve">edge_widths)</w:t>
      </w:r>
    </w:p>
    <w:tbl>
      <w:tblPr>
        <w:tblStyle w:val="Table"/>
        <w:tblW w:type="pct" w:w="5000"/>
        <w:tblLook w:firstRow="0" w:lastRow="0" w:firstColumn="0" w:lastColumn="0" w:noHBand="0" w:noVBand="0" w:val="0000"/>
        <w:jc w:val="start"/>
        <w:tblLayout w:type="fixed"/>
      </w:tblPr>
      <w:tblGrid>
        <w:gridCol w:w="7920"/>
      </w:tblGrid>
      <w:tr>
        <w:tc>
          <w:tcPr/>
          <w:bookmarkStart w:id="1476" w:name="fig-29"/>
          <w:p>
            <w:pPr>
              <w:pStyle w:val="Compact"/>
              <w:jc w:val="center"/>
            </w:pPr>
            <w:r>
              <w:drawing>
                <wp:inline>
                  <wp:extent cx="4387272" cy="2937163"/>
                  <wp:effectExtent b="0" l="0" r="0" t="0"/>
                  <wp:docPr descr="" title="" id="1474" name="Picture"/>
                  <a:graphic>
                    <a:graphicData uri="http://schemas.openxmlformats.org/drawingml/2006/picture">
                      <pic:pic>
                        <pic:nvPicPr>
                          <pic:cNvPr descr="lab_13_files/figure-docx/fig-29-output-1.png" id="1475" name="Picture"/>
                          <pic:cNvPicPr>
                            <a:picLocks noChangeArrowheads="1" noChangeAspect="1"/>
                          </pic:cNvPicPr>
                        </pic:nvPicPr>
                        <pic:blipFill>
                          <a:blip r:embed="rId1473"/>
                          <a:stretch>
                            <a:fillRect/>
                          </a:stretch>
                        </pic:blipFill>
                        <pic:spPr bwMode="auto">
                          <a:xfrm>
                            <a:off x="0" y="0"/>
                            <a:ext cx="4387272" cy="29371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13.31: Граф карате-клубу з виокремлини ребрами на основі їх ступеня посередництва ребер</w:t>
            </w:r>
          </w:p>
          <w:bookmarkEnd w:id="1476"/>
        </w:tc>
      </w:tr>
    </w:tbl>
    <w:p>
      <w:pPr>
        <w:pStyle w:val="BodyText"/>
      </w:pPr>
      <w:r>
        <w:t xml:space="preserve">Якщо розглядати, наприклад, топ 3 ребер із найбільшим ступенем посередництва, ми побачимо, що, як правило, найкраща комунікація проходить у тренера з учнями під номерами 32, 7, 6, 3 тощо.</w:t>
      </w:r>
    </w:p>
    <w:bookmarkEnd w:id="1477"/>
    <w:bookmarkStart w:id="1482" w:name="ступінь-впливовості"/>
    <w:p>
      <w:pPr>
        <w:pStyle w:val="Heading5"/>
      </w:pPr>
      <w:r>
        <w:t xml:space="preserve">13.1.4.5.5 Ступінь впливовості</w:t>
      </w:r>
    </w:p>
    <w:p>
      <w:pPr>
        <w:pStyle w:val="FirstParagraph"/>
      </w:pPr>
      <w:r>
        <w:t xml:space="preserve">Уявіть, що у вас є важливе повідомлення, яке потрібно донести до цілої групи (наприклад, до вашого роботодавця або школи), але ви можете передати його лише одній людині. Кому б ви це сказали? Ви б хотіли знайти когось, хто має хороші зв’язки з усією мережею. Ви можете спробувати звернутися до людини з найвищою ступеневою центральністю (найбільшою кількістю друзів). Недоліком такого підходу є те, що її друзі можуть бути не дуже добре пов’язані з рештою мережі. Наприклад, у гіпотетичній компанії директор з продажу в окремому регіоні може знати найбільше людей, але не знати, як зв’язатися з іншими відділами чи регіонами. Замість нього краще знайти когось, хто має тісні зв’язки з іншими людьми, які мають тісні зв’язки, наприклад, генерального директора (або, що більш ймовірно, його помічника). Таких людей іноді називають</w:t>
      </w:r>
      <w:r>
        <w:t xml:space="preserve"> </w:t>
      </w:r>
      <w:r>
        <w:rPr>
          <w:bCs/>
          <w:b/>
        </w:rPr>
        <w:t xml:space="preserve">хабами</w:t>
      </w:r>
      <w:r>
        <w:t xml:space="preserve">, тому що, подібно до центру колеса зі спицями, вони з’єднують між собою багато різних точок. Цю концепцію високозв’язних хабів добре відображає показник, який називається</w:t>
      </w:r>
      <w:r>
        <w:t xml:space="preserve"> </w:t>
      </w:r>
      <w:r>
        <w:rPr>
          <w:bCs/>
          <w:b/>
        </w:rPr>
        <w:t xml:space="preserve">ступенем впливовості</w:t>
      </w:r>
      <w:r>
        <w:t xml:space="preserve"> </w:t>
      </w:r>
      <w:r>
        <w:t xml:space="preserve">(eigenvector centrality).</w:t>
      </w:r>
    </w:p>
    <w:p>
      <w:pPr>
        <w:pStyle w:val="BodyText"/>
      </w:pPr>
      <w:r>
        <w:t xml:space="preserve">Ступінь впливовості вершини</w:t>
      </w:r>
      <w:r>
        <w:t xml:space="preserve"> </w:t>
      </w:r>
      <m:oMath>
        <m:r>
          <m:t>i</m:t>
        </m:r>
      </m:oMath>
      <w:r>
        <w:t xml:space="preserve"> </w:t>
      </w:r>
      <w:r>
        <w:t xml:space="preserve">можна визначити через головний власний вектор матриці суміжності</w:t>
      </w:r>
      <w:r>
        <w:t xml:space="preserve"> </w:t>
      </w:r>
      <m:oMath>
        <m:r>
          <m:rPr>
            <m:sty m:val="b"/>
          </m:rPr>
          <m:t>A</m:t>
        </m:r>
      </m:oMath>
      <w:r>
        <w:t xml:space="preserve"> </w:t>
      </w:r>
      <w:r>
        <w:t xml:space="preserve">мережі:</w:t>
      </w:r>
    </w:p>
    <w:p>
      <w:pPr>
        <w:pStyle w:val="BodyText"/>
      </w:pPr>
      <m:oMathPara>
        <m:oMathParaPr>
          <m:jc m:val="center"/>
        </m:oMathParaPr>
        <m:oMath>
          <m:r>
            <m:rPr>
              <m:sty m:val="b"/>
            </m:rPr>
            <m:t>A</m:t>
          </m:r>
          <m:r>
            <m:rPr>
              <m:sty m:val="b"/>
            </m:rPr>
            <m:t>v</m:t>
          </m:r>
          <m:r>
            <m:rPr>
              <m:sty m:val="p"/>
            </m:rPr>
            <m:t>=</m:t>
          </m:r>
          <m:r>
            <m:t>λ</m:t>
          </m:r>
          <m:r>
            <m:rPr>
              <m:sty m:val="b"/>
            </m:rPr>
            <m:t>v</m:t>
          </m:r>
          <m:r>
            <m:rPr>
              <m:sty m:val="p"/>
            </m:rPr>
            <m:t>,</m:t>
          </m:r>
        </m:oMath>
      </m:oMathPara>
    </w:p>
    <w:p>
      <w:pPr>
        <w:pStyle w:val="FirstParagraph"/>
      </w:pPr>
      <w:r>
        <w:t xml:space="preserve">де</w:t>
      </w:r>
      <w:r>
        <w:t xml:space="preserve"> </w:t>
      </w:r>
      <m:oMath>
        <m:r>
          <m:rPr>
            <m:sty m:val="b"/>
          </m:rPr>
          <m:t>v</m:t>
        </m:r>
      </m:oMath>
      <w:r>
        <w:t xml:space="preserve"> </w:t>
      </w:r>
      <w:r>
        <w:t xml:space="preserve">— власний вектор, що відповідає найбільшому власному значенню</w:t>
      </w:r>
      <w:r>
        <w:t xml:space="preserve"> </w:t>
      </w:r>
      <m:oMath>
        <m:r>
          <m:t>λ</m:t>
        </m:r>
      </m:oMath>
      <w:r>
        <w:t xml:space="preserve">. Ступінь впливовості вершини</w:t>
      </w:r>
      <w:r>
        <w:t xml:space="preserve"> </w:t>
      </w:r>
      <m:oMath>
        <m:r>
          <m:t>i</m:t>
        </m:r>
      </m:oMath>
      <w:r>
        <w:t xml:space="preserve"> </w:t>
      </w:r>
      <w:r>
        <w:t xml:space="preserve">задається</w:t>
      </w:r>
      <w:r>
        <w:t xml:space="preserve"> </w:t>
      </w:r>
      <m:oMath>
        <m:r>
          <m:t>i</m:t>
        </m:r>
      </m:oMath>
      <w:r>
        <w:t xml:space="preserve">-им елементом</w:t>
      </w:r>
      <w:r>
        <w:t xml:space="preserve"> </w:t>
      </w:r>
      <m:oMath>
        <m:r>
          <m:rPr>
            <m:sty m:val="b"/>
          </m:rPr>
          <m:t>v</m:t>
        </m:r>
      </m:oMath>
      <w:r>
        <w:t xml:space="preserve">.</w:t>
      </w:r>
    </w:p>
    <w:p>
      <w:pPr>
        <w:pStyle w:val="BodyText"/>
      </w:pPr>
      <w:r>
        <w:t xml:space="preserve">Ступінь впливовості вузла коливається від 0 до 1, причому більше значення вказує на більшу важливість вузла та його сусідів у мережі. Вузли з високим ступенем впливовості часто розташовані в центрі мережі і добре пов’язані з іншими сильно пов’язаними вузлами, і їх видалення може мати значний вплив на зв’язність мережі.</w:t>
      </w:r>
    </w:p>
    <w:p>
      <w:pPr>
        <w:pStyle w:val="SourceCode"/>
      </w:pPr>
      <w:r>
        <w:rPr>
          <w:rStyle w:val="NormalTok"/>
        </w:rPr>
        <w:t xml:space="preserve">eigenvector_centrality </w:t>
      </w:r>
      <w:r>
        <w:rPr>
          <w:rStyle w:val="OperatorTok"/>
        </w:rPr>
        <w:t xml:space="preserve">=</w:t>
      </w:r>
      <w:r>
        <w:rPr>
          <w:rStyle w:val="NormalTok"/>
        </w:rPr>
        <w:t xml:space="preserve"> nx.eigenvector_centrality_numpy(G_karate)</w:t>
      </w:r>
      <w:r>
        <w:br/>
      </w:r>
      <w:r>
        <w:rPr>
          <w:rStyle w:val="BuiltInTok"/>
        </w:rPr>
        <w:t xml:space="preserve">sorted</w:t>
      </w:r>
      <w:r>
        <w:rPr>
          <w:rStyle w:val="NormalTok"/>
        </w:rPr>
        <w:t xml:space="preserve">(eigenvector_centrality.items(), key</w:t>
      </w:r>
      <w:r>
        <w:rPr>
          <w:rStyle w:val="OperatorTok"/>
        </w:rPr>
        <w:t xml:space="preserve">=</w:t>
      </w:r>
      <w:r>
        <w:rPr>
          <w:rStyle w:val="KeywordTok"/>
        </w:rPr>
        <w:t xml:space="preserve">lambda</w:t>
      </w:r>
      <w:r>
        <w:rPr>
          <w:rStyle w:val="NormalTok"/>
        </w:rPr>
        <w:t xml:space="preserve"> x:x[</w:t>
      </w:r>
      <w:r>
        <w:rPr>
          <w:rStyle w:val="DecValTok"/>
        </w:rPr>
        <w:t xml:space="preserve">1</w:t>
      </w:r>
      <w:r>
        <w:rPr>
          <w:rStyle w:val="NormalTok"/>
        </w:rPr>
        <w:t xml:space="preserve">], reverse</w:t>
      </w:r>
      <w:r>
        <w:rPr>
          <w:rStyle w:val="OperatorTok"/>
        </w:rPr>
        <w:t xml:space="preserve">=</w:t>
      </w:r>
      <w:r>
        <w:rPr>
          <w:rStyle w:val="VariableTok"/>
        </w:rPr>
        <w:t xml:space="preserve">True</w:t>
      </w:r>
      <w:r>
        <w:rPr>
          <w:rStyle w:val="NormalTok"/>
        </w:rPr>
        <w:t xml:space="preserve">)[:</w:t>
      </w:r>
      <w:r>
        <w:rPr>
          <w:rStyle w:val="DecValTok"/>
        </w:rPr>
        <w:t xml:space="preserve">10</w:t>
      </w:r>
      <w:r>
        <w:rPr>
          <w:rStyle w:val="NormalTok"/>
        </w:rPr>
        <w:t xml:space="preserve">]</w:t>
      </w:r>
    </w:p>
    <w:p>
      <w:pPr>
        <w:pStyle w:val="SourceCode"/>
      </w:pPr>
      <w:r>
        <w:rPr>
          <w:rStyle w:val="VerbatimChar"/>
        </w:rPr>
        <w:t xml:space="preserve">[(34, 0.3733634702914831),</w:t>
      </w:r>
      <w:r>
        <w:br/>
      </w:r>
      <w:r>
        <w:rPr>
          <w:rStyle w:val="VerbatimChar"/>
        </w:rPr>
        <w:t xml:space="preserve"> (1, 0.3554914445245666),</w:t>
      </w:r>
      <w:r>
        <w:br/>
      </w:r>
      <w:r>
        <w:rPr>
          <w:rStyle w:val="VerbatimChar"/>
        </w:rPr>
        <w:t xml:space="preserve"> (3, 0.3171925044864317),</w:t>
      </w:r>
      <w:r>
        <w:br/>
      </w:r>
      <w:r>
        <w:rPr>
          <w:rStyle w:val="VerbatimChar"/>
        </w:rPr>
        <w:t xml:space="preserve"> (33, 0.30864421979104706),</w:t>
      </w:r>
      <w:r>
        <w:br/>
      </w:r>
      <w:r>
        <w:rPr>
          <w:rStyle w:val="VerbatimChar"/>
        </w:rPr>
        <w:t xml:space="preserve"> (2, 0.2659599195524917),</w:t>
      </w:r>
      <w:r>
        <w:br/>
      </w:r>
      <w:r>
        <w:rPr>
          <w:rStyle w:val="VerbatimChar"/>
        </w:rPr>
        <w:t xml:space="preserve"> (9, 0.22740390712540018),</w:t>
      </w:r>
      <w:r>
        <w:br/>
      </w:r>
      <w:r>
        <w:rPr>
          <w:rStyle w:val="VerbatimChar"/>
        </w:rPr>
        <w:t xml:space="preserve"> (14, 0.22647272014248135),</w:t>
      </w:r>
      <w:r>
        <w:br/>
      </w:r>
      <w:r>
        <w:rPr>
          <w:rStyle w:val="VerbatimChar"/>
        </w:rPr>
        <w:t xml:space="preserve"> (4, 0.21117972037789046),</w:t>
      </w:r>
      <w:r>
        <w:br/>
      </w:r>
      <w:r>
        <w:rPr>
          <w:rStyle w:val="VerbatimChar"/>
        </w:rPr>
        <w:t xml:space="preserve"> (32, 0.19103384140654373),</w:t>
      </w:r>
      <w:r>
        <w:br/>
      </w:r>
      <w:r>
        <w:rPr>
          <w:rStyle w:val="VerbatimChar"/>
        </w:rPr>
        <w:t xml:space="preserve"> (31, 0.17475830231435288)]</w:t>
      </w:r>
    </w:p>
    <w:p>
      <w:pPr>
        <w:pStyle w:val="SourceCode"/>
      </w:pPr>
      <w:r>
        <w:rPr>
          <w:rStyle w:val="CommentTok"/>
        </w:rPr>
        <w:t xml:space="preserve"># відображаємо мережу з розмірами вершин на основі їх ступеня впливовості</w:t>
      </w:r>
      <w:r>
        <w:br/>
      </w:r>
      <w:r>
        <w:br/>
      </w:r>
      <w:r>
        <w:rPr>
          <w:rStyle w:val="CommentTok"/>
        </w:rPr>
        <w:t xml:space="preserve"># створити список розмірів вершин на основі ступеня впливовості</w:t>
      </w:r>
      <w:r>
        <w:br/>
      </w:r>
      <w:r>
        <w:rPr>
          <w:rStyle w:val="NormalTok"/>
        </w:rPr>
        <w:t xml:space="preserve">node_sizes </w:t>
      </w:r>
      <w:r>
        <w:rPr>
          <w:rStyle w:val="OperatorTok"/>
        </w:rPr>
        <w:t xml:space="preserve">=</w:t>
      </w:r>
      <w:r>
        <w:rPr>
          <w:rStyle w:val="NormalTok"/>
        </w:rPr>
        <w:t xml:space="preserve"> [</w:t>
      </w:r>
      <w:r>
        <w:rPr>
          <w:rStyle w:val="DecValTok"/>
        </w:rPr>
        <w:t xml:space="preserve">10000</w:t>
      </w:r>
      <w:r>
        <w:rPr>
          <w:rStyle w:val="OperatorTok"/>
        </w:rPr>
        <w:t xml:space="preserve">*</w:t>
      </w:r>
      <w:r>
        <w:rPr>
          <w:rStyle w:val="NormalTok"/>
        </w:rPr>
        <w:t xml:space="preserve">v</w:t>
      </w:r>
      <w:r>
        <w:rPr>
          <w:rStyle w:val="OperatorTok"/>
        </w:rPr>
        <w:t xml:space="preserve">*</w:t>
      </w:r>
      <w:r>
        <w:rPr>
          <w:rStyle w:val="NormalTok"/>
        </w:rPr>
        <w:t xml:space="preserve">v </w:t>
      </w:r>
      <w:r>
        <w:rPr>
          <w:rStyle w:val="ControlFlowTok"/>
        </w:rPr>
        <w:t xml:space="preserve">for</w:t>
      </w:r>
      <w:r>
        <w:rPr>
          <w:rStyle w:val="NormalTok"/>
        </w:rPr>
        <w:t xml:space="preserve"> v </w:t>
      </w:r>
      <w:r>
        <w:rPr>
          <w:rStyle w:val="KeywordTok"/>
        </w:rPr>
        <w:t xml:space="preserve">in</w:t>
      </w:r>
      <w:r>
        <w:rPr>
          <w:rStyle w:val="NormalTok"/>
        </w:rPr>
        <w:t xml:space="preserve"> eigenvector_centrality.values()]</w:t>
      </w:r>
      <w:r>
        <w:br/>
      </w:r>
      <w:r>
        <w:br/>
      </w:r>
      <w:r>
        <w:rPr>
          <w:rStyle w:val="CommentTok"/>
        </w:rPr>
        <w:t xml:space="preserve"># кольори на основі ступеневої впливовості</w:t>
      </w:r>
      <w:r>
        <w:br/>
      </w:r>
      <w:r>
        <w:rPr>
          <w:rStyle w:val="NormalTok"/>
        </w:rPr>
        <w:t xml:space="preserve">node_colors </w:t>
      </w:r>
      <w:r>
        <w:rPr>
          <w:rStyle w:val="OperatorTok"/>
        </w:rPr>
        <w:t xml:space="preserve">=</w:t>
      </w:r>
      <w:r>
        <w:rPr>
          <w:rStyle w:val="NormalTok"/>
        </w:rPr>
        <w:t xml:space="preserve"> [v </w:t>
      </w:r>
      <w:r>
        <w:rPr>
          <w:rStyle w:val="ControlFlowTok"/>
        </w:rPr>
        <w:t xml:space="preserve">for</w:t>
      </w:r>
      <w:r>
        <w:rPr>
          <w:rStyle w:val="NormalTok"/>
        </w:rPr>
        <w:t xml:space="preserve"> v </w:t>
      </w:r>
      <w:r>
        <w:rPr>
          <w:rStyle w:val="KeywordTok"/>
        </w:rPr>
        <w:t xml:space="preserve">in</w:t>
      </w:r>
      <w:r>
        <w:rPr>
          <w:rStyle w:val="NormalTok"/>
        </w:rPr>
        <w:t xml:space="preserve"> eigenvector_centrality.values()]</w:t>
      </w:r>
      <w:r>
        <w:br/>
      </w:r>
      <w:r>
        <w:br/>
      </w:r>
      <w:r>
        <w:rPr>
          <w:rStyle w:val="CommentTok"/>
        </w:rPr>
        <w:t xml:space="preserve"># будуємо граф</w:t>
      </w:r>
      <w:r>
        <w:br/>
      </w:r>
      <w:r>
        <w:rPr>
          <w:rStyle w:val="NormalTok"/>
        </w:rPr>
        <w:t xml:space="preserve">plt.figure(figsize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4</w:t>
      </w:r>
      <w:r>
        <w:rPr>
          <w:rStyle w:val="NormalTok"/>
        </w:rPr>
        <w:t xml:space="preserve">))</w:t>
      </w:r>
      <w:r>
        <w:br/>
      </w:r>
      <w:r>
        <w:rPr>
          <w:rStyle w:val="NormalTok"/>
        </w:rPr>
        <w:t xml:space="preserve">nx.draw_networkx(G_karate, </w:t>
      </w:r>
      <w:r>
        <w:br/>
      </w:r>
      <w:r>
        <w:rPr>
          <w:rStyle w:val="NormalTok"/>
        </w:rPr>
        <w:t xml:space="preserve">        with_labels</w:t>
      </w:r>
      <w:r>
        <w:rPr>
          <w:rStyle w:val="OperatorTok"/>
        </w:rPr>
        <w:t xml:space="preserve">=</w:t>
      </w:r>
      <w:r>
        <w:rPr>
          <w:rStyle w:val="VariableTok"/>
        </w:rPr>
        <w:t xml:space="preserve">True</w:t>
      </w:r>
      <w:r>
        <w:rPr>
          <w:rStyle w:val="NormalTok"/>
        </w:rPr>
        <w:t xml:space="preserve">, </w:t>
      </w:r>
      <w:r>
        <w:br/>
      </w:r>
      <w:r>
        <w:rPr>
          <w:rStyle w:val="NormalTok"/>
        </w:rPr>
        <w:t xml:space="preserve">        node_size</w:t>
      </w:r>
      <w:r>
        <w:rPr>
          <w:rStyle w:val="OperatorTok"/>
        </w:rPr>
        <w:t xml:space="preserve">=</w:t>
      </w:r>
      <w:r>
        <w:rPr>
          <w:rStyle w:val="NormalTok"/>
        </w:rPr>
        <w:t xml:space="preserve">node_sizes, </w:t>
      </w:r>
      <w:r>
        <w:br/>
      </w:r>
      <w:r>
        <w:rPr>
          <w:rStyle w:val="NormalTok"/>
        </w:rPr>
        <w:t xml:space="preserve">        pos</w:t>
      </w:r>
      <w:r>
        <w:rPr>
          <w:rStyle w:val="OperatorTok"/>
        </w:rPr>
        <w:t xml:space="preserve">=</w:t>
      </w:r>
      <w:r>
        <w:rPr>
          <w:rStyle w:val="NormalTok"/>
        </w:rPr>
        <w:t xml:space="preserve">nx.spring_layout(G_karate), </w:t>
      </w:r>
      <w:r>
        <w:br/>
      </w:r>
      <w:r>
        <w:rPr>
          <w:rStyle w:val="NormalTok"/>
        </w:rPr>
        <w:t xml:space="preserve">        node_color</w:t>
      </w:r>
      <w:r>
        <w:rPr>
          <w:rStyle w:val="OperatorTok"/>
        </w:rPr>
        <w:t xml:space="preserve">=</w:t>
      </w:r>
      <w:r>
        <w:rPr>
          <w:rStyle w:val="NormalTok"/>
        </w:rPr>
        <w:t xml:space="preserve">node_colors, </w:t>
      </w:r>
      <w:r>
        <w:br/>
      </w:r>
      <w:r>
        <w:rPr>
          <w:rStyle w:val="NormalTok"/>
        </w:rPr>
        <w:t xml:space="preserve">        cmap</w:t>
      </w:r>
      <w:r>
        <w:rPr>
          <w:rStyle w:val="OperatorTok"/>
        </w:rPr>
        <w:t xml:space="preserve">=</w:t>
      </w:r>
      <w:r>
        <w:rPr>
          <w:rStyle w:val="NormalTok"/>
        </w:rPr>
        <w:t xml:space="preserve">plt.get_cmap(</w:t>
      </w:r>
      <w:r>
        <w:rPr>
          <w:rStyle w:val="StringTok"/>
        </w:rPr>
        <w:t xml:space="preserve">'Purples'</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481" w:name="fig-30"/>
          <w:p>
            <w:pPr>
              <w:pStyle w:val="Compact"/>
              <w:jc w:val="center"/>
            </w:pPr>
            <w:r>
              <w:drawing>
                <wp:inline>
                  <wp:extent cx="4387272" cy="2937163"/>
                  <wp:effectExtent b="0" l="0" r="0" t="0"/>
                  <wp:docPr descr="" title="" id="1479" name="Picture"/>
                  <a:graphic>
                    <a:graphicData uri="http://schemas.openxmlformats.org/drawingml/2006/picture">
                      <pic:pic>
                        <pic:nvPicPr>
                          <pic:cNvPr descr="lab_13_files/figure-docx/fig-30-output-1.png" id="1480" name="Picture"/>
                          <pic:cNvPicPr>
                            <a:picLocks noChangeArrowheads="1" noChangeAspect="1"/>
                          </pic:cNvPicPr>
                        </pic:nvPicPr>
                        <pic:blipFill>
                          <a:blip r:embed="rId1478"/>
                          <a:stretch>
                            <a:fillRect/>
                          </a:stretch>
                        </pic:blipFill>
                        <pic:spPr bwMode="auto">
                          <a:xfrm>
                            <a:off x="0" y="0"/>
                            <a:ext cx="4387272" cy="29371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13.32: Граф карате-клубу з виокремлини вершини на основі їх ступеня впливовості</w:t>
            </w:r>
          </w:p>
          <w:bookmarkEnd w:id="1481"/>
        </w:tc>
      </w:tr>
    </w:tbl>
    <w:bookmarkEnd w:id="1482"/>
    <w:bookmarkEnd w:id="1483"/>
    <w:bookmarkEnd w:id="1484"/>
    <w:bookmarkStart w:id="1545" w:name="широкомасштабний-опис-мереж"/>
    <w:p>
      <w:pPr>
        <w:pStyle w:val="Heading3"/>
      </w:pPr>
      <w:r>
        <w:t xml:space="preserve">13.1.5 Широкомасштабний опис мереж</w:t>
      </w:r>
    </w:p>
    <w:p>
      <w:pPr>
        <w:pStyle w:val="FirstParagraph"/>
      </w:pPr>
      <w:r>
        <w:t xml:space="preserve">Широкомасштабні структури можуть сильно відрізнятися від мережі до мережі. Ці відмінності часто вказують на різні типи мереж (наприклад, соціальні та технологічні). Широкомасштабні структури також можуть мати важливі наслідки для функціональних властивостей, таких як як стійкість до збоїв і атак. Розглянемо аналіз структурних показників для мереж різних типів.</w:t>
      </w:r>
    </w:p>
    <w:p>
      <w:pPr>
        <w:pStyle w:val="BodyText"/>
      </w:pPr>
      <w:r>
        <w:t xml:space="preserve">Як ви вже могли переконатися на прикладі графа карате-клубу, NetworkX надає декілька вбудованих наборів мережних даних, які можна використовувати для тестування та експериментів. Ці набори даних доступні в самій бібліотеці NetworkX і можуть бути завантажені за допомогою функцій, які починаються з префікса</w:t>
      </w:r>
      <w:r>
        <w:t xml:space="preserve"> </w:t>
      </w:r>
      <w:r>
        <w:rPr>
          <w:rStyle w:val="VerbatimChar"/>
        </w:rPr>
        <w:t xml:space="preserve">nx.</w:t>
      </w:r>
      <w:r>
        <w:t xml:space="preserve">, за яким слідує назва набору даних.</w:t>
      </w:r>
    </w:p>
    <w:p>
      <w:pPr>
        <w:pStyle w:val="BodyText"/>
      </w:pPr>
      <w:r>
        <w:t xml:space="preserve">Ось кілька прикладів вбудованих мережних наборів даних у NetworkX:</w:t>
      </w:r>
    </w:p>
    <w:p>
      <w:pPr>
        <w:numPr>
          <w:ilvl w:val="0"/>
          <w:numId w:val="1119"/>
        </w:numPr>
      </w:pPr>
      <w:r>
        <w:rPr>
          <w:rStyle w:val="VerbatimChar"/>
        </w:rPr>
        <w:t xml:space="preserve">nx.karate_club_graph()</w:t>
      </w:r>
      <w:r>
        <w:t xml:space="preserve"> </w:t>
      </w:r>
      <w:r>
        <w:t xml:space="preserve">— повертає мережу Zachary’s Karate Club, соціальну мережу карате-клубу, де кожен вузол представляє члена клубу, а кожне ребро представляє дружні стосунки між членами;</w:t>
      </w:r>
    </w:p>
    <w:p>
      <w:pPr>
        <w:numPr>
          <w:ilvl w:val="0"/>
          <w:numId w:val="1119"/>
        </w:numPr>
      </w:pPr>
      <w:r>
        <w:rPr>
          <w:rStyle w:val="VerbatimChar"/>
        </w:rPr>
        <w:t xml:space="preserve">nx.les_miserables_graph()</w:t>
      </w:r>
      <w:r>
        <w:t xml:space="preserve"> </w:t>
      </w:r>
      <w:r>
        <w:t xml:space="preserve">— повертає мережу персонажів роману Віктора Гюго</w:t>
      </w:r>
      <w:r>
        <w:t xml:space="preserve"> </w:t>
      </w:r>
      <w:r>
        <w:t xml:space="preserve">“</w:t>
      </w:r>
      <w:r>
        <w:t xml:space="preserve">Знедолені</w:t>
      </w:r>
      <w:r>
        <w:t xml:space="preserve">”</w:t>
      </w:r>
      <w:r>
        <w:t xml:space="preserve">, де кожен вузол представляє персонажа роману, а кожне ребро представляє спільну появу двох персонажів у главі;</w:t>
      </w:r>
    </w:p>
    <w:p>
      <w:pPr>
        <w:numPr>
          <w:ilvl w:val="0"/>
          <w:numId w:val="1119"/>
        </w:numPr>
      </w:pPr>
      <w:r>
        <w:rPr>
          <w:rStyle w:val="VerbatimChar"/>
        </w:rPr>
        <w:t xml:space="preserve">nx.davis_southern_women_graph()</w:t>
      </w:r>
      <w:r>
        <w:t xml:space="preserve"> </w:t>
      </w:r>
      <w:r>
        <w:t xml:space="preserve">— повертає мережу соціальних взаємодій між жінками у містечку на півдні США в 1930-х роках, де кожен вузол представляє жінку, а кожне ребро — соціальні стосунки між двома жінками.</w:t>
      </w:r>
    </w:p>
    <w:p>
      <w:pPr>
        <w:pStyle w:val="FirstParagraph"/>
      </w:pPr>
      <w:r>
        <w:t xml:space="preserve">Це лише кілька прикладів вбудованих мережних наборів даних у NetworkX. Ви можете знайти більше інформації про доступні набори даних та їх використання в документації NetworkX.</w:t>
      </w:r>
    </w:p>
    <w:p>
      <w:pPr>
        <w:pStyle w:val="SourceCode"/>
      </w:pPr>
      <w:r>
        <w:rPr>
          <w:rStyle w:val="CommentTok"/>
        </w:rPr>
        <w:t xml:space="preserve"># генеруємо першу мережу</w:t>
      </w:r>
      <w:r>
        <w:br/>
      </w:r>
      <w:r>
        <w:rPr>
          <w:rStyle w:val="NormalTok"/>
        </w:rPr>
        <w:t xml:space="preserve">G_karate </w:t>
      </w:r>
      <w:r>
        <w:rPr>
          <w:rStyle w:val="OperatorTok"/>
        </w:rPr>
        <w:t xml:space="preserve">=</w:t>
      </w:r>
      <w:r>
        <w:rPr>
          <w:rStyle w:val="NormalTok"/>
        </w:rPr>
        <w:t xml:space="preserve"> nx.karate_club_graph()</w:t>
      </w:r>
      <w:r>
        <w:br/>
      </w:r>
      <w:r>
        <w:rPr>
          <w:rStyle w:val="NormalTok"/>
        </w:rPr>
        <w:t xml:space="preserve">mr_hi </w:t>
      </w:r>
      <w:r>
        <w:rPr>
          <w:rStyle w:val="OperatorTok"/>
        </w:rPr>
        <w:t xml:space="preserve">=</w:t>
      </w:r>
      <w:r>
        <w:rPr>
          <w:rStyle w:val="NormalTok"/>
        </w:rPr>
        <w:t xml:space="preserve"> </w:t>
      </w:r>
      <w:r>
        <w:rPr>
          <w:rStyle w:val="DecValTok"/>
        </w:rPr>
        <w:t xml:space="preserve">0</w:t>
      </w:r>
      <w:r>
        <w:br/>
      </w:r>
      <w:r>
        <w:rPr>
          <w:rStyle w:val="NormalTok"/>
        </w:rPr>
        <w:t xml:space="preserve">john_a </w:t>
      </w:r>
      <w:r>
        <w:rPr>
          <w:rStyle w:val="OperatorTok"/>
        </w:rPr>
        <w:t xml:space="preserve">=</w:t>
      </w:r>
      <w:r>
        <w:rPr>
          <w:rStyle w:val="NormalTok"/>
        </w:rPr>
        <w:t xml:space="preserve"> </w:t>
      </w:r>
      <w:r>
        <w:rPr>
          <w:rStyle w:val="DecValTok"/>
        </w:rPr>
        <w:t xml:space="preserve">33</w:t>
      </w:r>
      <w:r>
        <w:br/>
      </w:r>
      <w:r>
        <w:br/>
      </w:r>
      <w:r>
        <w:rPr>
          <w:rStyle w:val="CommentTok"/>
        </w:rPr>
        <w:t xml:space="preserve"># генеруємо другу мережу </w:t>
      </w:r>
      <w:r>
        <w:br/>
      </w:r>
      <w:r>
        <w:rPr>
          <w:rStyle w:val="NormalTok"/>
        </w:rPr>
        <w:t xml:space="preserve">G_novel </w:t>
      </w:r>
      <w:r>
        <w:rPr>
          <w:rStyle w:val="OperatorTok"/>
        </w:rPr>
        <w:t xml:space="preserve">=</w:t>
      </w:r>
      <w:r>
        <w:rPr>
          <w:rStyle w:val="NormalTok"/>
        </w:rPr>
        <w:t xml:space="preserve"> nx.les_miserables_graph()</w:t>
      </w:r>
      <w:r>
        <w:br/>
      </w:r>
      <w:r>
        <w:br/>
      </w:r>
      <w:r>
        <w:rPr>
          <w:rStyle w:val="CommentTok"/>
        </w:rPr>
        <w:t xml:space="preserve"># генеруємо третю мережу </w:t>
      </w:r>
      <w:r>
        <w:br/>
      </w:r>
      <w:r>
        <w:rPr>
          <w:rStyle w:val="NormalTok"/>
        </w:rPr>
        <w:t xml:space="preserve">G_woman </w:t>
      </w:r>
      <w:r>
        <w:rPr>
          <w:rStyle w:val="OperatorTok"/>
        </w:rPr>
        <w:t xml:space="preserve">=</w:t>
      </w:r>
      <w:r>
        <w:rPr>
          <w:rStyle w:val="NormalTok"/>
        </w:rPr>
        <w:t xml:space="preserve"> nx.davis_southern_women_graph()</w:t>
      </w:r>
    </w:p>
    <w:p>
      <w:pPr>
        <w:pStyle w:val="FirstParagraph"/>
      </w:pPr>
      <w:r>
        <w:t xml:space="preserve">Наступний код візуалізує три приклади мереж:</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3</w:t>
      </w:r>
      <w:r>
        <w:rPr>
          <w:rStyle w:val="NormalTok"/>
        </w:rPr>
        <w:t xml:space="preserve">, figsize</w:t>
      </w:r>
      <w:r>
        <w:rPr>
          <w:rStyle w:val="OperatorTok"/>
        </w:rPr>
        <w:t xml:space="preserve">=</w:t>
      </w:r>
      <w:r>
        <w:rPr>
          <w:rStyle w:val="NormalTok"/>
        </w:rPr>
        <w:t xml:space="preserve">(</w:t>
      </w:r>
      <w:r>
        <w:rPr>
          <w:rStyle w:val="DecValTok"/>
        </w:rPr>
        <w:t xml:space="preserve">8</w:t>
      </w:r>
      <w:r>
        <w:rPr>
          <w:rStyle w:val="NormalTok"/>
        </w:rPr>
        <w:t xml:space="preserve">, </w:t>
      </w:r>
      <w:r>
        <w:rPr>
          <w:rStyle w:val="DecValTok"/>
        </w:rPr>
        <w:t xml:space="preserve">6</w:t>
      </w:r>
      <w:r>
        <w:rPr>
          <w:rStyle w:val="NormalTok"/>
        </w:rPr>
        <w:t xml:space="preserve">))</w:t>
      </w:r>
      <w:r>
        <w:br/>
      </w:r>
      <w:r>
        <w:br/>
      </w:r>
      <w:r>
        <w:rPr>
          <w:rStyle w:val="NormalTok"/>
        </w:rPr>
        <w:t xml:space="preserve">ax[</w:t>
      </w:r>
      <w:r>
        <w:rPr>
          <w:rStyle w:val="DecValTok"/>
        </w:rPr>
        <w:t xml:space="preserve">0</w:t>
      </w:r>
      <w:r>
        <w:rPr>
          <w:rStyle w:val="NormalTok"/>
        </w:rPr>
        <w:t xml:space="preserve">].set_title(</w:t>
      </w:r>
      <w:r>
        <w:rPr>
          <w:rStyle w:val="StringTok"/>
        </w:rPr>
        <w:t xml:space="preserve">"Карате"</w:t>
      </w:r>
      <w:r>
        <w:rPr>
          <w:rStyle w:val="NormalTok"/>
        </w:rPr>
        <w:t xml:space="preserve">)</w:t>
      </w:r>
      <w:r>
        <w:br/>
      </w:r>
      <w:r>
        <w:rPr>
          <w:rStyle w:val="NormalTok"/>
        </w:rPr>
        <w:t xml:space="preserve">nx.draw_networkx(G_karate, node_size</w:t>
      </w:r>
      <w:r>
        <w:rPr>
          <w:rStyle w:val="OperatorTok"/>
        </w:rPr>
        <w:t xml:space="preserve">=</w:t>
      </w:r>
      <w:r>
        <w:rPr>
          <w:rStyle w:val="DecValTok"/>
        </w:rPr>
        <w:t xml:space="preserve">0</w:t>
      </w:r>
      <w:r>
        <w:rPr>
          <w:rStyle w:val="NormalTok"/>
        </w:rPr>
        <w:t xml:space="preserve">, with_labels</w:t>
      </w:r>
      <w:r>
        <w:rPr>
          <w:rStyle w:val="OperatorTok"/>
        </w:rPr>
        <w:t xml:space="preserve">=</w:t>
      </w:r>
      <w:r>
        <w:rPr>
          <w:rStyle w:val="VariableTok"/>
        </w:rPr>
        <w:t xml:space="preserve">False</w:t>
      </w:r>
      <w:r>
        <w:rPr>
          <w:rStyle w:val="NormalTok"/>
        </w:rPr>
        <w:t xml:space="preserve">, ax</w:t>
      </w:r>
      <w:r>
        <w:rPr>
          <w:rStyle w:val="OperatorTok"/>
        </w:rPr>
        <w:t xml:space="preserve">=</w:t>
      </w:r>
      <w:r>
        <w:rPr>
          <w:rStyle w:val="NormalTok"/>
        </w:rPr>
        <w:t xml:space="preserve">ax[</w:t>
      </w:r>
      <w:r>
        <w:rPr>
          <w:rStyle w:val="DecValTok"/>
        </w:rPr>
        <w:t xml:space="preserve">0</w:t>
      </w:r>
      <w:r>
        <w:rPr>
          <w:rStyle w:val="NormalTok"/>
        </w:rPr>
        <w:t xml:space="preserve">])</w:t>
      </w:r>
      <w:r>
        <w:br/>
      </w:r>
      <w:r>
        <w:rPr>
          <w:rStyle w:val="NormalTok"/>
        </w:rPr>
        <w:t xml:space="preserve">ax[</w:t>
      </w:r>
      <w:r>
        <w:rPr>
          <w:rStyle w:val="DecValTok"/>
        </w:rPr>
        <w:t xml:space="preserve">1</w:t>
      </w:r>
      <w:r>
        <w:rPr>
          <w:rStyle w:val="NormalTok"/>
        </w:rPr>
        <w:t xml:space="preserve">].set_title(</w:t>
      </w:r>
      <w:r>
        <w:rPr>
          <w:rStyle w:val="StringTok"/>
        </w:rPr>
        <w:t xml:space="preserve">"Роман"</w:t>
      </w:r>
      <w:r>
        <w:rPr>
          <w:rStyle w:val="NormalTok"/>
        </w:rPr>
        <w:t xml:space="preserve">)</w:t>
      </w:r>
      <w:r>
        <w:br/>
      </w:r>
      <w:r>
        <w:rPr>
          <w:rStyle w:val="NormalTok"/>
        </w:rPr>
        <w:t xml:space="preserve">nx.draw_networkx(G_novel, node_size</w:t>
      </w:r>
      <w:r>
        <w:rPr>
          <w:rStyle w:val="OperatorTok"/>
        </w:rPr>
        <w:t xml:space="preserve">=</w:t>
      </w:r>
      <w:r>
        <w:rPr>
          <w:rStyle w:val="DecValTok"/>
        </w:rPr>
        <w:t xml:space="preserve">0</w:t>
      </w:r>
      <w:r>
        <w:rPr>
          <w:rStyle w:val="NormalTok"/>
        </w:rPr>
        <w:t xml:space="preserve">, with_labels</w:t>
      </w:r>
      <w:r>
        <w:rPr>
          <w:rStyle w:val="OperatorTok"/>
        </w:rPr>
        <w:t xml:space="preserve">=</w:t>
      </w:r>
      <w:r>
        <w:rPr>
          <w:rStyle w:val="VariableTok"/>
        </w:rPr>
        <w:t xml:space="preserve">False</w:t>
      </w:r>
      <w:r>
        <w:rPr>
          <w:rStyle w:val="NormalTok"/>
        </w:rPr>
        <w:t xml:space="preserve">, ax</w:t>
      </w:r>
      <w:r>
        <w:rPr>
          <w:rStyle w:val="OperatorTok"/>
        </w:rPr>
        <w:t xml:space="preserve">=</w:t>
      </w:r>
      <w:r>
        <w:rPr>
          <w:rStyle w:val="NormalTok"/>
        </w:rPr>
        <w:t xml:space="preserve">ax[</w:t>
      </w:r>
      <w:r>
        <w:rPr>
          <w:rStyle w:val="DecValTok"/>
        </w:rPr>
        <w:t xml:space="preserve">1</w:t>
      </w:r>
      <w:r>
        <w:rPr>
          <w:rStyle w:val="NormalTok"/>
        </w:rPr>
        <w:t xml:space="preserve">])</w:t>
      </w:r>
      <w:r>
        <w:br/>
      </w:r>
      <w:r>
        <w:rPr>
          <w:rStyle w:val="NormalTok"/>
        </w:rPr>
        <w:t xml:space="preserve">ax[</w:t>
      </w:r>
      <w:r>
        <w:rPr>
          <w:rStyle w:val="DecValTok"/>
        </w:rPr>
        <w:t xml:space="preserve">2</w:t>
      </w:r>
      <w:r>
        <w:rPr>
          <w:rStyle w:val="NormalTok"/>
        </w:rPr>
        <w:t xml:space="preserve">].set_title(</w:t>
      </w:r>
      <w:r>
        <w:rPr>
          <w:rStyle w:val="StringTok"/>
        </w:rPr>
        <w:t xml:space="preserve">"Жінки"</w:t>
      </w:r>
      <w:r>
        <w:rPr>
          <w:rStyle w:val="NormalTok"/>
        </w:rPr>
        <w:t xml:space="preserve">)</w:t>
      </w:r>
      <w:r>
        <w:br/>
      </w:r>
      <w:r>
        <w:rPr>
          <w:rStyle w:val="NormalTok"/>
        </w:rPr>
        <w:t xml:space="preserve">nx.draw_networkx(G_woman, node_size</w:t>
      </w:r>
      <w:r>
        <w:rPr>
          <w:rStyle w:val="OperatorTok"/>
        </w:rPr>
        <w:t xml:space="preserve">=</w:t>
      </w:r>
      <w:r>
        <w:rPr>
          <w:rStyle w:val="DecValTok"/>
        </w:rPr>
        <w:t xml:space="preserve">0</w:t>
      </w:r>
      <w:r>
        <w:rPr>
          <w:rStyle w:val="NormalTok"/>
        </w:rPr>
        <w:t xml:space="preserve">, with_labels</w:t>
      </w:r>
      <w:r>
        <w:rPr>
          <w:rStyle w:val="OperatorTok"/>
        </w:rPr>
        <w:t xml:space="preserve">=</w:t>
      </w:r>
      <w:r>
        <w:rPr>
          <w:rStyle w:val="VariableTok"/>
        </w:rPr>
        <w:t xml:space="preserve">False</w:t>
      </w:r>
      <w:r>
        <w:rPr>
          <w:rStyle w:val="NormalTok"/>
        </w:rPr>
        <w:t xml:space="preserve">, ax</w:t>
      </w:r>
      <w:r>
        <w:rPr>
          <w:rStyle w:val="OperatorTok"/>
        </w:rPr>
        <w:t xml:space="preserve">=</w:t>
      </w:r>
      <w:r>
        <w:rPr>
          <w:rStyle w:val="NormalTok"/>
        </w:rPr>
        <w:t xml:space="preserve">ax[</w:t>
      </w:r>
      <w:r>
        <w:rPr>
          <w:rStyle w:val="DecValTok"/>
        </w:rPr>
        <w:t xml:space="preserve">2</w:t>
      </w:r>
      <w:r>
        <w:rPr>
          <w:rStyle w:val="NormalTok"/>
        </w:rPr>
        <w:t xml:space="preserve">])</w:t>
      </w:r>
      <w:r>
        <w:br/>
      </w:r>
      <w:r>
        <w:br/>
      </w:r>
      <w:r>
        <w:rPr>
          <w:rStyle w:val="NormalTok"/>
        </w:rPr>
        <w:t xml:space="preserve">plt.tight_layout()</w:t>
      </w:r>
    </w:p>
    <w:tbl>
      <w:tblPr>
        <w:tblStyle w:val="Table"/>
        <w:tblW w:type="pct" w:w="5000"/>
        <w:tblLook w:firstRow="0" w:lastRow="0" w:firstColumn="0" w:lastColumn="0" w:noHBand="0" w:noVBand="0" w:val="0000"/>
        <w:jc w:val="start"/>
        <w:tblLayout w:type="fixed"/>
      </w:tblPr>
      <w:tblGrid>
        <w:gridCol w:w="7920"/>
      </w:tblGrid>
      <w:tr>
        <w:tc>
          <w:tcPr/>
          <w:bookmarkStart w:id="1488" w:name="fig-31"/>
          <w:p>
            <w:pPr>
              <w:pStyle w:val="Compact"/>
              <w:jc w:val="center"/>
            </w:pPr>
            <w:r>
              <w:drawing>
                <wp:inline>
                  <wp:extent cx="5334000" cy="3927000"/>
                  <wp:effectExtent b="0" l="0" r="0" t="0"/>
                  <wp:docPr descr="" title="" id="1486" name="Picture"/>
                  <a:graphic>
                    <a:graphicData uri="http://schemas.openxmlformats.org/drawingml/2006/picture">
                      <pic:pic>
                        <pic:nvPicPr>
                          <pic:cNvPr descr="lab_13_files/figure-docx/fig-31-output-1.png" id="1487" name="Picture"/>
                          <pic:cNvPicPr>
                            <a:picLocks noChangeArrowheads="1" noChangeAspect="1"/>
                          </pic:cNvPicPr>
                        </pic:nvPicPr>
                        <pic:blipFill>
                          <a:blip r:embed="rId1485"/>
                          <a:stretch>
                            <a:fillRect/>
                          </a:stretch>
                        </pic:blipFill>
                        <pic:spPr bwMode="auto">
                          <a:xfrm>
                            <a:off x="0" y="0"/>
                            <a:ext cx="5334000" cy="3927000"/>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13.33: Мережі карате-клубу, персонажів роману та соціальної взаємодії між жінками в містечку на</w:t>
            </w:r>
            <w:r>
              <w:t xml:space="preserve"> </w:t>
            </w:r>
            <w:r>
              <w:t xml:space="preserve">півдні США в 1930-х роках</w:t>
            </w:r>
          </w:p>
          <w:bookmarkEnd w:id="1488"/>
        </w:tc>
      </w:tr>
    </w:tbl>
    <w:bookmarkStart w:id="1495" w:name="діаметр-і-найкоротший-шлях"/>
    <w:p>
      <w:pPr>
        <w:pStyle w:val="Heading4"/>
      </w:pPr>
      <w:r>
        <w:t xml:space="preserve">13.1.5.1 Діаметр і найкоротший шлях</w:t>
      </w:r>
    </w:p>
    <w:p>
      <w:pPr>
        <w:pStyle w:val="FirstParagraph"/>
      </w:pPr>
      <w:r>
        <w:t xml:space="preserve">Мережі можуть бути охарактеризовані відповідно до розподілу довжини найкоротшого шляху. Наведена нижче функція будує гістограму всіх найкоротших шляхів у мережі:</w:t>
      </w:r>
    </w:p>
    <w:p>
      <w:pPr>
        <w:pStyle w:val="SourceCode"/>
      </w:pPr>
      <w:r>
        <w:rPr>
          <w:rStyle w:val="KeywordTok"/>
        </w:rPr>
        <w:t xml:space="preserve">def</w:t>
      </w:r>
      <w:r>
        <w:rPr>
          <w:rStyle w:val="NormalTok"/>
        </w:rPr>
        <w:t xml:space="preserve"> path_length_histogram(G, title</w:t>
      </w:r>
      <w:r>
        <w:rPr>
          <w:rStyle w:val="OperatorTok"/>
        </w:rPr>
        <w:t xml:space="preserve">=</w:t>
      </w:r>
      <w:r>
        <w:rPr>
          <w:rStyle w:val="VariableTok"/>
        </w:rPr>
        <w:t xml:space="preserve">None</w:t>
      </w:r>
      <w:r>
        <w:rPr>
          <w:rStyle w:val="NormalTok"/>
        </w:rPr>
        <w:t xml:space="preserve">):</w:t>
      </w:r>
      <w:r>
        <w:br/>
      </w:r>
      <w:r>
        <w:rPr>
          <w:rStyle w:val="NormalTok"/>
        </w:rPr>
        <w:t xml:space="preserve">    </w:t>
      </w:r>
      <w:r>
        <w:rPr>
          <w:rStyle w:val="CommentTok"/>
        </w:rPr>
        <w:t xml:space="preserve"># знаходимо довжини шляхів</w:t>
      </w:r>
      <w:r>
        <w:br/>
      </w:r>
      <w:r>
        <w:rPr>
          <w:rStyle w:val="NormalTok"/>
        </w:rPr>
        <w:t xml:space="preserve">    length_source_target </w:t>
      </w:r>
      <w:r>
        <w:rPr>
          <w:rStyle w:val="OperatorTok"/>
        </w:rPr>
        <w:t xml:space="preserve">=</w:t>
      </w:r>
      <w:r>
        <w:rPr>
          <w:rStyle w:val="NormalTok"/>
        </w:rPr>
        <w:t xml:space="preserve"> </w:t>
      </w:r>
      <w:r>
        <w:rPr>
          <w:rStyle w:val="BuiltInTok"/>
        </w:rPr>
        <w:t xml:space="preserve">dict</w:t>
      </w:r>
      <w:r>
        <w:rPr>
          <w:rStyle w:val="NormalTok"/>
        </w:rPr>
        <w:t xml:space="preserve">(nx.shortest_path_length(G))</w:t>
      </w:r>
      <w:r>
        <w:br/>
      </w:r>
      <w:r>
        <w:rPr>
          <w:rStyle w:val="NormalTok"/>
        </w:rPr>
        <w:t xml:space="preserve">    </w:t>
      </w:r>
      <w:r>
        <w:rPr>
          <w:rStyle w:val="CommentTok"/>
        </w:rPr>
        <w:t xml:space="preserve"># конвертуємо словник словників до звичайного списку</w:t>
      </w:r>
      <w:r>
        <w:br/>
      </w:r>
      <w:r>
        <w:rPr>
          <w:rStyle w:val="NormalTok"/>
        </w:rPr>
        <w:t xml:space="preserve">    all_shortest </w:t>
      </w:r>
      <w:r>
        <w:rPr>
          <w:rStyle w:val="OperatorTok"/>
        </w:rPr>
        <w:t xml:space="preserve">=</w:t>
      </w:r>
      <w:r>
        <w:rPr>
          <w:rStyle w:val="NormalTok"/>
        </w:rPr>
        <w:t xml:space="preserve"> </w:t>
      </w:r>
      <w:r>
        <w:rPr>
          <w:rStyle w:val="BuiltInTok"/>
        </w:rPr>
        <w:t xml:space="preserve">sum</w:t>
      </w:r>
      <w:r>
        <w:rPr>
          <w:rStyle w:val="NormalTok"/>
        </w:rPr>
        <w:t xml:space="preserve">([</w:t>
      </w:r>
      <w:r>
        <w:br/>
      </w:r>
      <w:r>
        <w:rPr>
          <w:rStyle w:val="NormalTok"/>
        </w:rPr>
        <w:t xml:space="preserve">    </w:t>
      </w:r>
      <w:r>
        <w:rPr>
          <w:rStyle w:val="BuiltInTok"/>
        </w:rPr>
        <w:t xml:space="preserve">list</w:t>
      </w:r>
      <w:r>
        <w:rPr>
          <w:rStyle w:val="NormalTok"/>
        </w:rPr>
        <w:t xml:space="preserve">(length_target.values())</w:t>
      </w:r>
      <w:r>
        <w:br/>
      </w:r>
      <w:r>
        <w:rPr>
          <w:rStyle w:val="NormalTok"/>
        </w:rPr>
        <w:t xml:space="preserve">    </w:t>
      </w:r>
      <w:r>
        <w:rPr>
          <w:rStyle w:val="ControlFlowTok"/>
        </w:rPr>
        <w:t xml:space="preserve">for</w:t>
      </w:r>
      <w:r>
        <w:rPr>
          <w:rStyle w:val="NormalTok"/>
        </w:rPr>
        <w:t xml:space="preserve"> length_target</w:t>
      </w:r>
      <w:r>
        <w:br/>
      </w:r>
      <w:r>
        <w:rPr>
          <w:rStyle w:val="NormalTok"/>
        </w:rPr>
        <w:t xml:space="preserve">    </w:t>
      </w:r>
      <w:r>
        <w:rPr>
          <w:rStyle w:val="KeywordTok"/>
        </w:rPr>
        <w:t xml:space="preserve">in</w:t>
      </w:r>
      <w:r>
        <w:rPr>
          <w:rStyle w:val="NormalTok"/>
        </w:rPr>
        <w:t xml:space="preserve"> length_source_target.values()],</w:t>
      </w:r>
      <w:r>
        <w:br/>
      </w:r>
      <w:r>
        <w:rPr>
          <w:rStyle w:val="NormalTok"/>
        </w:rPr>
        <w:t xml:space="preserve">    [])</w:t>
      </w:r>
      <w:r>
        <w:br/>
      </w:r>
      <w:r>
        <w:rPr>
          <w:rStyle w:val="NormalTok"/>
        </w:rPr>
        <w:t xml:space="preserve">    </w:t>
      </w:r>
      <w:r>
        <w:rPr>
          <w:rStyle w:val="CommentTok"/>
        </w:rPr>
        <w:t xml:space="preserve"># розраховуємо цілочисельні біни</w:t>
      </w:r>
      <w:r>
        <w:br/>
      </w:r>
      <w:r>
        <w:rPr>
          <w:rStyle w:val="NormalTok"/>
        </w:rPr>
        <w:t xml:space="preserve">    high </w:t>
      </w:r>
      <w:r>
        <w:rPr>
          <w:rStyle w:val="OperatorTok"/>
        </w:rPr>
        <w:t xml:space="preserve">=</w:t>
      </w:r>
      <w:r>
        <w:rPr>
          <w:rStyle w:val="NormalTok"/>
        </w:rPr>
        <w:t xml:space="preserve"> </w:t>
      </w:r>
      <w:r>
        <w:rPr>
          <w:rStyle w:val="BuiltInTok"/>
        </w:rPr>
        <w:t xml:space="preserve">max</w:t>
      </w:r>
      <w:r>
        <w:rPr>
          <w:rStyle w:val="NormalTok"/>
        </w:rPr>
        <w:t xml:space="preserve">(all_shortest)</w:t>
      </w:r>
      <w:r>
        <w:br/>
      </w:r>
      <w:r>
        <w:rPr>
          <w:rStyle w:val="NormalTok"/>
        </w:rPr>
        <w:t xml:space="preserve">    bins </w:t>
      </w:r>
      <w:r>
        <w:rPr>
          <w:rStyle w:val="OperatorTok"/>
        </w:rPr>
        <w:t xml:space="preserve">=</w:t>
      </w:r>
      <w:r>
        <w:rPr>
          <w:rStyle w:val="NormalTok"/>
        </w:rPr>
        <w:t xml:space="preserve"> [</w:t>
      </w:r>
      <w:r>
        <w:rPr>
          <w:rStyle w:val="OperatorTok"/>
        </w:rPr>
        <w:t xml:space="preserve">-</w:t>
      </w:r>
      <w:r>
        <w:rPr>
          <w:rStyle w:val="FloatTok"/>
        </w:rPr>
        <w:t xml:space="preserve">0.5</w:t>
      </w:r>
      <w:r>
        <w:rPr>
          <w:rStyle w:val="NormalTok"/>
        </w:rPr>
        <w:t xml:space="preserve"> </w:t>
      </w:r>
      <w:r>
        <w:rPr>
          <w:rStyle w:val="OperatorTok"/>
        </w:rPr>
        <w:t xml:space="preserve">+</w:t>
      </w:r>
      <w:r>
        <w:rPr>
          <w:rStyle w:val="NormalTok"/>
        </w:rPr>
        <w:t xml:space="preserve"> i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(high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w:t>
      </w:r>
      <w:r>
        <w:rPr>
          <w:rStyle w:val="CommentTok"/>
        </w:rPr>
        <w:t xml:space="preserve"># будуємо гістограму</w:t>
      </w:r>
      <w:r>
        <w:br/>
      </w:r>
      <w:r>
        <w:rPr>
          <w:rStyle w:val="NormalTok"/>
        </w:rPr>
        <w:t xml:space="preserve">    plt.hist(all_shortest, bins</w:t>
      </w:r>
      <w:r>
        <w:rPr>
          <w:rStyle w:val="OperatorTok"/>
        </w:rPr>
        <w:t xml:space="preserve">=</w:t>
      </w:r>
      <w:r>
        <w:rPr>
          <w:rStyle w:val="NormalTok"/>
        </w:rPr>
        <w:t xml:space="preserve">bins, rwidth</w:t>
      </w:r>
      <w:r>
        <w:rPr>
          <w:rStyle w:val="OperatorTok"/>
        </w:rPr>
        <w:t xml:space="preserve">=</w:t>
      </w:r>
      <w:r>
        <w:rPr>
          <w:rStyle w:val="FloatTok"/>
        </w:rPr>
        <w:t xml:space="preserve">0.8</w:t>
      </w:r>
      <w:r>
        <w:rPr>
          <w:rStyle w:val="NormalTok"/>
        </w:rPr>
        <w:t xml:space="preserve">)</w:t>
      </w:r>
      <w:r>
        <w:br/>
      </w:r>
      <w:r>
        <w:rPr>
          <w:rStyle w:val="NormalTok"/>
        </w:rPr>
        <w:t xml:space="preserve">    plt.title(title)</w:t>
      </w:r>
      <w:r>
        <w:br/>
      </w:r>
      <w:r>
        <w:rPr>
          <w:rStyle w:val="NormalTok"/>
        </w:rPr>
        <w:t xml:space="preserve">    plt.xlabel(</w:t>
      </w:r>
      <w:r>
        <w:rPr>
          <w:rStyle w:val="StringTok"/>
        </w:rPr>
        <w:t xml:space="preserve">"Відстань"</w:t>
      </w:r>
      <w:r>
        <w:rPr>
          <w:rStyle w:val="NormalTok"/>
        </w:rPr>
        <w:t xml:space="preserve">)</w:t>
      </w:r>
      <w:r>
        <w:br/>
      </w:r>
      <w:r>
        <w:rPr>
          <w:rStyle w:val="NormalTok"/>
        </w:rPr>
        <w:t xml:space="preserve">    plt.ylabel(</w:t>
      </w:r>
      <w:r>
        <w:rPr>
          <w:rStyle w:val="StringTok"/>
        </w:rPr>
        <w:t xml:space="preserve">"Підрахунок"</w:t>
      </w:r>
      <w:r>
        <w:rPr>
          <w:rStyle w:val="NormalTok"/>
        </w:rPr>
        <w:t xml:space="preserve">)</w:t>
      </w:r>
    </w:p>
    <w:p>
      <w:pPr>
        <w:pStyle w:val="FirstParagraph"/>
      </w:pPr>
      <w:r>
        <w:t xml:space="preserve">Тепер давайте порівняємо розподіл довжин шляхів для трьох мереж:</w:t>
      </w:r>
    </w:p>
    <w:p>
      <w:pPr>
        <w:pStyle w:val="SourceCode"/>
      </w:pPr>
      <w:r>
        <w:rPr>
          <w:rStyle w:val="CommentTok"/>
        </w:rPr>
        <w:t xml:space="preserve"># Створюємо рисунок</w:t>
      </w:r>
      <w:r>
        <w:br/>
      </w:r>
      <w:r>
        <w:rPr>
          <w:rStyle w:val="NormalTok"/>
        </w:rPr>
        <w:t xml:space="preserve">plt.figure(figsize</w:t>
      </w:r>
      <w:r>
        <w:rPr>
          <w:rStyle w:val="OperatorTok"/>
        </w:rPr>
        <w:t xml:space="preserve">=</w:t>
      </w:r>
      <w:r>
        <w:rPr>
          <w:rStyle w:val="NormalTok"/>
        </w:rPr>
        <w:t xml:space="preserve">(</w:t>
      </w:r>
      <w:r>
        <w:rPr>
          <w:rStyle w:val="DecValTok"/>
        </w:rPr>
        <w:t xml:space="preserve">8</w:t>
      </w:r>
      <w:r>
        <w:rPr>
          <w:rStyle w:val="NormalTok"/>
        </w:rPr>
        <w:t xml:space="preserve">, </w:t>
      </w:r>
      <w:r>
        <w:rPr>
          <w:rStyle w:val="DecValTok"/>
        </w:rPr>
        <w:t xml:space="preserve">5</w:t>
      </w:r>
      <w:r>
        <w:rPr>
          <w:rStyle w:val="NormalTok"/>
        </w:rPr>
        <w:t xml:space="preserve">))</w:t>
      </w:r>
      <w:r>
        <w:br/>
      </w:r>
      <w:r>
        <w:rPr>
          <w:rStyle w:val="CommentTok"/>
        </w:rPr>
        <w:t xml:space="preserve"># Будуємо гістограми найкоротших шляхів</w:t>
      </w:r>
      <w:r>
        <w:br/>
      </w:r>
      <w:r>
        <w:rPr>
          <w:rStyle w:val="NormalTok"/>
        </w:rPr>
        <w:t xml:space="preserve">plt.subplot(</w:t>
      </w:r>
      <w:r>
        <w:rPr>
          <w:rStyle w:val="DecValTok"/>
        </w:rPr>
        <w:t xml:space="preserve">1</w:t>
      </w:r>
      <w:r>
        <w:rPr>
          <w:rStyle w:val="NormalTok"/>
        </w:rPr>
        <w:t xml:space="preserve">, </w:t>
      </w:r>
      <w:r>
        <w:rPr>
          <w:rStyle w:val="DecValTok"/>
        </w:rPr>
        <w:t xml:space="preserve">3</w:t>
      </w:r>
      <w:r>
        <w:rPr>
          <w:rStyle w:val="NormalTok"/>
        </w:rPr>
        <w:t xml:space="preserve">, </w:t>
      </w:r>
      <w:r>
        <w:rPr>
          <w:rStyle w:val="DecValTok"/>
        </w:rPr>
        <w:t xml:space="preserve">1</w:t>
      </w:r>
      <w:r>
        <w:rPr>
          <w:rStyle w:val="NormalTok"/>
        </w:rPr>
        <w:t xml:space="preserve">)</w:t>
      </w:r>
      <w:r>
        <w:br/>
      </w:r>
      <w:r>
        <w:rPr>
          <w:rStyle w:val="NormalTok"/>
        </w:rPr>
        <w:t xml:space="preserve">path_length_histogram(G_karate, title</w:t>
      </w:r>
      <w:r>
        <w:rPr>
          <w:rStyle w:val="OperatorTok"/>
        </w:rPr>
        <w:t xml:space="preserve">=</w:t>
      </w:r>
      <w:r>
        <w:rPr>
          <w:rStyle w:val="StringTok"/>
        </w:rPr>
        <w:t xml:space="preserve">"Карате"</w:t>
      </w:r>
      <w:r>
        <w:rPr>
          <w:rStyle w:val="NormalTok"/>
        </w:rPr>
        <w:t xml:space="preserve">)</w:t>
      </w:r>
      <w:r>
        <w:br/>
      </w:r>
      <w:r>
        <w:rPr>
          <w:rStyle w:val="NormalTok"/>
        </w:rPr>
        <w:t xml:space="preserve">plt.subplot(</w:t>
      </w:r>
      <w:r>
        <w:rPr>
          <w:rStyle w:val="DecValTok"/>
        </w:rPr>
        <w:t xml:space="preserve">1</w:t>
      </w:r>
      <w:r>
        <w:rPr>
          <w:rStyle w:val="NormalTok"/>
        </w:rPr>
        <w:t xml:space="preserve">, </w:t>
      </w:r>
      <w:r>
        <w:rPr>
          <w:rStyle w:val="DecValTok"/>
        </w:rPr>
        <w:t xml:space="preserve">3</w:t>
      </w:r>
      <w:r>
        <w:rPr>
          <w:rStyle w:val="NormalTok"/>
        </w:rPr>
        <w:t xml:space="preserve">, </w:t>
      </w:r>
      <w:r>
        <w:rPr>
          <w:rStyle w:val="DecValTok"/>
        </w:rPr>
        <w:t xml:space="preserve">2</w:t>
      </w:r>
      <w:r>
        <w:rPr>
          <w:rStyle w:val="NormalTok"/>
        </w:rPr>
        <w:t xml:space="preserve">)</w:t>
      </w:r>
      <w:r>
        <w:br/>
      </w:r>
      <w:r>
        <w:rPr>
          <w:rStyle w:val="NormalTok"/>
        </w:rPr>
        <w:t xml:space="preserve">path_length_histogram(G_novel, title</w:t>
      </w:r>
      <w:r>
        <w:rPr>
          <w:rStyle w:val="OperatorTok"/>
        </w:rPr>
        <w:t xml:space="preserve">=</w:t>
      </w:r>
      <w:r>
        <w:rPr>
          <w:rStyle w:val="StringTok"/>
        </w:rPr>
        <w:t xml:space="preserve">"Роман"</w:t>
      </w:r>
      <w:r>
        <w:rPr>
          <w:rStyle w:val="NormalTok"/>
        </w:rPr>
        <w:t xml:space="preserve">)</w:t>
      </w:r>
      <w:r>
        <w:br/>
      </w:r>
      <w:r>
        <w:rPr>
          <w:rStyle w:val="NormalTok"/>
        </w:rPr>
        <w:t xml:space="preserve">plt.subplot(</w:t>
      </w:r>
      <w:r>
        <w:rPr>
          <w:rStyle w:val="DecValTok"/>
        </w:rPr>
        <w:t xml:space="preserve">1</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w:t>
      </w:r>
      <w:r>
        <w:br/>
      </w:r>
      <w:r>
        <w:rPr>
          <w:rStyle w:val="NormalTok"/>
        </w:rPr>
        <w:t xml:space="preserve">path_length_histogram(G_woman, title</w:t>
      </w:r>
      <w:r>
        <w:rPr>
          <w:rStyle w:val="OperatorTok"/>
        </w:rPr>
        <w:t xml:space="preserve">=</w:t>
      </w:r>
      <w:r>
        <w:rPr>
          <w:rStyle w:val="StringTok"/>
        </w:rPr>
        <w:t xml:space="preserve">"Жінки"</w:t>
      </w:r>
      <w:r>
        <w:rPr>
          <w:rStyle w:val="NormalTok"/>
        </w:rPr>
        <w:t xml:space="preserve">)</w:t>
      </w:r>
      <w:r>
        <w:br/>
      </w:r>
      <w:r>
        <w:br/>
      </w:r>
      <w:r>
        <w:rPr>
          <w:rStyle w:val="NormalTok"/>
        </w:rPr>
        <w:t xml:space="preserve">plt.tight_layout()</w:t>
      </w:r>
    </w:p>
    <w:tbl>
      <w:tblPr>
        <w:tblStyle w:val="Table"/>
        <w:tblW w:type="pct" w:w="5000"/>
        <w:tblLook w:firstRow="0" w:lastRow="0" w:firstColumn="0" w:lastColumn="0" w:noHBand="0" w:noVBand="0" w:val="0000"/>
        <w:jc w:val="start"/>
        <w:tblLayout w:type="fixed"/>
      </w:tblPr>
      <w:tblGrid>
        <w:gridCol w:w="7920"/>
      </w:tblGrid>
      <w:tr>
        <w:tc>
          <w:tcPr/>
          <w:bookmarkStart w:id="1492" w:name="fig-32"/>
          <w:p>
            <w:pPr>
              <w:pStyle w:val="Compact"/>
              <w:jc w:val="center"/>
            </w:pPr>
            <w:r>
              <w:drawing>
                <wp:inline>
                  <wp:extent cx="5334000" cy="3231240"/>
                  <wp:effectExtent b="0" l="0" r="0" t="0"/>
                  <wp:docPr descr="" title="" id="1490" name="Picture"/>
                  <a:graphic>
                    <a:graphicData uri="http://schemas.openxmlformats.org/drawingml/2006/picture">
                      <pic:pic>
                        <pic:nvPicPr>
                          <pic:cNvPr descr="lab_13_files/figure-docx/fig-32-output-1.png" id="1491" name="Picture"/>
                          <pic:cNvPicPr>
                            <a:picLocks noChangeArrowheads="1" noChangeAspect="1"/>
                          </pic:cNvPicPr>
                        </pic:nvPicPr>
                        <pic:blipFill>
                          <a:blip r:embed="rId1489"/>
                          <a:stretch>
                            <a:fillRect/>
                          </a:stretch>
                        </pic:blipFill>
                        <pic:spPr bwMode="auto">
                          <a:xfrm>
                            <a:off x="0" y="0"/>
                            <a:ext cx="5334000" cy="3231240"/>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13.34: Гістограми найкоротших шляхів у мережах карате-клубу, персонажів роману та соціальної взаємодії між жінками в містечку на</w:t>
            </w:r>
            <w:r>
              <w:t xml:space="preserve"> </w:t>
            </w:r>
            <w:r>
              <w:t xml:space="preserve">півдні США в 1930-х роках</w:t>
            </w:r>
          </w:p>
          <w:bookmarkEnd w:id="1492"/>
        </w:tc>
      </w:tr>
    </w:tbl>
    <w:p>
      <w:pPr>
        <w:pStyle w:val="BodyText"/>
      </w:pPr>
      <w:r>
        <w:t xml:space="preserve">Усі три графи мають достатньо малі найкоротші шляхи. Соціальні мережі, як правило, мають короткі шляхи, що відомо як</w:t>
      </w:r>
      <w:r>
        <w:t xml:space="preserve"> </w:t>
      </w:r>
      <w:r>
        <w:rPr>
          <w:bCs/>
          <w:b/>
        </w:rPr>
        <w:t xml:space="preserve">феномен малого світу</w:t>
      </w:r>
      <w:r>
        <w:t xml:space="preserve">.</w:t>
      </w:r>
    </w:p>
    <w:p>
      <w:pPr>
        <w:pStyle w:val="BodyText"/>
      </w:pPr>
      <w:r>
        <w:t xml:space="preserve">Хоча розподіл повної довжини шляху є інформативним, він є дещо громіздким, тому корисно використовувати агреговані показники. Однією з таких мір є</w:t>
      </w:r>
      <w:r>
        <w:t xml:space="preserve"> </w:t>
      </w:r>
      <w:r>
        <w:rPr>
          <w:bCs/>
          <w:b/>
        </w:rPr>
        <w:t xml:space="preserve">середня довжина найкоротшого шляху</w:t>
      </w:r>
      <w:r>
        <w:t xml:space="preserve">, яку можна обчислити наступним чином:</w:t>
      </w:r>
    </w:p>
    <w:p>
      <w:pPr>
        <w:pStyle w:val="SourceCode"/>
      </w:pPr>
      <w:r>
        <w:rPr>
          <w:rStyle w:val="BuiltInTok"/>
        </w:rPr>
        <w:t xml:space="preserve">print</w:t>
      </w:r>
      <w:r>
        <w:rPr>
          <w:rStyle w:val="NormalTok"/>
        </w:rPr>
        <w:t xml:space="preserve">(</w:t>
      </w:r>
      <w:r>
        <w:rPr>
          <w:rStyle w:val="StringTok"/>
        </w:rPr>
        <w:t xml:space="preserve">"Середній найкоротший шлях для карате-клубу: "</w:t>
      </w:r>
      <w:r>
        <w:rPr>
          <w:rStyle w:val="NormalTok"/>
        </w:rPr>
        <w:t xml:space="preserve">, nx.average_shortest_path_length(G_karate))</w:t>
      </w:r>
      <w:r>
        <w:br/>
      </w:r>
      <w:r>
        <w:rPr>
          <w:rStyle w:val="BuiltInTok"/>
        </w:rPr>
        <w:t xml:space="preserve">print</w:t>
      </w:r>
      <w:r>
        <w:rPr>
          <w:rStyle w:val="NormalTok"/>
        </w:rPr>
        <w:t xml:space="preserve">(</w:t>
      </w:r>
      <w:r>
        <w:rPr>
          <w:rStyle w:val="StringTok"/>
        </w:rPr>
        <w:t xml:space="preserve">"Середній найкоротший шлях для роману: "</w:t>
      </w:r>
      <w:r>
        <w:rPr>
          <w:rStyle w:val="NormalTok"/>
        </w:rPr>
        <w:t xml:space="preserve">, nx.average_shortest_path_length(G_novel))</w:t>
      </w:r>
      <w:r>
        <w:br/>
      </w:r>
      <w:r>
        <w:rPr>
          <w:rStyle w:val="BuiltInTok"/>
        </w:rPr>
        <w:t xml:space="preserve">print</w:t>
      </w:r>
      <w:r>
        <w:rPr>
          <w:rStyle w:val="NormalTok"/>
        </w:rPr>
        <w:t xml:space="preserve">(</w:t>
      </w:r>
      <w:r>
        <w:rPr>
          <w:rStyle w:val="StringTok"/>
        </w:rPr>
        <w:t xml:space="preserve">"Середній найкоротший шлях для жінок: "</w:t>
      </w:r>
      <w:r>
        <w:rPr>
          <w:rStyle w:val="NormalTok"/>
        </w:rPr>
        <w:t xml:space="preserve">, nx.average_shortest_path_length(G_woman))</w:t>
      </w:r>
    </w:p>
    <w:p>
      <w:pPr>
        <w:pStyle w:val="SourceCode"/>
      </w:pPr>
      <w:r>
        <w:rPr>
          <w:rStyle w:val="VerbatimChar"/>
        </w:rPr>
        <w:t xml:space="preserve">Середній найкоротший шлях для карате-клубу:  2.408199643493761</w:t>
      </w:r>
      <w:r>
        <w:br/>
      </w:r>
      <w:r>
        <w:rPr>
          <w:rStyle w:val="VerbatimChar"/>
        </w:rPr>
        <w:t xml:space="preserve">Середній найкоротший шлях для роману:  2.6411483253588517</w:t>
      </w:r>
      <w:r>
        <w:br/>
      </w:r>
      <w:r>
        <w:rPr>
          <w:rStyle w:val="VerbatimChar"/>
        </w:rPr>
        <w:t xml:space="preserve">Середній найкоротший шлях для жінок:  2.306451612903226</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1493" name="Picture"/>
                  <a:graphic>
                    <a:graphicData uri="http://schemas.openxmlformats.org/drawingml/2006/picture">
                      <pic:pic>
                        <pic:nvPicPr>
                          <pic:cNvPr descr="F:\Programms\Quarto\share\formats\docx\warning.png" id="1494" name="Picture"/>
                          <pic:cNvPicPr>
                            <a:picLocks noChangeArrowheads="1" noChangeAspect="1"/>
                          </pic:cNvPicPr>
                        </pic:nvPicPr>
                        <pic:blipFill>
                          <a:blip r:embed="rId6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Попередження</w:t>
            </w:r>
          </w:p>
        </w:tc>
      </w:tr>
      <w:tr>
        <w:trPr>
          <w:cantSplit/>
        </w:trPr>
        <w:tc>
          <w:tcPr>
            <w:tcMar>
              <w:top w:w="108" w:type="dxa"/>
              <w:bottom w:w="108" w:type="dxa"/>
            </w:tcMar>
          </w:tcPr>
          <w:p>
            <w:pPr>
              <w:pStyle w:val="BodyText"/>
            </w:pPr>
            <w:pPr>
              <w:spacing w:before="16" w:after="16"/>
            </w:pPr>
            <w:r>
              <w:t xml:space="preserve">У роз’єднаній на дві або або більше компонентів мережі без ребра між ними середня довжина шляху стає нескінченною. Цю проблему можна вирішити кількома способами, наприклад, використання гармонічного, а не арифметичного середнього, або усереднення середнього значення найкоротших шляхів у межах кожної зв’язної компоненти. Який метод є доречним, залежить від типу мережі, що аналізується</w:t>
            </w:r>
          </w:p>
        </w:tc>
      </w:tr>
    </w:tbl>
    <w:p>
      <w:pPr>
        <w:pStyle w:val="BodyText"/>
      </w:pPr>
      <w:r>
        <w:t xml:space="preserve">Крім того, розмір мережі може бути охарактеризований найбільшою довжиною шляху довжиною, яка називається</w:t>
      </w:r>
      <w:r>
        <w:t xml:space="preserve"> </w:t>
      </w:r>
      <w:r>
        <w:rPr>
          <w:bCs/>
          <w:b/>
        </w:rPr>
        <w:t xml:space="preserve">діаметром</w:t>
      </w:r>
      <w:r>
        <w:t xml:space="preserve">. Діаметри трьох прикладів мереж можна знайти за допомогою функції</w:t>
      </w:r>
      <w:r>
        <w:t xml:space="preserve"> </w:t>
      </w:r>
      <w:r>
        <w:rPr>
          <w:rStyle w:val="VerbatimChar"/>
        </w:rPr>
        <w:t xml:space="preserve">diameter()</w:t>
      </w:r>
      <w:r>
        <w:t xml:space="preserve">:</w:t>
      </w:r>
    </w:p>
    <w:p>
      <w:pPr>
        <w:pStyle w:val="SourceCode"/>
      </w:pPr>
      <w:r>
        <w:rPr>
          <w:rStyle w:val="BuiltInTok"/>
        </w:rPr>
        <w:t xml:space="preserve">print</w:t>
      </w:r>
      <w:r>
        <w:rPr>
          <w:rStyle w:val="NormalTok"/>
        </w:rPr>
        <w:t xml:space="preserve">(</w:t>
      </w:r>
      <w:r>
        <w:rPr>
          <w:rStyle w:val="StringTok"/>
        </w:rPr>
        <w:t xml:space="preserve">"Діаметр для карате-клубу: "</w:t>
      </w:r>
      <w:r>
        <w:rPr>
          <w:rStyle w:val="NormalTok"/>
        </w:rPr>
        <w:t xml:space="preserve">, nx.diameter(G_karate))</w:t>
      </w:r>
      <w:r>
        <w:br/>
      </w:r>
      <w:r>
        <w:rPr>
          <w:rStyle w:val="BuiltInTok"/>
        </w:rPr>
        <w:t xml:space="preserve">print</w:t>
      </w:r>
      <w:r>
        <w:rPr>
          <w:rStyle w:val="NormalTok"/>
        </w:rPr>
        <w:t xml:space="preserve">(</w:t>
      </w:r>
      <w:r>
        <w:rPr>
          <w:rStyle w:val="StringTok"/>
        </w:rPr>
        <w:t xml:space="preserve">"Діаметр для роману: "</w:t>
      </w:r>
      <w:r>
        <w:rPr>
          <w:rStyle w:val="NormalTok"/>
        </w:rPr>
        <w:t xml:space="preserve">, nx.diameter(G_novel))</w:t>
      </w:r>
      <w:r>
        <w:br/>
      </w:r>
      <w:r>
        <w:rPr>
          <w:rStyle w:val="BuiltInTok"/>
        </w:rPr>
        <w:t xml:space="preserve">print</w:t>
      </w:r>
      <w:r>
        <w:rPr>
          <w:rStyle w:val="NormalTok"/>
        </w:rPr>
        <w:t xml:space="preserve">(</w:t>
      </w:r>
      <w:r>
        <w:rPr>
          <w:rStyle w:val="StringTok"/>
        </w:rPr>
        <w:t xml:space="preserve">"Діаметр для жінок: "</w:t>
      </w:r>
      <w:r>
        <w:rPr>
          <w:rStyle w:val="NormalTok"/>
        </w:rPr>
        <w:t xml:space="preserve">, nx.diameter(G_woman))</w:t>
      </w:r>
    </w:p>
    <w:p>
      <w:pPr>
        <w:pStyle w:val="SourceCode"/>
      </w:pPr>
      <w:r>
        <w:rPr>
          <w:rStyle w:val="VerbatimChar"/>
        </w:rPr>
        <w:t xml:space="preserve">Діаметр для карате-клубу:  5</w:t>
      </w:r>
      <w:r>
        <w:br/>
      </w:r>
      <w:r>
        <w:rPr>
          <w:rStyle w:val="VerbatimChar"/>
        </w:rPr>
        <w:t xml:space="preserve">Діаметр для роману:  5</w:t>
      </w:r>
      <w:r>
        <w:br/>
      </w:r>
      <w:r>
        <w:rPr>
          <w:rStyle w:val="VerbatimChar"/>
        </w:rPr>
        <w:t xml:space="preserve">Діаметр для жінок:  4</w:t>
      </w:r>
    </w:p>
    <w:p>
      <w:pPr>
        <w:pStyle w:val="FirstParagraph"/>
      </w:pPr>
      <w:r>
        <w:t xml:space="preserve">Як ми можемо бачити результати доволі схожі на попередні. На відміну від середньої довжини найкоротшого шляху, діаметр залежить лише від одного шляху. Як наслідок, один викид може значно збільшити діаметр. Однак у такому разі діаметр може бути гарним показником найгіршої довжини шляху.</w:t>
      </w:r>
    </w:p>
    <w:bookmarkEnd w:id="1495"/>
    <w:bookmarkStart w:id="1496" w:name="вимірювання-стійкості-мережі"/>
    <w:p>
      <w:pPr>
        <w:pStyle w:val="Heading4"/>
      </w:pPr>
      <w:r>
        <w:t xml:space="preserve">13.1.5.2 Вимірювання стійкості мережі</w:t>
      </w:r>
    </w:p>
    <w:p>
      <w:pPr>
        <w:pStyle w:val="FirstParagraph"/>
      </w:pPr>
      <w:r>
        <w:rPr>
          <w:bCs/>
          <w:b/>
        </w:rPr>
        <w:t xml:space="preserve">Стійкість</w:t>
      </w:r>
      <w:r>
        <w:t xml:space="preserve"> </w:t>
      </w:r>
      <w:r>
        <w:t xml:space="preserve">(resilience) — це здатність системи протистояти збоям і атакам. Наприклад, в електромережі стійкість означає продовження подачі електроенергії, коли лінія електропередач або генератор вийшли з ладу. У дорожньому русі це може означати можливість перенаправляти автомобілі, коли вулиця перекрита через аварію.</w:t>
      </w:r>
    </w:p>
    <w:p>
      <w:pPr>
        <w:pStyle w:val="BodyText"/>
      </w:pPr>
      <w:r>
        <w:t xml:space="preserve">Стійкість — це фундаментальна властивість мережі, оскільки вона зазвичай досягається за допомогою резервних шляхів. Коли один шлях більше не доступний, інші все ще можуть бути використані.</w:t>
      </w:r>
    </w:p>
    <w:p>
      <w:pPr>
        <w:pStyle w:val="BodyText"/>
      </w:pPr>
      <w:r>
        <w:t xml:space="preserve">Найпростішим (і найгрубішим) показником стійкості є</w:t>
      </w:r>
      <w:r>
        <w:t xml:space="preserve"> </w:t>
      </w:r>
      <w:r>
        <w:rPr>
          <w:bCs/>
          <w:b/>
        </w:rPr>
        <w:t xml:space="preserve">щільність мережі</w:t>
      </w:r>
      <w:r>
        <w:t xml:space="preserve"> </w:t>
      </w:r>
      <w:r>
        <w:t xml:space="preserve">(density): частка можливих ребер, які існують. Чим більше ребер у мережі, тим більше надлишкових шляхів існує між її вузлами. Наступний код використовує функцію</w:t>
      </w:r>
      <w:r>
        <w:t xml:space="preserve"> </w:t>
      </w:r>
      <w:r>
        <w:rPr>
          <w:rStyle w:val="VerbatimChar"/>
        </w:rPr>
        <w:t xml:space="preserve">density()</w:t>
      </w:r>
      <w:r>
        <w:t xml:space="preserve"> </w:t>
      </w:r>
      <w:r>
        <w:t xml:space="preserve">для обчислення цього значення:</w:t>
      </w:r>
    </w:p>
    <w:p>
      <w:pPr>
        <w:pStyle w:val="SourceCode"/>
      </w:pPr>
      <w:r>
        <w:rPr>
          <w:rStyle w:val="BuiltInTok"/>
        </w:rPr>
        <w:t xml:space="preserve">print</w:t>
      </w:r>
      <w:r>
        <w:rPr>
          <w:rStyle w:val="NormalTok"/>
        </w:rPr>
        <w:t xml:space="preserve">(</w:t>
      </w:r>
      <w:r>
        <w:rPr>
          <w:rStyle w:val="StringTok"/>
        </w:rPr>
        <w:t xml:space="preserve">"Щільність для карате-клубу: "</w:t>
      </w:r>
      <w:r>
        <w:rPr>
          <w:rStyle w:val="NormalTok"/>
        </w:rPr>
        <w:t xml:space="preserve">, nx.density(G_karate))</w:t>
      </w:r>
      <w:r>
        <w:br/>
      </w:r>
      <w:r>
        <w:rPr>
          <w:rStyle w:val="BuiltInTok"/>
        </w:rPr>
        <w:t xml:space="preserve">print</w:t>
      </w:r>
      <w:r>
        <w:rPr>
          <w:rStyle w:val="NormalTok"/>
        </w:rPr>
        <w:t xml:space="preserve">(</w:t>
      </w:r>
      <w:r>
        <w:rPr>
          <w:rStyle w:val="StringTok"/>
        </w:rPr>
        <w:t xml:space="preserve">"Щільність для роману: "</w:t>
      </w:r>
      <w:r>
        <w:rPr>
          <w:rStyle w:val="NormalTok"/>
        </w:rPr>
        <w:t xml:space="preserve">, nx.density(G_novel))</w:t>
      </w:r>
      <w:r>
        <w:br/>
      </w:r>
      <w:r>
        <w:rPr>
          <w:rStyle w:val="BuiltInTok"/>
        </w:rPr>
        <w:t xml:space="preserve">print</w:t>
      </w:r>
      <w:r>
        <w:rPr>
          <w:rStyle w:val="NormalTok"/>
        </w:rPr>
        <w:t xml:space="preserve">(</w:t>
      </w:r>
      <w:r>
        <w:rPr>
          <w:rStyle w:val="StringTok"/>
        </w:rPr>
        <w:t xml:space="preserve">"Щільність для жінок: "</w:t>
      </w:r>
      <w:r>
        <w:rPr>
          <w:rStyle w:val="NormalTok"/>
        </w:rPr>
        <w:t xml:space="preserve">, nx.density(G_woman))</w:t>
      </w:r>
    </w:p>
    <w:p>
      <w:pPr>
        <w:pStyle w:val="SourceCode"/>
      </w:pPr>
      <w:r>
        <w:rPr>
          <w:rStyle w:val="VerbatimChar"/>
        </w:rPr>
        <w:t xml:space="preserve">Щільність для карате-клубу:  0.13903743315508021</w:t>
      </w:r>
      <w:r>
        <w:br/>
      </w:r>
      <w:r>
        <w:rPr>
          <w:rStyle w:val="VerbatimChar"/>
        </w:rPr>
        <w:t xml:space="preserve">Щільність для роману:  0.08680792891319207</w:t>
      </w:r>
      <w:r>
        <w:br/>
      </w:r>
      <w:r>
        <w:rPr>
          <w:rStyle w:val="VerbatimChar"/>
        </w:rPr>
        <w:t xml:space="preserve">Щільність для жінок:  0.17943548387096775</w:t>
      </w:r>
    </w:p>
    <w:p>
      <w:pPr>
        <w:pStyle w:val="FirstParagraph"/>
      </w:pPr>
      <w:r>
        <w:t xml:space="preserve">Мережа зазвичай вважається розрідженою, якщо кількість ребер близька до</w:t>
      </w:r>
      <w:r>
        <w:t xml:space="preserve"> </w:t>
      </w:r>
      <m:oMath>
        <m:r>
          <m:t>N</m:t>
        </m:r>
      </m:oMath>
      <w:r>
        <w:t xml:space="preserve"> </w:t>
      </w:r>
      <w:r>
        <w:t xml:space="preserve">(кількість вузлів), і щільною, якщо кількість ребер близька до</w:t>
      </w:r>
      <w:r>
        <w:t xml:space="preserve"> </w:t>
      </w:r>
      <m:oMath>
        <m:sSup>
          <m:e>
            <m:r>
              <m:t>N</m:t>
            </m:r>
          </m:e>
          <m:sup>
            <m:r>
              <m:t>2</m:t>
            </m:r>
          </m:sup>
        </m:sSup>
      </m:oMath>
      <w:r>
        <w:t xml:space="preserve">.</w:t>
      </w:r>
    </w:p>
    <w:p>
      <w:pPr>
        <w:pStyle w:val="BodyText"/>
      </w:pPr>
      <w:r>
        <w:t xml:space="preserve">Можна бачити, що найбільш стійкою (щільною) серед усіх трьох графів є мережа жінок.</w:t>
      </w:r>
    </w:p>
    <w:bookmarkEnd w:id="1496"/>
    <w:bookmarkStart w:id="1497" w:name="найменші-розрізи"/>
    <w:p>
      <w:pPr>
        <w:pStyle w:val="Heading4"/>
      </w:pPr>
      <w:r>
        <w:t xml:space="preserve">13.1.5.3 Найменші розрізи</w:t>
      </w:r>
    </w:p>
    <w:p>
      <w:pPr>
        <w:pStyle w:val="FirstParagraph"/>
      </w:pPr>
      <w:r>
        <w:t xml:space="preserve">Більш складні показники відмовостійкості базуються на концепції найменших розрізів.</w:t>
      </w:r>
      <w:r>
        <w:t xml:space="preserve"> </w:t>
      </w:r>
      <w:r>
        <w:rPr>
          <w:bCs/>
          <w:b/>
        </w:rPr>
        <w:t xml:space="preserve">Найменший розріз</w:t>
      </w:r>
      <w:r>
        <w:t xml:space="preserve"> </w:t>
      </w:r>
      <w:r>
        <w:t xml:space="preserve">(min-cut) — це кількість вузлів (або ребер), які потрібно видалити, щоб розділити мережу на дві незв’язані частини. Найменші розрізи можна знайти або між двома конкретними вузлами, або над усіма парами вузлів.</w:t>
      </w:r>
    </w:p>
    <w:p>
      <w:pPr>
        <w:pStyle w:val="BodyText"/>
      </w:pPr>
      <w:r>
        <w:t xml:space="preserve">У NetworkX найменший розріз між двома вузлами знаходять за допомогою функції</w:t>
      </w:r>
      <w:r>
        <w:t xml:space="preserve"> </w:t>
      </w:r>
      <w:r>
        <w:rPr>
          <w:rStyle w:val="VerbatimChar"/>
        </w:rPr>
        <w:t xml:space="preserve">minimum_st_node_cut()</w:t>
      </w:r>
      <w:r>
        <w:t xml:space="preserve">. Зауважте, що ця функція знаходиться у пакеті</w:t>
      </w:r>
      <w:r>
        <w:t xml:space="preserve"> </w:t>
      </w:r>
      <w:r>
        <w:rPr>
          <w:rStyle w:val="VerbatimChar"/>
        </w:rPr>
        <w:t xml:space="preserve">connectivity</w:t>
      </w:r>
      <w:r>
        <w:t xml:space="preserve"> </w:t>
      </w:r>
      <w:r>
        <w:t xml:space="preserve">і має бути імпортована окремо на додачу до базового пакету</w:t>
      </w:r>
      <w:r>
        <w:t xml:space="preserve"> </w:t>
      </w:r>
      <w:r>
        <w:rPr>
          <w:rStyle w:val="VerbatimChar"/>
        </w:rPr>
        <w:t xml:space="preserve">networkx</w:t>
      </w:r>
      <w:r>
        <w:t xml:space="preserve">. Наступний код знаходить мінімальну довжину шляху між містером Хі та Джоном А. у мережі карате-клубу:</w:t>
      </w:r>
    </w:p>
    <w:p>
      <w:pPr>
        <w:pStyle w:val="SourceCode"/>
      </w:pPr>
      <w:r>
        <w:rPr>
          <w:rStyle w:val="ImportTok"/>
        </w:rPr>
        <w:t xml:space="preserve">import</w:t>
      </w:r>
      <w:r>
        <w:rPr>
          <w:rStyle w:val="NormalTok"/>
        </w:rPr>
        <w:t xml:space="preserve"> networkx.algorithms.connectivity </w:t>
      </w:r>
      <w:r>
        <w:rPr>
          <w:rStyle w:val="ImportTok"/>
        </w:rPr>
        <w:t xml:space="preserve">as</w:t>
      </w:r>
      <w:r>
        <w:rPr>
          <w:rStyle w:val="NormalTok"/>
        </w:rPr>
        <w:t xml:space="preserve"> nxcon</w:t>
      </w:r>
      <w:r>
        <w:br/>
      </w:r>
      <w:r>
        <w:rPr>
          <w:rStyle w:val="NormalTok"/>
        </w:rPr>
        <w:t xml:space="preserve">nxcon.minimum_st_node_cut(G_karate, mr_hi, john_a)</w:t>
      </w:r>
    </w:p>
    <w:p>
      <w:pPr>
        <w:pStyle w:val="SourceCode"/>
      </w:pPr>
      <w:r>
        <w:rPr>
          <w:rStyle w:val="VerbatimChar"/>
        </w:rPr>
        <w:t xml:space="preserve">{2, 8, 13, 19, 30, 31}</w:t>
      </w:r>
    </w:p>
    <w:p>
      <w:pPr>
        <w:pStyle w:val="FirstParagraph"/>
      </w:pPr>
      <w:r>
        <w:t xml:space="preserve">Попередній результат говорить про те, що вузли 2, 8, 12, 19, 30, 31 потрібно видалити, щоб розділити мережу на дві половини, одна з яких містить містера Хі, а інша — Джона А.</w:t>
      </w:r>
    </w:p>
    <w:p>
      <w:pPr>
        <w:pStyle w:val="BodyText"/>
      </w:pPr>
      <w:r>
        <w:t xml:space="preserve">Аналогічно, найменший розріз ребер:</w:t>
      </w:r>
    </w:p>
    <w:p>
      <w:pPr>
        <w:pStyle w:val="SourceCode"/>
      </w:pPr>
      <w:r>
        <w:rPr>
          <w:rStyle w:val="NormalTok"/>
        </w:rPr>
        <w:t xml:space="preserve">nxcon.minimum_st_edge_cut(G_karate, mr_hi, john_a)</w:t>
      </w:r>
    </w:p>
    <w:p>
      <w:pPr>
        <w:pStyle w:val="SourceCode"/>
      </w:pPr>
      <w:r>
        <w:rPr>
          <w:rStyle w:val="VerbatimChar"/>
        </w:rPr>
        <w:t xml:space="preserve">{(0, 8),</w:t>
      </w:r>
      <w:r>
        <w:br/>
      </w:r>
      <w:r>
        <w:rPr>
          <w:rStyle w:val="VerbatimChar"/>
        </w:rPr>
        <w:t xml:space="preserve"> (0, 31),</w:t>
      </w:r>
      <w:r>
        <w:br/>
      </w:r>
      <w:r>
        <w:rPr>
          <w:rStyle w:val="VerbatimChar"/>
        </w:rPr>
        <w:t xml:space="preserve"> (1, 30),</w:t>
      </w:r>
      <w:r>
        <w:br/>
      </w:r>
      <w:r>
        <w:rPr>
          <w:rStyle w:val="VerbatimChar"/>
        </w:rPr>
        <w:t xml:space="preserve"> (2, 8),</w:t>
      </w:r>
      <w:r>
        <w:br/>
      </w:r>
      <w:r>
        <w:rPr>
          <w:rStyle w:val="VerbatimChar"/>
        </w:rPr>
        <w:t xml:space="preserve"> (2, 27),</w:t>
      </w:r>
      <w:r>
        <w:br/>
      </w:r>
      <w:r>
        <w:rPr>
          <w:rStyle w:val="VerbatimChar"/>
        </w:rPr>
        <w:t xml:space="preserve"> (2, 28),</w:t>
      </w:r>
      <w:r>
        <w:br/>
      </w:r>
      <w:r>
        <w:rPr>
          <w:rStyle w:val="VerbatimChar"/>
        </w:rPr>
        <w:t xml:space="preserve"> (2, 32),</w:t>
      </w:r>
      <w:r>
        <w:br/>
      </w:r>
      <w:r>
        <w:rPr>
          <w:rStyle w:val="VerbatimChar"/>
        </w:rPr>
        <w:t xml:space="preserve"> (9, 33),</w:t>
      </w:r>
      <w:r>
        <w:br/>
      </w:r>
      <w:r>
        <w:rPr>
          <w:rStyle w:val="VerbatimChar"/>
        </w:rPr>
        <w:t xml:space="preserve"> (13, 33),</w:t>
      </w:r>
      <w:r>
        <w:br/>
      </w:r>
      <w:r>
        <w:rPr>
          <w:rStyle w:val="VerbatimChar"/>
        </w:rPr>
        <w:t xml:space="preserve"> (19, 33)}</w:t>
      </w:r>
    </w:p>
    <w:p>
      <w:pPr>
        <w:pStyle w:val="FirstParagraph"/>
      </w:pPr>
      <w:r>
        <w:t xml:space="preserve">Якщо потрібно знати лише розмір найменшого розрізу, можна скористатися функціями</w:t>
      </w:r>
      <w:r>
        <w:t xml:space="preserve"> </w:t>
      </w:r>
      <w:r>
        <w:rPr>
          <w:rStyle w:val="VerbatimChar"/>
        </w:rPr>
        <w:t xml:space="preserve">node_connectivity()</w:t>
      </w:r>
      <w:r>
        <w:t xml:space="preserve"> </w:t>
      </w:r>
      <w:r>
        <w:t xml:space="preserve">або</w:t>
      </w:r>
      <w:r>
        <w:t xml:space="preserve"> </w:t>
      </w:r>
      <w:r>
        <w:rPr>
          <w:rStyle w:val="VerbatimChar"/>
        </w:rPr>
        <w:t xml:space="preserve">edge_connectivity()</w:t>
      </w:r>
      <w:r>
        <w:t xml:space="preserve"> </w:t>
      </w:r>
      <w:r>
        <w:t xml:space="preserve">базового пакету</w:t>
      </w:r>
      <w:r>
        <w:t xml:space="preserve"> </w:t>
      </w:r>
      <w:r>
        <w:rPr>
          <w:rStyle w:val="VerbatimChar"/>
        </w:rPr>
        <w:t xml:space="preserve">networkx</w:t>
      </w:r>
      <w:r>
        <w:t xml:space="preserve">. У наступному прикладі обчислюються ці значення для мережі карате-клубу:</w:t>
      </w:r>
    </w:p>
    <w:p>
      <w:pPr>
        <w:pStyle w:val="SourceCode"/>
      </w:pPr>
      <w:r>
        <w:rPr>
          <w:rStyle w:val="NormalTok"/>
        </w:rPr>
        <w:t xml:space="preserve">nx.node_connectivity(G_karate, mr_hi, john_a)</w:t>
      </w:r>
    </w:p>
    <w:p>
      <w:pPr>
        <w:pStyle w:val="SourceCode"/>
      </w:pPr>
      <w:r>
        <w:rPr>
          <w:rStyle w:val="VerbatimChar"/>
        </w:rPr>
        <w:t xml:space="preserve">6</w:t>
      </w:r>
    </w:p>
    <w:p>
      <w:pPr>
        <w:pStyle w:val="SourceCode"/>
      </w:pPr>
      <w:r>
        <w:rPr>
          <w:rStyle w:val="NormalTok"/>
        </w:rPr>
        <w:t xml:space="preserve">nx.edge_connectivity(G_karate, mr_hi, john_a)</w:t>
      </w:r>
    </w:p>
    <w:p>
      <w:pPr>
        <w:pStyle w:val="SourceCode"/>
      </w:pPr>
      <w:r>
        <w:rPr>
          <w:rStyle w:val="VerbatimChar"/>
        </w:rPr>
        <w:t xml:space="preserve">10</w:t>
      </w:r>
    </w:p>
    <w:bookmarkEnd w:id="1497"/>
    <w:bookmarkStart w:id="1498" w:name="звязність"/>
    <w:p>
      <w:pPr>
        <w:pStyle w:val="Heading4"/>
      </w:pPr>
      <w:r>
        <w:t xml:space="preserve">13.1.5.4 Зв’язність</w:t>
      </w:r>
    </w:p>
    <w:p>
      <w:pPr>
        <w:pStyle w:val="FirstParagraph"/>
      </w:pPr>
      <w:r>
        <w:t xml:space="preserve">Найменші розрізи можуть бути використані для визначення показників</w:t>
      </w:r>
      <w:r>
        <w:t xml:space="preserve"> </w:t>
      </w:r>
      <w:r>
        <w:rPr>
          <w:bCs/>
          <w:b/>
        </w:rPr>
        <w:t xml:space="preserve">зв’язності</w:t>
      </w:r>
      <w:r>
        <w:t xml:space="preserve"> </w:t>
      </w:r>
      <w:r>
        <w:t xml:space="preserve">(connectivity) для всієї мережі. Ці міри дуже корисні для кількісної оцінки стійкості мережі.</w:t>
      </w:r>
    </w:p>
    <w:p>
      <w:pPr>
        <w:pStyle w:val="BodyText"/>
      </w:pPr>
      <w:r>
        <w:t xml:space="preserve">Зв’язність вузлів — це найменший мінімальний розріз між усіма парами вузлів. Зв’язність ребер визначається аналогічно. Фактичні значення розрізів між вузлами та ребрами можна знайти за допомогою пакету</w:t>
      </w:r>
      <w:r>
        <w:t xml:space="preserve"> </w:t>
      </w:r>
      <w:r>
        <w:rPr>
          <w:rStyle w:val="VerbatimChar"/>
        </w:rPr>
        <w:t xml:space="preserve">connection</w:t>
      </w:r>
      <w:r>
        <w:t xml:space="preserve">:</w:t>
      </w:r>
    </w:p>
    <w:p>
      <w:pPr>
        <w:pStyle w:val="SourceCode"/>
      </w:pPr>
      <w:r>
        <w:rPr>
          <w:rStyle w:val="NormalTok"/>
        </w:rPr>
        <w:t xml:space="preserve">nxcon.minimum_node_cut(G_karate)</w:t>
      </w:r>
    </w:p>
    <w:p>
      <w:pPr>
        <w:pStyle w:val="SourceCode"/>
      </w:pPr>
      <w:r>
        <w:rPr>
          <w:rStyle w:val="VerbatimChar"/>
        </w:rPr>
        <w:t xml:space="preserve">{0}</w:t>
      </w:r>
    </w:p>
    <w:p>
      <w:pPr>
        <w:pStyle w:val="SourceCode"/>
      </w:pPr>
      <w:r>
        <w:rPr>
          <w:rStyle w:val="NormalTok"/>
        </w:rPr>
        <w:t xml:space="preserve">nxcon.minimum_edge_cut(G_karate)</w:t>
      </w:r>
    </w:p>
    <w:p>
      <w:pPr>
        <w:pStyle w:val="SourceCode"/>
      </w:pPr>
      <w:r>
        <w:rPr>
          <w:rStyle w:val="VerbatimChar"/>
        </w:rPr>
        <w:t xml:space="preserve">{(11, 0)}</w:t>
      </w:r>
    </w:p>
    <w:p>
      <w:pPr>
        <w:pStyle w:val="FirstParagraph"/>
      </w:pPr>
      <w:r>
        <w:t xml:space="preserve">Зв’язність можна обчислити за допомогою функцій</w:t>
      </w:r>
      <w:r>
        <w:t xml:space="preserve"> </w:t>
      </w:r>
      <w:r>
        <w:rPr>
          <w:rStyle w:val="VerbatimChar"/>
        </w:rPr>
        <w:t xml:space="preserve">node_connectivity()</w:t>
      </w:r>
      <w:r>
        <w:t xml:space="preserve"> </w:t>
      </w:r>
      <w:r>
        <w:t xml:space="preserve">та</w:t>
      </w:r>
      <w:r>
        <w:t xml:space="preserve"> </w:t>
      </w:r>
      <w:r>
        <w:rPr>
          <w:rStyle w:val="VerbatimChar"/>
        </w:rPr>
        <w:t xml:space="preserve">edge_connectivity()</w:t>
      </w:r>
      <w:r>
        <w:t xml:space="preserve">, не вказуючи вихідні та цільові вузли. У наступному прикладі обчислюється зв’язність вузлів для трьох прикладів мереж:</w:t>
      </w:r>
    </w:p>
    <w:p>
      <w:pPr>
        <w:pStyle w:val="SourceCode"/>
      </w:pPr>
      <w:r>
        <w:rPr>
          <w:rStyle w:val="NormalTok"/>
        </w:rPr>
        <w:t xml:space="preserve">nx.node_connectivity(G_karate)</w:t>
      </w:r>
    </w:p>
    <w:p>
      <w:pPr>
        <w:pStyle w:val="SourceCode"/>
      </w:pPr>
      <w:r>
        <w:rPr>
          <w:rStyle w:val="VerbatimChar"/>
        </w:rPr>
        <w:t xml:space="preserve">1</w:t>
      </w:r>
    </w:p>
    <w:p>
      <w:pPr>
        <w:pStyle w:val="SourceCode"/>
      </w:pPr>
      <w:r>
        <w:rPr>
          <w:rStyle w:val="NormalTok"/>
        </w:rPr>
        <w:t xml:space="preserve">nx.node_connectivity(G_novel)</w:t>
      </w:r>
    </w:p>
    <w:p>
      <w:pPr>
        <w:pStyle w:val="SourceCode"/>
      </w:pPr>
      <w:r>
        <w:rPr>
          <w:rStyle w:val="VerbatimChar"/>
        </w:rPr>
        <w:t xml:space="preserve">1</w:t>
      </w:r>
    </w:p>
    <w:p>
      <w:pPr>
        <w:pStyle w:val="SourceCode"/>
      </w:pPr>
      <w:r>
        <w:rPr>
          <w:rStyle w:val="NormalTok"/>
        </w:rPr>
        <w:t xml:space="preserve">nx.node_connectivity(G_woman)</w:t>
      </w:r>
    </w:p>
    <w:p>
      <w:pPr>
        <w:pStyle w:val="SourceCode"/>
      </w:pPr>
      <w:r>
        <w:rPr>
          <w:rStyle w:val="VerbatimChar"/>
        </w:rPr>
        <w:t xml:space="preserve">2</w:t>
      </w:r>
    </w:p>
    <w:p>
      <w:pPr>
        <w:pStyle w:val="FirstParagraph"/>
      </w:pPr>
      <w:r>
        <w:t xml:space="preserve">Здається, що всі ці мережі, окрім мережі жінок, можна роз’єднати, видаливши лише один вузок. Для мережі жінок потребується видалити два вузли.</w:t>
      </w:r>
    </w:p>
    <w:p>
      <w:pPr>
        <w:pStyle w:val="BodyText"/>
      </w:pPr>
      <w:r>
        <w:t xml:space="preserve">Попередня міра зв’язності знаходить розмір найменшого мінімального розрізу, але його видалення не вплине на всі шляхи в мережі. Після видалення вузла або ребра мережа буде розділена, але в кожній половині вузли все ще будуть з’єднані один з одним.</w:t>
      </w:r>
    </w:p>
    <w:p>
      <w:pPr>
        <w:pStyle w:val="BodyText"/>
      </w:pPr>
      <w:r>
        <w:t xml:space="preserve">Кращий показник надійності можна знайти, усереднивши зв’язність по всіх вузлах або ребрах за допомогою функцій</w:t>
      </w:r>
      <w:r>
        <w:t xml:space="preserve"> </w:t>
      </w:r>
      <w:r>
        <w:rPr>
          <w:rStyle w:val="VerbatimChar"/>
        </w:rPr>
        <w:t xml:space="preserve">average_node_connectivity()</w:t>
      </w:r>
      <w:r>
        <w:t xml:space="preserve"> </w:t>
      </w:r>
      <w:r>
        <w:t xml:space="preserve">і</w:t>
      </w:r>
      <w:r>
        <w:t xml:space="preserve"> </w:t>
      </w:r>
      <w:r>
        <w:rPr>
          <w:rStyle w:val="VerbatimChar"/>
        </w:rPr>
        <w:t xml:space="preserve">average_edge_connectivity()</w:t>
      </w:r>
      <w:r>
        <w:t xml:space="preserve">. Зауважте, що обчислення цих значень може зайняти багато часу, навіть для невеликих мереж. Наступний код обчислює середню зв’язність вузлів для досліджуваних мереж:</w:t>
      </w:r>
    </w:p>
    <w:p>
      <w:pPr>
        <w:pStyle w:val="SourceCode"/>
      </w:pPr>
      <w:r>
        <w:rPr>
          <w:rStyle w:val="BuiltInTok"/>
        </w:rPr>
        <w:t xml:space="preserve">print</w:t>
      </w:r>
      <w:r>
        <w:rPr>
          <w:rStyle w:val="NormalTok"/>
        </w:rPr>
        <w:t xml:space="preserve">(</w:t>
      </w:r>
      <w:r>
        <w:rPr>
          <w:rStyle w:val="StringTok"/>
        </w:rPr>
        <w:t xml:space="preserve">"Середня зв'язність для карате-клубу: "</w:t>
      </w:r>
      <w:r>
        <w:rPr>
          <w:rStyle w:val="NormalTok"/>
        </w:rPr>
        <w:t xml:space="preserve">, nx.average_node_connectivity(G_karate))</w:t>
      </w:r>
      <w:r>
        <w:br/>
      </w:r>
      <w:r>
        <w:rPr>
          <w:rStyle w:val="BuiltInTok"/>
        </w:rPr>
        <w:t xml:space="preserve">print</w:t>
      </w:r>
      <w:r>
        <w:rPr>
          <w:rStyle w:val="NormalTok"/>
        </w:rPr>
        <w:t xml:space="preserve">(</w:t>
      </w:r>
      <w:r>
        <w:rPr>
          <w:rStyle w:val="StringTok"/>
        </w:rPr>
        <w:t xml:space="preserve">"Середня зв'язність для роману: "</w:t>
      </w:r>
      <w:r>
        <w:rPr>
          <w:rStyle w:val="NormalTok"/>
        </w:rPr>
        <w:t xml:space="preserve">, nx.average_node_connectivity(G_novel))</w:t>
      </w:r>
      <w:r>
        <w:br/>
      </w:r>
      <w:r>
        <w:rPr>
          <w:rStyle w:val="BuiltInTok"/>
        </w:rPr>
        <w:t xml:space="preserve">print</w:t>
      </w:r>
      <w:r>
        <w:rPr>
          <w:rStyle w:val="NormalTok"/>
        </w:rPr>
        <w:t xml:space="preserve">(</w:t>
      </w:r>
      <w:r>
        <w:rPr>
          <w:rStyle w:val="StringTok"/>
        </w:rPr>
        <w:t xml:space="preserve">"Середня зв'язність для жінок: "</w:t>
      </w:r>
      <w:r>
        <w:rPr>
          <w:rStyle w:val="NormalTok"/>
        </w:rPr>
        <w:t xml:space="preserve">, nx.average_node_connectivity(G_woman))</w:t>
      </w:r>
    </w:p>
    <w:p>
      <w:pPr>
        <w:pStyle w:val="SourceCode"/>
      </w:pPr>
      <w:r>
        <w:rPr>
          <w:rStyle w:val="VerbatimChar"/>
        </w:rPr>
        <w:t xml:space="preserve">Середня зв'язність для карате-клубу:  2.2174688057040997</w:t>
      </w:r>
      <w:r>
        <w:br/>
      </w:r>
      <w:r>
        <w:rPr>
          <w:rStyle w:val="VerbatimChar"/>
        </w:rPr>
        <w:t xml:space="preserve">Середня зв'язність для роману:  2.2624743677375254</w:t>
      </w:r>
      <w:r>
        <w:br/>
      </w:r>
      <w:r>
        <w:rPr>
          <w:rStyle w:val="VerbatimChar"/>
        </w:rPr>
        <w:t xml:space="preserve">Середня зв'язність для жінок:  3.7399193548387095</w:t>
      </w:r>
    </w:p>
    <w:p>
      <w:pPr>
        <w:pStyle w:val="FirstParagraph"/>
      </w:pPr>
      <w:r>
        <w:t xml:space="preserve">Мережа каратистів та персонажів роману доволі подібні один до одного по зв’язності, але мережа жінок представляється найбільш стійкою або організованою.</w:t>
      </w:r>
    </w:p>
    <w:bookmarkEnd w:id="1498"/>
    <w:bookmarkStart w:id="1503" w:name="централізація-та-нерівномірність"/>
    <w:p>
      <w:pPr>
        <w:pStyle w:val="Heading4"/>
      </w:pPr>
      <w:r>
        <w:t xml:space="preserve">13.1.5.5 Централізація та нерівномірність</w:t>
      </w:r>
    </w:p>
    <w:p>
      <w:pPr>
        <w:pStyle w:val="FirstParagraph"/>
      </w:pPr>
      <w:r>
        <w:t xml:space="preserve">Мережі також можна класифікувати за</w:t>
      </w:r>
      <w:r>
        <w:t xml:space="preserve"> </w:t>
      </w:r>
      <w:r>
        <w:rPr>
          <w:bCs/>
          <w:b/>
        </w:rPr>
        <w:t xml:space="preserve">ступенем централізації</w:t>
      </w:r>
      <w:r>
        <w:t xml:space="preserve"> </w:t>
      </w:r>
      <w:r>
        <w:t xml:space="preserve">(centrality) — наскільки вони зосереджені в одному або декількох вузлах. Нерівномірний розподіл є більш централізованим. Наприклад, найбільш централізованою мережею є мережа, всі вузли якої під’єднані до одного вузла-хабу. Наступний код будує гістограми ступенів впливовості для кожної з мереж:</w:t>
      </w:r>
    </w:p>
    <w:p>
      <w:pPr>
        <w:pStyle w:val="SourceCode"/>
      </w:pPr>
      <w:r>
        <w:rPr>
          <w:rStyle w:val="CommentTok"/>
        </w:rPr>
        <w:t xml:space="preserve"># Функція для побудови гістограми</w:t>
      </w:r>
      <w:r>
        <w:br/>
      </w:r>
      <w:r>
        <w:rPr>
          <w:rStyle w:val="KeywordTok"/>
        </w:rPr>
        <w:t xml:space="preserve">def</w:t>
      </w:r>
      <w:r>
        <w:rPr>
          <w:rStyle w:val="NormalTok"/>
        </w:rPr>
        <w:t xml:space="preserve"> centrality_histogram(x, title</w:t>
      </w:r>
      <w:r>
        <w:rPr>
          <w:rStyle w:val="OperatorTok"/>
        </w:rPr>
        <w:t xml:space="preserve">=</w:t>
      </w:r>
      <w:r>
        <w:rPr>
          <w:rStyle w:val="VariableTok"/>
        </w:rPr>
        <w:t xml:space="preserve">None</w:t>
      </w:r>
      <w:r>
        <w:rPr>
          <w:rStyle w:val="NormalTok"/>
        </w:rPr>
        <w:t xml:space="preserve">):</w:t>
      </w:r>
      <w:r>
        <w:br/>
      </w:r>
      <w:r>
        <w:rPr>
          <w:rStyle w:val="NormalTok"/>
        </w:rPr>
        <w:t xml:space="preserve">    plt.hist(x, density</w:t>
      </w:r>
      <w:r>
        <w:rPr>
          <w:rStyle w:val="OperatorTok"/>
        </w:rPr>
        <w:t xml:space="preserve">=</w:t>
      </w:r>
      <w:r>
        <w:rPr>
          <w:rStyle w:val="VariableTok"/>
        </w:rPr>
        <w:t xml:space="preserve">True</w:t>
      </w:r>
      <w:r>
        <w:rPr>
          <w:rStyle w:val="NormalTok"/>
        </w:rPr>
        <w:t xml:space="preserve">)</w:t>
      </w:r>
      <w:r>
        <w:br/>
      </w:r>
      <w:r>
        <w:rPr>
          <w:rStyle w:val="NormalTok"/>
        </w:rPr>
        <w:t xml:space="preserve">    plt.title(title)</w:t>
      </w:r>
      <w:r>
        <w:br/>
      </w:r>
      <w:r>
        <w:rPr>
          <w:rStyle w:val="NormalTok"/>
        </w:rPr>
        <w:t xml:space="preserve">    plt.xlabel(</w:t>
      </w:r>
      <w:r>
        <w:rPr>
          <w:rStyle w:val="StringTok"/>
        </w:rPr>
        <w:t xml:space="preserve">"Впливовість"</w:t>
      </w:r>
      <w:r>
        <w:rPr>
          <w:rStyle w:val="NormalTok"/>
        </w:rPr>
        <w:t xml:space="preserve">)</w:t>
      </w:r>
      <w:r>
        <w:br/>
      </w:r>
      <w:r>
        <w:rPr>
          <w:rStyle w:val="NormalTok"/>
        </w:rPr>
        <w:t xml:space="preserve">    plt.ylabel(</w:t>
      </w:r>
      <w:r>
        <w:rPr>
          <w:rStyle w:val="StringTok"/>
        </w:rPr>
        <w:t xml:space="preserve">"Підрахунок"</w:t>
      </w:r>
      <w:r>
        <w:rPr>
          <w:rStyle w:val="NormalTok"/>
        </w:rPr>
        <w:t xml:space="preserve">)</w:t>
      </w:r>
      <w:r>
        <w:br/>
      </w:r>
      <w:r>
        <w:br/>
      </w:r>
      <w:r>
        <w:rPr>
          <w:rStyle w:val="CommentTok"/>
        </w:rPr>
        <w:t xml:space="preserve"># Створення рисунку</w:t>
      </w:r>
      <w:r>
        <w:br/>
      </w:r>
      <w:r>
        <w:rPr>
          <w:rStyle w:val="NormalTok"/>
        </w:rPr>
        <w:t xml:space="preserve">plt.figure(figsize</w:t>
      </w:r>
      <w:r>
        <w:rPr>
          <w:rStyle w:val="OperatorTok"/>
        </w:rPr>
        <w:t xml:space="preserve">=</w:t>
      </w:r>
      <w:r>
        <w:rPr>
          <w:rStyle w:val="NormalTok"/>
        </w:rPr>
        <w:t xml:space="preserve">(</w:t>
      </w:r>
      <w:r>
        <w:rPr>
          <w:rStyle w:val="DecValTok"/>
        </w:rPr>
        <w:t xml:space="preserve">8</w:t>
      </w:r>
      <w:r>
        <w:rPr>
          <w:rStyle w:val="NormalTok"/>
        </w:rPr>
        <w:t xml:space="preserve">, </w:t>
      </w:r>
      <w:r>
        <w:rPr>
          <w:rStyle w:val="DecValTok"/>
        </w:rPr>
        <w:t xml:space="preserve">5</w:t>
      </w:r>
      <w:r>
        <w:rPr>
          <w:rStyle w:val="NormalTok"/>
        </w:rPr>
        <w:t xml:space="preserve">))</w:t>
      </w:r>
      <w:r>
        <w:br/>
      </w:r>
      <w:r>
        <w:rPr>
          <w:rStyle w:val="CommentTok"/>
        </w:rPr>
        <w:t xml:space="preserve"># Розрахунок центральностей для кожного графа</w:t>
      </w:r>
      <w:r>
        <w:br/>
      </w:r>
      <w:r>
        <w:rPr>
          <w:rStyle w:val="NormalTok"/>
        </w:rPr>
        <w:t xml:space="preserve">plt.subplot(</w:t>
      </w:r>
      <w:r>
        <w:rPr>
          <w:rStyle w:val="DecValTok"/>
        </w:rPr>
        <w:t xml:space="preserve">1</w:t>
      </w:r>
      <w:r>
        <w:rPr>
          <w:rStyle w:val="NormalTok"/>
        </w:rPr>
        <w:t xml:space="preserve">, </w:t>
      </w:r>
      <w:r>
        <w:rPr>
          <w:rStyle w:val="DecValTok"/>
        </w:rPr>
        <w:t xml:space="preserve">3</w:t>
      </w:r>
      <w:r>
        <w:rPr>
          <w:rStyle w:val="NormalTok"/>
        </w:rPr>
        <w:t xml:space="preserve">, </w:t>
      </w:r>
      <w:r>
        <w:rPr>
          <w:rStyle w:val="DecValTok"/>
        </w:rPr>
        <w:t xml:space="preserve">1</w:t>
      </w:r>
      <w:r>
        <w:rPr>
          <w:rStyle w:val="NormalTok"/>
        </w:rPr>
        <w:t xml:space="preserve">)</w:t>
      </w:r>
      <w:r>
        <w:br/>
      </w:r>
      <w:r>
        <w:rPr>
          <w:rStyle w:val="NormalTok"/>
        </w:rPr>
        <w:t xml:space="preserve">centrality_histogram(</w:t>
      </w:r>
      <w:r>
        <w:br/>
      </w:r>
      <w:r>
        <w:rPr>
          <w:rStyle w:val="NormalTok"/>
        </w:rPr>
        <w:t xml:space="preserve">nx.eigenvector_centrality(G_karate).values(), title</w:t>
      </w:r>
      <w:r>
        <w:rPr>
          <w:rStyle w:val="OperatorTok"/>
        </w:rPr>
        <w:t xml:space="preserve">=</w:t>
      </w:r>
      <w:r>
        <w:rPr>
          <w:rStyle w:val="StringTok"/>
        </w:rPr>
        <w:t xml:space="preserve">"Карате"</w:t>
      </w:r>
      <w:r>
        <w:rPr>
          <w:rStyle w:val="NormalTok"/>
        </w:rPr>
        <w:t xml:space="preserve">)</w:t>
      </w:r>
      <w:r>
        <w:br/>
      </w:r>
      <w:r>
        <w:rPr>
          <w:rStyle w:val="NormalTok"/>
        </w:rPr>
        <w:t xml:space="preserve">plt.subplot(</w:t>
      </w:r>
      <w:r>
        <w:rPr>
          <w:rStyle w:val="DecValTok"/>
        </w:rPr>
        <w:t xml:space="preserve">1</w:t>
      </w:r>
      <w:r>
        <w:rPr>
          <w:rStyle w:val="NormalTok"/>
        </w:rPr>
        <w:t xml:space="preserve">, </w:t>
      </w:r>
      <w:r>
        <w:rPr>
          <w:rStyle w:val="DecValTok"/>
        </w:rPr>
        <w:t xml:space="preserve">3</w:t>
      </w:r>
      <w:r>
        <w:rPr>
          <w:rStyle w:val="NormalTok"/>
        </w:rPr>
        <w:t xml:space="preserve">, </w:t>
      </w:r>
      <w:r>
        <w:rPr>
          <w:rStyle w:val="DecValTok"/>
        </w:rPr>
        <w:t xml:space="preserve">2</w:t>
      </w:r>
      <w:r>
        <w:rPr>
          <w:rStyle w:val="NormalTok"/>
        </w:rPr>
        <w:t xml:space="preserve">)</w:t>
      </w:r>
      <w:r>
        <w:br/>
      </w:r>
      <w:r>
        <w:rPr>
          <w:rStyle w:val="NormalTok"/>
        </w:rPr>
        <w:t xml:space="preserve">centrality_histogram(</w:t>
      </w:r>
      <w:r>
        <w:br/>
      </w:r>
      <w:r>
        <w:rPr>
          <w:rStyle w:val="NormalTok"/>
        </w:rPr>
        <w:t xml:space="preserve">nx.eigenvector_centrality(G_novel).values(),</w:t>
      </w:r>
      <w:r>
        <w:br/>
      </w:r>
      <w:r>
        <w:rPr>
          <w:rStyle w:val="NormalTok"/>
        </w:rPr>
        <w:t xml:space="preserve">title</w:t>
      </w:r>
      <w:r>
        <w:rPr>
          <w:rStyle w:val="OperatorTok"/>
        </w:rPr>
        <w:t xml:space="preserve">=</w:t>
      </w:r>
      <w:r>
        <w:rPr>
          <w:rStyle w:val="StringTok"/>
        </w:rPr>
        <w:t xml:space="preserve">"Роман"</w:t>
      </w:r>
      <w:r>
        <w:rPr>
          <w:rStyle w:val="NormalTok"/>
        </w:rPr>
        <w:t xml:space="preserve">)</w:t>
      </w:r>
      <w:r>
        <w:br/>
      </w:r>
      <w:r>
        <w:rPr>
          <w:rStyle w:val="NormalTok"/>
        </w:rPr>
        <w:t xml:space="preserve">plt.subplot(</w:t>
      </w:r>
      <w:r>
        <w:rPr>
          <w:rStyle w:val="DecValTok"/>
        </w:rPr>
        <w:t xml:space="preserve">1</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w:t>
      </w:r>
      <w:r>
        <w:br/>
      </w:r>
      <w:r>
        <w:rPr>
          <w:rStyle w:val="NormalTok"/>
        </w:rPr>
        <w:t xml:space="preserve">centrality_histogram(</w:t>
      </w:r>
      <w:r>
        <w:br/>
      </w:r>
      <w:r>
        <w:rPr>
          <w:rStyle w:val="NormalTok"/>
        </w:rPr>
        <w:t xml:space="preserve">nx.eigenvector_centrality(G_woman).values(), title</w:t>
      </w:r>
      <w:r>
        <w:rPr>
          <w:rStyle w:val="OperatorTok"/>
        </w:rPr>
        <w:t xml:space="preserve">=</w:t>
      </w:r>
      <w:r>
        <w:rPr>
          <w:rStyle w:val="StringTok"/>
        </w:rPr>
        <w:t xml:space="preserve">"Жінки"</w:t>
      </w:r>
      <w:r>
        <w:rPr>
          <w:rStyle w:val="NormalTok"/>
        </w:rPr>
        <w:t xml:space="preserve">)</w:t>
      </w:r>
      <w:r>
        <w:br/>
      </w:r>
      <w:r>
        <w:br/>
      </w:r>
      <w:r>
        <w:rPr>
          <w:rStyle w:val="NormalTok"/>
        </w:rPr>
        <w:t xml:space="preserve">plt.tight_layout()</w:t>
      </w:r>
    </w:p>
    <w:tbl>
      <w:tblPr>
        <w:tblStyle w:val="Table"/>
        <w:tblW w:type="pct" w:w="5000"/>
        <w:tblLook w:firstRow="0" w:lastRow="0" w:firstColumn="0" w:lastColumn="0" w:noHBand="0" w:noVBand="0" w:val="0000"/>
        <w:jc w:val="start"/>
        <w:tblLayout w:type="fixed"/>
      </w:tblPr>
      <w:tblGrid>
        <w:gridCol w:w="7920"/>
      </w:tblGrid>
      <w:tr>
        <w:tc>
          <w:tcPr/>
          <w:bookmarkStart w:id="1502" w:name="fig-33"/>
          <w:p>
            <w:pPr>
              <w:pStyle w:val="Compact"/>
              <w:jc w:val="center"/>
            </w:pPr>
            <w:r>
              <w:drawing>
                <wp:inline>
                  <wp:extent cx="5334000" cy="3231240"/>
                  <wp:effectExtent b="0" l="0" r="0" t="0"/>
                  <wp:docPr descr="" title="" id="1500" name="Picture"/>
                  <a:graphic>
                    <a:graphicData uri="http://schemas.openxmlformats.org/drawingml/2006/picture">
                      <pic:pic>
                        <pic:nvPicPr>
                          <pic:cNvPr descr="lab_13_files/figure-docx/fig-33-output-1.png" id="1501" name="Picture"/>
                          <pic:cNvPicPr>
                            <a:picLocks noChangeArrowheads="1" noChangeAspect="1"/>
                          </pic:cNvPicPr>
                        </pic:nvPicPr>
                        <pic:blipFill>
                          <a:blip r:embed="rId1499"/>
                          <a:stretch>
                            <a:fillRect/>
                          </a:stretch>
                        </pic:blipFill>
                        <pic:spPr bwMode="auto">
                          <a:xfrm>
                            <a:off x="0" y="0"/>
                            <a:ext cx="5334000" cy="3231240"/>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13.35: Гістограми ступенів впливовості в мережах карате-клубу, персонажів роману та соціальної взаємодії між жінками в містечку на</w:t>
            </w:r>
            <w:r>
              <w:t xml:space="preserve"> </w:t>
            </w:r>
            <w:r>
              <w:t xml:space="preserve">півдні США в 1930-х роках</w:t>
            </w:r>
          </w:p>
          <w:bookmarkEnd w:id="1502"/>
        </w:tc>
      </w:tr>
    </w:tbl>
    <w:p>
      <w:pPr>
        <w:pStyle w:val="BodyText"/>
      </w:pPr>
      <w:r>
        <w:t xml:space="preserve">З представлених гістограм видно, що найвищі значення впливовості приходяться на мережу жінок. Найгіршою за впливовістю є мережа персонажів роману.</w:t>
      </w:r>
    </w:p>
    <w:p>
      <w:pPr>
        <w:pStyle w:val="BodyText"/>
      </w:pPr>
      <w:r>
        <w:t xml:space="preserve">Виміряти нерівномірність набору значень можна за допомогою</w:t>
      </w:r>
      <w:r>
        <w:t xml:space="preserve"> </w:t>
      </w:r>
      <w:r>
        <w:rPr>
          <w:bCs/>
          <w:b/>
        </w:rPr>
        <w:t xml:space="preserve">ентропії Шеннона</w:t>
      </w:r>
      <w:r>
        <w:t xml:space="preserve">. Чим більш рівномірно розподіленим є набір чисел, тим вища його ентропія. Наступна функція повертає ентропію списку чисел:</w:t>
      </w:r>
    </w:p>
    <w:p>
      <w:pPr>
        <w:pStyle w:val="SourceCode"/>
      </w:pPr>
      <w:r>
        <w:rPr>
          <w:rStyle w:val="ImportTok"/>
        </w:rPr>
        <w:t xml:space="preserve">import</w:t>
      </w:r>
      <w:r>
        <w:rPr>
          <w:rStyle w:val="NormalTok"/>
        </w:rPr>
        <w:t xml:space="preserve"> math</w:t>
      </w:r>
      <w:r>
        <w:br/>
      </w:r>
      <w:r>
        <w:rPr>
          <w:rStyle w:val="KeywordTok"/>
        </w:rPr>
        <w:t xml:space="preserve">def</w:t>
      </w:r>
      <w:r>
        <w:rPr>
          <w:rStyle w:val="NormalTok"/>
        </w:rPr>
        <w:t xml:space="preserve"> entropy(x):</w:t>
      </w:r>
      <w:r>
        <w:br/>
      </w:r>
      <w:r>
        <w:rPr>
          <w:rStyle w:val="NormalTok"/>
        </w:rPr>
        <w:t xml:space="preserve">    </w:t>
      </w:r>
      <w:r>
        <w:rPr>
          <w:rStyle w:val="CommentTok"/>
        </w:rPr>
        <w:t xml:space="preserve"># Нормалізація</w:t>
      </w:r>
      <w:r>
        <w:br/>
      </w:r>
      <w:r>
        <w:rPr>
          <w:rStyle w:val="NormalTok"/>
        </w:rPr>
        <w:t xml:space="preserve">    total </w:t>
      </w:r>
      <w:r>
        <w:rPr>
          <w:rStyle w:val="OperatorTok"/>
        </w:rPr>
        <w:t xml:space="preserve">=</w:t>
      </w:r>
      <w:r>
        <w:rPr>
          <w:rStyle w:val="NormalTok"/>
        </w:rPr>
        <w:t xml:space="preserve"> </w:t>
      </w:r>
      <w:r>
        <w:rPr>
          <w:rStyle w:val="BuiltInTok"/>
        </w:rPr>
        <w:t xml:space="preserve">sum</w:t>
      </w:r>
      <w:r>
        <w:rPr>
          <w:rStyle w:val="NormalTok"/>
        </w:rPr>
        <w:t xml:space="preserve">(x)</w:t>
      </w:r>
      <w:r>
        <w:br/>
      </w:r>
      <w:r>
        <w:rPr>
          <w:rStyle w:val="NormalTok"/>
        </w:rPr>
        <w:t xml:space="preserve">    x </w:t>
      </w:r>
      <w:r>
        <w:rPr>
          <w:rStyle w:val="OperatorTok"/>
        </w:rPr>
        <w:t xml:space="preserve">=</w:t>
      </w:r>
      <w:r>
        <w:rPr>
          <w:rStyle w:val="NormalTok"/>
        </w:rPr>
        <w:t xml:space="preserve"> [xi </w:t>
      </w:r>
      <w:r>
        <w:rPr>
          <w:rStyle w:val="OperatorTok"/>
        </w:rPr>
        <w:t xml:space="preserve">/</w:t>
      </w:r>
      <w:r>
        <w:rPr>
          <w:rStyle w:val="NormalTok"/>
        </w:rPr>
        <w:t xml:space="preserve"> total </w:t>
      </w:r>
      <w:r>
        <w:rPr>
          <w:rStyle w:val="ControlFlowTok"/>
        </w:rPr>
        <w:t xml:space="preserve">for</w:t>
      </w:r>
      <w:r>
        <w:rPr>
          <w:rStyle w:val="NormalTok"/>
        </w:rPr>
        <w:t xml:space="preserve"> xi </w:t>
      </w:r>
      <w:r>
        <w:rPr>
          <w:rStyle w:val="KeywordTok"/>
        </w:rPr>
        <w:t xml:space="preserve">in</w:t>
      </w:r>
      <w:r>
        <w:rPr>
          <w:rStyle w:val="NormalTok"/>
        </w:rPr>
        <w:t xml:space="preserve"> x]</w:t>
      </w:r>
      <w:r>
        <w:br/>
      </w:r>
      <w:r>
        <w:rPr>
          <w:rStyle w:val="NormalTok"/>
        </w:rPr>
        <w:t xml:space="preserve">    H </w:t>
      </w:r>
      <w:r>
        <w:rPr>
          <w:rStyle w:val="OperatorTok"/>
        </w:rPr>
        <w:t xml:space="preserve">=</w:t>
      </w:r>
      <w:r>
        <w:rPr>
          <w:rStyle w:val="NormalTok"/>
        </w:rPr>
        <w:t xml:space="preserve"> </w:t>
      </w:r>
      <w:r>
        <w:rPr>
          <w:rStyle w:val="BuiltInTok"/>
        </w:rPr>
        <w:t xml:space="preserve">sum</w:t>
      </w:r>
      <w:r>
        <w:rPr>
          <w:rStyle w:val="NormalTok"/>
        </w:rPr>
        <w:t xml:space="preserve">([</w:t>
      </w:r>
      <w:r>
        <w:rPr>
          <w:rStyle w:val="OperatorTok"/>
        </w:rPr>
        <w:t xml:space="preserve">-</w:t>
      </w:r>
      <w:r>
        <w:rPr>
          <w:rStyle w:val="NormalTok"/>
        </w:rPr>
        <w:t xml:space="preserve">xi </w:t>
      </w:r>
      <w:r>
        <w:rPr>
          <w:rStyle w:val="OperatorTok"/>
        </w:rPr>
        <w:t xml:space="preserve">*</w:t>
      </w:r>
      <w:r>
        <w:rPr>
          <w:rStyle w:val="NormalTok"/>
        </w:rPr>
        <w:t xml:space="preserve"> math.log2(xi) </w:t>
      </w:r>
      <w:r>
        <w:rPr>
          <w:rStyle w:val="ControlFlowTok"/>
        </w:rPr>
        <w:t xml:space="preserve">for</w:t>
      </w:r>
      <w:r>
        <w:rPr>
          <w:rStyle w:val="NormalTok"/>
        </w:rPr>
        <w:t xml:space="preserve"> xi </w:t>
      </w:r>
      <w:r>
        <w:rPr>
          <w:rStyle w:val="KeywordTok"/>
        </w:rPr>
        <w:t xml:space="preserve">in</w:t>
      </w:r>
      <w:r>
        <w:rPr>
          <w:rStyle w:val="NormalTok"/>
        </w:rPr>
        <w:t xml:space="preserve"> x])</w:t>
      </w:r>
      <w:r>
        <w:br/>
      </w:r>
      <w:r>
        <w:rPr>
          <w:rStyle w:val="NormalTok"/>
        </w:rPr>
        <w:t xml:space="preserve">    </w:t>
      </w:r>
      <w:r>
        <w:rPr>
          <w:rStyle w:val="ControlFlowTok"/>
        </w:rPr>
        <w:t xml:space="preserve">return</w:t>
      </w:r>
      <w:r>
        <w:rPr>
          <w:rStyle w:val="NormalTok"/>
        </w:rPr>
        <w:t xml:space="preserve"> H</w:t>
      </w:r>
    </w:p>
    <w:p>
      <w:pPr>
        <w:pStyle w:val="FirstParagraph"/>
      </w:pPr>
      <w:r>
        <w:t xml:space="preserve">Обчислення ентропії ступенів впливовості у кожній з мереж дає наступний результат:</w:t>
      </w:r>
    </w:p>
    <w:p>
      <w:pPr>
        <w:pStyle w:val="SourceCode"/>
      </w:pPr>
      <w:r>
        <w:rPr>
          <w:rStyle w:val="BuiltInTok"/>
        </w:rPr>
        <w:t xml:space="preserve">print</w:t>
      </w:r>
      <w:r>
        <w:rPr>
          <w:rStyle w:val="NormalTok"/>
        </w:rPr>
        <w:t xml:space="preserve">(</w:t>
      </w:r>
      <w:r>
        <w:rPr>
          <w:rStyle w:val="StringTok"/>
        </w:rPr>
        <w:t xml:space="preserve">"Ентропія ступенів впливовості для карате-клубу: "</w:t>
      </w:r>
      <w:r>
        <w:rPr>
          <w:rStyle w:val="NormalTok"/>
        </w:rPr>
        <w:t xml:space="preserve">, </w:t>
      </w:r>
      <w:r>
        <w:br/>
      </w:r>
      <w:r>
        <w:rPr>
          <w:rStyle w:val="NormalTok"/>
        </w:rPr>
        <w:t xml:space="preserve">      entropy(nx.eigenvector_centrality(G_karate).values()))</w:t>
      </w:r>
      <w:r>
        <w:br/>
      </w:r>
      <w:r>
        <w:rPr>
          <w:rStyle w:val="BuiltInTok"/>
        </w:rPr>
        <w:t xml:space="preserve">print</w:t>
      </w:r>
      <w:r>
        <w:rPr>
          <w:rStyle w:val="NormalTok"/>
        </w:rPr>
        <w:t xml:space="preserve">(</w:t>
      </w:r>
      <w:r>
        <w:rPr>
          <w:rStyle w:val="StringTok"/>
        </w:rPr>
        <w:t xml:space="preserve">"Ентропія ступенів впливовості для роману: "</w:t>
      </w:r>
      <w:r>
        <w:rPr>
          <w:rStyle w:val="NormalTok"/>
        </w:rPr>
        <w:t xml:space="preserve">, </w:t>
      </w:r>
      <w:r>
        <w:br/>
      </w:r>
      <w:r>
        <w:rPr>
          <w:rStyle w:val="NormalTok"/>
        </w:rPr>
        <w:t xml:space="preserve">      entropy(nx.eigenvector_centrality(G_novel).values()))</w:t>
      </w:r>
      <w:r>
        <w:br/>
      </w:r>
      <w:r>
        <w:rPr>
          <w:rStyle w:val="BuiltInTok"/>
        </w:rPr>
        <w:t xml:space="preserve">print</w:t>
      </w:r>
      <w:r>
        <w:rPr>
          <w:rStyle w:val="NormalTok"/>
        </w:rPr>
        <w:t xml:space="preserve">(</w:t>
      </w:r>
      <w:r>
        <w:rPr>
          <w:rStyle w:val="StringTok"/>
        </w:rPr>
        <w:t xml:space="preserve">"Ентропія ступенів впливовості для жінок: "</w:t>
      </w:r>
      <w:r>
        <w:rPr>
          <w:rStyle w:val="NormalTok"/>
        </w:rPr>
        <w:t xml:space="preserve">, </w:t>
      </w:r>
      <w:r>
        <w:br/>
      </w:r>
      <w:r>
        <w:rPr>
          <w:rStyle w:val="NormalTok"/>
        </w:rPr>
        <w:t xml:space="preserve">      entropy(nx.eigenvector_centrality(G_woman).values()))</w:t>
      </w:r>
    </w:p>
    <w:p>
      <w:pPr>
        <w:pStyle w:val="SourceCode"/>
      </w:pPr>
      <w:r>
        <w:rPr>
          <w:rStyle w:val="VerbatimChar"/>
        </w:rPr>
        <w:t xml:space="preserve">Ентропія ступенів впливовості для карате-клубу:  4.842401948329853</w:t>
      </w:r>
      <w:r>
        <w:br/>
      </w:r>
      <w:r>
        <w:rPr>
          <w:rStyle w:val="VerbatimChar"/>
        </w:rPr>
        <w:t xml:space="preserve">Ентропія ступенів впливовості для роману:  5.52075429881287</w:t>
      </w:r>
      <w:r>
        <w:br/>
      </w:r>
      <w:r>
        <w:rPr>
          <w:rStyle w:val="VerbatimChar"/>
        </w:rPr>
        <w:t xml:space="preserve">Ентропія ступенів впливовості для жінок:  4.858808158743919</w:t>
      </w:r>
    </w:p>
    <w:p>
      <w:pPr>
        <w:pStyle w:val="FirstParagraph"/>
      </w:pPr>
      <w:r>
        <w:t xml:space="preserve">Найбільш рівномірно розподіленою в даному випадку представляється мережа персонажів роману. Мережі карате-клубу та жінок мають трохи вищий ступінь централізації.</w:t>
      </w:r>
    </w:p>
    <w:p>
      <w:pPr>
        <w:pStyle w:val="BodyText"/>
      </w:pPr>
      <w:r>
        <w:t xml:space="preserve">У соціальних мережах не всі стосунки є рівними. У соціології міцність стосунків вимірюється поняттям</w:t>
      </w:r>
      <w:r>
        <w:t xml:space="preserve"> </w:t>
      </w:r>
      <w:r>
        <w:rPr>
          <w:bCs/>
          <w:b/>
        </w:rPr>
        <w:t xml:space="preserve">міцність зв’язності</w:t>
      </w:r>
      <w:r>
        <w:t xml:space="preserve"> </w:t>
      </w:r>
      <w:r>
        <w:t xml:space="preserve">(tie strength). У цьому контексті зв’язність — це певний вид міжособистісних стосунків, а міцність — це будь-яка міра того, наскільки інтенсивними чи близькими є ці стосунки (зв’язності).</w:t>
      </w:r>
    </w:p>
    <w:p>
      <w:pPr>
        <w:pStyle w:val="BodyText"/>
      </w:pPr>
      <w:r>
        <w:t xml:space="preserve">У 1973 році соціолог Марк Грановеттер описав важливість слабких зв’язків для зближення різних спільнот. Якщо всі зв’язки всередині спільноти сильні, то будь-які зв’язки між спільнотами мають бути слабкими. Він назвав це явище силою слабких зв’язків. З’єднуючи різні спільноти, слабкі зв’язки дають змогу знаходити інформацію з віддалених частин мережі. Але як виміряти силу зв’язностей?</w:t>
      </w:r>
    </w:p>
    <w:bookmarkEnd w:id="1503"/>
    <w:bookmarkStart w:id="1504" w:name="сила-звязності"/>
    <w:p>
      <w:pPr>
        <w:pStyle w:val="Heading4"/>
      </w:pPr>
      <w:r>
        <w:t xml:space="preserve">13.1.5.6 Сила зв’язності</w:t>
      </w:r>
    </w:p>
    <w:p>
      <w:pPr>
        <w:pStyle w:val="FirstParagraph"/>
      </w:pPr>
      <w:r>
        <w:t xml:space="preserve">У мережі карате-клубу немає ніякої додаткової інформації про міцність ребер, але є відповідні властивості цих ребер, які можна обчислити, наприклад,</w:t>
      </w:r>
      <w:r>
        <w:t xml:space="preserve"> </w:t>
      </w:r>
      <w:r>
        <w:rPr>
          <w:bCs/>
          <w:b/>
        </w:rPr>
        <w:t xml:space="preserve">сила зв’язності</w:t>
      </w:r>
      <w:r>
        <w:t xml:space="preserve">. Сила зв’язності зростає зі збільшенням кількості сусідів, які мають спільні вершини. Це мотивовано спостереженням, що близькі друзі, як правило, мають більше спільних друзів, і це часто може дати уявлення про структуру соціальної мережі. Наступний код обчислює силу зв’язку, використовуючи метод</w:t>
      </w:r>
      <w:r>
        <w:t xml:space="preserve"> </w:t>
      </w:r>
      <w:r>
        <w:rPr>
          <w:rStyle w:val="VerbatimChar"/>
        </w:rPr>
        <w:t xml:space="preserve">neighbors()</w:t>
      </w:r>
      <w:r>
        <w:t xml:space="preserve"> </w:t>
      </w:r>
      <w:r>
        <w:t xml:space="preserve">для пошуку сусідів вузлів:</w:t>
      </w:r>
    </w:p>
    <w:p>
      <w:pPr>
        <w:pStyle w:val="SourceCode"/>
      </w:pPr>
      <w:r>
        <w:rPr>
          <w:rStyle w:val="KeywordTok"/>
        </w:rPr>
        <w:t xml:space="preserve">def</w:t>
      </w:r>
      <w:r>
        <w:rPr>
          <w:rStyle w:val="NormalTok"/>
        </w:rPr>
        <w:t xml:space="preserve"> tie_strength(G, v, w):</w:t>
      </w:r>
      <w:r>
        <w:br/>
      </w:r>
      <w:r>
        <w:rPr>
          <w:rStyle w:val="NormalTok"/>
        </w:rPr>
        <w:t xml:space="preserve">    </w:t>
      </w:r>
      <w:r>
        <w:rPr>
          <w:rStyle w:val="CommentTok"/>
        </w:rPr>
        <w:t xml:space="preserve"># Отримуємо сусідів вершин v та w у G</w:t>
      </w:r>
      <w:r>
        <w:br/>
      </w:r>
      <w:r>
        <w:rPr>
          <w:rStyle w:val="NormalTok"/>
        </w:rPr>
        <w:t xml:space="preserve">    v_neighbors </w:t>
      </w:r>
      <w:r>
        <w:rPr>
          <w:rStyle w:val="OperatorTok"/>
        </w:rPr>
        <w:t xml:space="preserve">=</w:t>
      </w:r>
      <w:r>
        <w:rPr>
          <w:rStyle w:val="NormalTok"/>
        </w:rPr>
        <w:t xml:space="preserve"> </w:t>
      </w:r>
      <w:r>
        <w:rPr>
          <w:rStyle w:val="BuiltInTok"/>
        </w:rPr>
        <w:t xml:space="preserve">set</w:t>
      </w:r>
      <w:r>
        <w:rPr>
          <w:rStyle w:val="NormalTok"/>
        </w:rPr>
        <w:t xml:space="preserve">(G.neighbors(v))</w:t>
      </w:r>
      <w:r>
        <w:br/>
      </w:r>
      <w:r>
        <w:rPr>
          <w:rStyle w:val="NormalTok"/>
        </w:rPr>
        <w:t xml:space="preserve">    w_neighbors </w:t>
      </w:r>
      <w:r>
        <w:rPr>
          <w:rStyle w:val="OperatorTok"/>
        </w:rPr>
        <w:t xml:space="preserve">=</w:t>
      </w:r>
      <w:r>
        <w:rPr>
          <w:rStyle w:val="NormalTok"/>
        </w:rPr>
        <w:t xml:space="preserve"> </w:t>
      </w:r>
      <w:r>
        <w:rPr>
          <w:rStyle w:val="BuiltInTok"/>
        </w:rPr>
        <w:t xml:space="preserve">set</w:t>
      </w:r>
      <w:r>
        <w:rPr>
          <w:rStyle w:val="NormalTok"/>
        </w:rPr>
        <w:t xml:space="preserve">(G.neighbors(w))</w:t>
      </w:r>
      <w:r>
        <w:br/>
      </w:r>
      <w:r>
        <w:rPr>
          <w:rStyle w:val="NormalTok"/>
        </w:rPr>
        <w:t xml:space="preserve">    </w:t>
      </w:r>
      <w:r>
        <w:rPr>
          <w:rStyle w:val="CommentTok"/>
        </w:rPr>
        <w:t xml:space="preserve"># Повернути розмір заданої зв'язності</w:t>
      </w:r>
      <w:r>
        <w:br/>
      </w:r>
      <w:r>
        <w:rPr>
          <w:rStyle w:val="NormalTok"/>
        </w:rPr>
        <w:t xml:space="preserve">    </w:t>
      </w:r>
      <w:r>
        <w:rPr>
          <w:rStyle w:val="ControlFlowTok"/>
        </w:rPr>
        <w:t xml:space="preserve">return</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w:t>
      </w:r>
      <w:r>
        <w:rPr>
          <w:rStyle w:val="BuiltInTok"/>
        </w:rPr>
        <w:t xml:space="preserve">len</w:t>
      </w:r>
      <w:r>
        <w:rPr>
          <w:rStyle w:val="NormalTok"/>
        </w:rPr>
        <w:t xml:space="preserve">(v_neighbors </w:t>
      </w:r>
      <w:r>
        <w:rPr>
          <w:rStyle w:val="OperatorTok"/>
        </w:rPr>
        <w:t xml:space="preserve">&amp;</w:t>
      </w:r>
      <w:r>
        <w:rPr>
          <w:rStyle w:val="NormalTok"/>
        </w:rPr>
        <w:t xml:space="preserve"> w_neighbors)</w:t>
      </w:r>
    </w:p>
    <w:p>
      <w:pPr>
        <w:pStyle w:val="FirstParagraph"/>
      </w:pPr>
      <w:r>
        <w:t xml:space="preserve">Тут ми визначили міцність зв’язку як кількість спільних сусідів плюс один. Чому плюс один? Нульова вага умовно означає відсутність ребра, тому без додаткової одиниці ребра між вершинами, які не мають спільних сусідів, не вважатимуться ребрами.</w:t>
      </w:r>
    </w:p>
    <w:p>
      <w:pPr>
        <w:pStyle w:val="SourceCode"/>
      </w:pPr>
      <w:r>
        <w:rPr>
          <w:rStyle w:val="NormalTok"/>
        </w:rPr>
        <w:t xml:space="preserve">G </w:t>
      </w:r>
      <w:r>
        <w:rPr>
          <w:rStyle w:val="OperatorTok"/>
        </w:rPr>
        <w:t xml:space="preserve">=</w:t>
      </w:r>
      <w:r>
        <w:rPr>
          <w:rStyle w:val="NormalTok"/>
        </w:rPr>
        <w:t xml:space="preserve"> nx.karate_club_graph()</w:t>
      </w:r>
      <w:r>
        <w:br/>
      </w:r>
      <w:r>
        <w:br/>
      </w:r>
      <w:r>
        <w:rPr>
          <w:rStyle w:val="CommentTok"/>
        </w:rPr>
        <w:t xml:space="preserve"># Надаємо інформацію про те, хто в якому клубі </w:t>
      </w:r>
      <w:r>
        <w:br/>
      </w:r>
      <w:r>
        <w:rPr>
          <w:rStyle w:val="CommentTok"/>
        </w:rPr>
        <w:t xml:space="preserve"># опинився після розділення клубу</w:t>
      </w:r>
      <w:r>
        <w:br/>
      </w:r>
      <w:r>
        <w:rPr>
          <w:rStyle w:val="NormalTok"/>
        </w:rPr>
        <w:t xml:space="preserve">member_club </w:t>
      </w:r>
      <w:r>
        <w:rPr>
          <w:rStyle w:val="OperatorTok"/>
        </w:rPr>
        <w:t xml:space="preserve">=</w:t>
      </w:r>
      <w:r>
        <w:rPr>
          <w:rStyle w:val="NormalTok"/>
        </w:rPr>
        <w:t xml:space="preserve"> [</w:t>
      </w:r>
      <w:r>
        <w:br/>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w:t>
      </w:r>
      <w:r>
        <w:br/>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nx.set_node_attributes(G, </w:t>
      </w:r>
      <w:r>
        <w:rPr>
          <w:rStyle w:val="BuiltInTok"/>
        </w:rPr>
        <w:t xml:space="preserve">dict</w:t>
      </w:r>
      <w:r>
        <w:rPr>
          <w:rStyle w:val="NormalTok"/>
        </w:rPr>
        <w:t xml:space="preserve">(</w:t>
      </w:r>
      <w:r>
        <w:rPr>
          <w:rStyle w:val="BuiltInTok"/>
        </w:rPr>
        <w:t xml:space="preserve">enumerate</w:t>
      </w:r>
      <w:r>
        <w:rPr>
          <w:rStyle w:val="NormalTok"/>
        </w:rPr>
        <w:t xml:space="preserve">(member_club)), </w:t>
      </w:r>
      <w:r>
        <w:rPr>
          <w:rStyle w:val="StringTok"/>
        </w:rPr>
        <w:t xml:space="preserve">'club'</w:t>
      </w:r>
      <w:r>
        <w:rPr>
          <w:rStyle w:val="NormalTok"/>
        </w:rPr>
        <w:t xml:space="preserve">)</w:t>
      </w:r>
      <w:r>
        <w:br/>
      </w:r>
      <w:r>
        <w:br/>
      </w:r>
      <w:r>
        <w:rPr>
          <w:rStyle w:val="CommentTok"/>
        </w:rPr>
        <w:t xml:space="preserve"># Знаходимо внутрішні та зовнішні ребра</w:t>
      </w:r>
      <w:r>
        <w:br/>
      </w:r>
      <w:r>
        <w:rPr>
          <w:rStyle w:val="ControlFlowTok"/>
        </w:rPr>
        <w:t xml:space="preserve">for</w:t>
      </w:r>
      <w:r>
        <w:rPr>
          <w:rStyle w:val="NormalTok"/>
        </w:rPr>
        <w:t xml:space="preserve"> v, w </w:t>
      </w:r>
      <w:r>
        <w:rPr>
          <w:rStyle w:val="KeywordTok"/>
        </w:rPr>
        <w:t xml:space="preserve">in</w:t>
      </w:r>
      <w:r>
        <w:rPr>
          <w:rStyle w:val="NormalTok"/>
        </w:rPr>
        <w:t xml:space="preserve"> G.edges:</w:t>
      </w:r>
      <w:r>
        <w:br/>
      </w:r>
      <w:r>
        <w:rPr>
          <w:rStyle w:val="NormalTok"/>
        </w:rPr>
        <w:t xml:space="preserve"> </w:t>
      </w:r>
      <w:r>
        <w:rPr>
          <w:rStyle w:val="CommentTok"/>
        </w:rPr>
        <w:t xml:space="preserve"># Перебираємо пари вершин</w:t>
      </w:r>
      <w:r>
        <w:br/>
      </w:r>
      <w:r>
        <w:rPr>
          <w:rStyle w:val="NormalTok"/>
        </w:rPr>
        <w:t xml:space="preserve"> </w:t>
      </w:r>
      <w:r>
        <w:rPr>
          <w:rStyle w:val="CommentTok"/>
        </w:rPr>
        <w:t xml:space="preserve"># Встановлюємо 'True', якщо вершини в одному кластері (клубі)</w:t>
      </w:r>
      <w:r>
        <w:br/>
      </w:r>
      <w:r>
        <w:rPr>
          <w:rStyle w:val="NormalTok"/>
        </w:rPr>
        <w:t xml:space="preserve"> </w:t>
      </w:r>
      <w:r>
        <w:rPr>
          <w:rStyle w:val="ControlFlowTok"/>
        </w:rPr>
        <w:t xml:space="preserve">if</w:t>
      </w:r>
      <w:r>
        <w:rPr>
          <w:rStyle w:val="NormalTok"/>
        </w:rPr>
        <w:t xml:space="preserve"> G.nodes[v][</w:t>
      </w:r>
      <w:r>
        <w:rPr>
          <w:rStyle w:val="StringTok"/>
        </w:rPr>
        <w:t xml:space="preserve">"club"</w:t>
      </w:r>
      <w:r>
        <w:rPr>
          <w:rStyle w:val="NormalTok"/>
        </w:rPr>
        <w:t xml:space="preserve">] </w:t>
      </w:r>
      <w:r>
        <w:rPr>
          <w:rStyle w:val="OperatorTok"/>
        </w:rPr>
        <w:t xml:space="preserve">==</w:t>
      </w:r>
      <w:r>
        <w:rPr>
          <w:rStyle w:val="NormalTok"/>
        </w:rPr>
        <w:t xml:space="preserve"> G.nodes[w][</w:t>
      </w:r>
      <w:r>
        <w:rPr>
          <w:rStyle w:val="StringTok"/>
        </w:rPr>
        <w:t xml:space="preserve">"club"</w:t>
      </w:r>
      <w:r>
        <w:rPr>
          <w:rStyle w:val="NormalTok"/>
        </w:rPr>
        <w:t xml:space="preserve">]:</w:t>
      </w:r>
      <w:r>
        <w:br/>
      </w:r>
      <w:r>
        <w:rPr>
          <w:rStyle w:val="NormalTok"/>
        </w:rPr>
        <w:t xml:space="preserve">    G.edges[v, w][</w:t>
      </w:r>
      <w:r>
        <w:rPr>
          <w:rStyle w:val="StringTok"/>
        </w:rPr>
        <w:t xml:space="preserve">"internal"</w:t>
      </w:r>
      <w:r>
        <w:rPr>
          <w:rStyle w:val="NormalTok"/>
        </w:rPr>
        <w:t xml:space="preserve">] </w:t>
      </w:r>
      <w:r>
        <w:rPr>
          <w:rStyle w:val="OperatorTok"/>
        </w:rPr>
        <w:t xml:space="preserve">=</w:t>
      </w:r>
      <w:r>
        <w:rPr>
          <w:rStyle w:val="NormalTok"/>
        </w:rPr>
        <w:t xml:space="preserve"> </w:t>
      </w:r>
      <w:r>
        <w:rPr>
          <w:rStyle w:val="VariableTok"/>
        </w:rPr>
        <w:t xml:space="preserve">True</w:t>
      </w:r>
      <w:r>
        <w:br/>
      </w:r>
      <w:r>
        <w:rPr>
          <w:rStyle w:val="NormalTok"/>
        </w:rPr>
        <w:t xml:space="preserve"> </w:t>
      </w:r>
      <w:r>
        <w:rPr>
          <w:rStyle w:val="ControlFlowTok"/>
        </w:rPr>
        <w:t xml:space="preserve">else</w:t>
      </w:r>
      <w:r>
        <w:rPr>
          <w:rStyle w:val="NormalTok"/>
        </w:rPr>
        <w:t xml:space="preserve">:</w:t>
      </w:r>
      <w:r>
        <w:br/>
      </w:r>
      <w:r>
        <w:rPr>
          <w:rStyle w:val="NormalTok"/>
        </w:rPr>
        <w:t xml:space="preserve">    G.edges[v, w][</w:t>
      </w:r>
      <w:r>
        <w:rPr>
          <w:rStyle w:val="StringTok"/>
        </w:rPr>
        <w:t xml:space="preserve">"internal"</w:t>
      </w:r>
      <w:r>
        <w:rPr>
          <w:rStyle w:val="NormalTok"/>
        </w:rPr>
        <w:t xml:space="preserve">] </w:t>
      </w:r>
      <w:r>
        <w:rPr>
          <w:rStyle w:val="OperatorTok"/>
        </w:rPr>
        <w:t xml:space="preserve">=</w:t>
      </w:r>
      <w:r>
        <w:rPr>
          <w:rStyle w:val="NormalTok"/>
        </w:rPr>
        <w:t xml:space="preserve"> </w:t>
      </w:r>
      <w:r>
        <w:rPr>
          <w:rStyle w:val="VariableTok"/>
        </w:rPr>
        <w:t xml:space="preserve">False</w:t>
      </w:r>
      <w:r>
        <w:br/>
      </w:r>
      <w:r>
        <w:br/>
      </w:r>
      <w:r>
        <w:rPr>
          <w:rStyle w:val="CommentTok"/>
        </w:rPr>
        <w:t xml:space="preserve"># Внутріші - каратисти знаходяться в одному клубі й підтримують зв'язок</w:t>
      </w:r>
      <w:r>
        <w:br/>
      </w:r>
      <w:r>
        <w:rPr>
          <w:rStyle w:val="NormalTok"/>
        </w:rPr>
        <w:t xml:space="preserve">internal </w:t>
      </w:r>
      <w:r>
        <w:rPr>
          <w:rStyle w:val="OperatorTok"/>
        </w:rPr>
        <w:t xml:space="preserve">=</w:t>
      </w:r>
      <w:r>
        <w:rPr>
          <w:rStyle w:val="NormalTok"/>
        </w:rPr>
        <w:t xml:space="preserve"> [e </w:t>
      </w:r>
      <w:r>
        <w:rPr>
          <w:rStyle w:val="ControlFlowTok"/>
        </w:rPr>
        <w:t xml:space="preserve">for</w:t>
      </w:r>
      <w:r>
        <w:rPr>
          <w:rStyle w:val="NormalTok"/>
        </w:rPr>
        <w:t xml:space="preserve"> e </w:t>
      </w:r>
      <w:r>
        <w:rPr>
          <w:rStyle w:val="KeywordTok"/>
        </w:rPr>
        <w:t xml:space="preserve">in</w:t>
      </w:r>
      <w:r>
        <w:rPr>
          <w:rStyle w:val="NormalTok"/>
        </w:rPr>
        <w:t xml:space="preserve"> G.edges </w:t>
      </w:r>
      <w:r>
        <w:rPr>
          <w:rStyle w:val="ControlFlowTok"/>
        </w:rPr>
        <w:t xml:space="preserve">if</w:t>
      </w:r>
      <w:r>
        <w:rPr>
          <w:rStyle w:val="NormalTok"/>
        </w:rPr>
        <w:t xml:space="preserve"> G.edges[e][</w:t>
      </w:r>
      <w:r>
        <w:rPr>
          <w:rStyle w:val="StringTok"/>
        </w:rPr>
        <w:t xml:space="preserve">"internal"</w:t>
      </w:r>
      <w:r>
        <w:rPr>
          <w:rStyle w:val="NormalTok"/>
        </w:rPr>
        <w:t xml:space="preserve">]]</w:t>
      </w:r>
      <w:r>
        <w:br/>
      </w:r>
      <w:r>
        <w:br/>
      </w:r>
      <w:r>
        <w:rPr>
          <w:rStyle w:val="CommentTok"/>
        </w:rPr>
        <w:t xml:space="preserve"># Зовнішні - каратисти в різних клубах, але продовжують підтримувати зв'язок</w:t>
      </w:r>
      <w:r>
        <w:br/>
      </w:r>
      <w:r>
        <w:rPr>
          <w:rStyle w:val="NormalTok"/>
        </w:rPr>
        <w:t xml:space="preserve">external </w:t>
      </w:r>
      <w:r>
        <w:rPr>
          <w:rStyle w:val="OperatorTok"/>
        </w:rPr>
        <w:t xml:space="preserve">=</w:t>
      </w:r>
      <w:r>
        <w:rPr>
          <w:rStyle w:val="NormalTok"/>
        </w:rPr>
        <w:t xml:space="preserve"> [e </w:t>
      </w:r>
      <w:r>
        <w:rPr>
          <w:rStyle w:val="ControlFlowTok"/>
        </w:rPr>
        <w:t xml:space="preserve">for</w:t>
      </w:r>
      <w:r>
        <w:rPr>
          <w:rStyle w:val="NormalTok"/>
        </w:rPr>
        <w:t xml:space="preserve"> e </w:t>
      </w:r>
      <w:r>
        <w:rPr>
          <w:rStyle w:val="KeywordTok"/>
        </w:rPr>
        <w:t xml:space="preserve">in</w:t>
      </w:r>
      <w:r>
        <w:rPr>
          <w:rStyle w:val="NormalTok"/>
        </w:rPr>
        <w:t xml:space="preserve"> G.edges </w:t>
      </w:r>
      <w:r>
        <w:rPr>
          <w:rStyle w:val="ControlFlowTok"/>
        </w:rPr>
        <w:t xml:space="preserve">if</w:t>
      </w:r>
      <w:r>
        <w:rPr>
          <w:rStyle w:val="NormalTok"/>
        </w:rPr>
        <w:t xml:space="preserve"> </w:t>
      </w:r>
      <w:r>
        <w:rPr>
          <w:rStyle w:val="OperatorTok"/>
        </w:rPr>
        <w:t xml:space="preserve">~</w:t>
      </w:r>
      <w:r>
        <w:rPr>
          <w:rStyle w:val="NormalTok"/>
        </w:rPr>
        <w:t xml:space="preserve">G.edges[e][</w:t>
      </w:r>
      <w:r>
        <w:rPr>
          <w:rStyle w:val="StringTok"/>
        </w:rPr>
        <w:t xml:space="preserve">"internal"</w:t>
      </w:r>
      <w:r>
        <w:rPr>
          <w:rStyle w:val="NormalTok"/>
        </w:rPr>
        <w:t xml:space="preserve">]]</w:t>
      </w:r>
    </w:p>
    <w:p>
      <w:pPr>
        <w:pStyle w:val="FirstParagraph"/>
      </w:pPr>
      <w:r>
        <w:t xml:space="preserve">Наступний код обчислює силу зв’язності кожного ребра і зберігає її в змінну</w:t>
      </w:r>
      <w:r>
        <w:t xml:space="preserve"> </w:t>
      </w:r>
      <w:r>
        <w:rPr>
          <w:rStyle w:val="VerbatimChar"/>
        </w:rPr>
        <w:t xml:space="preserve">strength</w:t>
      </w:r>
      <w:r>
        <w:t xml:space="preserve">:</w:t>
      </w:r>
    </w:p>
    <w:p>
      <w:pPr>
        <w:pStyle w:val="SourceCode"/>
      </w:pPr>
      <w:r>
        <w:rPr>
          <w:rStyle w:val="NormalTok"/>
        </w:rPr>
        <w:t xml:space="preserve">strength </w:t>
      </w:r>
      <w:r>
        <w:rPr>
          <w:rStyle w:val="OperatorTok"/>
        </w:rPr>
        <w:t xml:space="preserve">=</w:t>
      </w:r>
      <w:r>
        <w:rPr>
          <w:rStyle w:val="NormalTok"/>
        </w:rPr>
        <w:t xml:space="preserve"> </w:t>
      </w:r>
      <w:r>
        <w:rPr>
          <w:rStyle w:val="BuiltInTok"/>
        </w:rPr>
        <w:t xml:space="preserve">dict</w:t>
      </w:r>
      <w:r>
        <w:rPr>
          <w:rStyle w:val="NormalTok"/>
        </w:rPr>
        <w:t xml:space="preserve">(</w:t>
      </w:r>
      <w:r>
        <w:br/>
      </w:r>
      <w:r>
        <w:rPr>
          <w:rStyle w:val="NormalTok"/>
        </w:rPr>
        <w:t xml:space="preserve"> ((v,w), tie_strength(G, v, w))</w:t>
      </w:r>
      <w:r>
        <w:br/>
      </w:r>
      <w:r>
        <w:rPr>
          <w:rStyle w:val="NormalTok"/>
        </w:rPr>
        <w:t xml:space="preserve"> </w:t>
      </w:r>
      <w:r>
        <w:rPr>
          <w:rStyle w:val="ControlFlowTok"/>
        </w:rPr>
        <w:t xml:space="preserve">for</w:t>
      </w:r>
      <w:r>
        <w:rPr>
          <w:rStyle w:val="NormalTok"/>
        </w:rPr>
        <w:t xml:space="preserve"> v, w </w:t>
      </w:r>
      <w:r>
        <w:rPr>
          <w:rStyle w:val="KeywordTok"/>
        </w:rPr>
        <w:t xml:space="preserve">in</w:t>
      </w:r>
      <w:r>
        <w:rPr>
          <w:rStyle w:val="NormalTok"/>
        </w:rPr>
        <w:t xml:space="preserve"> G.edges())</w:t>
      </w:r>
    </w:p>
    <w:bookmarkEnd w:id="1504"/>
    <w:bookmarkStart w:id="1505" w:name="мостовий-проліт"/>
    <w:p>
      <w:pPr>
        <w:pStyle w:val="Heading4"/>
      </w:pPr>
      <w:r>
        <w:t xml:space="preserve">13.1.5.7 Мостовий проліт</w:t>
      </w:r>
    </w:p>
    <w:p>
      <w:pPr>
        <w:pStyle w:val="FirstParagraph"/>
      </w:pPr>
      <w:r>
        <w:t xml:space="preserve">Міцність зв’язків також можна оцінити кількісно, розглядаючи ефект видалення ребра з мережі. Вузли, з’єднані ребром, завжди знаходяться на відстані в 1 крок один від одного (у незваженій мережі). Але, якщо це ребро видалити, його кінцеві точки можуть знаходитись на відстані в 2 кроки, і навіть до зовсім не з’єднаних між собою. Цю концепцію відображає</w:t>
      </w:r>
      <w:r>
        <w:t xml:space="preserve"> </w:t>
      </w:r>
      <w:r>
        <w:rPr>
          <w:bCs/>
          <w:b/>
        </w:rPr>
        <w:t xml:space="preserve">мостовий проліт</w:t>
      </w:r>
      <w:r>
        <w:t xml:space="preserve"> </w:t>
      </w:r>
      <w:r>
        <w:t xml:space="preserve">(bridge span) — відстань між кінцевими точками ребра, якщо це ребро видалити. Ребра з великим прольотом з’єднують віддалені частини мережі, тому їх можна вважати слабкими зв’язками, незважаючи на те, що вони відіграють важливу роль.</w:t>
      </w:r>
    </w:p>
    <w:p>
      <w:pPr>
        <w:pStyle w:val="BodyText"/>
      </w:pPr>
      <w:r>
        <w:t xml:space="preserve">Наступний код обчислює довжину кожного ребра в мережі карате-клубу:</w:t>
      </w:r>
    </w:p>
    <w:p>
      <w:pPr>
        <w:pStyle w:val="SourceCode"/>
      </w:pPr>
      <w:r>
        <w:rPr>
          <w:rStyle w:val="KeywordTok"/>
        </w:rPr>
        <w:t xml:space="preserve">def</w:t>
      </w:r>
      <w:r>
        <w:rPr>
          <w:rStyle w:val="NormalTok"/>
        </w:rPr>
        <w:t xml:space="preserve"> bridge_span(G):</w:t>
      </w:r>
      <w:r>
        <w:br/>
      </w:r>
      <w:r>
        <w:rPr>
          <w:rStyle w:val="NormalTok"/>
        </w:rPr>
        <w:t xml:space="preserve">    </w:t>
      </w:r>
      <w:r>
        <w:rPr>
          <w:rStyle w:val="CommentTok"/>
        </w:rPr>
        <w:t xml:space="preserve"># Отримуємо список ребер</w:t>
      </w:r>
      <w:r>
        <w:br/>
      </w:r>
      <w:r>
        <w:rPr>
          <w:rStyle w:val="NormalTok"/>
        </w:rPr>
        <w:t xml:space="preserve">    edges </w:t>
      </w:r>
      <w:r>
        <w:rPr>
          <w:rStyle w:val="OperatorTok"/>
        </w:rPr>
        <w:t xml:space="preserve">=</w:t>
      </w:r>
      <w:r>
        <w:rPr>
          <w:rStyle w:val="NormalTok"/>
        </w:rPr>
        <w:t xml:space="preserve"> G.edges()</w:t>
      </w:r>
      <w:r>
        <w:br/>
      </w:r>
      <w:r>
        <w:rPr>
          <w:rStyle w:val="NormalTok"/>
        </w:rPr>
        <w:t xml:space="preserve">    </w:t>
      </w:r>
      <w:r>
        <w:rPr>
          <w:rStyle w:val="CommentTok"/>
        </w:rPr>
        <w:t xml:space="preserve"># Створюємо копію графа</w:t>
      </w:r>
      <w:r>
        <w:br/>
      </w:r>
      <w:r>
        <w:rPr>
          <w:rStyle w:val="NormalTok"/>
        </w:rPr>
        <w:t xml:space="preserve">    G </w:t>
      </w:r>
      <w:r>
        <w:rPr>
          <w:rStyle w:val="OperatorTok"/>
        </w:rPr>
        <w:t xml:space="preserve">=</w:t>
      </w:r>
      <w:r>
        <w:rPr>
          <w:rStyle w:val="NormalTok"/>
        </w:rPr>
        <w:t xml:space="preserve"> nx.Graph(G)</w:t>
      </w:r>
      <w:r>
        <w:br/>
      </w:r>
      <w:r>
        <w:rPr>
          <w:rStyle w:val="NormalTok"/>
        </w:rPr>
        <w:t xml:space="preserve">    </w:t>
      </w:r>
      <w:r>
        <w:rPr>
          <w:rStyle w:val="CommentTok"/>
        </w:rPr>
        <w:t xml:space="preserve"># Створюємо словник для збереження результату</w:t>
      </w:r>
      <w:r>
        <w:br/>
      </w:r>
      <w:r>
        <w:rPr>
          <w:rStyle w:val="NormalTok"/>
        </w:rPr>
        <w:t xml:space="preserve">    result </w:t>
      </w:r>
      <w:r>
        <w:rPr>
          <w:rStyle w:val="OperatorTok"/>
        </w:rPr>
        <w:t xml:space="preserve">=</w:t>
      </w:r>
      <w:r>
        <w:rPr>
          <w:rStyle w:val="NormalTok"/>
        </w:rPr>
        <w:t xml:space="preserve"> </w:t>
      </w:r>
      <w:r>
        <w:rPr>
          <w:rStyle w:val="BuiltInTok"/>
        </w:rPr>
        <w:t xml:space="preserve">dict</w:t>
      </w:r>
      <w:r>
        <w:rPr>
          <w:rStyle w:val="NormalTok"/>
        </w:rPr>
        <w:t xml:space="preserve">()</w:t>
      </w:r>
      <w:r>
        <w:br/>
      </w:r>
      <w:r>
        <w:rPr>
          <w:rStyle w:val="NormalTok"/>
        </w:rPr>
        <w:t xml:space="preserve">    </w:t>
      </w:r>
      <w:r>
        <w:rPr>
          <w:rStyle w:val="ControlFlowTok"/>
        </w:rPr>
        <w:t xml:space="preserve">for</w:t>
      </w:r>
      <w:r>
        <w:rPr>
          <w:rStyle w:val="NormalTok"/>
        </w:rPr>
        <w:t xml:space="preserve"> v, w </w:t>
      </w:r>
      <w:r>
        <w:rPr>
          <w:rStyle w:val="KeywordTok"/>
        </w:rPr>
        <w:t xml:space="preserve">in</w:t>
      </w:r>
      <w:r>
        <w:rPr>
          <w:rStyle w:val="NormalTok"/>
        </w:rPr>
        <w:t xml:space="preserve"> edges:</w:t>
      </w:r>
      <w:r>
        <w:br/>
      </w:r>
      <w:r>
        <w:rPr>
          <w:rStyle w:val="NormalTok"/>
        </w:rPr>
        <w:t xml:space="preserve">        </w:t>
      </w:r>
      <w:r>
        <w:rPr>
          <w:rStyle w:val="CommentTok"/>
        </w:rPr>
        <w:t xml:space="preserve"># Тимчасово видаляємо ребро </w:t>
      </w:r>
      <w:r>
        <w:br/>
      </w:r>
      <w:r>
        <w:rPr>
          <w:rStyle w:val="NormalTok"/>
        </w:rPr>
        <w:t xml:space="preserve">        G.remove_edge(v, w)</w:t>
      </w:r>
      <w:r>
        <w:br/>
      </w:r>
      <w:r>
        <w:rPr>
          <w:rStyle w:val="NormalTok"/>
        </w:rPr>
        <w:t xml:space="preserve">        </w:t>
      </w:r>
      <w:r>
        <w:rPr>
          <w:rStyle w:val="CommentTok"/>
        </w:rPr>
        <w:t xml:space="preserve"># Знаходимо нову відстань між двома вузлами </w:t>
      </w:r>
      <w:r>
        <w:br/>
      </w:r>
      <w:r>
        <w:rPr>
          <w:rStyle w:val="NormalTok"/>
        </w:rPr>
        <w:t xml:space="preserve">        </w:t>
      </w:r>
      <w:r>
        <w:rPr>
          <w:rStyle w:val="CommentTok"/>
        </w:rPr>
        <w:t xml:space="preserve"># після видалення ребра</w:t>
      </w:r>
      <w:r>
        <w:br/>
      </w:r>
      <w:r>
        <w:rPr>
          <w:rStyle w:val="NormalTok"/>
        </w:rPr>
        <w:t xml:space="preserve">        </w:t>
      </w:r>
      <w:r>
        <w:rPr>
          <w:rStyle w:val="ControlFlowTok"/>
        </w:rPr>
        <w:t xml:space="preserve">try</w:t>
      </w:r>
      <w:r>
        <w:rPr>
          <w:rStyle w:val="NormalTok"/>
        </w:rPr>
        <w:t xml:space="preserve">:</w:t>
      </w:r>
      <w:r>
        <w:br/>
      </w:r>
      <w:r>
        <w:rPr>
          <w:rStyle w:val="NormalTok"/>
        </w:rPr>
        <w:t xml:space="preserve">            d </w:t>
      </w:r>
      <w:r>
        <w:rPr>
          <w:rStyle w:val="OperatorTok"/>
        </w:rPr>
        <w:t xml:space="preserve">=</w:t>
      </w:r>
      <w:r>
        <w:rPr>
          <w:rStyle w:val="NormalTok"/>
        </w:rPr>
        <w:t xml:space="preserve"> nx.shortest_path_length(G, v, w)</w:t>
      </w:r>
      <w:r>
        <w:br/>
      </w:r>
      <w:r>
        <w:rPr>
          <w:rStyle w:val="NormalTok"/>
        </w:rPr>
        <w:t xml:space="preserve">            result[(v, w)] </w:t>
      </w:r>
      <w:r>
        <w:rPr>
          <w:rStyle w:val="OperatorTok"/>
        </w:rPr>
        <w:t xml:space="preserve">=</w:t>
      </w:r>
      <w:r>
        <w:rPr>
          <w:rStyle w:val="NormalTok"/>
        </w:rPr>
        <w:t xml:space="preserve"> d</w:t>
      </w:r>
      <w:r>
        <w:br/>
      </w:r>
      <w:r>
        <w:rPr>
          <w:rStyle w:val="NormalTok"/>
        </w:rPr>
        <w:t xml:space="preserve">        </w:t>
      </w:r>
      <w:r>
        <w:rPr>
          <w:rStyle w:val="ControlFlowTok"/>
        </w:rPr>
        <w:t xml:space="preserve">except</w:t>
      </w:r>
      <w:r>
        <w:rPr>
          <w:rStyle w:val="NormalTok"/>
        </w:rPr>
        <w:t xml:space="preserve"> nx.NetworkXNoPath:</w:t>
      </w:r>
      <w:r>
        <w:br/>
      </w:r>
      <w:r>
        <w:rPr>
          <w:rStyle w:val="NormalTok"/>
        </w:rPr>
        <w:t xml:space="preserve">            result[(v, w)] </w:t>
      </w:r>
      <w:r>
        <w:rPr>
          <w:rStyle w:val="OperatorTok"/>
        </w:rPr>
        <w:t xml:space="preserve">=</w:t>
      </w:r>
      <w:r>
        <w:rPr>
          <w:rStyle w:val="NormalTok"/>
        </w:rPr>
        <w:t xml:space="preserve"> </w:t>
      </w:r>
      <w:r>
        <w:rPr>
          <w:rStyle w:val="BuiltInTok"/>
        </w:rPr>
        <w:t xml:space="preserve">float</w:t>
      </w:r>
      <w:r>
        <w:rPr>
          <w:rStyle w:val="NormalTok"/>
        </w:rPr>
        <w:t xml:space="preserve">(</w:t>
      </w:r>
      <w:r>
        <w:rPr>
          <w:rStyle w:val="StringTok"/>
        </w:rPr>
        <w:t xml:space="preserve">'inf'</w:t>
      </w:r>
      <w:r>
        <w:rPr>
          <w:rStyle w:val="NormalTok"/>
        </w:rPr>
        <w:t xml:space="preserve">)</w:t>
      </w:r>
      <w:r>
        <w:br/>
      </w:r>
      <w:r>
        <w:rPr>
          <w:rStyle w:val="NormalTok"/>
        </w:rPr>
        <w:t xml:space="preserve">        </w:t>
      </w:r>
      <w:r>
        <w:rPr>
          <w:rStyle w:val="CommentTok"/>
        </w:rPr>
        <w:t xml:space="preserve"># Відновлюємо ребро</w:t>
      </w:r>
      <w:r>
        <w:br/>
      </w:r>
      <w:r>
        <w:rPr>
          <w:rStyle w:val="NormalTok"/>
        </w:rPr>
        <w:t xml:space="preserve">        G.add_edge(v, w)</w:t>
      </w:r>
      <w:r>
        <w:br/>
      </w:r>
      <w:r>
        <w:rPr>
          <w:rStyle w:val="NormalTok"/>
        </w:rPr>
        <w:t xml:space="preserve">    </w:t>
      </w:r>
      <w:r>
        <w:rPr>
          <w:rStyle w:val="ControlFlowTok"/>
        </w:rPr>
        <w:t xml:space="preserve">return</w:t>
      </w:r>
      <w:r>
        <w:rPr>
          <w:rStyle w:val="NormalTok"/>
        </w:rPr>
        <w:t xml:space="preserve"> result</w:t>
      </w:r>
    </w:p>
    <w:p>
      <w:pPr>
        <w:pStyle w:val="SourceCode"/>
      </w:pPr>
      <w:r>
        <w:rPr>
          <w:rStyle w:val="NormalTok"/>
        </w:rPr>
        <w:t xml:space="preserve">span </w:t>
      </w:r>
      <w:r>
        <w:rPr>
          <w:rStyle w:val="OperatorTok"/>
        </w:rPr>
        <w:t xml:space="preserve">=</w:t>
      </w:r>
      <w:r>
        <w:rPr>
          <w:rStyle w:val="NormalTok"/>
        </w:rPr>
        <w:t xml:space="preserve"> bridge_span(G)</w:t>
      </w:r>
    </w:p>
    <w:bookmarkEnd w:id="1505"/>
    <w:bookmarkStart w:id="1506" w:name="порівняння-міцності-та-прольоту"/>
    <w:p>
      <w:pPr>
        <w:pStyle w:val="Heading4"/>
      </w:pPr>
      <w:r>
        <w:t xml:space="preserve">13.1.5.8 Порівняння міцності та прольоту</w:t>
      </w:r>
    </w:p>
    <w:p>
      <w:pPr>
        <w:pStyle w:val="FirstParagraph"/>
      </w:pPr>
      <w:r>
        <w:t xml:space="preserve">Розглянемо 10 найміцніших і 10 найслабших ребер у мережі карате-клубу. Наступний код виводить ці ребра:</w:t>
      </w:r>
    </w:p>
    <w:p>
      <w:pPr>
        <w:pStyle w:val="SourceCode"/>
      </w:pPr>
      <w:r>
        <w:rPr>
          <w:rStyle w:val="CommentTok"/>
        </w:rPr>
        <w:t xml:space="preserve"># Упорядковуємо ребра за силою зв'язності</w:t>
      </w:r>
      <w:r>
        <w:br/>
      </w:r>
      <w:r>
        <w:rPr>
          <w:rStyle w:val="NormalTok"/>
        </w:rPr>
        <w:t xml:space="preserve">ordered_edges </w:t>
      </w:r>
      <w:r>
        <w:rPr>
          <w:rStyle w:val="OperatorTok"/>
        </w:rPr>
        <w:t xml:space="preserve">=</w:t>
      </w:r>
      <w:r>
        <w:rPr>
          <w:rStyle w:val="NormalTok"/>
        </w:rPr>
        <w:t xml:space="preserve"> </w:t>
      </w:r>
      <w:r>
        <w:rPr>
          <w:rStyle w:val="BuiltInTok"/>
        </w:rPr>
        <w:t xml:space="preserve">sorted</w:t>
      </w:r>
      <w:r>
        <w:rPr>
          <w:rStyle w:val="NormalTok"/>
        </w:rPr>
        <w:t xml:space="preserve">(strength.items(), key</w:t>
      </w:r>
      <w:r>
        <w:rPr>
          <w:rStyle w:val="OperatorTok"/>
        </w:rPr>
        <w:t xml:space="preserve">=</w:t>
      </w:r>
      <w:r>
        <w:rPr>
          <w:rStyle w:val="KeywordTok"/>
        </w:rPr>
        <w:t xml:space="preserve">lambda</w:t>
      </w:r>
      <w:r>
        <w:rPr>
          <w:rStyle w:val="NormalTok"/>
        </w:rPr>
        <w:t xml:space="preserve"> x: x[</w:t>
      </w:r>
      <w:r>
        <w:rPr>
          <w:rStyle w:val="DecValTok"/>
        </w:rPr>
        <w:t xml:space="preserve">1</w:t>
      </w:r>
      <w:r>
        <w:rPr>
          <w:rStyle w:val="NormalTok"/>
        </w:rPr>
        <w:t xml:space="preserve">])</w:t>
      </w:r>
      <w:r>
        <w:br/>
      </w:r>
      <w:r>
        <w:rPr>
          <w:rStyle w:val="BuiltInTok"/>
        </w:rPr>
        <w:t xml:space="preserve">print</w:t>
      </w:r>
      <w:r>
        <w:rPr>
          <w:rStyle w:val="NormalTok"/>
        </w:rPr>
        <w:t xml:space="preserve">(</w:t>
      </w:r>
      <w:r>
        <w:rPr>
          <w:rStyle w:val="StringTok"/>
        </w:rPr>
        <w:t xml:space="preserve">'Ребро</w:t>
      </w:r>
      <w:r>
        <w:rPr>
          <w:rStyle w:val="CharTok"/>
        </w:rPr>
        <w:t xml:space="preserve">\t</w:t>
      </w:r>
      <w:r>
        <w:rPr>
          <w:rStyle w:val="StringTok"/>
        </w:rPr>
        <w:t xml:space="preserve"> Міцність</w:t>
      </w:r>
      <w:r>
        <w:rPr>
          <w:rStyle w:val="CharTok"/>
        </w:rPr>
        <w:t xml:space="preserve">\t</w:t>
      </w:r>
      <w:r>
        <w:rPr>
          <w:rStyle w:val="StringTok"/>
        </w:rPr>
        <w:t xml:space="preserve"> Проліт</w:t>
      </w:r>
      <w:r>
        <w:rPr>
          <w:rStyle w:val="CharTok"/>
        </w:rPr>
        <w:t xml:space="preserve">\t</w:t>
      </w:r>
      <w:r>
        <w:rPr>
          <w:rStyle w:val="StringTok"/>
        </w:rPr>
        <w:t xml:space="preserve"> Внутрішній зв</w:t>
      </w:r>
      <w:r>
        <w:rPr>
          <w:rStyle w:val="CharTok"/>
        </w:rPr>
        <w:t xml:space="preserve">\'</w:t>
      </w:r>
      <w:r>
        <w:rPr>
          <w:rStyle w:val="StringTok"/>
        </w:rPr>
        <w:t xml:space="preserve">язок'</w:t>
      </w:r>
      <w:r>
        <w:rPr>
          <w:rStyle w:val="NormalTok"/>
        </w:rPr>
        <w:t xml:space="preserve">)</w:t>
      </w:r>
      <w:r>
        <w:br/>
      </w:r>
      <w:r>
        <w:rPr>
          <w:rStyle w:val="CommentTok"/>
        </w:rPr>
        <w:t xml:space="preserve"># Виводимо 10 найміцніших</w:t>
      </w:r>
      <w:r>
        <w:br/>
      </w:r>
      <w:r>
        <w:rPr>
          <w:rStyle w:val="ControlFlowTok"/>
        </w:rPr>
        <w:t xml:space="preserve">for</w:t>
      </w:r>
      <w:r>
        <w:rPr>
          <w:rStyle w:val="NormalTok"/>
        </w:rPr>
        <w:t xml:space="preserve"> e, edge_strength </w:t>
      </w:r>
      <w:r>
        <w:rPr>
          <w:rStyle w:val="KeywordTok"/>
        </w:rPr>
        <w:t xml:space="preserve">in</w:t>
      </w:r>
      <w:r>
        <w:rPr>
          <w:rStyle w:val="NormalTok"/>
        </w:rPr>
        <w:t xml:space="preserve"> ordered_edges[:</w:t>
      </w:r>
      <w:r>
        <w:rPr>
          <w:rStyle w:val="DecValTok"/>
        </w:rPr>
        <w:t xml:space="preserve">10</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w:t>
      </w:r>
      <w:r>
        <w:rPr>
          <w:rStyle w:val="SpecialCharTok"/>
        </w:rPr>
        <w:t xml:space="preserve">{:10}{}</w:t>
      </w:r>
      <w:r>
        <w:rPr>
          <w:rStyle w:val="CharTok"/>
        </w:rPr>
        <w:t xml:space="preserve">\t\t</w:t>
      </w:r>
      <w:r>
        <w:rPr>
          <w:rStyle w:val="SpecialCharTok"/>
        </w:rPr>
        <w:t xml:space="preserve">{}</w:t>
      </w:r>
      <w:r>
        <w:rPr>
          <w:rStyle w:val="CharTok"/>
        </w:rPr>
        <w:t xml:space="preserve">\t</w:t>
      </w:r>
      <w:r>
        <w:rPr>
          <w:rStyle w:val="SpecialCharTok"/>
        </w:rPr>
        <w:t xml:space="preserve">{}</w:t>
      </w:r>
      <w:r>
        <w:rPr>
          <w:rStyle w:val="StringTok"/>
        </w:rPr>
        <w:t xml:space="preserve">'</w:t>
      </w:r>
      <w:r>
        <w:rPr>
          <w:rStyle w:val="NormalTok"/>
        </w:rPr>
        <w:t xml:space="preserve">.</w:t>
      </w:r>
      <w:r>
        <w:rPr>
          <w:rStyle w:val="BuiltInTok"/>
        </w:rPr>
        <w:t xml:space="preserve">format</w:t>
      </w:r>
      <w:r>
        <w:rPr>
          <w:rStyle w:val="NormalTok"/>
        </w:rPr>
        <w:t xml:space="preserve">(</w:t>
      </w:r>
      <w:r>
        <w:br/>
      </w:r>
      <w:r>
        <w:rPr>
          <w:rStyle w:val="NormalTok"/>
        </w:rPr>
        <w:t xml:space="preserve">    </w:t>
      </w:r>
      <w:r>
        <w:rPr>
          <w:rStyle w:val="BuiltInTok"/>
        </w:rPr>
        <w:t xml:space="preserve">str</w:t>
      </w:r>
      <w:r>
        <w:rPr>
          <w:rStyle w:val="NormalTok"/>
        </w:rPr>
        <w:t xml:space="preserve">(e), edge_strength, span[e], G.edges[e][</w:t>
      </w:r>
      <w:r>
        <w:rPr>
          <w:rStyle w:val="StringTok"/>
        </w:rPr>
        <w:t xml:space="preserve">'internal'</w:t>
      </w:r>
      <w:r>
        <w:rPr>
          <w:rStyle w:val="NormalTok"/>
        </w:rPr>
        <w:t xml:space="preserve">]))</w:t>
      </w:r>
      <w:r>
        <w:br/>
      </w:r>
      <w:r>
        <w:rPr>
          <w:rStyle w:val="BuiltInTok"/>
        </w:rPr>
        <w:t xml:space="preserve">print</w:t>
      </w:r>
      <w:r>
        <w:rPr>
          <w:rStyle w:val="NormalTok"/>
        </w:rPr>
        <w:t xml:space="preserve">(</w:t>
      </w:r>
      <w:r>
        <w:rPr>
          <w:rStyle w:val="StringTok"/>
        </w:rPr>
        <w:t xml:space="preserve">'...'</w:t>
      </w:r>
      <w:r>
        <w:rPr>
          <w:rStyle w:val="NormalTok"/>
        </w:rPr>
        <w:t xml:space="preserve">)</w:t>
      </w:r>
      <w:r>
        <w:br/>
      </w:r>
      <w:r>
        <w:rPr>
          <w:rStyle w:val="CommentTok"/>
        </w:rPr>
        <w:t xml:space="preserve"># Виводимо 10 найслабших</w:t>
      </w:r>
      <w:r>
        <w:br/>
      </w:r>
      <w:r>
        <w:rPr>
          <w:rStyle w:val="ControlFlowTok"/>
        </w:rPr>
        <w:t xml:space="preserve">for</w:t>
      </w:r>
      <w:r>
        <w:rPr>
          <w:rStyle w:val="NormalTok"/>
        </w:rPr>
        <w:t xml:space="preserve"> e, edge_strength </w:t>
      </w:r>
      <w:r>
        <w:rPr>
          <w:rStyle w:val="KeywordTok"/>
        </w:rPr>
        <w:t xml:space="preserve">in</w:t>
      </w:r>
      <w:r>
        <w:rPr>
          <w:rStyle w:val="NormalTok"/>
        </w:rPr>
        <w:t xml:space="preserve"> ordered_edges[</w:t>
      </w:r>
      <w:r>
        <w:rPr>
          <w:rStyle w:val="OperatorTok"/>
        </w:rPr>
        <w:t xml:space="preserve">-</w:t>
      </w:r>
      <w:r>
        <w:rPr>
          <w:rStyle w:val="DecValTok"/>
        </w:rPr>
        <w:t xml:space="preserve">10</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w:t>
      </w:r>
      <w:r>
        <w:rPr>
          <w:rStyle w:val="SpecialCharTok"/>
        </w:rPr>
        <w:t xml:space="preserve">{:10}{}</w:t>
      </w:r>
      <w:r>
        <w:rPr>
          <w:rStyle w:val="CharTok"/>
        </w:rPr>
        <w:t xml:space="preserve">\t\t</w:t>
      </w:r>
      <w:r>
        <w:rPr>
          <w:rStyle w:val="SpecialCharTok"/>
        </w:rPr>
        <w:t xml:space="preserve">{}</w:t>
      </w:r>
      <w:r>
        <w:rPr>
          <w:rStyle w:val="CharTok"/>
        </w:rPr>
        <w:t xml:space="preserve">\t</w:t>
      </w:r>
      <w:r>
        <w:rPr>
          <w:rStyle w:val="SpecialCharTok"/>
        </w:rPr>
        <w:t xml:space="preserve">{}</w:t>
      </w:r>
      <w:r>
        <w:rPr>
          <w:rStyle w:val="StringTok"/>
        </w:rPr>
        <w:t xml:space="preserve">'</w:t>
      </w:r>
      <w:r>
        <w:rPr>
          <w:rStyle w:val="NormalTok"/>
        </w:rPr>
        <w:t xml:space="preserve">.</w:t>
      </w:r>
      <w:r>
        <w:rPr>
          <w:rStyle w:val="BuiltInTok"/>
        </w:rPr>
        <w:t xml:space="preserve">format</w:t>
      </w:r>
      <w:r>
        <w:rPr>
          <w:rStyle w:val="NormalTok"/>
        </w:rPr>
        <w:t xml:space="preserve">(</w:t>
      </w:r>
      <w:r>
        <w:br/>
      </w:r>
      <w:r>
        <w:rPr>
          <w:rStyle w:val="NormalTok"/>
        </w:rPr>
        <w:t xml:space="preserve">    </w:t>
      </w:r>
      <w:r>
        <w:rPr>
          <w:rStyle w:val="BuiltInTok"/>
        </w:rPr>
        <w:t xml:space="preserve">str</w:t>
      </w:r>
      <w:r>
        <w:rPr>
          <w:rStyle w:val="NormalTok"/>
        </w:rPr>
        <w:t xml:space="preserve">(e), edge_strength, span[e], G.edges[e][</w:t>
      </w:r>
      <w:r>
        <w:rPr>
          <w:rStyle w:val="StringTok"/>
        </w:rPr>
        <w:t xml:space="preserve">'internal'</w:t>
      </w:r>
      <w:r>
        <w:rPr>
          <w:rStyle w:val="NormalTok"/>
        </w:rPr>
        <w:t xml:space="preserve">]))</w:t>
      </w:r>
    </w:p>
    <w:p>
      <w:pPr>
        <w:pStyle w:val="SourceCode"/>
      </w:pPr>
      <w:r>
        <w:rPr>
          <w:rStyle w:val="VerbatimChar"/>
        </w:rPr>
        <w:t xml:space="preserve">Ребро    Міцність    Проліт  Внутрішній зв'язок</w:t>
      </w:r>
      <w:r>
        <w:br/>
      </w:r>
      <w:r>
        <w:rPr>
          <w:rStyle w:val="VerbatimChar"/>
        </w:rPr>
        <w:t xml:space="preserve">(0, 11)   1     inf True</w:t>
      </w:r>
      <w:r>
        <w:br/>
      </w:r>
      <w:r>
        <w:rPr>
          <w:rStyle w:val="VerbatimChar"/>
        </w:rPr>
        <w:t xml:space="preserve">(0, 31)   1     3   False</w:t>
      </w:r>
      <w:r>
        <w:br/>
      </w:r>
      <w:r>
        <w:rPr>
          <w:rStyle w:val="VerbatimChar"/>
        </w:rPr>
        <w:t xml:space="preserve">(1, 30)   1     3   False</w:t>
      </w:r>
      <w:r>
        <w:br/>
      </w:r>
      <w:r>
        <w:rPr>
          <w:rStyle w:val="VerbatimChar"/>
        </w:rPr>
        <w:t xml:space="preserve">(2, 9)    1     3   False</w:t>
      </w:r>
      <w:r>
        <w:br/>
      </w:r>
      <w:r>
        <w:rPr>
          <w:rStyle w:val="VerbatimChar"/>
        </w:rPr>
        <w:t xml:space="preserve">(2, 27)   1     3   False</w:t>
      </w:r>
      <w:r>
        <w:br/>
      </w:r>
      <w:r>
        <w:rPr>
          <w:rStyle w:val="VerbatimChar"/>
        </w:rPr>
        <w:t xml:space="preserve">(2, 28)   1     3   False</w:t>
      </w:r>
      <w:r>
        <w:br/>
      </w:r>
      <w:r>
        <w:rPr>
          <w:rStyle w:val="VerbatimChar"/>
        </w:rPr>
        <w:t xml:space="preserve">(9, 33)   1     3   True</w:t>
      </w:r>
      <w:r>
        <w:br/>
      </w:r>
      <w:r>
        <w:rPr>
          <w:rStyle w:val="VerbatimChar"/>
        </w:rPr>
        <w:t xml:space="preserve">(13, 33)  1     3   False</w:t>
      </w:r>
      <w:r>
        <w:br/>
      </w:r>
      <w:r>
        <w:rPr>
          <w:rStyle w:val="VerbatimChar"/>
        </w:rPr>
        <w:t xml:space="preserve">(19, 33)  1     3   False</w:t>
      </w:r>
      <w:r>
        <w:br/>
      </w:r>
      <w:r>
        <w:rPr>
          <w:rStyle w:val="VerbatimChar"/>
        </w:rPr>
        <w:t xml:space="preserve">(23, 25)  1     3   True</w:t>
      </w:r>
      <w:r>
        <w:br/>
      </w:r>
      <w:r>
        <w:rPr>
          <w:rStyle w:val="VerbatimChar"/>
        </w:rPr>
        <w:t xml:space="preserve">...</w:t>
      </w:r>
      <w:r>
        <w:br/>
      </w:r>
      <w:r>
        <w:rPr>
          <w:rStyle w:val="VerbatimChar"/>
        </w:rPr>
        <w:t xml:space="preserve">(8, 32)   4     2   True</w:t>
      </w:r>
      <w:r>
        <w:br/>
      </w:r>
      <w:r>
        <w:rPr>
          <w:rStyle w:val="VerbatimChar"/>
        </w:rPr>
        <w:t xml:space="preserve">(23, 33)  4     2   True</w:t>
      </w:r>
      <w:r>
        <w:br/>
      </w:r>
      <w:r>
        <w:rPr>
          <w:rStyle w:val="VerbatimChar"/>
        </w:rPr>
        <w:t xml:space="preserve">(29, 33)  4     2   True</w:t>
      </w:r>
      <w:r>
        <w:br/>
      </w:r>
      <w:r>
        <w:rPr>
          <w:rStyle w:val="VerbatimChar"/>
        </w:rPr>
        <w:t xml:space="preserve">(1, 2)    5     2   True</w:t>
      </w:r>
      <w:r>
        <w:br/>
      </w:r>
      <w:r>
        <w:rPr>
          <w:rStyle w:val="VerbatimChar"/>
        </w:rPr>
        <w:t xml:space="preserve">(1, 3)    5     2   True</w:t>
      </w:r>
      <w:r>
        <w:br/>
      </w:r>
      <w:r>
        <w:rPr>
          <w:rStyle w:val="VerbatimChar"/>
        </w:rPr>
        <w:t xml:space="preserve">(2, 3)    5     2   True</w:t>
      </w:r>
      <w:r>
        <w:br/>
      </w:r>
      <w:r>
        <w:rPr>
          <w:rStyle w:val="VerbatimChar"/>
        </w:rPr>
        <w:t xml:space="preserve">(0, 2)    6     2   True</w:t>
      </w:r>
      <w:r>
        <w:br/>
      </w:r>
      <w:r>
        <w:rPr>
          <w:rStyle w:val="VerbatimChar"/>
        </w:rPr>
        <w:t xml:space="preserve">(0, 3)    6     2   True</w:t>
      </w:r>
      <w:r>
        <w:br/>
      </w:r>
      <w:r>
        <w:rPr>
          <w:rStyle w:val="VerbatimChar"/>
        </w:rPr>
        <w:t xml:space="preserve">(0, 1)    8     2   True</w:t>
      </w:r>
      <w:r>
        <w:br/>
      </w:r>
      <w:r>
        <w:rPr>
          <w:rStyle w:val="VerbatimChar"/>
        </w:rPr>
        <w:t xml:space="preserve">(32, 33)  11        2   True</w:t>
      </w:r>
    </w:p>
    <w:p>
      <w:pPr>
        <w:pStyle w:val="FirstParagraph"/>
      </w:pPr>
      <w:r>
        <w:t xml:space="preserve">Результат показує, що ребра з низькою міцністю і великим прольотом, як правило, є зовнішніми, з’єднуючи членів клубу, які розкололися на різні клуби-відколи. З іншого боку, ребра з високою міцністю і малим прольотом є внутрішніми, вони з’єднують членів клубу, які залишилися разом після розколу.</w:t>
      </w:r>
    </w:p>
    <w:bookmarkEnd w:id="1506"/>
    <w:bookmarkStart w:id="1507" w:name="спектральні-міри-складності"/>
    <w:p>
      <w:pPr>
        <w:pStyle w:val="Heading4"/>
      </w:pPr>
      <w:r>
        <w:t xml:space="preserve">13.1.5.9 Спектральні міри складності</w:t>
      </w:r>
    </w:p>
    <w:p>
      <w:pPr>
        <w:pStyle w:val="FirstParagraph"/>
      </w:pPr>
      <w:r>
        <w:rPr>
          <w:bCs/>
          <w:b/>
        </w:rPr>
        <w:t xml:space="preserve">Спектром графа</w:t>
      </w:r>
      <w:r>
        <w:t xml:space="preserve"> </w:t>
      </w:r>
      <m:oMath>
        <m:r>
          <m:t>G</m:t>
        </m:r>
      </m:oMath>
      <w:r>
        <w:t xml:space="preserve"> </w:t>
      </w:r>
      <w:r>
        <w:t xml:space="preserve">називається множина власних значень матриці, що відповідає даному графу. Відомі декілька підходів встановлення зв’язку між графом</w:t>
      </w:r>
      <w:r>
        <w:t xml:space="preserve"> </w:t>
      </w:r>
      <m:oMath>
        <m:r>
          <m:t>G</m:t>
        </m:r>
      </m:oMath>
      <w:r>
        <w:t xml:space="preserve"> </w:t>
      </w:r>
      <w:r>
        <w:t xml:space="preserve">та його спектром. Для випадку регулярних графів (якими є графи часових рядів фондових індексів) можна показати, що різні види спектрів еквівалентні, тобто містять однакову кількість інформації щодо структури графа</w:t>
      </w:r>
      <w:r>
        <w:t xml:space="preserve"> </w:t>
      </w:r>
      <m:oMath>
        <m:r>
          <m:t>G</m:t>
        </m:r>
      </m:oMath>
      <w:r>
        <w:t xml:space="preserve">.</w:t>
      </w:r>
    </w:p>
    <w:p>
      <w:pPr>
        <w:pStyle w:val="BodyText"/>
      </w:pPr>
      <w:r>
        <w:t xml:space="preserve">Ми вже згадували, що одним із способів представлення графа у вигляді матриці є матриця суміжності.</w:t>
      </w:r>
      <w:r>
        <w:t xml:space="preserve"> </w:t>
      </w:r>
      <w:r>
        <w:rPr>
          <w:bCs/>
          <w:b/>
        </w:rPr>
        <w:t xml:space="preserve">Матриця Лапласа</w:t>
      </w:r>
      <w:r>
        <w:t xml:space="preserve"> </w:t>
      </w:r>
      <w:r>
        <w:t xml:space="preserve">(Laplacian matrix)</w:t>
      </w:r>
      <w:r>
        <w:t xml:space="preserve"> </w:t>
      </w:r>
      <m:oMath>
        <m:r>
          <m:t>L</m:t>
        </m:r>
      </m:oMath>
      <w:r>
        <w:t xml:space="preserve"> </w:t>
      </w:r>
      <w:r>
        <w:t xml:space="preserve">— також є одним видів подання графа. Вона може бути використана для розрахунку кількості остовних дерев для графа. Для знаходження матриці Лапласа використовують формулу</w:t>
      </w:r>
      <w:r>
        <w:t xml:space="preserve"> </w:t>
      </w:r>
      <m:oMath>
        <m:r>
          <m:t>L</m:t>
        </m:r>
        <m:r>
          <m:rPr>
            <m:sty m:val="p"/>
          </m:rPr>
          <m:t>=</m:t>
        </m:r>
        <m:r>
          <m:t>D</m:t>
        </m:r>
        <m:r>
          <m:rPr>
            <m:sty m:val="p"/>
          </m:rPr>
          <m:t>−</m:t>
        </m:r>
        <m:r>
          <m:t>A</m:t>
        </m:r>
      </m:oMath>
      <w:r>
        <w:t xml:space="preserve">, де</w:t>
      </w:r>
      <w:r>
        <w:t xml:space="preserve"> </w:t>
      </w:r>
      <m:oMath>
        <m:r>
          <m:t>D</m:t>
        </m:r>
      </m:oMath>
      <w:r>
        <w:t xml:space="preserve"> </w:t>
      </w:r>
      <w:r>
        <w:t xml:space="preserve">— діагональна матриця:</w:t>
      </w:r>
    </w:p>
    <w:p>
      <w:pPr>
        <w:pStyle w:val="BodyText"/>
      </w:pPr>
      <m:oMathPara>
        <m:oMathParaPr>
          <m:jc m:val="center"/>
        </m:oMathParaPr>
        <m:oMath>
          <m:sSub>
            <m:e>
              <m:r>
                <m:t>d</m:t>
              </m:r>
            </m:e>
            <m:sub>
              <m:r>
                <m:t>i</m:t>
              </m:r>
              <m:r>
                <m:t>j</m:t>
              </m:r>
            </m:sub>
          </m:sSub>
          <m:r>
            <m:rPr>
              <m:sty m:val="p"/>
            </m:rPr>
            <m:t>=</m:t>
          </m:r>
          <m:d>
            <m:dPr>
              <m:begChr m:val="{"/>
              <m:endChr m:val=""/>
              <m:sepChr m:val=""/>
              <m:grow/>
            </m:dPr>
            <m:e>
              <m:m>
                <m:mPr>
                  <m:baseJc m:val="center"/>
                  <m:plcHide m:val="on"/>
                  <m:mcs>
                    <m:mc>
                      <m:mcPr>
                        <m:mcJc m:val="left"/>
                        <m:count m:val="1"/>
                      </m:mcPr>
                    </m:mc>
                    <m:mc>
                      <m:mcPr>
                        <m:mcJc m:val="left"/>
                        <m:count m:val="1"/>
                      </m:mcPr>
                    </m:mc>
                  </m:mcs>
                </m:mPr>
                <m:mr>
                  <m:e>
                    <m:sSub>
                      <m:e>
                        <m:r>
                          <m:t>d</m:t>
                        </m:r>
                      </m:e>
                      <m:sub>
                        <m:r>
                          <m:t>i</m:t>
                        </m:r>
                      </m:sub>
                    </m:sSub>
                    <m:r>
                      <m:rPr>
                        <m:sty m:val="p"/>
                      </m:rPr>
                      <m:t>,</m:t>
                    </m:r>
                  </m:e>
                  <m:e>
                    <m:r>
                      <m:t>i</m:t>
                    </m:r>
                    <m:r>
                      <m:rPr>
                        <m:sty m:val="p"/>
                      </m:rPr>
                      <m:t>=</m:t>
                    </m:r>
                    <m:r>
                      <m:t>j</m:t>
                    </m:r>
                    <m:r>
                      <m:rPr>
                        <m:sty m:val="p"/>
                      </m:rPr>
                      <m:t>,</m:t>
                    </m:r>
                  </m:e>
                </m:mr>
                <m:mr>
                  <m:e>
                    <m:r>
                      <m:t>0</m:t>
                    </m:r>
                    <m:r>
                      <m:rPr>
                        <m:sty m:val="p"/>
                      </m:rPr>
                      <m:t>,</m:t>
                    </m:r>
                  </m:e>
                  <m:e>
                    <m:r>
                      <m:t>i</m:t>
                    </m:r>
                    <m:r>
                      <m:rPr>
                        <m:sty m:val="p"/>
                      </m:rPr>
                      <m:t>≠</m:t>
                    </m:r>
                    <m:r>
                      <m:t>j</m:t>
                    </m:r>
                    <m:r>
                      <m:rPr>
                        <m:sty m:val="p"/>
                      </m:rPr>
                      <m:t>,</m:t>
                    </m:r>
                  </m:e>
                </m:mr>
              </m:m>
            </m:e>
          </m:d>
        </m:oMath>
      </m:oMathPara>
    </w:p>
    <w:p>
      <w:pPr>
        <w:pStyle w:val="FirstParagraph"/>
      </w:pPr>
      <w:r>
        <w:t xml:space="preserve">де</w:t>
      </w:r>
      <w:r>
        <w:t xml:space="preserve"> </w:t>
      </w:r>
      <m:oMath>
        <m:sSub>
          <m:e>
            <m:r>
              <m:t>d</m:t>
            </m:r>
          </m:e>
          <m:sub>
            <m:r>
              <m:t>i</m:t>
            </m:r>
          </m:sub>
        </m:sSub>
      </m:oMath>
      <w:r>
        <w:t xml:space="preserve"> </w:t>
      </w:r>
      <w:r>
        <w:t xml:space="preserve">— ступінь відповідної вершини графа. Отже,</w:t>
      </w:r>
    </w:p>
    <w:p>
      <w:pPr>
        <w:pStyle w:val="BodyText"/>
      </w:pPr>
      <m:oMathPara>
        <m:oMathParaPr>
          <m:jc m:val="center"/>
        </m:oMathParaPr>
        <m:oMath>
          <m:sSub>
            <m:e>
              <m:r>
                <m:t>l</m:t>
              </m:r>
            </m:e>
            <m:sub>
              <m:r>
                <m:t>i</m:t>
              </m:r>
              <m:r>
                <m:t>j</m:t>
              </m:r>
            </m:sub>
          </m:sSub>
          <m:r>
            <m:rPr>
              <m:sty m:val="p"/>
            </m:rPr>
            <m:t>=</m:t>
          </m:r>
          <m:d>
            <m:dPr>
              <m:begChr m:val="{"/>
              <m:endChr m:val=""/>
              <m:sepChr m:val=""/>
              <m:grow/>
            </m:dPr>
            <m:e>
              <m:m>
                <m:mPr>
                  <m:baseJc m:val="center"/>
                  <m:plcHide m:val="on"/>
                  <m:mcs>
                    <m:mc>
                      <m:mcPr>
                        <m:mcJc m:val="left"/>
                        <m:count m:val="1"/>
                      </m:mcPr>
                    </m:mc>
                    <m:mc>
                      <m:mcPr>
                        <m:mcJc m:val="left"/>
                        <m:count m:val="1"/>
                      </m:mcPr>
                    </m:mc>
                  </m:mcs>
                </m:mPr>
                <m:mr>
                  <m:e>
                    <m:sSub>
                      <m:e>
                        <m:r>
                          <m:t>d</m:t>
                        </m:r>
                      </m:e>
                      <m:sub>
                        <m:r>
                          <m:t>i</m:t>
                        </m:r>
                      </m:sub>
                    </m:sSub>
                    <m:r>
                      <m:rPr>
                        <m:sty m:val="p"/>
                      </m:rPr>
                      <m:t>,</m:t>
                    </m:r>
                  </m:e>
                  <m:e>
                    <m:r>
                      <m:t>i</m:t>
                    </m:r>
                    <m:r>
                      <m:rPr>
                        <m:sty m:val="p"/>
                      </m:rPr>
                      <m:t>=</m:t>
                    </m:r>
                    <m:r>
                      <m:t>j</m:t>
                    </m:r>
                    <m:r>
                      <m:rPr>
                        <m:sty m:val="p"/>
                      </m:rPr>
                      <m:t>,</m:t>
                    </m:r>
                  </m:e>
                </m:mr>
                <m:mr>
                  <m:e>
                    <m:r>
                      <m:rPr>
                        <m:sty m:val="p"/>
                      </m:rPr>
                      <m:t>−</m:t>
                    </m:r>
                    <m:r>
                      <m:t>1</m:t>
                    </m:r>
                    <m:r>
                      <m:rPr>
                        <m:sty m:val="p"/>
                      </m:rPr>
                      <m:t>,</m:t>
                    </m:r>
                  </m:e>
                  <m:e>
                    <m:r>
                      <m:t>i</m:t>
                    </m:r>
                    <m:r>
                      <m:rPr>
                        <m:sty m:val="p"/>
                      </m:rPr>
                      <m:t>≠</m:t>
                    </m:r>
                    <m:r>
                      <m:t>j</m:t>
                    </m:r>
                    <m:r>
                      <m:t> </m:t>
                    </m:r>
                    <m:r>
                      <m:rPr>
                        <m:nor/>
                        <m:sty m:val="p"/>
                      </m:rPr>
                      <m:t>і</m:t>
                    </m:r>
                    <m:r>
                      <m:t> </m:t>
                    </m:r>
                    <m:sSub>
                      <m:e>
                        <m:r>
                          <m:t>v</m:t>
                        </m:r>
                      </m:e>
                      <m:sub>
                        <m:r>
                          <m:t>i</m:t>
                        </m:r>
                      </m:sub>
                    </m:sSub>
                    <m:r>
                      <m:t> </m:t>
                    </m:r>
                    <m:r>
                      <m:rPr>
                        <m:nor/>
                        <m:sty m:val="p"/>
                      </m:rPr>
                      <m:t>суміжна з</m:t>
                    </m:r>
                    <m:r>
                      <m:t> </m:t>
                    </m:r>
                    <m:sSub>
                      <m:e>
                        <m:r>
                          <m:t>v</m:t>
                        </m:r>
                      </m:e>
                      <m:sub>
                        <m:r>
                          <m:t>j</m:t>
                        </m:r>
                      </m:sub>
                    </m:sSub>
                    <m:r>
                      <m:rPr>
                        <m:sty m:val="p"/>
                      </m:rPr>
                      <m:t>,</m:t>
                    </m:r>
                  </m:e>
                </m:mr>
                <m:mr>
                  <m:e>
                    <m:r>
                      <m:t>0</m:t>
                    </m:r>
                  </m:e>
                  <m:e>
                    <m:r>
                      <m:rPr>
                        <m:nor/>
                        <m:sty m:val="p"/>
                      </m:rPr>
                      <m:t>в іншому випадку</m:t>
                    </m:r>
                    <m:r>
                      <m:rPr>
                        <m:sty m:val="p"/>
                      </m:rPr>
                      <m:t>.</m:t>
                    </m:r>
                  </m:e>
                </m:mr>
              </m:m>
            </m:e>
          </m:d>
        </m:oMath>
      </m:oMathPara>
    </w:p>
    <w:p>
      <w:pPr>
        <w:pStyle w:val="FirstParagraph"/>
      </w:pPr>
      <w:r>
        <w:rPr>
          <w:bCs/>
          <w:b/>
        </w:rPr>
        <w:t xml:space="preserve">Алгебраїчна зв’язність графа</w:t>
      </w:r>
      <w:r>
        <w:t xml:space="preserve"> </w:t>
      </w:r>
      <w:r>
        <w:t xml:space="preserve">(algebraic connectivity) — друге найменше власне значення матриці Лапласа. Це власне значення більше нуля тоді і тільки тоді, коли граф зв’язний. Величина цього значення відображає, наскільки зв’язним є даний граф, і використовується при аналізі надійності та синхронізації мереж. Бібліотека</w:t>
      </w:r>
      <w:r>
        <w:t xml:space="preserve"> </w:t>
      </w:r>
      <w:r>
        <w:rPr>
          <w:rStyle w:val="VerbatimChar"/>
        </w:rPr>
        <w:t xml:space="preserve">NetworkX</w:t>
      </w:r>
      <w:r>
        <w:t xml:space="preserve"> </w:t>
      </w:r>
      <w:r>
        <w:t xml:space="preserve">містить метод</w:t>
      </w:r>
      <w:r>
        <w:t xml:space="preserve"> </w:t>
      </w:r>
      <w:r>
        <w:rPr>
          <w:rStyle w:val="VerbatimChar"/>
        </w:rPr>
        <w:t xml:space="preserve">algebraic_connectivity()</w:t>
      </w:r>
      <w:r>
        <w:t xml:space="preserve"> </w:t>
      </w:r>
      <w:r>
        <w:t xml:space="preserve">для обчислення даного показника. Бібліотека також надає змогу розрахувати нормалізовану матрицю Лапласа. Сенс нормалізації полягає в тому, що вершина з великим ступенем вершини, яку також називають</w:t>
      </w:r>
      <w:r>
        <w:t xml:space="preserve"> </w:t>
      </w:r>
      <w:r>
        <w:rPr>
          <w:bCs/>
          <w:b/>
        </w:rPr>
        <w:t xml:space="preserve">важкою вершиною</w:t>
      </w:r>
      <w:r>
        <w:t xml:space="preserve">, призводить до того, що в матриці Лапласа з’являється великий діагональний елемент, який домінує у властивостях матриці. Нормалізація спрямована на те, щоб зробити вплив таких вершин більш рівним впливу інших вершин шляхом ділення елементів матриці Лапласа на ступені вершин. Щоб уникнути ділення на нуль, ізольовані вершини з нульовими ступенями виключаються з процесу нормалізації.</w:t>
      </w:r>
    </w:p>
    <w:p>
      <w:pPr>
        <w:pStyle w:val="SourceCode"/>
      </w:pPr>
      <w:r>
        <w:rPr>
          <w:rStyle w:val="BuiltInTok"/>
        </w:rPr>
        <w:t xml:space="preserve">print</w:t>
      </w:r>
      <w:r>
        <w:rPr>
          <w:rStyle w:val="NormalTok"/>
        </w:rPr>
        <w:t xml:space="preserve">(</w:t>
      </w:r>
      <w:r>
        <w:rPr>
          <w:rStyle w:val="StringTok"/>
        </w:rPr>
        <w:t xml:space="preserve">"Алгебраїчна зв'язність для карате-клубу: "</w:t>
      </w:r>
      <w:r>
        <w:rPr>
          <w:rStyle w:val="NormalTok"/>
        </w:rPr>
        <w:t xml:space="preserve">, nx.algebraic_connectivity(G_karate, normalized</w:t>
      </w:r>
      <w:r>
        <w:rPr>
          <w:rStyle w:val="OperatorTok"/>
        </w:rPr>
        <w:t xml:space="preserve">=</w:t>
      </w:r>
      <w:r>
        <w:rPr>
          <w:rStyle w:val="VariableTok"/>
        </w:rPr>
        <w:t xml:space="preserve">True</w:t>
      </w:r>
      <w:r>
        <w:rPr>
          <w:rStyle w:val="NormalTok"/>
        </w:rPr>
        <w:t xml:space="preserve">, method</w:t>
      </w:r>
      <w:r>
        <w:rPr>
          <w:rStyle w:val="OperatorTok"/>
        </w:rPr>
        <w:t xml:space="preserve">=</w:t>
      </w:r>
      <w:r>
        <w:rPr>
          <w:rStyle w:val="StringTok"/>
        </w:rPr>
        <w:t xml:space="preserve">'tracemin_lu'</w:t>
      </w:r>
      <w:r>
        <w:rPr>
          <w:rStyle w:val="NormalTok"/>
        </w:rPr>
        <w:t xml:space="preserve">))</w:t>
      </w:r>
      <w:r>
        <w:br/>
      </w:r>
      <w:r>
        <w:rPr>
          <w:rStyle w:val="BuiltInTok"/>
        </w:rPr>
        <w:t xml:space="preserve">print</w:t>
      </w:r>
      <w:r>
        <w:rPr>
          <w:rStyle w:val="NormalTok"/>
        </w:rPr>
        <w:t xml:space="preserve">(</w:t>
      </w:r>
      <w:r>
        <w:rPr>
          <w:rStyle w:val="StringTok"/>
        </w:rPr>
        <w:t xml:space="preserve">"Алгебраїчна зв'язність для роману: "</w:t>
      </w:r>
      <w:r>
        <w:rPr>
          <w:rStyle w:val="NormalTok"/>
        </w:rPr>
        <w:t xml:space="preserve">, nx.algebraic_connectivity(G_novel, normalized</w:t>
      </w:r>
      <w:r>
        <w:rPr>
          <w:rStyle w:val="OperatorTok"/>
        </w:rPr>
        <w:t xml:space="preserve">=</w:t>
      </w:r>
      <w:r>
        <w:rPr>
          <w:rStyle w:val="VariableTok"/>
        </w:rPr>
        <w:t xml:space="preserve">True</w:t>
      </w:r>
      <w:r>
        <w:rPr>
          <w:rStyle w:val="NormalTok"/>
        </w:rPr>
        <w:t xml:space="preserve">, method</w:t>
      </w:r>
      <w:r>
        <w:rPr>
          <w:rStyle w:val="OperatorTok"/>
        </w:rPr>
        <w:t xml:space="preserve">=</w:t>
      </w:r>
      <w:r>
        <w:rPr>
          <w:rStyle w:val="StringTok"/>
        </w:rPr>
        <w:t xml:space="preserve">'tracemin_lu'</w:t>
      </w:r>
      <w:r>
        <w:rPr>
          <w:rStyle w:val="NormalTok"/>
        </w:rPr>
        <w:t xml:space="preserve">))</w:t>
      </w:r>
      <w:r>
        <w:br/>
      </w:r>
      <w:r>
        <w:rPr>
          <w:rStyle w:val="BuiltInTok"/>
        </w:rPr>
        <w:t xml:space="preserve">print</w:t>
      </w:r>
      <w:r>
        <w:rPr>
          <w:rStyle w:val="NormalTok"/>
        </w:rPr>
        <w:t xml:space="preserve">(</w:t>
      </w:r>
      <w:r>
        <w:rPr>
          <w:rStyle w:val="StringTok"/>
        </w:rPr>
        <w:t xml:space="preserve">"Алгебраїчна зв'язність для жінок: "</w:t>
      </w:r>
      <w:r>
        <w:rPr>
          <w:rStyle w:val="NormalTok"/>
        </w:rPr>
        <w:t xml:space="preserve">, nx.algebraic_connectivity(G_woman, normalized</w:t>
      </w:r>
      <w:r>
        <w:rPr>
          <w:rStyle w:val="OperatorTok"/>
        </w:rPr>
        <w:t xml:space="preserve">=</w:t>
      </w:r>
      <w:r>
        <w:rPr>
          <w:rStyle w:val="VariableTok"/>
        </w:rPr>
        <w:t xml:space="preserve">True</w:t>
      </w:r>
      <w:r>
        <w:rPr>
          <w:rStyle w:val="NormalTok"/>
        </w:rPr>
        <w:t xml:space="preserve">, method</w:t>
      </w:r>
      <w:r>
        <w:rPr>
          <w:rStyle w:val="OperatorTok"/>
        </w:rPr>
        <w:t xml:space="preserve">=</w:t>
      </w:r>
      <w:r>
        <w:rPr>
          <w:rStyle w:val="StringTok"/>
        </w:rPr>
        <w:t xml:space="preserve">'tracemin_lu'</w:t>
      </w:r>
      <w:r>
        <w:rPr>
          <w:rStyle w:val="NormalTok"/>
        </w:rPr>
        <w:t xml:space="preserve">))</w:t>
      </w:r>
    </w:p>
    <w:p>
      <w:pPr>
        <w:pStyle w:val="SourceCode"/>
      </w:pPr>
      <w:r>
        <w:rPr>
          <w:rStyle w:val="VerbatimChar"/>
        </w:rPr>
        <w:t xml:space="preserve">Алгебраїчна зв'язність для карате-клубу:  0.11007419200657863</w:t>
      </w:r>
      <w:r>
        <w:br/>
      </w:r>
      <w:r>
        <w:rPr>
          <w:rStyle w:val="VerbatimChar"/>
        </w:rPr>
        <w:t xml:space="preserve">Алгебраїчна зв'язність для роману:  0.06737737553000264</w:t>
      </w:r>
      <w:r>
        <w:br/>
      </w:r>
      <w:r>
        <w:rPr>
          <w:rStyle w:val="VerbatimChar"/>
        </w:rPr>
        <w:t xml:space="preserve">Алгебраїчна зв'язність для жінок:  0.2079721479691762</w:t>
      </w:r>
    </w:p>
    <w:p>
      <w:pPr>
        <w:pStyle w:val="FirstParagraph"/>
      </w:pPr>
      <w:r>
        <w:t xml:space="preserve">Можемо бачити, що найбільш зв’язним у даному випадку представляється саме граф жінок. Тобто спілкування та кооперація між ними залишається найбільш тісною.</w:t>
      </w:r>
    </w:p>
    <w:p>
      <w:pPr>
        <w:pStyle w:val="BodyText"/>
      </w:pPr>
      <w:r>
        <w:rPr>
          <w:bCs/>
          <w:b/>
        </w:rPr>
        <w:t xml:space="preserve">Енергія графа</w:t>
      </w:r>
      <w:r>
        <w:t xml:space="preserve"> </w:t>
      </w:r>
      <w:r>
        <w:t xml:space="preserve">(graph energy) — це сума абсолютних значень власних значень матриці суміжності графа. Нехай</w:t>
      </w:r>
      <w:r>
        <w:t xml:space="preserve"> </w:t>
      </w:r>
      <m:oMath>
        <m:r>
          <m:t>G</m:t>
        </m:r>
      </m:oMath>
      <w:r>
        <w:t xml:space="preserve"> </w:t>
      </w:r>
      <w:r>
        <w:t xml:space="preserve">є граф з</w:t>
      </w:r>
      <w:r>
        <w:t xml:space="preserve"> </w:t>
      </w:r>
      <m:oMath>
        <m:r>
          <m:t>n</m:t>
        </m:r>
      </m:oMath>
      <w:r>
        <w:t xml:space="preserve"> </w:t>
      </w:r>
      <w:r>
        <w:t xml:space="preserve">вершинами. Передбачається, що</w:t>
      </w:r>
      <w:r>
        <w:t xml:space="preserve"> </w:t>
      </w:r>
      <m:oMath>
        <m:r>
          <m:t>G</m:t>
        </m:r>
      </m:oMath>
      <w:r>
        <w:t xml:space="preserve"> </w:t>
      </w:r>
      <w:r>
        <w:t xml:space="preserve">— простий, тобто він не містить петлі чи паралельних ребер. Нехай</w:t>
      </w:r>
      <w:r>
        <w:t xml:space="preserve"> </w:t>
      </w:r>
      <m:oMath>
        <m:r>
          <m:t>A</m:t>
        </m:r>
      </m:oMath>
      <w:r>
        <w:t xml:space="preserve"> </w:t>
      </w:r>
      <w:r>
        <w:t xml:space="preserve">— матриця суміжності графа</w:t>
      </w:r>
      <w:r>
        <w:t xml:space="preserve"> </w:t>
      </w:r>
      <m:oMath>
        <m:r>
          <m:t>G</m:t>
        </m:r>
      </m:oMath>
      <w:r>
        <w:t xml:space="preserve"> </w:t>
      </w:r>
      <w:r>
        <w:t xml:space="preserve">і</w:t>
      </w:r>
      <w:r>
        <w:t xml:space="preserve"> </w:t>
      </w:r>
      <m:oMath>
        <m:sSub>
          <m:e>
            <m:r>
              <m:t>λ</m:t>
            </m:r>
          </m:e>
          <m:sub>
            <m:r>
              <m:t>i</m:t>
            </m:r>
          </m:sub>
        </m:sSub>
      </m:oMath>
      <w:r>
        <w:t xml:space="preserve">,</w:t>
      </w:r>
      <w:r>
        <w:t xml:space="preserve"> </w:t>
      </w:r>
      <m:oMath>
        <m:r>
          <m:t>i</m:t>
        </m:r>
        <m:r>
          <m:rPr>
            <m:sty m:val="p"/>
          </m:rPr>
          <m:t>=</m:t>
        </m:r>
        <m:r>
          <m:t>1</m:t>
        </m:r>
        <m:r>
          <m:rPr>
            <m:sty m:val="p"/>
          </m:rPr>
          <m:t>,</m:t>
        </m:r>
        <m:r>
          <m:rPr>
            <m:sty m:val="p"/>
          </m:rPr>
          <m:t>.</m:t>
        </m:r>
        <m:r>
          <m:rPr>
            <m:sty m:val="p"/>
          </m:rPr>
          <m:t>.</m:t>
        </m:r>
        <m:r>
          <m:rPr>
            <m:sty m:val="p"/>
          </m:rPr>
          <m:t>.</m:t>
        </m:r>
        <m:r>
          <m:rPr>
            <m:sty m:val="p"/>
          </m:rPr>
          <m:t>,</m:t>
        </m:r>
        <m:r>
          <m:t>n</m:t>
        </m:r>
      </m:oMath>
      <w:r>
        <w:t xml:space="preserve"> </w:t>
      </w:r>
      <w:r>
        <w:t xml:space="preserve">— власні значення матриці</w:t>
      </w:r>
      <w:r>
        <w:t xml:space="preserve"> </w:t>
      </w:r>
      <m:oMath>
        <m:r>
          <m:t>A</m:t>
        </m:r>
      </m:oMath>
      <w:r>
        <w:t xml:space="preserve">. Тоді енергія графа визначається як:</w:t>
      </w:r>
    </w:p>
    <w:p>
      <w:pPr>
        <w:pStyle w:val="BodyText"/>
      </w:pPr>
      <m:oMathPara>
        <m:oMathParaPr>
          <m:jc m:val="center"/>
        </m:oMathParaPr>
        <m:oMath>
          <m:r>
            <m:t>E</m:t>
          </m:r>
          <m:d>
            <m:dPr>
              <m:begChr m:val="("/>
              <m:endChr m:val=")"/>
              <m:sepChr m:val=""/>
              <m:grow/>
            </m:dPr>
            <m:e>
              <m:r>
                <m:t>G</m:t>
              </m:r>
            </m:e>
          </m:d>
          <m:r>
            <m:rPr>
              <m:sty m:val="p"/>
            </m:rPr>
            <m:t>=</m:t>
          </m:r>
          <m:nary>
            <m:naryPr>
              <m:chr m:val="∑"/>
              <m:limLoc m:val="undOvr"/>
              <m:subHide m:val="off"/>
              <m:supHide m:val="off"/>
            </m:naryPr>
            <m:sub>
              <m:r>
                <m:t>i</m:t>
              </m:r>
              <m:r>
                <m:rPr>
                  <m:sty m:val="p"/>
                </m:rPr>
                <m:t>=</m:t>
              </m:r>
              <m:r>
                <m:t>1</m:t>
              </m:r>
            </m:sub>
            <m:sup>
              <m:r>
                <m:t>n</m:t>
              </m:r>
            </m:sup>
            <m:e>
              <m:d>
                <m:dPr>
                  <m:begChr m:val="|"/>
                  <m:endChr m:val="|"/>
                  <m:sepChr m:val=""/>
                  <m:grow/>
                </m:dPr>
                <m:e>
                  <m:sSub>
                    <m:e>
                      <m:r>
                        <m:t>λ</m:t>
                      </m:r>
                    </m:e>
                    <m:sub>
                      <m:r>
                        <m:t>i</m:t>
                      </m:r>
                    </m:sub>
                  </m:sSub>
                </m:e>
              </m:d>
            </m:e>
          </m:nary>
          <m:r>
            <m:rPr>
              <m:sty m:val="p"/>
            </m:rPr>
            <m:t>.</m:t>
          </m:r>
        </m:oMath>
      </m:oMathPara>
    </w:p>
    <w:p>
      <w:pPr>
        <w:pStyle w:val="FirstParagraph"/>
      </w:pPr>
      <w:r>
        <w:t xml:space="preserve">Вбудованого методу в</w:t>
      </w:r>
      <w:r>
        <w:t xml:space="preserve"> </w:t>
      </w:r>
      <w:r>
        <w:rPr>
          <w:rStyle w:val="VerbatimChar"/>
        </w:rPr>
        <w:t xml:space="preserve">NetworkX</w:t>
      </w:r>
      <w:r>
        <w:t xml:space="preserve"> </w:t>
      </w:r>
      <w:r>
        <w:t xml:space="preserve">для визначення енергії графа немає, але ми доволі запросто можемо розрахувати спектр власних значень матриці суміжності, а потім скористатися формулою вище. Власні значення матриці</w:t>
      </w:r>
      <w:r>
        <w:t xml:space="preserve"> </w:t>
      </w:r>
      <m:oMath>
        <m:r>
          <m:t>A</m:t>
        </m:r>
      </m:oMath>
      <w:r>
        <w:t xml:space="preserve"> </w:t>
      </w:r>
      <w:r>
        <w:t xml:space="preserve">можна знайти за допомогою методу</w:t>
      </w:r>
      <w:r>
        <w:t xml:space="preserve"> </w:t>
      </w:r>
      <w:r>
        <w:rPr>
          <w:rStyle w:val="VerbatimChar"/>
        </w:rPr>
        <w:t xml:space="preserve">adjacency_spectrum()</w:t>
      </w:r>
      <w:r>
        <w:t xml:space="preserve">. Далі визначимо наступну функцію для розрахунку енергії графа:</w:t>
      </w:r>
    </w:p>
    <w:p>
      <w:pPr>
        <w:pStyle w:val="SourceCode"/>
      </w:pPr>
      <w:r>
        <w:rPr>
          <w:rStyle w:val="KeywordTok"/>
        </w:rPr>
        <w:t xml:space="preserve">def</w:t>
      </w:r>
      <w:r>
        <w:rPr>
          <w:rStyle w:val="NormalTok"/>
        </w:rPr>
        <w:t xml:space="preserve"> graph_energy(G): </w:t>
      </w:r>
      <w:r>
        <w:br/>
      </w:r>
      <w:r>
        <w:br/>
      </w:r>
      <w:r>
        <w:rPr>
          <w:rStyle w:val="NormalTok"/>
        </w:rPr>
        <w:t xml:space="preserve">    adj_spectrum </w:t>
      </w:r>
      <w:r>
        <w:rPr>
          <w:rStyle w:val="OperatorTok"/>
        </w:rPr>
        <w:t xml:space="preserve">=</w:t>
      </w:r>
      <w:r>
        <w:rPr>
          <w:rStyle w:val="NormalTok"/>
        </w:rPr>
        <w:t xml:space="preserve"> nx.adjacency_spectrum(G) </w:t>
      </w:r>
      <w:r>
        <w:rPr>
          <w:rStyle w:val="CommentTok"/>
        </w:rPr>
        <w:t xml:space="preserve"># спектр власних значень матриці суміжності</w:t>
      </w:r>
      <w:r>
        <w:br/>
      </w:r>
      <w:r>
        <w:rPr>
          <w:rStyle w:val="NormalTok"/>
        </w:rPr>
        <w:t xml:space="preserve">    graph_en </w:t>
      </w:r>
      <w:r>
        <w:rPr>
          <w:rStyle w:val="OperatorTok"/>
        </w:rPr>
        <w:t xml:space="preserve">=</w:t>
      </w:r>
      <w:r>
        <w:rPr>
          <w:rStyle w:val="NormalTok"/>
        </w:rPr>
        <w:t xml:space="preserve"> np.</w:t>
      </w:r>
      <w:r>
        <w:rPr>
          <w:rStyle w:val="BuiltInTok"/>
        </w:rPr>
        <w:t xml:space="preserve">sum</w:t>
      </w:r>
      <w:r>
        <w:rPr>
          <w:rStyle w:val="NormalTok"/>
        </w:rPr>
        <w:t xml:space="preserve">(np.</w:t>
      </w:r>
      <w:r>
        <w:rPr>
          <w:rStyle w:val="BuiltInTok"/>
        </w:rPr>
        <w:t xml:space="preserve">abs</w:t>
      </w:r>
      <w:r>
        <w:rPr>
          <w:rStyle w:val="NormalTok"/>
        </w:rPr>
        <w:t xml:space="preserve">(adj_spectrum))</w:t>
      </w:r>
      <w:r>
        <w:br/>
      </w:r>
      <w:r>
        <w:br/>
      </w:r>
      <w:r>
        <w:rPr>
          <w:rStyle w:val="NormalTok"/>
        </w:rPr>
        <w:t xml:space="preserve">    </w:t>
      </w:r>
      <w:r>
        <w:rPr>
          <w:rStyle w:val="ControlFlowTok"/>
        </w:rPr>
        <w:t xml:space="preserve">return</w:t>
      </w:r>
      <w:r>
        <w:rPr>
          <w:rStyle w:val="NormalTok"/>
        </w:rPr>
        <w:t xml:space="preserve"> graph_en</w:t>
      </w:r>
    </w:p>
    <w:p>
      <w:pPr>
        <w:pStyle w:val="FirstParagraph"/>
      </w:pPr>
      <w:r>
        <w:t xml:space="preserve">Тепер розрахуємо енергію для кожного досліджуваного графа:</w:t>
      </w:r>
    </w:p>
    <w:p>
      <w:pPr>
        <w:pStyle w:val="SourceCode"/>
      </w:pPr>
      <w:r>
        <w:rPr>
          <w:rStyle w:val="BuiltInTok"/>
        </w:rPr>
        <w:t xml:space="preserve">print</w:t>
      </w:r>
      <w:r>
        <w:rPr>
          <w:rStyle w:val="NormalTok"/>
        </w:rPr>
        <w:t xml:space="preserve">(</w:t>
      </w:r>
      <w:r>
        <w:rPr>
          <w:rStyle w:val="StringTok"/>
        </w:rPr>
        <w:t xml:space="preserve">"Енергія графа карате-клубу: "</w:t>
      </w:r>
      <w:r>
        <w:rPr>
          <w:rStyle w:val="NormalTok"/>
        </w:rPr>
        <w:t xml:space="preserve">, graph_energy(G_karate))</w:t>
      </w:r>
      <w:r>
        <w:br/>
      </w:r>
      <w:r>
        <w:rPr>
          <w:rStyle w:val="BuiltInTok"/>
        </w:rPr>
        <w:t xml:space="preserve">print</w:t>
      </w:r>
      <w:r>
        <w:rPr>
          <w:rStyle w:val="NormalTok"/>
        </w:rPr>
        <w:t xml:space="preserve">(</w:t>
      </w:r>
      <w:r>
        <w:rPr>
          <w:rStyle w:val="StringTok"/>
        </w:rPr>
        <w:t xml:space="preserve">"Енергія графа роману: "</w:t>
      </w:r>
      <w:r>
        <w:rPr>
          <w:rStyle w:val="NormalTok"/>
        </w:rPr>
        <w:t xml:space="preserve">, graph_energy(G_novel))</w:t>
      </w:r>
      <w:r>
        <w:br/>
      </w:r>
      <w:r>
        <w:rPr>
          <w:rStyle w:val="BuiltInTok"/>
        </w:rPr>
        <w:t xml:space="preserve">print</w:t>
      </w:r>
      <w:r>
        <w:rPr>
          <w:rStyle w:val="NormalTok"/>
        </w:rPr>
        <w:t xml:space="preserve">(</w:t>
      </w:r>
      <w:r>
        <w:rPr>
          <w:rStyle w:val="StringTok"/>
        </w:rPr>
        <w:t xml:space="preserve">"Енергія графа жінок: "</w:t>
      </w:r>
      <w:r>
        <w:rPr>
          <w:rStyle w:val="NormalTok"/>
        </w:rPr>
        <w:t xml:space="preserve">, graph_energy(G_woman))</w:t>
      </w:r>
    </w:p>
    <w:p>
      <w:pPr>
        <w:pStyle w:val="SourceCode"/>
      </w:pPr>
      <w:r>
        <w:rPr>
          <w:rStyle w:val="VerbatimChar"/>
        </w:rPr>
        <w:t xml:space="preserve">Енергія графа карате-клубу:  153.22817810462595</w:t>
      </w:r>
      <w:r>
        <w:br/>
      </w:r>
      <w:r>
        <w:rPr>
          <w:rStyle w:val="VerbatimChar"/>
        </w:rPr>
        <w:t xml:space="preserve">Енергія графа роману:  460.4651813130986</w:t>
      </w:r>
      <w:r>
        <w:br/>
      </w:r>
      <w:r>
        <w:rPr>
          <w:rStyle w:val="VerbatimChar"/>
        </w:rPr>
        <w:t xml:space="preserve">Енергія графа жінок:  51.82012198561654</w:t>
      </w:r>
    </w:p>
    <w:p>
      <w:pPr>
        <w:pStyle w:val="FirstParagraph"/>
      </w:pPr>
      <w:r>
        <w:t xml:space="preserve">Найвище значення енергії графа вказує на найвищу складність мережі або на найвищий ступінь централізованості деяких вузлів. Для наших графів видно, що найвища енергія приходить саме граф персонажів роману. Тобто, тут є декілька персонажів, на які приходить найбільша кількість зв’язків (діалогів) у порівнянні з іншими персонажами.</w:t>
      </w:r>
    </w:p>
    <w:p>
      <w:pPr>
        <w:pStyle w:val="BodyText"/>
      </w:pPr>
      <w:r>
        <w:rPr>
          <w:bCs/>
          <w:b/>
        </w:rPr>
        <w:t xml:space="preserve">Спектральний розрив</w:t>
      </w:r>
      <w:r>
        <w:t xml:space="preserve"> </w:t>
      </w:r>
      <w:r>
        <w:t xml:space="preserve">(spectral gap) — різниця між найбільшим і другим за величиною власними значеннями, надає інформацію про те, як швидко досягається синхронний стан. Можемо визначити й прорахувати наступну функцію:</w:t>
      </w:r>
    </w:p>
    <w:p>
      <w:pPr>
        <w:pStyle w:val="SourceCode"/>
      </w:pPr>
      <w:r>
        <w:rPr>
          <w:rStyle w:val="KeywordTok"/>
        </w:rPr>
        <w:t xml:space="preserve">def</w:t>
      </w:r>
      <w:r>
        <w:rPr>
          <w:rStyle w:val="NormalTok"/>
        </w:rPr>
        <w:t xml:space="preserve"> spectral_gap(G):</w:t>
      </w:r>
      <w:r>
        <w:br/>
      </w:r>
      <w:r>
        <w:rPr>
          <w:rStyle w:val="NormalTok"/>
        </w:rPr>
        <w:t xml:space="preserve">    adj_spectrum </w:t>
      </w:r>
      <w:r>
        <w:rPr>
          <w:rStyle w:val="OperatorTok"/>
        </w:rPr>
        <w:t xml:space="preserve">=</w:t>
      </w:r>
      <w:r>
        <w:rPr>
          <w:rStyle w:val="NormalTok"/>
        </w:rPr>
        <w:t xml:space="preserve"> nx.adjacency_spectrum(G)</w:t>
      </w:r>
      <w:r>
        <w:br/>
      </w:r>
      <w:r>
        <w:rPr>
          <w:rStyle w:val="NormalTok"/>
        </w:rPr>
        <w:t xml:space="preserve">    sorted_adj_spectrum </w:t>
      </w:r>
      <w:r>
        <w:rPr>
          <w:rStyle w:val="OperatorTok"/>
        </w:rPr>
        <w:t xml:space="preserve">=</w:t>
      </w:r>
      <w:r>
        <w:rPr>
          <w:rStyle w:val="NormalTok"/>
        </w:rPr>
        <w:t xml:space="preserve"> np.sort(adj_spectrum.real)</w:t>
      </w:r>
      <w:r>
        <w:br/>
      </w:r>
      <w:r>
        <w:rPr>
          <w:rStyle w:val="NormalTok"/>
        </w:rPr>
        <w:t xml:space="preserve">    spec_gap </w:t>
      </w:r>
      <w:r>
        <w:rPr>
          <w:rStyle w:val="OperatorTok"/>
        </w:rPr>
        <w:t xml:space="preserve">=</w:t>
      </w:r>
      <w:r>
        <w:rPr>
          <w:rStyle w:val="NormalTok"/>
        </w:rPr>
        <w:t xml:space="preserve"> sorted_adj_spectrum[</w:t>
      </w:r>
      <w:r>
        <w:rPr>
          <w:rStyle w:val="OperatorTok"/>
        </w:rPr>
        <w:t xml:space="preserve">-</w:t>
      </w:r>
      <w:r>
        <w:rPr>
          <w:rStyle w:val="DecValTok"/>
        </w:rPr>
        <w:t xml:space="preserve">1</w:t>
      </w:r>
      <w:r>
        <w:rPr>
          <w:rStyle w:val="NormalTok"/>
        </w:rPr>
        <w:t xml:space="preserve">] </w:t>
      </w:r>
      <w:r>
        <w:rPr>
          <w:rStyle w:val="OperatorTok"/>
        </w:rPr>
        <w:t xml:space="preserve">-</w:t>
      </w:r>
      <w:r>
        <w:rPr>
          <w:rStyle w:val="NormalTok"/>
        </w:rPr>
        <w:t xml:space="preserve"> sorted_adj_spectrum[</w:t>
      </w:r>
      <w:r>
        <w:rPr>
          <w:rStyle w:val="OperatorTok"/>
        </w:rPr>
        <w:t xml:space="preserve">-</w:t>
      </w:r>
      <w:r>
        <w:rPr>
          <w:rStyle w:val="DecValTok"/>
        </w:rPr>
        <w:t xml:space="preserve">2</w:t>
      </w:r>
      <w:r>
        <w:rPr>
          <w:rStyle w:val="NormalTok"/>
        </w:rPr>
        <w:t xml:space="preserve">]</w:t>
      </w:r>
      <w:r>
        <w:br/>
      </w:r>
      <w:r>
        <w:br/>
      </w:r>
      <w:r>
        <w:rPr>
          <w:rStyle w:val="NormalTok"/>
        </w:rPr>
        <w:t xml:space="preserve">    </w:t>
      </w:r>
      <w:r>
        <w:rPr>
          <w:rStyle w:val="ControlFlowTok"/>
        </w:rPr>
        <w:t xml:space="preserve">return</w:t>
      </w:r>
      <w:r>
        <w:rPr>
          <w:rStyle w:val="NormalTok"/>
        </w:rPr>
        <w:t xml:space="preserve"> spec_gap</w:t>
      </w:r>
      <w:r>
        <w:br/>
      </w:r>
      <w:r>
        <w:br/>
      </w:r>
      <w:r>
        <w:rPr>
          <w:rStyle w:val="BuiltInTok"/>
        </w:rPr>
        <w:t xml:space="preserve">print</w:t>
      </w:r>
      <w:r>
        <w:rPr>
          <w:rStyle w:val="NormalTok"/>
        </w:rPr>
        <w:t xml:space="preserve">(</w:t>
      </w:r>
      <w:r>
        <w:rPr>
          <w:rStyle w:val="StringTok"/>
        </w:rPr>
        <w:t xml:space="preserve">"Спектральний розрив для карате-клубу: "</w:t>
      </w:r>
      <w:r>
        <w:rPr>
          <w:rStyle w:val="NormalTok"/>
        </w:rPr>
        <w:t xml:space="preserve">, spectral_gap(G_karate))</w:t>
      </w:r>
      <w:r>
        <w:br/>
      </w:r>
      <w:r>
        <w:rPr>
          <w:rStyle w:val="BuiltInTok"/>
        </w:rPr>
        <w:t xml:space="preserve">print</w:t>
      </w:r>
      <w:r>
        <w:rPr>
          <w:rStyle w:val="NormalTok"/>
        </w:rPr>
        <w:t xml:space="preserve">(</w:t>
      </w:r>
      <w:r>
        <w:rPr>
          <w:rStyle w:val="StringTok"/>
        </w:rPr>
        <w:t xml:space="preserve">"Спектральний розрив для роману: "</w:t>
      </w:r>
      <w:r>
        <w:rPr>
          <w:rStyle w:val="NormalTok"/>
        </w:rPr>
        <w:t xml:space="preserve">, spectral_gap(G_novel))</w:t>
      </w:r>
      <w:r>
        <w:br/>
      </w:r>
      <w:r>
        <w:rPr>
          <w:rStyle w:val="BuiltInTok"/>
        </w:rPr>
        <w:t xml:space="preserve">print</w:t>
      </w:r>
      <w:r>
        <w:rPr>
          <w:rStyle w:val="NormalTok"/>
        </w:rPr>
        <w:t xml:space="preserve">(</w:t>
      </w:r>
      <w:r>
        <w:rPr>
          <w:rStyle w:val="StringTok"/>
        </w:rPr>
        <w:t xml:space="preserve">"Спектральний розрив для жінок: "</w:t>
      </w:r>
      <w:r>
        <w:rPr>
          <w:rStyle w:val="NormalTok"/>
        </w:rPr>
        <w:t xml:space="preserve">, spectral_gap(G_woman))</w:t>
      </w:r>
    </w:p>
    <w:p>
      <w:pPr>
        <w:pStyle w:val="SourceCode"/>
      </w:pPr>
      <w:r>
        <w:rPr>
          <w:rStyle w:val="VerbatimChar"/>
        </w:rPr>
        <w:t xml:space="preserve">Спектральний розрив для карате-клубу:  4.58124582340616</w:t>
      </w:r>
      <w:r>
        <w:br/>
      </w:r>
      <w:r>
        <w:rPr>
          <w:rStyle w:val="VerbatimChar"/>
        </w:rPr>
        <w:t xml:space="preserve">Спектральний розрив для роману:  16.258106786753928</w:t>
      </w:r>
      <w:r>
        <w:br/>
      </w:r>
      <w:r>
        <w:rPr>
          <w:rStyle w:val="VerbatimChar"/>
        </w:rPr>
        <w:t xml:space="preserve">Спектральний розрив для жінок:  2.3618098280048976</w:t>
      </w:r>
    </w:p>
    <w:p>
      <w:pPr>
        <w:pStyle w:val="FirstParagraph"/>
      </w:pPr>
      <w:r>
        <w:rPr>
          <w:bCs/>
          <w:b/>
        </w:rPr>
        <w:t xml:space="preserve">Спектральний радіус</w:t>
      </w:r>
      <w:r>
        <w:t xml:space="preserve"> </w:t>
      </w:r>
      <w:r>
        <w:t xml:space="preserve">(spectral radius) є найбільшим за модулем власним значенням:</w:t>
      </w:r>
    </w:p>
    <w:p>
      <w:pPr>
        <w:pStyle w:val="BodyText"/>
      </w:pPr>
      <m:oMathPara>
        <m:oMathParaPr>
          <m:jc m:val="center"/>
        </m:oMathParaPr>
        <m:oMath>
          <m:r>
            <m:t>r</m:t>
          </m:r>
          <m:d>
            <m:dPr>
              <m:begChr m:val="("/>
              <m:endChr m:val=")"/>
              <m:sepChr m:val=""/>
              <m:grow/>
            </m:dPr>
            <m:e>
              <m:r>
                <m:t>A</m:t>
              </m:r>
            </m:e>
          </m:d>
          <m:r>
            <m:rPr>
              <m:sty m:val="p"/>
            </m:rPr>
            <m:t>=</m:t>
          </m:r>
          <m:limLow>
            <m:e>
              <m:r>
                <m:rPr>
                  <m:sty m:val="p"/>
                </m:rPr>
                <m:t>max</m:t>
              </m:r>
            </m:e>
            <m:lim>
              <m:r>
                <m:t>λ</m:t>
              </m:r>
              <m:r>
                <m:rPr>
                  <m:sty m:val="p"/>
                </m:rPr>
                <m:t>∈</m:t>
              </m:r>
              <m:r>
                <m:t>S</m:t>
              </m:r>
              <m:r>
                <m:t>p</m:t>
              </m:r>
              <m:r>
                <m:t>e</m:t>
              </m:r>
              <m:r>
                <m:t>c</m:t>
              </m:r>
              <m:d>
                <m:dPr>
                  <m:begChr m:val="("/>
                  <m:endChr m:val=")"/>
                  <m:sepChr m:val=""/>
                  <m:grow/>
                </m:dPr>
                <m:e>
                  <m:r>
                    <m:t>A</m:t>
                  </m:r>
                </m:e>
              </m:d>
            </m:lim>
          </m:limLow>
          <m:d>
            <m:dPr>
              <m:begChr m:val="|"/>
              <m:endChr m:val="|"/>
              <m:sepChr m:val=""/>
              <m:grow/>
            </m:dPr>
            <m:e>
              <m:r>
                <m:t>λ</m:t>
              </m:r>
            </m:e>
          </m:d>
          <m:r>
            <m:rPr>
              <m:sty m:val="p"/>
            </m:rPr>
            <m:t>,</m:t>
          </m:r>
        </m:oMath>
      </m:oMathPara>
    </w:p>
    <w:p>
      <w:pPr>
        <w:pStyle w:val="FirstParagraph"/>
      </w:pPr>
      <w:r>
        <w:t xml:space="preserve">де</w:t>
      </w:r>
      <w:r>
        <w:t xml:space="preserve"> </w:t>
      </w:r>
      <m:oMath>
        <m:r>
          <m:t>S</m:t>
        </m:r>
        <m:r>
          <m:t>p</m:t>
        </m:r>
        <m:r>
          <m:t>e</m:t>
        </m:r>
        <m:r>
          <m:t>c</m:t>
        </m:r>
        <m:d>
          <m:dPr>
            <m:begChr m:val="("/>
            <m:endChr m:val=")"/>
            <m:sepChr m:val=""/>
            <m:grow/>
          </m:dPr>
          <m:e>
            <m:r>
              <m:t>A</m:t>
            </m:r>
          </m:e>
        </m:d>
      </m:oMath>
      <w:r>
        <w:t xml:space="preserve"> </w:t>
      </w:r>
      <w:r>
        <w:t xml:space="preserve">— спектр власних значень матриці суміжності. Для розрахунків визначимо наступну функцію:</w:t>
      </w:r>
    </w:p>
    <w:p>
      <w:pPr>
        <w:pStyle w:val="SourceCode"/>
      </w:pPr>
      <w:r>
        <w:rPr>
          <w:rStyle w:val="KeywordTok"/>
        </w:rPr>
        <w:t xml:space="preserve">def</w:t>
      </w:r>
      <w:r>
        <w:rPr>
          <w:rStyle w:val="NormalTok"/>
        </w:rPr>
        <w:t xml:space="preserve"> spectral_radius(G): </w:t>
      </w:r>
      <w:r>
        <w:br/>
      </w:r>
      <w:r>
        <w:rPr>
          <w:rStyle w:val="NormalTok"/>
        </w:rPr>
        <w:t xml:space="preserve">    adj_spectrum </w:t>
      </w:r>
      <w:r>
        <w:rPr>
          <w:rStyle w:val="OperatorTok"/>
        </w:rPr>
        <w:t xml:space="preserve">=</w:t>
      </w:r>
      <w:r>
        <w:rPr>
          <w:rStyle w:val="NormalTok"/>
        </w:rPr>
        <w:t xml:space="preserve"> nx.adjacency_spectrum(G).real</w:t>
      </w:r>
      <w:r>
        <w:br/>
      </w:r>
      <w:r>
        <w:rPr>
          <w:rStyle w:val="NormalTok"/>
        </w:rPr>
        <w:t xml:space="preserve">    spec_rad </w:t>
      </w:r>
      <w:r>
        <w:rPr>
          <w:rStyle w:val="OperatorTok"/>
        </w:rPr>
        <w:t xml:space="preserve">=</w:t>
      </w:r>
      <w:r>
        <w:rPr>
          <w:rStyle w:val="NormalTok"/>
        </w:rPr>
        <w:t xml:space="preserve"> np.</w:t>
      </w:r>
      <w:r>
        <w:rPr>
          <w:rStyle w:val="BuiltInTok"/>
        </w:rPr>
        <w:t xml:space="preserve">max</w:t>
      </w:r>
      <w:r>
        <w:rPr>
          <w:rStyle w:val="NormalTok"/>
        </w:rPr>
        <w:t xml:space="preserve">(np.</w:t>
      </w:r>
      <w:r>
        <w:rPr>
          <w:rStyle w:val="BuiltInTok"/>
        </w:rPr>
        <w:t xml:space="preserve">abs</w:t>
      </w:r>
      <w:r>
        <w:rPr>
          <w:rStyle w:val="NormalTok"/>
        </w:rPr>
        <w:t xml:space="preserve">(adj_spectrum))</w:t>
      </w:r>
      <w:r>
        <w:br/>
      </w:r>
      <w:r>
        <w:br/>
      </w:r>
      <w:r>
        <w:rPr>
          <w:rStyle w:val="NormalTok"/>
        </w:rPr>
        <w:t xml:space="preserve">    </w:t>
      </w:r>
      <w:r>
        <w:rPr>
          <w:rStyle w:val="ControlFlowTok"/>
        </w:rPr>
        <w:t xml:space="preserve">return</w:t>
      </w:r>
      <w:r>
        <w:rPr>
          <w:rStyle w:val="NormalTok"/>
        </w:rPr>
        <w:t xml:space="preserve"> spec_rad</w:t>
      </w:r>
      <w:r>
        <w:br/>
      </w:r>
      <w:r>
        <w:br/>
      </w:r>
      <w:r>
        <w:rPr>
          <w:rStyle w:val="BuiltInTok"/>
        </w:rPr>
        <w:t xml:space="preserve">print</w:t>
      </w:r>
      <w:r>
        <w:rPr>
          <w:rStyle w:val="NormalTok"/>
        </w:rPr>
        <w:t xml:space="preserve">(</w:t>
      </w:r>
      <w:r>
        <w:rPr>
          <w:rStyle w:val="StringTok"/>
        </w:rPr>
        <w:t xml:space="preserve">"Спектральний радіус для карате-клубу: "</w:t>
      </w:r>
      <w:r>
        <w:rPr>
          <w:rStyle w:val="NormalTok"/>
        </w:rPr>
        <w:t xml:space="preserve">, spectral_radius(G_karate))</w:t>
      </w:r>
      <w:r>
        <w:br/>
      </w:r>
      <w:r>
        <w:rPr>
          <w:rStyle w:val="BuiltInTok"/>
        </w:rPr>
        <w:t xml:space="preserve">print</w:t>
      </w:r>
      <w:r>
        <w:rPr>
          <w:rStyle w:val="NormalTok"/>
        </w:rPr>
        <w:t xml:space="preserve">(</w:t>
      </w:r>
      <w:r>
        <w:rPr>
          <w:rStyle w:val="StringTok"/>
        </w:rPr>
        <w:t xml:space="preserve">"Спектральний радіус для роману: "</w:t>
      </w:r>
      <w:r>
        <w:rPr>
          <w:rStyle w:val="NormalTok"/>
        </w:rPr>
        <w:t xml:space="preserve">, spectral_radius(G_novel))</w:t>
      </w:r>
      <w:r>
        <w:br/>
      </w:r>
      <w:r>
        <w:rPr>
          <w:rStyle w:val="BuiltInTok"/>
        </w:rPr>
        <w:t xml:space="preserve">print</w:t>
      </w:r>
      <w:r>
        <w:rPr>
          <w:rStyle w:val="NormalTok"/>
        </w:rPr>
        <w:t xml:space="preserve">(</w:t>
      </w:r>
      <w:r>
        <w:rPr>
          <w:rStyle w:val="StringTok"/>
        </w:rPr>
        <w:t xml:space="preserve">"Спектральний радіус для жінок: "</w:t>
      </w:r>
      <w:r>
        <w:rPr>
          <w:rStyle w:val="NormalTok"/>
        </w:rPr>
        <w:t xml:space="preserve">, spectral_radius(G_woman))</w:t>
      </w:r>
    </w:p>
    <w:p>
      <w:pPr>
        <w:pStyle w:val="SourceCode"/>
      </w:pPr>
      <w:r>
        <w:rPr>
          <w:rStyle w:val="VerbatimChar"/>
        </w:rPr>
        <w:t xml:space="preserve">Спектральний радіус для карате-клубу:  21.687565903954198</w:t>
      </w:r>
      <w:r>
        <w:br/>
      </w:r>
      <w:r>
        <w:rPr>
          <w:rStyle w:val="VerbatimChar"/>
        </w:rPr>
        <w:t xml:space="preserve">Спектральний радіус для роману:  65.0262803552607</w:t>
      </w:r>
      <w:r>
        <w:br/>
      </w:r>
      <w:r>
        <w:rPr>
          <w:rStyle w:val="VerbatimChar"/>
        </w:rPr>
        <w:t xml:space="preserve">Спектральний радіус для жінок:  6.741908124910325</w:t>
      </w:r>
    </w:p>
    <w:p>
      <w:pPr>
        <w:pStyle w:val="FirstParagraph"/>
      </w:pPr>
      <w:r>
        <w:rPr>
          <w:bCs/>
          <w:b/>
        </w:rPr>
        <w:t xml:space="preserve">Спектральний момент</w:t>
      </w:r>
      <w:r>
        <w:t xml:space="preserve"> </w:t>
      </w:r>
      <w:r>
        <w:t xml:space="preserve">(spectral moment). Для визначення</w:t>
      </w:r>
      <w:r>
        <w:t xml:space="preserve"> </w:t>
      </w:r>
      <m:oMath>
        <m:r>
          <m:t>k</m:t>
        </m:r>
      </m:oMath>
      <w:r>
        <w:t xml:space="preserve">-ого спектрального моменту використовують матрицю суміжності. Визначимо її наступним чином:</w:t>
      </w:r>
    </w:p>
    <w:p>
      <w:pPr>
        <w:pStyle w:val="BodyText"/>
      </w:pPr>
      <m:oMathPara>
        <m:oMathParaPr>
          <m:jc m:val="center"/>
        </m:oMathParaPr>
        <m:oMath>
          <m:sSub>
            <m:e>
              <m:r>
                <m:t>m</m:t>
              </m:r>
            </m:e>
            <m:sub>
              <m:r>
                <m:t>k</m:t>
              </m:r>
            </m:sub>
          </m:sSub>
          <m:d>
            <m:dPr>
              <m:begChr m:val="("/>
              <m:endChr m:val=")"/>
              <m:sepChr m:val=""/>
              <m:grow/>
            </m:dPr>
            <m:e>
              <m:r>
                <m:t>A</m:t>
              </m:r>
            </m:e>
          </m:d>
          <m:r>
            <m:rPr>
              <m:sty m:val="p"/>
            </m:rPr>
            <m:t>=</m:t>
          </m:r>
          <m:f>
            <m:fPr>
              <m:type m:val="bar"/>
            </m:fPr>
            <m:num>
              <m:r>
                <m:t>1</m:t>
              </m:r>
            </m:num>
            <m:den>
              <m:r>
                <m:t>n</m:t>
              </m:r>
            </m:den>
          </m:f>
          <m:nary>
            <m:naryPr>
              <m:chr m:val="∑"/>
              <m:limLoc m:val="undOvr"/>
              <m:subHide m:val="off"/>
              <m:supHide m:val="off"/>
            </m:naryPr>
            <m:sub>
              <m:r>
                <m:t>i</m:t>
              </m:r>
              <m:r>
                <m:rPr>
                  <m:sty m:val="p"/>
                </m:rPr>
                <m:t>=</m:t>
              </m:r>
              <m:r>
                <m:t>1</m:t>
              </m:r>
            </m:sub>
            <m:sup>
              <m:r>
                <m:t>n</m:t>
              </m:r>
            </m:sup>
            <m:e>
              <m:sSubSup>
                <m:e>
                  <m:r>
                    <m:t>λ</m:t>
                  </m:r>
                </m:e>
                <m:sub>
                  <m:r>
                    <m:t>i</m:t>
                  </m:r>
                </m:sub>
                <m:sup>
                  <m:r>
                    <m:t>k</m:t>
                  </m:r>
                </m:sup>
              </m:sSubSup>
            </m:e>
          </m:nary>
          <m:r>
            <m:rPr>
              <m:sty m:val="p"/>
            </m:rPr>
            <m:t>,</m:t>
          </m:r>
        </m:oMath>
      </m:oMathPara>
    </w:p>
    <w:p>
      <w:pPr>
        <w:pStyle w:val="FirstParagraph"/>
      </w:pPr>
      <w:r>
        <w:t xml:space="preserve">де</w:t>
      </w:r>
      <w:r>
        <w:t xml:space="preserve"> </w:t>
      </w:r>
      <m:oMath>
        <m:sSub>
          <m:e>
            <m:r>
              <m:t>λ</m:t>
            </m:r>
          </m:e>
          <m:sub>
            <m:r>
              <m:t>i</m:t>
            </m:r>
          </m:sub>
        </m:sSub>
      </m:oMath>
      <w:r>
        <w:t xml:space="preserve"> </w:t>
      </w:r>
      <w:r>
        <w:t xml:space="preserve">— власні значення матриці суміжності</w:t>
      </w:r>
      <w:r>
        <w:t xml:space="preserve"> </w:t>
      </w:r>
      <m:oMath>
        <m:r>
          <m:t>A</m:t>
        </m:r>
      </m:oMath>
      <w:r>
        <w:t xml:space="preserve">,</w:t>
      </w:r>
      <w:r>
        <w:t xml:space="preserve"> </w:t>
      </w:r>
      <m:oMath>
        <m:r>
          <m:t>n</m:t>
        </m:r>
      </m:oMath>
      <w:r>
        <w:t xml:space="preserve"> </w:t>
      </w:r>
      <w:r>
        <w:t xml:space="preserve">— кількість вершин графа</w:t>
      </w:r>
      <w:r>
        <w:t xml:space="preserve"> </w:t>
      </w:r>
      <m:oMath>
        <m:r>
          <m:t>G</m:t>
        </m:r>
      </m:oMath>
      <w:r>
        <w:t xml:space="preserve">. Значення</w:t>
      </w:r>
      <w:r>
        <w:t xml:space="preserve"> </w:t>
      </w:r>
      <m:oMath>
        <m:r>
          <m:t>k</m:t>
        </m:r>
      </m:oMath>
      <w:r>
        <w:t xml:space="preserve"> </w:t>
      </w:r>
      <w:r>
        <w:t xml:space="preserve">у нашому випадку випадку буде дорівнювати 3. Тобто, будемо обчислювати спектральний момент 3-го порядку. Визначимо наступну функцію для розрахунку даного показника:</w:t>
      </w:r>
    </w:p>
    <w:p>
      <w:pPr>
        <w:pStyle w:val="SourceCode"/>
      </w:pPr>
      <w:r>
        <w:rPr>
          <w:rStyle w:val="KeywordTok"/>
        </w:rPr>
        <w:t xml:space="preserve">def</w:t>
      </w:r>
      <w:r>
        <w:rPr>
          <w:rStyle w:val="NormalTok"/>
        </w:rPr>
        <w:t xml:space="preserve"> spectral_moment(G):</w:t>
      </w:r>
      <w:r>
        <w:br/>
      </w:r>
      <w:r>
        <w:br/>
      </w:r>
      <w:r>
        <w:rPr>
          <w:rStyle w:val="NormalTok"/>
        </w:rPr>
        <w:t xml:space="preserve">    adj_spectrum </w:t>
      </w:r>
      <w:r>
        <w:rPr>
          <w:rStyle w:val="OperatorTok"/>
        </w:rPr>
        <w:t xml:space="preserve">=</w:t>
      </w:r>
      <w:r>
        <w:rPr>
          <w:rStyle w:val="NormalTok"/>
        </w:rPr>
        <w:t xml:space="preserve"> nx.adjacency_spectrum(G).real</w:t>
      </w:r>
      <w:r>
        <w:br/>
      </w:r>
      <w:r>
        <w:rPr>
          <w:rStyle w:val="NormalTok"/>
        </w:rPr>
        <w:t xml:space="preserve">    spec_mom_3 </w:t>
      </w:r>
      <w:r>
        <w:rPr>
          <w:rStyle w:val="OperatorTok"/>
        </w:rPr>
        <w:t xml:space="preserve">=</w:t>
      </w:r>
      <w:r>
        <w:rPr>
          <w:rStyle w:val="NormalTok"/>
        </w:rPr>
        <w:t xml:space="preserve"> np.mean(adj_spectrum </w:t>
      </w:r>
      <w:r>
        <w:rPr>
          <w:rStyle w:val="OperatorTok"/>
        </w:rPr>
        <w:t xml:space="preserve">**</w:t>
      </w:r>
      <w:r>
        <w:rPr>
          <w:rStyle w:val="NormalTok"/>
        </w:rPr>
        <w:t xml:space="preserve"> </w:t>
      </w:r>
      <w:r>
        <w:rPr>
          <w:rStyle w:val="DecValTok"/>
        </w:rPr>
        <w:t xml:space="preserve">3</w:t>
      </w:r>
      <w:r>
        <w:rPr>
          <w:rStyle w:val="NormalTok"/>
        </w:rPr>
        <w:t xml:space="preserve">)</w:t>
      </w:r>
      <w:r>
        <w:br/>
      </w:r>
      <w:r>
        <w:br/>
      </w:r>
      <w:r>
        <w:rPr>
          <w:rStyle w:val="NormalTok"/>
        </w:rPr>
        <w:t xml:space="preserve">    </w:t>
      </w:r>
      <w:r>
        <w:rPr>
          <w:rStyle w:val="ControlFlowTok"/>
        </w:rPr>
        <w:t xml:space="preserve">return</w:t>
      </w:r>
      <w:r>
        <w:rPr>
          <w:rStyle w:val="NormalTok"/>
        </w:rPr>
        <w:t xml:space="preserve"> spec_mom_3</w:t>
      </w:r>
      <w:r>
        <w:br/>
      </w:r>
      <w:r>
        <w:br/>
      </w:r>
      <w:r>
        <w:rPr>
          <w:rStyle w:val="BuiltInTok"/>
        </w:rPr>
        <w:t xml:space="preserve">print</w:t>
      </w:r>
      <w:r>
        <w:rPr>
          <w:rStyle w:val="NormalTok"/>
        </w:rPr>
        <w:t xml:space="preserve">(</w:t>
      </w:r>
      <w:r>
        <w:rPr>
          <w:rStyle w:val="StringTok"/>
        </w:rPr>
        <w:t xml:space="preserve">"Спектральний момент для карате-клубу: "</w:t>
      </w:r>
      <w:r>
        <w:rPr>
          <w:rStyle w:val="NormalTok"/>
        </w:rPr>
        <w:t xml:space="preserve">, spectral_moment(G_karate))</w:t>
      </w:r>
      <w:r>
        <w:br/>
      </w:r>
      <w:r>
        <w:rPr>
          <w:rStyle w:val="BuiltInTok"/>
        </w:rPr>
        <w:t xml:space="preserve">print</w:t>
      </w:r>
      <w:r>
        <w:rPr>
          <w:rStyle w:val="NormalTok"/>
        </w:rPr>
        <w:t xml:space="preserve">(</w:t>
      </w:r>
      <w:r>
        <w:rPr>
          <w:rStyle w:val="StringTok"/>
        </w:rPr>
        <w:t xml:space="preserve">"Спектральний момент для роману: "</w:t>
      </w:r>
      <w:r>
        <w:rPr>
          <w:rStyle w:val="NormalTok"/>
        </w:rPr>
        <w:t xml:space="preserve">, spectral_moment(G_novel))</w:t>
      </w:r>
      <w:r>
        <w:br/>
      </w:r>
      <w:r>
        <w:rPr>
          <w:rStyle w:val="BuiltInTok"/>
        </w:rPr>
        <w:t xml:space="preserve">print</w:t>
      </w:r>
      <w:r>
        <w:rPr>
          <w:rStyle w:val="NormalTok"/>
        </w:rPr>
        <w:t xml:space="preserve">(</w:t>
      </w:r>
      <w:r>
        <w:rPr>
          <w:rStyle w:val="StringTok"/>
        </w:rPr>
        <w:t xml:space="preserve">"Спектральний момент для жінок: "</w:t>
      </w:r>
      <w:r>
        <w:rPr>
          <w:rStyle w:val="NormalTok"/>
        </w:rPr>
        <w:t xml:space="preserve">, spectral_moment(G_woman))</w:t>
      </w:r>
    </w:p>
    <w:p>
      <w:pPr>
        <w:pStyle w:val="SourceCode"/>
      </w:pPr>
      <w:r>
        <w:rPr>
          <w:rStyle w:val="VerbatimChar"/>
        </w:rPr>
        <w:t xml:space="preserve">Спектральний момент для карате-клубу:  321.3529411764713</w:t>
      </w:r>
      <w:r>
        <w:br/>
      </w:r>
      <w:r>
        <w:rPr>
          <w:rStyle w:val="VerbatimChar"/>
        </w:rPr>
        <w:t xml:space="preserve">Спектральний момент для роману:  4325.688311688335</w:t>
      </w:r>
      <w:r>
        <w:br/>
      </w:r>
      <w:r>
        <w:rPr>
          <w:rStyle w:val="VerbatimChar"/>
        </w:rPr>
        <w:t xml:space="preserve">Спектральний момент для жінок:  1.1585177261963508e-13</w:t>
      </w:r>
    </w:p>
    <w:p>
      <w:pPr>
        <w:pStyle w:val="FirstParagraph"/>
      </w:pPr>
      <w:r>
        <w:t xml:space="preserve">Останні показники говорять по те, що персонажі роману характеризуються найвищим ступенем складності в порівнянні з іншими графами. Ми показали, що достатня кількість вузлів має досить невисокий найкоротший шлях, але може мати гіршу щільність зв’язності вузлів або рівнорозподіленності ступеня впливовості.</w:t>
      </w:r>
    </w:p>
    <w:bookmarkEnd w:id="1507"/>
    <w:bookmarkStart w:id="1508" w:name="проблема-малого-світу"/>
    <w:p>
      <w:pPr>
        <w:pStyle w:val="Heading4"/>
      </w:pPr>
      <w:r>
        <w:t xml:space="preserve">13.1.5.10 Проблема малого світу</w:t>
      </w:r>
    </w:p>
    <w:p>
      <w:pPr>
        <w:pStyle w:val="FirstParagraph"/>
      </w:pPr>
      <w:r>
        <w:t xml:space="preserve">У 1967 році соціальні психологи Джеффрі Треверс і Стенлі Мілґрем надіслали листи групам людей у Вічіті, штат Канзас, та Омасі, штат Небраска. Вони також обрали одну цільову особу в штаті Массачусетс. Кожному отримувачу листа було доручено переслати його знайомому, який, найімовірніше, знав цільову людину. Багато листів дійшли до адресата, і дослідники змогли з’ясувати, скільки кроків було зроблено для цього. Середня кількість кроків становила шість, звідси і поширена фраза</w:t>
      </w:r>
      <w:r>
        <w:t xml:space="preserve"> </w:t>
      </w:r>
      <w:r>
        <w:t xml:space="preserve">“</w:t>
      </w:r>
      <w:r>
        <w:t xml:space="preserve">шість ступенів відокремлення</w:t>
      </w:r>
      <w:r>
        <w:t xml:space="preserve">”</w:t>
      </w:r>
      <w:r>
        <w:t xml:space="preserve"> </w:t>
      </w:r>
      <w:r>
        <w:t xml:space="preserve"> [213]</w:t>
      </w:r>
      <w:r>
        <w:t xml:space="preserve">.</w:t>
      </w:r>
    </w:p>
    <w:bookmarkEnd w:id="1508"/>
    <w:bookmarkStart w:id="1513" w:name="кільцеві-мережі"/>
    <w:p>
      <w:pPr>
        <w:pStyle w:val="Heading4"/>
      </w:pPr>
      <w:r>
        <w:t xml:space="preserve">13.1.5.11 Кільцеві мережі</w:t>
      </w:r>
    </w:p>
    <w:p>
      <w:pPr>
        <w:pStyle w:val="FirstParagraph"/>
      </w:pPr>
      <w:r>
        <w:t xml:space="preserve">Як правило, більшість знайомих людини — це люди, які живуть у тій самій місцевості. Якби кожна людина була знайома лише з тими, хто живе поруч, то можна було б очікувати, що для того, щоб надіслати повідомлення з Канзасу до Массачусетсу, знадобилося б більше шести кроків, оскільки кожен крок міг би подолати лише невелику відстань. Таку мережу можна змоделювати як кільце: вузли, розташовані по колу, причому кожен вузол з’єднаний з найближчими</w:t>
      </w:r>
      <w:r>
        <w:t xml:space="preserve"> </w:t>
      </w:r>
      <m:oMath>
        <m:r>
          <m:t>k</m:t>
        </m:r>
        <m:r>
          <m:rPr>
            <m:sty m:val="p"/>
          </m:rPr>
          <m:t>/</m:t>
        </m:r>
        <m:r>
          <m:t>2</m:t>
        </m:r>
      </m:oMath>
      <w:r>
        <w:t xml:space="preserve"> </w:t>
      </w:r>
      <w:r>
        <w:t xml:space="preserve">вузлами з кожного боку. Наступний приклад створює та візуалізує чотирикільце за допомогою функції</w:t>
      </w:r>
      <w:r>
        <w:t xml:space="preserve"> </w:t>
      </w:r>
      <w:r>
        <w:rPr>
          <w:rStyle w:val="VerbatimChar"/>
        </w:rPr>
        <w:t xml:space="preserve">watts_strogatz_graph()</w:t>
      </w:r>
      <w:r>
        <w:t xml:space="preserve"> </w:t>
      </w:r>
      <w:r>
        <w:t xml:space="preserve">про яку ми ще поговоримо.</w:t>
      </w:r>
    </w:p>
    <w:p>
      <w:pPr>
        <w:pStyle w:val="SourceCode"/>
      </w:pPr>
      <w:r>
        <w:rPr>
          <w:rStyle w:val="NormalTok"/>
        </w:rPr>
        <w:t xml:space="preserve">G_small_ring </w:t>
      </w:r>
      <w:r>
        <w:rPr>
          <w:rStyle w:val="OperatorTok"/>
        </w:rPr>
        <w:t xml:space="preserve">=</w:t>
      </w:r>
      <w:r>
        <w:rPr>
          <w:rStyle w:val="NormalTok"/>
        </w:rPr>
        <w:t xml:space="preserve"> nx.watts_strogatz_graph(</w:t>
      </w:r>
      <w:r>
        <w:rPr>
          <w:rStyle w:val="DecValTok"/>
        </w:rPr>
        <w:t xml:space="preserve">16</w:t>
      </w:r>
      <w:r>
        <w:rPr>
          <w:rStyle w:val="NormalTok"/>
        </w:rPr>
        <w:t xml:space="preserve">, </w:t>
      </w:r>
      <w:r>
        <w:rPr>
          <w:rStyle w:val="DecValTok"/>
        </w:rPr>
        <w:t xml:space="preserve">4</w:t>
      </w:r>
      <w:r>
        <w:rPr>
          <w:rStyle w:val="NormalTok"/>
        </w:rPr>
        <w:t xml:space="preserve">, </w:t>
      </w:r>
      <w:r>
        <w:rPr>
          <w:rStyle w:val="DecValTok"/>
        </w:rPr>
        <w:t xml:space="preserve">0</w:t>
      </w:r>
      <w:r>
        <w:rPr>
          <w:rStyle w:val="NormalTok"/>
        </w:rPr>
        <w:t xml:space="preserve">)</w:t>
      </w:r>
      <w:r>
        <w:br/>
      </w:r>
      <w:r>
        <w:rPr>
          <w:rStyle w:val="NormalTok"/>
        </w:rPr>
        <w:t xml:space="preserve">pos </w:t>
      </w:r>
      <w:r>
        <w:rPr>
          <w:rStyle w:val="OperatorTok"/>
        </w:rPr>
        <w:t xml:space="preserve">=</w:t>
      </w:r>
      <w:r>
        <w:rPr>
          <w:rStyle w:val="NormalTok"/>
        </w:rPr>
        <w:t xml:space="preserve"> nx.circular_layout(G_small_ring)</w:t>
      </w:r>
      <w:r>
        <w:br/>
      </w:r>
      <w:r>
        <w:br/>
      </w:r>
      <w:r>
        <w:rPr>
          <w:rStyle w:val="NormalTok"/>
        </w:rPr>
        <w:t xml:space="preserve">plt.figure(figsize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4</w:t>
      </w:r>
      <w:r>
        <w:rPr>
          <w:rStyle w:val="NormalTok"/>
        </w:rPr>
        <w:t xml:space="preserve">))</w:t>
      </w:r>
      <w:r>
        <w:br/>
      </w:r>
      <w:r>
        <w:rPr>
          <w:rStyle w:val="NormalTok"/>
        </w:rPr>
        <w:t xml:space="preserve">nx.draw_networkx(G_small_ring, pos</w:t>
      </w:r>
      <w:r>
        <w:rPr>
          <w:rStyle w:val="OperatorTok"/>
        </w:rPr>
        <w:t xml:space="preserve">=</w:t>
      </w:r>
      <w:r>
        <w:rPr>
          <w:rStyle w:val="NormalTok"/>
        </w:rPr>
        <w:t xml:space="preserve">pos, with_labels</w:t>
      </w:r>
      <w:r>
        <w:rPr>
          <w:rStyle w:val="OperatorTok"/>
        </w:rPr>
        <w:t xml:space="preserve">=</w:t>
      </w:r>
      <w:r>
        <w:rPr>
          <w:rStyle w:val="VariableTok"/>
        </w:rPr>
        <w:t xml:space="preserve">False</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512" w:name="fig-34"/>
          <w:p>
            <w:pPr>
              <w:pStyle w:val="Compact"/>
              <w:jc w:val="center"/>
            </w:pPr>
            <w:r>
              <w:drawing>
                <wp:inline>
                  <wp:extent cx="4387272" cy="2937163"/>
                  <wp:effectExtent b="0" l="0" r="0" t="0"/>
                  <wp:docPr descr="" title="" id="1510" name="Picture"/>
                  <a:graphic>
                    <a:graphicData uri="http://schemas.openxmlformats.org/drawingml/2006/picture">
                      <pic:pic>
                        <pic:nvPicPr>
                          <pic:cNvPr descr="lab_13_files/figure-docx/fig-34-output-1.png" id="1511" name="Picture"/>
                          <pic:cNvPicPr>
                            <a:picLocks noChangeArrowheads="1" noChangeAspect="1"/>
                          </pic:cNvPicPr>
                        </pic:nvPicPr>
                        <pic:blipFill>
                          <a:blip r:embed="rId1509"/>
                          <a:stretch>
                            <a:fillRect/>
                          </a:stretch>
                        </pic:blipFill>
                        <pic:spPr bwMode="auto">
                          <a:xfrm>
                            <a:off x="0" y="0"/>
                            <a:ext cx="4387272" cy="29371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13.36: Кільцеве представлення графа Воттса-Строгаца</w:t>
            </w:r>
          </w:p>
          <w:bookmarkEnd w:id="1512"/>
        </w:tc>
      </w:tr>
    </w:tbl>
    <w:p>
      <w:pPr>
        <w:pStyle w:val="BodyText"/>
      </w:pPr>
      <w:r>
        <w:t xml:space="preserve">Щоб з’єднати два вузли в попередньому прикладі, потрібно пройти по краю кола, пропускаючи щонайбільше кожен другий вузол. Навіть у цій дуже маленькій мережі типова мережна відстань є досить великою.</w:t>
      </w:r>
    </w:p>
    <w:p>
      <w:pPr>
        <w:pStyle w:val="BodyText"/>
      </w:pPr>
      <w:r>
        <w:t xml:space="preserve">Наступний код знаходить середній найкоротший шлях і середню кластеризацію в більш реалістичному 10-ти кільцевому графі з 4000 вузлів:</w:t>
      </w:r>
    </w:p>
    <w:p>
      <w:pPr>
        <w:pStyle w:val="SourceCode"/>
      </w:pPr>
      <w:r>
        <w:rPr>
          <w:rStyle w:val="NormalTok"/>
        </w:rPr>
        <w:t xml:space="preserve">G_ring </w:t>
      </w:r>
      <w:r>
        <w:rPr>
          <w:rStyle w:val="OperatorTok"/>
        </w:rPr>
        <w:t xml:space="preserve">=</w:t>
      </w:r>
      <w:r>
        <w:rPr>
          <w:rStyle w:val="NormalTok"/>
        </w:rPr>
        <w:t xml:space="preserve"> nx.watts_strogatz_graph(</w:t>
      </w:r>
      <w:r>
        <w:rPr>
          <w:rStyle w:val="DecValTok"/>
        </w:rPr>
        <w:t xml:space="preserve">4000</w:t>
      </w:r>
      <w:r>
        <w:rPr>
          <w:rStyle w:val="NormalTok"/>
        </w:rPr>
        <w:t xml:space="preserve">, </w:t>
      </w:r>
      <w:r>
        <w:rPr>
          <w:rStyle w:val="DecValTok"/>
        </w:rPr>
        <w:t xml:space="preserve">10</w:t>
      </w:r>
      <w:r>
        <w:rPr>
          <w:rStyle w:val="NormalTok"/>
        </w:rPr>
        <w:t xml:space="preserve">, </w:t>
      </w:r>
      <w:r>
        <w:rPr>
          <w:rStyle w:val="DecValTok"/>
        </w:rPr>
        <w:t xml:space="preserve">0</w:t>
      </w:r>
      <w:r>
        <w:rPr>
          <w:rStyle w:val="NormalTok"/>
        </w:rPr>
        <w:t xml:space="preserve">)</w:t>
      </w:r>
      <w:r>
        <w:br/>
      </w:r>
      <w:r>
        <w:rPr>
          <w:rStyle w:val="NormalTok"/>
        </w:rPr>
        <w:t xml:space="preserve">nx.average_shortest_path_length(G_ring)</w:t>
      </w:r>
    </w:p>
    <w:p>
      <w:pPr>
        <w:pStyle w:val="SourceCode"/>
      </w:pPr>
      <w:r>
        <w:rPr>
          <w:rStyle w:val="VerbatimChar"/>
        </w:rPr>
        <w:t xml:space="preserve">200.45011252813202</w:t>
      </w:r>
    </w:p>
    <w:p>
      <w:pPr>
        <w:pStyle w:val="SourceCode"/>
      </w:pPr>
      <w:r>
        <w:rPr>
          <w:rStyle w:val="NormalTok"/>
        </w:rPr>
        <w:t xml:space="preserve">nx.average_clustering(G_ring)</w:t>
      </w:r>
    </w:p>
    <w:p>
      <w:pPr>
        <w:pStyle w:val="SourceCode"/>
      </w:pPr>
      <w:r>
        <w:rPr>
          <w:rStyle w:val="VerbatimChar"/>
        </w:rPr>
        <w:t xml:space="preserve">0.6666666666666546</w:t>
      </w:r>
    </w:p>
    <w:p>
      <w:pPr>
        <w:pStyle w:val="FirstParagraph"/>
      </w:pPr>
      <w:r>
        <w:t xml:space="preserve">Ця мережа має в середньому 200 кроків розділення, що набагато більше, ніж шість! Вона також має досить великий середній коефіцієнт кластеризації 0.67, що показує, що сусіди вузла мають тенденцію бути пов’язаними один з одним.</w:t>
      </w:r>
    </w:p>
    <w:bookmarkEnd w:id="1513"/>
    <w:bookmarkStart w:id="1518" w:name="випадкові-мережі"/>
    <w:p>
      <w:pPr>
        <w:pStyle w:val="Heading4"/>
      </w:pPr>
      <w:r>
        <w:t xml:space="preserve">13.1.5.12 Випадкові мережі</w:t>
      </w:r>
    </w:p>
    <w:p>
      <w:pPr>
        <w:pStyle w:val="FirstParagraph"/>
      </w:pPr>
      <w:r>
        <w:t xml:space="preserve">Щоб дослідити цю таємницю, розглянемо інший тип мережі. У цій мережі ми починаємо з</w:t>
      </w:r>
      <w:r>
        <w:t xml:space="preserve"> </w:t>
      </w:r>
      <m:oMath>
        <m:r>
          <m:t>k</m:t>
        </m:r>
      </m:oMath>
      <w:r>
        <w:t xml:space="preserve">-кільця, але випадковим чином переставляємо кінцеві точки кожного ребра. В результаті отримаємо мережу з тією ж кількістю вузлів і ребер, але з випадковою структурою, що демонструється наступним кодом:</w:t>
      </w:r>
    </w:p>
    <w:p>
      <w:pPr>
        <w:pStyle w:val="SourceCode"/>
      </w:pPr>
      <w:r>
        <w:rPr>
          <w:rStyle w:val="NormalTok"/>
        </w:rPr>
        <w:t xml:space="preserve">G_small_random </w:t>
      </w:r>
      <w:r>
        <w:rPr>
          <w:rStyle w:val="OperatorTok"/>
        </w:rPr>
        <w:t xml:space="preserve">=</w:t>
      </w:r>
      <w:r>
        <w:rPr>
          <w:rStyle w:val="NormalTok"/>
        </w:rPr>
        <w:t xml:space="preserve"> nx.watts_strogatz_graph(</w:t>
      </w:r>
      <w:r>
        <w:rPr>
          <w:rStyle w:val="DecValTok"/>
        </w:rPr>
        <w:t xml:space="preserve">16</w:t>
      </w:r>
      <w:r>
        <w:rPr>
          <w:rStyle w:val="NormalTok"/>
        </w:rPr>
        <w:t xml:space="preserve">, </w:t>
      </w:r>
      <w:r>
        <w:rPr>
          <w:rStyle w:val="DecValTok"/>
        </w:rPr>
        <w:t xml:space="preserve">4</w:t>
      </w:r>
      <w:r>
        <w:rPr>
          <w:rStyle w:val="NormalTok"/>
        </w:rPr>
        <w:t xml:space="preserve">, </w:t>
      </w:r>
      <w:r>
        <w:rPr>
          <w:rStyle w:val="DecValTok"/>
        </w:rPr>
        <w:t xml:space="preserve">1</w:t>
      </w:r>
      <w:r>
        <w:rPr>
          <w:rStyle w:val="NormalTok"/>
        </w:rPr>
        <w:t xml:space="preserve">)</w:t>
      </w:r>
      <w:r>
        <w:br/>
      </w:r>
      <w:r>
        <w:rPr>
          <w:rStyle w:val="NormalTok"/>
        </w:rPr>
        <w:t xml:space="preserve">pos </w:t>
      </w:r>
      <w:r>
        <w:rPr>
          <w:rStyle w:val="OperatorTok"/>
        </w:rPr>
        <w:t xml:space="preserve">=</w:t>
      </w:r>
      <w:r>
        <w:rPr>
          <w:rStyle w:val="NormalTok"/>
        </w:rPr>
        <w:t xml:space="preserve"> nx.circular_layout(G_small_random)</w:t>
      </w:r>
      <w:r>
        <w:br/>
      </w:r>
      <w:r>
        <w:br/>
      </w:r>
      <w:r>
        <w:rPr>
          <w:rStyle w:val="NormalTok"/>
        </w:rPr>
        <w:t xml:space="preserve">plt.figure(figsize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4</w:t>
      </w:r>
      <w:r>
        <w:rPr>
          <w:rStyle w:val="NormalTok"/>
        </w:rPr>
        <w:t xml:space="preserve">))</w:t>
      </w:r>
      <w:r>
        <w:br/>
      </w:r>
      <w:r>
        <w:rPr>
          <w:rStyle w:val="NormalTok"/>
        </w:rPr>
        <w:t xml:space="preserve">nx.draw_networkx(G_small_random, pos</w:t>
      </w:r>
      <w:r>
        <w:rPr>
          <w:rStyle w:val="OperatorTok"/>
        </w:rPr>
        <w:t xml:space="preserve">=</w:t>
      </w:r>
      <w:r>
        <w:rPr>
          <w:rStyle w:val="NormalTok"/>
        </w:rPr>
        <w:t xml:space="preserve">pos, with_labels</w:t>
      </w:r>
      <w:r>
        <w:rPr>
          <w:rStyle w:val="OperatorTok"/>
        </w:rPr>
        <w:t xml:space="preserve">=</w:t>
      </w:r>
      <w:r>
        <w:rPr>
          <w:rStyle w:val="VariableTok"/>
        </w:rPr>
        <w:t xml:space="preserve">False</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517" w:name="fig-35"/>
          <w:p>
            <w:pPr>
              <w:pStyle w:val="Compact"/>
              <w:jc w:val="center"/>
            </w:pPr>
            <w:r>
              <w:drawing>
                <wp:inline>
                  <wp:extent cx="4387272" cy="2937163"/>
                  <wp:effectExtent b="0" l="0" r="0" t="0"/>
                  <wp:docPr descr="" title="" id="1515" name="Picture"/>
                  <a:graphic>
                    <a:graphicData uri="http://schemas.openxmlformats.org/drawingml/2006/picture">
                      <pic:pic>
                        <pic:nvPicPr>
                          <pic:cNvPr descr="lab_13_files/figure-docx/fig-35-output-1.png" id="1516" name="Picture"/>
                          <pic:cNvPicPr>
                            <a:picLocks noChangeArrowheads="1" noChangeAspect="1"/>
                          </pic:cNvPicPr>
                        </pic:nvPicPr>
                        <pic:blipFill>
                          <a:blip r:embed="rId1514"/>
                          <a:stretch>
                            <a:fillRect/>
                          </a:stretch>
                        </pic:blipFill>
                        <pic:spPr bwMode="auto">
                          <a:xfrm>
                            <a:off x="0" y="0"/>
                            <a:ext cx="4387272" cy="29371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13.37: Кільцеве представлення графа Воттса-Строгаца з випадковим перев’язуванням ребер</w:t>
            </w:r>
          </w:p>
          <w:bookmarkEnd w:id="1517"/>
        </w:tc>
      </w:tr>
    </w:tbl>
    <w:p>
      <w:pPr>
        <w:pStyle w:val="BodyText"/>
      </w:pPr>
      <w:r>
        <w:t xml:space="preserve">Тепер давайте розглянемо властивості перев’язаного 10-ти кільцевого графа з 4000 вузлів:</w:t>
      </w:r>
    </w:p>
    <w:p>
      <w:pPr>
        <w:pStyle w:val="SourceCode"/>
      </w:pPr>
      <w:r>
        <w:rPr>
          <w:rStyle w:val="NormalTok"/>
        </w:rPr>
        <w:t xml:space="preserve">G_random </w:t>
      </w:r>
      <w:r>
        <w:rPr>
          <w:rStyle w:val="OperatorTok"/>
        </w:rPr>
        <w:t xml:space="preserve">=</w:t>
      </w:r>
      <w:r>
        <w:rPr>
          <w:rStyle w:val="NormalTok"/>
        </w:rPr>
        <w:t xml:space="preserve"> nx.watts_strogatz_graph(</w:t>
      </w:r>
      <w:r>
        <w:rPr>
          <w:rStyle w:val="DecValTok"/>
        </w:rPr>
        <w:t xml:space="preserve">4000</w:t>
      </w:r>
      <w:r>
        <w:rPr>
          <w:rStyle w:val="NormalTok"/>
        </w:rPr>
        <w:t xml:space="preserve">, </w:t>
      </w:r>
      <w:r>
        <w:rPr>
          <w:rStyle w:val="DecValTok"/>
        </w:rPr>
        <w:t xml:space="preserve">10</w:t>
      </w:r>
      <w:r>
        <w:rPr>
          <w:rStyle w:val="NormalTok"/>
        </w:rPr>
        <w:t xml:space="preserve">, </w:t>
      </w:r>
      <w:r>
        <w:rPr>
          <w:rStyle w:val="DecValTok"/>
        </w:rPr>
        <w:t xml:space="preserve">1</w:t>
      </w:r>
      <w:r>
        <w:rPr>
          <w:rStyle w:val="NormalTok"/>
        </w:rPr>
        <w:t xml:space="preserve">)</w:t>
      </w:r>
      <w:r>
        <w:br/>
      </w:r>
      <w:r>
        <w:rPr>
          <w:rStyle w:val="NormalTok"/>
        </w:rPr>
        <w:t xml:space="preserve">nx.average_shortest_path_length(G_random)</w:t>
      </w:r>
    </w:p>
    <w:p>
      <w:pPr>
        <w:pStyle w:val="SourceCode"/>
      </w:pPr>
      <w:r>
        <w:rPr>
          <w:rStyle w:val="VerbatimChar"/>
        </w:rPr>
        <w:t xml:space="preserve">3.867028507126782</w:t>
      </w:r>
    </w:p>
    <w:p>
      <w:pPr>
        <w:pStyle w:val="SourceCode"/>
      </w:pPr>
      <w:r>
        <w:rPr>
          <w:rStyle w:val="NormalTok"/>
        </w:rPr>
        <w:t xml:space="preserve">nx.average_clustering(G_random)</w:t>
      </w:r>
    </w:p>
    <w:p>
      <w:pPr>
        <w:pStyle w:val="SourceCode"/>
      </w:pPr>
      <w:r>
        <w:rPr>
          <w:rStyle w:val="VerbatimChar"/>
        </w:rPr>
        <w:t xml:space="preserve">0.0020522294183284917</w:t>
      </w:r>
    </w:p>
    <w:p>
      <w:pPr>
        <w:pStyle w:val="FirstParagraph"/>
      </w:pPr>
      <w:r>
        <w:t xml:space="preserve">Середній найкоротший шлях дуже близький до реальної соціальної мережі, але середня кластеризація тепер майже 0. Поки що моделі, які ми бачили, досягають коротких шляхів або високої кластеризації, але не того й іншого разом.</w:t>
      </w:r>
    </w:p>
    <w:bookmarkEnd w:id="1518"/>
    <w:bookmarkStart w:id="1531" w:name="мережа-воттса-строгаца"/>
    <w:p>
      <w:pPr>
        <w:pStyle w:val="Heading4"/>
      </w:pPr>
      <w:r>
        <w:t xml:space="preserve">13.1.5.13 Мережа Воттса-Строгаца</w:t>
      </w:r>
    </w:p>
    <w:p>
      <w:pPr>
        <w:pStyle w:val="FirstParagraph"/>
      </w:pPr>
      <w:r>
        <w:t xml:space="preserve">Проблема малого світу полягає в тому, як люди, що живуть на великій відстані один від одного, можуть бути пов’язані короткими шляхами, навіть якщо їхні зв’язки є локальними. Дункан Воттс і Стівен Строгац розробили клас мереж для пояснення такої поведінки. Мережі починаються як</w:t>
      </w:r>
      <w:r>
        <w:t xml:space="preserve"> </w:t>
      </w:r>
      <m:oMath>
        <m:r>
          <m:t>k</m:t>
        </m:r>
      </m:oMath>
      <w:r>
        <w:t xml:space="preserve">-кільця: вузли, розміщені по колу, кожен з яких з’єднаний з найближчими</w:t>
      </w:r>
      <w:r>
        <w:t xml:space="preserve"> </w:t>
      </w:r>
      <m:oMath>
        <m:r>
          <m:t>k</m:t>
        </m:r>
      </m:oMath>
      <w:r>
        <w:t xml:space="preserve"> </w:t>
      </w:r>
      <w:r>
        <w:t xml:space="preserve">сусідами. Потім, з ймовірністю</w:t>
      </w:r>
      <w:r>
        <w:t xml:space="preserve"> </w:t>
      </w:r>
      <m:oMath>
        <m:r>
          <m:t>p</m:t>
        </m:r>
      </m:oMath>
      <w:r>
        <w:t xml:space="preserve">, ребра кожного вузла перев’язуються з іншим випадково обраним вузлом. Ці перестановки створюють короткі шляхи по всій мережі. Навіть невелика кількість коротких шляхів значно скорочує відстані між вузлами мережі, вирішуючи проблему малого світу. Фактично, це саме те, що робить функція</w:t>
      </w:r>
      <w:r>
        <w:t xml:space="preserve"> </w:t>
      </w:r>
      <w:r>
        <w:rPr>
          <w:rStyle w:val="VerbatimChar"/>
        </w:rPr>
        <w:t xml:space="preserve">watts_strogatz_graph()</w:t>
      </w:r>
      <w:r>
        <w:t xml:space="preserve">, яку ми використовували, а третій параметр задає частку ребер, які потрібно перезв’язати. Наступний код обчислює середній найкоротший шлях і середню кластеризацію для діапазону ймовірностей перезв’язування:</w:t>
      </w:r>
    </w:p>
    <w:p>
      <w:pPr>
        <w:pStyle w:val="SourceCode"/>
      </w:pPr>
      <w:r>
        <w:rPr>
          <w:rStyle w:val="NormalTok"/>
        </w:rPr>
        <w:t xml:space="preserve">path </w:t>
      </w:r>
      <w:r>
        <w:rPr>
          <w:rStyle w:val="OperatorTok"/>
        </w:rPr>
        <w:t xml:space="preserve">=</w:t>
      </w:r>
      <w:r>
        <w:rPr>
          <w:rStyle w:val="NormalTok"/>
        </w:rPr>
        <w:t xml:space="preserve"> []</w:t>
      </w:r>
      <w:r>
        <w:br/>
      </w:r>
      <w:r>
        <w:rPr>
          <w:rStyle w:val="NormalTok"/>
        </w:rPr>
        <w:t xml:space="preserve">clustering </w:t>
      </w:r>
      <w:r>
        <w:rPr>
          <w:rStyle w:val="OperatorTok"/>
        </w:rPr>
        <w:t xml:space="preserve">=</w:t>
      </w:r>
      <w:r>
        <w:rPr>
          <w:rStyle w:val="NormalTok"/>
        </w:rPr>
        <w:t xml:space="preserve"> []</w:t>
      </w:r>
      <w:r>
        <w:br/>
      </w:r>
      <w:r>
        <w:rPr>
          <w:rStyle w:val="CommentTok"/>
        </w:rPr>
        <w:t xml:space="preserve"># Пробуємо список імовірностей перезв'язування</w:t>
      </w:r>
      <w:r>
        <w:br/>
      </w:r>
      <w:r>
        <w:rPr>
          <w:rStyle w:val="NormalTok"/>
        </w:rPr>
        <w:t xml:space="preserve">p </w:t>
      </w:r>
      <w:r>
        <w:rPr>
          <w:rStyle w:val="OperatorTok"/>
        </w:rPr>
        <w:t xml:space="preserve">=</w:t>
      </w:r>
      <w:r>
        <w:rPr>
          <w:rStyle w:val="NormalTok"/>
        </w:rPr>
        <w:t xml:space="preserve"> [</w:t>
      </w:r>
      <w:r>
        <w:rPr>
          <w:rStyle w:val="DecValTok"/>
        </w:rPr>
        <w:t xml:space="preserve">10</w:t>
      </w:r>
      <w:r>
        <w:rPr>
          <w:rStyle w:val="OperatorTok"/>
        </w:rPr>
        <w:t xml:space="preserve">**</w:t>
      </w:r>
      <w:r>
        <w:rPr>
          <w:rStyle w:val="NormalTok"/>
        </w:rPr>
        <w:t xml:space="preserve">(x) </w:t>
      </w:r>
      <w:r>
        <w:rPr>
          <w:rStyle w:val="ControlFlowTok"/>
        </w:rPr>
        <w:t xml:space="preserve">for</w:t>
      </w:r>
      <w:r>
        <w:rPr>
          <w:rStyle w:val="NormalTok"/>
        </w:rPr>
        <w:t xml:space="preserve"> x </w:t>
      </w:r>
      <w:r>
        <w:rPr>
          <w:rStyle w:val="KeywordTok"/>
        </w:rPr>
        <w:t xml:space="preserve">in</w:t>
      </w:r>
      <w:r>
        <w:rPr>
          <w:rStyle w:val="NormalTok"/>
        </w:rPr>
        <w:t xml:space="preserve"> </w:t>
      </w:r>
      <w:r>
        <w:rPr>
          <w:rStyle w:val="BuiltInTok"/>
        </w:rPr>
        <w:t xml:space="preserve">range</w:t>
      </w:r>
      <w:r>
        <w:rPr>
          <w:rStyle w:val="NormalTok"/>
        </w:rPr>
        <w:t xml:space="preserve">(</w:t>
      </w:r>
      <w:r>
        <w:rPr>
          <w:rStyle w:val="OperatorTok"/>
        </w:rPr>
        <w:t xml:space="preserve">-</w:t>
      </w:r>
      <w:r>
        <w:rPr>
          <w:rStyle w:val="DecValTok"/>
        </w:rPr>
        <w:t xml:space="preserve">6</w:t>
      </w:r>
      <w:r>
        <w:rPr>
          <w:rStyle w:val="NormalTok"/>
        </w:rPr>
        <w:t xml:space="preserve">, </w:t>
      </w:r>
      <w:r>
        <w:rPr>
          <w:rStyle w:val="DecValTok"/>
        </w:rPr>
        <w:t xml:space="preserve">1</w:t>
      </w:r>
      <w:r>
        <w:rPr>
          <w:rStyle w:val="NormalTok"/>
        </w:rPr>
        <w:t xml:space="preserve">)]</w:t>
      </w:r>
      <w:r>
        <w:br/>
      </w:r>
      <w:r>
        <w:rPr>
          <w:rStyle w:val="ControlFlowTok"/>
        </w:rPr>
        <w:t xml:space="preserve">for</w:t>
      </w:r>
      <w:r>
        <w:rPr>
          <w:rStyle w:val="NormalTok"/>
        </w:rPr>
        <w:t xml:space="preserve"> p_i </w:t>
      </w:r>
      <w:r>
        <w:rPr>
          <w:rStyle w:val="KeywordTok"/>
        </w:rPr>
        <w:t xml:space="preserve">in</w:t>
      </w:r>
      <w:r>
        <w:rPr>
          <w:rStyle w:val="NormalTok"/>
        </w:rPr>
        <w:t xml:space="preserve"> p:</w:t>
      </w:r>
      <w:r>
        <w:br/>
      </w:r>
      <w:r>
        <w:rPr>
          <w:rStyle w:val="NormalTok"/>
        </w:rPr>
        <w:t xml:space="preserve">    path_i </w:t>
      </w:r>
      <w:r>
        <w:rPr>
          <w:rStyle w:val="OperatorTok"/>
        </w:rPr>
        <w:t xml:space="preserve">=</w:t>
      </w:r>
      <w:r>
        <w:rPr>
          <w:rStyle w:val="NormalTok"/>
        </w:rPr>
        <w:t xml:space="preserve"> []</w:t>
      </w:r>
      <w:r>
        <w:br/>
      </w:r>
      <w:r>
        <w:rPr>
          <w:rStyle w:val="NormalTok"/>
        </w:rPr>
        <w:t xml:space="preserve">    clustering_i </w:t>
      </w:r>
      <w:r>
        <w:rPr>
          <w:rStyle w:val="OperatorTok"/>
        </w:rPr>
        <w:t xml:space="preserve">=</w:t>
      </w:r>
      <w:r>
        <w:rPr>
          <w:rStyle w:val="NormalTok"/>
        </w:rPr>
        <w:t xml:space="preserve">[]</w:t>
      </w:r>
      <w:r>
        <w:br/>
      </w:r>
      <w:r>
        <w:rPr>
          <w:rStyle w:val="NormalTok"/>
        </w:rPr>
        <w:t xml:space="preserve">    </w:t>
      </w:r>
      <w:r>
        <w:rPr>
          <w:rStyle w:val="CommentTok"/>
        </w:rPr>
        <w:t xml:space="preserve"># Створюємо 10 моделей для кожної ймовірності</w:t>
      </w:r>
      <w:r>
        <w:br/>
      </w:r>
      <w:r>
        <w:rPr>
          <w:rStyle w:val="NormalTok"/>
        </w:rPr>
        <w:t xml:space="preserve">    </w:t>
      </w:r>
      <w:r>
        <w:rPr>
          <w:rStyle w:val="ControlFlowTok"/>
        </w:rPr>
        <w:t xml:space="preserve">for</w:t>
      </w:r>
      <w:r>
        <w:rPr>
          <w:rStyle w:val="NormalTok"/>
        </w:rPr>
        <w:t xml:space="preserve"> n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10</w:t>
      </w:r>
      <w:r>
        <w:rPr>
          <w:rStyle w:val="NormalTok"/>
        </w:rPr>
        <w:t xml:space="preserve">):</w:t>
      </w:r>
      <w:r>
        <w:br/>
      </w:r>
      <w:r>
        <w:rPr>
          <w:rStyle w:val="NormalTok"/>
        </w:rPr>
        <w:t xml:space="preserve">        G </w:t>
      </w:r>
      <w:r>
        <w:rPr>
          <w:rStyle w:val="OperatorTok"/>
        </w:rPr>
        <w:t xml:space="preserve">=</w:t>
      </w:r>
      <w:r>
        <w:rPr>
          <w:rStyle w:val="NormalTok"/>
        </w:rPr>
        <w:t xml:space="preserve"> nx.watts_strogatz_graph(</w:t>
      </w:r>
      <w:r>
        <w:rPr>
          <w:rStyle w:val="DecValTok"/>
        </w:rPr>
        <w:t xml:space="preserve">1000</w:t>
      </w:r>
      <w:r>
        <w:rPr>
          <w:rStyle w:val="NormalTok"/>
        </w:rPr>
        <w:t xml:space="preserve">, </w:t>
      </w:r>
      <w:r>
        <w:rPr>
          <w:rStyle w:val="DecValTok"/>
        </w:rPr>
        <w:t xml:space="preserve">10</w:t>
      </w:r>
      <w:r>
        <w:rPr>
          <w:rStyle w:val="NormalTok"/>
        </w:rPr>
        <w:t xml:space="preserve">, p_i)</w:t>
      </w:r>
      <w:r>
        <w:br/>
      </w:r>
      <w:r>
        <w:rPr>
          <w:rStyle w:val="NormalTok"/>
        </w:rPr>
        <w:t xml:space="preserve">        path_i.append(nx.average_shortest_path_length(G))</w:t>
      </w:r>
      <w:r>
        <w:br/>
      </w:r>
      <w:r>
        <w:rPr>
          <w:rStyle w:val="NormalTok"/>
        </w:rPr>
        <w:t xml:space="preserve">        clustering_i.append(nx.average_clustering(G))</w:t>
      </w:r>
      <w:r>
        <w:br/>
      </w:r>
      <w:r>
        <w:rPr>
          <w:rStyle w:val="NormalTok"/>
        </w:rPr>
        <w:t xml:space="preserve">    </w:t>
      </w:r>
      <w:r>
        <w:rPr>
          <w:rStyle w:val="CommentTok"/>
        </w:rPr>
        <w:t xml:space="preserve"># Усереднюємо показники для кожного значення p_i</w:t>
      </w:r>
      <w:r>
        <w:br/>
      </w:r>
      <w:r>
        <w:rPr>
          <w:rStyle w:val="NormalTok"/>
        </w:rPr>
        <w:t xml:space="preserve">    path.append(</w:t>
      </w:r>
      <w:r>
        <w:rPr>
          <w:rStyle w:val="BuiltInTok"/>
        </w:rPr>
        <w:t xml:space="preserve">sum</w:t>
      </w:r>
      <w:r>
        <w:rPr>
          <w:rStyle w:val="NormalTok"/>
        </w:rPr>
        <w:t xml:space="preserve">(path_i) </w:t>
      </w:r>
      <w:r>
        <w:rPr>
          <w:rStyle w:val="OperatorTok"/>
        </w:rPr>
        <w:t xml:space="preserve">/</w:t>
      </w:r>
      <w:r>
        <w:rPr>
          <w:rStyle w:val="NormalTok"/>
        </w:rPr>
        <w:t xml:space="preserve"> </w:t>
      </w:r>
      <w:r>
        <w:rPr>
          <w:rStyle w:val="BuiltInTok"/>
        </w:rPr>
        <w:t xml:space="preserve">len</w:t>
      </w:r>
      <w:r>
        <w:rPr>
          <w:rStyle w:val="NormalTok"/>
        </w:rPr>
        <w:t xml:space="preserve">(path_i))</w:t>
      </w:r>
      <w:r>
        <w:br/>
      </w:r>
      <w:r>
        <w:rPr>
          <w:rStyle w:val="NormalTok"/>
        </w:rPr>
        <w:t xml:space="preserve">    clustering.append(</w:t>
      </w:r>
      <w:r>
        <w:rPr>
          <w:rStyle w:val="BuiltInTok"/>
        </w:rPr>
        <w:t xml:space="preserve">sum</w:t>
      </w:r>
      <w:r>
        <w:rPr>
          <w:rStyle w:val="NormalTok"/>
        </w:rPr>
        <w:t xml:space="preserve">(clustering_i) </w:t>
      </w:r>
      <w:r>
        <w:rPr>
          <w:rStyle w:val="OperatorTok"/>
        </w:rPr>
        <w:t xml:space="preserve">/</w:t>
      </w:r>
      <w:r>
        <w:rPr>
          <w:rStyle w:val="NormalTok"/>
        </w:rPr>
        <w:t xml:space="preserve"> </w:t>
      </w:r>
      <w:r>
        <w:rPr>
          <w:rStyle w:val="BuiltInTok"/>
        </w:rPr>
        <w:t xml:space="preserve">len</w:t>
      </w:r>
      <w:r>
        <w:rPr>
          <w:rStyle w:val="NormalTok"/>
        </w:rPr>
        <w:t xml:space="preserve">(clustering_i))</w:t>
      </w:r>
    </w:p>
    <w:p>
      <w:pPr>
        <w:pStyle w:val="FirstParagraph"/>
      </w:pPr>
      <w:r>
        <w:t xml:space="preserve">Результати наступного коду зберігаються у списках</w:t>
      </w:r>
      <w:r>
        <w:t xml:space="preserve"> </w:t>
      </w:r>
      <w:r>
        <w:rPr>
          <w:rStyle w:val="VerbatimChar"/>
        </w:rPr>
        <w:t xml:space="preserve">path</w:t>
      </w:r>
      <w:r>
        <w:t xml:space="preserve"> </w:t>
      </w:r>
      <w:r>
        <w:t xml:space="preserve">та</w:t>
      </w:r>
      <w:r>
        <w:t xml:space="preserve"> </w:t>
      </w:r>
      <w:r>
        <w:rPr>
          <w:rStyle w:val="VerbatimChar"/>
        </w:rPr>
        <w:t xml:space="preserve">clustering</w:t>
      </w:r>
      <w:r>
        <w:t xml:space="preserve">. Використовуючи функцію</w:t>
      </w:r>
      <w:r>
        <w:t xml:space="preserve"> </w:t>
      </w:r>
      <w:r>
        <w:rPr>
          <w:rStyle w:val="VerbatimChar"/>
        </w:rPr>
        <w:t xml:space="preserve">semilogx()</w:t>
      </w:r>
      <w:r>
        <w:t xml:space="preserve"> </w:t>
      </w:r>
      <w:r>
        <w:t xml:space="preserve">з</w:t>
      </w:r>
      <w:r>
        <w:t xml:space="preserve"> </w:t>
      </w:r>
      <w:r>
        <w:rPr>
          <w:rStyle w:val="VerbatimChar"/>
        </w:rPr>
        <w:t xml:space="preserve">matplotlib.pyplot</w:t>
      </w:r>
      <w:r>
        <w:t xml:space="preserve">, наступний код візуалізує, як ці значення змінюються при зміні ймовірності перев’язування від 0 до 1:</w:t>
      </w:r>
    </w:p>
    <w:p>
      <w:pPr>
        <w:pStyle w:val="SourceCode"/>
      </w:pPr>
      <w:r>
        <w:rPr>
          <w:rStyle w:val="NormalTok"/>
        </w:rPr>
        <w:t xml:space="preserve">plt.figure(figsize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4</w:t>
      </w:r>
      <w:r>
        <w:rPr>
          <w:rStyle w:val="NormalTok"/>
        </w:rPr>
        <w:t xml:space="preserve">))</w:t>
      </w:r>
      <w:r>
        <w:br/>
      </w:r>
      <w:r>
        <w:br/>
      </w:r>
      <w:r>
        <w:rPr>
          <w:rStyle w:val="NormalTok"/>
        </w:rPr>
        <w:t xml:space="preserve">plt.semilogx(p, [x </w:t>
      </w:r>
      <w:r>
        <w:rPr>
          <w:rStyle w:val="OperatorTok"/>
        </w:rPr>
        <w:t xml:space="preserve">/</w:t>
      </w:r>
      <w:r>
        <w:rPr>
          <w:rStyle w:val="NormalTok"/>
        </w:rPr>
        <w:t xml:space="preserve"> path[</w:t>
      </w:r>
      <w:r>
        <w:rPr>
          <w:rStyle w:val="DecValTok"/>
        </w:rPr>
        <w:t xml:space="preserve">0</w:t>
      </w:r>
      <w:r>
        <w:rPr>
          <w:rStyle w:val="NormalTok"/>
        </w:rPr>
        <w:t xml:space="preserve">] </w:t>
      </w:r>
      <w:r>
        <w:rPr>
          <w:rStyle w:val="ControlFlowTok"/>
        </w:rPr>
        <w:t xml:space="preserve">for</w:t>
      </w:r>
      <w:r>
        <w:rPr>
          <w:rStyle w:val="NormalTok"/>
        </w:rPr>
        <w:t xml:space="preserve"> x </w:t>
      </w:r>
      <w:r>
        <w:rPr>
          <w:rStyle w:val="KeywordTok"/>
        </w:rPr>
        <w:t xml:space="preserve">in</w:t>
      </w:r>
      <w:r>
        <w:rPr>
          <w:rStyle w:val="NormalTok"/>
        </w:rPr>
        <w:t xml:space="preserve"> path], label</w:t>
      </w:r>
      <w:r>
        <w:rPr>
          <w:rStyle w:val="OperatorTok"/>
        </w:rPr>
        <w:t xml:space="preserve">=</w:t>
      </w:r>
      <w:r>
        <w:rPr>
          <w:rStyle w:val="VerbatimStringTok"/>
        </w:rPr>
        <w:t xml:space="preserve">r'$L_</w:t>
      </w:r>
      <w:r>
        <w:rPr>
          <w:rStyle w:val="SpecialCharTok"/>
        </w:rPr>
        <w:t xml:space="preserve">{mean}</w:t>
      </w:r>
      <w:r>
        <w:rPr>
          <w:rStyle w:val="VerbatimStringTok"/>
        </w:rPr>
        <w:t xml:space="preserve"> / L_0$'</w:t>
      </w:r>
      <w:r>
        <w:rPr>
          <w:rStyle w:val="NormalTok"/>
        </w:rPr>
        <w:t xml:space="preserve">)</w:t>
      </w:r>
      <w:r>
        <w:br/>
      </w:r>
      <w:r>
        <w:rPr>
          <w:rStyle w:val="NormalTok"/>
        </w:rPr>
        <w:t xml:space="preserve">plt.semilogx(p, [x </w:t>
      </w:r>
      <w:r>
        <w:rPr>
          <w:rStyle w:val="OperatorTok"/>
        </w:rPr>
        <w:t xml:space="preserve">/</w:t>
      </w:r>
      <w:r>
        <w:rPr>
          <w:rStyle w:val="NormalTok"/>
        </w:rPr>
        <w:t xml:space="preserve"> clustering[</w:t>
      </w:r>
      <w:r>
        <w:rPr>
          <w:rStyle w:val="DecValTok"/>
        </w:rPr>
        <w:t xml:space="preserve">0</w:t>
      </w:r>
      <w:r>
        <w:rPr>
          <w:rStyle w:val="NormalTok"/>
        </w:rPr>
        <w:t xml:space="preserve">] </w:t>
      </w:r>
      <w:r>
        <w:rPr>
          <w:rStyle w:val="ControlFlowTok"/>
        </w:rPr>
        <w:t xml:space="preserve">for</w:t>
      </w:r>
      <w:r>
        <w:rPr>
          <w:rStyle w:val="NormalTok"/>
        </w:rPr>
        <w:t xml:space="preserve"> x </w:t>
      </w:r>
      <w:r>
        <w:rPr>
          <w:rStyle w:val="KeywordTok"/>
        </w:rPr>
        <w:t xml:space="preserve">in</w:t>
      </w:r>
      <w:r>
        <w:rPr>
          <w:rStyle w:val="NormalTok"/>
        </w:rPr>
        <w:t xml:space="preserve"> clustering], label</w:t>
      </w:r>
      <w:r>
        <w:rPr>
          <w:rStyle w:val="OperatorTok"/>
        </w:rPr>
        <w:t xml:space="preserve">=</w:t>
      </w:r>
      <w:r>
        <w:rPr>
          <w:rStyle w:val="VerbatimStringTok"/>
        </w:rPr>
        <w:t xml:space="preserve">r'$C_</w:t>
      </w:r>
      <w:r>
        <w:rPr>
          <w:rStyle w:val="SpecialCharTok"/>
        </w:rPr>
        <w:t xml:space="preserve">{mean}</w:t>
      </w:r>
      <w:r>
        <w:rPr>
          <w:rStyle w:val="VerbatimStringTok"/>
        </w:rPr>
        <w:t xml:space="preserve"> / C_0$'</w:t>
      </w:r>
      <w:r>
        <w:rPr>
          <w:rStyle w:val="NormalTok"/>
        </w:rPr>
        <w:t xml:space="preserve">)</w:t>
      </w:r>
      <w:r>
        <w:br/>
      </w:r>
      <w:r>
        <w:rPr>
          <w:rStyle w:val="NormalTok"/>
        </w:rPr>
        <w:t xml:space="preserve">plt.tick_params(axis</w:t>
      </w:r>
      <w:r>
        <w:rPr>
          <w:rStyle w:val="OperatorTok"/>
        </w:rPr>
        <w:t xml:space="preserve">=</w:t>
      </w:r>
      <w:r>
        <w:rPr>
          <w:rStyle w:val="StringTok"/>
        </w:rPr>
        <w:t xml:space="preserve">'both'</w:t>
      </w:r>
      <w:r>
        <w:rPr>
          <w:rStyle w:val="NormalTok"/>
        </w:rPr>
        <w:t xml:space="preserve">, which</w:t>
      </w:r>
      <w:r>
        <w:rPr>
          <w:rStyle w:val="OperatorTok"/>
        </w:rPr>
        <w:t xml:space="preserve">=</w:t>
      </w:r>
      <w:r>
        <w:rPr>
          <w:rStyle w:val="StringTok"/>
        </w:rPr>
        <w:t xml:space="preserve">'major'</w:t>
      </w:r>
      <w:r>
        <w:rPr>
          <w:rStyle w:val="NormalTok"/>
        </w:rPr>
        <w:t xml:space="preserve">, labelsize</w:t>
      </w:r>
      <w:r>
        <w:rPr>
          <w:rStyle w:val="OperatorTok"/>
        </w:rPr>
        <w:t xml:space="preserve">=</w:t>
      </w:r>
      <w:r>
        <w:rPr>
          <w:rStyle w:val="DecValTok"/>
        </w:rPr>
        <w:t xml:space="preserve">16</w:t>
      </w:r>
      <w:r>
        <w:rPr>
          <w:rStyle w:val="NormalTok"/>
        </w:rPr>
        <w:t xml:space="preserve">)</w:t>
      </w:r>
      <w:r>
        <w:br/>
      </w:r>
      <w:r>
        <w:rPr>
          <w:rStyle w:val="NormalTok"/>
        </w:rPr>
        <w:t xml:space="preserve">plt.xlabel(</w:t>
      </w:r>
      <w:r>
        <w:rPr>
          <w:rStyle w:val="VerbatimStringTok"/>
        </w:rPr>
        <w:t xml:space="preserve">r'Імовірність перезв\'язування $p$'</w:t>
      </w:r>
      <w:r>
        <w:rPr>
          <w:rStyle w:val="NormalTok"/>
        </w:rPr>
        <w:t xml:space="preserve">, fontsize</w:t>
      </w:r>
      <w:r>
        <w:rPr>
          <w:rStyle w:val="OperatorTok"/>
        </w:rPr>
        <w:t xml:space="preserve">=</w:t>
      </w:r>
      <w:r>
        <w:rPr>
          <w:rStyle w:val="DecValTok"/>
        </w:rPr>
        <w:t xml:space="preserve">16</w:t>
      </w:r>
      <w:r>
        <w:rPr>
          <w:rStyle w:val="NormalTok"/>
        </w:rPr>
        <w:t xml:space="preserve">)</w:t>
      </w:r>
      <w:r>
        <w:br/>
      </w:r>
      <w:r>
        <w:rPr>
          <w:rStyle w:val="NormalTok"/>
        </w:rPr>
        <w:t xml:space="preserve">plt.legend()</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1522" w:name="fig-36"/>
          <w:p>
            <w:pPr>
              <w:pStyle w:val="Compact"/>
              <w:jc w:val="center"/>
            </w:pPr>
            <w:r>
              <w:drawing>
                <wp:inline>
                  <wp:extent cx="4682836" cy="3500581"/>
                  <wp:effectExtent b="0" l="0" r="0" t="0"/>
                  <wp:docPr descr="" title="" id="1520" name="Picture"/>
                  <a:graphic>
                    <a:graphicData uri="http://schemas.openxmlformats.org/drawingml/2006/picture">
                      <pic:pic>
                        <pic:nvPicPr>
                          <pic:cNvPr descr="lab_13_files/figure-docx/fig-36-output-1.png" id="1521" name="Picture"/>
                          <pic:cNvPicPr>
                            <a:picLocks noChangeArrowheads="1" noChangeAspect="1"/>
                          </pic:cNvPicPr>
                        </pic:nvPicPr>
                        <pic:blipFill>
                          <a:blip r:embed="rId1519"/>
                          <a:stretch>
                            <a:fillRect/>
                          </a:stretch>
                        </pic:blipFill>
                        <pic:spPr bwMode="auto">
                          <a:xfrm>
                            <a:off x="0" y="0"/>
                            <a:ext cx="4682836" cy="3500581"/>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13.38: Зміна відносного середнього найкоротшого шляху та коефіцієнту кластеризації від імовірності перев’язування графа</w:t>
            </w:r>
          </w:p>
          <w:bookmarkEnd w:id="1522"/>
        </w:tc>
      </w:tr>
    </w:tbl>
    <w:p>
      <w:pPr>
        <w:pStyle w:val="BodyText"/>
      </w:pPr>
      <w:r>
        <w:t xml:space="preserve">Як ми вже бачили, зі збільшенням кількості перезв’язувань, як середня кластеризація, так і середній найкоротший шлях зменшуються. Однак цікава річ відбувається при проміжних значеннях. Довжина шляху стає коротшою при дуже низьких значеннях перезв’язування, в той час як зменшення кластеризації відбувається лише при більших значеннях перезв’язування. Іншими словами, перезв’язування дуже малої частки ребер створює</w:t>
      </w:r>
      <w:r>
        <w:t xml:space="preserve"> </w:t>
      </w:r>
      <w:r>
        <w:t xml:space="preserve">“</w:t>
      </w:r>
      <w:r>
        <w:t xml:space="preserve">мости</w:t>
      </w:r>
      <w:r>
        <w:t xml:space="preserve">”</w:t>
      </w:r>
      <w:r>
        <w:t xml:space="preserve">, які з’єднують віддалені частини мережі і різко скорочують середній найкоротший шлях, не змінюючи при цьому кластеризацію. Можна сказати, що найкращий тип мереж це той, що зберігає як частку впорядкованості, так і частку випадковості.</w:t>
      </w:r>
    </w:p>
    <w:p>
      <w:pPr>
        <w:pStyle w:val="BodyText"/>
      </w:pPr>
      <w:r>
        <w:t xml:space="preserve">Далі можемо подивитись, як виглядає мережа Воттса й Строгаца при наступних імовірностях:</w:t>
      </w:r>
      <w:r>
        <w:t xml:space="preserve"> </w:t>
      </w:r>
      <m:oMath>
        <m:r>
          <m:t>p</m:t>
        </m:r>
        <m:r>
          <m:rPr>
            <m:sty m:val="p"/>
          </m:rPr>
          <m:t>=</m:t>
        </m:r>
        <m:r>
          <m:t>0</m:t>
        </m:r>
      </m:oMath>
      <w:r>
        <w:t xml:space="preserve">,</w:t>
      </w:r>
      <w:r>
        <w:t xml:space="preserve"> </w:t>
      </w:r>
      <m:oMath>
        <m:r>
          <m:t>p</m:t>
        </m:r>
        <m:r>
          <m:rPr>
            <m:sty m:val="p"/>
          </m:rPr>
          <m:t>=</m:t>
        </m:r>
        <m:r>
          <m:t>0.1</m:t>
        </m:r>
      </m:oMath>
      <w:r>
        <w:t xml:space="preserve"> </w:t>
      </w:r>
      <w:r>
        <w:t xml:space="preserve">та</w:t>
      </w:r>
      <w:r>
        <w:t xml:space="preserve"> </w:t>
      </w:r>
      <m:oMath>
        <m:r>
          <m:t>p</m:t>
        </m:r>
        <m:r>
          <m:rPr>
            <m:sty m:val="p"/>
          </m:rPr>
          <m:t>=</m:t>
        </m:r>
        <m:r>
          <m:t>1</m:t>
        </m:r>
      </m:oMath>
      <w:r>
        <w:t xml:space="preserve">.</w:t>
      </w:r>
    </w:p>
    <w:p>
      <w:pPr>
        <w:pStyle w:val="SourceCode"/>
      </w:pPr>
      <w:r>
        <w:rPr>
          <w:rStyle w:val="NormalTok"/>
        </w:rPr>
        <w:t xml:space="preserve">plt.figure(figsize</w:t>
      </w:r>
      <w:r>
        <w:rPr>
          <w:rStyle w:val="OperatorTok"/>
        </w:rPr>
        <w:t xml:space="preserve">=</w:t>
      </w:r>
      <w:r>
        <w:rPr>
          <w:rStyle w:val="NormalTok"/>
        </w:rPr>
        <w:t xml:space="preserve">(</w:t>
      </w:r>
      <w:r>
        <w:rPr>
          <w:rStyle w:val="DecValTok"/>
        </w:rPr>
        <w:t xml:space="preserve">8</w:t>
      </w:r>
      <w:r>
        <w:rPr>
          <w:rStyle w:val="NormalTok"/>
        </w:rPr>
        <w:t xml:space="preserve">, </w:t>
      </w:r>
      <w:r>
        <w:rPr>
          <w:rStyle w:val="DecValTok"/>
        </w:rPr>
        <w:t xml:space="preserve">4</w:t>
      </w:r>
      <w:r>
        <w:rPr>
          <w:rStyle w:val="NormalTok"/>
        </w:rPr>
        <w:t xml:space="preserve">))</w:t>
      </w:r>
      <w:r>
        <w:br/>
      </w:r>
      <w:r>
        <w:rPr>
          <w:rStyle w:val="ControlFlowTok"/>
        </w:rPr>
        <w:t xml:space="preserve">for</w:t>
      </w:r>
      <w:r>
        <w:rPr>
          <w:rStyle w:val="NormalTok"/>
        </w:rPr>
        <w:t xml:space="preserve"> i, p </w:t>
      </w:r>
      <w:r>
        <w:rPr>
          <w:rStyle w:val="KeywordTok"/>
        </w:rPr>
        <w:t xml:space="preserve">in</w:t>
      </w:r>
      <w:r>
        <w:rPr>
          <w:rStyle w:val="NormalTok"/>
        </w:rPr>
        <w:t xml:space="preserve"> </w:t>
      </w:r>
      <w:r>
        <w:rPr>
          <w:rStyle w:val="BuiltInTok"/>
        </w:rPr>
        <w:t xml:space="preserve">enumerate</w:t>
      </w:r>
      <w:r>
        <w:rPr>
          <w:rStyle w:val="NormalTok"/>
        </w:rPr>
        <w:t xml:space="preserve">([</w:t>
      </w:r>
      <w:r>
        <w:rPr>
          <w:rStyle w:val="FloatTok"/>
        </w:rPr>
        <w:t xml:space="preserve">0.0</w:t>
      </w:r>
      <w:r>
        <w:rPr>
          <w:rStyle w:val="NormalTok"/>
        </w:rPr>
        <w:t xml:space="preserve">, </w:t>
      </w:r>
      <w:r>
        <w:rPr>
          <w:rStyle w:val="FloatTok"/>
        </w:rPr>
        <w:t xml:space="preserve">0.1</w:t>
      </w:r>
      <w:r>
        <w:rPr>
          <w:rStyle w:val="NormalTok"/>
        </w:rPr>
        <w:t xml:space="preserve">, </w:t>
      </w:r>
      <w:r>
        <w:rPr>
          <w:rStyle w:val="FloatTok"/>
        </w:rPr>
        <w:t xml:space="preserve">1.0</w:t>
      </w:r>
      <w:r>
        <w:rPr>
          <w:rStyle w:val="NormalTok"/>
        </w:rPr>
        <w:t xml:space="preserve">]):</w:t>
      </w:r>
      <w:r>
        <w:br/>
      </w:r>
      <w:r>
        <w:rPr>
          <w:rStyle w:val="NormalTok"/>
        </w:rPr>
        <w:t xml:space="preserve">    </w:t>
      </w:r>
      <w:r>
        <w:rPr>
          <w:rStyle w:val="CommentTok"/>
        </w:rPr>
        <w:t xml:space="preserve"># Генеруємо граф</w:t>
      </w:r>
      <w:r>
        <w:br/>
      </w:r>
      <w:r>
        <w:rPr>
          <w:rStyle w:val="NormalTok"/>
        </w:rPr>
        <w:t xml:space="preserve">    G </w:t>
      </w:r>
      <w:r>
        <w:rPr>
          <w:rStyle w:val="OperatorTok"/>
        </w:rPr>
        <w:t xml:space="preserve">=</w:t>
      </w:r>
      <w:r>
        <w:rPr>
          <w:rStyle w:val="NormalTok"/>
        </w:rPr>
        <w:t xml:space="preserve"> nx.watts_strogatz_graph(</w:t>
      </w:r>
      <w:r>
        <w:rPr>
          <w:rStyle w:val="DecValTok"/>
        </w:rPr>
        <w:t xml:space="preserve">12</w:t>
      </w:r>
      <w:r>
        <w:rPr>
          <w:rStyle w:val="NormalTok"/>
        </w:rPr>
        <w:t xml:space="preserve">, </w:t>
      </w:r>
      <w:r>
        <w:rPr>
          <w:rStyle w:val="DecValTok"/>
        </w:rPr>
        <w:t xml:space="preserve">6</w:t>
      </w:r>
      <w:r>
        <w:rPr>
          <w:rStyle w:val="NormalTok"/>
        </w:rPr>
        <w:t xml:space="preserve">, p)</w:t>
      </w:r>
      <w:r>
        <w:br/>
      </w:r>
      <w:r>
        <w:rPr>
          <w:rStyle w:val="NormalTok"/>
        </w:rPr>
        <w:t xml:space="preserve">    </w:t>
      </w:r>
      <w:r>
        <w:rPr>
          <w:rStyle w:val="CommentTok"/>
        </w:rPr>
        <w:t xml:space="preserve"># Будуємо рисунок</w:t>
      </w:r>
      <w:r>
        <w:br/>
      </w:r>
      <w:r>
        <w:rPr>
          <w:rStyle w:val="NormalTok"/>
        </w:rPr>
        <w:t xml:space="preserve">    plt.subplot(</w:t>
      </w:r>
      <w:r>
        <w:rPr>
          <w:rStyle w:val="DecValTok"/>
        </w:rPr>
        <w:t xml:space="preserve">1</w:t>
      </w:r>
      <w:r>
        <w:rPr>
          <w:rStyle w:val="NormalTok"/>
        </w:rPr>
        <w:t xml:space="preserve">, </w:t>
      </w:r>
      <w:r>
        <w:rPr>
          <w:rStyle w:val="DecValTok"/>
        </w:rPr>
        <w:t xml:space="preserve">3</w:t>
      </w:r>
      <w:r>
        <w:rPr>
          <w:rStyle w:val="NormalTok"/>
        </w:rPr>
        <w:t xml:space="preserve">, i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pos </w:t>
      </w:r>
      <w:r>
        <w:rPr>
          <w:rStyle w:val="OperatorTok"/>
        </w:rPr>
        <w:t xml:space="preserve">=</w:t>
      </w:r>
      <w:r>
        <w:rPr>
          <w:rStyle w:val="NormalTok"/>
        </w:rPr>
        <w:t xml:space="preserve"> nx.circular_layout(G)</w:t>
      </w:r>
      <w:r>
        <w:br/>
      </w:r>
      <w:r>
        <w:rPr>
          <w:rStyle w:val="NormalTok"/>
        </w:rPr>
        <w:t xml:space="preserve">    nx.draw_networkx(G, pos</w:t>
      </w:r>
      <w:r>
        <w:rPr>
          <w:rStyle w:val="OperatorTok"/>
        </w:rPr>
        <w:t xml:space="preserve">=</w:t>
      </w:r>
      <w:r>
        <w:rPr>
          <w:rStyle w:val="NormalTok"/>
        </w:rPr>
        <w:t xml:space="preserve">pos)</w:t>
      </w:r>
      <w:r>
        <w:br/>
      </w:r>
      <w:r>
        <w:rPr>
          <w:rStyle w:val="NormalTok"/>
        </w:rPr>
        <w:t xml:space="preserve">    plt.title(</w:t>
      </w:r>
      <w:r>
        <w:rPr>
          <w:rStyle w:val="StringTok"/>
        </w:rPr>
        <w:t xml:space="preserve">"p = </w:t>
      </w:r>
      <w:r>
        <w:rPr>
          <w:rStyle w:val="SpecialCharTok"/>
        </w:rPr>
        <w:t xml:space="preserve">{:0.1f}</w:t>
      </w:r>
      <w:r>
        <w:rPr>
          <w:rStyle w:val="StringTok"/>
        </w:rPr>
        <w:t xml:space="preserve">"</w:t>
      </w:r>
      <w:r>
        <w:rPr>
          <w:rStyle w:val="NormalTok"/>
        </w:rPr>
        <w:t xml:space="preserve">.</w:t>
      </w:r>
      <w:r>
        <w:rPr>
          <w:rStyle w:val="BuiltInTok"/>
        </w:rPr>
        <w:t xml:space="preserve">format</w:t>
      </w:r>
      <w:r>
        <w:rPr>
          <w:rStyle w:val="NormalTok"/>
        </w:rPr>
        <w:t xml:space="preserve">(p))</w:t>
      </w:r>
      <w:r>
        <w:br/>
      </w:r>
      <w:r>
        <w:rPr>
          <w:rStyle w:val="NormalTok"/>
        </w:rP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1526" w:name="fig-37"/>
          <w:p>
            <w:pPr>
              <w:pStyle w:val="Compact"/>
              <w:jc w:val="center"/>
            </w:pPr>
            <w:r>
              <w:drawing>
                <wp:inline>
                  <wp:extent cx="5334000" cy="2878666"/>
                  <wp:effectExtent b="0" l="0" r="0" t="0"/>
                  <wp:docPr descr="" title="" id="1524" name="Picture"/>
                  <a:graphic>
                    <a:graphicData uri="http://schemas.openxmlformats.org/drawingml/2006/picture">
                      <pic:pic>
                        <pic:nvPicPr>
                          <pic:cNvPr descr="lab_13_files/figure-docx/fig-37-output-1.png" id="1525" name="Picture"/>
                          <pic:cNvPicPr>
                            <a:picLocks noChangeArrowheads="1" noChangeAspect="1"/>
                          </pic:cNvPicPr>
                        </pic:nvPicPr>
                        <pic:blipFill>
                          <a:blip r:embed="rId1523"/>
                          <a:stretch>
                            <a:fillRect/>
                          </a:stretch>
                        </pic:blipFill>
                        <pic:spPr bwMode="auto">
                          <a:xfrm>
                            <a:off x="0" y="0"/>
                            <a:ext cx="5334000" cy="2878666"/>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13.39: Представлення графа Воттса й Строгаца при різних імовірностях перев’язування ребер</w:t>
            </w:r>
          </w:p>
          <w:bookmarkEnd w:id="1526"/>
        </w:tc>
      </w:tr>
    </w:tbl>
    <w:p>
      <w:pPr>
        <w:pStyle w:val="BodyText"/>
      </w:pPr>
      <w:r>
        <w:t xml:space="preserve">У деяких випадках перезв’язування може призвести до того, що дві компоненти в мережі Воттса-Строгаца будуть роз’єднані. Роз’єднана мережа може бути непотрібним ускладненням. Мережа Ньюмана-Воттса-Строгаца — це варіант, який гарантує, що отримана мережа буде зв’язною. Вона схожа на оригінальну версію, але залишає копію оригінального ребра на місці кожного ребра, що перезв’язується. Такі мережі можна створювати за допомогою функції</w:t>
      </w:r>
      <w:r>
        <w:t xml:space="preserve"> </w:t>
      </w:r>
      <w:r>
        <w:rPr>
          <w:rStyle w:val="VerbatimChar"/>
        </w:rPr>
        <w:t xml:space="preserve">newman_watts_strogatz_graph()</w:t>
      </w:r>
      <w:r>
        <w:t xml:space="preserve">, як показано нижче:</w:t>
      </w:r>
    </w:p>
    <w:p>
      <w:pPr>
        <w:pStyle w:val="SourceCode"/>
      </w:pPr>
      <w:r>
        <w:rPr>
          <w:rStyle w:val="NormalTok"/>
        </w:rPr>
        <w:t xml:space="preserve">plt.figure(figsize</w:t>
      </w:r>
      <w:r>
        <w:rPr>
          <w:rStyle w:val="OperatorTok"/>
        </w:rPr>
        <w:t xml:space="preserve">=</w:t>
      </w:r>
      <w:r>
        <w:rPr>
          <w:rStyle w:val="NormalTok"/>
        </w:rPr>
        <w:t xml:space="preserve">(</w:t>
      </w:r>
      <w:r>
        <w:rPr>
          <w:rStyle w:val="DecValTok"/>
        </w:rPr>
        <w:t xml:space="preserve">8</w:t>
      </w:r>
      <w:r>
        <w:rPr>
          <w:rStyle w:val="NormalTok"/>
        </w:rPr>
        <w:t xml:space="preserve">, </w:t>
      </w:r>
      <w:r>
        <w:rPr>
          <w:rStyle w:val="DecValTok"/>
        </w:rPr>
        <w:t xml:space="preserve">4</w:t>
      </w:r>
      <w:r>
        <w:rPr>
          <w:rStyle w:val="NormalTok"/>
        </w:rPr>
        <w:t xml:space="preserve">))</w:t>
      </w:r>
      <w:r>
        <w:br/>
      </w:r>
      <w:r>
        <w:rPr>
          <w:rStyle w:val="ControlFlowTok"/>
        </w:rPr>
        <w:t xml:space="preserve">for</w:t>
      </w:r>
      <w:r>
        <w:rPr>
          <w:rStyle w:val="NormalTok"/>
        </w:rPr>
        <w:t xml:space="preserve"> i, p </w:t>
      </w:r>
      <w:r>
        <w:rPr>
          <w:rStyle w:val="KeywordTok"/>
        </w:rPr>
        <w:t xml:space="preserve">in</w:t>
      </w:r>
      <w:r>
        <w:rPr>
          <w:rStyle w:val="NormalTok"/>
        </w:rPr>
        <w:t xml:space="preserve"> </w:t>
      </w:r>
      <w:r>
        <w:rPr>
          <w:rStyle w:val="BuiltInTok"/>
        </w:rPr>
        <w:t xml:space="preserve">enumerate</w:t>
      </w:r>
      <w:r>
        <w:rPr>
          <w:rStyle w:val="NormalTok"/>
        </w:rPr>
        <w:t xml:space="preserve">([</w:t>
      </w:r>
      <w:r>
        <w:rPr>
          <w:rStyle w:val="FloatTok"/>
        </w:rPr>
        <w:t xml:space="preserve">0.0</w:t>
      </w:r>
      <w:r>
        <w:rPr>
          <w:rStyle w:val="NormalTok"/>
        </w:rPr>
        <w:t xml:space="preserve">, </w:t>
      </w:r>
      <w:r>
        <w:rPr>
          <w:rStyle w:val="FloatTok"/>
        </w:rPr>
        <w:t xml:space="preserve">0.1</w:t>
      </w:r>
      <w:r>
        <w:rPr>
          <w:rStyle w:val="NormalTok"/>
        </w:rPr>
        <w:t xml:space="preserve">, </w:t>
      </w:r>
      <w:r>
        <w:rPr>
          <w:rStyle w:val="FloatTok"/>
        </w:rPr>
        <w:t xml:space="preserve">1.0</w:t>
      </w:r>
      <w:r>
        <w:rPr>
          <w:rStyle w:val="NormalTok"/>
        </w:rPr>
        <w:t xml:space="preserve">]):</w:t>
      </w:r>
      <w:r>
        <w:br/>
      </w:r>
      <w:r>
        <w:rPr>
          <w:rStyle w:val="NormalTok"/>
        </w:rPr>
        <w:t xml:space="preserve">    </w:t>
      </w:r>
      <w:r>
        <w:br/>
      </w:r>
      <w:r>
        <w:rPr>
          <w:rStyle w:val="NormalTok"/>
        </w:rPr>
        <w:t xml:space="preserve">    G </w:t>
      </w:r>
      <w:r>
        <w:rPr>
          <w:rStyle w:val="OperatorTok"/>
        </w:rPr>
        <w:t xml:space="preserve">=</w:t>
      </w:r>
      <w:r>
        <w:rPr>
          <w:rStyle w:val="NormalTok"/>
        </w:rPr>
        <w:t xml:space="preserve"> nx.newman_watts_strogatz_graph(</w:t>
      </w:r>
      <w:r>
        <w:rPr>
          <w:rStyle w:val="DecValTok"/>
        </w:rPr>
        <w:t xml:space="preserve">12</w:t>
      </w:r>
      <w:r>
        <w:rPr>
          <w:rStyle w:val="NormalTok"/>
        </w:rPr>
        <w:t xml:space="preserve">, </w:t>
      </w:r>
      <w:r>
        <w:rPr>
          <w:rStyle w:val="DecValTok"/>
        </w:rPr>
        <w:t xml:space="preserve">6</w:t>
      </w:r>
      <w:r>
        <w:rPr>
          <w:rStyle w:val="NormalTok"/>
        </w:rPr>
        <w:t xml:space="preserve">, p)</w:t>
      </w:r>
      <w:r>
        <w:br/>
      </w:r>
      <w:r>
        <w:br/>
      </w:r>
      <w:r>
        <w:rPr>
          <w:rStyle w:val="NormalTok"/>
        </w:rPr>
        <w:t xml:space="preserve">    plt.subplot(</w:t>
      </w:r>
      <w:r>
        <w:rPr>
          <w:rStyle w:val="DecValTok"/>
        </w:rPr>
        <w:t xml:space="preserve">1</w:t>
      </w:r>
      <w:r>
        <w:rPr>
          <w:rStyle w:val="NormalTok"/>
        </w:rPr>
        <w:t xml:space="preserve">, </w:t>
      </w:r>
      <w:r>
        <w:rPr>
          <w:rStyle w:val="DecValTok"/>
        </w:rPr>
        <w:t xml:space="preserve">3</w:t>
      </w:r>
      <w:r>
        <w:rPr>
          <w:rStyle w:val="NormalTok"/>
        </w:rPr>
        <w:t xml:space="preserve">, i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pos </w:t>
      </w:r>
      <w:r>
        <w:rPr>
          <w:rStyle w:val="OperatorTok"/>
        </w:rPr>
        <w:t xml:space="preserve">=</w:t>
      </w:r>
      <w:r>
        <w:rPr>
          <w:rStyle w:val="NormalTok"/>
        </w:rPr>
        <w:t xml:space="preserve"> nx.circular_layout(G)</w:t>
      </w:r>
      <w:r>
        <w:br/>
      </w:r>
      <w:r>
        <w:rPr>
          <w:rStyle w:val="NormalTok"/>
        </w:rPr>
        <w:t xml:space="preserve">    nx.draw_networkx(G, pos</w:t>
      </w:r>
      <w:r>
        <w:rPr>
          <w:rStyle w:val="OperatorTok"/>
        </w:rPr>
        <w:t xml:space="preserve">=</w:t>
      </w:r>
      <w:r>
        <w:rPr>
          <w:rStyle w:val="NormalTok"/>
        </w:rPr>
        <w:t xml:space="preserve">pos)</w:t>
      </w:r>
      <w:r>
        <w:br/>
      </w:r>
      <w:r>
        <w:rPr>
          <w:rStyle w:val="NormalTok"/>
        </w:rPr>
        <w:t xml:space="preserve">    plt.title(</w:t>
      </w:r>
      <w:r>
        <w:rPr>
          <w:rStyle w:val="StringTok"/>
        </w:rPr>
        <w:t xml:space="preserve">"p = </w:t>
      </w:r>
      <w:r>
        <w:rPr>
          <w:rStyle w:val="SpecialCharTok"/>
        </w:rPr>
        <w:t xml:space="preserve">{:0.1f}</w:t>
      </w:r>
      <w:r>
        <w:rPr>
          <w:rStyle w:val="StringTok"/>
        </w:rPr>
        <w:t xml:space="preserve">"</w:t>
      </w:r>
      <w:r>
        <w:rPr>
          <w:rStyle w:val="NormalTok"/>
        </w:rPr>
        <w:t xml:space="preserve">.</w:t>
      </w:r>
      <w:r>
        <w:rPr>
          <w:rStyle w:val="BuiltInTok"/>
        </w:rPr>
        <w:t xml:space="preserve">format</w:t>
      </w:r>
      <w:r>
        <w:rPr>
          <w:rStyle w:val="NormalTok"/>
        </w:rPr>
        <w:t xml:space="preserve">(p))</w:t>
      </w:r>
    </w:p>
    <w:tbl>
      <w:tblPr>
        <w:tblStyle w:val="Table"/>
        <w:tblW w:type="pct" w:w="5000"/>
        <w:tblLook w:firstRow="0" w:lastRow="0" w:firstColumn="0" w:lastColumn="0" w:noHBand="0" w:noVBand="0" w:val="0000"/>
        <w:jc w:val="start"/>
        <w:tblLayout w:type="fixed"/>
      </w:tblPr>
      <w:tblGrid>
        <w:gridCol w:w="7920"/>
      </w:tblGrid>
      <w:tr>
        <w:tc>
          <w:tcPr/>
          <w:bookmarkStart w:id="1530" w:name="fig-38"/>
          <w:p>
            <w:pPr>
              <w:pStyle w:val="Compact"/>
              <w:jc w:val="center"/>
            </w:pPr>
            <w:r>
              <w:drawing>
                <wp:inline>
                  <wp:extent cx="5334000" cy="2878666"/>
                  <wp:effectExtent b="0" l="0" r="0" t="0"/>
                  <wp:docPr descr="" title="" id="1528" name="Picture"/>
                  <a:graphic>
                    <a:graphicData uri="http://schemas.openxmlformats.org/drawingml/2006/picture">
                      <pic:pic>
                        <pic:nvPicPr>
                          <pic:cNvPr descr="lab_13_files/figure-docx/fig-38-output-1.png" id="1529" name="Picture"/>
                          <pic:cNvPicPr>
                            <a:picLocks noChangeArrowheads="1" noChangeAspect="1"/>
                          </pic:cNvPicPr>
                        </pic:nvPicPr>
                        <pic:blipFill>
                          <a:blip r:embed="rId1527"/>
                          <a:stretch>
                            <a:fillRect/>
                          </a:stretch>
                        </pic:blipFill>
                        <pic:spPr bwMode="auto">
                          <a:xfrm>
                            <a:off x="0" y="0"/>
                            <a:ext cx="5334000" cy="2878666"/>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13.40: Представлення графа Ньюмана-Воттса-Строгаца при різних імовірностях перезв’язування ребер</w:t>
            </w:r>
          </w:p>
          <w:bookmarkEnd w:id="1530"/>
        </w:tc>
      </w:tr>
    </w:tbl>
    <w:bookmarkEnd w:id="1531"/>
    <w:bookmarkStart w:id="1544" w:name="степеневі-закони-та-переважне-приєднання"/>
    <w:p>
      <w:pPr>
        <w:pStyle w:val="Heading4"/>
      </w:pPr>
      <w:r>
        <w:t xml:space="preserve">13.1.5.14 Степеневі закони та переважне приєднання</w:t>
      </w:r>
    </w:p>
    <w:p>
      <w:pPr>
        <w:pStyle w:val="FirstParagraph"/>
      </w:pPr>
      <w:r>
        <w:t xml:space="preserve">Від інтернету до поїздок в аеропорт, багато мереж характеризуються кількома вузлами з великою кількістю зв’язків і багатьма вузлами з дуже малою кількістю зв’язків. Такі мережі характеризуються</w:t>
      </w:r>
      <w:r>
        <w:t xml:space="preserve"> </w:t>
      </w:r>
      <w:r>
        <w:rPr>
          <w:bCs/>
          <w:b/>
        </w:rPr>
        <w:t xml:space="preserve">важкими хвостами</w:t>
      </w:r>
      <w:r>
        <w:t xml:space="preserve">, тому що при побудові гістограми ступенів вузлів, вузли з високим рівнем зв’язності утворюють хвіст.</w:t>
      </w:r>
    </w:p>
    <w:p>
      <w:pPr>
        <w:pStyle w:val="BodyText"/>
      </w:pPr>
      <w:r>
        <w:t xml:space="preserve">Існує багато способів генерування мереж з важким хвостом, але одним з найпоширеніших є модель</w:t>
      </w:r>
      <w:r>
        <w:t xml:space="preserve"> </w:t>
      </w:r>
      <w:r>
        <w:rPr>
          <w:bCs/>
          <w:b/>
        </w:rPr>
        <w:t xml:space="preserve">переважного приєднання</w:t>
      </w:r>
      <w:r>
        <w:t xml:space="preserve"> </w:t>
      </w:r>
      <w:r>
        <w:t xml:space="preserve">Барабаші-Альберт. Модель переважного приєднання імітує процеси, в яких багаті стають багатшими. Кожного разу, коли додається новий вузол, він випадковим чином з’єднується з існуючими вузлами, причому більш вірогідним є з’єднання з вузлами високого ступеня.</w:t>
      </w:r>
    </w:p>
    <w:p>
      <w:pPr>
        <w:pStyle w:val="BodyText"/>
      </w:pPr>
      <w:r>
        <w:t xml:space="preserve">У NetworkX функція</w:t>
      </w:r>
      <w:r>
        <w:t xml:space="preserve"> </w:t>
      </w:r>
      <w:r>
        <w:rPr>
          <w:rStyle w:val="VerbatimChar"/>
        </w:rPr>
        <w:t xml:space="preserve">barabasi_albert_graph()</w:t>
      </w:r>
      <w:r>
        <w:t xml:space="preserve">, яка генерує мережі переважного приєднання. У наступному коді показано приклад такої мережі з 35 вузлами:</w:t>
      </w:r>
    </w:p>
    <w:p>
      <w:pPr>
        <w:pStyle w:val="SourceCode"/>
      </w:pPr>
      <w:r>
        <w:rPr>
          <w:rStyle w:val="NormalTok"/>
        </w:rPr>
        <w:t xml:space="preserve">G_preferential_35 </w:t>
      </w:r>
      <w:r>
        <w:rPr>
          <w:rStyle w:val="OperatorTok"/>
        </w:rPr>
        <w:t xml:space="preserve">=</w:t>
      </w:r>
      <w:r>
        <w:rPr>
          <w:rStyle w:val="NormalTok"/>
        </w:rPr>
        <w:t xml:space="preserve"> nx.barabasi_albert_graph(</w:t>
      </w:r>
      <w:r>
        <w:rPr>
          <w:rStyle w:val="DecValTok"/>
        </w:rPr>
        <w:t xml:space="preserve">35</w:t>
      </w:r>
      <w:r>
        <w:rPr>
          <w:rStyle w:val="NormalTok"/>
        </w:rPr>
        <w:t xml:space="preserve">, </w:t>
      </w:r>
      <w:r>
        <w:rPr>
          <w:rStyle w:val="DecValTok"/>
        </w:rPr>
        <w:t xml:space="preserve">1</w:t>
      </w:r>
      <w:r>
        <w:rPr>
          <w:rStyle w:val="NormalTok"/>
        </w:rPr>
        <w:t xml:space="preserve">)</w:t>
      </w:r>
      <w:r>
        <w:br/>
      </w:r>
      <w:r>
        <w:rPr>
          <w:rStyle w:val="NormalTok"/>
        </w:rPr>
        <w:t xml:space="preserve">pos </w:t>
      </w:r>
      <w:r>
        <w:rPr>
          <w:rStyle w:val="OperatorTok"/>
        </w:rPr>
        <w:t xml:space="preserve">=</w:t>
      </w:r>
      <w:r>
        <w:rPr>
          <w:rStyle w:val="NormalTok"/>
        </w:rPr>
        <w:t xml:space="preserve"> nx.spring_layout(G_preferential_35, k</w:t>
      </w:r>
      <w:r>
        <w:rPr>
          <w:rStyle w:val="OperatorTok"/>
        </w:rPr>
        <w:t xml:space="preserve">=</w:t>
      </w:r>
      <w:r>
        <w:rPr>
          <w:rStyle w:val="FloatTok"/>
        </w:rPr>
        <w:t xml:space="preserve">0.1</w:t>
      </w:r>
      <w:r>
        <w:rPr>
          <w:rStyle w:val="NormalTok"/>
        </w:rPr>
        <w:t xml:space="preserve">)</w:t>
      </w:r>
      <w:r>
        <w:br/>
      </w:r>
      <w:r>
        <w:br/>
      </w:r>
      <w:r>
        <w:rPr>
          <w:rStyle w:val="NormalTok"/>
        </w:rPr>
        <w:t xml:space="preserve">plt.figure(figsize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4</w:t>
      </w:r>
      <w:r>
        <w:rPr>
          <w:rStyle w:val="NormalTok"/>
        </w:rPr>
        <w:t xml:space="preserve">))</w:t>
      </w:r>
      <w:r>
        <w:br/>
      </w:r>
      <w:r>
        <w:rPr>
          <w:rStyle w:val="NormalTok"/>
        </w:rPr>
        <w:t xml:space="preserve">nx.draw_networkx(G_preferential_35, pos)</w:t>
      </w:r>
    </w:p>
    <w:tbl>
      <w:tblPr>
        <w:tblStyle w:val="Table"/>
        <w:tblW w:type="pct" w:w="5000"/>
        <w:tblLook w:firstRow="0" w:lastRow="0" w:firstColumn="0" w:lastColumn="0" w:noHBand="0" w:noVBand="0" w:val="0000"/>
        <w:jc w:val="start"/>
        <w:tblLayout w:type="fixed"/>
      </w:tblPr>
      <w:tblGrid>
        <w:gridCol w:w="7920"/>
      </w:tblGrid>
      <w:tr>
        <w:tc>
          <w:tcPr/>
          <w:bookmarkStart w:id="1535" w:name="fig-39"/>
          <w:p>
            <w:pPr>
              <w:pStyle w:val="Compact"/>
              <w:jc w:val="center"/>
            </w:pPr>
            <w:r>
              <w:drawing>
                <wp:inline>
                  <wp:extent cx="4387272" cy="2937163"/>
                  <wp:effectExtent b="0" l="0" r="0" t="0"/>
                  <wp:docPr descr="" title="" id="1533" name="Picture"/>
                  <a:graphic>
                    <a:graphicData uri="http://schemas.openxmlformats.org/drawingml/2006/picture">
                      <pic:pic>
                        <pic:nvPicPr>
                          <pic:cNvPr descr="lab_13_files/figure-docx/fig-39-output-1.png" id="1534" name="Picture"/>
                          <pic:cNvPicPr>
                            <a:picLocks noChangeArrowheads="1" noChangeAspect="1"/>
                          </pic:cNvPicPr>
                        </pic:nvPicPr>
                        <pic:blipFill>
                          <a:blip r:embed="rId1532"/>
                          <a:stretch>
                            <a:fillRect/>
                          </a:stretch>
                        </pic:blipFill>
                        <pic:spPr bwMode="auto">
                          <a:xfrm>
                            <a:off x="0" y="0"/>
                            <a:ext cx="4387272" cy="29371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13.41: Представлення графа переважного приєднання Барабаші-Альберт при 35 вузлах</w:t>
            </w:r>
          </w:p>
          <w:bookmarkEnd w:id="1535"/>
        </w:tc>
      </w:tr>
    </w:tbl>
    <w:p>
      <w:pPr>
        <w:pStyle w:val="BodyText"/>
      </w:pPr>
      <w:r>
        <w:t xml:space="preserve">Структура мережі переважного приєднання ще більш очевидна при більшій кількості вузлів. У наступному прикладі використовується 1000 вузлів:</w:t>
      </w:r>
    </w:p>
    <w:p>
      <w:pPr>
        <w:pStyle w:val="SourceCode"/>
      </w:pPr>
      <w:r>
        <w:rPr>
          <w:rStyle w:val="NormalTok"/>
        </w:rPr>
        <w:t xml:space="preserve">G_preferential_1000 </w:t>
      </w:r>
      <w:r>
        <w:rPr>
          <w:rStyle w:val="OperatorTok"/>
        </w:rPr>
        <w:t xml:space="preserve">=</w:t>
      </w:r>
      <w:r>
        <w:rPr>
          <w:rStyle w:val="NormalTok"/>
        </w:rPr>
        <w:t xml:space="preserve"> nx.barabasi_albert_graph(</w:t>
      </w:r>
      <w:r>
        <w:rPr>
          <w:rStyle w:val="DecValTok"/>
        </w:rPr>
        <w:t xml:space="preserve">1000</w:t>
      </w:r>
      <w:r>
        <w:rPr>
          <w:rStyle w:val="NormalTok"/>
        </w:rPr>
        <w:t xml:space="preserve">, </w:t>
      </w:r>
      <w:r>
        <w:rPr>
          <w:rStyle w:val="DecValTok"/>
        </w:rPr>
        <w:t xml:space="preserve">1</w:t>
      </w:r>
      <w:r>
        <w:rPr>
          <w:rStyle w:val="NormalTok"/>
        </w:rPr>
        <w:t xml:space="preserve">)</w:t>
      </w:r>
      <w:r>
        <w:br/>
      </w:r>
      <w:r>
        <w:rPr>
          <w:rStyle w:val="NormalTok"/>
        </w:rPr>
        <w:t xml:space="preserve">pos </w:t>
      </w:r>
      <w:r>
        <w:rPr>
          <w:rStyle w:val="OperatorTok"/>
        </w:rPr>
        <w:t xml:space="preserve">=</w:t>
      </w:r>
      <w:r>
        <w:rPr>
          <w:rStyle w:val="NormalTok"/>
        </w:rPr>
        <w:t xml:space="preserve"> nx.spring_layout(G_preferential_1000)</w:t>
      </w:r>
      <w:r>
        <w:br/>
      </w:r>
      <w:r>
        <w:br/>
      </w:r>
      <w:r>
        <w:rPr>
          <w:rStyle w:val="NormalTok"/>
        </w:rPr>
        <w:t xml:space="preserve">plt.figure(figsize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4</w:t>
      </w:r>
      <w:r>
        <w:rPr>
          <w:rStyle w:val="NormalTok"/>
        </w:rPr>
        <w:t xml:space="preserve">))</w:t>
      </w:r>
      <w:r>
        <w:br/>
      </w:r>
      <w:r>
        <w:rPr>
          <w:rStyle w:val="NormalTok"/>
        </w:rPr>
        <w:t xml:space="preserve">nx.draw_networkx(G_preferential_1000, pos, node_size</w:t>
      </w:r>
      <w:r>
        <w:rPr>
          <w:rStyle w:val="OperatorTok"/>
        </w:rPr>
        <w:t xml:space="preserve">=</w:t>
      </w:r>
      <w:r>
        <w:rPr>
          <w:rStyle w:val="DecValTok"/>
        </w:rPr>
        <w:t xml:space="preserve">0</w:t>
      </w:r>
      <w:r>
        <w:rPr>
          <w:rStyle w:val="NormalTok"/>
        </w:rPr>
        <w:t xml:space="preserve">, with_labels</w:t>
      </w:r>
      <w:r>
        <w:rPr>
          <w:rStyle w:val="OperatorTok"/>
        </w:rPr>
        <w:t xml:space="preserve">=</w:t>
      </w:r>
      <w:r>
        <w:rPr>
          <w:rStyle w:val="VariableTok"/>
        </w:rPr>
        <w:t xml:space="preserve">False</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539" w:name="fig-40"/>
          <w:p>
            <w:pPr>
              <w:pStyle w:val="Compact"/>
              <w:jc w:val="center"/>
            </w:pPr>
            <w:r>
              <w:drawing>
                <wp:inline>
                  <wp:extent cx="4387272" cy="2937163"/>
                  <wp:effectExtent b="0" l="0" r="0" t="0"/>
                  <wp:docPr descr="" title="" id="1537" name="Picture"/>
                  <a:graphic>
                    <a:graphicData uri="http://schemas.openxmlformats.org/drawingml/2006/picture">
                      <pic:pic>
                        <pic:nvPicPr>
                          <pic:cNvPr descr="lab_13_files/figure-docx/fig-40-output-1.png" id="1538" name="Picture"/>
                          <pic:cNvPicPr>
                            <a:picLocks noChangeArrowheads="1" noChangeAspect="1"/>
                          </pic:cNvPicPr>
                        </pic:nvPicPr>
                        <pic:blipFill>
                          <a:blip r:embed="rId1536"/>
                          <a:stretch>
                            <a:fillRect/>
                          </a:stretch>
                        </pic:blipFill>
                        <pic:spPr bwMode="auto">
                          <a:xfrm>
                            <a:off x="0" y="0"/>
                            <a:ext cx="4387272" cy="29371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13.42: Представлення графа переважного приєднання Барабаші-Альберт при 1000 вузлах</w:t>
            </w:r>
          </w:p>
          <w:bookmarkEnd w:id="1539"/>
        </w:tc>
      </w:tr>
    </w:tbl>
    <w:p>
      <w:pPr>
        <w:pStyle w:val="BodyText"/>
      </w:pPr>
      <w:r>
        <w:t xml:space="preserve">Важкі хвости цих мереж можна побачити, побудувавши їхні ступеневі розподіли. Наступна функція будує розподіл ступенів мережі:</w:t>
      </w:r>
    </w:p>
    <w:p>
      <w:pPr>
        <w:pStyle w:val="SourceCode"/>
      </w:pPr>
      <w:r>
        <w:rPr>
          <w:rStyle w:val="KeywordTok"/>
        </w:rPr>
        <w:t xml:space="preserve">def</w:t>
      </w:r>
      <w:r>
        <w:rPr>
          <w:rStyle w:val="NormalTok"/>
        </w:rPr>
        <w:t xml:space="preserve"> plot_degree_hist(G, title):</w:t>
      </w:r>
      <w:r>
        <w:br/>
      </w:r>
      <w:r>
        <w:rPr>
          <w:rStyle w:val="NormalTok"/>
        </w:rPr>
        <w:t xml:space="preserve">    </w:t>
      </w:r>
      <w:r>
        <w:rPr>
          <w:rStyle w:val="CommentTok"/>
        </w:rPr>
        <w:t xml:space="preserve">"""Функція для побудови розподілу ступенів вершин мережі"""</w:t>
      </w:r>
      <w:r>
        <w:br/>
      </w:r>
      <w:r>
        <w:rPr>
          <w:rStyle w:val="NormalTok"/>
        </w:rPr>
        <w:t xml:space="preserve">    plt.hist(</w:t>
      </w:r>
      <w:r>
        <w:rPr>
          <w:rStyle w:val="BuiltInTok"/>
        </w:rPr>
        <w:t xml:space="preserve">dict</w:t>
      </w:r>
      <w:r>
        <w:rPr>
          <w:rStyle w:val="NormalTok"/>
        </w:rPr>
        <w:t xml:space="preserve">(nx.degree(G)).values(), bins</w:t>
      </w:r>
      <w:r>
        <w:rPr>
          <w:rStyle w:val="OperatorTok"/>
        </w:rPr>
        <w:t xml:space="preserve">=</w:t>
      </w:r>
      <w:r>
        <w:rPr>
          <w:rStyle w:val="BuiltInTok"/>
        </w:rPr>
        <w:t xml:space="preserve">range</w:t>
      </w:r>
      <w:r>
        <w:rPr>
          <w:rStyle w:val="NormalTok"/>
        </w:rPr>
        <w:t xml:space="preserve">(</w:t>
      </w:r>
      <w:r>
        <w:rPr>
          <w:rStyle w:val="DecValTok"/>
        </w:rPr>
        <w:t xml:space="preserve">1</w:t>
      </w:r>
      <w:r>
        <w:rPr>
          <w:rStyle w:val="NormalTok"/>
        </w:rPr>
        <w:t xml:space="preserve">, </w:t>
      </w:r>
      <w:r>
        <w:rPr>
          <w:rStyle w:val="DecValTok"/>
        </w:rPr>
        <w:t xml:space="preserve">11</w:t>
      </w:r>
      <w:r>
        <w:rPr>
          <w:rStyle w:val="NormalTok"/>
        </w:rPr>
        <w:t xml:space="preserve">))</w:t>
      </w:r>
      <w:r>
        <w:br/>
      </w:r>
      <w:r>
        <w:rPr>
          <w:rStyle w:val="NormalTok"/>
        </w:rPr>
        <w:t xml:space="preserve">    plt.xlabel(</w:t>
      </w:r>
      <w:r>
        <w:rPr>
          <w:rStyle w:val="StringTok"/>
        </w:rPr>
        <w:t xml:space="preserve">'Ступінь'</w:t>
      </w:r>
      <w:r>
        <w:rPr>
          <w:rStyle w:val="NormalTok"/>
        </w:rPr>
        <w:t xml:space="preserve">)</w:t>
      </w:r>
      <w:r>
        <w:br/>
      </w:r>
      <w:r>
        <w:rPr>
          <w:rStyle w:val="NormalTok"/>
        </w:rPr>
        <w:t xml:space="preserve">    plt.ylabel(</w:t>
      </w:r>
      <w:r>
        <w:rPr>
          <w:rStyle w:val="StringTok"/>
        </w:rPr>
        <w:t xml:space="preserve">'Щільність'</w:t>
      </w:r>
      <w:r>
        <w:rPr>
          <w:rStyle w:val="NormalTok"/>
        </w:rPr>
        <w:t xml:space="preserve">)</w:t>
      </w:r>
      <w:r>
        <w:br/>
      </w:r>
      <w:r>
        <w:rPr>
          <w:rStyle w:val="NormalTok"/>
        </w:rPr>
        <w:t xml:space="preserve">    plt.title(title)</w:t>
      </w:r>
    </w:p>
    <w:p>
      <w:pPr>
        <w:pStyle w:val="FirstParagraph"/>
      </w:pPr>
      <w:r>
        <w:t xml:space="preserve">Використовуючи цю функцію, наступний код візуалізує розподіл ступенів для 35-вузлової та 1000-вузлових мереж переважного приєднання:</w:t>
      </w:r>
    </w:p>
    <w:p>
      <w:pPr>
        <w:pStyle w:val="SourceCode"/>
      </w:pPr>
      <w:r>
        <w:rPr>
          <w:rStyle w:val="NormalTok"/>
        </w:rPr>
        <w:t xml:space="preserve">plt.figure(figsize</w:t>
      </w:r>
      <w:r>
        <w:rPr>
          <w:rStyle w:val="OperatorTok"/>
        </w:rPr>
        <w:t xml:space="preserve">=</w:t>
      </w:r>
      <w:r>
        <w:rPr>
          <w:rStyle w:val="NormalTok"/>
        </w:rPr>
        <w:t xml:space="preserve">(</w:t>
      </w:r>
      <w:r>
        <w:rPr>
          <w:rStyle w:val="DecValTok"/>
        </w:rPr>
        <w:t xml:space="preserve">8</w:t>
      </w:r>
      <w:r>
        <w:rPr>
          <w:rStyle w:val="NormalTok"/>
        </w:rPr>
        <w:t xml:space="preserve">, </w:t>
      </w:r>
      <w:r>
        <w:rPr>
          <w:rStyle w:val="DecValTok"/>
        </w:rPr>
        <w:t xml:space="preserve">5</w:t>
      </w:r>
      <w:r>
        <w:rPr>
          <w:rStyle w:val="NormalTok"/>
        </w:rPr>
        <w:t xml:space="preserve">))</w:t>
      </w:r>
      <w:r>
        <w:br/>
      </w:r>
      <w:r>
        <w:rPr>
          <w:rStyle w:val="NormalTok"/>
        </w:rPr>
        <w:t xml:space="preserve">ax </w:t>
      </w:r>
      <w:r>
        <w:rPr>
          <w:rStyle w:val="OperatorTok"/>
        </w:rPr>
        <w:t xml:space="preserve">=</w:t>
      </w:r>
      <w:r>
        <w:rPr>
          <w:rStyle w:val="NormalTok"/>
        </w:rPr>
        <w:t xml:space="preserve"> plt.subplot(</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1</w:t>
      </w:r>
      <w:r>
        <w:rPr>
          <w:rStyle w:val="NormalTok"/>
        </w:rPr>
        <w:t xml:space="preserve">)</w:t>
      </w:r>
      <w:r>
        <w:br/>
      </w:r>
      <w:r>
        <w:rPr>
          <w:rStyle w:val="NormalTok"/>
        </w:rPr>
        <w:t xml:space="preserve">plot_degree_hist(G_preferential_35, </w:t>
      </w:r>
      <w:r>
        <w:rPr>
          <w:rStyle w:val="StringTok"/>
        </w:rPr>
        <w:t xml:space="preserve">'35 вузлів'</w:t>
      </w:r>
      <w:r>
        <w:rPr>
          <w:rStyle w:val="NormalTok"/>
        </w:rPr>
        <w:t xml:space="preserve">)</w:t>
      </w:r>
      <w:r>
        <w:br/>
      </w:r>
      <w:r>
        <w:rPr>
          <w:rStyle w:val="ControlFlowTok"/>
        </w:rPr>
        <w:t xml:space="preserve">for</w:t>
      </w:r>
      <w:r>
        <w:rPr>
          <w:rStyle w:val="NormalTok"/>
        </w:rPr>
        <w:t xml:space="preserve"> spine </w:t>
      </w:r>
      <w:r>
        <w:rPr>
          <w:rStyle w:val="KeywordTok"/>
        </w:rPr>
        <w:t xml:space="preserve">in</w:t>
      </w:r>
      <w:r>
        <w:rPr>
          <w:rStyle w:val="NormalTok"/>
        </w:rPr>
        <w:t xml:space="preserve"> ax.spines.values():</w:t>
      </w:r>
      <w:r>
        <w:br/>
      </w:r>
      <w:r>
        <w:rPr>
          <w:rStyle w:val="NormalTok"/>
        </w:rPr>
        <w:t xml:space="preserve">    spine.set_visible(</w:t>
      </w:r>
      <w:r>
        <w:rPr>
          <w:rStyle w:val="VariableTok"/>
        </w:rPr>
        <w:t xml:space="preserve">True</w:t>
      </w:r>
      <w:r>
        <w:rPr>
          <w:rStyle w:val="NormalTok"/>
        </w:rPr>
        <w:t xml:space="preserve">)</w:t>
      </w:r>
      <w:r>
        <w:br/>
      </w:r>
      <w:r>
        <w:rPr>
          <w:rStyle w:val="NormalTok"/>
        </w:rPr>
        <w:t xml:space="preserve">ax </w:t>
      </w:r>
      <w:r>
        <w:rPr>
          <w:rStyle w:val="OperatorTok"/>
        </w:rPr>
        <w:t xml:space="preserve">=</w:t>
      </w:r>
      <w:r>
        <w:rPr>
          <w:rStyle w:val="NormalTok"/>
        </w:rPr>
        <w:t xml:space="preserve"> plt.subplot(</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w:t>
      </w:r>
      <w:r>
        <w:br/>
      </w:r>
      <w:r>
        <w:rPr>
          <w:rStyle w:val="ControlFlowTok"/>
        </w:rPr>
        <w:t xml:space="preserve">for</w:t>
      </w:r>
      <w:r>
        <w:rPr>
          <w:rStyle w:val="NormalTok"/>
        </w:rPr>
        <w:t xml:space="preserve"> spine </w:t>
      </w:r>
      <w:r>
        <w:rPr>
          <w:rStyle w:val="KeywordTok"/>
        </w:rPr>
        <w:t xml:space="preserve">in</w:t>
      </w:r>
      <w:r>
        <w:rPr>
          <w:rStyle w:val="NormalTok"/>
        </w:rPr>
        <w:t xml:space="preserve"> ax.spines.values():</w:t>
      </w:r>
      <w:r>
        <w:br/>
      </w:r>
      <w:r>
        <w:rPr>
          <w:rStyle w:val="NormalTok"/>
        </w:rPr>
        <w:t xml:space="preserve">    spine.set_visible(</w:t>
      </w:r>
      <w:r>
        <w:rPr>
          <w:rStyle w:val="VariableTok"/>
        </w:rPr>
        <w:t xml:space="preserve">True</w:t>
      </w:r>
      <w:r>
        <w:rPr>
          <w:rStyle w:val="NormalTok"/>
        </w:rPr>
        <w:t xml:space="preserve">)</w:t>
      </w:r>
      <w:r>
        <w:br/>
      </w:r>
      <w:r>
        <w:rPr>
          <w:rStyle w:val="NormalTok"/>
        </w:rPr>
        <w:t xml:space="preserve">plot_degree_hist(G_preferential_1000, </w:t>
      </w:r>
      <w:r>
        <w:rPr>
          <w:rStyle w:val="StringTok"/>
        </w:rPr>
        <w:t xml:space="preserve">'1000 вузлів'</w:t>
      </w:r>
      <w:r>
        <w:rPr>
          <w:rStyle w:val="NormalTok"/>
        </w:rPr>
        <w:t xml:space="preserve">)</w:t>
      </w:r>
      <w:r>
        <w:br/>
      </w:r>
      <w:r>
        <w:rPr>
          <w:rStyle w:val="NormalTok"/>
        </w:rPr>
        <w:t xml:space="preserve">plt.tight_layout()</w:t>
      </w:r>
    </w:p>
    <w:tbl>
      <w:tblPr>
        <w:tblStyle w:val="Table"/>
        <w:tblW w:type="pct" w:w="5000"/>
        <w:tblLook w:firstRow="0" w:lastRow="0" w:firstColumn="0" w:lastColumn="0" w:noHBand="0" w:noVBand="0" w:val="0000"/>
        <w:jc w:val="start"/>
        <w:tblLayout w:type="fixed"/>
      </w:tblPr>
      <w:tblGrid>
        <w:gridCol w:w="7920"/>
      </w:tblGrid>
      <w:tr>
        <w:tc>
          <w:tcPr/>
          <w:bookmarkStart w:id="1543" w:name="fig-41"/>
          <w:p>
            <w:pPr>
              <w:pStyle w:val="Compact"/>
              <w:jc w:val="center"/>
            </w:pPr>
            <w:r>
              <w:drawing>
                <wp:inline>
                  <wp:extent cx="5334000" cy="3231240"/>
                  <wp:effectExtent b="0" l="0" r="0" t="0"/>
                  <wp:docPr descr="" title="" id="1541" name="Picture"/>
                  <a:graphic>
                    <a:graphicData uri="http://schemas.openxmlformats.org/drawingml/2006/picture">
                      <pic:pic>
                        <pic:nvPicPr>
                          <pic:cNvPr descr="lab_13_files/figure-docx/fig-41-output-1.png" id="1542" name="Picture"/>
                          <pic:cNvPicPr>
                            <a:picLocks noChangeArrowheads="1" noChangeAspect="1"/>
                          </pic:cNvPicPr>
                        </pic:nvPicPr>
                        <pic:blipFill>
                          <a:blip r:embed="rId1540"/>
                          <a:stretch>
                            <a:fillRect/>
                          </a:stretch>
                        </pic:blipFill>
                        <pic:spPr bwMode="auto">
                          <a:xfrm>
                            <a:off x="0" y="0"/>
                            <a:ext cx="5334000" cy="3231240"/>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13.43: Гістограми ступенів вершини графів переважного приєднання при 35 та 1000 вершинах</w:t>
            </w:r>
          </w:p>
          <w:bookmarkEnd w:id="1543"/>
        </w:tc>
      </w:tr>
    </w:tbl>
    <w:p>
      <w:pPr>
        <w:pStyle w:val="BodyText"/>
      </w:pPr>
      <w:r>
        <w:t xml:space="preserve">Мережі з переважним приєднанням мають одну цікаву властивість: вони</w:t>
      </w:r>
      <w:r>
        <w:t xml:space="preserve"> </w:t>
      </w:r>
      <w:r>
        <w:rPr>
          <w:bCs/>
          <w:b/>
        </w:rPr>
        <w:t xml:space="preserve">масштабно-інваріантні</w:t>
      </w:r>
      <w:r>
        <w:t xml:space="preserve">. Розподіл ступенів у масштабоінваріантних мережах підпорядковується степеневому закону, що призводить до схожої структури на різних масштабах. Один із способів побачити це — порівняти попередні гістограми. Незважаючи на дуже різні масштаби, вони мають схожу форму. Розподіл ступенів вершин можна описати степеневою функцією виду:</w:t>
      </w:r>
    </w:p>
    <w:p>
      <w:pPr>
        <w:pStyle w:val="BodyText"/>
      </w:pPr>
      <m:oMathPara>
        <m:oMathParaPr>
          <m:jc m:val="center"/>
        </m:oMathParaPr>
        <m:oMath>
          <m:r>
            <m:t>P</m:t>
          </m:r>
          <m:d>
            <m:dPr>
              <m:begChr m:val="("/>
              <m:endChr m:val=")"/>
              <m:sepChr m:val=""/>
              <m:grow/>
            </m:dPr>
            <m:e>
              <m:r>
                <m:t>k</m:t>
              </m:r>
            </m:e>
          </m:d>
          <m:r>
            <m:rPr>
              <m:sty m:val="p"/>
            </m:rPr>
            <m:t>∝</m:t>
          </m:r>
          <m:sSup>
            <m:e>
              <m:r>
                <m:t>k</m:t>
              </m:r>
            </m:e>
            <m:sup>
              <m:r>
                <m:rPr>
                  <m:sty m:val="p"/>
                </m:rPr>
                <m:t>−</m:t>
              </m:r>
              <m:r>
                <m:t>γ</m:t>
              </m:r>
            </m:sup>
          </m:sSup>
          <m:r>
            <m:rPr>
              <m:sty m:val="p"/>
            </m:rPr>
            <m:t>,</m:t>
          </m:r>
        </m:oMath>
      </m:oMathPara>
    </w:p>
    <w:p>
      <w:pPr>
        <w:pStyle w:val="FirstParagraph"/>
      </w:pPr>
      <w:r>
        <w:t xml:space="preserve">де</w:t>
      </w:r>
      <w:r>
        <w:t xml:space="preserve"> </w:t>
      </w:r>
      <m:oMath>
        <m:r>
          <m:t>k</m:t>
        </m:r>
      </m:oMath>
      <w:r>
        <w:t xml:space="preserve"> </w:t>
      </w:r>
      <w:r>
        <w:t xml:space="preserve">— ступінь вузла,</w:t>
      </w:r>
      <w:r>
        <w:t xml:space="preserve"> </w:t>
      </w:r>
      <m:oMath>
        <m:r>
          <m:t>P</m:t>
        </m:r>
        <m:d>
          <m:dPr>
            <m:begChr m:val="("/>
            <m:endChr m:val=")"/>
            <m:sepChr m:val=""/>
            <m:grow/>
          </m:dPr>
          <m:e>
            <m:r>
              <m:t>k</m:t>
            </m:r>
          </m:e>
        </m:d>
      </m:oMath>
      <w:r>
        <w:t xml:space="preserve"> </w:t>
      </w:r>
      <w:r>
        <w:t xml:space="preserve">— ймовірність того, що вузол має ступінь</w:t>
      </w:r>
      <w:r>
        <w:t xml:space="preserve"> </w:t>
      </w:r>
      <m:oMath>
        <m:r>
          <m:t>k</m:t>
        </m:r>
      </m:oMath>
      <w:r>
        <w:t xml:space="preserve">, і</w:t>
      </w:r>
      <w:r>
        <w:t xml:space="preserve"> </w:t>
      </w:r>
      <m:oMath>
        <m:r>
          <m:t>γ</m:t>
        </m:r>
      </m:oMath>
      <w:r>
        <w:t xml:space="preserve"> </w:t>
      </w:r>
      <w:r>
        <w:t xml:space="preserve">— показник степеневого закону. Показник</w:t>
      </w:r>
      <w:r>
        <w:t xml:space="preserve"> </w:t>
      </w:r>
      <m:oMath>
        <m:r>
          <m:t>γ</m:t>
        </m:r>
      </m:oMath>
      <w:r>
        <w:t xml:space="preserve"> </w:t>
      </w:r>
      <w:r>
        <w:t xml:space="preserve">зазвичай знаходиться в діапазоні від 2 до 3 для більшості реальних мереж.</w:t>
      </w:r>
    </w:p>
    <w:p>
      <w:pPr>
        <w:pStyle w:val="BodyText"/>
      </w:pPr>
      <w:r>
        <w:t xml:space="preserve">Розподіл ступенів степеневого закону має важливі наслідки для структури та функцій мереж. Наприклад, мережі зі степеневим розподілом часто є більш надійними і стійкими до випадкових збоїв, але більш вразливими до цілеспрямованих атак на вузли з високим ступенем.</w:t>
      </w:r>
    </w:p>
    <w:bookmarkEnd w:id="1544"/>
    <w:bookmarkEnd w:id="1545"/>
    <w:bookmarkEnd w:id="1546"/>
    <w:bookmarkStart w:id="1561" w:name="хід-роботи-12"/>
    <w:p>
      <w:pPr>
        <w:pStyle w:val="Heading2"/>
      </w:pPr>
      <w:r>
        <w:t xml:space="preserve">13.2 Хід роботи</w:t>
      </w:r>
    </w:p>
    <w:p>
      <w:pPr>
        <w:pStyle w:val="FirstParagraph"/>
      </w:pPr>
      <w:r>
        <w:t xml:space="preserve">Тепер давайте проведемо порівняльний аналіз графів різної складності з використанням деяких із зазначених показників. За допомогою бібліотеки</w:t>
      </w:r>
      <w:r>
        <w:t xml:space="preserve"> </w:t>
      </w:r>
      <w:r>
        <w:rPr>
          <w:rStyle w:val="VerbatimChar"/>
        </w:rPr>
        <w:t xml:space="preserve">NetworkX</w:t>
      </w:r>
      <w:r>
        <w:t xml:space="preserve"> </w:t>
      </w:r>
      <w:r>
        <w:t xml:space="preserve">розглянемо наступні типи графів:</w:t>
      </w:r>
    </w:p>
    <w:p>
      <w:pPr>
        <w:numPr>
          <w:ilvl w:val="0"/>
          <w:numId w:val="1120"/>
        </w:numPr>
        <w:pStyle w:val="Compact"/>
      </w:pPr>
      <w:r>
        <w:t xml:space="preserve">лінійний граф —</w:t>
      </w:r>
      <w:r>
        <w:t xml:space="preserve"> </w:t>
      </w:r>
      <w:r>
        <w:rPr>
          <w:rStyle w:val="VerbatimChar"/>
        </w:rPr>
        <w:t xml:space="preserve">path_graph()</w:t>
      </w:r>
      <w:r>
        <w:t xml:space="preserve">;</w:t>
      </w:r>
    </w:p>
    <w:p>
      <w:pPr>
        <w:numPr>
          <w:ilvl w:val="0"/>
          <w:numId w:val="1120"/>
        </w:numPr>
        <w:pStyle w:val="Compact"/>
      </w:pPr>
      <w:r>
        <w:t xml:space="preserve">циклічний граф —</w:t>
      </w:r>
      <w:r>
        <w:t xml:space="preserve"> </w:t>
      </w:r>
      <w:r>
        <w:rPr>
          <w:rStyle w:val="VerbatimChar"/>
        </w:rPr>
        <w:t xml:space="preserve">cycle_graph()</w:t>
      </w:r>
      <w:r>
        <w:t xml:space="preserve">;</w:t>
      </w:r>
    </w:p>
    <w:p>
      <w:pPr>
        <w:numPr>
          <w:ilvl w:val="0"/>
          <w:numId w:val="1120"/>
        </w:numPr>
        <w:pStyle w:val="Compact"/>
      </w:pPr>
      <w:r>
        <w:t xml:space="preserve">граф-зірка —</w:t>
      </w:r>
      <w:r>
        <w:t xml:space="preserve"> </w:t>
      </w:r>
      <w:r>
        <w:rPr>
          <w:rStyle w:val="VerbatimChar"/>
        </w:rPr>
        <w:t xml:space="preserve">star_graph()</w:t>
      </w:r>
      <w:r>
        <w:t xml:space="preserve">;</w:t>
      </w:r>
    </w:p>
    <w:p>
      <w:pPr>
        <w:numPr>
          <w:ilvl w:val="0"/>
          <w:numId w:val="1120"/>
        </w:numPr>
        <w:pStyle w:val="Compact"/>
      </w:pPr>
      <w:r>
        <w:t xml:space="preserve">граф Ердеша-Реньї —</w:t>
      </w:r>
      <w:r>
        <w:t xml:space="preserve"> </w:t>
      </w:r>
      <w:r>
        <w:rPr>
          <w:rStyle w:val="VerbatimChar"/>
        </w:rPr>
        <w:t xml:space="preserve">erdos_renyi_graph()</w:t>
      </w:r>
      <w:r>
        <w:t xml:space="preserve">;</w:t>
      </w:r>
    </w:p>
    <w:p>
      <w:pPr>
        <w:numPr>
          <w:ilvl w:val="0"/>
          <w:numId w:val="1120"/>
        </w:numPr>
        <w:pStyle w:val="Compact"/>
      </w:pPr>
      <w:r>
        <w:t xml:space="preserve">граф малого світу —</w:t>
      </w:r>
      <w:r>
        <w:t xml:space="preserve"> </w:t>
      </w:r>
      <w:r>
        <w:rPr>
          <w:rStyle w:val="VerbatimChar"/>
        </w:rPr>
        <w:t xml:space="preserve">watts_strogatz_graph()</w:t>
      </w:r>
      <w:r>
        <w:t xml:space="preserve">;</w:t>
      </w:r>
    </w:p>
    <w:p>
      <w:pPr>
        <w:numPr>
          <w:ilvl w:val="0"/>
          <w:numId w:val="1120"/>
        </w:numPr>
        <w:pStyle w:val="Compact"/>
      </w:pPr>
      <w:r>
        <w:t xml:space="preserve">граф переважного приєднання —</w:t>
      </w:r>
      <w:r>
        <w:t xml:space="preserve"> </w:t>
      </w:r>
      <w:r>
        <w:rPr>
          <w:rStyle w:val="VerbatimChar"/>
        </w:rPr>
        <w:t xml:space="preserve">barabasi_albert_graph()</w:t>
      </w:r>
      <w:r>
        <w:t xml:space="preserve">.</w:t>
      </w:r>
    </w:p>
    <w:p>
      <w:pPr>
        <w:pStyle w:val="FirstParagraph"/>
      </w:pPr>
      <w:r>
        <w:t xml:space="preserve">Візуалізуємо кожен із зазначених графів:</w:t>
      </w:r>
    </w:p>
    <w:p>
      <w:pPr>
        <w:pStyle w:val="SourceCode"/>
      </w:pPr>
      <w:r>
        <w:rPr>
          <w:rStyle w:val="NormalTok"/>
        </w:rPr>
        <w:t xml:space="preserve">fig, axes </w:t>
      </w:r>
      <w:r>
        <w:rPr>
          <w:rStyle w:val="OperatorTok"/>
        </w:rPr>
        <w:t xml:space="preserve">=</w:t>
      </w:r>
      <w:r>
        <w:rPr>
          <w:rStyle w:val="NormalTok"/>
        </w:rPr>
        <w:t xml:space="preserve"> plt.subplots(</w:t>
      </w:r>
      <w:r>
        <w:rPr>
          <w:rStyle w:val="DecValTok"/>
        </w:rPr>
        <w:t xml:space="preserve">3</w:t>
      </w:r>
      <w:r>
        <w:rPr>
          <w:rStyle w:val="NormalTok"/>
        </w:rPr>
        <w:t xml:space="preserve">, </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10</w:t>
      </w:r>
      <w:r>
        <w:rPr>
          <w:rStyle w:val="NormalTok"/>
        </w:rPr>
        <w:t xml:space="preserve">, </w:t>
      </w:r>
      <w:r>
        <w:rPr>
          <w:rStyle w:val="DecValTok"/>
        </w:rPr>
        <w:t xml:space="preserve">8</w:t>
      </w:r>
      <w:r>
        <w:rPr>
          <w:rStyle w:val="NormalTok"/>
        </w:rPr>
        <w:t xml:space="preserve">))</w:t>
      </w:r>
      <w:r>
        <w:br/>
      </w:r>
      <w:r>
        <w:br/>
      </w:r>
      <w:r>
        <w:rPr>
          <w:rStyle w:val="CommentTok"/>
        </w:rPr>
        <w:t xml:space="preserve"># лінія </w:t>
      </w:r>
      <w:r>
        <w:br/>
      </w:r>
      <w:r>
        <w:rPr>
          <w:rStyle w:val="NormalTok"/>
        </w:rPr>
        <w:t xml:space="preserve">axes[</w:t>
      </w:r>
      <w:r>
        <w:rPr>
          <w:rStyle w:val="DecValTok"/>
        </w:rPr>
        <w:t xml:space="preserve">0</w:t>
      </w:r>
      <w:r>
        <w:rPr>
          <w:rStyle w:val="NormalTok"/>
        </w:rPr>
        <w:t xml:space="preserve">, </w:t>
      </w:r>
      <w:r>
        <w:rPr>
          <w:rStyle w:val="DecValTok"/>
        </w:rPr>
        <w:t xml:space="preserve">0</w:t>
      </w:r>
      <w:r>
        <w:rPr>
          <w:rStyle w:val="NormalTok"/>
        </w:rPr>
        <w:t xml:space="preserve">].set_title(</w:t>
      </w:r>
      <w:r>
        <w:rPr>
          <w:rStyle w:val="StringTok"/>
        </w:rPr>
        <w:t xml:space="preserve">'Лінія'</w:t>
      </w:r>
      <w:r>
        <w:rPr>
          <w:rStyle w:val="NormalTok"/>
        </w:rPr>
        <w:t xml:space="preserve">)</w:t>
      </w:r>
      <w:r>
        <w:br/>
      </w:r>
      <w:r>
        <w:rPr>
          <w:rStyle w:val="NormalTok"/>
        </w:rPr>
        <w:t xml:space="preserve">line_graph </w:t>
      </w:r>
      <w:r>
        <w:rPr>
          <w:rStyle w:val="OperatorTok"/>
        </w:rPr>
        <w:t xml:space="preserve">=</w:t>
      </w:r>
      <w:r>
        <w:rPr>
          <w:rStyle w:val="NormalTok"/>
        </w:rPr>
        <w:t xml:space="preserve"> nx.path_graph(</w:t>
      </w:r>
      <w:r>
        <w:rPr>
          <w:rStyle w:val="DecValTok"/>
        </w:rPr>
        <w:t xml:space="preserve">100</w:t>
      </w:r>
      <w:r>
        <w:rPr>
          <w:rStyle w:val="NormalTok"/>
        </w:rPr>
        <w:t xml:space="preserve">)</w:t>
      </w:r>
      <w:r>
        <w:br/>
      </w:r>
      <w:r>
        <w:rPr>
          <w:rStyle w:val="NormalTok"/>
        </w:rPr>
        <w:t xml:space="preserve">pos_line_graph </w:t>
      </w:r>
      <w:r>
        <w:rPr>
          <w:rStyle w:val="OperatorTok"/>
        </w:rPr>
        <w:t xml:space="preserve">=</w:t>
      </w:r>
      <w:r>
        <w:rPr>
          <w:rStyle w:val="NormalTok"/>
        </w:rPr>
        <w:t xml:space="preserve"> nx.spring_layout(line_graph, k</w:t>
      </w:r>
      <w:r>
        <w:rPr>
          <w:rStyle w:val="OperatorTok"/>
        </w:rPr>
        <w:t xml:space="preserve">=</w:t>
      </w:r>
      <w:r>
        <w:rPr>
          <w:rStyle w:val="FloatTok"/>
        </w:rPr>
        <w:t xml:space="preserve">0.15</w:t>
      </w:r>
      <w:r>
        <w:rPr>
          <w:rStyle w:val="NormalTok"/>
        </w:rPr>
        <w:t xml:space="preserve">, iterations</w:t>
      </w:r>
      <w:r>
        <w:rPr>
          <w:rStyle w:val="OperatorTok"/>
        </w:rPr>
        <w:t xml:space="preserve">=</w:t>
      </w:r>
      <w:r>
        <w:rPr>
          <w:rStyle w:val="DecValTok"/>
        </w:rPr>
        <w:t xml:space="preserve">100</w:t>
      </w:r>
      <w:r>
        <w:rPr>
          <w:rStyle w:val="NormalTok"/>
        </w:rPr>
        <w:t xml:space="preserve">)</w:t>
      </w:r>
      <w:r>
        <w:br/>
      </w:r>
      <w:r>
        <w:rPr>
          <w:rStyle w:val="NormalTok"/>
        </w:rPr>
        <w:t xml:space="preserve">nx.draw_networkx(line_graph, pos</w:t>
      </w:r>
      <w:r>
        <w:rPr>
          <w:rStyle w:val="OperatorTok"/>
        </w:rPr>
        <w:t xml:space="preserve">=</w:t>
      </w:r>
      <w:r>
        <w:rPr>
          <w:rStyle w:val="NormalTok"/>
        </w:rPr>
        <w:t xml:space="preserve">pos_line_graph, node_size</w:t>
      </w:r>
      <w:r>
        <w:rPr>
          <w:rStyle w:val="OperatorTok"/>
        </w:rPr>
        <w:t xml:space="preserve">=</w:t>
      </w:r>
      <w:r>
        <w:rPr>
          <w:rStyle w:val="DecValTok"/>
        </w:rPr>
        <w:t xml:space="preserve">10</w:t>
      </w:r>
      <w:r>
        <w:rPr>
          <w:rStyle w:val="NormalTok"/>
        </w:rPr>
        <w:t xml:space="preserve">, with_labels</w:t>
      </w:r>
      <w:r>
        <w:rPr>
          <w:rStyle w:val="OperatorTok"/>
        </w:rPr>
        <w:t xml:space="preserve">=</w:t>
      </w:r>
      <w:r>
        <w:rPr>
          <w:rStyle w:val="VariableTok"/>
        </w:rPr>
        <w:t xml:space="preserve">False</w:t>
      </w:r>
      <w:r>
        <w:rPr>
          <w:rStyle w:val="NormalTok"/>
        </w:rPr>
        <w:t xml:space="preserve">, ax</w:t>
      </w:r>
      <w:r>
        <w:rPr>
          <w:rStyle w:val="OperatorTok"/>
        </w:rPr>
        <w:t xml:space="preserve">=</w:t>
      </w:r>
      <w:r>
        <w:rPr>
          <w:rStyle w:val="NormalTok"/>
        </w:rPr>
        <w:t xml:space="preserve">axes[</w:t>
      </w:r>
      <w:r>
        <w:rPr>
          <w:rStyle w:val="DecValTok"/>
        </w:rPr>
        <w:t xml:space="preserve">0</w:t>
      </w:r>
      <w:r>
        <w:rPr>
          <w:rStyle w:val="NormalTok"/>
        </w:rPr>
        <w:t xml:space="preserve">, </w:t>
      </w:r>
      <w:r>
        <w:rPr>
          <w:rStyle w:val="DecValTok"/>
        </w:rPr>
        <w:t xml:space="preserve">0</w:t>
      </w:r>
      <w:r>
        <w:rPr>
          <w:rStyle w:val="NormalTok"/>
        </w:rPr>
        <w:t xml:space="preserve">])</w:t>
      </w:r>
      <w:r>
        <w:br/>
      </w:r>
      <w:r>
        <w:br/>
      </w:r>
      <w:r>
        <w:rPr>
          <w:rStyle w:val="CommentTok"/>
        </w:rPr>
        <w:t xml:space="preserve"># коло </w:t>
      </w:r>
      <w:r>
        <w:br/>
      </w:r>
      <w:r>
        <w:rPr>
          <w:rStyle w:val="NormalTok"/>
        </w:rPr>
        <w:t xml:space="preserve">axes[</w:t>
      </w:r>
      <w:r>
        <w:rPr>
          <w:rStyle w:val="DecValTok"/>
        </w:rPr>
        <w:t xml:space="preserve">0</w:t>
      </w:r>
      <w:r>
        <w:rPr>
          <w:rStyle w:val="NormalTok"/>
        </w:rPr>
        <w:t xml:space="preserve">, </w:t>
      </w:r>
      <w:r>
        <w:rPr>
          <w:rStyle w:val="DecValTok"/>
        </w:rPr>
        <w:t xml:space="preserve">1</w:t>
      </w:r>
      <w:r>
        <w:rPr>
          <w:rStyle w:val="NormalTok"/>
        </w:rPr>
        <w:t xml:space="preserve">].set_title(</w:t>
      </w:r>
      <w:r>
        <w:rPr>
          <w:rStyle w:val="StringTok"/>
        </w:rPr>
        <w:t xml:space="preserve">'Коло'</w:t>
      </w:r>
      <w:r>
        <w:rPr>
          <w:rStyle w:val="NormalTok"/>
        </w:rPr>
        <w:t xml:space="preserve">)</w:t>
      </w:r>
      <w:r>
        <w:br/>
      </w:r>
      <w:r>
        <w:rPr>
          <w:rStyle w:val="NormalTok"/>
        </w:rPr>
        <w:t xml:space="preserve">cycle_graph </w:t>
      </w:r>
      <w:r>
        <w:rPr>
          <w:rStyle w:val="OperatorTok"/>
        </w:rPr>
        <w:t xml:space="preserve">=</w:t>
      </w:r>
      <w:r>
        <w:rPr>
          <w:rStyle w:val="NormalTok"/>
        </w:rPr>
        <w:t xml:space="preserve"> nx.cycle_graph(</w:t>
      </w:r>
      <w:r>
        <w:rPr>
          <w:rStyle w:val="DecValTok"/>
        </w:rPr>
        <w:t xml:space="preserve">100</w:t>
      </w:r>
      <w:r>
        <w:rPr>
          <w:rStyle w:val="NormalTok"/>
        </w:rPr>
        <w:t xml:space="preserve">)</w:t>
      </w:r>
      <w:r>
        <w:br/>
      </w:r>
      <w:r>
        <w:rPr>
          <w:rStyle w:val="NormalTok"/>
        </w:rPr>
        <w:t xml:space="preserve">pos_cycle_graph </w:t>
      </w:r>
      <w:r>
        <w:rPr>
          <w:rStyle w:val="OperatorTok"/>
        </w:rPr>
        <w:t xml:space="preserve">=</w:t>
      </w:r>
      <w:r>
        <w:rPr>
          <w:rStyle w:val="NormalTok"/>
        </w:rPr>
        <w:t xml:space="preserve"> nx.circular_layout(cycle_graph)</w:t>
      </w:r>
      <w:r>
        <w:br/>
      </w:r>
      <w:r>
        <w:rPr>
          <w:rStyle w:val="NormalTok"/>
        </w:rPr>
        <w:t xml:space="preserve">nx.draw_networkx(cycle_graph, pos</w:t>
      </w:r>
      <w:r>
        <w:rPr>
          <w:rStyle w:val="OperatorTok"/>
        </w:rPr>
        <w:t xml:space="preserve">=</w:t>
      </w:r>
      <w:r>
        <w:rPr>
          <w:rStyle w:val="NormalTok"/>
        </w:rPr>
        <w:t xml:space="preserve">pos_cycle_graph, node_size</w:t>
      </w:r>
      <w:r>
        <w:rPr>
          <w:rStyle w:val="OperatorTok"/>
        </w:rPr>
        <w:t xml:space="preserve">=</w:t>
      </w:r>
      <w:r>
        <w:rPr>
          <w:rStyle w:val="DecValTok"/>
        </w:rPr>
        <w:t xml:space="preserve">10</w:t>
      </w:r>
      <w:r>
        <w:rPr>
          <w:rStyle w:val="NormalTok"/>
        </w:rPr>
        <w:t xml:space="preserve">, with_labels</w:t>
      </w:r>
      <w:r>
        <w:rPr>
          <w:rStyle w:val="OperatorTok"/>
        </w:rPr>
        <w:t xml:space="preserve">=</w:t>
      </w:r>
      <w:r>
        <w:rPr>
          <w:rStyle w:val="VariableTok"/>
        </w:rPr>
        <w:t xml:space="preserve">False</w:t>
      </w:r>
      <w:r>
        <w:rPr>
          <w:rStyle w:val="NormalTok"/>
        </w:rPr>
        <w:t xml:space="preserve">, ax</w:t>
      </w:r>
      <w:r>
        <w:rPr>
          <w:rStyle w:val="OperatorTok"/>
        </w:rPr>
        <w:t xml:space="preserve">=</w:t>
      </w:r>
      <w:r>
        <w:rPr>
          <w:rStyle w:val="NormalTok"/>
        </w:rPr>
        <w:t xml:space="preserve">axes[</w:t>
      </w:r>
      <w:r>
        <w:rPr>
          <w:rStyle w:val="DecValTok"/>
        </w:rPr>
        <w:t xml:space="preserve">0</w:t>
      </w:r>
      <w:r>
        <w:rPr>
          <w:rStyle w:val="NormalTok"/>
        </w:rPr>
        <w:t xml:space="preserve">, </w:t>
      </w:r>
      <w:r>
        <w:rPr>
          <w:rStyle w:val="DecValTok"/>
        </w:rPr>
        <w:t xml:space="preserve">1</w:t>
      </w:r>
      <w:r>
        <w:rPr>
          <w:rStyle w:val="NormalTok"/>
        </w:rPr>
        <w:t xml:space="preserve">])</w:t>
      </w:r>
      <w:r>
        <w:br/>
      </w:r>
      <w:r>
        <w:br/>
      </w:r>
      <w:r>
        <w:rPr>
          <w:rStyle w:val="CommentTok"/>
        </w:rPr>
        <w:t xml:space="preserve"># зірка</w:t>
      </w:r>
      <w:r>
        <w:br/>
      </w:r>
      <w:r>
        <w:rPr>
          <w:rStyle w:val="NormalTok"/>
        </w:rPr>
        <w:t xml:space="preserve">axes[</w:t>
      </w:r>
      <w:r>
        <w:rPr>
          <w:rStyle w:val="DecValTok"/>
        </w:rPr>
        <w:t xml:space="preserve">1</w:t>
      </w:r>
      <w:r>
        <w:rPr>
          <w:rStyle w:val="NormalTok"/>
        </w:rPr>
        <w:t xml:space="preserve">, </w:t>
      </w:r>
      <w:r>
        <w:rPr>
          <w:rStyle w:val="DecValTok"/>
        </w:rPr>
        <w:t xml:space="preserve">0</w:t>
      </w:r>
      <w:r>
        <w:rPr>
          <w:rStyle w:val="NormalTok"/>
        </w:rPr>
        <w:t xml:space="preserve">].set_title(</w:t>
      </w:r>
      <w:r>
        <w:rPr>
          <w:rStyle w:val="StringTok"/>
        </w:rPr>
        <w:t xml:space="preserve">'Зірка'</w:t>
      </w:r>
      <w:r>
        <w:rPr>
          <w:rStyle w:val="NormalTok"/>
        </w:rPr>
        <w:t xml:space="preserve">)</w:t>
      </w:r>
      <w:r>
        <w:br/>
      </w:r>
      <w:r>
        <w:rPr>
          <w:rStyle w:val="NormalTok"/>
        </w:rPr>
        <w:t xml:space="preserve">star_graph </w:t>
      </w:r>
      <w:r>
        <w:rPr>
          <w:rStyle w:val="OperatorTok"/>
        </w:rPr>
        <w:t xml:space="preserve">=</w:t>
      </w:r>
      <w:r>
        <w:rPr>
          <w:rStyle w:val="NormalTok"/>
        </w:rPr>
        <w:t xml:space="preserve"> nx.star_graph(</w:t>
      </w:r>
      <w:r>
        <w:rPr>
          <w:rStyle w:val="DecValTok"/>
        </w:rPr>
        <w:t xml:space="preserve">100</w:t>
      </w:r>
      <w:r>
        <w:rPr>
          <w:rStyle w:val="NormalTok"/>
        </w:rPr>
        <w:t xml:space="preserve">)</w:t>
      </w:r>
      <w:r>
        <w:br/>
      </w:r>
      <w:r>
        <w:rPr>
          <w:rStyle w:val="NormalTok"/>
        </w:rPr>
        <w:t xml:space="preserve">pos_star_graph </w:t>
      </w:r>
      <w:r>
        <w:rPr>
          <w:rStyle w:val="OperatorTok"/>
        </w:rPr>
        <w:t xml:space="preserve">=</w:t>
      </w:r>
      <w:r>
        <w:rPr>
          <w:rStyle w:val="NormalTok"/>
        </w:rPr>
        <w:t xml:space="preserve"> nx.spring_layout(star_graph, k</w:t>
      </w:r>
      <w:r>
        <w:rPr>
          <w:rStyle w:val="OperatorTok"/>
        </w:rPr>
        <w:t xml:space="preserve">=</w:t>
      </w:r>
      <w:r>
        <w:rPr>
          <w:rStyle w:val="FloatTok"/>
        </w:rPr>
        <w:t xml:space="preserve">0.15</w:t>
      </w:r>
      <w:r>
        <w:rPr>
          <w:rStyle w:val="NormalTok"/>
        </w:rPr>
        <w:t xml:space="preserve">, iterations</w:t>
      </w:r>
      <w:r>
        <w:rPr>
          <w:rStyle w:val="OperatorTok"/>
        </w:rPr>
        <w:t xml:space="preserve">=</w:t>
      </w:r>
      <w:r>
        <w:rPr>
          <w:rStyle w:val="DecValTok"/>
        </w:rPr>
        <w:t xml:space="preserve">100</w:t>
      </w:r>
      <w:r>
        <w:rPr>
          <w:rStyle w:val="NormalTok"/>
        </w:rPr>
        <w:t xml:space="preserve">)</w:t>
      </w:r>
      <w:r>
        <w:br/>
      </w:r>
      <w:r>
        <w:rPr>
          <w:rStyle w:val="NormalTok"/>
        </w:rPr>
        <w:t xml:space="preserve">nx.draw_networkx(star_graph, pos</w:t>
      </w:r>
      <w:r>
        <w:rPr>
          <w:rStyle w:val="OperatorTok"/>
        </w:rPr>
        <w:t xml:space="preserve">=</w:t>
      </w:r>
      <w:r>
        <w:rPr>
          <w:rStyle w:val="NormalTok"/>
        </w:rPr>
        <w:t xml:space="preserve">pos_star_graph, node_size</w:t>
      </w:r>
      <w:r>
        <w:rPr>
          <w:rStyle w:val="OperatorTok"/>
        </w:rPr>
        <w:t xml:space="preserve">=</w:t>
      </w:r>
      <w:r>
        <w:rPr>
          <w:rStyle w:val="DecValTok"/>
        </w:rPr>
        <w:t xml:space="preserve">10</w:t>
      </w:r>
      <w:r>
        <w:rPr>
          <w:rStyle w:val="NormalTok"/>
        </w:rPr>
        <w:t xml:space="preserve">, with_labels</w:t>
      </w:r>
      <w:r>
        <w:rPr>
          <w:rStyle w:val="OperatorTok"/>
        </w:rPr>
        <w:t xml:space="preserve">=</w:t>
      </w:r>
      <w:r>
        <w:rPr>
          <w:rStyle w:val="VariableTok"/>
        </w:rPr>
        <w:t xml:space="preserve">False</w:t>
      </w:r>
      <w:r>
        <w:rPr>
          <w:rStyle w:val="NormalTok"/>
        </w:rPr>
        <w:t xml:space="preserve">, ax</w:t>
      </w:r>
      <w:r>
        <w:rPr>
          <w:rStyle w:val="OperatorTok"/>
        </w:rPr>
        <w:t xml:space="preserve">=</w:t>
      </w:r>
      <w:r>
        <w:rPr>
          <w:rStyle w:val="NormalTok"/>
        </w:rPr>
        <w:t xml:space="preserve">axes[</w:t>
      </w:r>
      <w:r>
        <w:rPr>
          <w:rStyle w:val="DecValTok"/>
        </w:rPr>
        <w:t xml:space="preserve">1</w:t>
      </w:r>
      <w:r>
        <w:rPr>
          <w:rStyle w:val="NormalTok"/>
        </w:rPr>
        <w:t xml:space="preserve">, </w:t>
      </w:r>
      <w:r>
        <w:rPr>
          <w:rStyle w:val="DecValTok"/>
        </w:rPr>
        <w:t xml:space="preserve">0</w:t>
      </w:r>
      <w:r>
        <w:rPr>
          <w:rStyle w:val="NormalTok"/>
        </w:rPr>
        <w:t xml:space="preserve">])</w:t>
      </w:r>
      <w:r>
        <w:br/>
      </w:r>
      <w:r>
        <w:br/>
      </w:r>
      <w:r>
        <w:rPr>
          <w:rStyle w:val="CommentTok"/>
        </w:rPr>
        <w:t xml:space="preserve"># Ердеша-Реньї</w:t>
      </w:r>
      <w:r>
        <w:br/>
      </w:r>
      <w:r>
        <w:rPr>
          <w:rStyle w:val="NormalTok"/>
        </w:rPr>
        <w:t xml:space="preserve">axes[</w:t>
      </w:r>
      <w:r>
        <w:rPr>
          <w:rStyle w:val="DecValTok"/>
        </w:rPr>
        <w:t xml:space="preserve">1</w:t>
      </w:r>
      <w:r>
        <w:rPr>
          <w:rStyle w:val="NormalTok"/>
        </w:rPr>
        <w:t xml:space="preserve">, </w:t>
      </w:r>
      <w:r>
        <w:rPr>
          <w:rStyle w:val="DecValTok"/>
        </w:rPr>
        <w:t xml:space="preserve">1</w:t>
      </w:r>
      <w:r>
        <w:rPr>
          <w:rStyle w:val="NormalTok"/>
        </w:rPr>
        <w:t xml:space="preserve">].set_title(</w:t>
      </w:r>
      <w:r>
        <w:rPr>
          <w:rStyle w:val="StringTok"/>
        </w:rPr>
        <w:t xml:space="preserve">'Ердеш-Реньї'</w:t>
      </w:r>
      <w:r>
        <w:rPr>
          <w:rStyle w:val="NormalTok"/>
        </w:rPr>
        <w:t xml:space="preserve">)</w:t>
      </w:r>
      <w:r>
        <w:br/>
      </w:r>
      <w:r>
        <w:rPr>
          <w:rStyle w:val="NormalTok"/>
        </w:rPr>
        <w:t xml:space="preserve">erdos_renyi_graph </w:t>
      </w:r>
      <w:r>
        <w:rPr>
          <w:rStyle w:val="OperatorTok"/>
        </w:rPr>
        <w:t xml:space="preserve">=</w:t>
      </w:r>
      <w:r>
        <w:rPr>
          <w:rStyle w:val="NormalTok"/>
        </w:rPr>
        <w:t xml:space="preserve"> nx.erdos_renyi_graph(</w:t>
      </w:r>
      <w:r>
        <w:rPr>
          <w:rStyle w:val="DecValTok"/>
        </w:rPr>
        <w:t xml:space="preserve">100</w:t>
      </w:r>
      <w:r>
        <w:rPr>
          <w:rStyle w:val="NormalTok"/>
        </w:rPr>
        <w:t xml:space="preserve">, </w:t>
      </w:r>
      <w:r>
        <w:rPr>
          <w:rStyle w:val="FloatTok"/>
        </w:rPr>
        <w:t xml:space="preserve">0.01</w:t>
      </w:r>
      <w:r>
        <w:rPr>
          <w:rStyle w:val="NormalTok"/>
        </w:rPr>
        <w:t xml:space="preserve">)</w:t>
      </w:r>
      <w:r>
        <w:br/>
      </w:r>
      <w:r>
        <w:rPr>
          <w:rStyle w:val="NormalTok"/>
        </w:rPr>
        <w:t xml:space="preserve">pos_erdos_renyi_graph </w:t>
      </w:r>
      <w:r>
        <w:rPr>
          <w:rStyle w:val="OperatorTok"/>
        </w:rPr>
        <w:t xml:space="preserve">=</w:t>
      </w:r>
      <w:r>
        <w:rPr>
          <w:rStyle w:val="NormalTok"/>
        </w:rPr>
        <w:t xml:space="preserve"> nx.circular_layout(erdos_renyi_graph)</w:t>
      </w:r>
      <w:r>
        <w:br/>
      </w:r>
      <w:r>
        <w:rPr>
          <w:rStyle w:val="NormalTok"/>
        </w:rPr>
        <w:t xml:space="preserve">nx.draw_networkx(erdos_renyi_graph, pos</w:t>
      </w:r>
      <w:r>
        <w:rPr>
          <w:rStyle w:val="OperatorTok"/>
        </w:rPr>
        <w:t xml:space="preserve">=</w:t>
      </w:r>
      <w:r>
        <w:rPr>
          <w:rStyle w:val="NormalTok"/>
        </w:rPr>
        <w:t xml:space="preserve">pos_erdos_renyi_graph, node_size</w:t>
      </w:r>
      <w:r>
        <w:rPr>
          <w:rStyle w:val="OperatorTok"/>
        </w:rPr>
        <w:t xml:space="preserve">=</w:t>
      </w:r>
      <w:r>
        <w:rPr>
          <w:rStyle w:val="DecValTok"/>
        </w:rPr>
        <w:t xml:space="preserve">10</w:t>
      </w:r>
      <w:r>
        <w:rPr>
          <w:rStyle w:val="NormalTok"/>
        </w:rPr>
        <w:t xml:space="preserve">, with_labels</w:t>
      </w:r>
      <w:r>
        <w:rPr>
          <w:rStyle w:val="OperatorTok"/>
        </w:rPr>
        <w:t xml:space="preserve">=</w:t>
      </w:r>
      <w:r>
        <w:rPr>
          <w:rStyle w:val="VariableTok"/>
        </w:rPr>
        <w:t xml:space="preserve">False</w:t>
      </w:r>
      <w:r>
        <w:rPr>
          <w:rStyle w:val="NormalTok"/>
        </w:rPr>
        <w:t xml:space="preserve">, ax</w:t>
      </w:r>
      <w:r>
        <w:rPr>
          <w:rStyle w:val="OperatorTok"/>
        </w:rPr>
        <w:t xml:space="preserve">=</w:t>
      </w:r>
      <w:r>
        <w:rPr>
          <w:rStyle w:val="NormalTok"/>
        </w:rPr>
        <w:t xml:space="preserve">axes[</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CommentTok"/>
        </w:rPr>
        <w:t xml:space="preserve"># Малий світ </w:t>
      </w:r>
      <w:r>
        <w:br/>
      </w:r>
      <w:r>
        <w:rPr>
          <w:rStyle w:val="NormalTok"/>
        </w:rPr>
        <w:t xml:space="preserve">axes[</w:t>
      </w:r>
      <w:r>
        <w:rPr>
          <w:rStyle w:val="DecValTok"/>
        </w:rPr>
        <w:t xml:space="preserve">2</w:t>
      </w:r>
      <w:r>
        <w:rPr>
          <w:rStyle w:val="NormalTok"/>
        </w:rPr>
        <w:t xml:space="preserve">, </w:t>
      </w:r>
      <w:r>
        <w:rPr>
          <w:rStyle w:val="DecValTok"/>
        </w:rPr>
        <w:t xml:space="preserve">0</w:t>
      </w:r>
      <w:r>
        <w:rPr>
          <w:rStyle w:val="NormalTok"/>
        </w:rPr>
        <w:t xml:space="preserve">].set_title(</w:t>
      </w:r>
      <w:r>
        <w:rPr>
          <w:rStyle w:val="StringTok"/>
        </w:rPr>
        <w:t xml:space="preserve">'Малий світ'</w:t>
      </w:r>
      <w:r>
        <w:rPr>
          <w:rStyle w:val="NormalTok"/>
        </w:rPr>
        <w:t xml:space="preserve">)</w:t>
      </w:r>
      <w:r>
        <w:br/>
      </w:r>
      <w:r>
        <w:rPr>
          <w:rStyle w:val="NormalTok"/>
        </w:rPr>
        <w:t xml:space="preserve">small_world_graph </w:t>
      </w:r>
      <w:r>
        <w:rPr>
          <w:rStyle w:val="OperatorTok"/>
        </w:rPr>
        <w:t xml:space="preserve">=</w:t>
      </w:r>
      <w:r>
        <w:rPr>
          <w:rStyle w:val="NormalTok"/>
        </w:rPr>
        <w:t xml:space="preserve"> nx.watts_strogatz_graph(</w:t>
      </w:r>
      <w:r>
        <w:rPr>
          <w:rStyle w:val="DecValTok"/>
        </w:rPr>
        <w:t xml:space="preserve">100</w:t>
      </w:r>
      <w:r>
        <w:rPr>
          <w:rStyle w:val="NormalTok"/>
        </w:rPr>
        <w:t xml:space="preserve">, </w:t>
      </w:r>
      <w:r>
        <w:rPr>
          <w:rStyle w:val="DecValTok"/>
        </w:rPr>
        <w:t xml:space="preserve">30</w:t>
      </w:r>
      <w:r>
        <w:rPr>
          <w:rStyle w:val="NormalTok"/>
        </w:rPr>
        <w:t xml:space="preserve">, </w:t>
      </w:r>
      <w:r>
        <w:rPr>
          <w:rStyle w:val="FloatTok"/>
        </w:rPr>
        <w:t xml:space="preserve">0.01</w:t>
      </w:r>
      <w:r>
        <w:rPr>
          <w:rStyle w:val="NormalTok"/>
        </w:rPr>
        <w:t xml:space="preserve">, seed</w:t>
      </w:r>
      <w:r>
        <w:rPr>
          <w:rStyle w:val="OperatorTok"/>
        </w:rPr>
        <w:t xml:space="preserve">=</w:t>
      </w:r>
      <w:r>
        <w:rPr>
          <w:rStyle w:val="DecValTok"/>
        </w:rPr>
        <w:t xml:space="preserve">32</w:t>
      </w:r>
      <w:r>
        <w:rPr>
          <w:rStyle w:val="NormalTok"/>
        </w:rPr>
        <w:t xml:space="preserve">)</w:t>
      </w:r>
      <w:r>
        <w:br/>
      </w:r>
      <w:r>
        <w:rPr>
          <w:rStyle w:val="NormalTok"/>
        </w:rPr>
        <w:t xml:space="preserve">pos_small_world_graph </w:t>
      </w:r>
      <w:r>
        <w:rPr>
          <w:rStyle w:val="OperatorTok"/>
        </w:rPr>
        <w:t xml:space="preserve">=</w:t>
      </w:r>
      <w:r>
        <w:rPr>
          <w:rStyle w:val="NormalTok"/>
        </w:rPr>
        <w:t xml:space="preserve"> nx.spring_layout(small_world_graph, k</w:t>
      </w:r>
      <w:r>
        <w:rPr>
          <w:rStyle w:val="OperatorTok"/>
        </w:rPr>
        <w:t xml:space="preserve">=</w:t>
      </w:r>
      <w:r>
        <w:rPr>
          <w:rStyle w:val="FloatTok"/>
        </w:rPr>
        <w:t xml:space="preserve">0.15</w:t>
      </w:r>
      <w:r>
        <w:rPr>
          <w:rStyle w:val="NormalTok"/>
        </w:rPr>
        <w:t xml:space="preserve">, iterations</w:t>
      </w:r>
      <w:r>
        <w:rPr>
          <w:rStyle w:val="OperatorTok"/>
        </w:rPr>
        <w:t xml:space="preserve">=</w:t>
      </w:r>
      <w:r>
        <w:rPr>
          <w:rStyle w:val="DecValTok"/>
        </w:rPr>
        <w:t xml:space="preserve">100</w:t>
      </w:r>
      <w:r>
        <w:rPr>
          <w:rStyle w:val="NormalTok"/>
        </w:rPr>
        <w:t xml:space="preserve">)</w:t>
      </w:r>
      <w:r>
        <w:br/>
      </w:r>
      <w:r>
        <w:rPr>
          <w:rStyle w:val="NormalTok"/>
        </w:rPr>
        <w:t xml:space="preserve">nx.draw_networkx(small_world_graph, pos</w:t>
      </w:r>
      <w:r>
        <w:rPr>
          <w:rStyle w:val="OperatorTok"/>
        </w:rPr>
        <w:t xml:space="preserve">=</w:t>
      </w:r>
      <w:r>
        <w:rPr>
          <w:rStyle w:val="NormalTok"/>
        </w:rPr>
        <w:t xml:space="preserve">pos_small_world_graph, node_size</w:t>
      </w:r>
      <w:r>
        <w:rPr>
          <w:rStyle w:val="OperatorTok"/>
        </w:rPr>
        <w:t xml:space="preserve">=</w:t>
      </w:r>
      <w:r>
        <w:rPr>
          <w:rStyle w:val="DecValTok"/>
        </w:rPr>
        <w:t xml:space="preserve">10</w:t>
      </w:r>
      <w:r>
        <w:rPr>
          <w:rStyle w:val="NormalTok"/>
        </w:rPr>
        <w:t xml:space="preserve">, with_labels</w:t>
      </w:r>
      <w:r>
        <w:rPr>
          <w:rStyle w:val="OperatorTok"/>
        </w:rPr>
        <w:t xml:space="preserve">=</w:t>
      </w:r>
      <w:r>
        <w:rPr>
          <w:rStyle w:val="VariableTok"/>
        </w:rPr>
        <w:t xml:space="preserve">False</w:t>
      </w:r>
      <w:r>
        <w:rPr>
          <w:rStyle w:val="NormalTok"/>
        </w:rPr>
        <w:t xml:space="preserve">, ax</w:t>
      </w:r>
      <w:r>
        <w:rPr>
          <w:rStyle w:val="OperatorTok"/>
        </w:rPr>
        <w:t xml:space="preserve">=</w:t>
      </w:r>
      <w:r>
        <w:rPr>
          <w:rStyle w:val="NormalTok"/>
        </w:rPr>
        <w:t xml:space="preserve">axes[</w:t>
      </w:r>
      <w:r>
        <w:rPr>
          <w:rStyle w:val="DecValTok"/>
        </w:rPr>
        <w:t xml:space="preserve">2</w:t>
      </w:r>
      <w:r>
        <w:rPr>
          <w:rStyle w:val="NormalTok"/>
        </w:rPr>
        <w:t xml:space="preserve">, </w:t>
      </w:r>
      <w:r>
        <w:rPr>
          <w:rStyle w:val="DecValTok"/>
        </w:rPr>
        <w:t xml:space="preserve">0</w:t>
      </w:r>
      <w:r>
        <w:rPr>
          <w:rStyle w:val="NormalTok"/>
        </w:rPr>
        <w:t xml:space="preserve">])</w:t>
      </w:r>
      <w:r>
        <w:br/>
      </w:r>
      <w:r>
        <w:br/>
      </w:r>
      <w:r>
        <w:rPr>
          <w:rStyle w:val="CommentTok"/>
        </w:rPr>
        <w:t xml:space="preserve"># Переважне приєднання </w:t>
      </w:r>
      <w:r>
        <w:br/>
      </w:r>
      <w:r>
        <w:rPr>
          <w:rStyle w:val="NormalTok"/>
        </w:rPr>
        <w:t xml:space="preserve">axes[</w:t>
      </w:r>
      <w:r>
        <w:rPr>
          <w:rStyle w:val="DecValTok"/>
        </w:rPr>
        <w:t xml:space="preserve">2</w:t>
      </w:r>
      <w:r>
        <w:rPr>
          <w:rStyle w:val="NormalTok"/>
        </w:rPr>
        <w:t xml:space="preserve">, </w:t>
      </w:r>
      <w:r>
        <w:rPr>
          <w:rStyle w:val="DecValTok"/>
        </w:rPr>
        <w:t xml:space="preserve">1</w:t>
      </w:r>
      <w:r>
        <w:rPr>
          <w:rStyle w:val="NormalTok"/>
        </w:rPr>
        <w:t xml:space="preserve">].set_title(</w:t>
      </w:r>
      <w:r>
        <w:rPr>
          <w:rStyle w:val="StringTok"/>
        </w:rPr>
        <w:t xml:space="preserve">'Переважне приєднання'</w:t>
      </w:r>
      <w:r>
        <w:rPr>
          <w:rStyle w:val="NormalTok"/>
        </w:rPr>
        <w:t xml:space="preserve">)</w:t>
      </w:r>
      <w:r>
        <w:br/>
      </w:r>
      <w:r>
        <w:rPr>
          <w:rStyle w:val="NormalTok"/>
        </w:rPr>
        <w:t xml:space="preserve">barabasi_albert_graph </w:t>
      </w:r>
      <w:r>
        <w:rPr>
          <w:rStyle w:val="OperatorTok"/>
        </w:rPr>
        <w:t xml:space="preserve">=</w:t>
      </w:r>
      <w:r>
        <w:rPr>
          <w:rStyle w:val="NormalTok"/>
        </w:rPr>
        <w:t xml:space="preserve"> nx.barabasi_albert_graph(</w:t>
      </w:r>
      <w:r>
        <w:rPr>
          <w:rStyle w:val="DecValTok"/>
        </w:rPr>
        <w:t xml:space="preserve">100</w:t>
      </w:r>
      <w:r>
        <w:rPr>
          <w:rStyle w:val="NormalTok"/>
        </w:rPr>
        <w:t xml:space="preserve">, </w:t>
      </w:r>
      <w:r>
        <w:rPr>
          <w:rStyle w:val="DecValTok"/>
        </w:rPr>
        <w:t xml:space="preserve">30</w:t>
      </w:r>
      <w:r>
        <w:rPr>
          <w:rStyle w:val="NormalTok"/>
        </w:rPr>
        <w:t xml:space="preserve">, seed</w:t>
      </w:r>
      <w:r>
        <w:rPr>
          <w:rStyle w:val="OperatorTok"/>
        </w:rPr>
        <w:t xml:space="preserve">=</w:t>
      </w:r>
      <w:r>
        <w:rPr>
          <w:rStyle w:val="DecValTok"/>
        </w:rPr>
        <w:t xml:space="preserve">32</w:t>
      </w:r>
      <w:r>
        <w:rPr>
          <w:rStyle w:val="NormalTok"/>
        </w:rPr>
        <w:t xml:space="preserve">)</w:t>
      </w:r>
      <w:r>
        <w:br/>
      </w:r>
      <w:r>
        <w:rPr>
          <w:rStyle w:val="NormalTok"/>
        </w:rPr>
        <w:t xml:space="preserve">pos_barabasi_albert_graph </w:t>
      </w:r>
      <w:r>
        <w:rPr>
          <w:rStyle w:val="OperatorTok"/>
        </w:rPr>
        <w:t xml:space="preserve">=</w:t>
      </w:r>
      <w:r>
        <w:rPr>
          <w:rStyle w:val="NormalTok"/>
        </w:rPr>
        <w:t xml:space="preserve"> nx.spring_layout(barabasi_albert_graph, k</w:t>
      </w:r>
      <w:r>
        <w:rPr>
          <w:rStyle w:val="OperatorTok"/>
        </w:rPr>
        <w:t xml:space="preserve">=</w:t>
      </w:r>
      <w:r>
        <w:rPr>
          <w:rStyle w:val="FloatTok"/>
        </w:rPr>
        <w:t xml:space="preserve">0.15</w:t>
      </w:r>
      <w:r>
        <w:rPr>
          <w:rStyle w:val="NormalTok"/>
        </w:rPr>
        <w:t xml:space="preserve">, iterations</w:t>
      </w:r>
      <w:r>
        <w:rPr>
          <w:rStyle w:val="OperatorTok"/>
        </w:rPr>
        <w:t xml:space="preserve">=</w:t>
      </w:r>
      <w:r>
        <w:rPr>
          <w:rStyle w:val="DecValTok"/>
        </w:rPr>
        <w:t xml:space="preserve">100</w:t>
      </w:r>
      <w:r>
        <w:rPr>
          <w:rStyle w:val="NormalTok"/>
        </w:rPr>
        <w:t xml:space="preserve">)</w:t>
      </w:r>
      <w:r>
        <w:br/>
      </w:r>
      <w:r>
        <w:rPr>
          <w:rStyle w:val="NormalTok"/>
        </w:rPr>
        <w:t xml:space="preserve">nx.draw_networkx(barabasi_albert_graph, pos</w:t>
      </w:r>
      <w:r>
        <w:rPr>
          <w:rStyle w:val="OperatorTok"/>
        </w:rPr>
        <w:t xml:space="preserve">=</w:t>
      </w:r>
      <w:r>
        <w:rPr>
          <w:rStyle w:val="NormalTok"/>
        </w:rPr>
        <w:t xml:space="preserve">pos_barabasi_albert_graph, node_size</w:t>
      </w:r>
      <w:r>
        <w:rPr>
          <w:rStyle w:val="OperatorTok"/>
        </w:rPr>
        <w:t xml:space="preserve">=</w:t>
      </w:r>
      <w:r>
        <w:rPr>
          <w:rStyle w:val="DecValTok"/>
        </w:rPr>
        <w:t xml:space="preserve">10</w:t>
      </w:r>
      <w:r>
        <w:rPr>
          <w:rStyle w:val="NormalTok"/>
        </w:rPr>
        <w:t xml:space="preserve">, with_labels</w:t>
      </w:r>
      <w:r>
        <w:rPr>
          <w:rStyle w:val="OperatorTok"/>
        </w:rPr>
        <w:t xml:space="preserve">=</w:t>
      </w:r>
      <w:r>
        <w:rPr>
          <w:rStyle w:val="VariableTok"/>
        </w:rPr>
        <w:t xml:space="preserve">False</w:t>
      </w:r>
      <w:r>
        <w:rPr>
          <w:rStyle w:val="NormalTok"/>
        </w:rPr>
        <w:t xml:space="preserve">, ax</w:t>
      </w:r>
      <w:r>
        <w:rPr>
          <w:rStyle w:val="OperatorTok"/>
        </w:rPr>
        <w:t xml:space="preserve">=</w:t>
      </w:r>
      <w:r>
        <w:rPr>
          <w:rStyle w:val="NormalTok"/>
        </w:rPr>
        <w:t xml:space="preserve">axes[</w:t>
      </w:r>
      <w:r>
        <w:rPr>
          <w:rStyle w:val="DecValTok"/>
        </w:rPr>
        <w:t xml:space="preserve">2</w:t>
      </w:r>
      <w:r>
        <w:rPr>
          <w:rStyle w:val="NormalTok"/>
        </w:rPr>
        <w:t xml:space="preserve">, </w:t>
      </w:r>
      <w:r>
        <w:rPr>
          <w:rStyle w:val="DecValTok"/>
        </w:rPr>
        <w:t xml:space="preserve">1</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550" w:name="fig-42"/>
          <w:p>
            <w:pPr>
              <w:pStyle w:val="Compact"/>
              <w:jc w:val="center"/>
            </w:pPr>
            <w:r>
              <w:drawing>
                <wp:inline>
                  <wp:extent cx="5334000" cy="4403098"/>
                  <wp:effectExtent b="0" l="0" r="0" t="0"/>
                  <wp:docPr descr="" title="" id="1548" name="Picture"/>
                  <a:graphic>
                    <a:graphicData uri="http://schemas.openxmlformats.org/drawingml/2006/picture">
                      <pic:pic>
                        <pic:nvPicPr>
                          <pic:cNvPr descr="lab_13_files/figure-docx/fig-42-output-1.png" id="1549" name="Picture"/>
                          <pic:cNvPicPr>
                            <a:picLocks noChangeArrowheads="1" noChangeAspect="1"/>
                          </pic:cNvPicPr>
                        </pic:nvPicPr>
                        <pic:blipFill>
                          <a:blip r:embed="rId1547"/>
                          <a:stretch>
                            <a:fillRect/>
                          </a:stretch>
                        </pic:blipFill>
                        <pic:spPr bwMode="auto">
                          <a:xfrm>
                            <a:off x="0" y="0"/>
                            <a:ext cx="5334000" cy="4403098"/>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13.44: Візуалізація графів: лінія, коло, зірка, Ердеш-Реньї, Малий світ і Переважне приєднання</w:t>
            </w:r>
          </w:p>
          <w:bookmarkEnd w:id="1550"/>
        </w:tc>
      </w:tr>
    </w:tbl>
    <w:p>
      <w:pPr>
        <w:pStyle w:val="BodyText"/>
      </w:pPr>
      <w:r>
        <w:t xml:space="preserve">Кожен із даних графів може різнитись за своїми спектральними і топологічними властивостями: деякі можуть мати вищий ступінь кластеризації, ступеня вершини, посередництва тощо. Розглянемо як ранжується ступінь складності кожного графа за досліджуваними нами показниками.</w:t>
      </w:r>
    </w:p>
    <w:p>
      <w:pPr>
        <w:pStyle w:val="BodyText"/>
      </w:pPr>
      <w:r>
        <w:t xml:space="preserve">Спочатку збережемо кожен із побудованих графів до одного масиву для ітеративного проведення розрахунків по кожному з них:</w:t>
      </w:r>
    </w:p>
    <w:p>
      <w:pPr>
        <w:pStyle w:val="SourceCode"/>
      </w:pPr>
      <w:r>
        <w:rPr>
          <w:rStyle w:val="NormalTok"/>
        </w:rPr>
        <w:t xml:space="preserve">graphs </w:t>
      </w:r>
      <w:r>
        <w:rPr>
          <w:rStyle w:val="OperatorTok"/>
        </w:rPr>
        <w:t xml:space="preserve">=</w:t>
      </w:r>
      <w:r>
        <w:rPr>
          <w:rStyle w:val="NormalTok"/>
        </w:rPr>
        <w:t xml:space="preserve"> [line_graph, cycle_graph, star_graph, erdos_renyi_graph, small_world_graph, barabasi_albert_graph] </w:t>
      </w:r>
      <w:r>
        <w:rPr>
          <w:rStyle w:val="CommentTok"/>
        </w:rPr>
        <w:t xml:space="preserve"># графи</w:t>
      </w:r>
      <w:r>
        <w:br/>
      </w:r>
      <w:r>
        <w:rPr>
          <w:rStyle w:val="NormalTok"/>
        </w:rPr>
        <w:t xml:space="preserve">labels </w:t>
      </w:r>
      <w:r>
        <w:rPr>
          <w:rStyle w:val="OperatorTok"/>
        </w:rPr>
        <w:t xml:space="preserve">=</w:t>
      </w:r>
      <w:r>
        <w:rPr>
          <w:rStyle w:val="NormalTok"/>
        </w:rPr>
        <w:t xml:space="preserve"> [</w:t>
      </w:r>
      <w:r>
        <w:rPr>
          <w:rStyle w:val="StringTok"/>
        </w:rPr>
        <w:t xml:space="preserve">'Лінія'</w:t>
      </w:r>
      <w:r>
        <w:rPr>
          <w:rStyle w:val="NormalTok"/>
        </w:rPr>
        <w:t xml:space="preserve">, </w:t>
      </w:r>
      <w:r>
        <w:rPr>
          <w:rStyle w:val="StringTok"/>
        </w:rPr>
        <w:t xml:space="preserve">'Коло'</w:t>
      </w:r>
      <w:r>
        <w:rPr>
          <w:rStyle w:val="NormalTok"/>
        </w:rPr>
        <w:t xml:space="preserve">, </w:t>
      </w:r>
      <w:r>
        <w:rPr>
          <w:rStyle w:val="StringTok"/>
        </w:rPr>
        <w:t xml:space="preserve">'Зірка'</w:t>
      </w:r>
      <w:r>
        <w:rPr>
          <w:rStyle w:val="NormalTok"/>
        </w:rPr>
        <w:t xml:space="preserve">, </w:t>
      </w:r>
      <w:r>
        <w:rPr>
          <w:rStyle w:val="StringTok"/>
        </w:rPr>
        <w:t xml:space="preserve">'Ердеш-Реньї'</w:t>
      </w:r>
      <w:r>
        <w:rPr>
          <w:rStyle w:val="NormalTok"/>
        </w:rPr>
        <w:t xml:space="preserve">, </w:t>
      </w:r>
      <w:r>
        <w:rPr>
          <w:rStyle w:val="StringTok"/>
        </w:rPr>
        <w:t xml:space="preserve">'Малий світ'</w:t>
      </w:r>
      <w:r>
        <w:rPr>
          <w:rStyle w:val="NormalTok"/>
        </w:rPr>
        <w:t xml:space="preserve">, </w:t>
      </w:r>
      <w:r>
        <w:rPr>
          <w:rStyle w:val="StringTok"/>
        </w:rPr>
        <w:t xml:space="preserve">'Переважне приєднання'</w:t>
      </w:r>
      <w:r>
        <w:rPr>
          <w:rStyle w:val="NormalTok"/>
        </w:rPr>
        <w:t xml:space="preserve">]                    </w:t>
      </w:r>
      <w:r>
        <w:rPr>
          <w:rStyle w:val="CommentTok"/>
        </w:rPr>
        <w:t xml:space="preserve"># їх мітки</w:t>
      </w:r>
      <w:r>
        <w:br/>
      </w:r>
      <w:r>
        <w:rPr>
          <w:rStyle w:val="NormalTok"/>
        </w:rPr>
        <w:t xml:space="preserve">colors </w:t>
      </w:r>
      <w:r>
        <w:rPr>
          <w:rStyle w:val="OperatorTok"/>
        </w:rPr>
        <w:t xml:space="preserve">=</w:t>
      </w:r>
      <w:r>
        <w:rPr>
          <w:rStyle w:val="NormalTok"/>
        </w:rPr>
        <w:t xml:space="preserve"> [</w:t>
      </w:r>
      <w:r>
        <w:rPr>
          <w:rStyle w:val="StringTok"/>
        </w:rPr>
        <w:t xml:space="preserve">'b'</w:t>
      </w:r>
      <w:r>
        <w:rPr>
          <w:rStyle w:val="NormalTok"/>
        </w:rPr>
        <w:t xml:space="preserve">, </w:t>
      </w:r>
      <w:r>
        <w:rPr>
          <w:rStyle w:val="StringTok"/>
        </w:rPr>
        <w:t xml:space="preserve">'purple'</w:t>
      </w:r>
      <w:r>
        <w:rPr>
          <w:rStyle w:val="NormalTok"/>
        </w:rPr>
        <w:t xml:space="preserve">, </w:t>
      </w:r>
      <w:r>
        <w:rPr>
          <w:rStyle w:val="StringTok"/>
        </w:rPr>
        <w:t xml:space="preserve">'red'</w:t>
      </w:r>
      <w:r>
        <w:rPr>
          <w:rStyle w:val="NormalTok"/>
        </w:rPr>
        <w:t xml:space="preserve">, </w:t>
      </w:r>
      <w:r>
        <w:rPr>
          <w:rStyle w:val="StringTok"/>
        </w:rPr>
        <w:t xml:space="preserve">'green'</w:t>
      </w:r>
      <w:r>
        <w:rPr>
          <w:rStyle w:val="NormalTok"/>
        </w:rPr>
        <w:t xml:space="preserve">, </w:t>
      </w:r>
      <w:r>
        <w:rPr>
          <w:rStyle w:val="StringTok"/>
        </w:rPr>
        <w:t xml:space="preserve">'pink'</w:t>
      </w:r>
      <w:r>
        <w:rPr>
          <w:rStyle w:val="NormalTok"/>
        </w:rPr>
        <w:t xml:space="preserve">, </w:t>
      </w:r>
      <w:r>
        <w:rPr>
          <w:rStyle w:val="StringTok"/>
        </w:rPr>
        <w:t xml:space="preserve">'black'</w:t>
      </w:r>
      <w:r>
        <w:rPr>
          <w:rStyle w:val="NormalTok"/>
        </w:rPr>
        <w:t xml:space="preserve">]</w:t>
      </w:r>
      <w:r>
        <w:br/>
      </w:r>
      <w:r>
        <w:rPr>
          <w:rStyle w:val="NormalTok"/>
        </w:rPr>
        <w:t xml:space="preserve">linestyles </w:t>
      </w:r>
      <w:r>
        <w:rPr>
          <w:rStyle w:val="OperatorTok"/>
        </w:rPr>
        <w:t xml:space="preserve">=</w:t>
      </w:r>
      <w:r>
        <w:rPr>
          <w:rStyle w:val="NormalTok"/>
        </w:rPr>
        <w:t xml:space="preserve"> [</w:t>
      </w:r>
      <w:r>
        <w:rPr>
          <w:rStyle w:val="StringTok"/>
        </w:rPr>
        <w:t xml:space="preserve">'-'</w:t>
      </w:r>
      <w:r>
        <w:rPr>
          <w:rStyle w:val="NormalTok"/>
        </w:rPr>
        <w:t xml:space="preserve">, </w:t>
      </w:r>
      <w:r>
        <w:rPr>
          <w:rStyle w:val="StringTok"/>
        </w:rPr>
        <w:t xml:space="preserve">'-'</w:t>
      </w:r>
      <w:r>
        <w:rPr>
          <w:rStyle w:val="NormalTok"/>
        </w:rPr>
        <w:t xml:space="preserve">, </w:t>
      </w:r>
      <w:r>
        <w:rPr>
          <w:rStyle w:val="StringTok"/>
        </w:rPr>
        <w:t xml:space="preserve">'--'</w:t>
      </w:r>
      <w:r>
        <w:rPr>
          <w:rStyle w:val="NormalTok"/>
        </w:rPr>
        <w:t xml:space="preserve">, </w:t>
      </w:r>
      <w:r>
        <w:rPr>
          <w:rStyle w:val="StringTok"/>
        </w:rPr>
        <w:t xml:space="preserve">'--'</w:t>
      </w:r>
      <w:r>
        <w:rPr>
          <w:rStyle w:val="NormalTok"/>
        </w:rPr>
        <w:t xml:space="preserve">, </w:t>
      </w:r>
      <w:r>
        <w:rPr>
          <w:rStyle w:val="StringTok"/>
        </w:rPr>
        <w:t xml:space="preserve">':'</w:t>
      </w:r>
      <w:r>
        <w:rPr>
          <w:rStyle w:val="NormalTok"/>
        </w:rPr>
        <w:t xml:space="preserve">, </w:t>
      </w:r>
      <w:r>
        <w:rPr>
          <w:rStyle w:val="StringTok"/>
        </w:rPr>
        <w:t xml:space="preserve">'-'</w:t>
      </w:r>
      <w:r>
        <w:rPr>
          <w:rStyle w:val="NormalTok"/>
        </w:rPr>
        <w:t xml:space="preserve">]</w:t>
      </w:r>
      <w:r>
        <w:br/>
      </w:r>
      <w:r>
        <w:rPr>
          <w:rStyle w:val="NormalTok"/>
        </w:rPr>
        <w:t xml:space="preserve">markers </w:t>
      </w:r>
      <w:r>
        <w:rPr>
          <w:rStyle w:val="OperatorTok"/>
        </w:rPr>
        <w:t xml:space="preserve">=</w:t>
      </w:r>
      <w:r>
        <w:rPr>
          <w:rStyle w:val="NormalTok"/>
        </w:rPr>
        <w:t xml:space="preserve"> [</w:t>
      </w:r>
      <w:r>
        <w:rPr>
          <w:rStyle w:val="StringTok"/>
        </w:rPr>
        <w:t xml:space="preserve">'d'</w:t>
      </w:r>
      <w:r>
        <w:rPr>
          <w:rStyle w:val="NormalTok"/>
        </w:rPr>
        <w:t xml:space="preserve">, </w:t>
      </w:r>
      <w:r>
        <w:rPr>
          <w:rStyle w:val="StringTok"/>
        </w:rPr>
        <w:t xml:space="preserve">'v'</w:t>
      </w:r>
      <w:r>
        <w:rPr>
          <w:rStyle w:val="NormalTok"/>
        </w:rPr>
        <w:t xml:space="preserve">, </w:t>
      </w:r>
      <w:r>
        <w:rPr>
          <w:rStyle w:val="StringTok"/>
        </w:rPr>
        <w:t xml:space="preserve">'*'</w:t>
      </w:r>
      <w:r>
        <w:rPr>
          <w:rStyle w:val="NormalTok"/>
        </w:rPr>
        <w:t xml:space="preserve">, </w:t>
      </w:r>
      <w:r>
        <w:rPr>
          <w:rStyle w:val="StringTok"/>
        </w:rPr>
        <w:t xml:space="preserve">'s'</w:t>
      </w:r>
      <w:r>
        <w:rPr>
          <w:rStyle w:val="NormalTok"/>
        </w:rPr>
        <w:t xml:space="preserve">, </w:t>
      </w:r>
      <w:r>
        <w:rPr>
          <w:rStyle w:val="StringTok"/>
        </w:rPr>
        <w:t xml:space="preserve">'H'</w:t>
      </w:r>
      <w:r>
        <w:rPr>
          <w:rStyle w:val="NormalTok"/>
        </w:rPr>
        <w:t xml:space="preserve">, </w:t>
      </w:r>
      <w:r>
        <w:rPr>
          <w:rStyle w:val="StringTok"/>
        </w:rPr>
        <w:t xml:space="preserve">'o'</w:t>
      </w:r>
      <w:r>
        <w:rPr>
          <w:rStyle w:val="NormalTok"/>
        </w:rPr>
        <w:t xml:space="preserve">]</w:t>
      </w:r>
    </w:p>
    <w:bookmarkStart w:id="1555" w:name="спектральні-міри-складності-1"/>
    <w:p>
      <w:pPr>
        <w:pStyle w:val="Heading3"/>
      </w:pPr>
      <w:r>
        <w:t xml:space="preserve">13.2.1 Спектральні міри складності</w:t>
      </w:r>
    </w:p>
    <w:p>
      <w:pPr>
        <w:pStyle w:val="FirstParagraph"/>
      </w:pPr>
      <w:r>
        <w:t xml:space="preserve">Тепер виконаємо розрахунки спектральних мір складності для кожного графа:</w:t>
      </w:r>
    </w:p>
    <w:p>
      <w:pPr>
        <w:pStyle w:val="SourceCode"/>
      </w:pPr>
      <w:r>
        <w:rPr>
          <w:rStyle w:val="NormalTok"/>
        </w:rPr>
        <w:t xml:space="preserve">algebraic_connect_vals </w:t>
      </w:r>
      <w:r>
        <w:rPr>
          <w:rStyle w:val="OperatorTok"/>
        </w:rPr>
        <w:t xml:space="preserve">=</w:t>
      </w:r>
      <w:r>
        <w:rPr>
          <w:rStyle w:val="NormalTok"/>
        </w:rPr>
        <w:t xml:space="preserve"> np.zeros(</w:t>
      </w:r>
      <w:r>
        <w:rPr>
          <w:rStyle w:val="DecValTok"/>
        </w:rPr>
        <w:t xml:space="preserve">6</w:t>
      </w:r>
      <w:r>
        <w:rPr>
          <w:rStyle w:val="NormalTok"/>
        </w:rPr>
        <w:t xml:space="preserve">) </w:t>
      </w:r>
      <w:r>
        <w:br/>
      </w:r>
      <w:r>
        <w:rPr>
          <w:rStyle w:val="NormalTok"/>
        </w:rPr>
        <w:t xml:space="preserve">energy_vals </w:t>
      </w:r>
      <w:r>
        <w:rPr>
          <w:rStyle w:val="OperatorTok"/>
        </w:rPr>
        <w:t xml:space="preserve">=</w:t>
      </w:r>
      <w:r>
        <w:rPr>
          <w:rStyle w:val="NormalTok"/>
        </w:rPr>
        <w:t xml:space="preserve"> np.zeros(</w:t>
      </w:r>
      <w:r>
        <w:rPr>
          <w:rStyle w:val="DecValTok"/>
        </w:rPr>
        <w:t xml:space="preserve">6</w:t>
      </w:r>
      <w:r>
        <w:rPr>
          <w:rStyle w:val="NormalTok"/>
        </w:rPr>
        <w:t xml:space="preserve">)</w:t>
      </w:r>
      <w:r>
        <w:br/>
      </w:r>
      <w:r>
        <w:rPr>
          <w:rStyle w:val="NormalTok"/>
        </w:rPr>
        <w:t xml:space="preserve">spec_gap_vals </w:t>
      </w:r>
      <w:r>
        <w:rPr>
          <w:rStyle w:val="OperatorTok"/>
        </w:rPr>
        <w:t xml:space="preserve">=</w:t>
      </w:r>
      <w:r>
        <w:rPr>
          <w:rStyle w:val="NormalTok"/>
        </w:rPr>
        <w:t xml:space="preserve"> np.zeros(</w:t>
      </w:r>
      <w:r>
        <w:rPr>
          <w:rStyle w:val="DecValTok"/>
        </w:rPr>
        <w:t xml:space="preserve">6</w:t>
      </w:r>
      <w:r>
        <w:rPr>
          <w:rStyle w:val="NormalTok"/>
        </w:rPr>
        <w:t xml:space="preserve">)</w:t>
      </w:r>
      <w:r>
        <w:br/>
      </w:r>
      <w:r>
        <w:rPr>
          <w:rStyle w:val="NormalTok"/>
        </w:rPr>
        <w:t xml:space="preserve">spec_mom_vals </w:t>
      </w:r>
      <w:r>
        <w:rPr>
          <w:rStyle w:val="OperatorTok"/>
        </w:rPr>
        <w:t xml:space="preserve">=</w:t>
      </w:r>
      <w:r>
        <w:rPr>
          <w:rStyle w:val="NormalTok"/>
        </w:rPr>
        <w:t xml:space="preserve"> np.zeros(</w:t>
      </w:r>
      <w:r>
        <w:rPr>
          <w:rStyle w:val="DecValTok"/>
        </w:rPr>
        <w:t xml:space="preserve">6</w:t>
      </w:r>
      <w:r>
        <w:rPr>
          <w:rStyle w:val="NormalTok"/>
        </w:rPr>
        <w:t xml:space="preserve">)</w:t>
      </w:r>
      <w:r>
        <w:br/>
      </w:r>
      <w:r>
        <w:br/>
      </w:r>
      <w:r>
        <w:rPr>
          <w:rStyle w:val="ControlFlowTok"/>
        </w:rPr>
        <w:t xml:space="preserve">for</w:t>
      </w:r>
      <w:r>
        <w:rPr>
          <w:rStyle w:val="NormalTok"/>
        </w:rPr>
        <w:t xml:space="preserve"> i, graph </w:t>
      </w:r>
      <w:r>
        <w:rPr>
          <w:rStyle w:val="KeywordTok"/>
        </w:rPr>
        <w:t xml:space="preserve">in</w:t>
      </w:r>
      <w:r>
        <w:rPr>
          <w:rStyle w:val="NormalTok"/>
        </w:rPr>
        <w:t xml:space="preserve"> </w:t>
      </w:r>
      <w:r>
        <w:rPr>
          <w:rStyle w:val="BuiltInTok"/>
        </w:rPr>
        <w:t xml:space="preserve">enumerate</w:t>
      </w:r>
      <w:r>
        <w:rPr>
          <w:rStyle w:val="NormalTok"/>
        </w:rPr>
        <w:t xml:space="preserve">(graphs):</w:t>
      </w:r>
      <w:r>
        <w:br/>
      </w:r>
      <w:r>
        <w:rPr>
          <w:rStyle w:val="NormalTok"/>
        </w:rPr>
        <w:t xml:space="preserve">    algebraic_connect_vals[i] </w:t>
      </w:r>
      <w:r>
        <w:rPr>
          <w:rStyle w:val="OperatorTok"/>
        </w:rPr>
        <w:t xml:space="preserve">=</w:t>
      </w:r>
      <w:r>
        <w:rPr>
          <w:rStyle w:val="NormalTok"/>
        </w:rPr>
        <w:t xml:space="preserve"> nx.algebraic_connectivity(graph, normalized</w:t>
      </w:r>
      <w:r>
        <w:rPr>
          <w:rStyle w:val="OperatorTok"/>
        </w:rPr>
        <w:t xml:space="preserve">=</w:t>
      </w:r>
      <w:r>
        <w:rPr>
          <w:rStyle w:val="VariableTok"/>
        </w:rPr>
        <w:t xml:space="preserve">False</w:t>
      </w:r>
      <w:r>
        <w:rPr>
          <w:rStyle w:val="NormalTok"/>
        </w:rPr>
        <w:t xml:space="preserve">, method</w:t>
      </w:r>
      <w:r>
        <w:rPr>
          <w:rStyle w:val="OperatorTok"/>
        </w:rPr>
        <w:t xml:space="preserve">=</w:t>
      </w:r>
      <w:r>
        <w:rPr>
          <w:rStyle w:val="StringTok"/>
        </w:rPr>
        <w:t xml:space="preserve">'tracemin_lu'</w:t>
      </w:r>
      <w:r>
        <w:rPr>
          <w:rStyle w:val="NormalTok"/>
        </w:rPr>
        <w:t xml:space="preserve">)</w:t>
      </w:r>
      <w:r>
        <w:br/>
      </w:r>
      <w:r>
        <w:rPr>
          <w:rStyle w:val="NormalTok"/>
        </w:rPr>
        <w:t xml:space="preserve">    energy_vals[i] </w:t>
      </w:r>
      <w:r>
        <w:rPr>
          <w:rStyle w:val="OperatorTok"/>
        </w:rPr>
        <w:t xml:space="preserve">=</w:t>
      </w:r>
      <w:r>
        <w:rPr>
          <w:rStyle w:val="NormalTok"/>
        </w:rPr>
        <w:t xml:space="preserve"> graph_energy(graph)</w:t>
      </w:r>
      <w:r>
        <w:br/>
      </w:r>
      <w:r>
        <w:rPr>
          <w:rStyle w:val="NormalTok"/>
        </w:rPr>
        <w:t xml:space="preserve">    spec_gap_vals[i] </w:t>
      </w:r>
      <w:r>
        <w:rPr>
          <w:rStyle w:val="OperatorTok"/>
        </w:rPr>
        <w:t xml:space="preserve">=</w:t>
      </w:r>
      <w:r>
        <w:rPr>
          <w:rStyle w:val="NormalTok"/>
        </w:rPr>
        <w:t xml:space="preserve"> spectral_gap(graph)</w:t>
      </w:r>
      <w:r>
        <w:br/>
      </w:r>
      <w:r>
        <w:rPr>
          <w:rStyle w:val="NormalTok"/>
        </w:rPr>
        <w:t xml:space="preserve">    spec_mom_vals[i] </w:t>
      </w:r>
      <w:r>
        <w:rPr>
          <w:rStyle w:val="OperatorTok"/>
        </w:rPr>
        <w:t xml:space="preserve">=</w:t>
      </w:r>
      <w:r>
        <w:rPr>
          <w:rStyle w:val="NormalTok"/>
        </w:rPr>
        <w:t xml:space="preserve"> spectral_moment(graph)</w:t>
      </w:r>
      <w:r>
        <w:br/>
      </w:r>
      <w:r>
        <w:br/>
      </w:r>
      <w:r>
        <w:rPr>
          <w:rStyle w:val="NormalTok"/>
        </w:rPr>
        <w:t xml:space="preserve">num_rep </w:t>
      </w:r>
      <w:r>
        <w:rPr>
          <w:rStyle w:val="OperatorTok"/>
        </w:rPr>
        <w:t xml:space="preserve">=</w:t>
      </w:r>
      <w:r>
        <w:rPr>
          <w:rStyle w:val="NormalTok"/>
        </w:rPr>
        <w:t xml:space="preserve"> </w:t>
      </w:r>
      <w:r>
        <w:rPr>
          <w:rStyle w:val="DecValTok"/>
        </w:rPr>
        <w:t xml:space="preserve">30</w:t>
      </w:r>
      <w:r>
        <w:br/>
      </w:r>
      <w:r>
        <w:rPr>
          <w:rStyle w:val="NormalTok"/>
        </w:rPr>
        <w:t xml:space="preserve">algebraic_connect_vals </w:t>
      </w:r>
      <w:r>
        <w:rPr>
          <w:rStyle w:val="OperatorTok"/>
        </w:rPr>
        <w:t xml:space="preserve">=</w:t>
      </w:r>
      <w:r>
        <w:rPr>
          <w:rStyle w:val="NormalTok"/>
        </w:rPr>
        <w:t xml:space="preserve"> np.repeat(algebraic_connect_vals[:, np.newaxis], num_rep, axis</w:t>
      </w:r>
      <w:r>
        <w:rPr>
          <w:rStyle w:val="OperatorTok"/>
        </w:rPr>
        <w:t xml:space="preserve">=</w:t>
      </w:r>
      <w:r>
        <w:rPr>
          <w:rStyle w:val="DecValTok"/>
        </w:rPr>
        <w:t xml:space="preserve">1</w:t>
      </w:r>
      <w:r>
        <w:rPr>
          <w:rStyle w:val="NormalTok"/>
        </w:rPr>
        <w:t xml:space="preserve">)</w:t>
      </w:r>
      <w:r>
        <w:br/>
      </w:r>
      <w:r>
        <w:rPr>
          <w:rStyle w:val="NormalTok"/>
        </w:rPr>
        <w:t xml:space="preserve">energy_vals </w:t>
      </w:r>
      <w:r>
        <w:rPr>
          <w:rStyle w:val="OperatorTok"/>
        </w:rPr>
        <w:t xml:space="preserve">=</w:t>
      </w:r>
      <w:r>
        <w:rPr>
          <w:rStyle w:val="NormalTok"/>
        </w:rPr>
        <w:t xml:space="preserve"> np.repeat(energy_vals[:, np.newaxis], num_rep, axis</w:t>
      </w:r>
      <w:r>
        <w:rPr>
          <w:rStyle w:val="OperatorTok"/>
        </w:rPr>
        <w:t xml:space="preserve">=</w:t>
      </w:r>
      <w:r>
        <w:rPr>
          <w:rStyle w:val="DecValTok"/>
        </w:rPr>
        <w:t xml:space="preserve">1</w:t>
      </w:r>
      <w:r>
        <w:rPr>
          <w:rStyle w:val="NormalTok"/>
        </w:rPr>
        <w:t xml:space="preserve">)</w:t>
      </w:r>
      <w:r>
        <w:br/>
      </w:r>
      <w:r>
        <w:rPr>
          <w:rStyle w:val="NormalTok"/>
        </w:rPr>
        <w:t xml:space="preserve">spec_gap_vals </w:t>
      </w:r>
      <w:r>
        <w:rPr>
          <w:rStyle w:val="OperatorTok"/>
        </w:rPr>
        <w:t xml:space="preserve">=</w:t>
      </w:r>
      <w:r>
        <w:rPr>
          <w:rStyle w:val="NormalTok"/>
        </w:rPr>
        <w:t xml:space="preserve"> np.repeat(spec_gap_vals[:, np.newaxis], num_rep, axis</w:t>
      </w:r>
      <w:r>
        <w:rPr>
          <w:rStyle w:val="OperatorTok"/>
        </w:rPr>
        <w:t xml:space="preserve">=</w:t>
      </w:r>
      <w:r>
        <w:rPr>
          <w:rStyle w:val="DecValTok"/>
        </w:rPr>
        <w:t xml:space="preserve">1</w:t>
      </w:r>
      <w:r>
        <w:rPr>
          <w:rStyle w:val="NormalTok"/>
        </w:rPr>
        <w:t xml:space="preserve">)</w:t>
      </w:r>
      <w:r>
        <w:br/>
      </w:r>
      <w:r>
        <w:rPr>
          <w:rStyle w:val="NormalTok"/>
        </w:rPr>
        <w:t xml:space="preserve">spec_mom_vals </w:t>
      </w:r>
      <w:r>
        <w:rPr>
          <w:rStyle w:val="OperatorTok"/>
        </w:rPr>
        <w:t xml:space="preserve">=</w:t>
      </w:r>
      <w:r>
        <w:rPr>
          <w:rStyle w:val="NormalTok"/>
        </w:rPr>
        <w:t xml:space="preserve"> np.repeat(spec_mom_vals[:, np.newaxis], num_rep, axis</w:t>
      </w:r>
      <w:r>
        <w:rPr>
          <w:rStyle w:val="OperatorTok"/>
        </w:rPr>
        <w:t xml:space="preserve">=</w:t>
      </w:r>
      <w:r>
        <w:rPr>
          <w:rStyle w:val="DecValTok"/>
        </w:rPr>
        <w:t xml:space="preserve">1</w:t>
      </w:r>
      <w:r>
        <w:rPr>
          <w:rStyle w:val="NormalTok"/>
        </w:rPr>
        <w:t xml:space="preserve">)</w:t>
      </w:r>
    </w:p>
    <w:p>
      <w:pPr>
        <w:pStyle w:val="FirstParagraph"/>
      </w:pPr>
      <w:r>
        <w:t xml:space="preserve">Виведемо результат:</w:t>
      </w:r>
    </w:p>
    <w:p>
      <w:pPr>
        <w:pStyle w:val="SourceCode"/>
      </w:pPr>
      <w:r>
        <w:rPr>
          <w:rStyle w:val="NormalTok"/>
        </w:rPr>
        <w:t xml:space="preserve">fig, axes </w:t>
      </w:r>
      <w:r>
        <w:rPr>
          <w:rStyle w:val="OperatorTok"/>
        </w:rPr>
        <w:t xml:space="preserve">=</w:t>
      </w:r>
      <w:r>
        <w:rPr>
          <w:rStyle w:val="NormalTok"/>
        </w:rPr>
        <w:t xml:space="preserve"> plt.subplots(</w:t>
      </w:r>
      <w:r>
        <w:rPr>
          <w:rStyle w:val="DecValTok"/>
        </w:rPr>
        <w:t xml:space="preserve">2</w:t>
      </w:r>
      <w:r>
        <w:rPr>
          <w:rStyle w:val="NormalTok"/>
        </w:rPr>
        <w:t xml:space="preserve">, </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12</w:t>
      </w:r>
      <w:r>
        <w:rPr>
          <w:rStyle w:val="NormalTok"/>
        </w:rPr>
        <w:t xml:space="preserve">, </w:t>
      </w:r>
      <w:r>
        <w:rPr>
          <w:rStyle w:val="DecValTok"/>
        </w:rPr>
        <w:t xml:space="preserve">8</w:t>
      </w:r>
      <w:r>
        <w:rPr>
          <w:rStyle w:val="NormalTok"/>
        </w:rPr>
        <w:t xml:space="preserve">))</w:t>
      </w:r>
      <w:r>
        <w:br/>
      </w:r>
      <w:r>
        <w:br/>
      </w:r>
      <w:r>
        <w:rPr>
          <w:rStyle w:val="CommentTok"/>
        </w:rPr>
        <w:t xml:space="preserve"># Зв'язність</w:t>
      </w:r>
      <w:r>
        <w:br/>
      </w:r>
      <w:r>
        <w:rPr>
          <w:rStyle w:val="NormalTok"/>
        </w:rPr>
        <w:t xml:space="preserve">axes[</w:t>
      </w:r>
      <w:r>
        <w:rPr>
          <w:rStyle w:val="DecValTok"/>
        </w:rPr>
        <w:t xml:space="preserve">0</w:t>
      </w:r>
      <w:r>
        <w:rPr>
          <w:rStyle w:val="NormalTok"/>
        </w:rPr>
        <w:t xml:space="preserve">, </w:t>
      </w:r>
      <w:r>
        <w:rPr>
          <w:rStyle w:val="DecValTok"/>
        </w:rPr>
        <w:t xml:space="preserve">0</w:t>
      </w:r>
      <w:r>
        <w:rPr>
          <w:rStyle w:val="NormalTok"/>
        </w:rPr>
        <w:t xml:space="preserve">].set_title(</w:t>
      </w:r>
      <w:r>
        <w:rPr>
          <w:rStyle w:val="StringTok"/>
        </w:rPr>
        <w:t xml:space="preserve">'Алгебраїчна зв</w:t>
      </w:r>
      <w:r>
        <w:rPr>
          <w:rStyle w:val="CharTok"/>
        </w:rPr>
        <w:t xml:space="preserve">\'</w:t>
      </w:r>
      <w:r>
        <w:rPr>
          <w:rStyle w:val="StringTok"/>
        </w:rPr>
        <w:t xml:space="preserve">язність'</w:t>
      </w:r>
      <w:r>
        <w:rPr>
          <w:rStyle w:val="NormalTok"/>
        </w:rPr>
        <w:t xml:space="preserve">)</w:t>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(graphs)):</w:t>
      </w:r>
      <w:r>
        <w:br/>
      </w:r>
      <w:r>
        <w:rPr>
          <w:rStyle w:val="NormalTok"/>
        </w:rPr>
        <w:t xml:space="preserve">    axes[</w:t>
      </w:r>
      <w:r>
        <w:rPr>
          <w:rStyle w:val="DecValTok"/>
        </w:rPr>
        <w:t xml:space="preserve">0</w:t>
      </w:r>
      <w:r>
        <w:rPr>
          <w:rStyle w:val="NormalTok"/>
        </w:rPr>
        <w:t xml:space="preserve">, </w:t>
      </w:r>
      <w:r>
        <w:rPr>
          <w:rStyle w:val="DecValTok"/>
        </w:rPr>
        <w:t xml:space="preserve">0</w:t>
      </w:r>
      <w:r>
        <w:rPr>
          <w:rStyle w:val="NormalTok"/>
        </w:rPr>
        <w:t xml:space="preserve">].plot(algebraic_connect_vals[i], </w:t>
      </w:r>
      <w:r>
        <w:br/>
      </w:r>
      <w:r>
        <w:rPr>
          <w:rStyle w:val="NormalTok"/>
        </w:rPr>
        <w:t xml:space="preserve">                    color</w:t>
      </w:r>
      <w:r>
        <w:rPr>
          <w:rStyle w:val="OperatorTok"/>
        </w:rPr>
        <w:t xml:space="preserve">=</w:t>
      </w:r>
      <w:r>
        <w:rPr>
          <w:rStyle w:val="NormalTok"/>
        </w:rPr>
        <w:t xml:space="preserve">colors[i], </w:t>
      </w:r>
      <w:r>
        <w:br/>
      </w:r>
      <w:r>
        <w:rPr>
          <w:rStyle w:val="NormalTok"/>
        </w:rPr>
        <w:t xml:space="preserve">                    marker</w:t>
      </w:r>
      <w:r>
        <w:rPr>
          <w:rStyle w:val="OperatorTok"/>
        </w:rPr>
        <w:t xml:space="preserve">=</w:t>
      </w:r>
      <w:r>
        <w:rPr>
          <w:rStyle w:val="NormalTok"/>
        </w:rPr>
        <w:t xml:space="preserve">markers[i], </w:t>
      </w:r>
      <w:r>
        <w:br/>
      </w:r>
      <w:r>
        <w:rPr>
          <w:rStyle w:val="NormalTok"/>
        </w:rPr>
        <w:t xml:space="preserve">                    linestyle</w:t>
      </w:r>
      <w:r>
        <w:rPr>
          <w:rStyle w:val="OperatorTok"/>
        </w:rPr>
        <w:t xml:space="preserve">=</w:t>
      </w:r>
      <w:r>
        <w:rPr>
          <w:rStyle w:val="NormalTok"/>
        </w:rPr>
        <w:t xml:space="preserve">linestyles[i], </w:t>
      </w:r>
      <w:r>
        <w:br/>
      </w:r>
      <w:r>
        <w:rPr>
          <w:rStyle w:val="NormalTok"/>
        </w:rPr>
        <w:t xml:space="preserve">                    label</w:t>
      </w:r>
      <w:r>
        <w:rPr>
          <w:rStyle w:val="OperatorTok"/>
        </w:rPr>
        <w:t xml:space="preserve">=</w:t>
      </w:r>
      <w:r>
        <w:rPr>
          <w:rStyle w:val="NormalTok"/>
        </w:rPr>
        <w:t xml:space="preserve">labels[i])</w:t>
      </w:r>
      <w:r>
        <w:br/>
      </w:r>
      <w:r>
        <w:rPr>
          <w:rStyle w:val="NormalTok"/>
        </w:rPr>
        <w:t xml:space="preserve">axes[</w:t>
      </w:r>
      <w:r>
        <w:rPr>
          <w:rStyle w:val="DecValTok"/>
        </w:rPr>
        <w:t xml:space="preserve">0</w:t>
      </w:r>
      <w:r>
        <w:rPr>
          <w:rStyle w:val="NormalTok"/>
        </w:rPr>
        <w:t xml:space="preserve">, </w:t>
      </w:r>
      <w:r>
        <w:rPr>
          <w:rStyle w:val="DecValTok"/>
        </w:rPr>
        <w:t xml:space="preserve">0</w:t>
      </w:r>
      <w:r>
        <w:rPr>
          <w:rStyle w:val="NormalTok"/>
        </w:rPr>
        <w:t xml:space="preserve">].legend(fontsize</w:t>
      </w:r>
      <w:r>
        <w:rPr>
          <w:rStyle w:val="OperatorTok"/>
        </w:rPr>
        <w:t xml:space="preserve">=</w:t>
      </w:r>
      <w:r>
        <w:rPr>
          <w:rStyle w:val="DecValTok"/>
        </w:rPr>
        <w:t xml:space="preserve">13</w:t>
      </w:r>
      <w:r>
        <w:rPr>
          <w:rStyle w:val="NormalTok"/>
        </w:rPr>
        <w:t xml:space="preserve">)</w:t>
      </w:r>
      <w:r>
        <w:br/>
      </w:r>
      <w:r>
        <w:br/>
      </w:r>
      <w:r>
        <w:br/>
      </w:r>
      <w:r>
        <w:rPr>
          <w:rStyle w:val="CommentTok"/>
        </w:rPr>
        <w:t xml:space="preserve"># Енергія </w:t>
      </w:r>
      <w:r>
        <w:br/>
      </w:r>
      <w:r>
        <w:rPr>
          <w:rStyle w:val="NormalTok"/>
        </w:rPr>
        <w:t xml:space="preserve">axes[</w:t>
      </w:r>
      <w:r>
        <w:rPr>
          <w:rStyle w:val="DecValTok"/>
        </w:rPr>
        <w:t xml:space="preserve">0</w:t>
      </w:r>
      <w:r>
        <w:rPr>
          <w:rStyle w:val="NormalTok"/>
        </w:rPr>
        <w:t xml:space="preserve">, </w:t>
      </w:r>
      <w:r>
        <w:rPr>
          <w:rStyle w:val="DecValTok"/>
        </w:rPr>
        <w:t xml:space="preserve">1</w:t>
      </w:r>
      <w:r>
        <w:rPr>
          <w:rStyle w:val="NormalTok"/>
        </w:rPr>
        <w:t xml:space="preserve">].set_title(</w:t>
      </w:r>
      <w:r>
        <w:rPr>
          <w:rStyle w:val="StringTok"/>
        </w:rPr>
        <w:t xml:space="preserve">'Енергія графа'</w:t>
      </w:r>
      <w:r>
        <w:rPr>
          <w:rStyle w:val="NormalTok"/>
        </w:rPr>
        <w:t xml:space="preserve">)</w:t>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(graphs)):</w:t>
      </w:r>
      <w:r>
        <w:br/>
      </w:r>
      <w:r>
        <w:rPr>
          <w:rStyle w:val="NormalTok"/>
        </w:rPr>
        <w:t xml:space="preserve">    axes[</w:t>
      </w:r>
      <w:r>
        <w:rPr>
          <w:rStyle w:val="DecValTok"/>
        </w:rPr>
        <w:t xml:space="preserve">0</w:t>
      </w:r>
      <w:r>
        <w:rPr>
          <w:rStyle w:val="NormalTok"/>
        </w:rPr>
        <w:t xml:space="preserve">, </w:t>
      </w:r>
      <w:r>
        <w:rPr>
          <w:rStyle w:val="DecValTok"/>
        </w:rPr>
        <w:t xml:space="preserve">1</w:t>
      </w:r>
      <w:r>
        <w:rPr>
          <w:rStyle w:val="NormalTok"/>
        </w:rPr>
        <w:t xml:space="preserve">].plot(energy_vals[i], </w:t>
      </w:r>
      <w:r>
        <w:br/>
      </w:r>
      <w:r>
        <w:rPr>
          <w:rStyle w:val="NormalTok"/>
        </w:rPr>
        <w:t xml:space="preserve">                    color</w:t>
      </w:r>
      <w:r>
        <w:rPr>
          <w:rStyle w:val="OperatorTok"/>
        </w:rPr>
        <w:t xml:space="preserve">=</w:t>
      </w:r>
      <w:r>
        <w:rPr>
          <w:rStyle w:val="NormalTok"/>
        </w:rPr>
        <w:t xml:space="preserve">colors[i], </w:t>
      </w:r>
      <w:r>
        <w:br/>
      </w:r>
      <w:r>
        <w:rPr>
          <w:rStyle w:val="NormalTok"/>
        </w:rPr>
        <w:t xml:space="preserve">                    marker</w:t>
      </w:r>
      <w:r>
        <w:rPr>
          <w:rStyle w:val="OperatorTok"/>
        </w:rPr>
        <w:t xml:space="preserve">=</w:t>
      </w:r>
      <w:r>
        <w:rPr>
          <w:rStyle w:val="NormalTok"/>
        </w:rPr>
        <w:t xml:space="preserve">markers[i], </w:t>
      </w:r>
      <w:r>
        <w:br/>
      </w:r>
      <w:r>
        <w:rPr>
          <w:rStyle w:val="NormalTok"/>
        </w:rPr>
        <w:t xml:space="preserve">                    linestyle</w:t>
      </w:r>
      <w:r>
        <w:rPr>
          <w:rStyle w:val="OperatorTok"/>
        </w:rPr>
        <w:t xml:space="preserve">=</w:t>
      </w:r>
      <w:r>
        <w:rPr>
          <w:rStyle w:val="NormalTok"/>
        </w:rPr>
        <w:t xml:space="preserve">linestyles[i], </w:t>
      </w:r>
      <w:r>
        <w:br/>
      </w:r>
      <w:r>
        <w:rPr>
          <w:rStyle w:val="NormalTok"/>
        </w:rPr>
        <w:t xml:space="preserve">                    label</w:t>
      </w:r>
      <w:r>
        <w:rPr>
          <w:rStyle w:val="OperatorTok"/>
        </w:rPr>
        <w:t xml:space="preserve">=</w:t>
      </w:r>
      <w:r>
        <w:rPr>
          <w:rStyle w:val="NormalTok"/>
        </w:rPr>
        <w:t xml:space="preserve">labels[i])</w:t>
      </w:r>
      <w:r>
        <w:br/>
      </w:r>
      <w:r>
        <w:rPr>
          <w:rStyle w:val="NormalTok"/>
        </w:rPr>
        <w:t xml:space="preserve">axes[</w:t>
      </w:r>
      <w:r>
        <w:rPr>
          <w:rStyle w:val="DecValTok"/>
        </w:rPr>
        <w:t xml:space="preserve">0</w:t>
      </w:r>
      <w:r>
        <w:rPr>
          <w:rStyle w:val="NormalTok"/>
        </w:rPr>
        <w:t xml:space="preserve">, </w:t>
      </w:r>
      <w:r>
        <w:rPr>
          <w:rStyle w:val="DecValTok"/>
        </w:rPr>
        <w:t xml:space="preserve">1</w:t>
      </w:r>
      <w:r>
        <w:rPr>
          <w:rStyle w:val="NormalTok"/>
        </w:rPr>
        <w:t xml:space="preserve">].legend(fontsize</w:t>
      </w:r>
      <w:r>
        <w:rPr>
          <w:rStyle w:val="OperatorTok"/>
        </w:rPr>
        <w:t xml:space="preserve">=</w:t>
      </w:r>
      <w:r>
        <w:rPr>
          <w:rStyle w:val="DecValTok"/>
        </w:rPr>
        <w:t xml:space="preserve">13</w:t>
      </w:r>
      <w:r>
        <w:rPr>
          <w:rStyle w:val="NormalTok"/>
        </w:rPr>
        <w:t xml:space="preserve">)</w:t>
      </w:r>
      <w:r>
        <w:br/>
      </w:r>
      <w:r>
        <w:br/>
      </w:r>
      <w:r>
        <w:rPr>
          <w:rStyle w:val="CommentTok"/>
        </w:rPr>
        <w:t xml:space="preserve"># Розрив</w:t>
      </w:r>
      <w:r>
        <w:br/>
      </w:r>
      <w:r>
        <w:rPr>
          <w:rStyle w:val="NormalTok"/>
        </w:rPr>
        <w:t xml:space="preserve">axes[</w:t>
      </w:r>
      <w:r>
        <w:rPr>
          <w:rStyle w:val="DecValTok"/>
        </w:rPr>
        <w:t xml:space="preserve">1</w:t>
      </w:r>
      <w:r>
        <w:rPr>
          <w:rStyle w:val="NormalTok"/>
        </w:rPr>
        <w:t xml:space="preserve">, </w:t>
      </w:r>
      <w:r>
        <w:rPr>
          <w:rStyle w:val="DecValTok"/>
        </w:rPr>
        <w:t xml:space="preserve">0</w:t>
      </w:r>
      <w:r>
        <w:rPr>
          <w:rStyle w:val="NormalTok"/>
        </w:rPr>
        <w:t xml:space="preserve">].set_title(</w:t>
      </w:r>
      <w:r>
        <w:rPr>
          <w:rStyle w:val="StringTok"/>
        </w:rPr>
        <w:t xml:space="preserve">'Спектральний розрив'</w:t>
      </w:r>
      <w:r>
        <w:rPr>
          <w:rStyle w:val="NormalTok"/>
        </w:rPr>
        <w:t xml:space="preserve">)</w:t>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(graphs)):</w:t>
      </w:r>
      <w:r>
        <w:br/>
      </w:r>
      <w:r>
        <w:rPr>
          <w:rStyle w:val="NormalTok"/>
        </w:rPr>
        <w:t xml:space="preserve">    axes[</w:t>
      </w:r>
      <w:r>
        <w:rPr>
          <w:rStyle w:val="DecValTok"/>
        </w:rPr>
        <w:t xml:space="preserve">1</w:t>
      </w:r>
      <w:r>
        <w:rPr>
          <w:rStyle w:val="NormalTok"/>
        </w:rPr>
        <w:t xml:space="preserve">, </w:t>
      </w:r>
      <w:r>
        <w:rPr>
          <w:rStyle w:val="DecValTok"/>
        </w:rPr>
        <w:t xml:space="preserve">0</w:t>
      </w:r>
      <w:r>
        <w:rPr>
          <w:rStyle w:val="NormalTok"/>
        </w:rPr>
        <w:t xml:space="preserve">].plot(spec_gap_vals[i], </w:t>
      </w:r>
      <w:r>
        <w:br/>
      </w:r>
      <w:r>
        <w:rPr>
          <w:rStyle w:val="NormalTok"/>
        </w:rPr>
        <w:t xml:space="preserve">                    color</w:t>
      </w:r>
      <w:r>
        <w:rPr>
          <w:rStyle w:val="OperatorTok"/>
        </w:rPr>
        <w:t xml:space="preserve">=</w:t>
      </w:r>
      <w:r>
        <w:rPr>
          <w:rStyle w:val="NormalTok"/>
        </w:rPr>
        <w:t xml:space="preserve">colors[i], </w:t>
      </w:r>
      <w:r>
        <w:br/>
      </w:r>
      <w:r>
        <w:rPr>
          <w:rStyle w:val="NormalTok"/>
        </w:rPr>
        <w:t xml:space="preserve">                    marker</w:t>
      </w:r>
      <w:r>
        <w:rPr>
          <w:rStyle w:val="OperatorTok"/>
        </w:rPr>
        <w:t xml:space="preserve">=</w:t>
      </w:r>
      <w:r>
        <w:rPr>
          <w:rStyle w:val="NormalTok"/>
        </w:rPr>
        <w:t xml:space="preserve">markers[i], </w:t>
      </w:r>
      <w:r>
        <w:br/>
      </w:r>
      <w:r>
        <w:rPr>
          <w:rStyle w:val="NormalTok"/>
        </w:rPr>
        <w:t xml:space="preserve">                    linestyle</w:t>
      </w:r>
      <w:r>
        <w:rPr>
          <w:rStyle w:val="OperatorTok"/>
        </w:rPr>
        <w:t xml:space="preserve">=</w:t>
      </w:r>
      <w:r>
        <w:rPr>
          <w:rStyle w:val="NormalTok"/>
        </w:rPr>
        <w:t xml:space="preserve">linestyles[i], </w:t>
      </w:r>
      <w:r>
        <w:br/>
      </w:r>
      <w:r>
        <w:rPr>
          <w:rStyle w:val="NormalTok"/>
        </w:rPr>
        <w:t xml:space="preserve">                    label</w:t>
      </w:r>
      <w:r>
        <w:rPr>
          <w:rStyle w:val="OperatorTok"/>
        </w:rPr>
        <w:t xml:space="preserve">=</w:t>
      </w:r>
      <w:r>
        <w:rPr>
          <w:rStyle w:val="NormalTok"/>
        </w:rPr>
        <w:t xml:space="preserve">labels[i])</w:t>
      </w:r>
      <w:r>
        <w:br/>
      </w:r>
      <w:r>
        <w:rPr>
          <w:rStyle w:val="NormalTok"/>
        </w:rPr>
        <w:t xml:space="preserve">axes[</w:t>
      </w:r>
      <w:r>
        <w:rPr>
          <w:rStyle w:val="DecValTok"/>
        </w:rPr>
        <w:t xml:space="preserve">1</w:t>
      </w:r>
      <w:r>
        <w:rPr>
          <w:rStyle w:val="NormalTok"/>
        </w:rPr>
        <w:t xml:space="preserve">, </w:t>
      </w:r>
      <w:r>
        <w:rPr>
          <w:rStyle w:val="DecValTok"/>
        </w:rPr>
        <w:t xml:space="preserve">0</w:t>
      </w:r>
      <w:r>
        <w:rPr>
          <w:rStyle w:val="NormalTok"/>
        </w:rPr>
        <w:t xml:space="preserve">].legend(fontsize</w:t>
      </w:r>
      <w:r>
        <w:rPr>
          <w:rStyle w:val="OperatorTok"/>
        </w:rPr>
        <w:t xml:space="preserve">=</w:t>
      </w:r>
      <w:r>
        <w:rPr>
          <w:rStyle w:val="DecValTok"/>
        </w:rPr>
        <w:t xml:space="preserve">13</w:t>
      </w:r>
      <w:r>
        <w:rPr>
          <w:rStyle w:val="NormalTok"/>
        </w:rPr>
        <w:t xml:space="preserve">)</w:t>
      </w:r>
      <w:r>
        <w:br/>
      </w:r>
      <w:r>
        <w:br/>
      </w:r>
      <w:r>
        <w:rPr>
          <w:rStyle w:val="CommentTok"/>
        </w:rPr>
        <w:t xml:space="preserve"># Момент </w:t>
      </w:r>
      <w:r>
        <w:br/>
      </w:r>
      <w:r>
        <w:rPr>
          <w:rStyle w:val="NormalTok"/>
        </w:rPr>
        <w:t xml:space="preserve">axes[</w:t>
      </w:r>
      <w:r>
        <w:rPr>
          <w:rStyle w:val="DecValTok"/>
        </w:rPr>
        <w:t xml:space="preserve">1</w:t>
      </w:r>
      <w:r>
        <w:rPr>
          <w:rStyle w:val="NormalTok"/>
        </w:rPr>
        <w:t xml:space="preserve">, </w:t>
      </w:r>
      <w:r>
        <w:rPr>
          <w:rStyle w:val="DecValTok"/>
        </w:rPr>
        <w:t xml:space="preserve">1</w:t>
      </w:r>
      <w:r>
        <w:rPr>
          <w:rStyle w:val="NormalTok"/>
        </w:rPr>
        <w:t xml:space="preserve">].set_title(</w:t>
      </w:r>
      <w:r>
        <w:rPr>
          <w:rStyle w:val="StringTok"/>
        </w:rPr>
        <w:t xml:space="preserve">'Спектральний момент'</w:t>
      </w:r>
      <w:r>
        <w:rPr>
          <w:rStyle w:val="NormalTok"/>
        </w:rPr>
        <w:t xml:space="preserve">)</w:t>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(graphs)):</w:t>
      </w:r>
      <w:r>
        <w:br/>
      </w:r>
      <w:r>
        <w:rPr>
          <w:rStyle w:val="NormalTok"/>
        </w:rPr>
        <w:t xml:space="preserve">    axes[</w:t>
      </w:r>
      <w:r>
        <w:rPr>
          <w:rStyle w:val="DecValTok"/>
        </w:rPr>
        <w:t xml:space="preserve">1</w:t>
      </w:r>
      <w:r>
        <w:rPr>
          <w:rStyle w:val="NormalTok"/>
        </w:rPr>
        <w:t xml:space="preserve">, </w:t>
      </w:r>
      <w:r>
        <w:rPr>
          <w:rStyle w:val="DecValTok"/>
        </w:rPr>
        <w:t xml:space="preserve">1</w:t>
      </w:r>
      <w:r>
        <w:rPr>
          <w:rStyle w:val="NormalTok"/>
        </w:rPr>
        <w:t xml:space="preserve">].plot(spec_mom_vals[i], </w:t>
      </w:r>
      <w:r>
        <w:br/>
      </w:r>
      <w:r>
        <w:rPr>
          <w:rStyle w:val="NormalTok"/>
        </w:rPr>
        <w:t xml:space="preserve">                    color</w:t>
      </w:r>
      <w:r>
        <w:rPr>
          <w:rStyle w:val="OperatorTok"/>
        </w:rPr>
        <w:t xml:space="preserve">=</w:t>
      </w:r>
      <w:r>
        <w:rPr>
          <w:rStyle w:val="NormalTok"/>
        </w:rPr>
        <w:t xml:space="preserve">colors[i], </w:t>
      </w:r>
      <w:r>
        <w:br/>
      </w:r>
      <w:r>
        <w:rPr>
          <w:rStyle w:val="NormalTok"/>
        </w:rPr>
        <w:t xml:space="preserve">                    marker</w:t>
      </w:r>
      <w:r>
        <w:rPr>
          <w:rStyle w:val="OperatorTok"/>
        </w:rPr>
        <w:t xml:space="preserve">=</w:t>
      </w:r>
      <w:r>
        <w:rPr>
          <w:rStyle w:val="NormalTok"/>
        </w:rPr>
        <w:t xml:space="preserve">markers[i], </w:t>
      </w:r>
      <w:r>
        <w:br/>
      </w:r>
      <w:r>
        <w:rPr>
          <w:rStyle w:val="NormalTok"/>
        </w:rPr>
        <w:t xml:space="preserve">                    linestyle</w:t>
      </w:r>
      <w:r>
        <w:rPr>
          <w:rStyle w:val="OperatorTok"/>
        </w:rPr>
        <w:t xml:space="preserve">=</w:t>
      </w:r>
      <w:r>
        <w:rPr>
          <w:rStyle w:val="NormalTok"/>
        </w:rPr>
        <w:t xml:space="preserve">linestyles[i], </w:t>
      </w:r>
      <w:r>
        <w:br/>
      </w:r>
      <w:r>
        <w:rPr>
          <w:rStyle w:val="NormalTok"/>
        </w:rPr>
        <w:t xml:space="preserve">                    label</w:t>
      </w:r>
      <w:r>
        <w:rPr>
          <w:rStyle w:val="OperatorTok"/>
        </w:rPr>
        <w:t xml:space="preserve">=</w:t>
      </w:r>
      <w:r>
        <w:rPr>
          <w:rStyle w:val="NormalTok"/>
        </w:rPr>
        <w:t xml:space="preserve">labels[i])</w:t>
      </w:r>
      <w:r>
        <w:br/>
      </w:r>
      <w:r>
        <w:rPr>
          <w:rStyle w:val="NormalTok"/>
        </w:rPr>
        <w:t xml:space="preserve">axes[</w:t>
      </w:r>
      <w:r>
        <w:rPr>
          <w:rStyle w:val="DecValTok"/>
        </w:rPr>
        <w:t xml:space="preserve">1</w:t>
      </w:r>
      <w:r>
        <w:rPr>
          <w:rStyle w:val="NormalTok"/>
        </w:rPr>
        <w:t xml:space="preserve">, </w:t>
      </w:r>
      <w:r>
        <w:rPr>
          <w:rStyle w:val="DecValTok"/>
        </w:rPr>
        <w:t xml:space="preserve">1</w:t>
      </w:r>
      <w:r>
        <w:rPr>
          <w:rStyle w:val="NormalTok"/>
        </w:rPr>
        <w:t xml:space="preserve">].legend(fontsize</w:t>
      </w:r>
      <w:r>
        <w:rPr>
          <w:rStyle w:val="OperatorTok"/>
        </w:rPr>
        <w:t xml:space="preserve">=</w:t>
      </w:r>
      <w:r>
        <w:rPr>
          <w:rStyle w:val="DecValTok"/>
        </w:rPr>
        <w:t xml:space="preserve">13</w:t>
      </w:r>
      <w:r>
        <w:rPr>
          <w:rStyle w:val="NormalTok"/>
        </w:rPr>
        <w:t xml:space="preserve">)</w:t>
      </w:r>
      <w:r>
        <w:br/>
      </w:r>
      <w:r>
        <w:br/>
      </w:r>
      <w:r>
        <w:rPr>
          <w:rStyle w:val="NormalTok"/>
        </w:rPr>
        <w:t xml:space="preserve">plt.show()</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1554" w:name="fig-spec"/>
          <w:p>
            <w:pPr>
              <w:pStyle w:val="Compact"/>
              <w:jc w:val="center"/>
            </w:pPr>
            <w:r>
              <w:drawing>
                <wp:inline>
                  <wp:extent cx="5334000" cy="3693191"/>
                  <wp:effectExtent b="0" l="0" r="0" t="0"/>
                  <wp:docPr descr="" title="" id="1552" name="Picture"/>
                  <a:graphic>
                    <a:graphicData uri="http://schemas.openxmlformats.org/drawingml/2006/picture">
                      <pic:pic>
                        <pic:nvPicPr>
                          <pic:cNvPr descr="lab_13_files/figure-docx/fig-spec-output-1.png" id="1553" name="Picture"/>
                          <pic:cNvPicPr>
                            <a:picLocks noChangeArrowheads="1" noChangeAspect="1"/>
                          </pic:cNvPicPr>
                        </pic:nvPicPr>
                        <pic:blipFill>
                          <a:blip r:embed="rId1551"/>
                          <a:stretch>
                            <a:fillRect/>
                          </a:stretch>
                        </pic:blipFill>
                        <pic:spPr bwMode="auto">
                          <a:xfrm>
                            <a:off x="0" y="0"/>
                            <a:ext cx="5334000" cy="3693191"/>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13.45: Спектральні властивості канонічних і модельних графів: алгебраїчної зв’язності,</w:t>
            </w:r>
            <w:r>
              <w:t xml:space="preserve"> </w:t>
            </w:r>
            <w:r>
              <w:t xml:space="preserve">енергії графа, спектрального розриву та спектрального моменту</w:t>
            </w:r>
          </w:p>
          <w:bookmarkEnd w:id="1554"/>
        </w:tc>
      </w:tr>
    </w:tbl>
    <w:p>
      <w:pPr>
        <w:pStyle w:val="BodyText"/>
      </w:pPr>
      <w:r>
        <w:t xml:space="preserve">З рисунку (</w:t>
      </w:r>
      <w:hyperlink w:anchor="fig-spec">
        <w:r>
          <w:rPr>
            <w:rStyle w:val="Hyperlink"/>
          </w:rPr>
          <w:t xml:space="preserve">Рис. 13.45</w:t>
        </w:r>
      </w:hyperlink>
      <w:r>
        <w:t xml:space="preserve">) можна побачити наступне:</w:t>
      </w:r>
    </w:p>
    <w:p>
      <w:pPr>
        <w:numPr>
          <w:ilvl w:val="0"/>
          <w:numId w:val="1121"/>
        </w:numPr>
        <w:pStyle w:val="Compact"/>
      </w:pPr>
      <w:r>
        <w:t xml:space="preserve">по-перше, усі спектральні показники залишаються найбільшими саме для графа переважного приєднання, що представляється найбільш складним серед усіх інших графів;</w:t>
      </w:r>
    </w:p>
    <w:p>
      <w:pPr>
        <w:numPr>
          <w:ilvl w:val="0"/>
          <w:numId w:val="1121"/>
        </w:numPr>
        <w:pStyle w:val="Compact"/>
      </w:pPr>
      <w:r>
        <w:t xml:space="preserve">по друге, згідно динаміки спектральних показників, найпростішими серед усіх графів є граф лінії, зірки та Ердеша-Реньї. Для лінії зберігається зв’язок тільки між парами послідовних вершин. Для зірки зберігається зв’язок усіх вершин із центром, але самі вони не пов’язані один із одним;</w:t>
      </w:r>
    </w:p>
    <w:p>
      <w:pPr>
        <w:numPr>
          <w:ilvl w:val="0"/>
          <w:numId w:val="1121"/>
        </w:numPr>
        <w:pStyle w:val="Compact"/>
      </w:pPr>
      <w:r>
        <w:t xml:space="preserve">по третє, граф малого світу залишається другим за складністю майже за всіма показниками, окрім спектрального розриву. Спектральний розрив говорить, що граф зірки є трохи складнішим за граф малого світу. Це може бути обумовлене тим, що для зірки ми спостерігаємо достатньо високий ступінь централізації.</w:t>
      </w:r>
    </w:p>
    <w:bookmarkEnd w:id="1555"/>
    <w:bookmarkStart w:id="1560" w:name="топологічні-міри"/>
    <w:p>
      <w:pPr>
        <w:pStyle w:val="Heading3"/>
      </w:pPr>
      <w:r>
        <w:t xml:space="preserve">13.2.2 Топологічні міри</w:t>
      </w:r>
    </w:p>
    <w:p>
      <w:pPr>
        <w:pStyle w:val="FirstParagraph"/>
      </w:pPr>
      <w:r>
        <w:t xml:space="preserve">Розрахуємо для досліджуваних графів топологічні міри складності. В якості прикладу розглянемо такі міри як</w:t>
      </w:r>
    </w:p>
    <w:p>
      <w:pPr>
        <w:numPr>
          <w:ilvl w:val="0"/>
          <w:numId w:val="1122"/>
        </w:numPr>
        <w:pStyle w:val="Compact"/>
      </w:pPr>
      <w:r>
        <w:t xml:space="preserve">максимальний ступінь вершини (</w:t>
      </w:r>
      <m:oMath>
        <m:sSub>
          <m:e>
            <m:r>
              <m:t>d</m:t>
            </m:r>
          </m:e>
          <m:sub>
            <m:r>
              <m:t>m</m:t>
            </m:r>
            <m:r>
              <m:t>a</m:t>
            </m:r>
            <m:r>
              <m:t>x</m:t>
            </m:r>
          </m:sub>
        </m:sSub>
      </m:oMath>
      <w:r>
        <w:t xml:space="preserve">);</w:t>
      </w:r>
    </w:p>
    <w:p>
      <w:pPr>
        <w:numPr>
          <w:ilvl w:val="0"/>
          <w:numId w:val="1122"/>
        </w:numPr>
        <w:pStyle w:val="Compact"/>
      </w:pPr>
      <w:r>
        <w:t xml:space="preserve">глобальний коефіцієнт кластеризації (</w:t>
      </w:r>
      <m:oMath>
        <m:r>
          <m:t>C</m:t>
        </m:r>
      </m:oMath>
      <w:r>
        <w:t xml:space="preserve">);</w:t>
      </w:r>
    </w:p>
    <w:p>
      <w:pPr>
        <w:numPr>
          <w:ilvl w:val="0"/>
          <w:numId w:val="1122"/>
        </w:numPr>
        <w:pStyle w:val="Compact"/>
      </w:pPr>
      <w:r>
        <w:t xml:space="preserve">середній ступінь посередництва (</w:t>
      </w:r>
      <m:oMath>
        <m:sSub>
          <m:e>
            <m:r>
              <m:t>B</m:t>
            </m:r>
          </m:e>
          <m:sub>
            <m:r>
              <m:t>m</m:t>
            </m:r>
            <m:r>
              <m:t>e</m:t>
            </m:r>
            <m:r>
              <m:t>a</m:t>
            </m:r>
            <m:r>
              <m:t>n</m:t>
            </m:r>
          </m:sub>
        </m:sSub>
      </m:oMath>
      <w:r>
        <w:t xml:space="preserve">);</w:t>
      </w:r>
    </w:p>
    <w:p>
      <w:pPr>
        <w:numPr>
          <w:ilvl w:val="0"/>
          <w:numId w:val="1122"/>
        </w:numPr>
        <w:pStyle w:val="Compact"/>
      </w:pPr>
      <w:r>
        <w:t xml:space="preserve">середня довжина найкоротшого шляху (</w:t>
      </w:r>
      <m:oMath>
        <m:sSub>
          <m:e>
            <m:r>
              <m:t>L</m:t>
            </m:r>
          </m:e>
          <m:sub>
            <m:r>
              <m:t>m</m:t>
            </m:r>
            <m:r>
              <m:t>e</m:t>
            </m:r>
            <m:r>
              <m:t>a</m:t>
            </m:r>
            <m:r>
              <m:t>n</m:t>
            </m:r>
          </m:sub>
        </m:sSub>
      </m:oMath>
      <w:r>
        <w:t xml:space="preserve">).</w:t>
      </w:r>
    </w:p>
    <w:p>
      <w:pPr>
        <w:pStyle w:val="SourceCode"/>
      </w:pPr>
      <w:r>
        <w:rPr>
          <w:rStyle w:val="NormalTok"/>
        </w:rPr>
        <w:t xml:space="preserve">max_degree_vals </w:t>
      </w:r>
      <w:r>
        <w:rPr>
          <w:rStyle w:val="OperatorTok"/>
        </w:rPr>
        <w:t xml:space="preserve">=</w:t>
      </w:r>
      <w:r>
        <w:rPr>
          <w:rStyle w:val="NormalTok"/>
        </w:rPr>
        <w:t xml:space="preserve"> np.zeros(</w:t>
      </w:r>
      <w:r>
        <w:rPr>
          <w:rStyle w:val="DecValTok"/>
        </w:rPr>
        <w:t xml:space="preserve">6</w:t>
      </w:r>
      <w:r>
        <w:rPr>
          <w:rStyle w:val="NormalTok"/>
        </w:rPr>
        <w:t xml:space="preserve">) </w:t>
      </w:r>
      <w:r>
        <w:br/>
      </w:r>
      <w:r>
        <w:rPr>
          <w:rStyle w:val="NormalTok"/>
        </w:rPr>
        <w:t xml:space="preserve">global_clust_vals </w:t>
      </w:r>
      <w:r>
        <w:rPr>
          <w:rStyle w:val="OperatorTok"/>
        </w:rPr>
        <w:t xml:space="preserve">=</w:t>
      </w:r>
      <w:r>
        <w:rPr>
          <w:rStyle w:val="NormalTok"/>
        </w:rPr>
        <w:t xml:space="preserve"> np.zeros(</w:t>
      </w:r>
      <w:r>
        <w:rPr>
          <w:rStyle w:val="DecValTok"/>
        </w:rPr>
        <w:t xml:space="preserve">6</w:t>
      </w:r>
      <w:r>
        <w:rPr>
          <w:rStyle w:val="NormalTok"/>
        </w:rPr>
        <w:t xml:space="preserve">)</w:t>
      </w:r>
      <w:r>
        <w:br/>
      </w:r>
      <w:r>
        <w:rPr>
          <w:rStyle w:val="NormalTok"/>
        </w:rPr>
        <w:t xml:space="preserve">mean_betweenness_vals </w:t>
      </w:r>
      <w:r>
        <w:rPr>
          <w:rStyle w:val="OperatorTok"/>
        </w:rPr>
        <w:t xml:space="preserve">=</w:t>
      </w:r>
      <w:r>
        <w:rPr>
          <w:rStyle w:val="NormalTok"/>
        </w:rPr>
        <w:t xml:space="preserve"> np.zeros(</w:t>
      </w:r>
      <w:r>
        <w:rPr>
          <w:rStyle w:val="DecValTok"/>
        </w:rPr>
        <w:t xml:space="preserve">6</w:t>
      </w:r>
      <w:r>
        <w:rPr>
          <w:rStyle w:val="NormalTok"/>
        </w:rPr>
        <w:t xml:space="preserve">)</w:t>
      </w:r>
      <w:r>
        <w:br/>
      </w:r>
      <w:r>
        <w:rPr>
          <w:rStyle w:val="NormalTok"/>
        </w:rPr>
        <w:t xml:space="preserve">mean_path_vals </w:t>
      </w:r>
      <w:r>
        <w:rPr>
          <w:rStyle w:val="OperatorTok"/>
        </w:rPr>
        <w:t xml:space="preserve">=</w:t>
      </w:r>
      <w:r>
        <w:rPr>
          <w:rStyle w:val="NormalTok"/>
        </w:rPr>
        <w:t xml:space="preserve"> np.zeros(</w:t>
      </w:r>
      <w:r>
        <w:rPr>
          <w:rStyle w:val="DecValTok"/>
        </w:rPr>
        <w:t xml:space="preserve">6</w:t>
      </w:r>
      <w:r>
        <w:rPr>
          <w:rStyle w:val="NormalTok"/>
        </w:rPr>
        <w:t xml:space="preserve">)</w:t>
      </w:r>
      <w:r>
        <w:br/>
      </w:r>
      <w:r>
        <w:br/>
      </w:r>
      <w:r>
        <w:rPr>
          <w:rStyle w:val="ControlFlowTok"/>
        </w:rPr>
        <w:t xml:space="preserve">for</w:t>
      </w:r>
      <w:r>
        <w:rPr>
          <w:rStyle w:val="NormalTok"/>
        </w:rPr>
        <w:t xml:space="preserve"> i, graph </w:t>
      </w:r>
      <w:r>
        <w:rPr>
          <w:rStyle w:val="KeywordTok"/>
        </w:rPr>
        <w:t xml:space="preserve">in</w:t>
      </w:r>
      <w:r>
        <w:rPr>
          <w:rStyle w:val="NormalTok"/>
        </w:rPr>
        <w:t xml:space="preserve"> </w:t>
      </w:r>
      <w:r>
        <w:rPr>
          <w:rStyle w:val="BuiltInTok"/>
        </w:rPr>
        <w:t xml:space="preserve">enumerate</w:t>
      </w:r>
      <w:r>
        <w:rPr>
          <w:rStyle w:val="NormalTok"/>
        </w:rPr>
        <w:t xml:space="preserve">(graphs):</w:t>
      </w:r>
      <w:r>
        <w:br/>
      </w:r>
      <w:r>
        <w:rPr>
          <w:rStyle w:val="NormalTok"/>
        </w:rPr>
        <w:t xml:space="preserve">    max_degree_vals[i] </w:t>
      </w:r>
      <w:r>
        <w:rPr>
          <w:rStyle w:val="OperatorTok"/>
        </w:rPr>
        <w:t xml:space="preserve">=</w:t>
      </w:r>
      <w:r>
        <w:rPr>
          <w:rStyle w:val="NormalTok"/>
        </w:rPr>
        <w:t xml:space="preserve"> </w:t>
      </w:r>
      <w:r>
        <w:rPr>
          <w:rStyle w:val="BuiltInTok"/>
        </w:rPr>
        <w:t xml:space="preserve">max</w:t>
      </w:r>
      <w:r>
        <w:rPr>
          <w:rStyle w:val="NormalTok"/>
        </w:rPr>
        <w:t xml:space="preserve">(</w:t>
      </w:r>
      <w:r>
        <w:rPr>
          <w:rStyle w:val="BuiltInTok"/>
        </w:rPr>
        <w:t xml:space="preserve">dict</w:t>
      </w:r>
      <w:r>
        <w:rPr>
          <w:rStyle w:val="NormalTok"/>
        </w:rPr>
        <w:t xml:space="preserve">(graph.degree()).values())</w:t>
      </w:r>
      <w:r>
        <w:br/>
      </w:r>
      <w:r>
        <w:rPr>
          <w:rStyle w:val="NormalTok"/>
        </w:rPr>
        <w:t xml:space="preserve">    global_clust_vals[i] </w:t>
      </w:r>
      <w:r>
        <w:rPr>
          <w:rStyle w:val="OperatorTok"/>
        </w:rPr>
        <w:t xml:space="preserve">=</w:t>
      </w:r>
      <w:r>
        <w:rPr>
          <w:rStyle w:val="NormalTok"/>
        </w:rPr>
        <w:t xml:space="preserve"> nx.average_clustering(graph)</w:t>
      </w:r>
      <w:r>
        <w:br/>
      </w:r>
      <w:r>
        <w:rPr>
          <w:rStyle w:val="NormalTok"/>
        </w:rPr>
        <w:t xml:space="preserve">    mean_betweenness_vals[i] </w:t>
      </w:r>
      <w:r>
        <w:rPr>
          <w:rStyle w:val="OperatorTok"/>
        </w:rPr>
        <w:t xml:space="preserve">=</w:t>
      </w:r>
      <w:r>
        <w:rPr>
          <w:rStyle w:val="NormalTok"/>
        </w:rPr>
        <w:t xml:space="preserve"> np.mean(</w:t>
      </w:r>
      <w:r>
        <w:rPr>
          <w:rStyle w:val="BuiltInTok"/>
        </w:rPr>
        <w:t xml:space="preserve">list</w:t>
      </w:r>
      <w:r>
        <w:rPr>
          <w:rStyle w:val="NormalTok"/>
        </w:rPr>
        <w:t xml:space="preserve">(nx.betweenness_centrality(graph).values()))</w:t>
      </w:r>
      <w:r>
        <w:br/>
      </w:r>
      <w:r>
        <w:rPr>
          <w:rStyle w:val="NormalTok"/>
        </w:rPr>
        <w:t xml:space="preserve">    mean_path_vals[i] </w:t>
      </w:r>
      <w:r>
        <w:rPr>
          <w:rStyle w:val="OperatorTok"/>
        </w:rPr>
        <w:t xml:space="preserve">=</w:t>
      </w:r>
      <w:r>
        <w:rPr>
          <w:rStyle w:val="NormalTok"/>
        </w:rPr>
        <w:t xml:space="preserve"> np.mean([nx.average_shortest_path_length(C) </w:t>
      </w:r>
      <w:r>
        <w:rPr>
          <w:rStyle w:val="ControlFlowTok"/>
        </w:rPr>
        <w:t xml:space="preserve">for</w:t>
      </w:r>
      <w:r>
        <w:rPr>
          <w:rStyle w:val="NormalTok"/>
        </w:rPr>
        <w:t xml:space="preserve"> C </w:t>
      </w:r>
      <w:r>
        <w:rPr>
          <w:rStyle w:val="KeywordTok"/>
        </w:rPr>
        <w:t xml:space="preserve">in</w:t>
      </w:r>
      <w:r>
        <w:rPr>
          <w:rStyle w:val="NormalTok"/>
        </w:rPr>
        <w:t xml:space="preserve"> </w:t>
      </w:r>
      <w:r>
        <w:br/>
      </w:r>
      <w:r>
        <w:rPr>
          <w:rStyle w:val="NormalTok"/>
        </w:rPr>
        <w:t xml:space="preserve">                                 (graph.subgraph(c).copy() </w:t>
      </w:r>
      <w:r>
        <w:rPr>
          <w:rStyle w:val="ControlFlowTok"/>
        </w:rPr>
        <w:t xml:space="preserve">for</w:t>
      </w:r>
      <w:r>
        <w:rPr>
          <w:rStyle w:val="NormalTok"/>
        </w:rPr>
        <w:t xml:space="preserve"> c </w:t>
      </w:r>
      <w:r>
        <w:rPr>
          <w:rStyle w:val="KeywordTok"/>
        </w:rPr>
        <w:t xml:space="preserve">in</w:t>
      </w:r>
      <w:r>
        <w:rPr>
          <w:rStyle w:val="NormalTok"/>
        </w:rPr>
        <w:t xml:space="preserve"> nx.connected_components(graph))])</w:t>
      </w:r>
      <w:r>
        <w:br/>
      </w:r>
      <w:r>
        <w:br/>
      </w:r>
      <w:r>
        <w:rPr>
          <w:rStyle w:val="NormalTok"/>
        </w:rPr>
        <w:t xml:space="preserve">num_rep </w:t>
      </w:r>
      <w:r>
        <w:rPr>
          <w:rStyle w:val="OperatorTok"/>
        </w:rPr>
        <w:t xml:space="preserve">=</w:t>
      </w:r>
      <w:r>
        <w:rPr>
          <w:rStyle w:val="NormalTok"/>
        </w:rPr>
        <w:t xml:space="preserve"> </w:t>
      </w:r>
      <w:r>
        <w:rPr>
          <w:rStyle w:val="DecValTok"/>
        </w:rPr>
        <w:t xml:space="preserve">30</w:t>
      </w:r>
      <w:r>
        <w:br/>
      </w:r>
      <w:r>
        <w:rPr>
          <w:rStyle w:val="NormalTok"/>
        </w:rPr>
        <w:t xml:space="preserve">max_degree_vals </w:t>
      </w:r>
      <w:r>
        <w:rPr>
          <w:rStyle w:val="OperatorTok"/>
        </w:rPr>
        <w:t xml:space="preserve">=</w:t>
      </w:r>
      <w:r>
        <w:rPr>
          <w:rStyle w:val="NormalTok"/>
        </w:rPr>
        <w:t xml:space="preserve"> np.repeat(max_degree_vals[:, np.newaxis], num_rep, axis</w:t>
      </w:r>
      <w:r>
        <w:rPr>
          <w:rStyle w:val="OperatorTok"/>
        </w:rPr>
        <w:t xml:space="preserve">=</w:t>
      </w:r>
      <w:r>
        <w:rPr>
          <w:rStyle w:val="DecValTok"/>
        </w:rPr>
        <w:t xml:space="preserve">1</w:t>
      </w:r>
      <w:r>
        <w:rPr>
          <w:rStyle w:val="NormalTok"/>
        </w:rPr>
        <w:t xml:space="preserve">)</w:t>
      </w:r>
      <w:r>
        <w:br/>
      </w:r>
      <w:r>
        <w:rPr>
          <w:rStyle w:val="NormalTok"/>
        </w:rPr>
        <w:t xml:space="preserve">global_clust_vals </w:t>
      </w:r>
      <w:r>
        <w:rPr>
          <w:rStyle w:val="OperatorTok"/>
        </w:rPr>
        <w:t xml:space="preserve">=</w:t>
      </w:r>
      <w:r>
        <w:rPr>
          <w:rStyle w:val="NormalTok"/>
        </w:rPr>
        <w:t xml:space="preserve"> np.repeat(global_clust_vals[:, np.newaxis], num_rep, axis</w:t>
      </w:r>
      <w:r>
        <w:rPr>
          <w:rStyle w:val="OperatorTok"/>
        </w:rPr>
        <w:t xml:space="preserve">=</w:t>
      </w:r>
      <w:r>
        <w:rPr>
          <w:rStyle w:val="DecValTok"/>
        </w:rPr>
        <w:t xml:space="preserve">1</w:t>
      </w:r>
      <w:r>
        <w:rPr>
          <w:rStyle w:val="NormalTok"/>
        </w:rPr>
        <w:t xml:space="preserve">)</w:t>
      </w:r>
      <w:r>
        <w:br/>
      </w:r>
      <w:r>
        <w:rPr>
          <w:rStyle w:val="NormalTok"/>
        </w:rPr>
        <w:t xml:space="preserve">mean_betweenness_vals </w:t>
      </w:r>
      <w:r>
        <w:rPr>
          <w:rStyle w:val="OperatorTok"/>
        </w:rPr>
        <w:t xml:space="preserve">=</w:t>
      </w:r>
      <w:r>
        <w:rPr>
          <w:rStyle w:val="NormalTok"/>
        </w:rPr>
        <w:t xml:space="preserve"> np.repeat(mean_betweenness_vals[:, np.newaxis], num_rep, axis</w:t>
      </w:r>
      <w:r>
        <w:rPr>
          <w:rStyle w:val="OperatorTok"/>
        </w:rPr>
        <w:t xml:space="preserve">=</w:t>
      </w:r>
      <w:r>
        <w:rPr>
          <w:rStyle w:val="DecValTok"/>
        </w:rPr>
        <w:t xml:space="preserve">1</w:t>
      </w:r>
      <w:r>
        <w:rPr>
          <w:rStyle w:val="NormalTok"/>
        </w:rPr>
        <w:t xml:space="preserve">)</w:t>
      </w:r>
      <w:r>
        <w:br/>
      </w:r>
      <w:r>
        <w:rPr>
          <w:rStyle w:val="NormalTok"/>
        </w:rPr>
        <w:t xml:space="preserve">mean_path_vals </w:t>
      </w:r>
      <w:r>
        <w:rPr>
          <w:rStyle w:val="OperatorTok"/>
        </w:rPr>
        <w:t xml:space="preserve">=</w:t>
      </w:r>
      <w:r>
        <w:rPr>
          <w:rStyle w:val="NormalTok"/>
        </w:rPr>
        <w:t xml:space="preserve"> np.repeat(mean_path_vals[:, np.newaxis], num_rep, axis</w:t>
      </w:r>
      <w:r>
        <w:rPr>
          <w:rStyle w:val="OperatorTok"/>
        </w:rPr>
        <w:t xml:space="preserve">=</w:t>
      </w:r>
      <w:r>
        <w:rPr>
          <w:rStyle w:val="DecValTok"/>
        </w:rPr>
        <w:t xml:space="preserve">1</w:t>
      </w:r>
      <w:r>
        <w:rPr>
          <w:rStyle w:val="NormalTok"/>
        </w:rPr>
        <w:t xml:space="preserve">)</w:t>
      </w:r>
    </w:p>
    <w:p>
      <w:pPr>
        <w:pStyle w:val="FirstParagraph"/>
      </w:pPr>
      <w:r>
        <w:t xml:space="preserve">Виводимо результат:</w:t>
      </w:r>
    </w:p>
    <w:p>
      <w:pPr>
        <w:pStyle w:val="SourceCode"/>
      </w:pPr>
      <w:r>
        <w:rPr>
          <w:rStyle w:val="NormalTok"/>
        </w:rPr>
        <w:t xml:space="preserve">fig, axes </w:t>
      </w:r>
      <w:r>
        <w:rPr>
          <w:rStyle w:val="OperatorTok"/>
        </w:rPr>
        <w:t xml:space="preserve">=</w:t>
      </w:r>
      <w:r>
        <w:rPr>
          <w:rStyle w:val="NormalTok"/>
        </w:rPr>
        <w:t xml:space="preserve"> plt.subplots(</w:t>
      </w:r>
      <w:r>
        <w:rPr>
          <w:rStyle w:val="DecValTok"/>
        </w:rPr>
        <w:t xml:space="preserve">2</w:t>
      </w:r>
      <w:r>
        <w:rPr>
          <w:rStyle w:val="NormalTok"/>
        </w:rPr>
        <w:t xml:space="preserve">, </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12</w:t>
      </w:r>
      <w:r>
        <w:rPr>
          <w:rStyle w:val="NormalTok"/>
        </w:rPr>
        <w:t xml:space="preserve">, </w:t>
      </w:r>
      <w:r>
        <w:rPr>
          <w:rStyle w:val="DecValTok"/>
        </w:rPr>
        <w:t xml:space="preserve">8</w:t>
      </w:r>
      <w:r>
        <w:rPr>
          <w:rStyle w:val="NormalTok"/>
        </w:rPr>
        <w:t xml:space="preserve">))</w:t>
      </w:r>
      <w:r>
        <w:br/>
      </w:r>
      <w:r>
        <w:br/>
      </w:r>
      <w:r>
        <w:rPr>
          <w:rStyle w:val="NormalTok"/>
        </w:rPr>
        <w:t xml:space="preserve">axes[</w:t>
      </w:r>
      <w:r>
        <w:rPr>
          <w:rStyle w:val="DecValTok"/>
        </w:rPr>
        <w:t xml:space="preserve">0</w:t>
      </w:r>
      <w:r>
        <w:rPr>
          <w:rStyle w:val="NormalTok"/>
        </w:rPr>
        <w:t xml:space="preserve">, </w:t>
      </w:r>
      <w:r>
        <w:rPr>
          <w:rStyle w:val="DecValTok"/>
        </w:rPr>
        <w:t xml:space="preserve">0</w:t>
      </w:r>
      <w:r>
        <w:rPr>
          <w:rStyle w:val="NormalTok"/>
        </w:rPr>
        <w:t xml:space="preserve">].set_title(</w:t>
      </w:r>
      <w:r>
        <w:rPr>
          <w:rStyle w:val="StringTok"/>
        </w:rPr>
        <w:t xml:space="preserve">'Макс. ступінь вершини'</w:t>
      </w:r>
      <w:r>
        <w:rPr>
          <w:rStyle w:val="NormalTok"/>
        </w:rPr>
        <w:t xml:space="preserve">)</w:t>
      </w:r>
      <w:r>
        <w:br/>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(graphs)):</w:t>
      </w:r>
      <w:r>
        <w:br/>
      </w:r>
      <w:r>
        <w:rPr>
          <w:rStyle w:val="NormalTok"/>
        </w:rPr>
        <w:t xml:space="preserve">    axes[</w:t>
      </w:r>
      <w:r>
        <w:rPr>
          <w:rStyle w:val="DecValTok"/>
        </w:rPr>
        <w:t xml:space="preserve">0</w:t>
      </w:r>
      <w:r>
        <w:rPr>
          <w:rStyle w:val="NormalTok"/>
        </w:rPr>
        <w:t xml:space="preserve">, </w:t>
      </w:r>
      <w:r>
        <w:rPr>
          <w:rStyle w:val="DecValTok"/>
        </w:rPr>
        <w:t xml:space="preserve">0</w:t>
      </w:r>
      <w:r>
        <w:rPr>
          <w:rStyle w:val="NormalTok"/>
        </w:rPr>
        <w:t xml:space="preserve">].plot(max_degree_vals[i], </w:t>
      </w:r>
      <w:r>
        <w:br/>
      </w:r>
      <w:r>
        <w:rPr>
          <w:rStyle w:val="NormalTok"/>
        </w:rPr>
        <w:t xml:space="preserve">                    color</w:t>
      </w:r>
      <w:r>
        <w:rPr>
          <w:rStyle w:val="OperatorTok"/>
        </w:rPr>
        <w:t xml:space="preserve">=</w:t>
      </w:r>
      <w:r>
        <w:rPr>
          <w:rStyle w:val="NormalTok"/>
        </w:rPr>
        <w:t xml:space="preserve">colors[i], </w:t>
      </w:r>
      <w:r>
        <w:br/>
      </w:r>
      <w:r>
        <w:rPr>
          <w:rStyle w:val="NormalTok"/>
        </w:rPr>
        <w:t xml:space="preserve">                    marker</w:t>
      </w:r>
      <w:r>
        <w:rPr>
          <w:rStyle w:val="OperatorTok"/>
        </w:rPr>
        <w:t xml:space="preserve">=</w:t>
      </w:r>
      <w:r>
        <w:rPr>
          <w:rStyle w:val="NormalTok"/>
        </w:rPr>
        <w:t xml:space="preserve">markers[i], </w:t>
      </w:r>
      <w:r>
        <w:br/>
      </w:r>
      <w:r>
        <w:rPr>
          <w:rStyle w:val="NormalTok"/>
        </w:rPr>
        <w:t xml:space="preserve">                    linestyle</w:t>
      </w:r>
      <w:r>
        <w:rPr>
          <w:rStyle w:val="OperatorTok"/>
        </w:rPr>
        <w:t xml:space="preserve">=</w:t>
      </w:r>
      <w:r>
        <w:rPr>
          <w:rStyle w:val="NormalTok"/>
        </w:rPr>
        <w:t xml:space="preserve">linestyles[i], </w:t>
      </w:r>
      <w:r>
        <w:br/>
      </w:r>
      <w:r>
        <w:rPr>
          <w:rStyle w:val="NormalTok"/>
        </w:rPr>
        <w:t xml:space="preserve">                    label</w:t>
      </w:r>
      <w:r>
        <w:rPr>
          <w:rStyle w:val="OperatorTok"/>
        </w:rPr>
        <w:t xml:space="preserve">=</w:t>
      </w:r>
      <w:r>
        <w:rPr>
          <w:rStyle w:val="NormalTok"/>
        </w:rPr>
        <w:t xml:space="preserve">labels[i])</w:t>
      </w:r>
      <w:r>
        <w:br/>
      </w:r>
      <w:r>
        <w:rPr>
          <w:rStyle w:val="NormalTok"/>
        </w:rPr>
        <w:t xml:space="preserve">axes[</w:t>
      </w:r>
      <w:r>
        <w:rPr>
          <w:rStyle w:val="DecValTok"/>
        </w:rPr>
        <w:t xml:space="preserve">0</w:t>
      </w:r>
      <w:r>
        <w:rPr>
          <w:rStyle w:val="NormalTok"/>
        </w:rPr>
        <w:t xml:space="preserve">, </w:t>
      </w:r>
      <w:r>
        <w:rPr>
          <w:rStyle w:val="DecValTok"/>
        </w:rPr>
        <w:t xml:space="preserve">0</w:t>
      </w:r>
      <w:r>
        <w:rPr>
          <w:rStyle w:val="NormalTok"/>
        </w:rPr>
        <w:t xml:space="preserve">].legend(fontsize</w:t>
      </w:r>
      <w:r>
        <w:rPr>
          <w:rStyle w:val="OperatorTok"/>
        </w:rPr>
        <w:t xml:space="preserve">=</w:t>
      </w:r>
      <w:r>
        <w:rPr>
          <w:rStyle w:val="DecValTok"/>
        </w:rPr>
        <w:t xml:space="preserve">13</w:t>
      </w:r>
      <w:r>
        <w:rPr>
          <w:rStyle w:val="NormalTok"/>
        </w:rPr>
        <w:t xml:space="preserve">)</w:t>
      </w:r>
      <w:r>
        <w:br/>
      </w:r>
      <w:r>
        <w:br/>
      </w:r>
      <w:r>
        <w:rPr>
          <w:rStyle w:val="CommentTok"/>
        </w:rPr>
        <w:t xml:space="preserve"># Енергія </w:t>
      </w:r>
      <w:r>
        <w:br/>
      </w:r>
      <w:r>
        <w:rPr>
          <w:rStyle w:val="NormalTok"/>
        </w:rPr>
        <w:t xml:space="preserve">axes[</w:t>
      </w:r>
      <w:r>
        <w:rPr>
          <w:rStyle w:val="DecValTok"/>
        </w:rPr>
        <w:t xml:space="preserve">0</w:t>
      </w:r>
      <w:r>
        <w:rPr>
          <w:rStyle w:val="NormalTok"/>
        </w:rPr>
        <w:t xml:space="preserve">, </w:t>
      </w:r>
      <w:r>
        <w:rPr>
          <w:rStyle w:val="DecValTok"/>
        </w:rPr>
        <w:t xml:space="preserve">1</w:t>
      </w:r>
      <w:r>
        <w:rPr>
          <w:rStyle w:val="NormalTok"/>
        </w:rPr>
        <w:t xml:space="preserve">].set_title(</w:t>
      </w:r>
      <w:r>
        <w:rPr>
          <w:rStyle w:val="StringTok"/>
        </w:rPr>
        <w:t xml:space="preserve">'Глобальний коефіцієнт кластеризації'</w:t>
      </w:r>
      <w:r>
        <w:rPr>
          <w:rStyle w:val="NormalTok"/>
        </w:rPr>
        <w:t xml:space="preserve">)</w:t>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(graphs)):</w:t>
      </w:r>
      <w:r>
        <w:br/>
      </w:r>
      <w:r>
        <w:rPr>
          <w:rStyle w:val="NormalTok"/>
        </w:rPr>
        <w:t xml:space="preserve">    axes[</w:t>
      </w:r>
      <w:r>
        <w:rPr>
          <w:rStyle w:val="DecValTok"/>
        </w:rPr>
        <w:t xml:space="preserve">0</w:t>
      </w:r>
      <w:r>
        <w:rPr>
          <w:rStyle w:val="NormalTok"/>
        </w:rPr>
        <w:t xml:space="preserve">, </w:t>
      </w:r>
      <w:r>
        <w:rPr>
          <w:rStyle w:val="DecValTok"/>
        </w:rPr>
        <w:t xml:space="preserve">1</w:t>
      </w:r>
      <w:r>
        <w:rPr>
          <w:rStyle w:val="NormalTok"/>
        </w:rPr>
        <w:t xml:space="preserve">].plot(global_clust_vals[i], </w:t>
      </w:r>
      <w:r>
        <w:br/>
      </w:r>
      <w:r>
        <w:rPr>
          <w:rStyle w:val="NormalTok"/>
        </w:rPr>
        <w:t xml:space="preserve">                    color</w:t>
      </w:r>
      <w:r>
        <w:rPr>
          <w:rStyle w:val="OperatorTok"/>
        </w:rPr>
        <w:t xml:space="preserve">=</w:t>
      </w:r>
      <w:r>
        <w:rPr>
          <w:rStyle w:val="NormalTok"/>
        </w:rPr>
        <w:t xml:space="preserve">colors[i], </w:t>
      </w:r>
      <w:r>
        <w:br/>
      </w:r>
      <w:r>
        <w:rPr>
          <w:rStyle w:val="NormalTok"/>
        </w:rPr>
        <w:t xml:space="preserve">                    marker</w:t>
      </w:r>
      <w:r>
        <w:rPr>
          <w:rStyle w:val="OperatorTok"/>
        </w:rPr>
        <w:t xml:space="preserve">=</w:t>
      </w:r>
      <w:r>
        <w:rPr>
          <w:rStyle w:val="NormalTok"/>
        </w:rPr>
        <w:t xml:space="preserve">markers[i], </w:t>
      </w:r>
      <w:r>
        <w:br/>
      </w:r>
      <w:r>
        <w:rPr>
          <w:rStyle w:val="NormalTok"/>
        </w:rPr>
        <w:t xml:space="preserve">                    linestyle</w:t>
      </w:r>
      <w:r>
        <w:rPr>
          <w:rStyle w:val="OperatorTok"/>
        </w:rPr>
        <w:t xml:space="preserve">=</w:t>
      </w:r>
      <w:r>
        <w:rPr>
          <w:rStyle w:val="NormalTok"/>
        </w:rPr>
        <w:t xml:space="preserve">linestyles[i], </w:t>
      </w:r>
      <w:r>
        <w:br/>
      </w:r>
      <w:r>
        <w:rPr>
          <w:rStyle w:val="NormalTok"/>
        </w:rPr>
        <w:t xml:space="preserve">                    label</w:t>
      </w:r>
      <w:r>
        <w:rPr>
          <w:rStyle w:val="OperatorTok"/>
        </w:rPr>
        <w:t xml:space="preserve">=</w:t>
      </w:r>
      <w:r>
        <w:rPr>
          <w:rStyle w:val="NormalTok"/>
        </w:rPr>
        <w:t xml:space="preserve">labels[i])</w:t>
      </w:r>
      <w:r>
        <w:br/>
      </w:r>
      <w:r>
        <w:rPr>
          <w:rStyle w:val="NormalTok"/>
        </w:rPr>
        <w:t xml:space="preserve">axes[</w:t>
      </w:r>
      <w:r>
        <w:rPr>
          <w:rStyle w:val="DecValTok"/>
        </w:rPr>
        <w:t xml:space="preserve">0</w:t>
      </w:r>
      <w:r>
        <w:rPr>
          <w:rStyle w:val="NormalTok"/>
        </w:rPr>
        <w:t xml:space="preserve">, </w:t>
      </w:r>
      <w:r>
        <w:rPr>
          <w:rStyle w:val="DecValTok"/>
        </w:rPr>
        <w:t xml:space="preserve">1</w:t>
      </w:r>
      <w:r>
        <w:rPr>
          <w:rStyle w:val="NormalTok"/>
        </w:rPr>
        <w:t xml:space="preserve">].legend(fontsize</w:t>
      </w:r>
      <w:r>
        <w:rPr>
          <w:rStyle w:val="OperatorTok"/>
        </w:rPr>
        <w:t xml:space="preserve">=</w:t>
      </w:r>
      <w:r>
        <w:rPr>
          <w:rStyle w:val="DecValTok"/>
        </w:rPr>
        <w:t xml:space="preserve">13</w:t>
      </w:r>
      <w:r>
        <w:rPr>
          <w:rStyle w:val="NormalTok"/>
        </w:rPr>
        <w:t xml:space="preserve">)</w:t>
      </w:r>
      <w:r>
        <w:br/>
      </w:r>
      <w:r>
        <w:br/>
      </w:r>
      <w:r>
        <w:rPr>
          <w:rStyle w:val="CommentTok"/>
        </w:rPr>
        <w:t xml:space="preserve"># Розрив</w:t>
      </w:r>
      <w:r>
        <w:br/>
      </w:r>
      <w:r>
        <w:rPr>
          <w:rStyle w:val="NormalTok"/>
        </w:rPr>
        <w:t xml:space="preserve">axes[</w:t>
      </w:r>
      <w:r>
        <w:rPr>
          <w:rStyle w:val="DecValTok"/>
        </w:rPr>
        <w:t xml:space="preserve">1</w:t>
      </w:r>
      <w:r>
        <w:rPr>
          <w:rStyle w:val="NormalTok"/>
        </w:rPr>
        <w:t xml:space="preserve">, </w:t>
      </w:r>
      <w:r>
        <w:rPr>
          <w:rStyle w:val="DecValTok"/>
        </w:rPr>
        <w:t xml:space="preserve">0</w:t>
      </w:r>
      <w:r>
        <w:rPr>
          <w:rStyle w:val="NormalTok"/>
        </w:rPr>
        <w:t xml:space="preserve">].set_title(</w:t>
      </w:r>
      <w:r>
        <w:rPr>
          <w:rStyle w:val="StringTok"/>
        </w:rPr>
        <w:t xml:space="preserve">'Середній ступінь посередництва'</w:t>
      </w:r>
      <w:r>
        <w:rPr>
          <w:rStyle w:val="NormalTok"/>
        </w:rPr>
        <w:t xml:space="preserve">)</w:t>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(graphs)):</w:t>
      </w:r>
      <w:r>
        <w:br/>
      </w:r>
      <w:r>
        <w:rPr>
          <w:rStyle w:val="NormalTok"/>
        </w:rPr>
        <w:t xml:space="preserve">    axes[</w:t>
      </w:r>
      <w:r>
        <w:rPr>
          <w:rStyle w:val="DecValTok"/>
        </w:rPr>
        <w:t xml:space="preserve">1</w:t>
      </w:r>
      <w:r>
        <w:rPr>
          <w:rStyle w:val="NormalTok"/>
        </w:rPr>
        <w:t xml:space="preserve">, </w:t>
      </w:r>
      <w:r>
        <w:rPr>
          <w:rStyle w:val="DecValTok"/>
        </w:rPr>
        <w:t xml:space="preserve">0</w:t>
      </w:r>
      <w:r>
        <w:rPr>
          <w:rStyle w:val="NormalTok"/>
        </w:rPr>
        <w:t xml:space="preserve">].plot(mean_betweenness_vals[i], </w:t>
      </w:r>
      <w:r>
        <w:br/>
      </w:r>
      <w:r>
        <w:rPr>
          <w:rStyle w:val="NormalTok"/>
        </w:rPr>
        <w:t xml:space="preserve">                    color</w:t>
      </w:r>
      <w:r>
        <w:rPr>
          <w:rStyle w:val="OperatorTok"/>
        </w:rPr>
        <w:t xml:space="preserve">=</w:t>
      </w:r>
      <w:r>
        <w:rPr>
          <w:rStyle w:val="NormalTok"/>
        </w:rPr>
        <w:t xml:space="preserve">colors[i], </w:t>
      </w:r>
      <w:r>
        <w:br/>
      </w:r>
      <w:r>
        <w:rPr>
          <w:rStyle w:val="NormalTok"/>
        </w:rPr>
        <w:t xml:space="preserve">                    marker</w:t>
      </w:r>
      <w:r>
        <w:rPr>
          <w:rStyle w:val="OperatorTok"/>
        </w:rPr>
        <w:t xml:space="preserve">=</w:t>
      </w:r>
      <w:r>
        <w:rPr>
          <w:rStyle w:val="NormalTok"/>
        </w:rPr>
        <w:t xml:space="preserve">markers[i], </w:t>
      </w:r>
      <w:r>
        <w:br/>
      </w:r>
      <w:r>
        <w:rPr>
          <w:rStyle w:val="NormalTok"/>
        </w:rPr>
        <w:t xml:space="preserve">                    linestyle</w:t>
      </w:r>
      <w:r>
        <w:rPr>
          <w:rStyle w:val="OperatorTok"/>
        </w:rPr>
        <w:t xml:space="preserve">=</w:t>
      </w:r>
      <w:r>
        <w:rPr>
          <w:rStyle w:val="NormalTok"/>
        </w:rPr>
        <w:t xml:space="preserve">linestyles[i], </w:t>
      </w:r>
      <w:r>
        <w:br/>
      </w:r>
      <w:r>
        <w:rPr>
          <w:rStyle w:val="NormalTok"/>
        </w:rPr>
        <w:t xml:space="preserve">                    label</w:t>
      </w:r>
      <w:r>
        <w:rPr>
          <w:rStyle w:val="OperatorTok"/>
        </w:rPr>
        <w:t xml:space="preserve">=</w:t>
      </w:r>
      <w:r>
        <w:rPr>
          <w:rStyle w:val="NormalTok"/>
        </w:rPr>
        <w:t xml:space="preserve">labels[i])</w:t>
      </w:r>
      <w:r>
        <w:br/>
      </w:r>
      <w:r>
        <w:rPr>
          <w:rStyle w:val="NormalTok"/>
        </w:rPr>
        <w:t xml:space="preserve">axes[</w:t>
      </w:r>
      <w:r>
        <w:rPr>
          <w:rStyle w:val="DecValTok"/>
        </w:rPr>
        <w:t xml:space="preserve">1</w:t>
      </w:r>
      <w:r>
        <w:rPr>
          <w:rStyle w:val="NormalTok"/>
        </w:rPr>
        <w:t xml:space="preserve">, </w:t>
      </w:r>
      <w:r>
        <w:rPr>
          <w:rStyle w:val="DecValTok"/>
        </w:rPr>
        <w:t xml:space="preserve">0</w:t>
      </w:r>
      <w:r>
        <w:rPr>
          <w:rStyle w:val="NormalTok"/>
        </w:rPr>
        <w:t xml:space="preserve">].legend(fontsize</w:t>
      </w:r>
      <w:r>
        <w:rPr>
          <w:rStyle w:val="OperatorTok"/>
        </w:rPr>
        <w:t xml:space="preserve">=</w:t>
      </w:r>
      <w:r>
        <w:rPr>
          <w:rStyle w:val="DecValTok"/>
        </w:rPr>
        <w:t xml:space="preserve">13</w:t>
      </w:r>
      <w:r>
        <w:rPr>
          <w:rStyle w:val="NormalTok"/>
        </w:rPr>
        <w:t xml:space="preserve">)</w:t>
      </w:r>
      <w:r>
        <w:br/>
      </w:r>
      <w:r>
        <w:br/>
      </w:r>
      <w:r>
        <w:rPr>
          <w:rStyle w:val="CommentTok"/>
        </w:rPr>
        <w:t xml:space="preserve"># Момент </w:t>
      </w:r>
      <w:r>
        <w:br/>
      </w:r>
      <w:r>
        <w:rPr>
          <w:rStyle w:val="NormalTok"/>
        </w:rPr>
        <w:t xml:space="preserve">axes[</w:t>
      </w:r>
      <w:r>
        <w:rPr>
          <w:rStyle w:val="DecValTok"/>
        </w:rPr>
        <w:t xml:space="preserve">1</w:t>
      </w:r>
      <w:r>
        <w:rPr>
          <w:rStyle w:val="NormalTok"/>
        </w:rPr>
        <w:t xml:space="preserve">, </w:t>
      </w:r>
      <w:r>
        <w:rPr>
          <w:rStyle w:val="DecValTok"/>
        </w:rPr>
        <w:t xml:space="preserve">1</w:t>
      </w:r>
      <w:r>
        <w:rPr>
          <w:rStyle w:val="NormalTok"/>
        </w:rPr>
        <w:t xml:space="preserve">].set_title(</w:t>
      </w:r>
      <w:r>
        <w:rPr>
          <w:rStyle w:val="StringTok"/>
        </w:rPr>
        <w:t xml:space="preserve">'Середня довжина найкоротшого шляху'</w:t>
      </w:r>
      <w:r>
        <w:rPr>
          <w:rStyle w:val="NormalTok"/>
        </w:rPr>
        <w:t xml:space="preserve">)</w:t>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(graphs)):</w:t>
      </w:r>
      <w:r>
        <w:br/>
      </w:r>
      <w:r>
        <w:rPr>
          <w:rStyle w:val="NormalTok"/>
        </w:rPr>
        <w:t xml:space="preserve">    axes[</w:t>
      </w:r>
      <w:r>
        <w:rPr>
          <w:rStyle w:val="DecValTok"/>
        </w:rPr>
        <w:t xml:space="preserve">1</w:t>
      </w:r>
      <w:r>
        <w:rPr>
          <w:rStyle w:val="NormalTok"/>
        </w:rPr>
        <w:t xml:space="preserve">, </w:t>
      </w:r>
      <w:r>
        <w:rPr>
          <w:rStyle w:val="DecValTok"/>
        </w:rPr>
        <w:t xml:space="preserve">1</w:t>
      </w:r>
      <w:r>
        <w:rPr>
          <w:rStyle w:val="NormalTok"/>
        </w:rPr>
        <w:t xml:space="preserve">].plot(mean_path_vals[i], </w:t>
      </w:r>
      <w:r>
        <w:br/>
      </w:r>
      <w:r>
        <w:rPr>
          <w:rStyle w:val="NormalTok"/>
        </w:rPr>
        <w:t xml:space="preserve">                    color</w:t>
      </w:r>
      <w:r>
        <w:rPr>
          <w:rStyle w:val="OperatorTok"/>
        </w:rPr>
        <w:t xml:space="preserve">=</w:t>
      </w:r>
      <w:r>
        <w:rPr>
          <w:rStyle w:val="NormalTok"/>
        </w:rPr>
        <w:t xml:space="preserve">colors[i], </w:t>
      </w:r>
      <w:r>
        <w:br/>
      </w:r>
      <w:r>
        <w:rPr>
          <w:rStyle w:val="NormalTok"/>
        </w:rPr>
        <w:t xml:space="preserve">                    marker</w:t>
      </w:r>
      <w:r>
        <w:rPr>
          <w:rStyle w:val="OperatorTok"/>
        </w:rPr>
        <w:t xml:space="preserve">=</w:t>
      </w:r>
      <w:r>
        <w:rPr>
          <w:rStyle w:val="NormalTok"/>
        </w:rPr>
        <w:t xml:space="preserve">markers[i], </w:t>
      </w:r>
      <w:r>
        <w:br/>
      </w:r>
      <w:r>
        <w:rPr>
          <w:rStyle w:val="NormalTok"/>
        </w:rPr>
        <w:t xml:space="preserve">                    linestyle</w:t>
      </w:r>
      <w:r>
        <w:rPr>
          <w:rStyle w:val="OperatorTok"/>
        </w:rPr>
        <w:t xml:space="preserve">=</w:t>
      </w:r>
      <w:r>
        <w:rPr>
          <w:rStyle w:val="NormalTok"/>
        </w:rPr>
        <w:t xml:space="preserve">linestyles[i], </w:t>
      </w:r>
      <w:r>
        <w:br/>
      </w:r>
      <w:r>
        <w:rPr>
          <w:rStyle w:val="NormalTok"/>
        </w:rPr>
        <w:t xml:space="preserve">                    label</w:t>
      </w:r>
      <w:r>
        <w:rPr>
          <w:rStyle w:val="OperatorTok"/>
        </w:rPr>
        <w:t xml:space="preserve">=</w:t>
      </w:r>
      <w:r>
        <w:rPr>
          <w:rStyle w:val="NormalTok"/>
        </w:rPr>
        <w:t xml:space="preserve">labels[i])</w:t>
      </w:r>
      <w:r>
        <w:br/>
      </w:r>
      <w:r>
        <w:rPr>
          <w:rStyle w:val="NormalTok"/>
        </w:rPr>
        <w:t xml:space="preserve">axes[</w:t>
      </w:r>
      <w:r>
        <w:rPr>
          <w:rStyle w:val="DecValTok"/>
        </w:rPr>
        <w:t xml:space="preserve">1</w:t>
      </w:r>
      <w:r>
        <w:rPr>
          <w:rStyle w:val="NormalTok"/>
        </w:rPr>
        <w:t xml:space="preserve">, </w:t>
      </w:r>
      <w:r>
        <w:rPr>
          <w:rStyle w:val="DecValTok"/>
        </w:rPr>
        <w:t xml:space="preserve">1</w:t>
      </w:r>
      <w:r>
        <w:rPr>
          <w:rStyle w:val="NormalTok"/>
        </w:rPr>
        <w:t xml:space="preserve">].legend(fontsize</w:t>
      </w:r>
      <w:r>
        <w:rPr>
          <w:rStyle w:val="OperatorTok"/>
        </w:rPr>
        <w:t xml:space="preserve">=</w:t>
      </w:r>
      <w:r>
        <w:rPr>
          <w:rStyle w:val="DecValTok"/>
        </w:rPr>
        <w:t xml:space="preserve">13</w:t>
      </w:r>
      <w:r>
        <w:rPr>
          <w:rStyle w:val="NormalTok"/>
        </w:rPr>
        <w:t xml:space="preserve">)</w:t>
      </w:r>
      <w:r>
        <w:br/>
      </w:r>
      <w:r>
        <w:br/>
      </w:r>
      <w:r>
        <w:rPr>
          <w:rStyle w:val="NormalTok"/>
        </w:rPr>
        <w:t xml:space="preserve">plt.show()</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1559" w:name="fig-topol"/>
          <w:p>
            <w:pPr>
              <w:pStyle w:val="Compact"/>
              <w:jc w:val="center"/>
            </w:pPr>
            <w:r>
              <w:drawing>
                <wp:inline>
                  <wp:extent cx="5334000" cy="3651863"/>
                  <wp:effectExtent b="0" l="0" r="0" t="0"/>
                  <wp:docPr descr="" title="" id="1557" name="Picture"/>
                  <a:graphic>
                    <a:graphicData uri="http://schemas.openxmlformats.org/drawingml/2006/picture">
                      <pic:pic>
                        <pic:nvPicPr>
                          <pic:cNvPr descr="lab_13_files/figure-docx/fig-topol-output-1.png" id="1558" name="Picture"/>
                          <pic:cNvPicPr>
                            <a:picLocks noChangeArrowheads="1" noChangeAspect="1"/>
                          </pic:cNvPicPr>
                        </pic:nvPicPr>
                        <pic:blipFill>
                          <a:blip r:embed="rId1556"/>
                          <a:stretch>
                            <a:fillRect/>
                          </a:stretch>
                        </pic:blipFill>
                        <pic:spPr bwMode="auto">
                          <a:xfrm>
                            <a:off x="0" y="0"/>
                            <a:ext cx="5334000" cy="36518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13.46: Топологічні міри складності канонічних і модельних графів: максимального значення</w:t>
            </w:r>
            <w:r>
              <w:t xml:space="preserve"> </w:t>
            </w:r>
            <w:r>
              <w:t xml:space="preserve">ступеня вершини, глобального коефіцієнту кластеризації, середнього ступеня посередництва та середньої</w:t>
            </w:r>
            <w:r>
              <w:t xml:space="preserve"> </w:t>
            </w:r>
            <w:r>
              <w:t xml:space="preserve">довжини найкоротшого шляху</w:t>
            </w:r>
          </w:p>
          <w:bookmarkEnd w:id="1559"/>
        </w:tc>
      </w:tr>
    </w:tbl>
    <w:p>
      <w:pPr>
        <w:pStyle w:val="BodyText"/>
      </w:pPr>
      <w:r>
        <w:t xml:space="preserve">На рисунку (</w:t>
      </w:r>
      <w:hyperlink w:anchor="fig-topol">
        <w:r>
          <w:rPr>
            <w:rStyle w:val="Hyperlink"/>
          </w:rPr>
          <w:t xml:space="preserve">Рис. 13.46</w:t>
        </w:r>
      </w:hyperlink>
      <w:r>
        <w:t xml:space="preserve">) можна побачити наступне:</w:t>
      </w:r>
    </w:p>
    <w:p>
      <w:pPr>
        <w:numPr>
          <w:ilvl w:val="0"/>
          <w:numId w:val="1123"/>
        </w:numPr>
        <w:pStyle w:val="Compact"/>
      </w:pPr>
      <w:r>
        <w:t xml:space="preserve">по-перше, найбільшим максимальним ступенем вершини характеризується саме граф-зірка, центр якої з’єднаний абсолютно з усіма вершинами мережі. Другим по ступенем концентрованності йде граф переважного приєднання, що, як ми вже зазначали, є найкращою моделлю реальних соціальних систем. До найпростіших можна віднести графи лінії, кола та Ердеша-Реньї;</w:t>
      </w:r>
    </w:p>
    <w:p>
      <w:pPr>
        <w:numPr>
          <w:ilvl w:val="0"/>
          <w:numId w:val="1123"/>
        </w:numPr>
        <w:pStyle w:val="Compact"/>
      </w:pPr>
      <w:r>
        <w:t xml:space="preserve">по-друге, глобальний коефіцієнт кластеризації вказує на те, що найвищий ступінь кластеризації спостерігається саме для графа малого світу. Закономірно за ним іде граф переважного приєднання. Найпростішими знову виявляються графи Ердеша-Реньї, лінії, кола та, цього разу, зірки. Для зірки навіть візуально видно, що всі вершини мають тенденцію слідувати тільки за однією конкретною;</w:t>
      </w:r>
    </w:p>
    <w:p>
      <w:pPr>
        <w:numPr>
          <w:ilvl w:val="0"/>
          <w:numId w:val="1123"/>
        </w:numPr>
        <w:pStyle w:val="Compact"/>
      </w:pPr>
      <w:r>
        <w:t xml:space="preserve">по-третє, середній ступінь посередництва є найнижчим для зірки, графа Ердеша-Реньї, малого світу та переважного приєднання. Для цих мереж передача інформації від одного вузла до іншого не займає значну частку часу. Для лінії та кола від одного кінця графа до іншого може знадобитися досить великий проміжок часу для передачі інформації. Схожа ситуація спостерігається й для середньої довжини найкоротшого шляху, оскільки міра посередництва на пряму залежить від значення найкоротшого шляху від одного вузла до іншого.</w:t>
      </w:r>
    </w:p>
    <w:bookmarkEnd w:id="1560"/>
    <w:bookmarkEnd w:id="1561"/>
    <w:bookmarkStart w:id="1562" w:name="висновок-12"/>
    <w:p>
      <w:pPr>
        <w:pStyle w:val="Heading2"/>
      </w:pPr>
      <w:r>
        <w:t xml:space="preserve">13.3 Висновок</w:t>
      </w:r>
    </w:p>
    <w:p>
      <w:pPr>
        <w:pStyle w:val="FirstParagraph"/>
      </w:pPr>
      <w:r>
        <w:t xml:space="preserve">У даній лабораторній роботі було здійснено вступ до теорії графів і різних кількісних показників, що вона надає. На прикладі простих графів і мереж реального світу було показано, що графові показники дозволяють кількісно визначити ступінь ефективності, концентрованості, кластеризації, зв’язності тощо. Було показано, що графам реального світу властиві степенева залежність розподілу ступенів вершин, низька довжина найкоротшого шляху та високий ступінь кластеризації. У лабораторній</w:t>
      </w:r>
      <w:r>
        <w:t xml:space="preserve"> </w:t>
      </w:r>
      <w:hyperlink w:anchor="sec-graph-dynamics">
        <w:r>
          <w:rPr>
            <w:rStyle w:val="Hyperlink"/>
          </w:rPr>
          <w:t xml:space="preserve">Глава 14</w:t>
        </w:r>
      </w:hyperlink>
      <w:r>
        <w:t xml:space="preserve"> </w:t>
      </w:r>
      <w:r>
        <w:t xml:space="preserve">буде розширено спектр мережних показників і продемонстровано змогу їх використання в якості індикаторів-передвісників крахових подій.</w:t>
      </w:r>
    </w:p>
    <w:bookmarkEnd w:id="1562"/>
    <w:bookmarkStart w:id="1563" w:name="завдання-для-самостійної-роботи-9"/>
    <w:p>
      <w:pPr>
        <w:pStyle w:val="Heading2"/>
      </w:pPr>
      <w:r>
        <w:t xml:space="preserve">13.4 Завдання для самостійної роботи</w:t>
      </w:r>
    </w:p>
    <w:p>
      <w:pPr>
        <w:numPr>
          <w:ilvl w:val="0"/>
          <w:numId w:val="1124"/>
        </w:numPr>
        <w:pStyle w:val="Compact"/>
      </w:pPr>
      <w:r>
        <w:t xml:space="preserve">Проаналізуйте аналогічно інші з розрахованих мір складності як спектральних, так і топологічних</w:t>
      </w:r>
    </w:p>
    <w:p>
      <w:pPr>
        <w:numPr>
          <w:ilvl w:val="0"/>
          <w:numId w:val="1124"/>
        </w:numPr>
        <w:pStyle w:val="Compact"/>
      </w:pPr>
      <w:r>
        <w:t xml:space="preserve">Вкажіть і аргументуйте, які з них, на вашу думку, кількісно описують складність досліджуваних мереж?</w:t>
      </w:r>
    </w:p>
    <w:p>
      <w:pPr>
        <w:numPr>
          <w:ilvl w:val="0"/>
          <w:numId w:val="1124"/>
        </w:numPr>
        <w:pStyle w:val="Compact"/>
      </w:pPr>
      <w:r>
        <w:t xml:space="preserve">Побудуйте залежність різних мережних показників для часового ряду реального світу по аналогії з двома попередніми рисунками</w:t>
      </w:r>
    </w:p>
    <w:bookmarkEnd w:id="1563"/>
    <w:bookmarkEnd w:id="1564"/>
    <w:bookmarkStart w:id="1752" w:name="sec-graph-dynamics"/>
    <w:p>
      <w:pPr>
        <w:pStyle w:val="Heading1"/>
      </w:pPr>
      <w:r>
        <w:t xml:space="preserve">14. Лабораторна робота № 14</w:t>
      </w:r>
    </w:p>
    <w:p>
      <w:pPr>
        <w:pStyle w:val="FirstParagraph"/>
      </w:pPr>
      <w:r>
        <w:rPr>
          <w:bCs/>
          <w:b/>
        </w:rPr>
        <w:t xml:space="preserve">Тема.</w:t>
      </w:r>
      <w:r>
        <w:t xml:space="preserve"> </w:t>
      </w:r>
      <w:r>
        <w:t xml:space="preserve">Графодинамічний аналіз часових рядів</w:t>
      </w:r>
    </w:p>
    <w:p>
      <w:pPr>
        <w:pStyle w:val="BodyText"/>
      </w:pPr>
      <w:r>
        <w:rPr>
          <w:bCs/>
          <w:b/>
        </w:rPr>
        <w:t xml:space="preserve">Мета.</w:t>
      </w:r>
      <w:r>
        <w:t xml:space="preserve"> </w:t>
      </w:r>
      <w:r>
        <w:t xml:space="preserve">Навчитися використовувати елементи теорії графів для отримання спектральних і топологічних мір складності систем, що характеризуються часовими рядами</w:t>
      </w:r>
    </w:p>
    <w:bookmarkStart w:id="1574" w:name="теоретичні-відомості-13"/>
    <w:p>
      <w:pPr>
        <w:pStyle w:val="Heading2"/>
      </w:pPr>
      <w:r>
        <w:t xml:space="preserve">14.1 Теоретичні відомості</w:t>
      </w:r>
    </w:p>
    <w:p>
      <w:pPr>
        <w:pStyle w:val="FirstParagraph"/>
      </w:pPr>
      <w:r>
        <w:t xml:space="preserve">У попередній роботі ми ввели поняття мір складності для найпростіших графів та поширених мережних моделей, порівняли деякі з мір складності. У даній роботі ми продемонструємо сучасні методи перетворення часових рядів у мережу (граф) з подальшим дослідженням відповідних спектральних і топологічних мір складності. Ми також покажемо, що вказані міри можна співставляти з динамікою вихідного часового ряду (звідси</w:t>
      </w:r>
      <w:r>
        <w:t xml:space="preserve"> </w:t>
      </w:r>
      <w:r>
        <w:rPr>
          <w:bCs/>
          <w:b/>
        </w:rPr>
        <w:t xml:space="preserve">графодинаміка</w:t>
      </w:r>
      <w:r>
        <w:t xml:space="preserve">) і якщо вони є інформативними щодо можливих змін власне ряду, то їх можливо використовувати для побудови індикаторів характерної динаміки складних систем.</w:t>
      </w:r>
    </w:p>
    <w:p>
      <w:pPr>
        <w:pStyle w:val="BodyText"/>
      </w:pPr>
      <w:r>
        <w:t xml:space="preserve">Більшість складних систем інформують про свою структурну та динамічну природу, генеруючи послідовність певних характеристик, що можна представити часовими рядами. Останніми роками розроблено цікаві алгоритми перетворення часових рядів у мережу, що дозволяє розширити діапазон відомих характеристик часових рядів навіть до мережних</w:t>
      </w:r>
      <w:r>
        <w:t xml:space="preserve"> </w:t>
      </w:r>
      <w:r>
        <w:t xml:space="preserve"> [214–216]</w:t>
      </w:r>
      <w:r>
        <w:t xml:space="preserve">. Останнім часом було запропоновано декілька підходів до перетворення часових послідовностей у складні мережеподібні відображення. Ці методи можна умовно розділити на три класи</w:t>
      </w:r>
      <w:r>
        <w:t xml:space="preserve"> </w:t>
      </w:r>
      <w:r>
        <w:t xml:space="preserve"> [217]</w:t>
      </w:r>
      <w:r>
        <w:t xml:space="preserve">. Перший базується на вивченні</w:t>
      </w:r>
      <w:r>
        <w:t xml:space="preserve"> </w:t>
      </w:r>
      <w:r>
        <w:t xml:space="preserve">“</w:t>
      </w:r>
      <w:r>
        <w:t xml:space="preserve">видимості</w:t>
      </w:r>
      <w:r>
        <w:t xml:space="preserve">”</w:t>
      </w:r>
      <w:r>
        <w:t xml:space="preserve"> </w:t>
      </w:r>
      <w:r>
        <w:t xml:space="preserve">послідовних значень часового ряду і називається</w:t>
      </w:r>
      <w:r>
        <w:t xml:space="preserve"> </w:t>
      </w:r>
      <w:r>
        <w:rPr>
          <w:bCs/>
          <w:b/>
        </w:rPr>
        <w:t xml:space="preserve">графом видимості</w:t>
      </w:r>
      <w:r>
        <w:t xml:space="preserve"> </w:t>
      </w:r>
      <w:r>
        <w:t xml:space="preserve">(Visibility Graph, VG)</w:t>
      </w:r>
      <w:r>
        <w:t xml:space="preserve"> </w:t>
      </w:r>
      <w:r>
        <w:t xml:space="preserve"> [217,218]</w:t>
      </w:r>
      <w:r>
        <w:t xml:space="preserve">.</w:t>
      </w:r>
    </w:p>
    <w:p>
      <w:pPr>
        <w:pStyle w:val="BodyText"/>
      </w:pPr>
      <w:r>
        <w:t xml:space="preserve">Другий аналізує взаємне наближення різних відрізків часової послідовності і використовує техніку рекурентного аналізу</w:t>
      </w:r>
      <w:r>
        <w:t xml:space="preserve"> </w:t>
      </w:r>
      <w:r>
        <w:t xml:space="preserve"> [217]</w:t>
      </w:r>
      <w:r>
        <w:t xml:space="preserve"> </w:t>
      </w:r>
      <w:r>
        <w:t xml:space="preserve">(див. лабораторні</w:t>
      </w:r>
      <w:r>
        <w:t xml:space="preserve"> </w:t>
      </w:r>
      <w:hyperlink w:anchor="sec-recurrence-plot-title">
        <w:r>
          <w:rPr>
            <w:rStyle w:val="Hyperlink"/>
          </w:rPr>
          <w:t xml:space="preserve">2</w:t>
        </w:r>
      </w:hyperlink>
      <w:r>
        <w:t xml:space="preserve"> </w:t>
      </w:r>
      <w:r>
        <w:t xml:space="preserve">і</w:t>
      </w:r>
      <w:r>
        <w:t xml:space="preserve"> </w:t>
      </w:r>
      <w:hyperlink w:anchor="sec-rqa-title">
        <w:r>
          <w:rPr>
            <w:rStyle w:val="Hyperlink"/>
          </w:rPr>
          <w:t xml:space="preserve">3</w:t>
        </w:r>
      </w:hyperlink>
      <w:r>
        <w:t xml:space="preserve">). Рекурентна діаграма відображає існуючу повторюваність фазових траєкторій у вигляді бінарної матриці, елементами якої є одиниці або нулі, залежно від того, чи є близькими (рекурентними) із заданою точністю чи ні обрані точки фазового простору динамічної системи. Рекурентна діаграма легко трансформується в матрицю суміжності, за якою розраховуються спектральні та топологічні характеристики графа</w:t>
      </w:r>
      <w:r>
        <w:t xml:space="preserve"> </w:t>
      </w:r>
      <w:r>
        <w:t xml:space="preserve"> [219]</w:t>
      </w:r>
      <w:r>
        <w:t xml:space="preserve">.</w:t>
      </w:r>
    </w:p>
    <w:p>
      <w:pPr>
        <w:pStyle w:val="BodyText"/>
      </w:pPr>
      <w:r>
        <w:t xml:space="preserve">Нарешті, якщо в основу формування зв’язків елементів графа покласти кореляційні відношення між ними, то отримаємо кореляційний граф</w:t>
      </w:r>
      <w:r>
        <w:t xml:space="preserve"> </w:t>
      </w:r>
      <w:r>
        <w:t xml:space="preserve"> [217]</w:t>
      </w:r>
      <w:r>
        <w:t xml:space="preserve">. Для побудови та аналізу властивостей кореляційного графа необхідно сформувати з кореляційної матриці матрицю суміжності. Для цього необхідно ввести величину, яка для кореляційного поля буде слугувати відстанню між корельованими агентами. Така відстань може бути представлена як</w:t>
      </w:r>
      <w:r>
        <w:t xml:space="preserve"> </w:t>
      </w:r>
      <m:oMath>
        <m:sSub>
          <m:e>
            <m:r>
              <m:t>d</m:t>
            </m:r>
          </m:e>
          <m:sub>
            <m:r>
              <m:t>i</m:t>
            </m:r>
            <m:r>
              <m:t>j</m:t>
            </m:r>
          </m:sub>
        </m:sSub>
        <m:r>
          <m:rPr>
            <m:sty m:val="p"/>
          </m:rPr>
          <m:t>=</m:t>
        </m:r>
        <m:rad>
          <m:radPr>
            <m:degHide m:val="on"/>
          </m:radPr>
          <m:deg/>
          <m:e>
            <m:r>
              <m:t>2</m:t>
            </m:r>
            <m:d>
              <m:dPr>
                <m:begChr m:val="("/>
                <m:endChr m:val=")"/>
                <m:sepChr m:val=""/>
                <m:grow/>
              </m:dPr>
              <m:e>
                <m:r>
                  <m:t>1</m:t>
                </m:r>
                <m:r>
                  <m:rPr>
                    <m:sty m:val="p"/>
                  </m:rPr>
                  <m:t>−</m:t>
                </m:r>
                <m:sSub>
                  <m:e>
                    <m:r>
                      <m:t>C</m:t>
                    </m:r>
                  </m:e>
                  <m:sub>
                    <m:r>
                      <m:t>i</m:t>
                    </m:r>
                    <m:r>
                      <m:t>j</m:t>
                    </m:r>
                  </m:sub>
                </m:sSub>
              </m:e>
            </m:d>
          </m:e>
        </m:rad>
      </m:oMath>
      <w:r>
        <w:t xml:space="preserve">, де</w:t>
      </w:r>
      <w:r>
        <w:t xml:space="preserve"> </w:t>
      </w:r>
      <m:oMath>
        <m:sSub>
          <m:e>
            <m:r>
              <m:t>C</m:t>
            </m:r>
          </m:e>
          <m:sub>
            <m:r>
              <m:t>i</m:t>
            </m:r>
            <m:r>
              <m:t>j</m:t>
            </m:r>
          </m:sub>
        </m:sSub>
      </m:oMath>
      <w:r>
        <w:t xml:space="preserve"> </w:t>
      </w:r>
      <w:r>
        <w:t xml:space="preserve">— це коефіцієнт кореляції між двома активами. Так, якщо коефіцієнт кореляції між двома активами значний, то відстань між ними невелика, і, починаючи з певного критичного значення</w:t>
      </w:r>
      <w:r>
        <w:t xml:space="preserve"> </w:t>
      </w:r>
      <m:oMath>
        <m:sSub>
          <m:e>
            <m:r>
              <m:t>d</m:t>
            </m:r>
          </m:e>
          <m:sub>
            <m:r>
              <m:t>c</m:t>
            </m:r>
            <m:r>
              <m:t>r</m:t>
            </m:r>
          </m:sub>
        </m:sSub>
      </m:oMath>
      <w:r>
        <w:t xml:space="preserve">, активи можна вважати зв’язаними на графі. Для матриці суміжності це означає, що вони є суміжними на графі. В іншому випадку активи не є суміжними. У цьому випадку умова зв’язності графа є обов’язковою умовою.</w:t>
      </w:r>
    </w:p>
    <w:p>
      <w:pPr>
        <w:pStyle w:val="BodyText"/>
      </w:pPr>
      <w:r>
        <w:t xml:space="preserve">Основною метою таких методів є точне відтворення інформації, що зберігається в часових рядах, в альтернативній математичній структурі, щоб згодом можна було використовувати потужні інструменти теорії графів для характеристики часових рядів з іншої точки зору з метою подолання розриву між нелінійним аналізом часових рядів, динамічних систем і теорією графів.</w:t>
      </w:r>
    </w:p>
    <w:p>
      <w:pPr>
        <w:pStyle w:val="BodyText"/>
      </w:pPr>
      <w:r>
        <w:t xml:space="preserve">У даній роботі розглянемо лише алгоритм графа видимості (див. опис у</w:t>
      </w:r>
      <w:r>
        <w:t xml:space="preserve"> </w:t>
      </w:r>
      <w:hyperlink w:anchor="sec-title11">
        <w:r>
          <w:rPr>
            <w:rStyle w:val="Hyperlink"/>
          </w:rPr>
          <w:t xml:space="preserve">лаб. 11</w:t>
        </w:r>
      </w:hyperlink>
      <w:r>
        <w:t xml:space="preserve">).</w:t>
      </w:r>
    </w:p>
    <w:bookmarkStart w:id="1573" w:name="пакет-ts2vg"/>
    <w:p>
      <w:pPr>
        <w:pStyle w:val="Heading3"/>
      </w:pPr>
      <w:r>
        <w:t xml:space="preserve">14.1.1 Пакет</w:t>
      </w:r>
      <w:r>
        <w:t xml:space="preserve"> </w:t>
      </w:r>
      <w:r>
        <w:rPr>
          <w:rStyle w:val="VerbatimChar"/>
        </w:rPr>
        <w:t xml:space="preserve">ts2vg</w:t>
      </w:r>
    </w:p>
    <w:p>
      <w:pPr>
        <w:pStyle w:val="FirstParagraph"/>
      </w:pPr>
      <w:r>
        <w:t xml:space="preserve">Для подальшої побудови класичного VG або його горизонтального аналогу, ми будемо використовувати бібліотеку</w:t>
      </w:r>
      <w:r>
        <w:t xml:space="preserve"> </w:t>
      </w:r>
      <w:hyperlink r:id="rId1565">
        <w:r>
          <w:rPr>
            <w:rStyle w:val="VerbatimChar"/>
          </w:rPr>
          <w:t xml:space="preserve">ts2vg</w:t>
        </w:r>
      </w:hyperlink>
      <w:r>
        <w:t xml:space="preserve">. Пакет</w:t>
      </w:r>
      <w:r>
        <w:t xml:space="preserve"> </w:t>
      </w:r>
      <w:r>
        <w:rPr>
          <w:rStyle w:val="VerbatimChar"/>
        </w:rPr>
        <w:t xml:space="preserve">ts2vg</w:t>
      </w:r>
      <w:r>
        <w:t xml:space="preserve"> </w:t>
      </w:r>
      <w:r>
        <w:t xml:space="preserve">надає високопродуктивну реалізацію алгоритму для побудови графів видимості з даних часових рядів, вперше представленого Лукасом Лакасою та ін.</w:t>
      </w:r>
      <w:r>
        <w:t xml:space="preserve"> </w:t>
      </w:r>
      <w:r>
        <w:t xml:space="preserve"> [218]</w:t>
      </w:r>
      <w:r>
        <w:t xml:space="preserve">.</w:t>
      </w:r>
    </w:p>
    <w:p>
      <w:pPr>
        <w:pStyle w:val="BodyText"/>
      </w:pPr>
      <w:r>
        <w:t xml:space="preserve">Графи видимості та деякі з їхніх властивостей (наприклад, степеневі розподіли) обчислюються швидко та ефективно навіть для часових рядів з мільйонами спостережень. Для обчислення графів використовується ефективний алгоритм</w:t>
      </w:r>
      <w:r>
        <w:t xml:space="preserve"> </w:t>
      </w:r>
      <w:r>
        <w:t xml:space="preserve">“</w:t>
      </w:r>
      <w:r>
        <w:t xml:space="preserve">розділяй і володарюй</w:t>
      </w:r>
      <w:r>
        <w:t xml:space="preserve">”</w:t>
      </w:r>
      <w:r>
        <w:t xml:space="preserve">, коли це можливо</w:t>
      </w:r>
      <w:r>
        <w:t xml:space="preserve"> </w:t>
      </w:r>
      <w:r>
        <w:t xml:space="preserve"> [220]</w:t>
      </w:r>
      <w:r>
        <w:t xml:space="preserve">.</w:t>
      </w:r>
    </w:p>
    <w:bookmarkStart w:id="1567" w:name="встановлення"/>
    <w:p>
      <w:pPr>
        <w:pStyle w:val="Heading4"/>
      </w:pPr>
      <w:r>
        <w:t xml:space="preserve">14.1.1.1 Встановлення</w:t>
      </w:r>
    </w:p>
    <w:p>
      <w:pPr>
        <w:pStyle w:val="FirstParagraph"/>
      </w:pPr>
      <w:r>
        <w:t xml:space="preserve">Остання випущена версія</w:t>
      </w:r>
      <w:r>
        <w:t xml:space="preserve"> </w:t>
      </w:r>
      <w:r>
        <w:rPr>
          <w:rStyle w:val="VerbatimChar"/>
        </w:rPr>
        <w:t xml:space="preserve">ts2vg</w:t>
      </w:r>
      <w:r>
        <w:t xml:space="preserve"> </w:t>
      </w:r>
      <w:r>
        <w:t xml:space="preserve">доступна на</w:t>
      </w:r>
      <w:r>
        <w:t xml:space="preserve"> </w:t>
      </w:r>
      <w:hyperlink r:id="rId1566">
        <w:r>
          <w:rPr>
            <w:rStyle w:val="Hyperlink"/>
          </w:rPr>
          <w:t xml:space="preserve">PyPI</w:t>
        </w:r>
      </w:hyperlink>
      <w:r>
        <w:t xml:space="preserve"> </w:t>
      </w:r>
      <w:r>
        <w:t xml:space="preserve">і може бути легко встановлена шляхом запуску наступної команди:</w:t>
      </w:r>
    </w:p>
    <w:p>
      <w:pPr>
        <w:pStyle w:val="SourceCode"/>
      </w:pPr>
      <w:r>
        <w:rPr>
          <w:rStyle w:val="OperatorTok"/>
        </w:rPr>
        <w:t xml:space="preserve">!</w:t>
      </w:r>
      <w:r>
        <w:rPr>
          <w:rStyle w:val="NormalTok"/>
        </w:rPr>
        <w:t xml:space="preserve">pip install ts2vg</w:t>
      </w:r>
    </w:p>
    <w:bookmarkEnd w:id="1567"/>
    <w:bookmarkStart w:id="1572" w:name="підтримувані-типи-графів"/>
    <w:p>
      <w:pPr>
        <w:pStyle w:val="Heading4"/>
      </w:pPr>
      <w:r>
        <w:t xml:space="preserve">14.1.1.2 Підтримувані типи графів</w:t>
      </w:r>
    </w:p>
    <w:bookmarkStart w:id="1568" w:name="основні-типи"/>
    <w:p>
      <w:pPr>
        <w:pStyle w:val="Heading5"/>
      </w:pPr>
      <w:r>
        <w:t xml:space="preserve">14.1.1.2.1 Основні типи</w:t>
      </w:r>
    </w:p>
    <w:p>
      <w:pPr>
        <w:numPr>
          <w:ilvl w:val="0"/>
          <w:numId w:val="1125"/>
        </w:numPr>
        <w:pStyle w:val="Compact"/>
      </w:pPr>
      <w:r>
        <w:t xml:space="preserve">Класичний граф видимості</w:t>
      </w:r>
      <w:r>
        <w:t xml:space="preserve"> </w:t>
      </w:r>
      <w:r>
        <w:t xml:space="preserve"> [218]</w:t>
      </w:r>
      <w:r>
        <w:t xml:space="preserve"> </w:t>
      </w:r>
      <w:r>
        <w:t xml:space="preserve">(</w:t>
      </w:r>
      <w:r>
        <w:rPr>
          <w:rStyle w:val="VerbatimChar"/>
        </w:rPr>
        <w:t xml:space="preserve">ts2vg.NaturalVG</w:t>
      </w:r>
      <w:r>
        <w:t xml:space="preserve">).</w:t>
      </w:r>
    </w:p>
    <w:p>
      <w:pPr>
        <w:numPr>
          <w:ilvl w:val="0"/>
          <w:numId w:val="1125"/>
        </w:numPr>
        <w:pStyle w:val="Compact"/>
      </w:pPr>
      <w:r>
        <w:t xml:space="preserve">Горизонтальний граф видимості</w:t>
      </w:r>
      <w:r>
        <w:t xml:space="preserve"> </w:t>
      </w:r>
      <w:r>
        <w:t xml:space="preserve"> [185]</w:t>
      </w:r>
      <w:r>
        <w:t xml:space="preserve"> </w:t>
      </w:r>
      <w:r>
        <w:t xml:space="preserve">(</w:t>
      </w:r>
      <w:r>
        <w:rPr>
          <w:rStyle w:val="VerbatimChar"/>
        </w:rPr>
        <w:t xml:space="preserve">ts2vg.HorizontalVG</w:t>
      </w:r>
      <w:r>
        <w:t xml:space="preserve">).</w:t>
      </w:r>
    </w:p>
    <w:bookmarkEnd w:id="1568"/>
    <w:bookmarkStart w:id="1570" w:name="доступні-варіації"/>
    <w:p>
      <w:pPr>
        <w:pStyle w:val="Heading5"/>
      </w:pPr>
      <w:r>
        <w:t xml:space="preserve">14.1.1.2.2 Доступні варіації</w:t>
      </w:r>
    </w:p>
    <w:p>
      <w:pPr>
        <w:numPr>
          <w:ilvl w:val="0"/>
          <w:numId w:val="1126"/>
        </w:numPr>
        <w:pStyle w:val="Compact"/>
      </w:pPr>
      <w:r>
        <w:t xml:space="preserve">Зважений граф видимості (через параметр</w:t>
      </w:r>
      <w:r>
        <w:t xml:space="preserve"> </w:t>
      </w:r>
      <w:r>
        <w:rPr>
          <w:rStyle w:val="VerbatimChar"/>
        </w:rPr>
        <w:t xml:space="preserve">weighted</w:t>
      </w:r>
      <w:r>
        <w:t xml:space="preserve">).</w:t>
      </w:r>
    </w:p>
    <w:p>
      <w:pPr>
        <w:numPr>
          <w:ilvl w:val="0"/>
          <w:numId w:val="1126"/>
        </w:numPr>
        <w:pStyle w:val="Compact"/>
      </w:pPr>
      <w:r>
        <w:t xml:space="preserve">Направлений граф видимості (через параметр</w:t>
      </w:r>
      <w:r>
        <w:t xml:space="preserve"> </w:t>
      </w:r>
      <w:r>
        <w:rPr>
          <w:rStyle w:val="VerbatimChar"/>
        </w:rPr>
        <w:t xml:space="preserve">directed</w:t>
      </w:r>
      <w:r>
        <w:t xml:space="preserve">).</w:t>
      </w:r>
    </w:p>
    <w:p>
      <w:pPr>
        <w:numPr>
          <w:ilvl w:val="0"/>
          <w:numId w:val="1126"/>
        </w:numPr>
        <w:pStyle w:val="Compact"/>
      </w:pPr>
      <w:r>
        <w:t xml:space="preserve">Параметричний граф видимості</w:t>
      </w:r>
      <w:r>
        <w:t xml:space="preserve"> </w:t>
      </w:r>
      <w:r>
        <w:t xml:space="preserve"> [221]</w:t>
      </w:r>
      <w:r>
        <w:t xml:space="preserve"> </w:t>
      </w:r>
      <w:r>
        <w:t xml:space="preserve">(через параметри</w:t>
      </w:r>
      <w:r>
        <w:t xml:space="preserve"> </w:t>
      </w:r>
      <w:r>
        <w:rPr>
          <w:rStyle w:val="VerbatimChar"/>
        </w:rPr>
        <w:t xml:space="preserve">min_weight</w:t>
      </w:r>
      <w:r>
        <w:t xml:space="preserve"> </w:t>
      </w:r>
      <w:r>
        <w:t xml:space="preserve">та</w:t>
      </w:r>
      <w:r>
        <w:t xml:space="preserve"> </w:t>
      </w:r>
      <w:r>
        <w:rPr>
          <w:rStyle w:val="VerbatimChar"/>
        </w:rPr>
        <w:t xml:space="preserve">max_weight</w:t>
      </w:r>
      <w:r>
        <w:t xml:space="preserve">).</w:t>
      </w:r>
    </w:p>
    <w:p>
      <w:pPr>
        <w:numPr>
          <w:ilvl w:val="0"/>
          <w:numId w:val="1126"/>
        </w:numPr>
        <w:pStyle w:val="Compact"/>
      </w:pPr>
      <w:r>
        <w:t xml:space="preserve">Граф обмеженої проникної видимості</w:t>
      </w:r>
      <w:r>
        <w:t xml:space="preserve"> </w:t>
      </w:r>
      <w:r>
        <w:t xml:space="preserve"> [222,223]</w:t>
      </w:r>
      <w:r>
        <w:t xml:space="preserve"> </w:t>
      </w:r>
      <w:r>
        <w:t xml:space="preserve">(через параметр</w:t>
      </w:r>
      <w:r>
        <w:t xml:space="preserve"> </w:t>
      </w:r>
      <w:r>
        <w:rPr>
          <w:rStyle w:val="VerbatimChar"/>
        </w:rPr>
        <w:t xml:space="preserve">penetrable_limit</w:t>
      </w:r>
      <w:r>
        <w:t xml:space="preserve">).</w:t>
      </w:r>
    </w:p>
    <w:p>
      <w:pPr>
        <w:pStyle w:val="FirstParagraph"/>
      </w:pPr>
      <w:r>
        <w:t xml:space="preserve">Зверніть увагу, що кілька варіантів графів можна комбінувати і використовувати одночасно. Із більш детальною документацією можна ознайомитись на сайті бібліотеки</w:t>
      </w:r>
      <w:r>
        <w:t xml:space="preserve"> </w:t>
      </w:r>
      <w:hyperlink r:id="rId1569">
        <w:r>
          <w:rPr>
            <w:rStyle w:val="VerbatimChar"/>
          </w:rPr>
          <w:t xml:space="preserve">ts2vg</w:t>
        </w:r>
      </w:hyperlink>
      <w:r>
        <w:t xml:space="preserve">.</w:t>
      </w:r>
    </w:p>
    <w:bookmarkEnd w:id="1570"/>
    <w:bookmarkStart w:id="1571" w:name="сумісність-з-іншими-бібліотеками"/>
    <w:p>
      <w:pPr>
        <w:pStyle w:val="Heading5"/>
      </w:pPr>
      <w:r>
        <w:t xml:space="preserve">14.1.1.2.3 Сумісність з іншими бібліотеками</w:t>
      </w:r>
    </w:p>
    <w:p>
      <w:pPr>
        <w:pStyle w:val="FirstParagraph"/>
      </w:pPr>
      <w:r>
        <w:t xml:space="preserve">Отримані графи можуть бути легко перетворені в графові об’єкти з інших поширених графових бібліотек Python, таких як</w:t>
      </w:r>
      <w:r>
        <w:t xml:space="preserve"> </w:t>
      </w:r>
      <w:r>
        <w:rPr>
          <w:rStyle w:val="VerbatimChar"/>
        </w:rPr>
        <w:t xml:space="preserve">igraph</w:t>
      </w:r>
      <w:r>
        <w:t xml:space="preserve">,</w:t>
      </w:r>
      <w:r>
        <w:t xml:space="preserve"> </w:t>
      </w:r>
      <w:r>
        <w:rPr>
          <w:rStyle w:val="VerbatimChar"/>
        </w:rPr>
        <w:t xml:space="preserve">NetworkX</w:t>
      </w:r>
      <w:r>
        <w:t xml:space="preserve"> </w:t>
      </w:r>
      <w:r>
        <w:t xml:space="preserve">та</w:t>
      </w:r>
      <w:r>
        <w:t xml:space="preserve"> </w:t>
      </w:r>
      <w:r>
        <w:rPr>
          <w:rStyle w:val="VerbatimChar"/>
        </w:rPr>
        <w:t xml:space="preserve">SNAP</w:t>
      </w:r>
      <w:r>
        <w:t xml:space="preserve"> </w:t>
      </w:r>
      <w:r>
        <w:t xml:space="preserve">для подальшого аналізу.</w:t>
      </w:r>
    </w:p>
    <w:p>
      <w:pPr>
        <w:pStyle w:val="BodyText"/>
      </w:pPr>
      <w:r>
        <w:t xml:space="preserve">Для цього передбачені наступні методи:</w:t>
      </w:r>
    </w:p>
    <w:p>
      <w:pPr>
        <w:numPr>
          <w:ilvl w:val="0"/>
          <w:numId w:val="1127"/>
        </w:numPr>
        <w:pStyle w:val="Compact"/>
      </w:pPr>
      <w:r>
        <w:rPr>
          <w:rStyle w:val="VerbatimChar"/>
        </w:rPr>
        <w:t xml:space="preserve">as_igraph()</w:t>
      </w:r>
      <w:r>
        <w:t xml:space="preserve">;</w:t>
      </w:r>
    </w:p>
    <w:p>
      <w:pPr>
        <w:numPr>
          <w:ilvl w:val="0"/>
          <w:numId w:val="1127"/>
        </w:numPr>
        <w:pStyle w:val="Compact"/>
      </w:pPr>
      <w:r>
        <w:rPr>
          <w:rStyle w:val="VerbatimChar"/>
        </w:rPr>
        <w:t xml:space="preserve">as_network()</w:t>
      </w:r>
      <w:r>
        <w:t xml:space="preserve">;</w:t>
      </w:r>
    </w:p>
    <w:p>
      <w:pPr>
        <w:numPr>
          <w:ilvl w:val="0"/>
          <w:numId w:val="1127"/>
        </w:numPr>
        <w:pStyle w:val="Compact"/>
      </w:pPr>
      <w:r>
        <w:rPr>
          <w:rStyle w:val="VerbatimChar"/>
        </w:rPr>
        <w:t xml:space="preserve">as_snap()</w:t>
      </w:r>
      <w:r>
        <w:t xml:space="preserve">.</w:t>
      </w:r>
    </w:p>
    <w:bookmarkEnd w:id="1571"/>
    <w:bookmarkEnd w:id="1572"/>
    <w:bookmarkEnd w:id="1573"/>
    <w:bookmarkEnd w:id="1574"/>
    <w:bookmarkStart w:id="1749" w:name="хід-роботи-13"/>
    <w:p>
      <w:pPr>
        <w:pStyle w:val="Heading2"/>
      </w:pPr>
      <w:r>
        <w:t xml:space="preserve">14.2 Хід роботи</w:t>
      </w:r>
    </w:p>
    <w:p>
      <w:pPr>
        <w:pStyle w:val="FirstParagraph"/>
      </w:pPr>
      <w:r>
        <w:t xml:space="preserve">Спочатку імпортуємо необхідні модулі для подальшої роботи:</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r>
      <w:r>
        <w:rPr>
          <w:rStyle w:val="ImportTok"/>
        </w:rPr>
        <w:t xml:space="preserve">import</w:t>
      </w:r>
      <w:r>
        <w:rPr>
          <w:rStyle w:val="NormalTok"/>
        </w:rPr>
        <w:t xml:space="preserve"> matplotlib.dates </w:t>
      </w:r>
      <w:r>
        <w:rPr>
          <w:rStyle w:val="ImportTok"/>
        </w:rPr>
        <w:t xml:space="preserve">as</w:t>
      </w:r>
      <w:r>
        <w:rPr>
          <w:rStyle w:val="NormalTok"/>
        </w:rPr>
        <w:t xml:space="preserve"> mdates</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neurokit2 </w:t>
      </w:r>
      <w:r>
        <w:rPr>
          <w:rStyle w:val="ImportTok"/>
        </w:rPr>
        <w:t xml:space="preserve">as</w:t>
      </w:r>
      <w:r>
        <w:rPr>
          <w:rStyle w:val="NormalTok"/>
        </w:rPr>
        <w:t xml:space="preserve"> nk</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import</w:t>
      </w:r>
      <w:r>
        <w:rPr>
          <w:rStyle w:val="NormalTok"/>
        </w:rPr>
        <w:t xml:space="preserve"> networkx </w:t>
      </w:r>
      <w:r>
        <w:rPr>
          <w:rStyle w:val="ImportTok"/>
        </w:rPr>
        <w:t xml:space="preserve">as</w:t>
      </w:r>
      <w:r>
        <w:rPr>
          <w:rStyle w:val="NormalTok"/>
        </w:rPr>
        <w:t xml:space="preserve"> nx</w:t>
      </w:r>
      <w:r>
        <w:br/>
      </w:r>
      <w:r>
        <w:rPr>
          <w:rStyle w:val="ImportTok"/>
        </w:rPr>
        <w:t xml:space="preserve">import</w:t>
      </w:r>
      <w:r>
        <w:rPr>
          <w:rStyle w:val="NormalTok"/>
        </w:rPr>
        <w:t xml:space="preserve"> scienceplots</w:t>
      </w:r>
      <w:r>
        <w:br/>
      </w:r>
      <w:r>
        <w:br/>
      </w:r>
      <w:r>
        <w:rPr>
          <w:rStyle w:val="ImportTok"/>
        </w:rPr>
        <w:t xml:space="preserve">from</w:t>
      </w:r>
      <w:r>
        <w:rPr>
          <w:rStyle w:val="NormalTok"/>
        </w:rPr>
        <w:t xml:space="preserve"> sklearn </w:t>
      </w:r>
      <w:r>
        <w:rPr>
          <w:rStyle w:val="ImportTok"/>
        </w:rPr>
        <w:t xml:space="preserve">import</w:t>
      </w:r>
      <w:r>
        <w:rPr>
          <w:rStyle w:val="NormalTok"/>
        </w:rPr>
        <w:t xml:space="preserve"> preprocessing</w:t>
      </w:r>
      <w:r>
        <w:br/>
      </w:r>
      <w:r>
        <w:rPr>
          <w:rStyle w:val="ImportTok"/>
        </w:rPr>
        <w:t xml:space="preserve">from</w:t>
      </w:r>
      <w:r>
        <w:rPr>
          <w:rStyle w:val="NormalTok"/>
        </w:rPr>
        <w:t xml:space="preserve"> tqdm </w:t>
      </w:r>
      <w:r>
        <w:rPr>
          <w:rStyle w:val="ImportTok"/>
        </w:rPr>
        <w:t xml:space="preserve">import</w:t>
      </w:r>
      <w:r>
        <w:rPr>
          <w:rStyle w:val="NormalTok"/>
        </w:rPr>
        <w:t xml:space="preserve"> tqdm</w:t>
      </w:r>
      <w:r>
        <w:br/>
      </w:r>
      <w:r>
        <w:rPr>
          <w:rStyle w:val="ImportTok"/>
        </w:rPr>
        <w:t xml:space="preserve">from</w:t>
      </w:r>
      <w:r>
        <w:rPr>
          <w:rStyle w:val="NormalTok"/>
        </w:rPr>
        <w:t xml:space="preserve"> ts2vg </w:t>
      </w:r>
      <w:r>
        <w:rPr>
          <w:rStyle w:val="ImportTok"/>
        </w:rPr>
        <w:t xml:space="preserve">import</w:t>
      </w:r>
      <w:r>
        <w:rPr>
          <w:rStyle w:val="NormalTok"/>
        </w:rPr>
        <w:t xml:space="preserve"> NaturalVG, HorizontalVG</w:t>
      </w:r>
      <w:r>
        <w:br/>
      </w:r>
      <w:r>
        <w:rPr>
          <w:rStyle w:val="ImportTok"/>
        </w:rPr>
        <w:t xml:space="preserve">from</w:t>
      </w:r>
      <w:r>
        <w:rPr>
          <w:rStyle w:val="NormalTok"/>
        </w:rPr>
        <w:t xml:space="preserve"> scipy.spatial </w:t>
      </w:r>
      <w:r>
        <w:rPr>
          <w:rStyle w:val="ImportTok"/>
        </w:rPr>
        <w:t xml:space="preserve">import</w:t>
      </w:r>
      <w:r>
        <w:rPr>
          <w:rStyle w:val="NormalTok"/>
        </w:rPr>
        <w:t xml:space="preserve"> distance</w:t>
      </w:r>
      <w:r>
        <w:br/>
      </w:r>
      <w:r>
        <w:br/>
      </w:r>
      <w:r>
        <w:rPr>
          <w:rStyle w:val="OperatorTok"/>
        </w:rPr>
        <w:t xml:space="preserve">%</w:t>
      </w:r>
      <w:r>
        <w:rPr>
          <w:rStyle w:val="NormalTok"/>
        </w:rPr>
        <w:t xml:space="preserve">matplotlib inline</w:t>
      </w:r>
    </w:p>
    <w:p>
      <w:pPr>
        <w:pStyle w:val="FirstParagraph"/>
      </w:pPr>
      <w:r>
        <w:t xml:space="preserve">І виконаємо налаштування рисунків для виведення:</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size </w:t>
      </w:r>
      <w:r>
        <w:rPr>
          <w:rStyle w:val="OperatorTok"/>
        </w:rPr>
        <w:t xml:space="preserve">=</w:t>
      </w:r>
      <w:r>
        <w:rPr>
          <w:rStyle w:val="NormalTok"/>
        </w:rPr>
        <w:t xml:space="preserve"> </w:t>
      </w:r>
      <w:r>
        <w:rPr>
          <w:rStyle w:val="DecValTok"/>
        </w:rPr>
        <w:t xml:space="preserve">16</w:t>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size,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'axes.labelsize'</w:t>
      </w:r>
      <w:r>
        <w:rPr>
          <w:rStyle w:val="NormalTok"/>
        </w:rPr>
        <w:t xml:space="preserve">: size,              </w:t>
      </w:r>
      <w:r>
        <w:rPr>
          <w:rStyle w:val="CommentTok"/>
        </w:rPr>
        <w:t xml:space="preserve"># розмір підписів по осям</w:t>
      </w:r>
      <w:r>
        <w:br/>
      </w:r>
      <w:r>
        <w:rPr>
          <w:rStyle w:val="NormalTok"/>
        </w:rPr>
        <w:t xml:space="preserve">    </w:t>
      </w:r>
      <w:r>
        <w:rPr>
          <w:rStyle w:val="StringTok"/>
        </w:rPr>
        <w:t xml:space="preserve">'legend.fontsize'</w:t>
      </w:r>
      <w:r>
        <w:rPr>
          <w:rStyle w:val="NormalTok"/>
        </w:rPr>
        <w:t xml:space="preserve">: size,             </w:t>
      </w:r>
      <w:r>
        <w:rPr>
          <w:rStyle w:val="CommentTok"/>
        </w:rPr>
        <w:t xml:space="preserve"># розмір легенди</w:t>
      </w:r>
      <w:r>
        <w:br/>
      </w:r>
      <w:r>
        <w:rPr>
          <w:rStyle w:val="NormalTok"/>
        </w:rPr>
        <w:t xml:space="preserve">    </w:t>
      </w:r>
      <w:r>
        <w:rPr>
          <w:rStyle w:val="StringTok"/>
        </w:rPr>
        <w:t xml:space="preserve">'xtick.labelsize'</w:t>
      </w:r>
      <w:r>
        <w:rPr>
          <w:rStyle w:val="NormalTok"/>
        </w:rPr>
        <w:t xml:space="preserve">: size,             </w:t>
      </w:r>
      <w:r>
        <w:rPr>
          <w:rStyle w:val="CommentTok"/>
        </w:rPr>
        <w:t xml:space="preserve"># розмір розмітки по осі Ох</w:t>
      </w:r>
      <w:r>
        <w:br/>
      </w:r>
      <w:r>
        <w:rPr>
          <w:rStyle w:val="NormalTok"/>
        </w:rPr>
        <w:t xml:space="preserve">    </w:t>
      </w:r>
      <w:r>
        <w:rPr>
          <w:rStyle w:val="StringTok"/>
        </w:rPr>
        <w:t xml:space="preserve">'ytick.labelsize'</w:t>
      </w:r>
      <w:r>
        <w:rPr>
          <w:rStyle w:val="NormalTok"/>
        </w:rPr>
        <w:t xml:space="preserve">: size,             </w:t>
      </w:r>
      <w:r>
        <w:rPr>
          <w:rStyle w:val="CommentTok"/>
        </w:rPr>
        <w:t xml:space="preserve"># розмір розмітки по осі Ох</w:t>
      </w:r>
      <w:r>
        <w:br/>
      </w:r>
      <w:r>
        <w:rPr>
          <w:rStyle w:val="NormalTok"/>
        </w:rPr>
        <w:t xml:space="preserve">    </w:t>
      </w:r>
      <w:r>
        <w:rPr>
          <w:rStyle w:val="StringTok"/>
        </w:rPr>
        <w:t xml:space="preserve">"font.family"</w:t>
      </w:r>
      <w:r>
        <w:rPr>
          <w:rStyle w:val="NormalTok"/>
        </w:rPr>
        <w:t xml:space="preserve">: </w:t>
      </w:r>
      <w:r>
        <w:rPr>
          <w:rStyle w:val="StringTok"/>
        </w:rPr>
        <w:t xml:space="preserve">"Serif"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 New Roman"</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    </w:t>
      </w:r>
      <w:r>
        <w:rPr>
          <w:rStyle w:val="StringTok"/>
        </w:rPr>
        <w:t xml:space="preserve">'axes.grid'</w:t>
      </w:r>
      <w:r>
        <w:rPr>
          <w:rStyle w:val="NormalTok"/>
        </w:rPr>
        <w:t xml:space="preserve">: </w:t>
      </w:r>
      <w:r>
        <w:rPr>
          <w:rStyle w:val="VariableTok"/>
        </w:rPr>
        <w:t xml:space="preserve">False</w:t>
      </w:r>
      <w:r>
        <w:rPr>
          <w:rStyle w:val="NormalTok"/>
        </w:rPr>
        <w:t xml:space="preserve">                   </w:t>
      </w:r>
      <w:r>
        <w:rPr>
          <w:rStyle w:val="CommentTok"/>
        </w:rPr>
        <w:t xml:space="preserve"># побудова сітки на самому рисунку</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p>
      <w:pPr>
        <w:pStyle w:val="FirstParagraph"/>
      </w:pPr>
      <w:r>
        <w:t xml:space="preserve">Розглянемо можливість використання графодинамічних показників у якості індикаторів або індикаторів-передвісників кризових явищ. Для прикладу завантажимо часовий ряд криптовалютного індексу Біткоїна за весь період до 1-го грудня 2023 року, що надається веб-ресурсом Yahoo! Finance:</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'BTC-USD'</w:t>
      </w:r>
      <w:r>
        <w:rPr>
          <w:rStyle w:val="NormalTok"/>
        </w:rPr>
        <w:t xml:space="preserve">                      </w:t>
      </w:r>
      <w:r>
        <w:rPr>
          <w:rStyle w:val="CommentTok"/>
        </w:rPr>
        <w:t xml:space="preserve"># символ індексу</w:t>
      </w:r>
      <w:r>
        <w:br/>
      </w:r>
      <w:r>
        <w:rPr>
          <w:rStyle w:val="NormalTok"/>
        </w:rPr>
        <w:t xml:space="preserve">end </w:t>
      </w:r>
      <w:r>
        <w:rPr>
          <w:rStyle w:val="OperatorTok"/>
        </w:rPr>
        <w:t xml:space="preserve">=</w:t>
      </w:r>
      <w:r>
        <w:rPr>
          <w:rStyle w:val="NormalTok"/>
        </w:rPr>
        <w:t xml:space="preserve"> </w:t>
      </w:r>
      <w:r>
        <w:rPr>
          <w:rStyle w:val="StringTok"/>
        </w:rPr>
        <w:t xml:space="preserve">'2023-12-01'</w:t>
      </w:r>
      <w:r>
        <w:rPr>
          <w:rStyle w:val="NormalTok"/>
        </w:rPr>
        <w:t xml:space="preserve">                      </w:t>
      </w:r>
      <w:r>
        <w:rPr>
          <w:rStyle w:val="CommentTok"/>
        </w:rPr>
        <w:t xml:space="preserve"># кінцевий період</w:t>
      </w:r>
      <w:r>
        <w:br/>
      </w:r>
      <w:r>
        <w:rPr>
          <w:rStyle w:val="NormalTok"/>
        </w:rPr>
        <w:t xml:space="preserve">data </w:t>
      </w:r>
      <w:r>
        <w:rPr>
          <w:rStyle w:val="OperatorTok"/>
        </w:rPr>
        <w:t xml:space="preserve">=</w:t>
      </w:r>
      <w:r>
        <w:rPr>
          <w:rStyle w:val="NormalTok"/>
        </w:rPr>
        <w:t xml:space="preserve"> yf.download(symbol, end</w:t>
      </w:r>
      <w:r>
        <w:rPr>
          <w:rStyle w:val="OperatorTok"/>
        </w:rPr>
        <w:t xml:space="preserve">=</w:t>
      </w:r>
      <w:r>
        <w:rPr>
          <w:rStyle w:val="NormalTok"/>
        </w:rPr>
        <w:t xml:space="preserve">end)     </w:t>
      </w:r>
      <w:r>
        <w:rPr>
          <w:rStyle w:val="CommentTok"/>
        </w:rPr>
        <w:t xml:space="preserve"># вивантажуємо дані</w:t>
      </w:r>
      <w:r>
        <w:br/>
      </w:r>
      <w:r>
        <w:rPr>
          <w:rStyle w:val="NormalTok"/>
        </w:rPr>
        <w:t xml:space="preserve">time_ser </w:t>
      </w:r>
      <w:r>
        <w:rPr>
          <w:rStyle w:val="OperatorTok"/>
        </w:rPr>
        <w:t xml:space="preserve">=</w:t>
      </w:r>
      <w:r>
        <w:rPr>
          <w:rStyle w:val="NormalTok"/>
        </w:rPr>
        <w:t xml:space="preserve"> data[</w:t>
      </w:r>
      <w:r>
        <w:rPr>
          <w:rStyle w:val="StringTok"/>
        </w:rPr>
        <w:t xml:space="preserve">'Adj Close'</w:t>
      </w:r>
      <w:r>
        <w:rPr>
          <w:rStyle w:val="NormalTok"/>
        </w:rPr>
        <w:t xml:space="preserve">].copy()     </w:t>
      </w:r>
      <w:r>
        <w:rPr>
          <w:rStyle w:val="CommentTok"/>
        </w:rPr>
        <w:t xml:space="preserve"># зберігаємо саме ціни закриття</w:t>
      </w:r>
      <w:r>
        <w:br/>
      </w:r>
      <w:r>
        <w:rPr>
          <w:rStyle w:val="NormalTok"/>
        </w:rPr>
        <w:t xml:space="preserve">date_in_num </w:t>
      </w:r>
      <w:r>
        <w:rPr>
          <w:rStyle w:val="OperatorTok"/>
        </w:rPr>
        <w:t xml:space="preserve">=</w:t>
      </w:r>
      <w:r>
        <w:rPr>
          <w:rStyle w:val="NormalTok"/>
        </w:rPr>
        <w:t xml:space="preserve"> mdates.date2num(time_ser.index)</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pPr>
        <w:pStyle w:val="SourceCode"/>
      </w:pPr>
      <w:r>
        <w:rPr>
          <w:rStyle w:val="VerbatimChar"/>
        </w:rPr>
        <w:t xml:space="preserve">[*********************100%%**********************]  1 of 1 completed</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1575" name="Picture"/>
                  <a:graphic>
                    <a:graphicData uri="http://schemas.openxmlformats.org/drawingml/2006/picture">
                      <pic:pic>
                        <pic:nvPicPr>
                          <pic:cNvPr descr="F:\Programms\Quarto\share\formats\docx\warning.png" id="1576" name="Picture"/>
                          <pic:cNvPicPr>
                            <a:picLocks noChangeArrowheads="1" noChangeAspect="1"/>
                          </pic:cNvPicPr>
                        </pic:nvPicPr>
                        <pic:blipFill>
                          <a:blip r:embed="rId6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Увага</w:t>
            </w:r>
          </w:p>
        </w:tc>
      </w:tr>
      <w:tr>
        <w:trPr>
          <w:cantSplit/>
        </w:trPr>
        <w:tc>
          <w:tcPr>
            <w:tcMar>
              <w:top w:w="108" w:type="dxa"/>
              <w:bottom w:w="108" w:type="dxa"/>
            </w:tcMar>
          </w:tcPr>
          <w:p>
            <w:pPr>
              <w:pStyle w:val="BodyText"/>
            </w:pPr>
            <w:pPr>
              <w:spacing w:before="16" w:after="16"/>
            </w:pPr>
            <w:r>
              <w:t xml:space="preserve">Виконайте цей блок, якщо хочете зчитати дані не з Yahoo! Finance, а із власного файлу. Зрозуміло, що й аналіз результатів, і висновки залежать від того, з яким рядом ми працюємо</w:t>
            </w:r>
          </w:p>
        </w:tc>
      </w:tr>
    </w:tbl>
    <w:p>
      <w:r>
        <w:pict>
          <v:rect style="width:0;height:1.5pt" o:hralign="center" o:hrstd="t" o:hr="t"/>
        </w:pic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'sMpa11'</w:t>
      </w:r>
      <w:r>
        <w:rPr>
          <w:rStyle w:val="NormalTok"/>
        </w:rPr>
        <w:t xml:space="preserve">                  </w:t>
      </w:r>
      <w:r>
        <w:rPr>
          <w:rStyle w:val="CommentTok"/>
        </w:rPr>
        <w:t xml:space="preserve"># Символ індексу</w:t>
      </w:r>
      <w:r>
        <w:br/>
      </w:r>
      <w:r>
        <w:br/>
      </w:r>
      <w:r>
        <w:rPr>
          <w:rStyle w:val="NormalTok"/>
        </w:rPr>
        <w:t xml:space="preserve">path </w:t>
      </w:r>
      <w:r>
        <w:rPr>
          <w:rStyle w:val="OperatorTok"/>
        </w:rPr>
        <w:t xml:space="preserve">=</w:t>
      </w:r>
      <w:r>
        <w:rPr>
          <w:rStyle w:val="NormalTok"/>
        </w:rPr>
        <w:t xml:space="preserve"> </w:t>
      </w:r>
      <w:r>
        <w:rPr>
          <w:rStyle w:val="StringTok"/>
        </w:rPr>
        <w:t xml:space="preserve">"databases\sMpa11.txt"</w:t>
      </w:r>
      <w:r>
        <w:rPr>
          <w:rStyle w:val="NormalTok"/>
        </w:rPr>
        <w:t xml:space="preserve">      </w:t>
      </w:r>
      <w:r>
        <w:rPr>
          <w:rStyle w:val="CommentTok"/>
        </w:rPr>
        <w:t xml:space="preserve"># шлях зчитування файлу</w:t>
      </w:r>
      <w:r>
        <w:br/>
      </w:r>
      <w:r>
        <w:rPr>
          <w:rStyle w:val="NormalTok"/>
        </w:rPr>
        <w:t xml:space="preserve">data </w:t>
      </w:r>
      <w:r>
        <w:rPr>
          <w:rStyle w:val="OperatorTok"/>
        </w:rPr>
        <w:t xml:space="preserve">=</w:t>
      </w:r>
      <w:r>
        <w:rPr>
          <w:rStyle w:val="NormalTok"/>
        </w:rPr>
        <w:t xml:space="preserve"> pd.read_csv(path,           </w:t>
      </w:r>
      <w:r>
        <w:rPr>
          <w:rStyle w:val="CommentTok"/>
        </w:rPr>
        <w:t xml:space="preserve"># зчитування даних </w:t>
      </w:r>
      <w:r>
        <w:br/>
      </w:r>
      <w:r>
        <w:rPr>
          <w:rStyle w:val="NormalTok"/>
        </w:rPr>
        <w:t xml:space="preserve">                   names</w:t>
      </w:r>
      <w:r>
        <w:rPr>
          <w:rStyle w:val="OperatorTok"/>
        </w:rPr>
        <w:t xml:space="preserve">=</w:t>
      </w:r>
      <w:r>
        <w:rPr>
          <w:rStyle w:val="NormalTok"/>
        </w:rPr>
        <w:t xml:space="preserve">[symbol])</w:t>
      </w:r>
      <w:r>
        <w:br/>
      </w:r>
      <w:r>
        <w:rPr>
          <w:rStyle w:val="NormalTok"/>
        </w:rPr>
        <w:t xml:space="preserve">time_ser </w:t>
      </w:r>
      <w:r>
        <w:rPr>
          <w:rStyle w:val="OperatorTok"/>
        </w:rPr>
        <w:t xml:space="preserve">=</w:t>
      </w:r>
      <w:r>
        <w:rPr>
          <w:rStyle w:val="NormalTok"/>
        </w:rPr>
        <w:t xml:space="preserve"> data[symbol].copy()     </w:t>
      </w:r>
      <w:r>
        <w:rPr>
          <w:rStyle w:val="CommentTok"/>
        </w:rPr>
        <w:t xml:space="preserve"># копіюємо значення кривої </w:t>
      </w:r>
      <w:r>
        <w:br/>
      </w:r>
      <w:r>
        <w:rPr>
          <w:rStyle w:val="NormalTok"/>
        </w:rPr>
        <w:t xml:space="preserve">                                   </w:t>
      </w:r>
      <w:r>
        <w:rPr>
          <w:rStyle w:val="CommentTok"/>
        </w:rPr>
        <w:t xml:space="preserve"># "напруга-видовження" до окремої змінної</w:t>
      </w:r>
      <w:r>
        <w:br/>
      </w:r>
      <w:r>
        <w:br/>
      </w:r>
      <w:r>
        <w:rPr>
          <w:rStyle w:val="NormalTok"/>
        </w:rPr>
        <w:t xml:space="preserve">date_in_num </w:t>
      </w:r>
      <w:r>
        <w:rPr>
          <w:rStyle w:val="OperatorTok"/>
        </w:rPr>
        <w:t xml:space="preserve">=</w:t>
      </w:r>
      <w:r>
        <w:rPr>
          <w:rStyle w:val="NormalTok"/>
        </w:rPr>
        <w:t xml:space="preserve"> mdates.date2num(time_ser.index)</w:t>
      </w:r>
      <w:r>
        <w:br/>
      </w:r>
      <w:r>
        <w:br/>
      </w:r>
      <w:r>
        <w:rPr>
          <w:rStyle w:val="NormalTok"/>
        </w:rPr>
        <w:t xml:space="preserve">xlabel </w:t>
      </w:r>
      <w:r>
        <w:rPr>
          <w:rStyle w:val="OperatorTok"/>
        </w:rPr>
        <w:t xml:space="preserve">=</w:t>
      </w:r>
      <w:r>
        <w:rPr>
          <w:rStyle w:val="NormalTok"/>
        </w:rPr>
        <w:t xml:space="preserve"> </w:t>
      </w:r>
      <w:r>
        <w:rPr>
          <w:rStyle w:val="VerbatimStringTok"/>
        </w:rPr>
        <w:t xml:space="preserve">r'$\varepsilon$'</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r>
        <w:pict>
          <v:rect style="width:0;height:1.5pt" o:hralign="center" o:hrstd="t" o:hr="t"/>
        </w:pict>
      </w:r>
    </w:p>
    <w:p>
      <w:pPr>
        <w:pStyle w:val="FirstParagraph"/>
      </w:pPr>
      <w:r>
        <w:t xml:space="preserve">Виведемо досліджуваний ряд:</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графіка</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Встановимо підпис по вісі Ох</w:t>
      </w:r>
      <w:r>
        <w:br/>
      </w:r>
      <w:r>
        <w:rPr>
          <w:rStyle w:val="NormalTok"/>
        </w:rPr>
        <w:t xml:space="preserve">ax.set_ylabel(ylabel)                      </w:t>
      </w:r>
      <w:r>
        <w:rPr>
          <w:rStyle w:val="CommentTok"/>
        </w:rPr>
        <w:t xml:space="preserve"># Встановимо підпис по вісі Oy</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Layout w:type="fixed"/>
      </w:tblPr>
      <w:tblGrid>
        <w:gridCol w:w="7920"/>
      </w:tblGrid>
      <w:tr>
        <w:tc>
          <w:tcPr/>
          <w:bookmarkStart w:id="1580" w:name="fig-dji-init"/>
          <w:p>
            <w:pPr>
              <w:pStyle w:val="Compact"/>
              <w:jc w:val="center"/>
            </w:pPr>
            <w:r>
              <w:drawing>
                <wp:inline>
                  <wp:extent cx="5334000" cy="4089896"/>
                  <wp:effectExtent b="0" l="0" r="0" t="0"/>
                  <wp:docPr descr="" title="" id="1578" name="Picture"/>
                  <a:graphic>
                    <a:graphicData uri="http://schemas.openxmlformats.org/drawingml/2006/picture">
                      <pic:pic>
                        <pic:nvPicPr>
                          <pic:cNvPr descr="lab_14_files/figure-docx/fig-dji-init-output-1.png" id="1579" name="Picture"/>
                          <pic:cNvPicPr>
                            <a:picLocks noChangeArrowheads="1" noChangeAspect="1"/>
                          </pic:cNvPicPr>
                        </pic:nvPicPr>
                        <pic:blipFill>
                          <a:blip r:embed="rId1577"/>
                          <a:stretch>
                            <a:fillRect/>
                          </a:stretch>
                        </pic:blipFill>
                        <pic:spPr bwMode="auto">
                          <a:xfrm>
                            <a:off x="0" y="0"/>
                            <a:ext cx="5334000" cy="4089896"/>
                          </a:xfrm>
                          <a:prstGeom prst="rect">
                            <a:avLst/>
                          </a:prstGeom>
                          <a:noFill/>
                          <a:ln w="9525">
                            <a:noFill/>
                            <a:headEnd/>
                            <a:tailEnd/>
                          </a:ln>
                        </pic:spPr>
                      </pic:pic>
                    </a:graphicData>
                  </a:graphic>
                </wp:inline>
              </w:drawing>
            </w:r>
          </w:p>
          <w:p>
            <w:pPr>
              <w:jc w:val="center"/>
            </w:pPr>
            <w:pPr>
              <w:jc w:val="start"/>
              <w:spacing w:before="200"/>
              <w:pStyle w:val="ImageCaption"/>
            </w:pPr>
            <w:r>
              <w:t xml:space="preserve">Рис. 14.1: Динаміка щоденних значень індексу Біткоїна</w:t>
            </w:r>
          </w:p>
          <w:bookmarkEnd w:id="1580"/>
        </w:tc>
      </w:tr>
    </w:tbl>
    <w:p>
      <w:pPr>
        <w:pStyle w:val="BodyText"/>
      </w:pPr>
      <w:r>
        <w:t xml:space="preserve">Як і до цього, визначимо функцію для перетворення ряду (його стандартизації або знаходження прибутковостей). Для цього оголосимо функцію</w:t>
      </w:r>
      <w:r>
        <w:t xml:space="preserve"> </w:t>
      </w:r>
      <w:r>
        <w:rPr>
          <w:rStyle w:val="VerbatimChar"/>
        </w:rPr>
        <w:t xml:space="preserve">transformation()</w:t>
      </w:r>
      <w:r>
        <w:t xml:space="preserve">, що прийматиме на вхід часовий сигнал, тип ряду, і повертатиме його перетворення. Як показували попередні дослідження авторів, вихідне представлення часового ряду надає найбільш інформативне представлення для побудови графа. Тим не менш, ми допускаємо, що, наприклад, прибутковості фізичного сигналу можуть мати краще графове представлення, тому і визначаємо цю функцію в даній роботі.</w:t>
      </w:r>
    </w:p>
    <w:p>
      <w:pPr>
        <w:pStyle w:val="SourceCode"/>
      </w:pPr>
      <w:r>
        <w:rPr>
          <w:rStyle w:val="KeywordTok"/>
        </w:rPr>
        <w:t xml:space="preserve">def</w:t>
      </w:r>
      <w:r>
        <w:rPr>
          <w:rStyle w:val="NormalTok"/>
        </w:rPr>
        <w:t xml:space="preserve"> transformation(signal, ret_type):</w:t>
      </w:r>
      <w:r>
        <w:br/>
      </w:r>
      <w:r>
        <w:br/>
      </w:r>
      <w:r>
        <w:rPr>
          <w:rStyle w:val="NormalTok"/>
        </w:rPr>
        <w:t xml:space="preserve">    for_graph </w:t>
      </w:r>
      <w:r>
        <w:rPr>
          <w:rStyle w:val="OperatorTok"/>
        </w:rPr>
        <w:t xml:space="preserve">=</w:t>
      </w:r>
      <w:r>
        <w:rPr>
          <w:rStyle w:val="NormalTok"/>
        </w:rPr>
        <w:t xml:space="preserve"> signal.copy()</w:t>
      </w:r>
      <w:r>
        <w:br/>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Зважаючи на вид ряду, виконуємо</w:t>
      </w:r>
      <w:r>
        <w:br/>
      </w:r>
      <w:r>
        <w:rPr>
          <w:rStyle w:val="NormalTok"/>
        </w:rPr>
        <w:t xml:space="preserve">                            </w:t>
      </w:r>
      <w:r>
        <w:rPr>
          <w:rStyle w:val="CommentTok"/>
        </w:rPr>
        <w:t xml:space="preserve"># необхідні перетворення</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for_graph </w:t>
      </w:r>
      <w:r>
        <w:rPr>
          <w:rStyle w:val="OperatorTok"/>
        </w:rPr>
        <w:t xml:space="preserve">=</w:t>
      </w:r>
      <w:r>
        <w:rPr>
          <w:rStyle w:val="NormalTok"/>
        </w:rPr>
        <w:t xml:space="preserve"> for_graph.diff()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for_graph </w:t>
      </w:r>
      <w:r>
        <w:rPr>
          <w:rStyle w:val="OperatorTok"/>
        </w:rPr>
        <w:t xml:space="preserve">=</w:t>
      </w:r>
      <w:r>
        <w:rPr>
          <w:rStyle w:val="NormalTok"/>
        </w:rPr>
        <w:t xml:space="preserve"> for_graph.pct_change()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for_graph </w:t>
      </w:r>
      <w:r>
        <w:rPr>
          <w:rStyle w:val="OperatorTok"/>
        </w:rPr>
        <w:t xml:space="preserve">=</w:t>
      </w:r>
      <w:r>
        <w:rPr>
          <w:rStyle w:val="NormalTok"/>
        </w:rPr>
        <w:t xml:space="preserve"> for_graph.pct_change()</w:t>
      </w:r>
      <w:r>
        <w:br/>
      </w:r>
      <w:r>
        <w:rPr>
          <w:rStyle w:val="NormalTok"/>
        </w:rPr>
        <w:t xml:space="preserve">        for_graph </w:t>
      </w:r>
      <w:r>
        <w:rPr>
          <w:rStyle w:val="OperatorTok"/>
        </w:rPr>
        <w:t xml:space="preserve">-=</w:t>
      </w:r>
      <w:r>
        <w:rPr>
          <w:rStyle w:val="NormalTok"/>
        </w:rPr>
        <w:t xml:space="preserve"> for_graph.mean()</w:t>
      </w:r>
      <w:r>
        <w:br/>
      </w:r>
      <w:r>
        <w:rPr>
          <w:rStyle w:val="NormalTok"/>
        </w:rPr>
        <w:t xml:space="preserve">        for_graph </w:t>
      </w:r>
      <w:r>
        <w:rPr>
          <w:rStyle w:val="OperatorTok"/>
        </w:rPr>
        <w:t xml:space="preserve">/=</w:t>
      </w:r>
      <w:r>
        <w:rPr>
          <w:rStyle w:val="NormalTok"/>
        </w:rPr>
        <w:t xml:space="preserve"> for_graph.std()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for_graph </w:t>
      </w:r>
      <w:r>
        <w:rPr>
          <w:rStyle w:val="OperatorTok"/>
        </w:rPr>
        <w:t xml:space="preserve">=</w:t>
      </w:r>
      <w:r>
        <w:rPr>
          <w:rStyle w:val="NormalTok"/>
        </w:rPr>
        <w:t xml:space="preserve"> for_graph.pct_change()</w:t>
      </w:r>
      <w:r>
        <w:br/>
      </w:r>
      <w:r>
        <w:rPr>
          <w:rStyle w:val="NormalTok"/>
        </w:rPr>
        <w:t xml:space="preserve">        for_graph </w:t>
      </w:r>
      <w:r>
        <w:rPr>
          <w:rStyle w:val="OperatorTok"/>
        </w:rPr>
        <w:t xml:space="preserve">-=</w:t>
      </w:r>
      <w:r>
        <w:rPr>
          <w:rStyle w:val="NormalTok"/>
        </w:rPr>
        <w:t xml:space="preserve"> for_graph.mean()</w:t>
      </w:r>
      <w:r>
        <w:br/>
      </w:r>
      <w:r>
        <w:rPr>
          <w:rStyle w:val="NormalTok"/>
        </w:rPr>
        <w:t xml:space="preserve">        for_graph </w:t>
      </w:r>
      <w:r>
        <w:rPr>
          <w:rStyle w:val="OperatorTok"/>
        </w:rPr>
        <w:t xml:space="preserve">/=</w:t>
      </w:r>
      <w:r>
        <w:rPr>
          <w:rStyle w:val="NormalTok"/>
        </w:rPr>
        <w:t xml:space="preserve"> for_graph.std()</w:t>
      </w:r>
      <w:r>
        <w:br/>
      </w:r>
      <w:r>
        <w:rPr>
          <w:rStyle w:val="NormalTok"/>
        </w:rPr>
        <w:t xml:space="preserve">        for_graph </w:t>
      </w:r>
      <w:r>
        <w:rPr>
          <w:rStyle w:val="OperatorTok"/>
        </w:rPr>
        <w:t xml:space="preserve">=</w:t>
      </w:r>
      <w:r>
        <w:rPr>
          <w:rStyle w:val="NormalTok"/>
        </w:rPr>
        <w:t xml:space="preserve"> for_graph.</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for_graph </w:t>
      </w:r>
      <w:r>
        <w:rPr>
          <w:rStyle w:val="OperatorTok"/>
        </w:rPr>
        <w:t xml:space="preserve">-=</w:t>
      </w:r>
      <w:r>
        <w:rPr>
          <w:rStyle w:val="NormalTok"/>
        </w:rPr>
        <w:t xml:space="preserve"> for_graph.mean()</w:t>
      </w:r>
      <w:r>
        <w:br/>
      </w:r>
      <w:r>
        <w:rPr>
          <w:rStyle w:val="NormalTok"/>
        </w:rPr>
        <w:t xml:space="preserve">        for_graph </w:t>
      </w:r>
      <w:r>
        <w:rPr>
          <w:rStyle w:val="OperatorTok"/>
        </w:rPr>
        <w:t xml:space="preserve">/=</w:t>
      </w:r>
      <w:r>
        <w:rPr>
          <w:rStyle w:val="NormalTok"/>
        </w:rPr>
        <w:t xml:space="preserve"> for_graph.std()</w:t>
      </w:r>
      <w:r>
        <w:br/>
      </w:r>
      <w:r>
        <w:br/>
      </w:r>
      <w:r>
        <w:rPr>
          <w:rStyle w:val="NormalTok"/>
        </w:rPr>
        <w:t xml:space="preserve">    for_graph </w:t>
      </w:r>
      <w:r>
        <w:rPr>
          <w:rStyle w:val="OperatorTok"/>
        </w:rPr>
        <w:t xml:space="preserve">=</w:t>
      </w:r>
      <w:r>
        <w:rPr>
          <w:rStyle w:val="NormalTok"/>
        </w:rPr>
        <w:t xml:space="preserve"> for_graph.dropna().values</w:t>
      </w:r>
      <w:r>
        <w:br/>
      </w:r>
      <w:r>
        <w:br/>
      </w:r>
      <w:r>
        <w:rPr>
          <w:rStyle w:val="NormalTok"/>
        </w:rPr>
        <w:t xml:space="preserve">    </w:t>
      </w:r>
      <w:r>
        <w:rPr>
          <w:rStyle w:val="ControlFlowTok"/>
        </w:rPr>
        <w:t xml:space="preserve">return</w:t>
      </w:r>
      <w:r>
        <w:rPr>
          <w:rStyle w:val="NormalTok"/>
        </w:rPr>
        <w:t xml:space="preserve"> for_graph</w:t>
      </w:r>
    </w:p>
    <w:p>
      <w:pPr>
        <w:pStyle w:val="FirstParagraph"/>
      </w:pPr>
      <w:r>
        <w:t xml:space="preserve">Повертаємо той самий вихідний сигнал.</w:t>
      </w:r>
    </w:p>
    <w:p>
      <w:pPr>
        <w:pStyle w:val="BodyText"/>
      </w:pPr>
      <w:r>
        <w:t xml:space="preserve">Далі задаємо параметри досліджуваного графа. Для подальших розрахунків ми будемо використовувати одні й ті ж самі значення часового вікна, кроку й типу ряду.</w:t>
      </w:r>
    </w:p>
    <w:p>
      <w:pPr>
        <w:pStyle w:val="SourceCode"/>
      </w:pPr>
      <w:r>
        <w:rPr>
          <w:rStyle w:val="NormalTok"/>
        </w:rPr>
        <w:t xml:space="preserve">signal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for_graph </w:t>
      </w:r>
      <w:r>
        <w:rPr>
          <w:rStyle w:val="OperatorTok"/>
        </w:rPr>
        <w:t xml:space="preserve">=</w:t>
      </w:r>
      <w:r>
        <w:rPr>
          <w:rStyle w:val="NormalTok"/>
        </w:rPr>
        <w:t xml:space="preserve"> transformation(signal, ret_type) </w:t>
      </w:r>
      <w:r>
        <w:rPr>
          <w:rStyle w:val="CommentTok"/>
        </w:rPr>
        <w:t xml:space="preserve"># перетворення сигналу</w:t>
      </w:r>
      <w:r>
        <w:br/>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graph_type </w:t>
      </w:r>
      <w:r>
        <w:rPr>
          <w:rStyle w:val="OperatorTok"/>
        </w:rPr>
        <w:t xml:space="preserve">=</w:t>
      </w:r>
      <w:r>
        <w:rPr>
          <w:rStyle w:val="NormalTok"/>
        </w:rPr>
        <w:t xml:space="preserve"> </w:t>
      </w:r>
      <w:r>
        <w:rPr>
          <w:rStyle w:val="StringTok"/>
        </w:rPr>
        <w:t xml:space="preserve">'classic'</w:t>
      </w:r>
      <w:r>
        <w:rPr>
          <w:rStyle w:val="NormalTok"/>
        </w:rPr>
        <w:t xml:space="preserve">  </w:t>
      </w:r>
      <w:r>
        <w:rPr>
          <w:rStyle w:val="CommentTok"/>
        </w:rPr>
        <w:t xml:space="preserve"># тип графу: classic, horizontal</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w:t>
      </w:r>
    </w:p>
    <w:bookmarkStart w:id="1585" w:name="побудова-графа"/>
    <w:p>
      <w:pPr>
        <w:pStyle w:val="Heading3"/>
      </w:pPr>
      <w:r>
        <w:t xml:space="preserve">14.2.1 Побудова графа</w:t>
      </w:r>
    </w:p>
    <w:p>
      <w:pPr>
        <w:pStyle w:val="FirstParagraph"/>
      </w:pPr>
      <w:r>
        <w:t xml:space="preserve">Оскільки побудова графа для всього часового ряду може зайняти досить великий проміжок часу, ми будемо будувати граф видимості лише для його фрагменту. Для цього визначимо параметри</w:t>
      </w:r>
      <w:r>
        <w:t xml:space="preserve"> </w:t>
      </w:r>
      <w:r>
        <w:rPr>
          <w:rStyle w:val="VerbatimChar"/>
        </w:rPr>
        <w:t xml:space="preserve">index_begin</w:t>
      </w:r>
      <w:r>
        <w:t xml:space="preserve"> </w:t>
      </w:r>
      <w:r>
        <w:t xml:space="preserve">та</w:t>
      </w:r>
      <w:r>
        <w:t xml:space="preserve"> </w:t>
      </w:r>
      <w:r>
        <w:rPr>
          <w:rStyle w:val="VerbatimChar"/>
        </w:rPr>
        <w:t xml:space="preserve">index_end</w:t>
      </w:r>
      <w:r>
        <w:t xml:space="preserve">, які будуть вказувати на початок відліку побудови та кінець. Для класичного графа видимості маємо:</w:t>
      </w:r>
    </w:p>
    <w:p>
      <w:pPr>
        <w:pStyle w:val="SourceCode"/>
      </w:pPr>
      <w:r>
        <w:rPr>
          <w:rStyle w:val="NormalTok"/>
        </w:rPr>
        <w:t xml:space="preserve">index_begin </w:t>
      </w:r>
      <w:r>
        <w:rPr>
          <w:rStyle w:val="OperatorTok"/>
        </w:rPr>
        <w:t xml:space="preserve">=</w:t>
      </w:r>
      <w:r>
        <w:rPr>
          <w:rStyle w:val="NormalTok"/>
        </w:rPr>
        <w:t xml:space="preserve"> </w:t>
      </w:r>
      <w:r>
        <w:rPr>
          <w:rStyle w:val="DecValTok"/>
        </w:rPr>
        <w:t xml:space="preserve">1700</w:t>
      </w:r>
      <w:r>
        <w:br/>
      </w:r>
      <w:r>
        <w:rPr>
          <w:rStyle w:val="NormalTok"/>
        </w:rPr>
        <w:t xml:space="preserve">index_end </w:t>
      </w:r>
      <w:r>
        <w:rPr>
          <w:rStyle w:val="OperatorTok"/>
        </w:rPr>
        <w:t xml:space="preserve">=</w:t>
      </w:r>
      <w:r>
        <w:rPr>
          <w:rStyle w:val="NormalTok"/>
        </w:rPr>
        <w:t xml:space="preserve"> </w:t>
      </w:r>
      <w:r>
        <w:rPr>
          <w:rStyle w:val="DecValTok"/>
        </w:rPr>
        <w:t xml:space="preserve">2800</w:t>
      </w:r>
      <w:r>
        <w:br/>
      </w:r>
      <w:r>
        <w:br/>
      </w:r>
      <w:r>
        <w:rPr>
          <w:rStyle w:val="NormalTok"/>
        </w:rPr>
        <w:t xml:space="preserve">date </w:t>
      </w:r>
      <w:r>
        <w:rPr>
          <w:rStyle w:val="OperatorTok"/>
        </w:rPr>
        <w:t xml:space="preserve">=</w:t>
      </w:r>
      <w:r>
        <w:rPr>
          <w:rStyle w:val="NormalTok"/>
        </w:rPr>
        <w:t xml:space="preserve"> date_in_num[index_begin:index_end]</w:t>
      </w:r>
      <w:r>
        <w:br/>
      </w:r>
      <w:r>
        <w:br/>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'classic'</w:t>
      </w:r>
      <w:r>
        <w:rPr>
          <w:rStyle w:val="NormalTok"/>
        </w:rPr>
        <w:t xml:space="preserve">:</w:t>
      </w:r>
      <w:r>
        <w:br/>
      </w:r>
      <w:r>
        <w:rPr>
          <w:rStyle w:val="NormalTok"/>
        </w:rPr>
        <w:t xml:space="preserve">    g </w:t>
      </w:r>
      <w:r>
        <w:rPr>
          <w:rStyle w:val="OperatorTok"/>
        </w:rPr>
        <w:t xml:space="preserve">=</w:t>
      </w:r>
      <w:r>
        <w:rPr>
          <w:rStyle w:val="NormalTok"/>
        </w:rPr>
        <w:t xml:space="preserve"> NaturalVG(directed</w:t>
      </w:r>
      <w:r>
        <w:rPr>
          <w:rStyle w:val="OperatorTok"/>
        </w:rPr>
        <w:t xml:space="preserve">=</w:t>
      </w:r>
      <w:r>
        <w:rPr>
          <w:rStyle w:val="VariableTok"/>
        </w:rPr>
        <w:t xml:space="preserve">None</w:t>
      </w:r>
      <w:r>
        <w:rPr>
          <w:rStyle w:val="NormalTok"/>
        </w:rPr>
        <w:t xml:space="preserve">).build(for_graph[index_begin:index_end], xs</w:t>
      </w:r>
      <w:r>
        <w:rPr>
          <w:rStyle w:val="OperatorTok"/>
        </w:rPr>
        <w:t xml:space="preserve">=</w:t>
      </w:r>
      <w:r>
        <w:rPr>
          <w:rStyle w:val="NormalTok"/>
        </w:rPr>
        <w:t xml:space="preserve">date)</w:t>
      </w:r>
      <w:r>
        <w:br/>
      </w:r>
      <w:r>
        <w:rPr>
          <w:rStyle w:val="NormalTok"/>
        </w:rPr>
        <w:t xml:space="preserve">    pos1 </w:t>
      </w:r>
      <w:r>
        <w:rPr>
          <w:rStyle w:val="OperatorTok"/>
        </w:rPr>
        <w:t xml:space="preserve">=</w:t>
      </w:r>
      <w:r>
        <w:rPr>
          <w:rStyle w:val="NormalTok"/>
        </w:rPr>
        <w:t xml:space="preserve"> g.node_positions()</w:t>
      </w:r>
      <w:r>
        <w:br/>
      </w:r>
      <w:r>
        <w:rPr>
          <w:rStyle w:val="NormalTok"/>
        </w:rPr>
        <w:t xml:space="preserve">    nxg </w:t>
      </w:r>
      <w:r>
        <w:rPr>
          <w:rStyle w:val="OperatorTok"/>
        </w:rPr>
        <w:t xml:space="preserve">=</w:t>
      </w:r>
      <w:r>
        <w:rPr>
          <w:rStyle w:val="NormalTok"/>
        </w:rPr>
        <w:t xml:space="preserve"> g.as_networkx()</w:t>
      </w:r>
      <w:r>
        <w:br/>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'horizontal'</w:t>
      </w:r>
      <w:r>
        <w:rPr>
          <w:rStyle w:val="NormalTok"/>
        </w:rPr>
        <w:t xml:space="preserve">:</w:t>
      </w:r>
      <w:r>
        <w:br/>
      </w:r>
      <w:r>
        <w:rPr>
          <w:rStyle w:val="NormalTok"/>
        </w:rPr>
        <w:t xml:space="preserve">    g </w:t>
      </w:r>
      <w:r>
        <w:rPr>
          <w:rStyle w:val="OperatorTok"/>
        </w:rPr>
        <w:t xml:space="preserve">=</w:t>
      </w:r>
      <w:r>
        <w:rPr>
          <w:rStyle w:val="NormalTok"/>
        </w:rPr>
        <w:t xml:space="preserve"> HorizontalVG(directed</w:t>
      </w:r>
      <w:r>
        <w:rPr>
          <w:rStyle w:val="OperatorTok"/>
        </w:rPr>
        <w:t xml:space="preserve">=</w:t>
      </w:r>
      <w:r>
        <w:rPr>
          <w:rStyle w:val="VariableTok"/>
        </w:rPr>
        <w:t xml:space="preserve">None</w:t>
      </w:r>
      <w:r>
        <w:rPr>
          <w:rStyle w:val="NormalTok"/>
        </w:rPr>
        <w:t xml:space="preserve">).build(for_graph[index_begin:index_end], xs</w:t>
      </w:r>
      <w:r>
        <w:rPr>
          <w:rStyle w:val="OperatorTok"/>
        </w:rPr>
        <w:t xml:space="preserve">=</w:t>
      </w:r>
      <w:r>
        <w:rPr>
          <w:rStyle w:val="NormalTok"/>
        </w:rPr>
        <w:t xml:space="preserve">date)</w:t>
      </w:r>
      <w:r>
        <w:br/>
      </w:r>
      <w:r>
        <w:rPr>
          <w:rStyle w:val="NormalTok"/>
        </w:rPr>
        <w:t xml:space="preserve">    pos1 </w:t>
      </w:r>
      <w:r>
        <w:rPr>
          <w:rStyle w:val="OperatorTok"/>
        </w:rPr>
        <w:t xml:space="preserve">=</w:t>
      </w:r>
      <w:r>
        <w:rPr>
          <w:rStyle w:val="NormalTok"/>
        </w:rPr>
        <w:t xml:space="preserve"> g.node_positions()</w:t>
      </w:r>
      <w:r>
        <w:br/>
      </w:r>
      <w:r>
        <w:rPr>
          <w:rStyle w:val="NormalTok"/>
        </w:rPr>
        <w:t xml:space="preserve">    nxg </w:t>
      </w:r>
      <w:r>
        <w:rPr>
          <w:rStyle w:val="OperatorTok"/>
        </w:rPr>
        <w:t xml:space="preserve">=</w:t>
      </w:r>
      <w:r>
        <w:rPr>
          <w:rStyle w:val="NormalTok"/>
        </w:rPr>
        <w:t xml:space="preserve"> g.as_networkx()</w:t>
      </w:r>
      <w:r>
        <w:br/>
      </w:r>
      <w:r>
        <w:br/>
      </w:r>
      <w:r>
        <w:rPr>
          <w:rStyle w:val="NormalTok"/>
        </w:rPr>
        <w:t xml:space="preserve">graph_plot_options </w:t>
      </w:r>
      <w:r>
        <w:rPr>
          <w:rStyle w:val="OperatorTok"/>
        </w:rPr>
        <w:t xml:space="preserve">=</w:t>
      </w:r>
      <w:r>
        <w:rPr>
          <w:rStyle w:val="NormalTok"/>
        </w:rPr>
        <w:t xml:space="preserve"> {</w:t>
      </w:r>
      <w:r>
        <w:br/>
      </w:r>
      <w:r>
        <w:rPr>
          <w:rStyle w:val="NormalTok"/>
        </w:rPr>
        <w:t xml:space="preserve">    </w:t>
      </w:r>
      <w:r>
        <w:rPr>
          <w:rStyle w:val="StringTok"/>
        </w:rPr>
        <w:t xml:space="preserve">'with_labels'</w:t>
      </w:r>
      <w:r>
        <w:rPr>
          <w:rStyle w:val="NormalTok"/>
        </w:rPr>
        <w:t xml:space="preserve">: </w:t>
      </w:r>
      <w:r>
        <w:rPr>
          <w:rStyle w:val="VariableTok"/>
        </w:rPr>
        <w:t xml:space="preserve">False</w:t>
      </w:r>
      <w:r>
        <w:rPr>
          <w:rStyle w:val="NormalTok"/>
        </w:rPr>
        <w:t xml:space="preserve">,</w:t>
      </w:r>
      <w:r>
        <w:br/>
      </w:r>
      <w:r>
        <w:rPr>
          <w:rStyle w:val="NormalTok"/>
        </w:rPr>
        <w:t xml:space="preserve">    </w:t>
      </w:r>
      <w:r>
        <w:rPr>
          <w:rStyle w:val="StringTok"/>
        </w:rPr>
        <w:t xml:space="preserve">'node_size'</w:t>
      </w:r>
      <w:r>
        <w:rPr>
          <w:rStyle w:val="NormalTok"/>
        </w:rPr>
        <w:t xml:space="preserve">: </w:t>
      </w:r>
      <w:r>
        <w:rPr>
          <w:rStyle w:val="DecValTok"/>
        </w:rPr>
        <w:t xml:space="preserve">0</w:t>
      </w:r>
      <w:r>
        <w:rPr>
          <w:rStyle w:val="NormalTok"/>
        </w:rPr>
        <w:t xml:space="preserve">,</w:t>
      </w:r>
      <w:r>
        <w:br/>
      </w:r>
      <w:r>
        <w:rPr>
          <w:rStyle w:val="NormalTok"/>
        </w:rPr>
        <w:t xml:space="preserve">    </w:t>
      </w:r>
      <w:r>
        <w:rPr>
          <w:rStyle w:val="StringTok"/>
        </w:rPr>
        <w:t xml:space="preserve">'node_color'</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    </w:t>
      </w:r>
      <w:r>
        <w:rPr>
          <w:rStyle w:val="StringTok"/>
        </w:rPr>
        <w:t xml:space="preserve">'edge_color'</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FloatTok"/>
        </w:rPr>
        <w:t xml:space="preserve">0.15</w:t>
      </w:r>
      <w:r>
        <w:rPr>
          <w:rStyle w:val="NormalTok"/>
        </w:rPr>
        <w:t xml:space="preserve">)],</w:t>
      </w:r>
      <w:r>
        <w:br/>
      </w:r>
      <w:r>
        <w:rPr>
          <w:rStyle w:val="NormalTok"/>
        </w:rPr>
        <w:t xml:space="preserve">}</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15</w:t>
      </w:r>
      <w:r>
        <w:rPr>
          <w:rStyle w:val="NormalTok"/>
        </w:rPr>
        <w:t xml:space="preserve">, </w:t>
      </w:r>
      <w:r>
        <w:rPr>
          <w:rStyle w:val="DecValTok"/>
        </w:rPr>
        <w:t xml:space="preserve">8</w:t>
      </w:r>
      <w:r>
        <w:rPr>
          <w:rStyle w:val="NormalTok"/>
        </w:rPr>
        <w:t xml:space="preserve">))</w:t>
      </w:r>
      <w:r>
        <w:br/>
      </w:r>
      <w:r>
        <w:br/>
      </w:r>
      <w:r>
        <w:rPr>
          <w:rStyle w:val="NormalTok"/>
        </w:rPr>
        <w:t xml:space="preserve">nx.draw_networkx(nxg, ax</w:t>
      </w:r>
      <w:r>
        <w:rPr>
          <w:rStyle w:val="OperatorTok"/>
        </w:rPr>
        <w:t xml:space="preserve">=</w:t>
      </w:r>
      <w:r>
        <w:rPr>
          <w:rStyle w:val="NormalTok"/>
        </w:rPr>
        <w:t xml:space="preserve">ax[</w:t>
      </w:r>
      <w:r>
        <w:rPr>
          <w:rStyle w:val="DecValTok"/>
        </w:rPr>
        <w:t xml:space="preserve">0</w:t>
      </w:r>
      <w:r>
        <w:rPr>
          <w:rStyle w:val="NormalTok"/>
        </w:rPr>
        <w:t xml:space="preserve">], pos</w:t>
      </w:r>
      <w:r>
        <w:rPr>
          <w:rStyle w:val="OperatorTok"/>
        </w:rPr>
        <w:t xml:space="preserve">=</w:t>
      </w:r>
      <w:r>
        <w:rPr>
          <w:rStyle w:val="NormalTok"/>
        </w:rPr>
        <w:t xml:space="preserve">pos1, </w:t>
      </w:r>
      <w:r>
        <w:rPr>
          <w:rStyle w:val="OperatorTok"/>
        </w:rPr>
        <w:t xml:space="preserve">**</w:t>
      </w:r>
      <w:r>
        <w:rPr>
          <w:rStyle w:val="NormalTok"/>
        </w:rPr>
        <w:t xml:space="preserve">graph_plot_options)</w:t>
      </w:r>
      <w:r>
        <w:br/>
      </w:r>
      <w:r>
        <w:rPr>
          <w:rStyle w:val="NormalTok"/>
        </w:rPr>
        <w:t xml:space="preserve">ax[</w:t>
      </w:r>
      <w:r>
        <w:rPr>
          <w:rStyle w:val="DecValTok"/>
        </w:rPr>
        <w:t xml:space="preserve">0</w:t>
      </w:r>
      <w:r>
        <w:rPr>
          <w:rStyle w:val="NormalTok"/>
        </w:rPr>
        <w:t xml:space="preserve">].tick_params(bottom</w:t>
      </w:r>
      <w:r>
        <w:rPr>
          <w:rStyle w:val="OperatorTok"/>
        </w:rPr>
        <w:t xml:space="preserve">=</w:t>
      </w:r>
      <w:r>
        <w:rPr>
          <w:rStyle w:val="VariableTok"/>
        </w:rPr>
        <w:t xml:space="preserve">True</w:t>
      </w:r>
      <w:r>
        <w:rPr>
          <w:rStyle w:val="NormalTok"/>
        </w:rPr>
        <w:t xml:space="preserve">, labelbottom</w:t>
      </w:r>
      <w:r>
        <w:rPr>
          <w:rStyle w:val="OperatorTok"/>
        </w:rPr>
        <w:t xml:space="preserve">=</w:t>
      </w:r>
      <w:r>
        <w:rPr>
          <w:rStyle w:val="VariableTok"/>
        </w:rPr>
        <w:t xml:space="preserve">True</w:t>
      </w:r>
      <w:r>
        <w:rPr>
          <w:rStyle w:val="NormalTok"/>
        </w:rPr>
        <w:t xml:space="preserve">)</w:t>
      </w:r>
      <w:r>
        <w:br/>
      </w:r>
      <w:r>
        <w:rPr>
          <w:rStyle w:val="NormalTok"/>
        </w:rPr>
        <w:t xml:space="preserve">ax[</w:t>
      </w:r>
      <w:r>
        <w:rPr>
          <w:rStyle w:val="DecValTok"/>
        </w:rPr>
        <w:t xml:space="preserve">0</w:t>
      </w:r>
      <w:r>
        <w:rPr>
          <w:rStyle w:val="NormalTok"/>
        </w:rPr>
        <w:t xml:space="preserve">].plot(time_ser.index[index_begin:index_end], for_graph[index_begin:index_end], label</w:t>
      </w:r>
      <w:r>
        <w:rPr>
          <w:rStyle w:val="OperatorTok"/>
        </w:rPr>
        <w:t xml:space="preserve">=</w:t>
      </w:r>
      <w:r>
        <w:rPr>
          <w:rStyle w:val="VerbatimStringTok"/>
        </w:rPr>
        <w:t xml:space="preserve">fr"</w:t>
      </w:r>
      <w:r>
        <w:rPr>
          <w:rStyle w:val="SpecialCharTok"/>
        </w:rPr>
        <w:t xml:space="preserve">{</w:t>
      </w:r>
      <w:r>
        <w:rPr>
          <w:rStyle w:val="NormalTok"/>
        </w:rPr>
        <w:t xml:space="preserve">ylabel</w:t>
      </w:r>
      <w:r>
        <w:rPr>
          <w:rStyle w:val="SpecialCharTok"/>
        </w:rPr>
        <w:t xml:space="preserve">}</w:t>
      </w:r>
      <w:r>
        <w:rPr>
          <w:rStyle w:val="VerbatimStringTok"/>
        </w:rPr>
        <w:t xml:space="preserve">"</w:t>
      </w:r>
      <w:r>
        <w:rPr>
          <w:rStyle w:val="NormalTok"/>
        </w:rPr>
        <w:t xml:space="preserve">)</w:t>
      </w:r>
      <w:r>
        <w:br/>
      </w:r>
      <w:r>
        <w:rPr>
          <w:rStyle w:val="NormalTok"/>
        </w:rPr>
        <w:t xml:space="preserve">ax[</w:t>
      </w:r>
      <w:r>
        <w:rPr>
          <w:rStyle w:val="DecValTok"/>
        </w:rPr>
        <w:t xml:space="preserve">0</w:t>
      </w:r>
      <w:r>
        <w:rPr>
          <w:rStyle w:val="NormalTok"/>
        </w:rPr>
        <w:t xml:space="preserve">].set_title(</w:t>
      </w:r>
      <w:r>
        <w:rPr>
          <w:rStyle w:val="SpecialStringTok"/>
        </w:rPr>
        <w:t xml:space="preserve">f'Зв</w:t>
      </w:r>
      <w:r>
        <w:rPr>
          <w:rStyle w:val="CharTok"/>
        </w:rPr>
        <w:t xml:space="preserve">\'</w:t>
      </w:r>
      <w:r>
        <w:rPr>
          <w:rStyle w:val="SpecialStringTok"/>
        </w:rPr>
        <w:t xml:space="preserve">язки видимості для </w:t>
      </w:r>
      <w:r>
        <w:rPr>
          <w:rStyle w:val="SpecialCharTok"/>
        </w:rPr>
        <w:t xml:space="preserve">{</w:t>
      </w:r>
      <w:r>
        <w:rPr>
          <w:rStyle w:val="NormalTok"/>
        </w:rPr>
        <w:t xml:space="preserve">ylabel</w:t>
      </w:r>
      <w:r>
        <w:rPr>
          <w:rStyle w:val="SpecialCharTok"/>
        </w:rPr>
        <w:t xml:space="preserve">}</w:t>
      </w:r>
      <w:r>
        <w:rPr>
          <w:rStyle w:val="SpecialStringTok"/>
        </w:rPr>
        <w:t xml:space="preserve">'</w:t>
      </w:r>
      <w:r>
        <w:rPr>
          <w:rStyle w:val="NormalTok"/>
        </w:rPr>
        <w:t xml:space="preserve">, pad</w:t>
      </w:r>
      <w:r>
        <w:rPr>
          <w:rStyle w:val="OperatorTok"/>
        </w:rPr>
        <w:t xml:space="preserve">=</w:t>
      </w:r>
      <w:r>
        <w:rPr>
          <w:rStyle w:val="DecValTok"/>
        </w:rPr>
        <w:t xml:space="preserve">10</w:t>
      </w:r>
      <w:r>
        <w:rPr>
          <w:rStyle w:val="NormalTok"/>
        </w:rPr>
        <w:t xml:space="preserve">)</w:t>
      </w:r>
      <w:r>
        <w:br/>
      </w:r>
      <w:r>
        <w:rPr>
          <w:rStyle w:val="NormalTok"/>
        </w:rPr>
        <w:t xml:space="preserve">ax[</w:t>
      </w:r>
      <w:r>
        <w:rPr>
          <w:rStyle w:val="DecValTok"/>
        </w:rPr>
        <w:t xml:space="preserve">0</w:t>
      </w:r>
      <w:r>
        <w:rPr>
          <w:rStyle w:val="NormalTok"/>
        </w:rPr>
        <w:t xml:space="preserve">].set_xlabel(xlabel)</w:t>
      </w:r>
      <w:r>
        <w:br/>
      </w:r>
      <w:r>
        <w:rPr>
          <w:rStyle w:val="NormalTok"/>
        </w:rPr>
        <w:t xml:space="preserve">ax[</w:t>
      </w:r>
      <w:r>
        <w:rPr>
          <w:rStyle w:val="DecValTok"/>
        </w:rPr>
        <w:t xml:space="preserve">0</w:t>
      </w:r>
      <w:r>
        <w:rPr>
          <w:rStyle w:val="NormalTok"/>
        </w:rPr>
        <w:t xml:space="preserve">].set_ylabel(</w:t>
      </w:r>
      <w:r>
        <w:rPr>
          <w:rStyle w:val="SpecialStringTok"/>
        </w:rPr>
        <w:t xml:space="preserve">f"</w:t>
      </w:r>
      <w:r>
        <w:rPr>
          <w:rStyle w:val="SpecialCharTok"/>
        </w:rPr>
        <w:t xml:space="preserve">{</w:t>
      </w:r>
      <w:r>
        <w:rPr>
          <w:rStyle w:val="NormalTok"/>
        </w:rPr>
        <w:t xml:space="preserve">ylabel</w:t>
      </w:r>
      <w:r>
        <w:rPr>
          <w:rStyle w:val="SpecialCharTok"/>
        </w:rPr>
        <w:t xml:space="preserve">}</w:t>
      </w:r>
      <w:r>
        <w:rPr>
          <w:rStyle w:val="SpecialStringTok"/>
        </w:rPr>
        <w:t xml:space="preserve">"</w:t>
      </w:r>
      <w:r>
        <w:rPr>
          <w:rStyle w:val="NormalTok"/>
        </w:rPr>
        <w:t xml:space="preserve">)</w:t>
      </w:r>
      <w:r>
        <w:br/>
      </w:r>
      <w:r>
        <w:rPr>
          <w:rStyle w:val="NormalTok"/>
        </w:rPr>
        <w:t xml:space="preserve">ax[</w:t>
      </w:r>
      <w:r>
        <w:rPr>
          <w:rStyle w:val="DecValTok"/>
        </w:rPr>
        <w:t xml:space="preserve">0</w:t>
      </w:r>
      <w:r>
        <w:rPr>
          <w:rStyle w:val="NormalTok"/>
        </w:rPr>
        <w:t xml:space="preserve">].legend(loc</w:t>
      </w:r>
      <w:r>
        <w:rPr>
          <w:rStyle w:val="OperatorTok"/>
        </w:rPr>
        <w:t xml:space="preserve">=</w:t>
      </w:r>
      <w:r>
        <w:rPr>
          <w:rStyle w:val="StringTok"/>
        </w:rPr>
        <w:t xml:space="preserve">'upper right'</w:t>
      </w:r>
      <w:r>
        <w:rPr>
          <w:rStyle w:val="NormalTok"/>
        </w:rPr>
        <w:t xml:space="preserve">)</w:t>
      </w:r>
      <w:r>
        <w:br/>
      </w:r>
      <w:r>
        <w:rPr>
          <w:rStyle w:val="NormalTok"/>
        </w:rPr>
        <w:t xml:space="preserve">ax[</w:t>
      </w:r>
      <w:r>
        <w:rPr>
          <w:rStyle w:val="DecValTok"/>
        </w:rPr>
        <w:t xml:space="preserve">0</w:t>
      </w:r>
      <w:r>
        <w:rPr>
          <w:rStyle w:val="NormalTok"/>
        </w:rPr>
        <w:t xml:space="preserve">].tick_params(axis</w:t>
      </w:r>
      <w:r>
        <w:rPr>
          <w:rStyle w:val="OperatorTok"/>
        </w:rPr>
        <w:t xml:space="preserve">=</w:t>
      </w:r>
      <w:r>
        <w:rPr>
          <w:rStyle w:val="StringTok"/>
        </w:rPr>
        <w:t xml:space="preserve">'x'</w:t>
      </w:r>
      <w:r>
        <w:rPr>
          <w:rStyle w:val="NormalTok"/>
        </w:rPr>
        <w:t xml:space="preserve">, labelrotation</w:t>
      </w:r>
      <w:r>
        <w:rPr>
          <w:rStyle w:val="OperatorTok"/>
        </w:rPr>
        <w:t xml:space="preserve">=</w:t>
      </w:r>
      <w:r>
        <w:rPr>
          <w:rStyle w:val="DecValTok"/>
        </w:rPr>
        <w:t xml:space="preserve">45</w:t>
      </w:r>
      <w:r>
        <w:rPr>
          <w:rStyle w:val="NormalTok"/>
        </w:rPr>
        <w:t xml:space="preserve">)</w:t>
      </w:r>
      <w:r>
        <w:br/>
      </w:r>
      <w:r>
        <w:br/>
      </w:r>
      <w:r>
        <w:br/>
      </w:r>
      <w:r>
        <w:rPr>
          <w:rStyle w:val="NormalTok"/>
        </w:rPr>
        <w:t xml:space="preserve">ax[</w:t>
      </w:r>
      <w:r>
        <w:rPr>
          <w:rStyle w:val="DecValTok"/>
        </w:rPr>
        <w:t xml:space="preserve">1</w:t>
      </w:r>
      <w:r>
        <w:rPr>
          <w:rStyle w:val="NormalTok"/>
        </w:rPr>
        <w:t xml:space="preserve">].set_title(</w:t>
      </w:r>
      <w:r>
        <w:rPr>
          <w:rStyle w:val="SpecialStringTok"/>
        </w:rPr>
        <w:t xml:space="preserve">f'Графове представлення для </w:t>
      </w:r>
      <w:r>
        <w:rPr>
          <w:rStyle w:val="SpecialCharTok"/>
        </w:rPr>
        <w:t xml:space="preserve">{</w:t>
      </w:r>
      <w:r>
        <w:rPr>
          <w:rStyle w:val="NormalTok"/>
        </w:rPr>
        <w:t xml:space="preserve">symbol</w:t>
      </w:r>
      <w:r>
        <w:rPr>
          <w:rStyle w:val="SpecialCharTok"/>
        </w:rPr>
        <w:t xml:space="preserve">}</w:t>
      </w:r>
      <w:r>
        <w:rPr>
          <w:rStyle w:val="SpecialStringTok"/>
        </w:rPr>
        <w:t xml:space="preserve">'</w:t>
      </w:r>
      <w:r>
        <w:rPr>
          <w:rStyle w:val="NormalTok"/>
        </w:rPr>
        <w:t xml:space="preserve">, pad</w:t>
      </w:r>
      <w:r>
        <w:rPr>
          <w:rStyle w:val="OperatorTok"/>
        </w:rPr>
        <w:t xml:space="preserve">=</w:t>
      </w:r>
      <w:r>
        <w:rPr>
          <w:rStyle w:val="DecValTok"/>
        </w:rPr>
        <w:t xml:space="preserve">10</w:t>
      </w:r>
      <w:r>
        <w:rPr>
          <w:rStyle w:val="NormalTok"/>
        </w:rPr>
        <w:t xml:space="preserve">)</w:t>
      </w:r>
      <w:r>
        <w:br/>
      </w:r>
      <w:r>
        <w:br/>
      </w:r>
      <w:r>
        <w:rPr>
          <w:rStyle w:val="CommentTok"/>
        </w:rPr>
        <w:t xml:space="preserve"># визначаємо позицію вузлів на графі</w:t>
      </w:r>
      <w:r>
        <w:br/>
      </w:r>
      <w:r>
        <w:rPr>
          <w:rStyle w:val="NormalTok"/>
        </w:rPr>
        <w:t xml:space="preserve">pos2 </w:t>
      </w:r>
      <w:r>
        <w:rPr>
          <w:rStyle w:val="OperatorTok"/>
        </w:rPr>
        <w:t xml:space="preserve">=</w:t>
      </w:r>
      <w:r>
        <w:rPr>
          <w:rStyle w:val="NormalTok"/>
        </w:rPr>
        <w:t xml:space="preserve"> nx.spring_layout(nxg, k</w:t>
      </w:r>
      <w:r>
        <w:rPr>
          <w:rStyle w:val="OperatorTok"/>
        </w:rPr>
        <w:t xml:space="preserve">=</w:t>
      </w:r>
      <w:r>
        <w:rPr>
          <w:rStyle w:val="FloatTok"/>
        </w:rPr>
        <w:t xml:space="preserve">0.15</w:t>
      </w:r>
      <w:r>
        <w:rPr>
          <w:rStyle w:val="NormalTok"/>
        </w:rPr>
        <w:t xml:space="preserve">, iterations</w:t>
      </w:r>
      <w:r>
        <w:rPr>
          <w:rStyle w:val="OperatorTok"/>
        </w:rPr>
        <w:t xml:space="preserve">=</w:t>
      </w:r>
      <w:r>
        <w:rPr>
          <w:rStyle w:val="DecValTok"/>
        </w:rPr>
        <w:t xml:space="preserve">100</w:t>
      </w:r>
      <w:r>
        <w:rPr>
          <w:rStyle w:val="NormalTok"/>
        </w:rPr>
        <w:t xml:space="preserve">)</w:t>
      </w:r>
      <w:r>
        <w:br/>
      </w:r>
      <w:r>
        <w:br/>
      </w:r>
      <w:r>
        <w:rPr>
          <w:rStyle w:val="CommentTok"/>
        </w:rPr>
        <w:t xml:space="preserve"># розраховуємо ступеневу центральність</w:t>
      </w:r>
      <w:r>
        <w:br/>
      </w:r>
      <w:r>
        <w:rPr>
          <w:rStyle w:val="NormalTok"/>
        </w:rPr>
        <w:t xml:space="preserve">degCent </w:t>
      </w:r>
      <w:r>
        <w:rPr>
          <w:rStyle w:val="OperatorTok"/>
        </w:rPr>
        <w:t xml:space="preserve">=</w:t>
      </w:r>
      <w:r>
        <w:rPr>
          <w:rStyle w:val="NormalTok"/>
        </w:rPr>
        <w:t xml:space="preserve"> nx.degree_centrality(nxg)</w:t>
      </w:r>
      <w:r>
        <w:br/>
      </w:r>
      <w:r>
        <w:br/>
      </w:r>
      <w:r>
        <w:rPr>
          <w:rStyle w:val="CommentTok"/>
        </w:rPr>
        <w:t xml:space="preserve"># створити список розмірів вершин на основі ступеневої центральності</w:t>
      </w:r>
      <w:r>
        <w:br/>
      </w:r>
      <w:r>
        <w:rPr>
          <w:rStyle w:val="NormalTok"/>
        </w:rPr>
        <w:t xml:space="preserve">node_sizes </w:t>
      </w:r>
      <w:r>
        <w:rPr>
          <w:rStyle w:val="OperatorTok"/>
        </w:rPr>
        <w:t xml:space="preserve">=</w:t>
      </w:r>
      <w:r>
        <w:rPr>
          <w:rStyle w:val="NormalTok"/>
        </w:rPr>
        <w:t xml:space="preserve"> [v</w:t>
      </w:r>
      <w:r>
        <w:rPr>
          <w:rStyle w:val="OperatorTok"/>
        </w:rPr>
        <w:t xml:space="preserve">*</w:t>
      </w:r>
      <w:r>
        <w:rPr>
          <w:rStyle w:val="DecValTok"/>
        </w:rPr>
        <w:t xml:space="preserve">100</w:t>
      </w:r>
      <w:r>
        <w:rPr>
          <w:rStyle w:val="NormalTok"/>
        </w:rPr>
        <w:t xml:space="preserve"> </w:t>
      </w:r>
      <w:r>
        <w:rPr>
          <w:rStyle w:val="ControlFlowTok"/>
        </w:rPr>
        <w:t xml:space="preserve">for</w:t>
      </w:r>
      <w:r>
        <w:rPr>
          <w:rStyle w:val="NormalTok"/>
        </w:rPr>
        <w:t xml:space="preserve"> v </w:t>
      </w:r>
      <w:r>
        <w:rPr>
          <w:rStyle w:val="KeywordTok"/>
        </w:rPr>
        <w:t xml:space="preserve">in</w:t>
      </w:r>
      <w:r>
        <w:rPr>
          <w:rStyle w:val="NormalTok"/>
        </w:rPr>
        <w:t xml:space="preserve"> degCent.values()]</w:t>
      </w:r>
      <w:r>
        <w:br/>
      </w:r>
      <w:r>
        <w:br/>
      </w:r>
      <w:r>
        <w:rPr>
          <w:rStyle w:val="CommentTok"/>
        </w:rPr>
        <w:t xml:space="preserve"># кольори вузлів на основі їх ступеневої центральності</w:t>
      </w:r>
      <w:r>
        <w:br/>
      </w:r>
      <w:r>
        <w:rPr>
          <w:rStyle w:val="NormalTok"/>
        </w:rPr>
        <w:t xml:space="preserve">node_colors </w:t>
      </w:r>
      <w:r>
        <w:rPr>
          <w:rStyle w:val="OperatorTok"/>
        </w:rPr>
        <w:t xml:space="preserve">=</w:t>
      </w:r>
      <w:r>
        <w:rPr>
          <w:rStyle w:val="NormalTok"/>
        </w:rPr>
        <w:t xml:space="preserve"> [v </w:t>
      </w:r>
      <w:r>
        <w:rPr>
          <w:rStyle w:val="ControlFlowTok"/>
        </w:rPr>
        <w:t xml:space="preserve">for</w:t>
      </w:r>
      <w:r>
        <w:rPr>
          <w:rStyle w:val="NormalTok"/>
        </w:rPr>
        <w:t xml:space="preserve"> v </w:t>
      </w:r>
      <w:r>
        <w:rPr>
          <w:rStyle w:val="KeywordTok"/>
        </w:rPr>
        <w:t xml:space="preserve">in</w:t>
      </w:r>
      <w:r>
        <w:rPr>
          <w:rStyle w:val="NormalTok"/>
        </w:rPr>
        <w:t xml:space="preserve"> degCent.values()]</w:t>
      </w:r>
      <w:r>
        <w:br/>
      </w:r>
      <w:r>
        <w:br/>
      </w:r>
      <w:r>
        <w:rPr>
          <w:rStyle w:val="CommentTok"/>
        </w:rPr>
        <w:t xml:space="preserve"># будуємо граф</w:t>
      </w:r>
      <w:r>
        <w:br/>
      </w:r>
      <w:r>
        <w:rPr>
          <w:rStyle w:val="NormalTok"/>
        </w:rPr>
        <w:t xml:space="preserve">nx.draw_networkx(nxg, ax</w:t>
      </w:r>
      <w:r>
        <w:rPr>
          <w:rStyle w:val="OperatorTok"/>
        </w:rPr>
        <w:t xml:space="preserve">=</w:t>
      </w:r>
      <w:r>
        <w:rPr>
          <w:rStyle w:val="NormalTok"/>
        </w:rPr>
        <w:t xml:space="preserve">ax[</w:t>
      </w:r>
      <w:r>
        <w:rPr>
          <w:rStyle w:val="DecValTok"/>
        </w:rPr>
        <w:t xml:space="preserve">1</w:t>
      </w:r>
      <w:r>
        <w:rPr>
          <w:rStyle w:val="NormalTok"/>
        </w:rPr>
        <w:t xml:space="preserve">], pos</w:t>
      </w:r>
      <w:r>
        <w:rPr>
          <w:rStyle w:val="OperatorTok"/>
        </w:rPr>
        <w:t xml:space="preserve">=</w:t>
      </w:r>
      <w:r>
        <w:rPr>
          <w:rStyle w:val="NormalTok"/>
        </w:rPr>
        <w:t xml:space="preserve">pos2,</w:t>
      </w:r>
      <w:r>
        <w:br/>
      </w:r>
      <w:r>
        <w:rPr>
          <w:rStyle w:val="NormalTok"/>
        </w:rPr>
        <w:t xml:space="preserve">                node_size</w:t>
      </w:r>
      <w:r>
        <w:rPr>
          <w:rStyle w:val="OperatorTok"/>
        </w:rPr>
        <w:t xml:space="preserve">=</w:t>
      </w:r>
      <w:r>
        <w:rPr>
          <w:rStyle w:val="NormalTok"/>
        </w:rPr>
        <w:t xml:space="preserve">node_sizes,  </w:t>
      </w:r>
      <w:r>
        <w:br/>
      </w:r>
      <w:r>
        <w:rPr>
          <w:rStyle w:val="NormalTok"/>
        </w:rPr>
        <w:t xml:space="preserve">                node_color</w:t>
      </w:r>
      <w:r>
        <w:rPr>
          <w:rStyle w:val="OperatorTok"/>
        </w:rPr>
        <w:t xml:space="preserve">=</w:t>
      </w:r>
      <w:r>
        <w:rPr>
          <w:rStyle w:val="NormalTok"/>
        </w:rPr>
        <w:t xml:space="preserve">node_colors,</w:t>
      </w:r>
      <w:r>
        <w:br/>
      </w:r>
      <w:r>
        <w:rPr>
          <w:rStyle w:val="NormalTok"/>
        </w:rPr>
        <w:t xml:space="preserve">                with_labels</w:t>
      </w:r>
      <w:r>
        <w:rPr>
          <w:rStyle w:val="OperatorTok"/>
        </w:rPr>
        <w:t xml:space="preserve">=</w:t>
      </w:r>
      <w:r>
        <w:rPr>
          <w:rStyle w:val="VariableTok"/>
        </w:rPr>
        <w:t xml:space="preserve">False</w:t>
      </w:r>
      <w:r>
        <w:rPr>
          <w:rStyle w:val="NormalTok"/>
        </w:rPr>
        <w:t xml:space="preserve">,</w:t>
      </w:r>
      <w:r>
        <w:br/>
      </w:r>
      <w:r>
        <w:rPr>
          <w:rStyle w:val="NormalTok"/>
        </w:rPr>
        <w:t xml:space="preserve">                cmap</w:t>
      </w:r>
      <w:r>
        <w:rPr>
          <w:rStyle w:val="OperatorTok"/>
        </w:rPr>
        <w:t xml:space="preserve">=</w:t>
      </w:r>
      <w:r>
        <w:rPr>
          <w:rStyle w:val="NormalTok"/>
        </w:rPr>
        <w:t xml:space="preserve">plt.get_cmap(</w:t>
      </w:r>
      <w:r>
        <w:rPr>
          <w:rStyle w:val="StringTok"/>
        </w:rPr>
        <w:t xml:space="preserve">'plasma'</w:t>
      </w:r>
      <w:r>
        <w:rPr>
          <w:rStyle w:val="NormalTok"/>
        </w:rPr>
        <w:t xml:space="preserve">))</w:t>
      </w:r>
      <w:r>
        <w:br/>
      </w:r>
      <w:r>
        <w:br/>
      </w:r>
      <w:r>
        <w:rPr>
          <w:rStyle w:val="CommentTok"/>
        </w:rPr>
        <w:t xml:space="preserve"># присвоюємо мінімальне та максимальне значення </w:t>
      </w:r>
      <w:r>
        <w:br/>
      </w:r>
      <w:r>
        <w:rPr>
          <w:rStyle w:val="CommentTok"/>
        </w:rPr>
        <w:t xml:space="preserve"># ступеневої центральності для побудови теплової шкали</w:t>
      </w:r>
      <w:r>
        <w:br/>
      </w:r>
      <w:r>
        <w:rPr>
          <w:rStyle w:val="NormalTok"/>
        </w:rPr>
        <w:t xml:space="preserve">vmin </w:t>
      </w:r>
      <w:r>
        <w:rPr>
          <w:rStyle w:val="OperatorTok"/>
        </w:rPr>
        <w:t xml:space="preserve">=</w:t>
      </w:r>
      <w:r>
        <w:rPr>
          <w:rStyle w:val="NormalTok"/>
        </w:rPr>
        <w:t xml:space="preserve"> np.asarray(</w:t>
      </w:r>
      <w:r>
        <w:rPr>
          <w:rStyle w:val="BuiltInTok"/>
        </w:rPr>
        <w:t xml:space="preserve">list</w:t>
      </w:r>
      <w:r>
        <w:rPr>
          <w:rStyle w:val="NormalTok"/>
        </w:rPr>
        <w:t xml:space="preserve">(degCent.values())).</w:t>
      </w:r>
      <w:r>
        <w:rPr>
          <w:rStyle w:val="BuiltInTok"/>
        </w:rPr>
        <w:t xml:space="preserve">min</w:t>
      </w:r>
      <w:r>
        <w:rPr>
          <w:rStyle w:val="NormalTok"/>
        </w:rPr>
        <w:t xml:space="preserve">()</w:t>
      </w:r>
      <w:r>
        <w:br/>
      </w:r>
      <w:r>
        <w:rPr>
          <w:rStyle w:val="NormalTok"/>
        </w:rPr>
        <w:t xml:space="preserve">vmax </w:t>
      </w:r>
      <w:r>
        <w:rPr>
          <w:rStyle w:val="OperatorTok"/>
        </w:rPr>
        <w:t xml:space="preserve">=</w:t>
      </w:r>
      <w:r>
        <w:rPr>
          <w:rStyle w:val="NormalTok"/>
        </w:rPr>
        <w:t xml:space="preserve"> np.asarray(</w:t>
      </w:r>
      <w:r>
        <w:rPr>
          <w:rStyle w:val="BuiltInTok"/>
        </w:rPr>
        <w:t xml:space="preserve">list</w:t>
      </w:r>
      <w:r>
        <w:rPr>
          <w:rStyle w:val="NormalTok"/>
        </w:rPr>
        <w:t xml:space="preserve">(degCent.values())).</w:t>
      </w:r>
      <w:r>
        <w:rPr>
          <w:rStyle w:val="BuiltInTok"/>
        </w:rPr>
        <w:t xml:space="preserve">max</w:t>
      </w:r>
      <w:r>
        <w:rPr>
          <w:rStyle w:val="NormalTok"/>
        </w:rPr>
        <w:t xml:space="preserve">()</w:t>
      </w:r>
      <w:r>
        <w:br/>
      </w:r>
      <w:r>
        <w:br/>
      </w:r>
      <w:r>
        <w:rPr>
          <w:rStyle w:val="NormalTok"/>
        </w:rPr>
        <w:t xml:space="preserve">sm </w:t>
      </w:r>
      <w:r>
        <w:rPr>
          <w:rStyle w:val="OperatorTok"/>
        </w:rPr>
        <w:t xml:space="preserve">=</w:t>
      </w:r>
      <w:r>
        <w:rPr>
          <w:rStyle w:val="NormalTok"/>
        </w:rPr>
        <w:t xml:space="preserve"> plt.cm.ScalarMappable(cmap</w:t>
      </w:r>
      <w:r>
        <w:rPr>
          <w:rStyle w:val="OperatorTok"/>
        </w:rPr>
        <w:t xml:space="preserve">=</w:t>
      </w:r>
      <w:r>
        <w:rPr>
          <w:rStyle w:val="NormalTok"/>
        </w:rPr>
        <w:t xml:space="preserve">plt.get_cmap(</w:t>
      </w:r>
      <w:r>
        <w:rPr>
          <w:rStyle w:val="StringTok"/>
        </w:rPr>
        <w:t xml:space="preserve">'plasma'</w:t>
      </w:r>
      <w:r>
        <w:rPr>
          <w:rStyle w:val="NormalTok"/>
        </w:rPr>
        <w:t xml:space="preserve">), </w:t>
      </w:r>
      <w:r>
        <w:br/>
      </w:r>
      <w:r>
        <w:rPr>
          <w:rStyle w:val="NormalTok"/>
        </w:rPr>
        <w:t xml:space="preserve">                           norm</w:t>
      </w:r>
      <w:r>
        <w:rPr>
          <w:rStyle w:val="OperatorTok"/>
        </w:rPr>
        <w:t xml:space="preserve">=</w:t>
      </w:r>
      <w:r>
        <w:rPr>
          <w:rStyle w:val="NormalTok"/>
        </w:rPr>
        <w:t xml:space="preserve">plt.Normalize(vmin</w:t>
      </w:r>
      <w:r>
        <w:rPr>
          <w:rStyle w:val="OperatorTok"/>
        </w:rPr>
        <w:t xml:space="preserve">=</w:t>
      </w:r>
      <w:r>
        <w:rPr>
          <w:rStyle w:val="NormalTok"/>
        </w:rPr>
        <w:t xml:space="preserve">vmin, vmax</w:t>
      </w:r>
      <w:r>
        <w:rPr>
          <w:rStyle w:val="OperatorTok"/>
        </w:rPr>
        <w:t xml:space="preserve">=</w:t>
      </w:r>
      <w:r>
        <w:rPr>
          <w:rStyle w:val="NormalTok"/>
        </w:rPr>
        <w:t xml:space="preserve">vmax))</w:t>
      </w:r>
      <w:r>
        <w:br/>
      </w:r>
      <w:r>
        <w:rPr>
          <w:rStyle w:val="NormalTok"/>
        </w:rPr>
        <w:t xml:space="preserve">cb </w:t>
      </w:r>
      <w:r>
        <w:rPr>
          <w:rStyle w:val="OperatorTok"/>
        </w:rPr>
        <w:t xml:space="preserve">=</w:t>
      </w:r>
      <w:r>
        <w:rPr>
          <w:rStyle w:val="NormalTok"/>
        </w:rPr>
        <w:t xml:space="preserve"> plt.colorbar(sm, ax</w:t>
      </w:r>
      <w:r>
        <w:rPr>
          <w:rStyle w:val="OperatorTok"/>
        </w:rPr>
        <w:t xml:space="preserve">=</w:t>
      </w:r>
      <w:r>
        <w:rPr>
          <w:rStyle w:val="NormalTok"/>
        </w:rPr>
        <w:t xml:space="preserve">ax[</w:t>
      </w:r>
      <w:r>
        <w:rPr>
          <w:rStyle w:val="DecValTok"/>
        </w:rPr>
        <w:t xml:space="preserve">1</w:t>
      </w:r>
      <w:r>
        <w:rPr>
          <w:rStyle w:val="NormalTok"/>
        </w:rPr>
        <w:t xml:space="preserve">])</w:t>
      </w:r>
      <w:r>
        <w:br/>
      </w:r>
      <w:r>
        <w:rPr>
          <w:rStyle w:val="NormalTok"/>
        </w:rPr>
        <w:t xml:space="preserve">cb.set_label(</w:t>
      </w:r>
      <w:r>
        <w:rPr>
          <w:rStyle w:val="StringTok"/>
        </w:rPr>
        <w:t xml:space="preserve">'Ступенева центральність'</w:t>
      </w:r>
      <w:r>
        <w:rPr>
          <w:rStyle w:val="NormalTok"/>
        </w:rPr>
        <w:t xml:space="preserve">)</w:t>
      </w:r>
      <w:r>
        <w:br/>
      </w:r>
      <w:r>
        <w:br/>
      </w:r>
      <w:r>
        <w:rPr>
          <w:rStyle w:val="NormalTok"/>
        </w:rPr>
        <w:t xml:space="preserve">plt.savefig(</w:t>
      </w:r>
      <w:r>
        <w:rPr>
          <w:rStyle w:val="SpecialStringTok"/>
        </w:rPr>
        <w:t xml:space="preserve">f"Time_ser_connections_symbol=</w:t>
      </w:r>
      <w:r>
        <w:rPr>
          <w:rStyle w:val="SpecialCharTok"/>
        </w:rPr>
        <w:t xml:space="preserve">{</w:t>
      </w:r>
      <w:r>
        <w:rPr>
          <w:rStyle w:val="NormalTok"/>
        </w:rPr>
        <w:t xml:space="preserve">symbol</w:t>
      </w:r>
      <w:r>
        <w:rPr>
          <w:rStyle w:val="SpecialCharTok"/>
        </w:rPr>
        <w:t xml:space="preserve">}</w:t>
      </w:r>
      <w:r>
        <w:rPr>
          <w:rStyle w:val="SpecialStringTok"/>
        </w:rPr>
        <w:t xml:space="preserve">_idx_beg=</w:t>
      </w:r>
      <w:r>
        <w:rPr>
          <w:rStyle w:val="SpecialCharTok"/>
        </w:rPr>
        <w:t xml:space="preserve">{</w:t>
      </w:r>
      <w:r>
        <w:rPr>
          <w:rStyle w:val="NormalTok"/>
        </w:rPr>
        <w:t xml:space="preserve">index_begin</w:t>
      </w:r>
      <w:r>
        <w:rPr>
          <w:rStyle w:val="SpecialCharTok"/>
        </w:rPr>
        <w:t xml:space="preserve">}</w:t>
      </w:r>
      <w:r>
        <w:rPr>
          <w:rStyle w:val="SpecialStringTok"/>
        </w:rPr>
        <w:t xml:space="preserve">_</w:t>
      </w:r>
      <w:r>
        <w:rPr>
          <w:rStyle w:val="CharTok"/>
        </w:rPr>
        <w:t xml:space="preserve">\</w:t>
      </w:r>
      <w:r>
        <w:br/>
      </w:r>
      <w:r>
        <w:rPr>
          <w:rStyle w:val="SpecialStringTok"/>
        </w:rPr>
        <w:t xml:space="preserve">            idx_end=</w:t>
      </w:r>
      <w:r>
        <w:rPr>
          <w:rStyle w:val="SpecialCharTok"/>
        </w:rPr>
        <w:t xml:space="preserve">{</w:t>
      </w:r>
      <w:r>
        <w:rPr>
          <w:rStyle w:val="NormalTok"/>
        </w:rPr>
        <w:t xml:space="preserve">index_end</w:t>
      </w:r>
      <w:r>
        <w:rPr>
          <w:rStyle w:val="SpecialCharTok"/>
        </w:rPr>
        <w:t xml:space="preserve">}</w:t>
      </w:r>
      <w:r>
        <w:rPr>
          <w:rStyle w:val="SpecialStringTok"/>
        </w:rPr>
        <w:t xml:space="preserve">_sertype=</w:t>
      </w:r>
      <w:r>
        <w:rPr>
          <w:rStyle w:val="SpecialCharTok"/>
        </w:rPr>
        <w:t xml:space="preserve">{</w:t>
      </w:r>
      <w:r>
        <w:rPr>
          <w:rStyle w:val="NormalTok"/>
        </w:rPr>
        <w:t xml:space="preserve">ret_type</w:t>
      </w:r>
      <w:r>
        <w:rPr>
          <w:rStyle w:val="SpecialCharTok"/>
        </w:rPr>
        <w:t xml:space="preserve">}</w:t>
      </w:r>
      <w:r>
        <w:rPr>
          <w:rStyle w:val="SpecialStringTok"/>
        </w:rPr>
        <w:t xml:space="preserve">_network_type=</w:t>
      </w:r>
      <w:r>
        <w:rPr>
          <w:rStyle w:val="SpecialCharTok"/>
        </w:rPr>
        <w:t xml:space="preserve">{</w:t>
      </w:r>
      <w:r>
        <w:rPr>
          <w:rStyle w:val="NormalTok"/>
        </w:rPr>
        <w:t xml:space="preserve">graph_type</w:t>
      </w:r>
      <w:r>
        <w:rPr>
          <w:rStyle w:val="SpecialCharTok"/>
        </w:rPr>
        <w:t xml:space="preserve">}</w:t>
      </w:r>
      <w:r>
        <w:rPr>
          <w:rStyle w:val="SpecialStringTok"/>
        </w:rPr>
        <w:t xml:space="preserve">.jpg"</w:t>
      </w:r>
      <w:r>
        <w:rPr>
          <w:rStyle w:val="NormalTok"/>
        </w:rPr>
        <w:t xml:space="preserve">, bbox_inches</w:t>
      </w:r>
      <w:r>
        <w:rPr>
          <w:rStyle w:val="OperatorTok"/>
        </w:rPr>
        <w:t xml:space="preserve">=</w:t>
      </w:r>
      <w:r>
        <w:rPr>
          <w:rStyle w:val="StringTok"/>
        </w:rPr>
        <w:t xml:space="preserve">"tight"</w:t>
      </w:r>
      <w:r>
        <w:rPr>
          <w:rStyle w:val="NormalTok"/>
        </w:rPr>
        <w:t xml:space="preserve">, dpi</w:t>
      </w:r>
      <w:r>
        <w:rPr>
          <w:rStyle w:val="OperatorTok"/>
        </w:rPr>
        <w:t xml:space="preserve">=</w:t>
      </w:r>
      <w:r>
        <w:rPr>
          <w:rStyle w:val="DecValTok"/>
        </w:rPr>
        <w:t xml:space="preserve">1000</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584" w:name="fig-visibility"/>
          <w:p>
            <w:pPr>
              <w:pStyle w:val="Compact"/>
              <w:jc w:val="center"/>
            </w:pPr>
            <w:r>
              <w:drawing>
                <wp:inline>
                  <wp:extent cx="5334000" cy="3281788"/>
                  <wp:effectExtent b="0" l="0" r="0" t="0"/>
                  <wp:docPr descr="" title="" id="1582" name="Picture"/>
                  <a:graphic>
                    <a:graphicData uri="http://schemas.openxmlformats.org/drawingml/2006/picture">
                      <pic:pic>
                        <pic:nvPicPr>
                          <pic:cNvPr descr="lab_14_files/figure-docx/fig-visibility-output-1.png" id="1583" name="Picture"/>
                          <pic:cNvPicPr>
                            <a:picLocks noChangeArrowheads="1" noChangeAspect="1"/>
                          </pic:cNvPicPr>
                        </pic:nvPicPr>
                        <pic:blipFill>
                          <a:blip r:embed="rId1581"/>
                          <a:stretch>
                            <a:fillRect/>
                          </a:stretch>
                        </pic:blipFill>
                        <pic:spPr bwMode="auto">
                          <a:xfrm>
                            <a:off x="0" y="0"/>
                            <a:ext cx="5334000" cy="3281788"/>
                          </a:xfrm>
                          <a:prstGeom prst="rect">
                            <a:avLst/>
                          </a:prstGeom>
                          <a:noFill/>
                          <a:ln w="9525">
                            <a:noFill/>
                            <a:headEnd/>
                            <a:tailEnd/>
                          </a:ln>
                        </pic:spPr>
                      </pic:pic>
                    </a:graphicData>
                  </a:graphic>
                </wp:inline>
              </w:drawing>
            </w:r>
          </w:p>
          <w:p>
            <w:pPr>
              <w:jc w:val="center"/>
            </w:pPr>
            <w:pPr>
              <w:jc w:val="start"/>
              <w:spacing w:before="200"/>
              <w:pStyle w:val="ImageCaption"/>
            </w:pPr>
            <w:r>
              <w:t xml:space="preserve">Рис. 14.2: Графік зв’язків видимості на основі природного VG напередодні крахів 21-го року на ринку Біткоїна</w:t>
            </w:r>
            <w:r>
              <w:t xml:space="preserve"> </w:t>
            </w:r>
            <w:r>
              <w:t xml:space="preserve">та графове представлення цього фрагмента</w:t>
            </w:r>
          </w:p>
          <w:bookmarkEnd w:id="1584"/>
        </w:tc>
      </w:tr>
    </w:tbl>
    <w:p>
      <w:pPr>
        <w:pStyle w:val="BodyText"/>
      </w:pPr>
      <w:r>
        <w:t xml:space="preserve">Як ми можемо бачити з представленого рисунку, три послідовних зростання та спадання ціни BTC у 2021-2022 роках характеризуються доволі високим ступенем видимості в передкризовий період. Також дані піки утворюють орієнтовно 3 кластери із високою ступеневою центральністю. Крахові події на криптовалютному ринку можна розглядати як графи переважного приєднання, де, можливо, ключову роль у цих підйомах та спадах можуть відігравати один або декілька</w:t>
      </w:r>
      <w:r>
        <w:t xml:space="preserve"> </w:t>
      </w:r>
      <w:r>
        <w:t xml:space="preserve">“</w:t>
      </w:r>
      <w:r>
        <w:t xml:space="preserve">китів</w:t>
      </w:r>
      <w:r>
        <w:t xml:space="preserve">”</w:t>
      </w:r>
      <w:r>
        <w:t xml:space="preserve"> </w:t>
      </w:r>
      <w:r>
        <w:t xml:space="preserve">ринку, котрі чинять найбільший вплив на ринок і спрямовують вектор уваги всіх трейдерів у тому чи іншому напрямі.</w:t>
      </w:r>
    </w:p>
    <w:bookmarkEnd w:id="1585"/>
    <w:bookmarkStart w:id="1748" w:name="віконна-процедура-14"/>
    <w:p>
      <w:pPr>
        <w:pStyle w:val="Heading3"/>
      </w:pPr>
      <w:r>
        <w:t xml:space="preserve">14.2.2 Віконна процедура</w:t>
      </w:r>
    </w:p>
    <w:p>
      <w:pPr>
        <w:pStyle w:val="FirstParagraph"/>
      </w:pPr>
      <w:r>
        <w:t xml:space="preserve">Далі будемо спостерігати за тим, як змінюються властивості мережі з плином часу. Для цього використаємо добре знайому нам процедуру рухомого вікна. У рамках цієї процедури дослідимо графодинаміку як спектральних, так і топологічних показників.</w:t>
      </w:r>
    </w:p>
    <w:p>
      <w:pPr>
        <w:pStyle w:val="BodyText"/>
      </w:pPr>
      <w:r>
        <w:t xml:space="preserve">Для побудови парної динаміки конкретного індикатора та досліджуваного ряду визначимо функцію</w:t>
      </w:r>
      <w:r>
        <w:t xml:space="preserve"> </w:t>
      </w:r>
      <w:r>
        <w:rPr>
          <w:rStyle w:val="VerbatimChar"/>
        </w:rPr>
        <w:t xml:space="preserve">plot_pair</w:t>
      </w:r>
      <w:r>
        <w:t xml:space="preserve">:</w:t>
      </w:r>
    </w:p>
    <w:p>
      <w:pPr>
        <w:pStyle w:val="SourceCode"/>
      </w:pPr>
      <w:r>
        <w:rPr>
          <w:rStyle w:val="KeywordTok"/>
        </w:rPr>
        <w:t xml:space="preserve">def</w:t>
      </w:r>
      <w:r>
        <w:rPr>
          <w:rStyle w:val="NormalTok"/>
        </w:rPr>
        <w:t xml:space="preserve"> plot_pair(x_values, </w:t>
      </w:r>
      <w:r>
        <w:br/>
      </w:r>
      <w:r>
        <w:rPr>
          <w:rStyle w:val="NormalTok"/>
        </w:rPr>
        <w:t xml:space="preserve">              y1_values,</w:t>
      </w:r>
      <w:r>
        <w:br/>
      </w:r>
      <w:r>
        <w:rPr>
          <w:rStyle w:val="NormalTok"/>
        </w:rPr>
        <w:t xml:space="preserve">              y2_values,  </w:t>
      </w:r>
      <w:r>
        <w:br/>
      </w:r>
      <w:r>
        <w:rPr>
          <w:rStyle w:val="NormalTok"/>
        </w:rPr>
        <w:t xml:space="preserve">              y1_label, </w:t>
      </w:r>
      <w:r>
        <w:br/>
      </w:r>
      <w:r>
        <w:rPr>
          <w:rStyle w:val="NormalTok"/>
        </w:rPr>
        <w:t xml:space="preserve">              y2_label,</w:t>
      </w:r>
      <w:r>
        <w:br/>
      </w:r>
      <w:r>
        <w:rPr>
          <w:rStyle w:val="NormalTok"/>
        </w:rPr>
        <w:t xml:space="preserve">              x_label, </w:t>
      </w:r>
      <w:r>
        <w:br/>
      </w:r>
      <w:r>
        <w:rPr>
          <w:rStyle w:val="NormalTok"/>
        </w:rPr>
        <w:t xml:space="preserve">              file_name, clr</w:t>
      </w:r>
      <w:r>
        <w:rPr>
          <w:rStyle w:val="OperatorTok"/>
        </w:rPr>
        <w:t xml:space="preserve">=</w:t>
      </w:r>
      <w:r>
        <w:rPr>
          <w:rStyle w:val="StringTok"/>
        </w:rPr>
        <w:t xml:space="preserve">"magenta"</w:t>
      </w:r>
      <w:r>
        <w:rPr>
          <w:rStyle w:val="NormalTok"/>
        </w:rPr>
        <w:t xml:space="preserve">):</w:t>
      </w:r>
      <w:r>
        <w:br/>
      </w:r>
      <w:r>
        <w:br/>
      </w:r>
      <w:r>
        <w:rPr>
          <w:rStyle w:val="NormalTok"/>
        </w:rPr>
        <w:t xml:space="preserve">    fig, ax </w:t>
      </w:r>
      <w:r>
        <w:rPr>
          <w:rStyle w:val="OperatorTok"/>
        </w:rPr>
        <w:t xml:space="preserve">=</w:t>
      </w:r>
      <w:r>
        <w:rPr>
          <w:rStyle w:val="NormalTok"/>
        </w:rPr>
        <w:t xml:space="preserve"> plt.subplots()</w:t>
      </w:r>
      <w:r>
        <w:br/>
      </w:r>
      <w:r>
        <w:br/>
      </w:r>
      <w:r>
        <w:rPr>
          <w:rStyle w:val="NormalTok"/>
        </w:rPr>
        <w:t xml:space="preserve">    ax2 </w:t>
      </w:r>
      <w:r>
        <w:rPr>
          <w:rStyle w:val="OperatorTok"/>
        </w:rPr>
        <w:t xml:space="preserve">=</w:t>
      </w:r>
      <w:r>
        <w:rPr>
          <w:rStyle w:val="NormalTok"/>
        </w:rPr>
        <w:t xml:space="preserve"> ax.twinx()</w:t>
      </w:r>
      <w:r>
        <w:br/>
      </w:r>
      <w:r>
        <w:rPr>
          <w:rStyle w:val="NormalTok"/>
        </w:rPr>
        <w:t xml:space="preserve">    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br/>
      </w:r>
      <w:r>
        <w:rPr>
          <w:rStyle w:val="NormalTok"/>
        </w:rPr>
        <w:t xml:space="preserve">    p1, </w:t>
      </w:r>
      <w:r>
        <w:rPr>
          <w:rStyle w:val="OperatorTok"/>
        </w:rPr>
        <w:t xml:space="preserve">=</w:t>
      </w:r>
      <w:r>
        <w:rPr>
          <w:rStyle w:val="NormalTok"/>
        </w:rPr>
        <w:t xml:space="preserve"> ax.plot(x_values, </w:t>
      </w:r>
      <w:r>
        <w:br/>
      </w:r>
      <w:r>
        <w:rPr>
          <w:rStyle w:val="NormalTok"/>
        </w:rPr>
        <w:t xml:space="preserve">                  y1_values,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y1_label</w:t>
      </w:r>
      <w:r>
        <w:rPr>
          <w:rStyle w:val="SpecialCharTok"/>
        </w:rPr>
        <w:t xml:space="preserve">}</w:t>
      </w:r>
      <w:r>
        <w:rPr>
          <w:rStyle w:val="VerbatimStringTok"/>
        </w:rPr>
        <w:t xml:space="preserve">"</w:t>
      </w:r>
      <w:r>
        <w:rPr>
          <w:rStyle w:val="NormalTok"/>
        </w:rPr>
        <w:t xml:space="preserve">)</w:t>
      </w:r>
      <w:r>
        <w:br/>
      </w:r>
      <w:r>
        <w:rPr>
          <w:rStyle w:val="NormalTok"/>
        </w:rPr>
        <w:t xml:space="preserve">    p2, </w:t>
      </w:r>
      <w:r>
        <w:rPr>
          <w:rStyle w:val="OperatorTok"/>
        </w:rPr>
        <w:t xml:space="preserve">=</w:t>
      </w:r>
      <w:r>
        <w:rPr>
          <w:rStyle w:val="NormalTok"/>
        </w:rPr>
        <w:t xml:space="preserve"> ax2.plot(x_values,</w:t>
      </w:r>
      <w:r>
        <w:br/>
      </w:r>
      <w:r>
        <w:rPr>
          <w:rStyle w:val="NormalTok"/>
        </w:rPr>
        <w:t xml:space="preserve">                   y2_values, </w:t>
      </w:r>
      <w:r>
        <w:br/>
      </w:r>
      <w:r>
        <w:rPr>
          <w:rStyle w:val="NormalTok"/>
        </w:rPr>
        <w:t xml:space="preserve">                   color</w:t>
      </w:r>
      <w:r>
        <w:rPr>
          <w:rStyle w:val="OperatorTok"/>
        </w:rPr>
        <w:t xml:space="preserve">=</w:t>
      </w:r>
      <w:r>
        <w:rPr>
          <w:rStyle w:val="NormalTok"/>
        </w:rPr>
        <w:t xml:space="preserve">clr, </w:t>
      </w:r>
      <w:r>
        <w:br/>
      </w:r>
      <w:r>
        <w:rPr>
          <w:rStyle w:val="NormalTok"/>
        </w:rPr>
        <w:t xml:space="preserve">                   label</w:t>
      </w:r>
      <w:r>
        <w:rPr>
          <w:rStyle w:val="OperatorTok"/>
        </w:rPr>
        <w:t xml:space="preserve">=</w:t>
      </w:r>
      <w:r>
        <w:rPr>
          <w:rStyle w:val="NormalTok"/>
        </w:rPr>
        <w:t xml:space="preserve">y2_label)</w:t>
      </w:r>
      <w:r>
        <w:br/>
      </w:r>
      <w:r>
        <w:br/>
      </w:r>
      <w:r>
        <w:rPr>
          <w:rStyle w:val="NormalTok"/>
        </w:rPr>
        <w:t xml:space="preserve">    ax.set_xlabel(x_label)</w:t>
      </w:r>
      <w:r>
        <w:br/>
      </w:r>
      <w:r>
        <w:rPr>
          <w:rStyle w:val="NormalTok"/>
        </w:rPr>
        <w:t xml:space="preserve">    ax.set_ylabel(</w:t>
      </w:r>
      <w:r>
        <w:rPr>
          <w:rStyle w:val="SpecialStringTok"/>
        </w:rPr>
        <w:t xml:space="preserve">f"</w:t>
      </w:r>
      <w:r>
        <w:rPr>
          <w:rStyle w:val="SpecialCharTok"/>
        </w:rPr>
        <w:t xml:space="preserve">{</w:t>
      </w:r>
      <w:r>
        <w:rPr>
          <w:rStyle w:val="NormalTok"/>
        </w:rPr>
        <w:t xml:space="preserve">y1_label</w:t>
      </w:r>
      <w:r>
        <w:rPr>
          <w:rStyle w:val="SpecialCharTok"/>
        </w:rPr>
        <w:t xml:space="preserve">}</w:t>
      </w:r>
      <w:r>
        <w:rPr>
          <w:rStyle w:val="SpecialStringTok"/>
        </w:rPr>
        <w:t xml:space="preserve">"</w:t>
      </w:r>
      <w:r>
        <w:rPr>
          <w:rStyle w:val="NormalTok"/>
        </w:rPr>
        <w:t xml:space="preserve">)</w:t>
      </w:r>
      <w:r>
        <w:br/>
      </w:r>
      <w:r>
        <w:rPr>
          <w:rStyle w:val="NormalTok"/>
        </w:rPr>
        <w:t xml:space="preserve">    ax.yaxis.label.set_color(p1.get_color())</w:t>
      </w:r>
      <w:r>
        <w:br/>
      </w:r>
      <w:r>
        <w:rPr>
          <w:rStyle w:val="NormalTok"/>
        </w:rPr>
        <w:t xml:space="preserve">    ax2.yaxis.label.set_color(p2.get_color())</w:t>
      </w:r>
      <w:r>
        <w:br/>
      </w:r>
      <w:r>
        <w:br/>
      </w:r>
      <w:r>
        <w:rPr>
          <w:rStyle w:val="NormalTok"/>
        </w:rPr>
        <w:t xml:space="preserve">    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2</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    ax.tick_params(axis</w:t>
      </w:r>
      <w:r>
        <w:rPr>
          <w:rStyle w:val="OperatorTok"/>
        </w:rPr>
        <w:t xml:space="preserve">=</w:t>
      </w:r>
      <w:r>
        <w:rPr>
          <w:rStyle w:val="StringTok"/>
        </w:rPr>
        <w:t xml:space="preserve">'x'</w:t>
      </w:r>
      <w:r>
        <w:rPr>
          <w:rStyle w:val="NormalTok"/>
        </w:rPr>
        <w:t xml:space="preserve">, rotation</w:t>
      </w:r>
      <w:r>
        <w:rPr>
          <w:rStyle w:val="OperatorTok"/>
        </w:rPr>
        <w:t xml:space="preserve">=</w:t>
      </w:r>
      <w:r>
        <w:rPr>
          <w:rStyle w:val="DecValTok"/>
        </w:rPr>
        <w:t xml:space="preserve">35</w:t>
      </w:r>
      <w:r>
        <w:rPr>
          <w:rStyle w:val="NormalTok"/>
        </w:rPr>
        <w:t xml:space="preserve">, </w:t>
      </w:r>
      <w:r>
        <w:rPr>
          <w:rStyle w:val="OperatorTok"/>
        </w:rPr>
        <w:t xml:space="preserve">**</w:t>
      </w:r>
      <w:r>
        <w:rPr>
          <w:rStyle w:val="NormalTok"/>
        </w:rPr>
        <w:t xml:space="preserve">tkw)</w:t>
      </w:r>
      <w:r>
        <w:br/>
      </w:r>
      <w:r>
        <w:rPr>
          <w:rStyle w:val="NormalTok"/>
        </w:rPr>
        <w:t xml:space="preserve">    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    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rPr>
          <w:rStyle w:val="NormalTok"/>
        </w:rPr>
        <w:t xml:space="preserve">    ax2.legend(handles</w:t>
      </w:r>
      <w:r>
        <w:rPr>
          <w:rStyle w:val="OperatorTok"/>
        </w:rPr>
        <w:t xml:space="preserve">=</w:t>
      </w:r>
      <w:r>
        <w:rPr>
          <w:rStyle w:val="NormalTok"/>
        </w:rPr>
        <w:t xml:space="preserve">[p1, p2])</w:t>
      </w:r>
      <w:r>
        <w:br/>
      </w:r>
      <w:r>
        <w:br/>
      </w:r>
      <w:r>
        <w:rPr>
          <w:rStyle w:val="NormalTok"/>
        </w:rPr>
        <w:t xml:space="preserve">    plt.savefig(file_name </w:t>
      </w:r>
      <w:r>
        <w:rPr>
          <w:rStyle w:val="OperatorTok"/>
        </w:rPr>
        <w:t xml:space="preserve">+</w:t>
      </w:r>
      <w:r>
        <w:rPr>
          <w:rStyle w:val="NormalTok"/>
        </w:rPr>
        <w:t xml:space="preserve"> </w:t>
      </w:r>
      <w:r>
        <w:rPr>
          <w:rStyle w:val="StringTok"/>
        </w:rPr>
        <w:t xml:space="preserve">".jpg"</w:t>
      </w:r>
      <w:r>
        <w:rPr>
          <w:rStyle w:val="NormalTok"/>
        </w:rPr>
        <w:t xml:space="preserve">)</w:t>
      </w:r>
      <w:r>
        <w:br/>
      </w:r>
      <w:r>
        <w:rPr>
          <w:rStyle w:val="NormalTok"/>
        </w:rPr>
        <w:t xml:space="preserve">        </w:t>
      </w:r>
      <w:r>
        <w:br/>
      </w:r>
      <w:r>
        <w:rPr>
          <w:rStyle w:val="NormalTok"/>
        </w:rPr>
        <w:t xml:space="preserve">    plt.show()</w:t>
      </w:r>
      <w:r>
        <w:rPr>
          <w:rStyle w:val="OperatorTok"/>
        </w:rPr>
        <w:t xml:space="preserve">;</w:t>
      </w:r>
    </w:p>
    <w:bookmarkStart w:id="1623" w:name="спектральні-характеристики"/>
    <w:p>
      <w:pPr>
        <w:pStyle w:val="Heading4"/>
      </w:pPr>
      <w:r>
        <w:t xml:space="preserve">14.2.2.1 Спектральні характеристики</w:t>
      </w:r>
    </w:p>
    <w:p>
      <w:pPr>
        <w:pStyle w:val="FirstParagraph"/>
      </w:pPr>
      <w:r>
        <w:t xml:space="preserve">Спектральна теорія графів базується на вивченні властивостей графів через власні значення або власні вектори матриці суміжності</w:t>
      </w:r>
      <w:r>
        <w:t xml:space="preserve"> </w:t>
      </w:r>
      <m:oMath>
        <m:r>
          <m:t>A</m:t>
        </m:r>
      </m:oMath>
      <w:r>
        <w:t xml:space="preserve"> </w:t>
      </w:r>
      <w:r>
        <w:t xml:space="preserve">або</w:t>
      </w:r>
      <w:r>
        <w:t xml:space="preserve"> </w:t>
      </w:r>
      <w:r>
        <w:rPr>
          <w:bCs/>
          <w:b/>
        </w:rPr>
        <w:t xml:space="preserve">матриці Лапласа</w:t>
      </w:r>
      <w:r>
        <w:t xml:space="preserve"> </w:t>
      </w:r>
      <w:r>
        <w:t xml:space="preserve">(Laplacian matrix)</w:t>
      </w:r>
      <w:r>
        <w:t xml:space="preserve"> </w:t>
      </w:r>
      <m:oMath>
        <m:r>
          <m:t>L</m:t>
        </m:r>
      </m:oMath>
      <w:r>
        <w:t xml:space="preserve"> </w:t>
      </w:r>
      <w:r>
        <w:t xml:space="preserve"> [224]</w:t>
      </w:r>
      <w:r>
        <w:t xml:space="preserve">.</w:t>
      </w:r>
    </w:p>
    <w:p>
      <w:pPr>
        <w:pStyle w:val="BodyText"/>
      </w:pPr>
      <w:r>
        <w:t xml:space="preserve">Нагадаємо, що стандартна матриця Лапласа для графа</w:t>
      </w:r>
      <w:r>
        <w:t xml:space="preserve"> </w:t>
      </w:r>
      <m:oMath>
        <m:r>
          <m:t>G</m:t>
        </m:r>
      </m:oMath>
      <w:r>
        <w:t xml:space="preserve"> </w:t>
      </w:r>
      <w:r>
        <w:t xml:space="preserve">визначається як</w:t>
      </w:r>
    </w:p>
    <w:p>
      <w:pPr>
        <w:pStyle w:val="BodyText"/>
      </w:pPr>
      <w:bookmarkStart w:id="1586" w:name="eq-14-3"/>
      <m:oMathPara>
        <m:oMathParaPr>
          <m:jc m:val="center"/>
        </m:oMathParaPr>
        <m:oMath>
          <m:r>
            <m:t>L</m:t>
          </m:r>
          <m:r>
            <m:rPr>
              <m:sty m:val="p"/>
            </m:rPr>
            <m:t>=</m:t>
          </m:r>
          <m:r>
            <m:t>D</m:t>
          </m:r>
          <m:r>
            <m:rPr>
              <m:sty m:val="p"/>
            </m:rPr>
            <m:t>−</m:t>
          </m:r>
          <m:r>
            <m:t>A</m:t>
          </m:r>
          <m:r>
            <m:rPr>
              <m:sty m:val="p"/>
            </m:rPr>
            <m:t>,</m:t>
          </m:r>
          <m:r>
            <m:t>  </m:t>
          </m:r>
          <m:d>
            <m:dPr>
              <m:begChr m:val="("/>
              <m:endChr m:val=")"/>
              <m:sepChr m:val=""/>
              <m:grow/>
            </m:dPr>
            <m:e>
              <m:r>
                <m:t>14.1</m:t>
              </m:r>
            </m:e>
          </m:d>
        </m:oMath>
      </m:oMathPara>
      <w:bookmarkEnd w:id="1586"/>
    </w:p>
    <w:p>
      <w:pPr>
        <w:pStyle w:val="FirstParagraph"/>
      </w:pPr>
      <m:oMath>
        <m:r>
          <m:t>D</m:t>
        </m:r>
      </m:oMath>
      <w:r>
        <w:t xml:space="preserve"> </w:t>
      </w:r>
      <w:r>
        <w:t xml:space="preserve">— діагональна матриця</w:t>
      </w:r>
      <w:r>
        <w:t xml:space="preserve"> </w:t>
      </w:r>
      <m:oMath>
        <m:r>
          <m:t>G</m:t>
        </m:r>
      </m:oMath>
      <w:r>
        <w:t xml:space="preserve">, де</w:t>
      </w:r>
      <w:r>
        <w:t xml:space="preserve"> </w:t>
      </w:r>
      <m:oMath>
        <m:r>
          <m:t>i</m:t>
        </m:r>
      </m:oMath>
      <w:r>
        <w:t xml:space="preserve">-ий діагональний елемент є ступенем вершини</w:t>
      </w:r>
      <w:r>
        <w:t xml:space="preserve"> </w:t>
      </w:r>
      <m:oMath>
        <m:r>
          <m:t>i</m:t>
        </m:r>
      </m:oMath>
      <w:r>
        <w:t xml:space="preserve"> </w:t>
      </w:r>
      <w:r>
        <w:t xml:space="preserve">в</w:t>
      </w:r>
      <w:r>
        <w:t xml:space="preserve"> </w:t>
      </w:r>
      <m:oMath>
        <m:r>
          <m:t>G</m:t>
        </m:r>
      </m:oMath>
      <w:r>
        <w:t xml:space="preserve"> </w:t>
      </w:r>
      <w:r>
        <w:t xml:space="preserve"> [225]</w:t>
      </w:r>
      <w:r>
        <w:t xml:space="preserve">, а</w:t>
      </w:r>
      <w:r>
        <w:t xml:space="preserve"> </w:t>
      </w:r>
      <m:oMath>
        <m:r>
          <m:t>A</m:t>
        </m:r>
      </m:oMath>
      <w:r>
        <w:t xml:space="preserve"> </w:t>
      </w:r>
      <w:r>
        <w:t xml:space="preserve">— матриця суміжності</w:t>
      </w:r>
      <w:r>
        <w:t xml:space="preserve"> </w:t>
      </w:r>
      <m:oMath>
        <m:r>
          <m:t>G</m:t>
        </m:r>
      </m:oMath>
      <w:r>
        <w:t xml:space="preserve">. У цій роботі ми представляємо спектральні характеристики для нормованої матриці Лапласа</w:t>
      </w:r>
      <w:r>
        <w:t xml:space="preserve"> </w:t>
      </w:r>
      <w:r>
        <w:t xml:space="preserve"> [226]</w:t>
      </w:r>
      <w:r>
        <w:t xml:space="preserve">, яка визначається як</w:t>
      </w:r>
    </w:p>
    <w:p>
      <w:pPr>
        <w:pStyle w:val="BodyText"/>
      </w:pPr>
      <w:bookmarkStart w:id="1587" w:name="eq-14-4"/>
      <m:oMathPara>
        <m:oMathParaPr>
          <m:jc m:val="center"/>
        </m:oMathParaPr>
        <m:oMath>
          <m:acc>
            <m:accPr>
              <m:chr m:val="̂"/>
            </m:accPr>
            <m:e>
              <m:r>
                <m:t>L</m:t>
              </m:r>
            </m:e>
          </m:acc>
          <m:r>
            <m:rPr>
              <m:sty m:val="p"/>
            </m:rPr>
            <m:t>=</m:t>
          </m:r>
          <m:sSup>
            <m:e>
              <m:r>
                <m:t>D</m:t>
              </m:r>
            </m:e>
            <m:sup>
              <m:r>
                <m:rPr>
                  <m:sty m:val="p"/>
                </m:rPr>
                <m:t>−</m:t>
              </m:r>
              <m:r>
                <m:t>1</m:t>
              </m:r>
              <m:r>
                <m:rPr>
                  <m:sty m:val="p"/>
                </m:rPr>
                <m:t>/</m:t>
              </m:r>
              <m:r>
                <m:t>2</m:t>
              </m:r>
            </m:sup>
          </m:sSup>
          <m:r>
            <m:t>L</m:t>
          </m:r>
          <m:sSup>
            <m:e>
              <m:r>
                <m:t>D</m:t>
              </m:r>
            </m:e>
            <m:sup>
              <m:r>
                <m:rPr>
                  <m:sty m:val="p"/>
                </m:rPr>
                <m:t>−</m:t>
              </m:r>
              <m:r>
                <m:t>1</m:t>
              </m:r>
              <m:r>
                <m:rPr>
                  <m:sty m:val="p"/>
                </m:rPr>
                <m:t>/</m:t>
              </m:r>
              <m:r>
                <m:t>2</m:t>
              </m:r>
            </m:sup>
          </m:sSup>
          <m:r>
            <m:rPr>
              <m:sty m:val="p"/>
            </m:rPr>
            <m:t>.</m:t>
          </m:r>
          <m:r>
            <m:t>  </m:t>
          </m:r>
          <m:d>
            <m:dPr>
              <m:begChr m:val="("/>
              <m:endChr m:val=")"/>
              <m:sepChr m:val=""/>
              <m:grow/>
            </m:dPr>
            <m:e>
              <m:r>
                <m:t>14.2</m:t>
              </m:r>
            </m:e>
          </m:d>
        </m:oMath>
      </m:oMathPara>
      <w:bookmarkEnd w:id="1587"/>
    </w:p>
    <w:p>
      <w:pPr>
        <w:pStyle w:val="FirstParagraph"/>
      </w:pPr>
      <w:r>
        <w:t xml:space="preserve">Якщо</w:t>
      </w:r>
      <w:r>
        <w:t xml:space="preserve"> </w:t>
      </w:r>
      <m:oMath>
        <m:r>
          <m:t>λ</m:t>
        </m:r>
      </m:oMath>
      <w:r>
        <w:t xml:space="preserve"> </w:t>
      </w:r>
      <w:r>
        <w:t xml:space="preserve">— власне значення</w:t>
      </w:r>
      <w:r>
        <w:t xml:space="preserve"> </w:t>
      </w:r>
      <m:oMath>
        <m:acc>
          <m:accPr>
            <m:chr m:val="̂"/>
          </m:accPr>
          <m:e>
            <m:r>
              <m:t>L</m:t>
            </m:r>
          </m:e>
        </m:acc>
      </m:oMath>
      <w:r>
        <w:t xml:space="preserve">, тоді</w:t>
      </w:r>
      <w:r>
        <w:t xml:space="preserve"> </w:t>
      </w:r>
      <m:oMath>
        <m:r>
          <m:t>λ</m:t>
        </m:r>
        <m:r>
          <m:rPr>
            <m:sty m:val="p"/>
          </m:rPr>
          <m:t>∈</m:t>
        </m:r>
        <m:d>
          <m:dPr>
            <m:begChr m:val="["/>
            <m:endChr m:val="]"/>
            <m:sepChr m:val=""/>
            <m:grow/>
          </m:dPr>
          <m:e>
            <m:r>
              <m:t>0</m:t>
            </m:r>
            <m:r>
              <m:rPr>
                <m:sty m:val="p"/>
              </m:rPr>
              <m:t>,</m:t>
            </m:r>
            <m:r>
              <m:t>2</m:t>
            </m:r>
          </m:e>
        </m:d>
      </m:oMath>
      <w:r>
        <w:t xml:space="preserve"> </w:t>
      </w:r>
      <w:r>
        <w:t xml:space="preserve"> [224]</w:t>
      </w:r>
      <w:r>
        <w:t xml:space="preserve">; тобто, нормалізуючи матрицю Лапласа, ми нормалізуємо власні значення.</w:t>
      </w:r>
    </w:p>
    <w:p>
      <w:pPr>
        <w:pStyle w:val="SourceCode"/>
      </w:pPr>
      <w:r>
        <w:rPr>
          <w:rStyle w:val="NormalTok"/>
        </w:rPr>
        <w:t xml:space="preserve">AlgebraicCon </w:t>
      </w:r>
      <w:r>
        <w:rPr>
          <w:rStyle w:val="OperatorTok"/>
        </w:rPr>
        <w:t xml:space="preserve">=</w:t>
      </w:r>
      <w:r>
        <w:rPr>
          <w:rStyle w:val="NormalTok"/>
        </w:rPr>
        <w:t xml:space="preserve"> []</w:t>
      </w:r>
      <w:r>
        <w:br/>
      </w:r>
      <w:r>
        <w:rPr>
          <w:rStyle w:val="NormalTok"/>
        </w:rPr>
        <w:t xml:space="preserve">GraphEnergy </w:t>
      </w:r>
      <w:r>
        <w:rPr>
          <w:rStyle w:val="OperatorTok"/>
        </w:rPr>
        <w:t xml:space="preserve">=</w:t>
      </w:r>
      <w:r>
        <w:rPr>
          <w:rStyle w:val="NormalTok"/>
        </w:rPr>
        <w:t xml:space="preserve"> []</w:t>
      </w:r>
      <w:r>
        <w:br/>
      </w:r>
      <w:r>
        <w:rPr>
          <w:rStyle w:val="NormalTok"/>
        </w:rPr>
        <w:t xml:space="preserve">SpecMoment_3 </w:t>
      </w:r>
      <w:r>
        <w:rPr>
          <w:rStyle w:val="OperatorTok"/>
        </w:rPr>
        <w:t xml:space="preserve">=</w:t>
      </w:r>
      <w:r>
        <w:rPr>
          <w:rStyle w:val="NormalTok"/>
        </w:rPr>
        <w:t xml:space="preserve"> []</w:t>
      </w:r>
      <w:r>
        <w:br/>
      </w:r>
      <w:r>
        <w:rPr>
          <w:rStyle w:val="NormalTok"/>
        </w:rPr>
        <w:t xml:space="preserve">SpecRadius </w:t>
      </w:r>
      <w:r>
        <w:rPr>
          <w:rStyle w:val="OperatorTok"/>
        </w:rPr>
        <w:t xml:space="preserve">=</w:t>
      </w:r>
      <w:r>
        <w:rPr>
          <w:rStyle w:val="NormalTok"/>
        </w:rPr>
        <w:t xml:space="preserve"> []</w:t>
      </w:r>
      <w:r>
        <w:br/>
      </w:r>
      <w:r>
        <w:rPr>
          <w:rStyle w:val="NormalTok"/>
        </w:rPr>
        <w:t xml:space="preserve">SpecGap </w:t>
      </w:r>
      <w:r>
        <w:rPr>
          <w:rStyle w:val="OperatorTok"/>
        </w:rPr>
        <w:t xml:space="preserve">=</w:t>
      </w:r>
      <w:r>
        <w:rPr>
          <w:rStyle w:val="NormalTok"/>
        </w:rPr>
        <w:t xml:space="preserve"> []</w:t>
      </w:r>
      <w:r>
        <w:br/>
      </w:r>
      <w:r>
        <w:rPr>
          <w:rStyle w:val="NormalTok"/>
        </w:rPr>
        <w:t xml:space="preserve">NaturalConnectivity </w:t>
      </w:r>
      <w:r>
        <w:rPr>
          <w:rStyle w:val="OperatorTok"/>
        </w:rPr>
        <w:t xml:space="preserve">=</w:t>
      </w:r>
      <w:r>
        <w:rPr>
          <w:rStyle w:val="NormalTok"/>
        </w:rPr>
        <w:t xml:space="preserve"> []</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rPr>
          <w:rStyle w:val="NormalTok"/>
        </w:rPr>
        <w:t xml:space="preserve">    </w:t>
      </w:r>
      <w:r>
        <w:br/>
      </w:r>
      <w:r>
        <w:rPr>
          <w:rStyle w:val="NormalTok"/>
        </w:rPr>
        <w:t xml:space="preserve">    </w:t>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'classic'</w:t>
      </w:r>
      <w:r>
        <w:rPr>
          <w:rStyle w:val="NormalTok"/>
        </w:rPr>
        <w:t xml:space="preserve">:</w:t>
      </w:r>
      <w:r>
        <w:br/>
      </w:r>
      <w:r>
        <w:rPr>
          <w:rStyle w:val="NormalTok"/>
        </w:rPr>
        <w:t xml:space="preserve">        g </w:t>
      </w:r>
      <w:r>
        <w:rPr>
          <w:rStyle w:val="OperatorTok"/>
        </w:rPr>
        <w:t xml:space="preserve">=</w:t>
      </w:r>
      <w:r>
        <w:rPr>
          <w:rStyle w:val="NormalTok"/>
        </w:rPr>
        <w:t xml:space="preserve"> NaturalVG(directed</w:t>
      </w:r>
      <w:r>
        <w:rPr>
          <w:rStyle w:val="OperatorTok"/>
        </w:rPr>
        <w:t xml:space="preserve">=</w:t>
      </w:r>
      <w:r>
        <w:rPr>
          <w:rStyle w:val="VariableTok"/>
        </w:rPr>
        <w:t xml:space="preserve">None</w:t>
      </w:r>
      <w:r>
        <w:rPr>
          <w:rStyle w:val="NormalTok"/>
        </w:rPr>
        <w:t xml:space="preserve">).build(fragm)</w:t>
      </w:r>
      <w:r>
        <w:br/>
      </w:r>
      <w:r>
        <w:rPr>
          <w:rStyle w:val="NormalTok"/>
        </w:rPr>
        <w:t xml:space="preserve">        pos </w:t>
      </w:r>
      <w:r>
        <w:rPr>
          <w:rStyle w:val="OperatorTok"/>
        </w:rPr>
        <w:t xml:space="preserve">=</w:t>
      </w:r>
      <w:r>
        <w:rPr>
          <w:rStyle w:val="NormalTok"/>
        </w:rPr>
        <w:t xml:space="preserve"> g.node_positions()</w:t>
      </w:r>
      <w:r>
        <w:br/>
      </w:r>
      <w:r>
        <w:rPr>
          <w:rStyle w:val="NormalTok"/>
        </w:rPr>
        <w:t xml:space="preserve">        nxg </w:t>
      </w:r>
      <w:r>
        <w:rPr>
          <w:rStyle w:val="OperatorTok"/>
        </w:rPr>
        <w:t xml:space="preserve">=</w:t>
      </w:r>
      <w:r>
        <w:rPr>
          <w:rStyle w:val="NormalTok"/>
        </w:rPr>
        <w:t xml:space="preserve"> g.as_networkx()</w:t>
      </w:r>
      <w:r>
        <w:br/>
      </w:r>
      <w:r>
        <w:rPr>
          <w:rStyle w:val="NormalTok"/>
        </w:rPr>
        <w:t xml:space="preserve">    </w:t>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'horizontal'</w:t>
      </w:r>
      <w:r>
        <w:rPr>
          <w:rStyle w:val="NormalTok"/>
        </w:rPr>
        <w:t xml:space="preserve">:</w:t>
      </w:r>
      <w:r>
        <w:br/>
      </w:r>
      <w:r>
        <w:rPr>
          <w:rStyle w:val="NormalTok"/>
        </w:rPr>
        <w:t xml:space="preserve">        g </w:t>
      </w:r>
      <w:r>
        <w:rPr>
          <w:rStyle w:val="OperatorTok"/>
        </w:rPr>
        <w:t xml:space="preserve">=</w:t>
      </w:r>
      <w:r>
        <w:rPr>
          <w:rStyle w:val="NormalTok"/>
        </w:rPr>
        <w:t xml:space="preserve"> HorizontalVG(directed</w:t>
      </w:r>
      <w:r>
        <w:rPr>
          <w:rStyle w:val="OperatorTok"/>
        </w:rPr>
        <w:t xml:space="preserve">=</w:t>
      </w:r>
      <w:r>
        <w:rPr>
          <w:rStyle w:val="VariableTok"/>
        </w:rPr>
        <w:t xml:space="preserve">None</w:t>
      </w:r>
      <w:r>
        <w:rPr>
          <w:rStyle w:val="NormalTok"/>
        </w:rPr>
        <w:t xml:space="preserve">).build(fragm)</w:t>
      </w:r>
      <w:r>
        <w:br/>
      </w:r>
      <w:r>
        <w:rPr>
          <w:rStyle w:val="NormalTok"/>
        </w:rPr>
        <w:t xml:space="preserve">        pos </w:t>
      </w:r>
      <w:r>
        <w:rPr>
          <w:rStyle w:val="OperatorTok"/>
        </w:rPr>
        <w:t xml:space="preserve">=</w:t>
      </w:r>
      <w:r>
        <w:rPr>
          <w:rStyle w:val="NormalTok"/>
        </w:rPr>
        <w:t xml:space="preserve"> g.node_positions()</w:t>
      </w:r>
      <w:r>
        <w:br/>
      </w:r>
      <w:r>
        <w:rPr>
          <w:rStyle w:val="NormalTok"/>
        </w:rPr>
        <w:t xml:space="preserve">        nxg </w:t>
      </w:r>
      <w:r>
        <w:rPr>
          <w:rStyle w:val="OperatorTok"/>
        </w:rPr>
        <w:t xml:space="preserve">=</w:t>
      </w:r>
      <w:r>
        <w:rPr>
          <w:rStyle w:val="NormalTok"/>
        </w:rPr>
        <w:t xml:space="preserve"> g.as_networkx()</w:t>
      </w:r>
      <w:r>
        <w:br/>
      </w:r>
      <w:r>
        <w:rPr>
          <w:rStyle w:val="NormalTok"/>
        </w:rPr>
        <w:t xml:space="preserve">    </w:t>
      </w:r>
      <w:r>
        <w:br/>
      </w:r>
      <w:r>
        <w:rPr>
          <w:rStyle w:val="NormalTok"/>
        </w:rPr>
        <w:t xml:space="preserve">    </w:t>
      </w:r>
      <w:r>
        <w:rPr>
          <w:rStyle w:val="CommentTok"/>
        </w:rPr>
        <w:t xml:space="preserve"># спектр власних значень матриці суміжності</w:t>
      </w:r>
      <w:r>
        <w:br/>
      </w:r>
      <w:r>
        <w:rPr>
          <w:rStyle w:val="NormalTok"/>
        </w:rPr>
        <w:t xml:space="preserve">    adj_spectrum </w:t>
      </w:r>
      <w:r>
        <w:rPr>
          <w:rStyle w:val="OperatorTok"/>
        </w:rPr>
        <w:t xml:space="preserve">=</w:t>
      </w:r>
      <w:r>
        <w:rPr>
          <w:rStyle w:val="NormalTok"/>
        </w:rPr>
        <w:t xml:space="preserve"> nx.adjacency_spectrum(nxg).real</w:t>
      </w:r>
      <w:r>
        <w:br/>
      </w:r>
      <w:r>
        <w:br/>
      </w:r>
      <w:r>
        <w:rPr>
          <w:rStyle w:val="NormalTok"/>
        </w:rPr>
        <w:t xml:space="preserve">    </w:t>
      </w:r>
      <w:r>
        <w:rPr>
          <w:rStyle w:val="CommentTok"/>
        </w:rPr>
        <w:t xml:space="preserve"># сортуємо власні значення в порядку зростання</w:t>
      </w:r>
      <w:r>
        <w:br/>
      </w:r>
      <w:r>
        <w:rPr>
          <w:rStyle w:val="NormalTok"/>
        </w:rPr>
        <w:t xml:space="preserve">    sorted_adj_spectrum </w:t>
      </w:r>
      <w:r>
        <w:rPr>
          <w:rStyle w:val="OperatorTok"/>
        </w:rPr>
        <w:t xml:space="preserve">=</w:t>
      </w:r>
      <w:r>
        <w:rPr>
          <w:rStyle w:val="NormalTok"/>
        </w:rPr>
        <w:t xml:space="preserve"> np.sort(adj_spectrum)</w:t>
      </w:r>
      <w:r>
        <w:br/>
      </w:r>
      <w:r>
        <w:rPr>
          <w:rStyle w:val="NormalTok"/>
        </w:rPr>
        <w:t xml:space="preserve">    </w:t>
      </w:r>
      <w:r>
        <w:br/>
      </w:r>
      <w:r>
        <w:rPr>
          <w:rStyle w:val="NormalTok"/>
        </w:rPr>
        <w:t xml:space="preserve">    </w:t>
      </w:r>
      <w:r>
        <w:rPr>
          <w:rStyle w:val="CommentTok"/>
        </w:rPr>
        <w:t xml:space="preserve"># розраховуємо алгебраїчну зв'язність</w:t>
      </w:r>
      <w:r>
        <w:br/>
      </w:r>
      <w:r>
        <w:rPr>
          <w:rStyle w:val="NormalTok"/>
        </w:rPr>
        <w:t xml:space="preserve">    alg_con </w:t>
      </w:r>
      <w:r>
        <w:rPr>
          <w:rStyle w:val="OperatorTok"/>
        </w:rPr>
        <w:t xml:space="preserve">=</w:t>
      </w:r>
      <w:r>
        <w:rPr>
          <w:rStyle w:val="NormalTok"/>
        </w:rPr>
        <w:t xml:space="preserve"> nx.algebraic_connectivity(nxg, normalized</w:t>
      </w:r>
      <w:r>
        <w:rPr>
          <w:rStyle w:val="OperatorTok"/>
        </w:rPr>
        <w:t xml:space="preserve">=</w:t>
      </w:r>
      <w:r>
        <w:rPr>
          <w:rStyle w:val="VariableTok"/>
        </w:rPr>
        <w:t xml:space="preserve">True</w:t>
      </w:r>
      <w:r>
        <w:rPr>
          <w:rStyle w:val="NormalTok"/>
        </w:rPr>
        <w:t xml:space="preserve">, method</w:t>
      </w:r>
      <w:r>
        <w:rPr>
          <w:rStyle w:val="OperatorTok"/>
        </w:rPr>
        <w:t xml:space="preserve">=</w:t>
      </w:r>
      <w:r>
        <w:rPr>
          <w:rStyle w:val="StringTok"/>
        </w:rPr>
        <w:t xml:space="preserve">'tracemin_lu'</w:t>
      </w:r>
      <w:r>
        <w:rPr>
          <w:rStyle w:val="NormalTok"/>
        </w:rPr>
        <w:t xml:space="preserve">) </w:t>
      </w:r>
      <w:r>
        <w:br/>
      </w:r>
      <w:r>
        <w:br/>
      </w:r>
      <w:r>
        <w:rPr>
          <w:rStyle w:val="NormalTok"/>
        </w:rPr>
        <w:t xml:space="preserve">    </w:t>
      </w:r>
      <w:r>
        <w:rPr>
          <w:rStyle w:val="CommentTok"/>
        </w:rPr>
        <w:t xml:space="preserve"># розраховуємо енергію графа</w:t>
      </w:r>
      <w:r>
        <w:br/>
      </w:r>
      <w:r>
        <w:rPr>
          <w:rStyle w:val="NormalTok"/>
        </w:rPr>
        <w:t xml:space="preserve">    graph_en </w:t>
      </w:r>
      <w:r>
        <w:rPr>
          <w:rStyle w:val="OperatorTok"/>
        </w:rPr>
        <w:t xml:space="preserve">=</w:t>
      </w:r>
      <w:r>
        <w:rPr>
          <w:rStyle w:val="NormalTok"/>
        </w:rPr>
        <w:t xml:space="preserve"> np.</w:t>
      </w:r>
      <w:r>
        <w:rPr>
          <w:rStyle w:val="BuiltInTok"/>
        </w:rPr>
        <w:t xml:space="preserve">sum</w:t>
      </w:r>
      <w:r>
        <w:rPr>
          <w:rStyle w:val="NormalTok"/>
        </w:rPr>
        <w:t xml:space="preserve">(np.</w:t>
      </w:r>
      <w:r>
        <w:rPr>
          <w:rStyle w:val="BuiltInTok"/>
        </w:rPr>
        <w:t xml:space="preserve">abs</w:t>
      </w:r>
      <w:r>
        <w:rPr>
          <w:rStyle w:val="NormalTok"/>
        </w:rPr>
        <w:t xml:space="preserve">(adj_spectrum))</w:t>
      </w:r>
      <w:r>
        <w:br/>
      </w:r>
      <w:r>
        <w:br/>
      </w:r>
      <w:r>
        <w:rPr>
          <w:rStyle w:val="NormalTok"/>
        </w:rPr>
        <w:t xml:space="preserve">    </w:t>
      </w:r>
      <w:r>
        <w:rPr>
          <w:rStyle w:val="CommentTok"/>
        </w:rPr>
        <w:t xml:space="preserve"># розраховуємо спектральний розрив</w:t>
      </w:r>
      <w:r>
        <w:br/>
      </w:r>
      <w:r>
        <w:rPr>
          <w:rStyle w:val="NormalTok"/>
        </w:rPr>
        <w:t xml:space="preserve">    spec_gap </w:t>
      </w:r>
      <w:r>
        <w:rPr>
          <w:rStyle w:val="OperatorTok"/>
        </w:rPr>
        <w:t xml:space="preserve">=</w:t>
      </w:r>
      <w:r>
        <w:rPr>
          <w:rStyle w:val="NormalTok"/>
        </w:rPr>
        <w:t xml:space="preserve"> sorted_adj_spectrum[</w:t>
      </w:r>
      <w:r>
        <w:rPr>
          <w:rStyle w:val="OperatorTok"/>
        </w:rPr>
        <w:t xml:space="preserve">-</w:t>
      </w:r>
      <w:r>
        <w:rPr>
          <w:rStyle w:val="DecValTok"/>
        </w:rPr>
        <w:t xml:space="preserve">1</w:t>
      </w:r>
      <w:r>
        <w:rPr>
          <w:rStyle w:val="NormalTok"/>
        </w:rPr>
        <w:t xml:space="preserve">] </w:t>
      </w:r>
      <w:r>
        <w:rPr>
          <w:rStyle w:val="OperatorTok"/>
        </w:rPr>
        <w:t xml:space="preserve">-</w:t>
      </w:r>
      <w:r>
        <w:rPr>
          <w:rStyle w:val="NormalTok"/>
        </w:rPr>
        <w:t xml:space="preserve"> sorted_adj_spectrum[</w:t>
      </w:r>
      <w:r>
        <w:rPr>
          <w:rStyle w:val="OperatorTok"/>
        </w:rPr>
        <w:t xml:space="preserve">-</w:t>
      </w:r>
      <w:r>
        <w:rPr>
          <w:rStyle w:val="DecValTok"/>
        </w:rPr>
        <w:t xml:space="preserve">2</w:t>
      </w:r>
      <w:r>
        <w:rPr>
          <w:rStyle w:val="NormalTok"/>
        </w:rPr>
        <w:t xml:space="preserve">]</w:t>
      </w:r>
      <w:r>
        <w:br/>
      </w:r>
      <w:r>
        <w:br/>
      </w:r>
      <w:r>
        <w:rPr>
          <w:rStyle w:val="NormalTok"/>
        </w:rPr>
        <w:t xml:space="preserve">    </w:t>
      </w:r>
      <w:r>
        <w:rPr>
          <w:rStyle w:val="CommentTok"/>
        </w:rPr>
        <w:t xml:space="preserve"># розраховуємо спектральний радіус</w:t>
      </w:r>
      <w:r>
        <w:br/>
      </w:r>
      <w:r>
        <w:rPr>
          <w:rStyle w:val="NormalTok"/>
        </w:rPr>
        <w:t xml:space="preserve">    spec_rad </w:t>
      </w:r>
      <w:r>
        <w:rPr>
          <w:rStyle w:val="OperatorTok"/>
        </w:rPr>
        <w:t xml:space="preserve">=</w:t>
      </w:r>
      <w:r>
        <w:rPr>
          <w:rStyle w:val="NormalTok"/>
        </w:rPr>
        <w:t xml:space="preserve"> np.</w:t>
      </w:r>
      <w:r>
        <w:rPr>
          <w:rStyle w:val="BuiltInTok"/>
        </w:rPr>
        <w:t xml:space="preserve">max</w:t>
      </w:r>
      <w:r>
        <w:rPr>
          <w:rStyle w:val="NormalTok"/>
        </w:rPr>
        <w:t xml:space="preserve">(np.</w:t>
      </w:r>
      <w:r>
        <w:rPr>
          <w:rStyle w:val="BuiltInTok"/>
        </w:rPr>
        <w:t xml:space="preserve">abs</w:t>
      </w:r>
      <w:r>
        <w:rPr>
          <w:rStyle w:val="NormalTok"/>
        </w:rPr>
        <w:t xml:space="preserve">(adj_spectrum))</w:t>
      </w:r>
      <w:r>
        <w:br/>
      </w:r>
      <w:r>
        <w:br/>
      </w:r>
      <w:r>
        <w:rPr>
          <w:rStyle w:val="NormalTok"/>
        </w:rPr>
        <w:t xml:space="preserve">    </w:t>
      </w:r>
      <w:r>
        <w:rPr>
          <w:rStyle w:val="CommentTok"/>
        </w:rPr>
        <w:t xml:space="preserve"># розраховуємо спектральний момент</w:t>
      </w:r>
      <w:r>
        <w:br/>
      </w:r>
      <w:r>
        <w:rPr>
          <w:rStyle w:val="NormalTok"/>
        </w:rPr>
        <w:t xml:space="preserve">    spec_mom_3 </w:t>
      </w:r>
      <w:r>
        <w:rPr>
          <w:rStyle w:val="OperatorTok"/>
        </w:rPr>
        <w:t xml:space="preserve">=</w:t>
      </w:r>
      <w:r>
        <w:rPr>
          <w:rStyle w:val="NormalTok"/>
        </w:rPr>
        <w:t xml:space="preserve"> np.mean(adj_spectrum </w:t>
      </w:r>
      <w:r>
        <w:rPr>
          <w:rStyle w:val="OperatorTok"/>
        </w:rPr>
        <w:t xml:space="preserve">**</w:t>
      </w:r>
      <w:r>
        <w:rPr>
          <w:rStyle w:val="NormalTok"/>
        </w:rPr>
        <w:t xml:space="preserve"> </w:t>
      </w:r>
      <w:r>
        <w:rPr>
          <w:rStyle w:val="DecValTok"/>
        </w:rPr>
        <w:t xml:space="preserve">3</w:t>
      </w:r>
      <w:r>
        <w:rPr>
          <w:rStyle w:val="NormalTok"/>
        </w:rPr>
        <w:t xml:space="preserve">)</w:t>
      </w:r>
      <w:r>
        <w:br/>
      </w:r>
      <w:r>
        <w:br/>
      </w:r>
      <w:r>
        <w:rPr>
          <w:rStyle w:val="NormalTok"/>
        </w:rPr>
        <w:t xml:space="preserve">    </w:t>
      </w:r>
      <w:r>
        <w:rPr>
          <w:rStyle w:val="CommentTok"/>
        </w:rPr>
        <w:t xml:space="preserve"># розраховуємо природню зв'язність</w:t>
      </w:r>
      <w:r>
        <w:br/>
      </w:r>
      <w:r>
        <w:rPr>
          <w:rStyle w:val="NormalTok"/>
        </w:rPr>
        <w:t xml:space="preserve">    nat_con </w:t>
      </w:r>
      <w:r>
        <w:rPr>
          <w:rStyle w:val="OperatorTok"/>
        </w:rPr>
        <w:t xml:space="preserve">=</w:t>
      </w:r>
      <w:r>
        <w:rPr>
          <w:rStyle w:val="NormalTok"/>
        </w:rPr>
        <w:t xml:space="preserve"> np.log(np.mean(np.exp(adj_spectrum)))</w:t>
      </w:r>
      <w:r>
        <w:br/>
      </w:r>
      <w:r>
        <w:rPr>
          <w:rStyle w:val="NormalTok"/>
        </w:rPr>
        <w:t xml:space="preserve">    </w:t>
      </w:r>
      <w:r>
        <w:br/>
      </w:r>
      <w:r>
        <w:rPr>
          <w:rStyle w:val="NormalTok"/>
        </w:rPr>
        <w:t xml:space="preserve">    AlgebraicCon.append(alg_con)</w:t>
      </w:r>
      <w:r>
        <w:br/>
      </w:r>
      <w:r>
        <w:rPr>
          <w:rStyle w:val="NormalTok"/>
        </w:rPr>
        <w:t xml:space="preserve">    GraphEnergy.append(graph_en)</w:t>
      </w:r>
      <w:r>
        <w:br/>
      </w:r>
      <w:r>
        <w:rPr>
          <w:rStyle w:val="NormalTok"/>
        </w:rPr>
        <w:t xml:space="preserve">    SpecRadius.append(spec_rad)</w:t>
      </w:r>
      <w:r>
        <w:br/>
      </w:r>
      <w:r>
        <w:rPr>
          <w:rStyle w:val="NormalTok"/>
        </w:rPr>
        <w:t xml:space="preserve">    SpecGap.append(spec_gap)</w:t>
      </w:r>
      <w:r>
        <w:br/>
      </w:r>
      <w:r>
        <w:rPr>
          <w:rStyle w:val="NormalTok"/>
        </w:rPr>
        <w:t xml:space="preserve">    SpecMoment_3.append(spec_mom_3)</w:t>
      </w:r>
      <w:r>
        <w:br/>
      </w:r>
      <w:r>
        <w:rPr>
          <w:rStyle w:val="NormalTok"/>
        </w:rPr>
        <w:t xml:space="preserve">    NaturalConnectivity.append(nat_con)</w:t>
      </w:r>
    </w:p>
    <w:p>
      <w:pPr>
        <w:pStyle w:val="SourceCode"/>
      </w:pPr>
      <w:r>
        <w:rPr>
          <w:rStyle w:val="VerbatimChar"/>
        </w:rPr>
        <w:t xml:space="preserve">100%|██████████| 3112/3112 [01:47&lt;00:00, 29.03it/s]</w:t>
      </w:r>
    </w:p>
    <w:p>
      <w:pPr>
        <w:pStyle w:val="FirstParagraph"/>
      </w:pPr>
      <w:r>
        <w:t xml:space="preserve">Зберігаємо абсолютні значення у текстовому документі. Також готуємо мітки для рисунків та назви збережених мір:</w:t>
      </w:r>
    </w:p>
    <w:p>
      <w:pPr>
        <w:pStyle w:val="SourceCode"/>
      </w:pPr>
      <w:r>
        <w:rPr>
          <w:rStyle w:val="NormalTok"/>
        </w:rPr>
        <w:t xml:space="preserve">ind_names </w:t>
      </w:r>
      <w:r>
        <w:rPr>
          <w:rStyle w:val="OperatorTok"/>
        </w:rPr>
        <w:t xml:space="preserve">=</w:t>
      </w:r>
      <w:r>
        <w:rPr>
          <w:rStyle w:val="NormalTok"/>
        </w:rPr>
        <w:t xml:space="preserve"> [</w:t>
      </w:r>
      <w:r>
        <w:rPr>
          <w:rStyle w:val="StringTok"/>
        </w:rPr>
        <w:t xml:space="preserve">'algebraic_conn'</w:t>
      </w:r>
      <w:r>
        <w:rPr>
          <w:rStyle w:val="NormalTok"/>
        </w:rPr>
        <w:t xml:space="preserve">, </w:t>
      </w:r>
      <w:r>
        <w:rPr>
          <w:rStyle w:val="StringTok"/>
        </w:rPr>
        <w:t xml:space="preserve">'graph_energy'</w:t>
      </w:r>
      <w:r>
        <w:rPr>
          <w:rStyle w:val="NormalTok"/>
        </w:rPr>
        <w:t xml:space="preserve">, </w:t>
      </w:r>
      <w:r>
        <w:rPr>
          <w:rStyle w:val="StringTok"/>
        </w:rPr>
        <w:t xml:space="preserve">'spectral_radius'</w:t>
      </w:r>
      <w:r>
        <w:rPr>
          <w:rStyle w:val="NormalTok"/>
        </w:rPr>
        <w:t xml:space="preserve">, </w:t>
      </w:r>
      <w:r>
        <w:br/>
      </w:r>
      <w:r>
        <w:rPr>
          <w:rStyle w:val="NormalTok"/>
        </w:rPr>
        <w:t xml:space="preserve">             </w:t>
      </w:r>
      <w:r>
        <w:rPr>
          <w:rStyle w:val="StringTok"/>
        </w:rPr>
        <w:t xml:space="preserve">'spectral_grap'</w:t>
      </w:r>
      <w:r>
        <w:rPr>
          <w:rStyle w:val="NormalTok"/>
        </w:rPr>
        <w:t xml:space="preserve">, </w:t>
      </w:r>
      <w:r>
        <w:rPr>
          <w:rStyle w:val="StringTok"/>
        </w:rPr>
        <w:t xml:space="preserve">'spectral_moment_3'</w:t>
      </w:r>
      <w:r>
        <w:rPr>
          <w:rStyle w:val="NormalTok"/>
        </w:rPr>
        <w:t xml:space="preserve">, </w:t>
      </w:r>
      <w:r>
        <w:rPr>
          <w:rStyle w:val="StringTok"/>
        </w:rPr>
        <w:t xml:space="preserve">'natural_connectivity'</w:t>
      </w:r>
      <w:r>
        <w:rPr>
          <w:rStyle w:val="NormalTok"/>
        </w:rPr>
        <w:t xml:space="preserve">]</w:t>
      </w:r>
      <w:r>
        <w:br/>
      </w:r>
      <w:r>
        <w:br/>
      </w:r>
      <w:r>
        <w:rPr>
          <w:rStyle w:val="NormalTok"/>
        </w:rPr>
        <w:t xml:space="preserve">indicators </w:t>
      </w:r>
      <w:r>
        <w:rPr>
          <w:rStyle w:val="OperatorTok"/>
        </w:rPr>
        <w:t xml:space="preserve">=</w:t>
      </w:r>
      <w:r>
        <w:rPr>
          <w:rStyle w:val="NormalTok"/>
        </w:rPr>
        <w:t xml:space="preserve"> [AlgebraicCon, GraphEnergy, SpecRadius, </w:t>
      </w:r>
      <w:r>
        <w:br/>
      </w:r>
      <w:r>
        <w:rPr>
          <w:rStyle w:val="NormalTok"/>
        </w:rPr>
        <w:t xml:space="preserve">              SpecGap, SpecMoment_3, NaturalConnectivity]</w:t>
      </w:r>
      <w:r>
        <w:br/>
      </w:r>
      <w:r>
        <w:br/>
      </w:r>
      <w:r>
        <w:rPr>
          <w:rStyle w:val="NormalTok"/>
        </w:rPr>
        <w:t xml:space="preserve">measure_labels </w:t>
      </w:r>
      <w:r>
        <w:rPr>
          <w:rStyle w:val="OperatorTok"/>
        </w:rPr>
        <w:t xml:space="preserve">=</w:t>
      </w:r>
      <w:r>
        <w:rPr>
          <w:rStyle w:val="NormalTok"/>
        </w:rPr>
        <w:t xml:space="preserve"> [</w:t>
      </w:r>
      <w:r>
        <w:rPr>
          <w:rStyle w:val="VerbatimStringTok"/>
        </w:rPr>
        <w:t xml:space="preserve">r'$\lambda_2$'</w:t>
      </w:r>
      <w:r>
        <w:rPr>
          <w:rStyle w:val="NormalTok"/>
        </w:rPr>
        <w:t xml:space="preserve">, </w:t>
      </w:r>
      <w:r>
        <w:rPr>
          <w:rStyle w:val="VerbatimStringTok"/>
        </w:rPr>
        <w:t xml:space="preserve">r'$E$'</w:t>
      </w:r>
      <w:r>
        <w:rPr>
          <w:rStyle w:val="NormalTok"/>
        </w:rPr>
        <w:t xml:space="preserve">, </w:t>
      </w:r>
      <w:r>
        <w:rPr>
          <w:rStyle w:val="VerbatimStringTok"/>
        </w:rPr>
        <w:t xml:space="preserve">r'$R$'</w:t>
      </w:r>
      <w:r>
        <w:rPr>
          <w:rStyle w:val="NormalTok"/>
        </w:rPr>
        <w:t xml:space="preserve">, </w:t>
      </w:r>
      <w:r>
        <w:rPr>
          <w:rStyle w:val="VerbatimStringTok"/>
        </w:rPr>
        <w:t xml:space="preserve">r'$\delta$'</w:t>
      </w:r>
      <w:r>
        <w:rPr>
          <w:rStyle w:val="NormalTok"/>
        </w:rPr>
        <w:t xml:space="preserve">, </w:t>
      </w:r>
      <w:r>
        <w:rPr>
          <w:rStyle w:val="VerbatimStringTok"/>
        </w:rPr>
        <w:t xml:space="preserve">r'$m_3$'</w:t>
      </w:r>
      <w:r>
        <w:rPr>
          <w:rStyle w:val="NormalTok"/>
        </w:rPr>
        <w:t xml:space="preserve">, </w:t>
      </w:r>
      <w:r>
        <w:rPr>
          <w:rStyle w:val="VerbatimStringTok"/>
        </w:rPr>
        <w:t xml:space="preserve">r'$N_c$'</w:t>
      </w:r>
      <w:r>
        <w:rPr>
          <w:rStyle w:val="NormalTok"/>
        </w:rPr>
        <w:t xml:space="preserve">]</w:t>
      </w:r>
      <w:r>
        <w:br/>
      </w:r>
      <w:r>
        <w:br/>
      </w:r>
      <w:r>
        <w:rPr>
          <w:rStyle w:val="NormalTok"/>
        </w:rPr>
        <w:t xml:space="preserve">file_names </w:t>
      </w:r>
      <w:r>
        <w:rPr>
          <w:rStyle w:val="OperatorTok"/>
        </w:rPr>
        <w:t xml:space="preserve">=</w:t>
      </w:r>
      <w:r>
        <w:rPr>
          <w:rStyle w:val="NormalTok"/>
        </w:rPr>
        <w:t xml:space="preserve"> []</w:t>
      </w:r>
      <w:r>
        <w:br/>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(ind_names)):</w:t>
      </w:r>
      <w:r>
        <w:br/>
      </w:r>
      <w:r>
        <w:rPr>
          <w:rStyle w:val="NormalTok"/>
        </w:rPr>
        <w:t xml:space="preserve">    name </w:t>
      </w:r>
      <w:r>
        <w:rPr>
          <w:rStyle w:val="OperatorTok"/>
        </w:rPr>
        <w:t xml:space="preserve">=</w:t>
      </w:r>
      <w:r>
        <w:rPr>
          <w:rStyle w:val="NormalTok"/>
        </w:rPr>
        <w:t xml:space="preserve"> </w:t>
      </w:r>
      <w:r>
        <w:rPr>
          <w:rStyle w:val="SpecialStringTok"/>
        </w:rPr>
        <w:t xml:space="preserve">f"</w:t>
      </w:r>
      <w:r>
        <w:rPr>
          <w:rStyle w:val="SpecialCharTok"/>
        </w:rPr>
        <w:t xml:space="preserve">{</w:t>
      </w:r>
      <w:r>
        <w:rPr>
          <w:rStyle w:val="NormalTok"/>
        </w:rPr>
        <w:t xml:space="preserve">ind_names[i]</w:t>
      </w:r>
      <w:r>
        <w:rPr>
          <w:rStyle w:val="SpecialCharTok"/>
        </w:rPr>
        <w:t xml:space="preserve">}</w:t>
      </w:r>
      <w:r>
        <w:rPr>
          <w:rStyle w:val="SpecialStringTok"/>
        </w:rPr>
        <w:t xml:space="preserve">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_seriestype=</w:t>
      </w:r>
      <w:r>
        <w:rPr>
          <w:rStyle w:val="SpecialCharTok"/>
        </w:rPr>
        <w:t xml:space="preserve">{</w:t>
      </w:r>
      <w:r>
        <w:rPr>
          <w:rStyle w:val="NormalTok"/>
        </w:rPr>
        <w:t xml:space="preserve">ret_type</w:t>
      </w:r>
      <w:r>
        <w:rPr>
          <w:rStyle w:val="SpecialCharTok"/>
        </w:rPr>
        <w:t xml:space="preserve">}</w:t>
      </w:r>
      <w:r>
        <w:rPr>
          <w:rStyle w:val="SpecialStringTok"/>
        </w:rPr>
        <w:t xml:space="preserve">_graph_type=</w:t>
      </w:r>
      <w:r>
        <w:rPr>
          <w:rStyle w:val="SpecialCharTok"/>
        </w:rPr>
        <w:t xml:space="preserve">{</w:t>
      </w:r>
      <w:r>
        <w:rPr>
          <w:rStyle w:val="NormalTok"/>
        </w:rPr>
        <w:t xml:space="preserve">graph_type</w:t>
      </w:r>
      <w:r>
        <w:rPr>
          <w:rStyle w:val="SpecialCharTok"/>
        </w:rPr>
        <w:t xml:space="preserve">}</w:t>
      </w:r>
      <w:r>
        <w:rPr>
          <w:rStyle w:val="SpecialStringTok"/>
        </w:rPr>
        <w:t xml:space="preserve">"</w:t>
      </w:r>
      <w:r>
        <w:br/>
      </w:r>
      <w:r>
        <w:rPr>
          <w:rStyle w:val="NormalTok"/>
        </w:rPr>
        <w:t xml:space="preserve">    np.savetxt(name </w:t>
      </w:r>
      <w:r>
        <w:rPr>
          <w:rStyle w:val="OperatorTok"/>
        </w:rPr>
        <w:t xml:space="preserve">+</w:t>
      </w:r>
      <w:r>
        <w:rPr>
          <w:rStyle w:val="NormalTok"/>
        </w:rPr>
        <w:t xml:space="preserve"> </w:t>
      </w:r>
      <w:r>
        <w:rPr>
          <w:rStyle w:val="StringTok"/>
        </w:rPr>
        <w:t xml:space="preserve">".txt"</w:t>
      </w:r>
      <w:r>
        <w:rPr>
          <w:rStyle w:val="NormalTok"/>
        </w:rPr>
        <w:t xml:space="preserve">, indicators[i])</w:t>
      </w:r>
      <w:r>
        <w:br/>
      </w:r>
      <w:r>
        <w:rPr>
          <w:rStyle w:val="NormalTok"/>
        </w:rPr>
        <w:t xml:space="preserve">    file_names.append(name)</w:t>
      </w:r>
    </w:p>
    <w:bookmarkStart w:id="1592" w:name="алгебраїчна-звязність"/>
    <w:p>
      <w:pPr>
        <w:pStyle w:val="Heading5"/>
      </w:pPr>
      <w:r>
        <w:t xml:space="preserve">14.2.2.1.1 Алгебраїчна зв’язність</w:t>
      </w:r>
    </w:p>
    <w:p>
      <w:pPr>
        <w:pStyle w:val="FirstParagraph"/>
      </w:pPr>
      <w:r>
        <w:t xml:space="preserve">Щодо власних значень матриці Лапласа, однією з основних характеристик, яку ми можемо отримати, є</w:t>
      </w:r>
      <w:r>
        <w:t xml:space="preserve"> </w:t>
      </w:r>
      <w:r>
        <w:rPr>
          <w:bCs/>
          <w:b/>
        </w:rPr>
        <w:t xml:space="preserve">алгебраїчна зв’язність</w:t>
      </w:r>
      <w:r>
        <w:t xml:space="preserve"> </w:t>
      </w:r>
      <w:r>
        <w:t xml:space="preserve">(algebraic connectivity)</w:t>
      </w:r>
      <w:r>
        <w:t xml:space="preserve"> </w:t>
      </w:r>
      <m:oMath>
        <m:sSub>
          <m:e>
            <m:r>
              <m:t>λ</m:t>
            </m:r>
          </m:e>
          <m:sub>
            <m:r>
              <m:t>2</m:t>
            </m:r>
          </m:sub>
        </m:sSub>
      </m:oMath>
      <w:r>
        <w:t xml:space="preserve"> </w:t>
      </w:r>
      <w:r>
        <w:t xml:space="preserve">графа, яка відповідає другому найменшому власному значенню матриці. Цей показник відображає кількість роз’єднаних компонент. Для незв’язного графа</w:t>
      </w:r>
      <w:r>
        <w:t xml:space="preserve"> </w:t>
      </w:r>
      <m:oMath>
        <m:sSub>
          <m:e>
            <m:r>
              <m:t>λ</m:t>
            </m:r>
          </m:e>
          <m:sub>
            <m:r>
              <m:t>2</m:t>
            </m:r>
          </m:sub>
        </m:sSub>
      </m:oMath>
      <w:r>
        <w:t xml:space="preserve"> </w:t>
      </w:r>
      <w:r>
        <w:t xml:space="preserve">буде дорівнювати нулю, а для графа з вищою щільністю зв’язків</w:t>
      </w:r>
      <w:r>
        <w:t xml:space="preserve"> </w:t>
      </w:r>
      <m:oMath>
        <m:sSub>
          <m:e>
            <m:r>
              <m:t>λ</m:t>
            </m:r>
          </m:e>
          <m:sub>
            <m:r>
              <m:t>2</m:t>
            </m:r>
          </m:sub>
        </m:sSub>
      </m:oMath>
      <w:r>
        <w:t xml:space="preserve"> </w:t>
      </w:r>
      <w:r>
        <w:t xml:space="preserve">буде більшим. Використовуючи цей показник, можливо визначити відмовостійкість і синхронізованість досліджуваної системи.</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indicators[</w:t>
      </w:r>
      <w:r>
        <w:rPr>
          <w:rStyle w:val="DecValTok"/>
        </w:rPr>
        <w:t xml:space="preserve">0</w:t>
      </w:r>
      <w:r>
        <w:rPr>
          <w:rStyle w:val="NormalTok"/>
        </w:rPr>
        <w:t xml:space="preserve">], </w:t>
      </w:r>
      <w:r>
        <w:br/>
      </w:r>
      <w:r>
        <w:rPr>
          <w:rStyle w:val="NormalTok"/>
        </w:rPr>
        <w:t xml:space="preserve">          ylabel, </w:t>
      </w:r>
      <w:r>
        <w:br/>
      </w:r>
      <w:r>
        <w:rPr>
          <w:rStyle w:val="NormalTok"/>
        </w:rPr>
        <w:t xml:space="preserve">          measure_labels[</w:t>
      </w:r>
      <w:r>
        <w:rPr>
          <w:rStyle w:val="DecValTok"/>
        </w:rPr>
        <w:t xml:space="preserve">0</w:t>
      </w:r>
      <w:r>
        <w:rPr>
          <w:rStyle w:val="NormalTok"/>
        </w:rPr>
        <w:t xml:space="preserve">],</w:t>
      </w:r>
      <w:r>
        <w:br/>
      </w:r>
      <w:r>
        <w:rPr>
          <w:rStyle w:val="NormalTok"/>
        </w:rPr>
        <w:t xml:space="preserve">          xlabel,</w:t>
      </w:r>
      <w:r>
        <w:br/>
      </w:r>
      <w:r>
        <w:rPr>
          <w:rStyle w:val="NormalTok"/>
        </w:rPr>
        <w:t xml:space="preserve">          file_names[</w:t>
      </w:r>
      <w:r>
        <w:rPr>
          <w:rStyle w:val="DecValTok"/>
        </w:rPr>
        <w:t xml:space="preserve">0</w:t>
      </w:r>
      <w:r>
        <w:rPr>
          <w:rStyle w:val="NormalTok"/>
        </w:rPr>
        <w:t xml:space="preserve">],</w:t>
      </w:r>
      <w:r>
        <w:br/>
      </w:r>
      <w:r>
        <w:rPr>
          <w:rStyle w:val="NormalTok"/>
        </w:rPr>
        <w:t xml:space="preserve">          clr</w:t>
      </w:r>
      <w:r>
        <w:rPr>
          <w:rStyle w:val="OperatorTok"/>
        </w:rPr>
        <w:t xml:space="preserve">=</w:t>
      </w:r>
      <w:r>
        <w:rPr>
          <w:rStyle w:val="StringTok"/>
        </w:rPr>
        <w:t xml:space="preserve">"magenta"</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591" w:name="fig-alg-con"/>
          <w:p>
            <w:pPr>
              <w:pStyle w:val="Compact"/>
              <w:jc w:val="center"/>
            </w:pPr>
            <w:r>
              <w:drawing>
                <wp:inline>
                  <wp:extent cx="5334000" cy="3736542"/>
                  <wp:effectExtent b="0" l="0" r="0" t="0"/>
                  <wp:docPr descr="" title="" id="1589" name="Picture"/>
                  <a:graphic>
                    <a:graphicData uri="http://schemas.openxmlformats.org/drawingml/2006/picture">
                      <pic:pic>
                        <pic:nvPicPr>
                          <pic:cNvPr descr="lab_14_files/figure-docx/fig-alg-con-output-1.png" id="1590" name="Picture"/>
                          <pic:cNvPicPr>
                            <a:picLocks noChangeArrowheads="1" noChangeAspect="1"/>
                          </pic:cNvPicPr>
                        </pic:nvPicPr>
                        <pic:blipFill>
                          <a:blip r:embed="rId1588"/>
                          <a:stretch>
                            <a:fillRect/>
                          </a:stretch>
                        </pic:blipFill>
                        <pic:spPr bwMode="auto">
                          <a:xfrm>
                            <a:off x="0" y="0"/>
                            <a:ext cx="5334000" cy="3736542"/>
                          </a:xfrm>
                          <a:prstGeom prst="rect">
                            <a:avLst/>
                          </a:prstGeom>
                          <a:noFill/>
                          <a:ln w="9525">
                            <a:noFill/>
                            <a:headEnd/>
                            <a:tailEnd/>
                          </a:ln>
                        </pic:spPr>
                      </pic:pic>
                    </a:graphicData>
                  </a:graphic>
                </wp:inline>
              </w:drawing>
            </w:r>
          </w:p>
          <w:p>
            <w:pPr>
              <w:jc w:val="center"/>
            </w:pPr>
            <w:pPr>
              <w:jc w:val="start"/>
              <w:spacing w:before="200"/>
              <w:pStyle w:val="ImageCaption"/>
            </w:pPr>
            <w:r>
              <w:t xml:space="preserve">Рис. 14.3: Динаміка індексу BTC та алгебраїчної зв’язності</w:t>
            </w:r>
          </w:p>
          <w:bookmarkEnd w:id="1591"/>
        </w:tc>
      </w:tr>
    </w:tbl>
    <w:p>
      <w:pPr>
        <w:pStyle w:val="BodyText"/>
      </w:pPr>
      <w:r>
        <w:t xml:space="preserve">На</w:t>
      </w:r>
      <w:r>
        <w:t xml:space="preserve"> </w:t>
      </w:r>
      <w:hyperlink w:anchor="fig-alg-con">
        <w:r>
          <w:rPr>
            <w:rStyle w:val="Hyperlink"/>
          </w:rPr>
          <w:t xml:space="preserve">Рис. 14.3</w:t>
        </w:r>
      </w:hyperlink>
      <w:r>
        <w:t xml:space="preserve"> </w:t>
      </w:r>
      <w:r>
        <w:t xml:space="preserve">видно, що</w:t>
      </w:r>
      <w:r>
        <w:t xml:space="preserve"> </w:t>
      </w:r>
      <m:oMath>
        <m:sSub>
          <m:e>
            <m:r>
              <m:t>λ</m:t>
            </m:r>
          </m:e>
          <m:sub>
            <m:r>
              <m:t>2</m:t>
            </m:r>
          </m:sub>
        </m:sSub>
      </m:oMath>
      <w:r>
        <w:t xml:space="preserve"> </w:t>
      </w:r>
      <w:r>
        <w:t xml:space="preserve">зростає в передкризові періоди часу, що говорить про зростання ступеня синхронізованності між трейдерами ринку в дані періоди часу. Мережа крипторинку набуває все більшої корельованості та стійкості. Подібна динаміка може вказувати на зростання узгодженності між великими гравцями ринку щодо своїх подальших дій на Біткоїні.</w:t>
      </w:r>
    </w:p>
    <w:bookmarkEnd w:id="1592"/>
    <w:bookmarkStart w:id="1598" w:name="енергія-графа"/>
    <w:p>
      <w:pPr>
        <w:pStyle w:val="Heading5"/>
      </w:pPr>
      <w:r>
        <w:t xml:space="preserve">14.2.2.1.2 Енергія графа</w:t>
      </w:r>
    </w:p>
    <w:p>
      <w:pPr>
        <w:pStyle w:val="FirstParagraph"/>
      </w:pPr>
      <w:r>
        <w:t xml:space="preserve">З власних значень матриці суміжності</w:t>
      </w:r>
      <w:r>
        <w:t xml:space="preserve"> </w:t>
      </w:r>
      <m:oMath>
        <m:r>
          <m:t>A</m:t>
        </m:r>
      </m:oMath>
      <w:r>
        <w:t xml:space="preserve"> </w:t>
      </w:r>
      <w:r>
        <w:t xml:space="preserve">з</w:t>
      </w:r>
      <w:r>
        <w:t xml:space="preserve"> </w:t>
      </w:r>
      <m:oMath>
        <m:r>
          <m:t>G</m:t>
        </m:r>
      </m:oMath>
      <w:r>
        <w:t xml:space="preserve"> </w:t>
      </w:r>
      <w:r>
        <w:t xml:space="preserve">можна визначити таку міру, як</w:t>
      </w:r>
      <w:r>
        <w:t xml:space="preserve"> </w:t>
      </w:r>
      <w:r>
        <w:rPr>
          <w:bCs/>
          <w:b/>
        </w:rPr>
        <w:t xml:space="preserve">енергія графа</w:t>
      </w:r>
      <w:r>
        <w:t xml:space="preserve"> </w:t>
      </w:r>
      <w:r>
        <w:t xml:space="preserve">(graph energy)</w:t>
      </w:r>
      <w:r>
        <w:t xml:space="preserve"> </w:t>
      </w:r>
      <m:oMath>
        <m:r>
          <m:t>E</m:t>
        </m:r>
        <m:d>
          <m:dPr>
            <m:begChr m:val="("/>
            <m:endChr m:val=")"/>
            <m:sepChr m:val=""/>
            <m:grow/>
          </m:dPr>
          <m:e>
            <m:r>
              <m:t>G</m:t>
            </m:r>
          </m:e>
        </m:d>
      </m:oMath>
      <w:r>
        <w:t xml:space="preserve"> </w:t>
      </w:r>
      <w:r>
        <w:t xml:space="preserve"> [227,228]</w:t>
      </w:r>
      <w:r>
        <w:t xml:space="preserve">:</w:t>
      </w:r>
    </w:p>
    <w:p>
      <w:pPr>
        <w:pStyle w:val="BodyText"/>
      </w:pPr>
      <w:bookmarkStart w:id="1593" w:name="eq-14-5"/>
      <m:oMathPara>
        <m:oMathParaPr>
          <m:jc m:val="center"/>
        </m:oMathParaPr>
        <m:oMath>
          <m:r>
            <m:t>E</m:t>
          </m:r>
          <m:r>
            <m:rPr>
              <m:sty m:val="p"/>
            </m:rPr>
            <m:t>=</m:t>
          </m:r>
          <m:r>
            <m:t>E</m:t>
          </m:r>
          <m:d>
            <m:dPr>
              <m:begChr m:val="("/>
              <m:endChr m:val=")"/>
              <m:sepChr m:val=""/>
              <m:grow/>
            </m:dPr>
            <m:e>
              <m:r>
                <m:t>G</m:t>
              </m:r>
            </m:e>
          </m:d>
          <m:r>
            <m:rPr>
              <m:sty m:val="p"/>
            </m:rPr>
            <m:t>=</m:t>
          </m:r>
          <m:nary>
            <m:naryPr>
              <m:chr m:val="∑"/>
              <m:limLoc m:val="undOvr"/>
              <m:subHide m:val="off"/>
              <m:supHide m:val="off"/>
            </m:naryPr>
            <m:sub>
              <m:r>
                <m:t>i</m:t>
              </m:r>
              <m:r>
                <m:rPr>
                  <m:sty m:val="p"/>
                </m:rPr>
                <m:t>=</m:t>
              </m:r>
              <m:r>
                <m:t>1</m:t>
              </m:r>
            </m:sub>
            <m:sup>
              <m:r>
                <m:t>N</m:t>
              </m:r>
            </m:sup>
            <m:e>
              <m:d>
                <m:dPr>
                  <m:begChr m:val="|"/>
                  <m:endChr m:val="|"/>
                  <m:sepChr m:val=""/>
                  <m:grow/>
                </m:dPr>
                <m:e>
                  <m:sSub>
                    <m:e>
                      <m:r>
                        <m:t>λ</m:t>
                      </m:r>
                    </m:e>
                    <m:sub>
                      <m:r>
                        <m:t>i</m:t>
                      </m:r>
                    </m:sub>
                  </m:sSub>
                </m:e>
              </m:d>
            </m:e>
          </m:nary>
          <m:r>
            <m:rPr>
              <m:sty m:val="p"/>
            </m:rPr>
            <m:t>.</m:t>
          </m:r>
          <m:r>
            <m:t>  </m:t>
          </m:r>
          <m:d>
            <m:dPr>
              <m:begChr m:val="("/>
              <m:endChr m:val=")"/>
              <m:sepChr m:val=""/>
              <m:grow/>
            </m:dPr>
            <m:e>
              <m:r>
                <m:t>14.3</m:t>
              </m:r>
            </m:e>
          </m:d>
        </m:oMath>
      </m:oMathPara>
      <w:bookmarkEnd w:id="1593"/>
    </w:p>
    <w:p>
      <w:pPr>
        <w:pStyle w:val="FirstParagraph"/>
      </w:pPr>
      <w:r>
        <w:t xml:space="preserve">Подібно до</w:t>
      </w:r>
      <w:r>
        <w:t xml:space="preserve"> </w:t>
      </w:r>
      <m:oMath>
        <m:sSub>
          <m:e>
            <m:r>
              <m:t>λ</m:t>
            </m:r>
          </m:e>
          <m:sub>
            <m:r>
              <m:t>2</m:t>
            </m:r>
          </m:sub>
        </m:sSub>
      </m:oMath>
      <w:r>
        <w:t xml:space="preserve">, ми маємо повністю роз’єднаний граф, коли</w:t>
      </w:r>
      <w:r>
        <w:t xml:space="preserve"> </w:t>
      </w:r>
      <m:oMath>
        <m:r>
          <m:t>E</m:t>
        </m:r>
        <m:d>
          <m:dPr>
            <m:begChr m:val="("/>
            <m:endChr m:val=")"/>
            <m:sepChr m:val=""/>
            <m:grow/>
          </m:dPr>
          <m:e>
            <m:r>
              <m:t>G</m:t>
            </m:r>
          </m:e>
        </m:d>
        <m:r>
          <m:rPr>
            <m:sty m:val="p"/>
          </m:rPr>
          <m:t>=</m:t>
        </m:r>
        <m:r>
          <m:t>0</m:t>
        </m:r>
      </m:oMath>
      <w:r>
        <w:t xml:space="preserve">. Для кожного</w:t>
      </w:r>
      <w:r>
        <w:t xml:space="preserve"> </w:t>
      </w:r>
      <m:oMath>
        <m:sSub>
          <m:e>
            <m:r>
              <m:t>λ</m:t>
            </m:r>
          </m:e>
          <m:sub>
            <m:r>
              <m:t>i</m:t>
            </m:r>
          </m:sub>
        </m:sSub>
        <m:r>
          <m:rPr>
            <m:sty m:val="p"/>
          </m:rPr>
          <m:t>&gt;</m:t>
        </m:r>
        <m:r>
          <m:t>0</m:t>
        </m:r>
      </m:oMath>
      <w:r>
        <w:t xml:space="preserve"> </w:t>
      </w:r>
      <w:r>
        <w:t xml:space="preserve">існує багато ребер</w:t>
      </w:r>
      <w:r>
        <w:t xml:space="preserve"> </w:t>
      </w:r>
      <m:oMath>
        <m:sSub>
          <m:e>
            <m:r>
              <m:t>e</m:t>
            </m:r>
          </m:e>
          <m:sub>
            <m:r>
              <m:t>i</m:t>
            </m:r>
            <m:r>
              <m:t>j</m:t>
            </m:r>
          </m:sub>
        </m:sSub>
      </m:oMath>
      <w:r>
        <w:t xml:space="preserve">, які визначають високу та ефективну зв’язність</w:t>
      </w:r>
      <w:r>
        <w:t xml:space="preserve"> </w:t>
      </w:r>
      <m:oMath>
        <m:r>
          <m:t>G</m:t>
        </m:r>
      </m:oMath>
      <w: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indicators[</w:t>
      </w:r>
      <w:r>
        <w:rPr>
          <w:rStyle w:val="DecValTok"/>
        </w:rPr>
        <w:t xml:space="preserve">1</w:t>
      </w:r>
      <w:r>
        <w:rPr>
          <w:rStyle w:val="NormalTok"/>
        </w:rPr>
        <w:t xml:space="preserve">], </w:t>
      </w:r>
      <w:r>
        <w:br/>
      </w:r>
      <w:r>
        <w:rPr>
          <w:rStyle w:val="NormalTok"/>
        </w:rPr>
        <w:t xml:space="preserve">          ylabel, </w:t>
      </w:r>
      <w:r>
        <w:br/>
      </w:r>
      <w:r>
        <w:rPr>
          <w:rStyle w:val="NormalTok"/>
        </w:rPr>
        <w:t xml:space="preserve">          measure_labels[</w:t>
      </w:r>
      <w:r>
        <w:rPr>
          <w:rStyle w:val="DecValTok"/>
        </w:rPr>
        <w:t xml:space="preserve">1</w:t>
      </w:r>
      <w:r>
        <w:rPr>
          <w:rStyle w:val="NormalTok"/>
        </w:rPr>
        <w:t xml:space="preserve">],</w:t>
      </w:r>
      <w:r>
        <w:br/>
      </w:r>
      <w:r>
        <w:rPr>
          <w:rStyle w:val="NormalTok"/>
        </w:rPr>
        <w:t xml:space="preserve">          xlabel,</w:t>
      </w:r>
      <w:r>
        <w:br/>
      </w:r>
      <w:r>
        <w:rPr>
          <w:rStyle w:val="NormalTok"/>
        </w:rPr>
        <w:t xml:space="preserve">          file_names[</w:t>
      </w:r>
      <w:r>
        <w:rPr>
          <w:rStyle w:val="DecValTok"/>
        </w:rPr>
        <w:t xml:space="preserve">1</w:t>
      </w:r>
      <w:r>
        <w:rPr>
          <w:rStyle w:val="NormalTok"/>
        </w:rPr>
        <w:t xml:space="preserve">],</w:t>
      </w:r>
      <w:r>
        <w:br/>
      </w:r>
      <w:r>
        <w:rPr>
          <w:rStyle w:val="NormalTok"/>
        </w:rPr>
        <w:t xml:space="preserve">          clr</w:t>
      </w:r>
      <w:r>
        <w:rPr>
          <w:rStyle w:val="OperatorTok"/>
        </w:rPr>
        <w:t xml:space="preserve">=</w:t>
      </w:r>
      <w:r>
        <w:rPr>
          <w:rStyle w:val="StringTok"/>
        </w:rPr>
        <w:t xml:space="preserve">"crimson"</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597" w:name="fig-alg-energy"/>
          <w:p>
            <w:pPr>
              <w:pStyle w:val="Compact"/>
              <w:jc w:val="center"/>
            </w:pPr>
            <w:r>
              <w:drawing>
                <wp:inline>
                  <wp:extent cx="5334000" cy="3765582"/>
                  <wp:effectExtent b="0" l="0" r="0" t="0"/>
                  <wp:docPr descr="" title="" id="1595" name="Picture"/>
                  <a:graphic>
                    <a:graphicData uri="http://schemas.openxmlformats.org/drawingml/2006/picture">
                      <pic:pic>
                        <pic:nvPicPr>
                          <pic:cNvPr descr="lab_14_files/figure-docx/fig-alg-energy-output-1.png" id="1596" name="Picture"/>
                          <pic:cNvPicPr>
                            <a:picLocks noChangeArrowheads="1" noChangeAspect="1"/>
                          </pic:cNvPicPr>
                        </pic:nvPicPr>
                        <pic:blipFill>
                          <a:blip r:embed="rId1594"/>
                          <a:stretch>
                            <a:fillRect/>
                          </a:stretch>
                        </pic:blipFill>
                        <pic:spPr bwMode="auto">
                          <a:xfrm>
                            <a:off x="0" y="0"/>
                            <a:ext cx="5334000" cy="3765582"/>
                          </a:xfrm>
                          <a:prstGeom prst="rect">
                            <a:avLst/>
                          </a:prstGeom>
                          <a:noFill/>
                          <a:ln w="9525">
                            <a:noFill/>
                            <a:headEnd/>
                            <a:tailEnd/>
                          </a:ln>
                        </pic:spPr>
                      </pic:pic>
                    </a:graphicData>
                  </a:graphic>
                </wp:inline>
              </w:drawing>
            </w:r>
          </w:p>
          <w:p>
            <w:pPr>
              <w:jc w:val="center"/>
            </w:pPr>
            <w:pPr>
              <w:jc w:val="start"/>
              <w:spacing w:before="200"/>
              <w:pStyle w:val="ImageCaption"/>
            </w:pPr>
            <w:r>
              <w:t xml:space="preserve">Рис. 14.4: Динаміка індексу BTC та енергії графа</w:t>
            </w:r>
          </w:p>
          <w:bookmarkEnd w:id="1597"/>
        </w:tc>
      </w:tr>
    </w:tbl>
    <w:p>
      <w:pPr>
        <w:pStyle w:val="BodyText"/>
      </w:pPr>
      <w:hyperlink w:anchor="fig-alg-energy">
        <w:r>
          <w:rPr>
            <w:rStyle w:val="Hyperlink"/>
          </w:rPr>
          <w:t xml:space="preserve">Рис. 14.4</w:t>
        </w:r>
      </w:hyperlink>
      <w:r>
        <w:t xml:space="preserve"> </w:t>
      </w:r>
      <w:r>
        <w:t xml:space="preserve">демонструє, що в періоди відносної стабільності</w:t>
      </w:r>
      <w:r>
        <w:t xml:space="preserve"> </w:t>
      </w:r>
      <m:oMath>
        <m:r>
          <m:t>E</m:t>
        </m:r>
      </m:oMath>
      <w:r>
        <w:t xml:space="preserve"> </w:t>
      </w:r>
      <w:r>
        <w:t xml:space="preserve">залишається на досить низькому рівні, що вказує на роз’єднаність трейдерів ринку в подібні періоди. Як покупці, так і продавці діють досить некорельовано. У передкризові періоди енергія починає зростати, що вказує на зростання ефективності роботи між гравцями ринку та їх зв’язності.</w:t>
      </w:r>
    </w:p>
    <w:bookmarkEnd w:id="1598"/>
    <w:bookmarkStart w:id="1604" w:name="cпектральний-радіус"/>
    <w:p>
      <w:pPr>
        <w:pStyle w:val="Heading5"/>
      </w:pPr>
      <w:r>
        <w:t xml:space="preserve">14.2.2.1.3 Cпектральний радіус</w:t>
      </w:r>
    </w:p>
    <w:p>
      <w:pPr>
        <w:pStyle w:val="FirstParagraph"/>
      </w:pPr>
      <w:r>
        <w:t xml:space="preserve">Крім наведених вище мір, можна визначити такі міри, як</w:t>
      </w:r>
      <w:r>
        <w:t xml:space="preserve"> </w:t>
      </w:r>
      <w:r>
        <w:rPr>
          <w:bCs/>
          <w:b/>
        </w:rPr>
        <w:t xml:space="preserve">спектральний радіус</w:t>
      </w:r>
      <w:r>
        <w:t xml:space="preserve"> </w:t>
      </w:r>
      <w:r>
        <w:t xml:space="preserve">(spectral radius), яка є найбільшим абсолютним власним значенням матриці</w:t>
      </w:r>
      <w:r>
        <w:t xml:space="preserve"> </w:t>
      </w:r>
      <m:oMath>
        <m:r>
          <m:t>A</m:t>
        </m:r>
      </m:oMath>
      <w:r>
        <w:t xml:space="preserve">:</w:t>
      </w:r>
    </w:p>
    <w:p>
      <w:pPr>
        <w:pStyle w:val="BodyText"/>
      </w:pPr>
      <w:bookmarkStart w:id="1599" w:name="eq-14-6"/>
      <m:oMathPara>
        <m:oMathParaPr>
          <m:jc m:val="center"/>
        </m:oMathParaPr>
        <m:oMath>
          <m:r>
            <m:t>R</m:t>
          </m:r>
          <m:r>
            <m:rPr>
              <m:sty m:val="p"/>
            </m:rPr>
            <m:t>=</m:t>
          </m:r>
          <m:r>
            <m:t>R</m:t>
          </m:r>
          <m:d>
            <m:dPr>
              <m:begChr m:val="("/>
              <m:endChr m:val=")"/>
              <m:sepChr m:val=""/>
              <m:grow/>
            </m:dPr>
            <m:e>
              <m:r>
                <m:t>G</m:t>
              </m:r>
            </m:e>
          </m:d>
          <m:r>
            <m:rPr>
              <m:sty m:val="p"/>
            </m:rPr>
            <m:t>=</m:t>
          </m:r>
          <m:limLow>
            <m:e>
              <m:r>
                <m:rPr>
                  <m:sty m:val="p"/>
                </m:rPr>
                <m:t>max</m:t>
              </m:r>
            </m:e>
            <m:lim>
              <m:r>
                <m:t>1</m:t>
              </m:r>
              <m:r>
                <m:rPr>
                  <m:sty m:val="p"/>
                </m:rPr>
                <m:t>≤</m:t>
              </m:r>
              <m:r>
                <m:t>i</m:t>
              </m:r>
              <m:r>
                <m:rPr>
                  <m:sty m:val="p"/>
                </m:rPr>
                <m:t>≤</m:t>
              </m:r>
              <m:r>
                <m:t>N</m:t>
              </m:r>
            </m:lim>
          </m:limLow>
          <m:d>
            <m:dPr>
              <m:begChr m:val="|"/>
              <m:endChr m:val="|"/>
              <m:sepChr m:val=""/>
              <m:grow/>
            </m:dPr>
            <m:e>
              <m:sSub>
                <m:e>
                  <m:r>
                    <m:t>λ</m:t>
                  </m:r>
                </m:e>
                <m:sub>
                  <m:r>
                    <m:t>i</m:t>
                  </m:r>
                </m:sub>
              </m:sSub>
            </m:e>
          </m:d>
          <m:r>
            <m:rPr>
              <m:sty m:val="p"/>
            </m:rPr>
            <m:t>.</m:t>
          </m:r>
          <m:r>
            <m:t>  </m:t>
          </m:r>
          <m:d>
            <m:dPr>
              <m:begChr m:val="("/>
              <m:endChr m:val=")"/>
              <m:sepChr m:val=""/>
              <m:grow/>
            </m:dPr>
            <m:e>
              <m:r>
                <m:t>14.4</m:t>
              </m:r>
            </m:e>
          </m:d>
        </m:oMath>
      </m:oMathPara>
      <w:bookmarkEnd w:id="1599"/>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indicators[</w:t>
      </w:r>
      <w:r>
        <w:rPr>
          <w:rStyle w:val="DecValTok"/>
        </w:rPr>
        <w:t xml:space="preserve">2</w:t>
      </w:r>
      <w:r>
        <w:rPr>
          <w:rStyle w:val="NormalTok"/>
        </w:rPr>
        <w:t xml:space="preserve">], </w:t>
      </w:r>
      <w:r>
        <w:br/>
      </w:r>
      <w:r>
        <w:rPr>
          <w:rStyle w:val="NormalTok"/>
        </w:rPr>
        <w:t xml:space="preserve">          ylabel, </w:t>
      </w:r>
      <w:r>
        <w:br/>
      </w:r>
      <w:r>
        <w:rPr>
          <w:rStyle w:val="NormalTok"/>
        </w:rPr>
        <w:t xml:space="preserve">          measure_labels[</w:t>
      </w:r>
      <w:r>
        <w:rPr>
          <w:rStyle w:val="DecValTok"/>
        </w:rPr>
        <w:t xml:space="preserve">2</w:t>
      </w:r>
      <w:r>
        <w:rPr>
          <w:rStyle w:val="NormalTok"/>
        </w:rPr>
        <w:t xml:space="preserve">],</w:t>
      </w:r>
      <w:r>
        <w:br/>
      </w:r>
      <w:r>
        <w:rPr>
          <w:rStyle w:val="NormalTok"/>
        </w:rPr>
        <w:t xml:space="preserve">          xlabel,</w:t>
      </w:r>
      <w:r>
        <w:br/>
      </w:r>
      <w:r>
        <w:rPr>
          <w:rStyle w:val="NormalTok"/>
        </w:rPr>
        <w:t xml:space="preserve">          file_names[</w:t>
      </w:r>
      <w:r>
        <w:rPr>
          <w:rStyle w:val="DecValTok"/>
        </w:rPr>
        <w:t xml:space="preserve">2</w:t>
      </w:r>
      <w:r>
        <w:rPr>
          <w:rStyle w:val="NormalTok"/>
        </w:rPr>
        <w:t xml:space="preserve">],</w:t>
      </w:r>
      <w:r>
        <w:br/>
      </w:r>
      <w:r>
        <w:rPr>
          <w:rStyle w:val="NormalTok"/>
        </w:rPr>
        <w:t xml:space="preserve">          clr</w:t>
      </w:r>
      <w:r>
        <w:rPr>
          <w:rStyle w:val="OperatorTok"/>
        </w:rPr>
        <w:t xml:space="preserve">=</w:t>
      </w:r>
      <w:r>
        <w:rPr>
          <w:rStyle w:val="StringTok"/>
        </w:rPr>
        <w:t xml:space="preserve">"orange"</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603" w:name="fig-alg-rad"/>
          <w:p>
            <w:pPr>
              <w:pStyle w:val="Compact"/>
              <w:jc w:val="center"/>
            </w:pPr>
            <w:r>
              <w:drawing>
                <wp:inline>
                  <wp:extent cx="5334000" cy="3820013"/>
                  <wp:effectExtent b="0" l="0" r="0" t="0"/>
                  <wp:docPr descr="" title="" id="1601" name="Picture"/>
                  <a:graphic>
                    <a:graphicData uri="http://schemas.openxmlformats.org/drawingml/2006/picture">
                      <pic:pic>
                        <pic:nvPicPr>
                          <pic:cNvPr descr="lab_14_files/figure-docx/fig-alg-rad-output-1.png" id="1602" name="Picture"/>
                          <pic:cNvPicPr>
                            <a:picLocks noChangeArrowheads="1" noChangeAspect="1"/>
                          </pic:cNvPicPr>
                        </pic:nvPicPr>
                        <pic:blipFill>
                          <a:blip r:embed="rId1600"/>
                          <a:stretch>
                            <a:fillRect/>
                          </a:stretch>
                        </pic:blipFill>
                        <pic:spPr bwMode="auto">
                          <a:xfrm>
                            <a:off x="0" y="0"/>
                            <a:ext cx="5334000" cy="382001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14.5: Динаміка індексу BTC та спектрального радіуса</w:t>
            </w:r>
          </w:p>
          <w:bookmarkEnd w:id="1603"/>
        </w:tc>
      </w:tr>
    </w:tbl>
    <w:p>
      <w:pPr>
        <w:pStyle w:val="BodyText"/>
      </w:pPr>
      <w:r>
        <w:t xml:space="preserve">На даному рисунку (</w:t>
      </w:r>
      <w:hyperlink w:anchor="fig-alg-rad">
        <w:r>
          <w:rPr>
            <w:rStyle w:val="Hyperlink"/>
          </w:rPr>
          <w:t xml:space="preserve">Рис. 14.5</w:t>
        </w:r>
      </w:hyperlink>
      <w:r>
        <w:t xml:space="preserve">) видно, що спектральний радіус зростає в кризові й передкризові періоди, що вказує на зростання корельованості графа Біткоїна та синхронізованості дій трейдерів.</w:t>
      </w:r>
    </w:p>
    <w:bookmarkEnd w:id="1604"/>
    <w:bookmarkStart w:id="1610" w:name="cпектральний-розрив"/>
    <w:p>
      <w:pPr>
        <w:pStyle w:val="Heading5"/>
      </w:pPr>
      <w:r>
        <w:t xml:space="preserve">14.2.2.1.4 Cпектральний розрив</w:t>
      </w:r>
    </w:p>
    <w:p>
      <w:pPr>
        <w:pStyle w:val="FirstParagraph"/>
      </w:pPr>
      <w:r>
        <w:t xml:space="preserve">Проранжувавши власні значення матриці суміжності</w:t>
      </w:r>
      <w:r>
        <w:t xml:space="preserve"> </w:t>
      </w:r>
      <m:oMath>
        <m:r>
          <m:t>G</m:t>
        </m:r>
      </m:oMath>
      <w:r>
        <w:t xml:space="preserve"> </w:t>
      </w:r>
      <w:r>
        <w:t xml:space="preserve">у неспадаючому порядку, тобто</w:t>
      </w:r>
      <w:r>
        <w:t xml:space="preserve"> </w:t>
      </w:r>
      <m:oMath>
        <m:sSub>
          <m:e>
            <m:r>
              <m:t>λ</m:t>
            </m:r>
          </m:e>
          <m:sub>
            <m:r>
              <m:t>1</m:t>
            </m:r>
          </m:sub>
        </m:sSub>
        <m:r>
          <m:rPr>
            <m:sty m:val="p"/>
          </m:rPr>
          <m:t>≤</m:t>
        </m:r>
        <m:sSub>
          <m:e>
            <m:r>
              <m:t>λ</m:t>
            </m:r>
          </m:e>
          <m:sub>
            <m:r>
              <m:t>2</m:t>
            </m:r>
          </m:sub>
        </m:sSub>
        <m:r>
          <m:rPr>
            <m:sty m:val="p"/>
          </m:rPr>
          <m:t>≤</m:t>
        </m:r>
        <m:r>
          <m:rPr>
            <m:sty m:val="p"/>
          </m:rPr>
          <m:t>.</m:t>
        </m:r>
        <m:r>
          <m:rPr>
            <m:sty m:val="p"/>
          </m:rPr>
          <m:t>.</m:t>
        </m:r>
        <m:r>
          <m:rPr>
            <m:sty m:val="p"/>
          </m:rPr>
          <m:t>.</m:t>
        </m:r>
        <m:r>
          <m:rPr>
            <m:sty m:val="p"/>
          </m:rPr>
          <m:t>≤</m:t>
        </m:r>
        <m:sSub>
          <m:e>
            <m:r>
              <m:t>λ</m:t>
            </m:r>
          </m:e>
          <m:sub>
            <m:r>
              <m:t>n</m:t>
            </m:r>
          </m:sub>
        </m:sSub>
      </m:oMath>
      <w:r>
        <w:t xml:space="preserve">, ми можемо визначити таку міру, як</w:t>
      </w:r>
      <w:r>
        <w:t xml:space="preserve"> </w:t>
      </w:r>
      <w:r>
        <w:rPr>
          <w:bCs/>
          <w:b/>
        </w:rPr>
        <w:t xml:space="preserve">спектральний розрив</w:t>
      </w:r>
      <w:r>
        <w:t xml:space="preserve"> </w:t>
      </w:r>
      <w:r>
        <w:t xml:space="preserve">(spectral gap):</w:t>
      </w:r>
    </w:p>
    <w:p>
      <w:pPr>
        <w:pStyle w:val="BodyText"/>
      </w:pPr>
      <w:bookmarkStart w:id="1605" w:name="eq-14-7"/>
      <m:oMathPara>
        <m:oMathParaPr>
          <m:jc m:val="center"/>
        </m:oMathParaPr>
        <m:oMath>
          <m:r>
            <m:t>δ</m:t>
          </m:r>
          <m:r>
            <m:rPr>
              <m:sty m:val="p"/>
            </m:rPr>
            <m:t>=</m:t>
          </m:r>
          <m:r>
            <m:t>δ</m:t>
          </m:r>
          <m:d>
            <m:dPr>
              <m:begChr m:val="("/>
              <m:endChr m:val=")"/>
              <m:sepChr m:val=""/>
              <m:grow/>
            </m:dPr>
            <m:e>
              <m:r>
                <m:t>G</m:t>
              </m:r>
            </m:e>
          </m:d>
          <m:r>
            <m:rPr>
              <m:sty m:val="p"/>
            </m:rPr>
            <m:t>=</m:t>
          </m:r>
          <m:sSub>
            <m:e>
              <m:r>
                <m:t>λ</m:t>
              </m:r>
            </m:e>
            <m:sub>
              <m:r>
                <m:t>n</m:t>
              </m:r>
            </m:sub>
          </m:sSub>
          <m:r>
            <m:rPr>
              <m:sty m:val="p"/>
            </m:rPr>
            <m:t>−</m:t>
          </m:r>
          <m:sSub>
            <m:e>
              <m:r>
                <m:t>λ</m:t>
              </m:r>
            </m:e>
            <m:sub>
              <m:r>
                <m:t>n</m:t>
              </m:r>
              <m:r>
                <m:rPr>
                  <m:sty m:val="p"/>
                </m:rPr>
                <m:t>−</m:t>
              </m:r>
              <m:r>
                <m:t>1</m:t>
              </m:r>
            </m:sub>
          </m:sSub>
          <m:r>
            <m:t>  </m:t>
          </m:r>
          <m:d>
            <m:dPr>
              <m:begChr m:val="("/>
              <m:endChr m:val=")"/>
              <m:sepChr m:val=""/>
              <m:grow/>
            </m:dPr>
            <m:e>
              <m:r>
                <m:t>14.5</m:t>
              </m:r>
            </m:e>
          </m:d>
        </m:oMath>
      </m:oMathPara>
      <w:bookmarkEnd w:id="1605"/>
    </w:p>
    <w:p>
      <w:pPr>
        <w:pStyle w:val="FirstParagraph"/>
      </w:pPr>
      <w:r>
        <w:t xml:space="preserve">для якого</w:t>
      </w:r>
      <w:r>
        <w:t xml:space="preserve"> </w:t>
      </w:r>
      <m:oMath>
        <m:sSub>
          <m:e>
            <m:r>
              <m:t>λ</m:t>
            </m:r>
          </m:e>
          <m:sub>
            <m:r>
              <m:t>n</m:t>
            </m:r>
          </m:sub>
        </m:sSub>
      </m:oMath>
      <w:r>
        <w:t xml:space="preserve"> </w:t>
      </w:r>
      <w:r>
        <w:t xml:space="preserve">— перше найбільше власне значення</w:t>
      </w:r>
      <w:r>
        <w:t xml:space="preserve"> </w:t>
      </w:r>
      <m:oMath>
        <m:acc>
          <m:accPr>
            <m:chr m:val="̂"/>
          </m:accPr>
          <m:e>
            <m:r>
              <m:t>L</m:t>
            </m:r>
          </m:e>
        </m:acc>
      </m:oMath>
      <w:r>
        <w:t xml:space="preserve">, а</w:t>
      </w:r>
      <w:r>
        <w:t xml:space="preserve"> </w:t>
      </w:r>
      <m:oMath>
        <m:sSub>
          <m:e>
            <m:r>
              <m:t>λ</m:t>
            </m:r>
          </m:e>
          <m:sub>
            <m:r>
              <m:t>n</m:t>
            </m:r>
            <m:r>
              <m:rPr>
                <m:sty m:val="p"/>
              </m:rPr>
              <m:t>−</m:t>
            </m:r>
            <m:r>
              <m:t>1</m:t>
            </m:r>
          </m:sub>
        </m:sSub>
      </m:oMath>
      <w:r>
        <w:t xml:space="preserve"> </w:t>
      </w:r>
      <w:r>
        <w:t xml:space="preserve">друге найбільше власне значення. Спектральний розрив показує швидкість синхронізації в досліджуваній мережі. Чим він більший, тим більш взаємопов’язаними є вершини і тим складнішим є граф.</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indicators[</w:t>
      </w:r>
      <w:r>
        <w:rPr>
          <w:rStyle w:val="DecValTok"/>
        </w:rPr>
        <w:t xml:space="preserve">3</w:t>
      </w:r>
      <w:r>
        <w:rPr>
          <w:rStyle w:val="NormalTok"/>
        </w:rPr>
        <w:t xml:space="preserve">], </w:t>
      </w:r>
      <w:r>
        <w:br/>
      </w:r>
      <w:r>
        <w:rPr>
          <w:rStyle w:val="NormalTok"/>
        </w:rPr>
        <w:t xml:space="preserve">          ylabel, </w:t>
      </w:r>
      <w:r>
        <w:br/>
      </w:r>
      <w:r>
        <w:rPr>
          <w:rStyle w:val="NormalTok"/>
        </w:rPr>
        <w:t xml:space="preserve">          measure_labels[</w:t>
      </w:r>
      <w:r>
        <w:rPr>
          <w:rStyle w:val="DecValTok"/>
        </w:rPr>
        <w:t xml:space="preserve">3</w:t>
      </w:r>
      <w:r>
        <w:rPr>
          <w:rStyle w:val="NormalTok"/>
        </w:rPr>
        <w:t xml:space="preserve">],</w:t>
      </w:r>
      <w:r>
        <w:br/>
      </w:r>
      <w:r>
        <w:rPr>
          <w:rStyle w:val="NormalTok"/>
        </w:rPr>
        <w:t xml:space="preserve">          xlabel,</w:t>
      </w:r>
      <w:r>
        <w:br/>
      </w:r>
      <w:r>
        <w:rPr>
          <w:rStyle w:val="NormalTok"/>
        </w:rPr>
        <w:t xml:space="preserve">          file_names[</w:t>
      </w:r>
      <w:r>
        <w:rPr>
          <w:rStyle w:val="DecValTok"/>
        </w:rPr>
        <w:t xml:space="preserve">3</w:t>
      </w:r>
      <w:r>
        <w:rPr>
          <w:rStyle w:val="NormalTok"/>
        </w:rPr>
        <w:t xml:space="preserve">],</w:t>
      </w:r>
      <w:r>
        <w:br/>
      </w:r>
      <w:r>
        <w:rPr>
          <w:rStyle w:val="NormalTok"/>
        </w:rPr>
        <w:t xml:space="preserve">          clr</w:t>
      </w:r>
      <w:r>
        <w:rPr>
          <w:rStyle w:val="OperatorTok"/>
        </w:rPr>
        <w:t xml:space="preserve">=</w:t>
      </w:r>
      <w:r>
        <w:rPr>
          <w:rStyle w:val="StringTok"/>
        </w:rPr>
        <w:t xml:space="preserve">"darkgreen"</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609" w:name="fig-alg-gap"/>
          <w:p>
            <w:pPr>
              <w:pStyle w:val="Compact"/>
              <w:jc w:val="center"/>
            </w:pPr>
            <w:r>
              <w:drawing>
                <wp:inline>
                  <wp:extent cx="5334000" cy="3820013"/>
                  <wp:effectExtent b="0" l="0" r="0" t="0"/>
                  <wp:docPr descr="" title="" id="1607" name="Picture"/>
                  <a:graphic>
                    <a:graphicData uri="http://schemas.openxmlformats.org/drawingml/2006/picture">
                      <pic:pic>
                        <pic:nvPicPr>
                          <pic:cNvPr descr="lab_14_files/figure-docx/fig-alg-gap-output-1.png" id="1608" name="Picture"/>
                          <pic:cNvPicPr>
                            <a:picLocks noChangeArrowheads="1" noChangeAspect="1"/>
                          </pic:cNvPicPr>
                        </pic:nvPicPr>
                        <pic:blipFill>
                          <a:blip r:embed="rId1606"/>
                          <a:stretch>
                            <a:fillRect/>
                          </a:stretch>
                        </pic:blipFill>
                        <pic:spPr bwMode="auto">
                          <a:xfrm>
                            <a:off x="0" y="0"/>
                            <a:ext cx="5334000" cy="382001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14.6: Динаміка індексу BTC та спектрального розриву</w:t>
            </w:r>
          </w:p>
          <w:bookmarkEnd w:id="1609"/>
        </w:tc>
      </w:tr>
    </w:tbl>
    <w:p>
      <w:pPr>
        <w:pStyle w:val="BodyText"/>
      </w:pPr>
      <w:hyperlink w:anchor="fig-alg-gap">
        <w:r>
          <w:rPr>
            <w:rStyle w:val="Hyperlink"/>
          </w:rPr>
          <w:t xml:space="preserve">Рис. 14.6</w:t>
        </w:r>
      </w:hyperlink>
      <w:r>
        <w:t xml:space="preserve"> </w:t>
      </w:r>
      <w:r>
        <w:t xml:space="preserve">демонструє, що спектральний розрив також є показником синхронізованності ринку в передкризові період. Однак, із динаміки даного показника можна сказати, що в моменти криз найбільшу кількість інформації починає нести найбільше власне значення матриці Лапласа. Можна припустити, що друге і третє також можуть слугувати в якості індикаторів крахових подій, але найбільше власне значення в даному випадку представляється найкращим рішенням.</w:t>
      </w:r>
    </w:p>
    <w:bookmarkEnd w:id="1610"/>
    <w:bookmarkStart w:id="1616" w:name="cпектральний-момент"/>
    <w:p>
      <w:pPr>
        <w:pStyle w:val="Heading5"/>
      </w:pPr>
      <w:r>
        <w:t xml:space="preserve">14.2.2.1.5 Cпектральний момент</w:t>
      </w:r>
    </w:p>
    <w:p>
      <w:pPr>
        <w:pStyle w:val="FirstParagraph"/>
      </w:pPr>
      <w:r>
        <w:t xml:space="preserve">Спектральною мірою складності, яку ми також хотіли б представити є</w:t>
      </w:r>
      <w:r>
        <w:t xml:space="preserve"> </w:t>
      </w:r>
      <m:oMath>
        <m:r>
          <m:t>k</m:t>
        </m:r>
      </m:oMath>
      <w:r>
        <w:rPr>
          <w:bCs/>
          <w:b/>
        </w:rPr>
        <w:t xml:space="preserve">-й спектральний момент</w:t>
      </w:r>
      <w:r>
        <w:t xml:space="preserve"> </w:t>
      </w:r>
      <w:r>
        <w:t xml:space="preserve">(spectral moment). Для невід’ємного цілого числа</w:t>
      </w:r>
      <w:r>
        <w:t xml:space="preserve"> </w:t>
      </w:r>
      <m:oMath>
        <m:r>
          <m:t>k</m:t>
        </m:r>
      </m:oMath>
      <w:r>
        <w:t xml:space="preserve">,</w:t>
      </w:r>
      <w:r>
        <w:t xml:space="preserve"> </w:t>
      </w:r>
      <m:oMath>
        <m:r>
          <m:t>k</m:t>
        </m:r>
      </m:oMath>
      <w:r>
        <w:t xml:space="preserve">-ий спектральний момент визначається як</w:t>
      </w:r>
    </w:p>
    <w:p>
      <w:pPr>
        <w:pStyle w:val="BodyText"/>
      </w:pPr>
      <w:bookmarkStart w:id="1611" w:name="eq-14-8"/>
      <m:oMathPara>
        <m:oMathParaPr>
          <m:jc m:val="center"/>
        </m:oMathParaPr>
        <m:oMath>
          <m:sSub>
            <m:e>
              <m:r>
                <m:t>m</m:t>
              </m:r>
            </m:e>
            <m:sub>
              <m:r>
                <m:t>k</m:t>
              </m:r>
            </m:sub>
          </m:sSub>
          <m:r>
            <m:rPr>
              <m:sty m:val="p"/>
            </m:rPr>
            <m:t>=</m:t>
          </m:r>
          <m:sSub>
            <m:e>
              <m:r>
                <m:t>m</m:t>
              </m:r>
            </m:e>
            <m:sub>
              <m:r>
                <m:t>k</m:t>
              </m:r>
            </m:sub>
          </m:sSub>
          <m:d>
            <m:dPr>
              <m:begChr m:val="("/>
              <m:endChr m:val=")"/>
              <m:sepChr m:val=""/>
              <m:grow/>
            </m:dPr>
            <m:e>
              <m:r>
                <m:t>G</m:t>
              </m:r>
            </m:e>
          </m:d>
          <m:r>
            <m:rPr>
              <m:sty m:val="p"/>
            </m:rPr>
            <m:t>=</m:t>
          </m:r>
          <m:nary>
            <m:naryPr>
              <m:chr m:val="∑"/>
              <m:limLoc m:val="undOvr"/>
              <m:subHide m:val="off"/>
              <m:supHide m:val="off"/>
            </m:naryPr>
            <m:sub>
              <m:r>
                <m:t>i</m:t>
              </m:r>
              <m:r>
                <m:rPr>
                  <m:sty m:val="p"/>
                </m:rPr>
                <m:t>=</m:t>
              </m:r>
              <m:r>
                <m:t>1</m:t>
              </m:r>
            </m:sub>
            <m:sup>
              <m:r>
                <m:t>N</m:t>
              </m:r>
            </m:sup>
            <m:e>
              <m:sSubSup>
                <m:e>
                  <m:r>
                    <m:t>λ</m:t>
                  </m:r>
                </m:e>
                <m:sub>
                  <m:r>
                    <m:t>i</m:t>
                  </m:r>
                </m:sub>
                <m:sup>
                  <m:r>
                    <m:t>k</m:t>
                  </m:r>
                </m:sup>
              </m:sSubSup>
            </m:e>
          </m:nary>
          <m:r>
            <m:rPr>
              <m:sty m:val="p"/>
            </m:rPr>
            <m:t>,</m:t>
          </m:r>
          <m:r>
            <m:t>  </m:t>
          </m:r>
          <m:d>
            <m:dPr>
              <m:begChr m:val="("/>
              <m:endChr m:val=")"/>
              <m:sepChr m:val=""/>
              <m:grow/>
            </m:dPr>
            <m:e>
              <m:r>
                <m:t>14.6</m:t>
              </m:r>
            </m:e>
          </m:d>
        </m:oMath>
      </m:oMathPara>
      <w:bookmarkEnd w:id="1611"/>
    </w:p>
    <w:p>
      <w:pPr>
        <w:pStyle w:val="FirstParagraph"/>
      </w:pPr>
      <w:r>
        <w:t xml:space="preserve">де</w:t>
      </w:r>
      <w:r>
        <w:t xml:space="preserve"> </w:t>
      </w:r>
      <m:oMath>
        <m:sSub>
          <m:e>
            <m:r>
              <m:t>m</m:t>
            </m:r>
          </m:e>
          <m:sub>
            <m:r>
              <m:t>k</m:t>
            </m:r>
          </m:sub>
        </m:sSub>
      </m:oMath>
      <w:r>
        <w:t xml:space="preserve"> </w:t>
      </w:r>
      <w:r>
        <w:t xml:space="preserve">дорівнює кількості замкнутих обходів довжини</w:t>
      </w:r>
      <w:r>
        <w:t xml:space="preserve"> </w:t>
      </w:r>
      <m:oMath>
        <m:r>
          <m:t>k</m:t>
        </m:r>
      </m:oMath>
      <w:r>
        <w:t xml:space="preserve"> </w:t>
      </w:r>
      <w:r>
        <w:t xml:space="preserve"> [229]</w:t>
      </w:r>
      <w:r>
        <w:t xml:space="preserve">. Кількість замкнутих обходів є важливим показником для вимірювання складності системи. Як було показано в роботі Ву та ін.</w:t>
      </w:r>
      <w:r>
        <w:t xml:space="preserve"> </w:t>
      </w:r>
      <w:r>
        <w:t xml:space="preserve"> [230]</w:t>
      </w:r>
      <w:r>
        <w:t xml:space="preserve">, використовуючи кількість замкнутих обходів всієї довжини, ми можемо виміряти складність графа та надлишковість альтернативних найкоротших шляхів. Отже, більші значення</w:t>
      </w:r>
      <w:r>
        <w:t xml:space="preserve"> </w:t>
      </w:r>
      <m:oMath>
        <m:sSub>
          <m:e>
            <m:r>
              <m:t>m</m:t>
            </m:r>
          </m:e>
          <m:sub>
            <m:r>
              <m:t>k</m:t>
            </m:r>
          </m:sub>
        </m:sSub>
      </m:oMath>
      <w:r>
        <w:t xml:space="preserve"> </w:t>
      </w:r>
      <w:r>
        <w:t xml:space="preserve">відповідають більшій складності мережі. Для подальших обчислень ми обрали</w:t>
      </w:r>
      <w:r>
        <w:t xml:space="preserve"> </w:t>
      </w:r>
      <m:oMath>
        <m:r>
          <m:t>k</m:t>
        </m:r>
        <m:r>
          <m:rPr>
            <m:sty m:val="p"/>
          </m:rPr>
          <m:t>=</m:t>
        </m:r>
        <m:r>
          <m:t>3</m:t>
        </m:r>
      </m:oMath>
      <w: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indicators[</w:t>
      </w:r>
      <w:r>
        <w:rPr>
          <w:rStyle w:val="DecValTok"/>
        </w:rPr>
        <w:t xml:space="preserve">4</w:t>
      </w:r>
      <w:r>
        <w:rPr>
          <w:rStyle w:val="NormalTok"/>
        </w:rPr>
        <w:t xml:space="preserve">], </w:t>
      </w:r>
      <w:r>
        <w:br/>
      </w:r>
      <w:r>
        <w:rPr>
          <w:rStyle w:val="NormalTok"/>
        </w:rPr>
        <w:t xml:space="preserve">          ylabel, </w:t>
      </w:r>
      <w:r>
        <w:br/>
      </w:r>
      <w:r>
        <w:rPr>
          <w:rStyle w:val="NormalTok"/>
        </w:rPr>
        <w:t xml:space="preserve">          measure_labels[</w:t>
      </w:r>
      <w:r>
        <w:rPr>
          <w:rStyle w:val="DecValTok"/>
        </w:rPr>
        <w:t xml:space="preserve">4</w:t>
      </w:r>
      <w:r>
        <w:rPr>
          <w:rStyle w:val="NormalTok"/>
        </w:rPr>
        <w:t xml:space="preserve">],</w:t>
      </w:r>
      <w:r>
        <w:br/>
      </w:r>
      <w:r>
        <w:rPr>
          <w:rStyle w:val="NormalTok"/>
        </w:rPr>
        <w:t xml:space="preserve">          xlabel,</w:t>
      </w:r>
      <w:r>
        <w:br/>
      </w:r>
      <w:r>
        <w:rPr>
          <w:rStyle w:val="NormalTok"/>
        </w:rPr>
        <w:t xml:space="preserve">          file_names[</w:t>
      </w:r>
      <w:r>
        <w:rPr>
          <w:rStyle w:val="DecValTok"/>
        </w:rPr>
        <w:t xml:space="preserve">4</w:t>
      </w:r>
      <w:r>
        <w:rPr>
          <w:rStyle w:val="NormalTok"/>
        </w:rPr>
        <w:t xml:space="preserve">],</w:t>
      </w:r>
      <w:r>
        <w:br/>
      </w:r>
      <w:r>
        <w:rPr>
          <w:rStyle w:val="NormalTok"/>
        </w:rPr>
        <w:t xml:space="preserve">          clr</w:t>
      </w:r>
      <w:r>
        <w:rPr>
          <w:rStyle w:val="OperatorTok"/>
        </w:rPr>
        <w:t xml:space="preserve">=</w:t>
      </w:r>
      <w:r>
        <w:rPr>
          <w:rStyle w:val="StringTok"/>
        </w:rPr>
        <w:t xml:space="preserve">"chocolate"</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615" w:name="fig-alg-moment"/>
          <w:p>
            <w:pPr>
              <w:pStyle w:val="Compact"/>
              <w:jc w:val="center"/>
            </w:pPr>
            <w:r>
              <w:drawing>
                <wp:inline>
                  <wp:extent cx="5334000" cy="3765582"/>
                  <wp:effectExtent b="0" l="0" r="0" t="0"/>
                  <wp:docPr descr="" title="" id="1613" name="Picture"/>
                  <a:graphic>
                    <a:graphicData uri="http://schemas.openxmlformats.org/drawingml/2006/picture">
                      <pic:pic>
                        <pic:nvPicPr>
                          <pic:cNvPr descr="lab_14_files/figure-docx/fig-alg-moment-output-1.png" id="1614" name="Picture"/>
                          <pic:cNvPicPr>
                            <a:picLocks noChangeArrowheads="1" noChangeAspect="1"/>
                          </pic:cNvPicPr>
                        </pic:nvPicPr>
                        <pic:blipFill>
                          <a:blip r:embed="rId1612"/>
                          <a:stretch>
                            <a:fillRect/>
                          </a:stretch>
                        </pic:blipFill>
                        <pic:spPr bwMode="auto">
                          <a:xfrm>
                            <a:off x="0" y="0"/>
                            <a:ext cx="5334000" cy="3765582"/>
                          </a:xfrm>
                          <a:prstGeom prst="rect">
                            <a:avLst/>
                          </a:prstGeom>
                          <a:noFill/>
                          <a:ln w="9525">
                            <a:noFill/>
                            <a:headEnd/>
                            <a:tailEnd/>
                          </a:ln>
                        </pic:spPr>
                      </pic:pic>
                    </a:graphicData>
                  </a:graphic>
                </wp:inline>
              </w:drawing>
            </w:r>
          </w:p>
          <w:p>
            <w:pPr>
              <w:jc w:val="center"/>
            </w:pPr>
            <w:pPr>
              <w:jc w:val="start"/>
              <w:spacing w:before="200"/>
              <w:pStyle w:val="ImageCaption"/>
            </w:pPr>
            <w:r>
              <w:t xml:space="preserve">Рис. 14.7: Динаміка індексу BTC та спектрального моменту</w:t>
            </w:r>
          </w:p>
          <w:bookmarkEnd w:id="1615"/>
        </w:tc>
      </w:tr>
    </w:tbl>
    <w:p>
      <w:pPr>
        <w:pStyle w:val="BodyText"/>
      </w:pPr>
      <w:r>
        <w:t xml:space="preserve">З динаміки</w:t>
      </w:r>
      <w:r>
        <w:t xml:space="preserve"> </w:t>
      </w:r>
      <m:oMath>
        <m:sSup>
          <m:e>
            <m:r>
              <m:t>m</m:t>
            </m:r>
          </m:e>
          <m:sup>
            <m:r>
              <m:t>3</m:t>
            </m:r>
          </m:sup>
        </m:sSup>
      </m:oMath>
      <w:r>
        <w:t xml:space="preserve"> </w:t>
      </w:r>
      <w:r>
        <w:t xml:space="preserve">видно, що найбільш суттєвим ступенем синхронізованності характеризувалась предкризова динаміка 2018, середини 2019 і 2021 років. У ці періоди часу ми мали найбільшу кількість досить високих власних значень матриці Лапласа, а одже й достатньо високий ступінь синхронізації ринку в зазначені періоди.</w:t>
      </w:r>
    </w:p>
    <w:bookmarkEnd w:id="1616"/>
    <w:bookmarkStart w:id="1622" w:name="cпектральна-природна-звязність"/>
    <w:p>
      <w:pPr>
        <w:pStyle w:val="Heading5"/>
      </w:pPr>
      <w:r>
        <w:t xml:space="preserve">14.2.2.1.6 Cпектральна природна зв’язність</w:t>
      </w:r>
    </w:p>
    <w:p>
      <w:pPr>
        <w:pStyle w:val="FirstParagraph"/>
      </w:pPr>
      <w:r>
        <w:t xml:space="preserve">Юнь та ін.</w:t>
      </w:r>
      <w:r>
        <w:t xml:space="preserve"> </w:t>
      </w:r>
      <w:r>
        <w:t xml:space="preserve"> [231]</w:t>
      </w:r>
      <w:r>
        <w:t xml:space="preserve"> </w:t>
      </w:r>
      <w:r>
        <w:t xml:space="preserve">запропонували вимірювати</w:t>
      </w:r>
      <w:r>
        <w:t xml:space="preserve"> </w:t>
      </w:r>
      <w:r>
        <w:t xml:space="preserve">“</w:t>
      </w:r>
      <w:r>
        <w:t xml:space="preserve">середнє власне значення</w:t>
      </w:r>
      <w:r>
        <w:t xml:space="preserve">”</w:t>
      </w:r>
      <w:r>
        <w:t xml:space="preserve"> </w:t>
      </w:r>
      <w:r>
        <w:t xml:space="preserve">спектра суміжності графа</w:t>
      </w:r>
      <w:r>
        <w:t xml:space="preserve"> </w:t>
      </w:r>
      <m:oMath>
        <m:r>
          <m:t>G</m:t>
        </m:r>
      </m:oMath>
      <w:r>
        <w:t xml:space="preserve">. Було запропоновано називати цей показник</w:t>
      </w:r>
      <w:r>
        <w:t xml:space="preserve"> </w:t>
      </w:r>
      <w:r>
        <w:rPr>
          <w:bCs/>
          <w:b/>
        </w:rPr>
        <w:t xml:space="preserve">природною зв’язністю</w:t>
      </w:r>
      <w:r>
        <w:t xml:space="preserve"> </w:t>
      </w:r>
      <w:r>
        <w:t xml:space="preserve">(natural connectivity) або</w:t>
      </w:r>
      <w:r>
        <w:t xml:space="preserve"> </w:t>
      </w:r>
      <w:r>
        <w:rPr>
          <w:bCs/>
          <w:b/>
        </w:rPr>
        <w:t xml:space="preserve">природним власним значенням</w:t>
      </w:r>
      <w:r>
        <w:t xml:space="preserve">:</w:t>
      </w:r>
    </w:p>
    <w:p>
      <w:pPr>
        <w:pStyle w:val="BodyText"/>
      </w:pPr>
      <w:bookmarkStart w:id="1617" w:name="eq-14-9"/>
      <m:oMathPara>
        <m:oMathParaPr>
          <m:jc m:val="center"/>
        </m:oMathParaPr>
        <m:oMath>
          <m:sSub>
            <m:e>
              <m:r>
                <m:t>N</m:t>
              </m:r>
            </m:e>
            <m:sub>
              <m:r>
                <m:t>c</m:t>
              </m:r>
            </m:sub>
          </m:sSub>
          <m:r>
            <m:rPr>
              <m:sty m:val="p"/>
            </m:rPr>
            <m:t>=</m:t>
          </m:r>
          <m:sSub>
            <m:e>
              <m:r>
                <m:t>N</m:t>
              </m:r>
            </m:e>
            <m:sub>
              <m:r>
                <m:t>c</m:t>
              </m:r>
            </m:sub>
          </m:sSub>
          <m:d>
            <m:dPr>
              <m:begChr m:val="("/>
              <m:endChr m:val=")"/>
              <m:sepChr m:val=""/>
              <m:grow/>
            </m:dPr>
            <m:e>
              <m:r>
                <m:t>G</m:t>
              </m:r>
            </m:e>
          </m:d>
          <m:r>
            <m:rPr>
              <m:sty m:val="p"/>
            </m:rPr>
            <m:t>=</m:t>
          </m:r>
          <m:r>
            <m:rPr>
              <m:sty m:val="p"/>
            </m:rPr>
            <m:t>ln</m:t>
          </m:r>
          <m:d>
            <m:dPr>
              <m:begChr m:val="("/>
              <m:endChr m:val=")"/>
              <m:sepChr m:val=""/>
              <m:grow/>
            </m:dPr>
            <m:e>
              <m:f>
                <m:fPr>
                  <m:type m:val="bar"/>
                </m:fPr>
                <m:num>
                  <m:r>
                    <m:t>1</m:t>
                  </m:r>
                </m:num>
                <m:den>
                  <m:r>
                    <m:t>N</m:t>
                  </m:r>
                </m:den>
              </m:f>
              <m:nary>
                <m:naryPr>
                  <m:chr m:val="∑"/>
                  <m:limLoc m:val="undOvr"/>
                  <m:subHide m:val="off"/>
                  <m:supHide m:val="off"/>
                </m:naryPr>
                <m:sub>
                  <m:r>
                    <m:t>i</m:t>
                  </m:r>
                  <m:r>
                    <m:rPr>
                      <m:sty m:val="p"/>
                    </m:rPr>
                    <m:t>=</m:t>
                  </m:r>
                  <m:r>
                    <m:t>1</m:t>
                  </m:r>
                </m:sub>
                <m:sup>
                  <m:r>
                    <m:t>N</m:t>
                  </m:r>
                </m:sup>
                <m:e>
                  <m:r>
                    <m:rPr>
                      <m:sty m:val="p"/>
                    </m:rPr>
                    <m:t>exp</m:t>
                  </m:r>
                </m:e>
              </m:nary>
              <m:sSub>
                <m:e>
                  <m:r>
                    <m:t>λ</m:t>
                  </m:r>
                </m:e>
                <m:sub>
                  <m:r>
                    <m:t>i</m:t>
                  </m:r>
                </m:sub>
              </m:sSub>
            </m:e>
          </m:d>
          <m:r>
            <m:rPr>
              <m:sty m:val="p"/>
            </m:rPr>
            <m:t>.</m:t>
          </m:r>
          <m:r>
            <m:t>  </m:t>
          </m:r>
          <m:d>
            <m:dPr>
              <m:begChr m:val="("/>
              <m:endChr m:val=")"/>
              <m:sepChr m:val=""/>
              <m:grow/>
            </m:dPr>
            <m:e>
              <m:r>
                <m:t>14.7</m:t>
              </m:r>
            </m:e>
          </m:d>
        </m:oMath>
      </m:oMathPara>
      <w:bookmarkEnd w:id="1617"/>
    </w:p>
    <w:p>
      <w:pPr>
        <w:pStyle w:val="FirstParagraph"/>
      </w:pPr>
      <w:r>
        <w:t xml:space="preserve">Естрада</w:t>
      </w:r>
      <w:r>
        <w:t xml:space="preserve"> </w:t>
      </w:r>
      <w:r>
        <w:t xml:space="preserve"> [232]</w:t>
      </w:r>
      <w:r>
        <w:t xml:space="preserve">, Ву та ін.</w:t>
      </w:r>
      <w:r>
        <w:t xml:space="preserve"> </w:t>
      </w:r>
      <w:r>
        <w:t xml:space="preserve"> [230]</w:t>
      </w:r>
      <w:r>
        <w:t xml:space="preserve"> </w:t>
      </w:r>
      <w:r>
        <w:t xml:space="preserve">показали, що (</w:t>
      </w:r>
      <w:hyperlink w:anchor="eq-14-9">
        <w:r>
          <w:rPr>
            <w:rStyle w:val="Hyperlink"/>
          </w:rPr>
          <w:t xml:space="preserve">14.7</w:t>
        </w:r>
      </w:hyperlink>
      <w:r>
        <w:t xml:space="preserve">) є чутливою та надійною мірою стійкості мережі.</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indicators[</w:t>
      </w:r>
      <w:r>
        <w:rPr>
          <w:rStyle w:val="DecValTok"/>
        </w:rPr>
        <w:t xml:space="preserve">5</w:t>
      </w:r>
      <w:r>
        <w:rPr>
          <w:rStyle w:val="NormalTok"/>
        </w:rPr>
        <w:t xml:space="preserve">], </w:t>
      </w:r>
      <w:r>
        <w:br/>
      </w:r>
      <w:r>
        <w:rPr>
          <w:rStyle w:val="NormalTok"/>
        </w:rPr>
        <w:t xml:space="preserve">          ylabel, </w:t>
      </w:r>
      <w:r>
        <w:br/>
      </w:r>
      <w:r>
        <w:rPr>
          <w:rStyle w:val="NormalTok"/>
        </w:rPr>
        <w:t xml:space="preserve">          measure_labels[</w:t>
      </w:r>
      <w:r>
        <w:rPr>
          <w:rStyle w:val="DecValTok"/>
        </w:rPr>
        <w:t xml:space="preserve">5</w:t>
      </w:r>
      <w:r>
        <w:rPr>
          <w:rStyle w:val="NormalTok"/>
        </w:rPr>
        <w:t xml:space="preserve">],</w:t>
      </w:r>
      <w:r>
        <w:br/>
      </w:r>
      <w:r>
        <w:rPr>
          <w:rStyle w:val="NormalTok"/>
        </w:rPr>
        <w:t xml:space="preserve">          xlabel,</w:t>
      </w:r>
      <w:r>
        <w:br/>
      </w:r>
      <w:r>
        <w:rPr>
          <w:rStyle w:val="NormalTok"/>
        </w:rPr>
        <w:t xml:space="preserve">          file_names[</w:t>
      </w:r>
      <w:r>
        <w:rPr>
          <w:rStyle w:val="DecValTok"/>
        </w:rPr>
        <w:t xml:space="preserve">5</w:t>
      </w:r>
      <w:r>
        <w:rPr>
          <w:rStyle w:val="NormalTok"/>
        </w:rPr>
        <w:t xml:space="preserve">],</w:t>
      </w:r>
      <w:r>
        <w:br/>
      </w:r>
      <w:r>
        <w:rPr>
          <w:rStyle w:val="NormalTok"/>
        </w:rPr>
        <w:t xml:space="preserve">          clr</w:t>
      </w:r>
      <w:r>
        <w:rPr>
          <w:rStyle w:val="OperatorTok"/>
        </w:rPr>
        <w:t xml:space="preserve">=</w:t>
      </w:r>
      <w:r>
        <w:rPr>
          <w:rStyle w:val="StringTok"/>
        </w:rPr>
        <w:t xml:space="preserve">"black"</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621" w:name="fig-alg-conn"/>
          <w:p>
            <w:pPr>
              <w:pStyle w:val="Compact"/>
              <w:jc w:val="center"/>
            </w:pPr>
            <w:r>
              <w:drawing>
                <wp:inline>
                  <wp:extent cx="5334000" cy="3820013"/>
                  <wp:effectExtent b="0" l="0" r="0" t="0"/>
                  <wp:docPr descr="" title="" id="1619" name="Picture"/>
                  <a:graphic>
                    <a:graphicData uri="http://schemas.openxmlformats.org/drawingml/2006/picture">
                      <pic:pic>
                        <pic:nvPicPr>
                          <pic:cNvPr descr="lab_14_files/figure-docx/fig-alg-conn-output-1.png" id="1620" name="Picture"/>
                          <pic:cNvPicPr>
                            <a:picLocks noChangeArrowheads="1" noChangeAspect="1"/>
                          </pic:cNvPicPr>
                        </pic:nvPicPr>
                        <pic:blipFill>
                          <a:blip r:embed="rId1618"/>
                          <a:stretch>
                            <a:fillRect/>
                          </a:stretch>
                        </pic:blipFill>
                        <pic:spPr bwMode="auto">
                          <a:xfrm>
                            <a:off x="0" y="0"/>
                            <a:ext cx="5334000" cy="382001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14.8: Динаміка індексу BTC та спектральної природної зв’язності</w:t>
            </w:r>
          </w:p>
          <w:bookmarkEnd w:id="1621"/>
        </w:tc>
      </w:tr>
    </w:tbl>
    <w:p>
      <w:pPr>
        <w:pStyle w:val="BodyText"/>
      </w:pPr>
      <w:r>
        <w:t xml:space="preserve">На</w:t>
      </w:r>
      <w:r>
        <w:t xml:space="preserve"> </w:t>
      </w:r>
      <w:hyperlink w:anchor="fig-alg-conn">
        <w:r>
          <w:rPr>
            <w:rStyle w:val="Hyperlink"/>
          </w:rPr>
          <w:t xml:space="preserve">Рис. 14.8</w:t>
        </w:r>
      </w:hyperlink>
      <w:r>
        <w:t xml:space="preserve"> </w:t>
      </w:r>
      <w:r>
        <w:t xml:space="preserve">видно, що показник природної зв’язності зростає у передкризові періоди часу. Тобто, даний показник можна використовувати в якості індикатора або індикатора-передвісника крахових подій на ринку Біткоїна. Особливо характерним є зростання ступеня синхронізованності ринку напередодні 2018 року, що може вказувати на початкові стадії зміцнення стійкості криптовалютної мережі. Досить високий ступінь синхронізованності ринку можна спостерігати напередодні середини 2019 та початку 2021 років.</w:t>
      </w:r>
    </w:p>
    <w:bookmarkEnd w:id="1622"/>
    <w:bookmarkEnd w:id="1623"/>
    <w:bookmarkStart w:id="1672" w:name="топологічні-міри-центральності"/>
    <w:p>
      <w:pPr>
        <w:pStyle w:val="Heading4"/>
      </w:pPr>
      <w:r>
        <w:t xml:space="preserve">14.2.2.2 Топологічні міри центральності</w:t>
      </w:r>
    </w:p>
    <w:p>
      <w:pPr>
        <w:pStyle w:val="FirstParagraph"/>
      </w:pPr>
      <w:r>
        <w:t xml:space="preserve">Існує багато способів кількісно оцінити важливість вершини або ребра з точки зору певного мережного атрибуту, відображаючи таким чином</w:t>
      </w:r>
      <w:r>
        <w:t xml:space="preserve"> </w:t>
      </w:r>
      <w:r>
        <w:rPr>
          <w:bCs/>
          <w:b/>
        </w:rPr>
        <w:t xml:space="preserve">топологію</w:t>
      </w:r>
      <w:r>
        <w:t xml:space="preserve"> </w:t>
      </w:r>
      <w:r>
        <w:t xml:space="preserve">складної мережі.</w:t>
      </w:r>
    </w:p>
    <w:p>
      <w:pPr>
        <w:pStyle w:val="SourceCode"/>
      </w:pPr>
      <w:r>
        <w:rPr>
          <w:rStyle w:val="NormalTok"/>
        </w:rPr>
        <w:t xml:space="preserve">DegreeMax </w:t>
      </w:r>
      <w:r>
        <w:rPr>
          <w:rStyle w:val="OperatorTok"/>
        </w:rPr>
        <w:t xml:space="preserve">=</w:t>
      </w:r>
      <w:r>
        <w:rPr>
          <w:rStyle w:val="NormalTok"/>
        </w:rPr>
        <w:t xml:space="preserve"> []</w:t>
      </w:r>
      <w:r>
        <w:br/>
      </w:r>
      <w:r>
        <w:rPr>
          <w:rStyle w:val="NormalTok"/>
        </w:rPr>
        <w:t xml:space="preserve">GlobalEigenvectorCentrality </w:t>
      </w:r>
      <w:r>
        <w:rPr>
          <w:rStyle w:val="OperatorTok"/>
        </w:rPr>
        <w:t xml:space="preserve">=</w:t>
      </w:r>
      <w:r>
        <w:rPr>
          <w:rStyle w:val="NormalTok"/>
        </w:rPr>
        <w:t xml:space="preserve"> []</w:t>
      </w:r>
      <w:r>
        <w:br/>
      </w:r>
      <w:r>
        <w:rPr>
          <w:rStyle w:val="NormalTok"/>
        </w:rPr>
        <w:t xml:space="preserve">GlobalClosenessCentrality </w:t>
      </w:r>
      <w:r>
        <w:rPr>
          <w:rStyle w:val="OperatorTok"/>
        </w:rPr>
        <w:t xml:space="preserve">=</w:t>
      </w:r>
      <w:r>
        <w:rPr>
          <w:rStyle w:val="NormalTok"/>
        </w:rPr>
        <w:t xml:space="preserve"> []</w:t>
      </w:r>
      <w:r>
        <w:br/>
      </w:r>
      <w:r>
        <w:rPr>
          <w:rStyle w:val="NormalTok"/>
        </w:rPr>
        <w:t xml:space="preserve">GlobalInformationCentrality </w:t>
      </w:r>
      <w:r>
        <w:rPr>
          <w:rStyle w:val="OperatorTok"/>
        </w:rPr>
        <w:t xml:space="preserve">=</w:t>
      </w:r>
      <w:r>
        <w:rPr>
          <w:rStyle w:val="NormalTok"/>
        </w:rPr>
        <w:t xml:space="preserve"> []</w:t>
      </w:r>
      <w:r>
        <w:br/>
      </w:r>
      <w:r>
        <w:rPr>
          <w:rStyle w:val="NormalTok"/>
        </w:rPr>
        <w:t xml:space="preserve">GlobalBetweennessCentrality </w:t>
      </w:r>
      <w:r>
        <w:rPr>
          <w:rStyle w:val="OperatorTok"/>
        </w:rPr>
        <w:t xml:space="preserve">=</w:t>
      </w:r>
      <w:r>
        <w:rPr>
          <w:rStyle w:val="NormalTok"/>
        </w:rPr>
        <w:t xml:space="preserve"> []</w:t>
      </w:r>
      <w:r>
        <w:br/>
      </w:r>
      <w:r>
        <w:rPr>
          <w:rStyle w:val="NormalTok"/>
        </w:rPr>
        <w:t xml:space="preserve">GlobalHarmonicCentrality </w:t>
      </w:r>
      <w:r>
        <w:rPr>
          <w:rStyle w:val="OperatorTok"/>
        </w:rPr>
        <w:t xml:space="preserve">=</w:t>
      </w:r>
      <w:r>
        <w:rPr>
          <w:rStyle w:val="NormalTok"/>
        </w:rPr>
        <w:t xml:space="preserve"> []</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rPr>
          <w:rStyle w:val="NormalTok"/>
        </w:rPr>
        <w:t xml:space="preserve">    </w:t>
      </w:r>
      <w:r>
        <w:br/>
      </w:r>
      <w:r>
        <w:rPr>
          <w:rStyle w:val="NormalTok"/>
        </w:rPr>
        <w:t xml:space="preserve">    </w:t>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'classic'</w:t>
      </w:r>
      <w:r>
        <w:rPr>
          <w:rStyle w:val="NormalTok"/>
        </w:rPr>
        <w:t xml:space="preserve">:</w:t>
      </w:r>
      <w:r>
        <w:br/>
      </w:r>
      <w:r>
        <w:rPr>
          <w:rStyle w:val="NormalTok"/>
        </w:rPr>
        <w:t xml:space="preserve">        g </w:t>
      </w:r>
      <w:r>
        <w:rPr>
          <w:rStyle w:val="OperatorTok"/>
        </w:rPr>
        <w:t xml:space="preserve">=</w:t>
      </w:r>
      <w:r>
        <w:rPr>
          <w:rStyle w:val="NormalTok"/>
        </w:rPr>
        <w:t xml:space="preserve"> NaturalVG(directed</w:t>
      </w:r>
      <w:r>
        <w:rPr>
          <w:rStyle w:val="OperatorTok"/>
        </w:rPr>
        <w:t xml:space="preserve">=</w:t>
      </w:r>
      <w:r>
        <w:rPr>
          <w:rStyle w:val="VariableTok"/>
        </w:rPr>
        <w:t xml:space="preserve">None</w:t>
      </w:r>
      <w:r>
        <w:rPr>
          <w:rStyle w:val="NormalTok"/>
        </w:rPr>
        <w:t xml:space="preserve">).build(fragm)</w:t>
      </w:r>
      <w:r>
        <w:br/>
      </w:r>
      <w:r>
        <w:rPr>
          <w:rStyle w:val="NormalTok"/>
        </w:rPr>
        <w:t xml:space="preserve">        pos </w:t>
      </w:r>
      <w:r>
        <w:rPr>
          <w:rStyle w:val="OperatorTok"/>
        </w:rPr>
        <w:t xml:space="preserve">=</w:t>
      </w:r>
      <w:r>
        <w:rPr>
          <w:rStyle w:val="NormalTok"/>
        </w:rPr>
        <w:t xml:space="preserve"> g.node_positions()</w:t>
      </w:r>
      <w:r>
        <w:br/>
      </w:r>
      <w:r>
        <w:rPr>
          <w:rStyle w:val="NormalTok"/>
        </w:rPr>
        <w:t xml:space="preserve">        nxg </w:t>
      </w:r>
      <w:r>
        <w:rPr>
          <w:rStyle w:val="OperatorTok"/>
        </w:rPr>
        <w:t xml:space="preserve">=</w:t>
      </w:r>
      <w:r>
        <w:rPr>
          <w:rStyle w:val="NormalTok"/>
        </w:rPr>
        <w:t xml:space="preserve"> g.as_networkx()</w:t>
      </w:r>
      <w:r>
        <w:br/>
      </w:r>
      <w:r>
        <w:rPr>
          <w:rStyle w:val="NormalTok"/>
        </w:rPr>
        <w:t xml:space="preserve">    </w:t>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'horizontal'</w:t>
      </w:r>
      <w:r>
        <w:rPr>
          <w:rStyle w:val="NormalTok"/>
        </w:rPr>
        <w:t xml:space="preserve">:</w:t>
      </w:r>
      <w:r>
        <w:br/>
      </w:r>
      <w:r>
        <w:rPr>
          <w:rStyle w:val="NormalTok"/>
        </w:rPr>
        <w:t xml:space="preserve">        g </w:t>
      </w:r>
      <w:r>
        <w:rPr>
          <w:rStyle w:val="OperatorTok"/>
        </w:rPr>
        <w:t xml:space="preserve">=</w:t>
      </w:r>
      <w:r>
        <w:rPr>
          <w:rStyle w:val="NormalTok"/>
        </w:rPr>
        <w:t xml:space="preserve"> HorizontalVG(directed</w:t>
      </w:r>
      <w:r>
        <w:rPr>
          <w:rStyle w:val="OperatorTok"/>
        </w:rPr>
        <w:t xml:space="preserve">=</w:t>
      </w:r>
      <w:r>
        <w:rPr>
          <w:rStyle w:val="VariableTok"/>
        </w:rPr>
        <w:t xml:space="preserve">None</w:t>
      </w:r>
      <w:r>
        <w:rPr>
          <w:rStyle w:val="NormalTok"/>
        </w:rPr>
        <w:t xml:space="preserve">).build(fragm)</w:t>
      </w:r>
      <w:r>
        <w:br/>
      </w:r>
      <w:r>
        <w:rPr>
          <w:rStyle w:val="NormalTok"/>
        </w:rPr>
        <w:t xml:space="preserve">        pos </w:t>
      </w:r>
      <w:r>
        <w:rPr>
          <w:rStyle w:val="OperatorTok"/>
        </w:rPr>
        <w:t xml:space="preserve">=</w:t>
      </w:r>
      <w:r>
        <w:rPr>
          <w:rStyle w:val="NormalTok"/>
        </w:rPr>
        <w:t xml:space="preserve"> g.node_positions()</w:t>
      </w:r>
      <w:r>
        <w:br/>
      </w:r>
      <w:r>
        <w:rPr>
          <w:rStyle w:val="NormalTok"/>
        </w:rPr>
        <w:t xml:space="preserve">        nxg </w:t>
      </w:r>
      <w:r>
        <w:rPr>
          <w:rStyle w:val="OperatorTok"/>
        </w:rPr>
        <w:t xml:space="preserve">=</w:t>
      </w:r>
      <w:r>
        <w:rPr>
          <w:rStyle w:val="NormalTok"/>
        </w:rPr>
        <w:t xml:space="preserve"> g.as_networkx()</w:t>
      </w:r>
      <w:r>
        <w:br/>
      </w:r>
      <w:r>
        <w:rPr>
          <w:rStyle w:val="NormalTok"/>
        </w:rPr>
        <w:t xml:space="preserve">    </w:t>
      </w:r>
      <w:r>
        <w:br/>
      </w:r>
      <w:r>
        <w:rPr>
          <w:rStyle w:val="NormalTok"/>
        </w:rPr>
        <w:t xml:space="preserve">    </w:t>
      </w:r>
      <w:r>
        <w:rPr>
          <w:rStyle w:val="CommentTok"/>
        </w:rPr>
        <w:t xml:space="preserve"># максимальний ступінь вершини</w:t>
      </w:r>
      <w:r>
        <w:br/>
      </w:r>
      <w:r>
        <w:rPr>
          <w:rStyle w:val="NormalTok"/>
        </w:rPr>
        <w:t xml:space="preserve">    deg_max </w:t>
      </w:r>
      <w:r>
        <w:rPr>
          <w:rStyle w:val="OperatorTok"/>
        </w:rPr>
        <w:t xml:space="preserve">=</w:t>
      </w:r>
      <w:r>
        <w:rPr>
          <w:rStyle w:val="NormalTok"/>
        </w:rPr>
        <w:t xml:space="preserve"> </w:t>
      </w:r>
      <w:r>
        <w:rPr>
          <w:rStyle w:val="BuiltInTok"/>
        </w:rPr>
        <w:t xml:space="preserve">max</w:t>
      </w:r>
      <w:r>
        <w:rPr>
          <w:rStyle w:val="NormalTok"/>
        </w:rPr>
        <w:t xml:space="preserve">(</w:t>
      </w:r>
      <w:r>
        <w:rPr>
          <w:rStyle w:val="BuiltInTok"/>
        </w:rPr>
        <w:t xml:space="preserve">dict</w:t>
      </w:r>
      <w:r>
        <w:rPr>
          <w:rStyle w:val="NormalTok"/>
        </w:rPr>
        <w:t xml:space="preserve">(nxg.degree()).values())</w:t>
      </w:r>
      <w:r>
        <w:br/>
      </w:r>
      <w:r>
        <w:br/>
      </w:r>
      <w:r>
        <w:rPr>
          <w:rStyle w:val="NormalTok"/>
        </w:rPr>
        <w:t xml:space="preserve">    </w:t>
      </w:r>
      <w:r>
        <w:rPr>
          <w:rStyle w:val="CommentTok"/>
        </w:rPr>
        <w:t xml:space="preserve"># середній ступінь впливовості</w:t>
      </w:r>
      <w:r>
        <w:br/>
      </w:r>
      <w:r>
        <w:rPr>
          <w:rStyle w:val="NormalTok"/>
        </w:rPr>
        <w:t xml:space="preserve">    glob_eigenvector_centrality </w:t>
      </w:r>
      <w:r>
        <w:rPr>
          <w:rStyle w:val="OperatorTok"/>
        </w:rPr>
        <w:t xml:space="preserve">=</w:t>
      </w:r>
      <w:r>
        <w:rPr>
          <w:rStyle w:val="NormalTok"/>
        </w:rPr>
        <w:t xml:space="preserve"> np.mean(</w:t>
      </w:r>
      <w:r>
        <w:rPr>
          <w:rStyle w:val="BuiltInTok"/>
        </w:rPr>
        <w:t xml:space="preserve">list</w:t>
      </w:r>
      <w:r>
        <w:rPr>
          <w:rStyle w:val="NormalTok"/>
        </w:rPr>
        <w:t xml:space="preserve">(nx.eigenvector_centrality_numpy(nxg).values()))</w:t>
      </w:r>
      <w:r>
        <w:br/>
      </w:r>
      <w:r>
        <w:br/>
      </w:r>
      <w:r>
        <w:rPr>
          <w:rStyle w:val="NormalTok"/>
        </w:rPr>
        <w:t xml:space="preserve">    </w:t>
      </w:r>
      <w:r>
        <w:rPr>
          <w:rStyle w:val="CommentTok"/>
        </w:rPr>
        <w:t xml:space="preserve"># середній ступінь близькості</w:t>
      </w:r>
      <w:r>
        <w:br/>
      </w:r>
      <w:r>
        <w:rPr>
          <w:rStyle w:val="NormalTok"/>
        </w:rPr>
        <w:t xml:space="preserve">    glob_closeness_centrality </w:t>
      </w:r>
      <w:r>
        <w:rPr>
          <w:rStyle w:val="OperatorTok"/>
        </w:rPr>
        <w:t xml:space="preserve">=</w:t>
      </w:r>
      <w:r>
        <w:rPr>
          <w:rStyle w:val="NormalTok"/>
        </w:rPr>
        <w:t xml:space="preserve"> np.mean(</w:t>
      </w:r>
      <w:r>
        <w:rPr>
          <w:rStyle w:val="BuiltInTok"/>
        </w:rPr>
        <w:t xml:space="preserve">list</w:t>
      </w:r>
      <w:r>
        <w:rPr>
          <w:rStyle w:val="NormalTok"/>
        </w:rPr>
        <w:t xml:space="preserve">(nx.closeness_centrality(nxg).values()))</w:t>
      </w:r>
      <w:r>
        <w:br/>
      </w:r>
      <w:r>
        <w:br/>
      </w:r>
      <w:r>
        <w:rPr>
          <w:rStyle w:val="NormalTok"/>
        </w:rPr>
        <w:t xml:space="preserve">    </w:t>
      </w:r>
      <w:r>
        <w:rPr>
          <w:rStyle w:val="CommentTok"/>
        </w:rPr>
        <w:t xml:space="preserve"># середній ступінь інформаційності</w:t>
      </w:r>
      <w:r>
        <w:br/>
      </w:r>
      <w:r>
        <w:rPr>
          <w:rStyle w:val="NormalTok"/>
        </w:rPr>
        <w:t xml:space="preserve">    glob_information_centrality </w:t>
      </w:r>
      <w:r>
        <w:rPr>
          <w:rStyle w:val="OperatorTok"/>
        </w:rPr>
        <w:t xml:space="preserve">=</w:t>
      </w:r>
      <w:r>
        <w:rPr>
          <w:rStyle w:val="NormalTok"/>
        </w:rPr>
        <w:t xml:space="preserve"> np.mean(</w:t>
      </w:r>
      <w:r>
        <w:rPr>
          <w:rStyle w:val="BuiltInTok"/>
        </w:rPr>
        <w:t xml:space="preserve">list</w:t>
      </w:r>
      <w:r>
        <w:rPr>
          <w:rStyle w:val="NormalTok"/>
        </w:rPr>
        <w:t xml:space="preserve">(nx.information_centrality(nxg).values()))</w:t>
      </w:r>
      <w:r>
        <w:br/>
      </w:r>
      <w:r>
        <w:br/>
      </w:r>
      <w:r>
        <w:rPr>
          <w:rStyle w:val="NormalTok"/>
        </w:rPr>
        <w:t xml:space="preserve">    </w:t>
      </w:r>
      <w:r>
        <w:rPr>
          <w:rStyle w:val="CommentTok"/>
        </w:rPr>
        <w:t xml:space="preserve"># максимальний ступінь посередництва</w:t>
      </w:r>
      <w:r>
        <w:br/>
      </w:r>
      <w:r>
        <w:rPr>
          <w:rStyle w:val="NormalTok"/>
        </w:rPr>
        <w:t xml:space="preserve">    glob_betweenness_centrality </w:t>
      </w:r>
      <w:r>
        <w:rPr>
          <w:rStyle w:val="OperatorTok"/>
        </w:rPr>
        <w:t xml:space="preserve">=</w:t>
      </w:r>
      <w:r>
        <w:rPr>
          <w:rStyle w:val="NormalTok"/>
        </w:rPr>
        <w:t xml:space="preserve"> np.</w:t>
      </w:r>
      <w:r>
        <w:rPr>
          <w:rStyle w:val="BuiltInTok"/>
        </w:rPr>
        <w:t xml:space="preserve">max</w:t>
      </w:r>
      <w:r>
        <w:rPr>
          <w:rStyle w:val="NormalTok"/>
        </w:rPr>
        <w:t xml:space="preserve">(</w:t>
      </w:r>
      <w:r>
        <w:rPr>
          <w:rStyle w:val="BuiltInTok"/>
        </w:rPr>
        <w:t xml:space="preserve">list</w:t>
      </w:r>
      <w:r>
        <w:rPr>
          <w:rStyle w:val="NormalTok"/>
        </w:rPr>
        <w:t xml:space="preserve">(nx.betweenness_centrality(nxg).values()))</w:t>
      </w:r>
      <w:r>
        <w:br/>
      </w:r>
      <w:r>
        <w:br/>
      </w:r>
      <w:r>
        <w:rPr>
          <w:rStyle w:val="NormalTok"/>
        </w:rPr>
        <w:t xml:space="preserve">    </w:t>
      </w:r>
      <w:r>
        <w:rPr>
          <w:rStyle w:val="CommentTok"/>
        </w:rPr>
        <w:t xml:space="preserve"># середній ступінь гармонійності</w:t>
      </w:r>
      <w:r>
        <w:br/>
      </w:r>
      <w:r>
        <w:rPr>
          <w:rStyle w:val="NormalTok"/>
        </w:rPr>
        <w:t xml:space="preserve">    glob_harm_centrality </w:t>
      </w:r>
      <w:r>
        <w:rPr>
          <w:rStyle w:val="OperatorTok"/>
        </w:rPr>
        <w:t xml:space="preserve">=</w:t>
      </w:r>
      <w:r>
        <w:rPr>
          <w:rStyle w:val="NormalTok"/>
        </w:rPr>
        <w:t xml:space="preserve"> np.mean(</w:t>
      </w:r>
      <w:r>
        <w:rPr>
          <w:rStyle w:val="BuiltInTok"/>
        </w:rPr>
        <w:t xml:space="preserve">list</w:t>
      </w:r>
      <w:r>
        <w:rPr>
          <w:rStyle w:val="NormalTok"/>
        </w:rPr>
        <w:t xml:space="preserve">(nx.harmonic_centrality(nxg).values()))</w:t>
      </w:r>
      <w:r>
        <w:br/>
      </w:r>
      <w:r>
        <w:br/>
      </w:r>
      <w:r>
        <w:rPr>
          <w:rStyle w:val="NormalTok"/>
        </w:rPr>
        <w:t xml:space="preserve">    DegreeMax.append(deg_max)</w:t>
      </w:r>
      <w:r>
        <w:br/>
      </w:r>
      <w:r>
        <w:rPr>
          <w:rStyle w:val="NormalTok"/>
        </w:rPr>
        <w:t xml:space="preserve">    GlobalEigenvectorCentrality.append(glob_eigenvector_centrality)</w:t>
      </w:r>
      <w:r>
        <w:br/>
      </w:r>
      <w:r>
        <w:rPr>
          <w:rStyle w:val="NormalTok"/>
        </w:rPr>
        <w:t xml:space="preserve">    GlobalClosenessCentrality.append(glob_closeness_centrality)</w:t>
      </w:r>
      <w:r>
        <w:br/>
      </w:r>
      <w:r>
        <w:rPr>
          <w:rStyle w:val="NormalTok"/>
        </w:rPr>
        <w:t xml:space="preserve">    GlobalInformationCentrality.append(glob_information_centrality)</w:t>
      </w:r>
      <w:r>
        <w:br/>
      </w:r>
      <w:r>
        <w:rPr>
          <w:rStyle w:val="NormalTok"/>
        </w:rPr>
        <w:t xml:space="preserve">    GlobalBetweennessCentrality.append(glob_betweenness_centrality)</w:t>
      </w:r>
      <w:r>
        <w:br/>
      </w:r>
      <w:r>
        <w:rPr>
          <w:rStyle w:val="NormalTok"/>
        </w:rPr>
        <w:t xml:space="preserve">    GlobalHarmonicCentrality.append(glob_harm_centrality)</w:t>
      </w:r>
    </w:p>
    <w:p>
      <w:pPr>
        <w:pStyle w:val="SourceCode"/>
      </w:pPr>
      <w:r>
        <w:rPr>
          <w:rStyle w:val="VerbatimChar"/>
        </w:rPr>
        <w:t xml:space="preserve">100%|██████████| 3112/3112 [22:17&lt;00:00,  2.33it/s]</w:t>
      </w:r>
    </w:p>
    <w:p>
      <w:pPr>
        <w:pStyle w:val="FirstParagraph"/>
      </w:pPr>
      <w:r>
        <w:t xml:space="preserve">Зберігаємо абсолютні значення у текстовому документі. Також готуємо мітки для рисунків та назви збережених:</w:t>
      </w:r>
    </w:p>
    <w:p>
      <w:pPr>
        <w:pStyle w:val="SourceCode"/>
      </w:pPr>
      <w:r>
        <w:rPr>
          <w:rStyle w:val="NormalTok"/>
        </w:rPr>
        <w:t xml:space="preserve">ind_names </w:t>
      </w:r>
      <w:r>
        <w:rPr>
          <w:rStyle w:val="OperatorTok"/>
        </w:rPr>
        <w:t xml:space="preserve">=</w:t>
      </w:r>
      <w:r>
        <w:rPr>
          <w:rStyle w:val="NormalTok"/>
        </w:rPr>
        <w:t xml:space="preserve"> [</w:t>
      </w:r>
      <w:r>
        <w:rPr>
          <w:rStyle w:val="StringTok"/>
        </w:rPr>
        <w:t xml:space="preserve">'DegreeMax'</w:t>
      </w:r>
      <w:r>
        <w:rPr>
          <w:rStyle w:val="NormalTok"/>
        </w:rPr>
        <w:t xml:space="preserve">, </w:t>
      </w:r>
      <w:r>
        <w:rPr>
          <w:rStyle w:val="StringTok"/>
        </w:rPr>
        <w:t xml:space="preserve">'GlobalEigenvectorCentrality'</w:t>
      </w:r>
      <w:r>
        <w:rPr>
          <w:rStyle w:val="NormalTok"/>
        </w:rPr>
        <w:t xml:space="preserve">, </w:t>
      </w:r>
      <w:r>
        <w:rPr>
          <w:rStyle w:val="StringTok"/>
        </w:rPr>
        <w:t xml:space="preserve">'GlobalClosenessCentrality'</w:t>
      </w:r>
      <w:r>
        <w:rPr>
          <w:rStyle w:val="NormalTok"/>
        </w:rPr>
        <w:t xml:space="preserve">, </w:t>
      </w:r>
      <w:r>
        <w:br/>
      </w:r>
      <w:r>
        <w:rPr>
          <w:rStyle w:val="NormalTok"/>
        </w:rPr>
        <w:t xml:space="preserve">             </w:t>
      </w:r>
      <w:r>
        <w:rPr>
          <w:rStyle w:val="StringTok"/>
        </w:rPr>
        <w:t xml:space="preserve">'GlobalInformationCentrality'</w:t>
      </w:r>
      <w:r>
        <w:rPr>
          <w:rStyle w:val="NormalTok"/>
        </w:rPr>
        <w:t xml:space="preserve">, </w:t>
      </w:r>
      <w:r>
        <w:rPr>
          <w:rStyle w:val="StringTok"/>
        </w:rPr>
        <w:t xml:space="preserve">'GlobalBetweennessCentrality'</w:t>
      </w:r>
      <w:r>
        <w:rPr>
          <w:rStyle w:val="NormalTok"/>
        </w:rPr>
        <w:t xml:space="preserve">, </w:t>
      </w:r>
      <w:r>
        <w:rPr>
          <w:rStyle w:val="StringTok"/>
        </w:rPr>
        <w:t xml:space="preserve">'GlobalHarmonicCentrality'</w:t>
      </w:r>
      <w:r>
        <w:rPr>
          <w:rStyle w:val="NormalTok"/>
        </w:rPr>
        <w:t xml:space="preserve">]</w:t>
      </w:r>
      <w:r>
        <w:br/>
      </w:r>
      <w:r>
        <w:br/>
      </w:r>
      <w:r>
        <w:rPr>
          <w:rStyle w:val="NormalTok"/>
        </w:rPr>
        <w:t xml:space="preserve">indicators </w:t>
      </w:r>
      <w:r>
        <w:rPr>
          <w:rStyle w:val="OperatorTok"/>
        </w:rPr>
        <w:t xml:space="preserve">=</w:t>
      </w:r>
      <w:r>
        <w:rPr>
          <w:rStyle w:val="NormalTok"/>
        </w:rPr>
        <w:t xml:space="preserve"> [DegreeMax, GlobalEigenvectorCentrality, GlobalClosenessCentrality, </w:t>
      </w:r>
      <w:r>
        <w:br/>
      </w:r>
      <w:r>
        <w:rPr>
          <w:rStyle w:val="NormalTok"/>
        </w:rPr>
        <w:t xml:space="preserve">              GlobalInformationCentrality, GlobalBetweennessCentrality, GlobalHarmonicCentrality]</w:t>
      </w:r>
      <w:r>
        <w:br/>
      </w:r>
      <w:r>
        <w:br/>
      </w:r>
      <w:r>
        <w:rPr>
          <w:rStyle w:val="NormalTok"/>
        </w:rPr>
        <w:t xml:space="preserve">measure_labels </w:t>
      </w:r>
      <w:r>
        <w:rPr>
          <w:rStyle w:val="OperatorTok"/>
        </w:rPr>
        <w:t xml:space="preserve">=</w:t>
      </w:r>
      <w:r>
        <w:rPr>
          <w:rStyle w:val="NormalTok"/>
        </w:rPr>
        <w:t xml:space="preserve"> [</w:t>
      </w:r>
      <w:r>
        <w:rPr>
          <w:rStyle w:val="VerbatimStringTok"/>
        </w:rPr>
        <w:t xml:space="preserve">r'$D_</w:t>
      </w:r>
      <w:r>
        <w:rPr>
          <w:rStyle w:val="SpecialCharTok"/>
        </w:rPr>
        <w:t xml:space="preserve">{max}</w:t>
      </w:r>
      <w:r>
        <w:rPr>
          <w:rStyle w:val="VerbatimStringTok"/>
        </w:rPr>
        <w:t xml:space="preserve">$'</w:t>
      </w:r>
      <w:r>
        <w:rPr>
          <w:rStyle w:val="NormalTok"/>
        </w:rPr>
        <w:t xml:space="preserve">, </w:t>
      </w:r>
      <w:r>
        <w:rPr>
          <w:rStyle w:val="VerbatimStringTok"/>
        </w:rPr>
        <w:t xml:space="preserve">r'$X$'</w:t>
      </w:r>
      <w:r>
        <w:rPr>
          <w:rStyle w:val="NormalTok"/>
        </w:rPr>
        <w:t xml:space="preserve">, </w:t>
      </w:r>
      <w:r>
        <w:rPr>
          <w:rStyle w:val="VerbatimStringTok"/>
        </w:rPr>
        <w:t xml:space="preserve">r'$C$'</w:t>
      </w:r>
      <w:r>
        <w:rPr>
          <w:rStyle w:val="NormalTok"/>
        </w:rPr>
        <w:t xml:space="preserve">, </w:t>
      </w:r>
      <w:r>
        <w:rPr>
          <w:rStyle w:val="VerbatimStringTok"/>
        </w:rPr>
        <w:t xml:space="preserve">r'$I$'</w:t>
      </w:r>
      <w:r>
        <w:rPr>
          <w:rStyle w:val="NormalTok"/>
        </w:rPr>
        <w:t xml:space="preserve">, </w:t>
      </w:r>
      <w:r>
        <w:rPr>
          <w:rStyle w:val="VerbatimStringTok"/>
        </w:rPr>
        <w:t xml:space="preserve">r'$B$'</w:t>
      </w:r>
      <w:r>
        <w:rPr>
          <w:rStyle w:val="NormalTok"/>
        </w:rPr>
        <w:t xml:space="preserve">, </w:t>
      </w:r>
      <w:r>
        <w:rPr>
          <w:rStyle w:val="VerbatimStringTok"/>
        </w:rPr>
        <w:t xml:space="preserve">r'$GHc$'</w:t>
      </w:r>
      <w:r>
        <w:rPr>
          <w:rStyle w:val="NormalTok"/>
        </w:rPr>
        <w:t xml:space="preserve">]</w:t>
      </w:r>
      <w:r>
        <w:br/>
      </w:r>
      <w:r>
        <w:br/>
      </w:r>
      <w:r>
        <w:rPr>
          <w:rStyle w:val="NormalTok"/>
        </w:rPr>
        <w:t xml:space="preserve">file_names </w:t>
      </w:r>
      <w:r>
        <w:rPr>
          <w:rStyle w:val="OperatorTok"/>
        </w:rPr>
        <w:t xml:space="preserve">=</w:t>
      </w:r>
      <w:r>
        <w:rPr>
          <w:rStyle w:val="NormalTok"/>
        </w:rPr>
        <w:t xml:space="preserve"> []</w:t>
      </w:r>
      <w:r>
        <w:br/>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(ind_names)):</w:t>
      </w:r>
      <w:r>
        <w:br/>
      </w:r>
      <w:r>
        <w:rPr>
          <w:rStyle w:val="NormalTok"/>
        </w:rPr>
        <w:t xml:space="preserve">    name </w:t>
      </w:r>
      <w:r>
        <w:rPr>
          <w:rStyle w:val="OperatorTok"/>
        </w:rPr>
        <w:t xml:space="preserve">=</w:t>
      </w:r>
      <w:r>
        <w:rPr>
          <w:rStyle w:val="NormalTok"/>
        </w:rPr>
        <w:t xml:space="preserve"> </w:t>
      </w:r>
      <w:r>
        <w:rPr>
          <w:rStyle w:val="SpecialStringTok"/>
        </w:rPr>
        <w:t xml:space="preserve">f"</w:t>
      </w:r>
      <w:r>
        <w:rPr>
          <w:rStyle w:val="SpecialCharTok"/>
        </w:rPr>
        <w:t xml:space="preserve">{</w:t>
      </w:r>
      <w:r>
        <w:rPr>
          <w:rStyle w:val="NormalTok"/>
        </w:rPr>
        <w:t xml:space="preserve">ind_names[i]</w:t>
      </w:r>
      <w:r>
        <w:rPr>
          <w:rStyle w:val="SpecialCharTok"/>
        </w:rPr>
        <w:t xml:space="preserve">}</w:t>
      </w:r>
      <w:r>
        <w:rPr>
          <w:rStyle w:val="SpecialStringTok"/>
        </w:rPr>
        <w:t xml:space="preserve">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_seriestype=</w:t>
      </w:r>
      <w:r>
        <w:rPr>
          <w:rStyle w:val="SpecialCharTok"/>
        </w:rPr>
        <w:t xml:space="preserve">{</w:t>
      </w:r>
      <w:r>
        <w:rPr>
          <w:rStyle w:val="NormalTok"/>
        </w:rPr>
        <w:t xml:space="preserve">ret_type</w:t>
      </w:r>
      <w:r>
        <w:rPr>
          <w:rStyle w:val="SpecialCharTok"/>
        </w:rPr>
        <w:t xml:space="preserve">}</w:t>
      </w:r>
      <w:r>
        <w:rPr>
          <w:rStyle w:val="SpecialStringTok"/>
        </w:rPr>
        <w:t xml:space="preserve">_graph_type=</w:t>
      </w:r>
      <w:r>
        <w:rPr>
          <w:rStyle w:val="SpecialCharTok"/>
        </w:rPr>
        <w:t xml:space="preserve">{</w:t>
      </w:r>
      <w:r>
        <w:rPr>
          <w:rStyle w:val="NormalTok"/>
        </w:rPr>
        <w:t xml:space="preserve">graph_type</w:t>
      </w:r>
      <w:r>
        <w:rPr>
          <w:rStyle w:val="SpecialCharTok"/>
        </w:rPr>
        <w:t xml:space="preserve">}</w:t>
      </w:r>
      <w:r>
        <w:rPr>
          <w:rStyle w:val="SpecialStringTok"/>
        </w:rPr>
        <w:t xml:space="preserve">"</w:t>
      </w:r>
      <w:r>
        <w:br/>
      </w:r>
      <w:r>
        <w:rPr>
          <w:rStyle w:val="NormalTok"/>
        </w:rPr>
        <w:t xml:space="preserve">    np.savetxt(name </w:t>
      </w:r>
      <w:r>
        <w:rPr>
          <w:rStyle w:val="OperatorTok"/>
        </w:rPr>
        <w:t xml:space="preserve">+</w:t>
      </w:r>
      <w:r>
        <w:rPr>
          <w:rStyle w:val="NormalTok"/>
        </w:rPr>
        <w:t xml:space="preserve"> </w:t>
      </w:r>
      <w:r>
        <w:rPr>
          <w:rStyle w:val="StringTok"/>
        </w:rPr>
        <w:t xml:space="preserve">".txt"</w:t>
      </w:r>
      <w:r>
        <w:rPr>
          <w:rStyle w:val="NormalTok"/>
        </w:rPr>
        <w:t xml:space="preserve">, indicators[i])</w:t>
      </w:r>
      <w:r>
        <w:br/>
      </w:r>
      <w:r>
        <w:rPr>
          <w:rStyle w:val="NormalTok"/>
        </w:rPr>
        <w:t xml:space="preserve">    file_names.append(name)</w:t>
      </w:r>
    </w:p>
    <w:bookmarkStart w:id="1630" w:name="максимальний-ступінь-вершини"/>
    <w:p>
      <w:pPr>
        <w:pStyle w:val="Heading5"/>
      </w:pPr>
      <w:r>
        <w:t xml:space="preserve">14.2.2.2.1 Максимальний ступінь вершини</w:t>
      </w:r>
    </w:p>
    <w:p>
      <w:pPr>
        <w:pStyle w:val="FirstParagraph"/>
      </w:pPr>
      <w:r>
        <w:rPr>
          <w:bCs/>
          <w:b/>
        </w:rPr>
        <w:t xml:space="preserve">Ступінь вершини</w:t>
      </w:r>
      <w:r>
        <w:t xml:space="preserve"> </w:t>
      </w:r>
      <w:r>
        <w:t xml:space="preserve">(node degree) або</w:t>
      </w:r>
      <w:r>
        <w:t xml:space="preserve"> </w:t>
      </w:r>
      <w:r>
        <w:rPr>
          <w:bCs/>
          <w:b/>
        </w:rPr>
        <w:t xml:space="preserve">ступенева центральність</w:t>
      </w:r>
      <w:r>
        <w:t xml:space="preserve"> </w:t>
      </w:r>
      <w:r>
        <w:t xml:space="preserve">(degree centrality) є концептуально найпростішою метрикою для опису характеристик зв’язку однієї вершини в складній мережі. Вона може бути представлена у вигляді</w:t>
      </w:r>
    </w:p>
    <w:p>
      <w:pPr>
        <w:pStyle w:val="BodyText"/>
      </w:pPr>
      <w:bookmarkStart w:id="1624" w:name="eq-14-10"/>
      <m:oMathPara>
        <m:oMathParaPr>
          <m:jc m:val="center"/>
        </m:oMathParaPr>
        <m:oMath>
          <m:sSub>
            <m:e>
              <m:r>
                <m:t>d</m:t>
              </m:r>
            </m:e>
            <m:sub>
              <m:r>
                <m:t>i</m:t>
              </m:r>
            </m:sub>
          </m:sSub>
          <m:r>
            <m:rPr>
              <m:sty m:val="p"/>
            </m:rPr>
            <m:t>=</m:t>
          </m:r>
          <m:nary>
            <m:naryPr>
              <m:chr m:val="∑"/>
              <m:limLoc m:val="undOvr"/>
              <m:subHide m:val="off"/>
              <m:supHide m:val="off"/>
            </m:naryPr>
            <m:sub>
              <m:r>
                <m:t>j</m:t>
              </m:r>
              <m:r>
                <m:rPr>
                  <m:sty m:val="p"/>
                </m:rPr>
                <m:t>=</m:t>
              </m:r>
              <m:r>
                <m:t>1</m:t>
              </m:r>
            </m:sub>
            <m:sup>
              <m:r>
                <m:t>N</m:t>
              </m:r>
            </m:sup>
            <m:e>
              <m:sSub>
                <m:e>
                  <m:r>
                    <m:t>A</m:t>
                  </m:r>
                </m:e>
                <m:sub>
                  <m:r>
                    <m:t>i</m:t>
                  </m:r>
                  <m:r>
                    <m:t>j</m:t>
                  </m:r>
                </m:sub>
              </m:sSub>
            </m:e>
          </m:nary>
          <m:r>
            <m:rPr>
              <m:sty m:val="p"/>
            </m:rPr>
            <m:t>,</m:t>
          </m:r>
          <m:r>
            <m:t>  </m:t>
          </m:r>
          <m:d>
            <m:dPr>
              <m:begChr m:val="("/>
              <m:endChr m:val=")"/>
              <m:sepChr m:val=""/>
              <m:grow/>
            </m:dPr>
            <m:e>
              <m:r>
                <m:t>14.8</m:t>
              </m:r>
            </m:e>
          </m:d>
        </m:oMath>
      </m:oMathPara>
      <w:bookmarkEnd w:id="1624"/>
    </w:p>
    <w:p>
      <w:pPr>
        <w:pStyle w:val="FirstParagraph"/>
      </w:pPr>
      <w:r>
        <w:t xml:space="preserve">де</w:t>
      </w:r>
      <w:r>
        <w:t xml:space="preserve"> </w:t>
      </w:r>
      <m:oMath>
        <m:sSub>
          <m:e>
            <m:r>
              <m:t>d</m:t>
            </m:r>
          </m:e>
          <m:sub>
            <m:r>
              <m:t>i</m:t>
            </m:r>
          </m:sub>
        </m:sSub>
      </m:oMath>
      <w:r>
        <w:t xml:space="preserve"> </w:t>
      </w:r>
      <w:r>
        <w:t xml:space="preserve">підраховує кількість</w:t>
      </w:r>
      <w:r>
        <w:t xml:space="preserve"> </w:t>
      </w:r>
      <m:oMath>
        <m:r>
          <m:t>j</m:t>
        </m:r>
      </m:oMath>
      <w:r>
        <w:t xml:space="preserve">-их ребер, що інцидентні вершині</w:t>
      </w:r>
      <w:r>
        <w:t xml:space="preserve"> </w:t>
      </w:r>
      <m:oMath>
        <m:r>
          <m:t>i</m:t>
        </m:r>
      </m:oMath>
      <w:r>
        <w:t xml:space="preserve">.</w:t>
      </w:r>
    </w:p>
    <w:p>
      <w:pPr>
        <w:pStyle w:val="BodyText"/>
      </w:pPr>
      <w:r>
        <w:t xml:space="preserve">Окрім ступеня конкретної вершини, ми можемо визначити вершину з найбільшою кількістю інцидентних ребер. Кількість таких вершин можемо позначити як</w:t>
      </w:r>
      <w:r>
        <w:t xml:space="preserve"> </w:t>
      </w:r>
      <m:oMath>
        <m:sSub>
          <m:e>
            <m:r>
              <m:t>D</m:t>
            </m:r>
          </m:e>
          <m:sub>
            <m:r>
              <m:t>m</m:t>
            </m:r>
            <m:r>
              <m:t>a</m:t>
            </m:r>
            <m:r>
              <m:t>x</m:t>
            </m:r>
          </m:sub>
        </m:sSub>
      </m:oMath>
      <w:r>
        <w:t xml:space="preserve">:</w:t>
      </w:r>
    </w:p>
    <w:p>
      <w:pPr>
        <w:pStyle w:val="BodyText"/>
      </w:pPr>
      <w:bookmarkStart w:id="1625" w:name="eq-14-11"/>
      <m:oMathPara>
        <m:oMathParaPr>
          <m:jc m:val="center"/>
        </m:oMathParaPr>
        <m:oMath>
          <m:sSub>
            <m:e>
              <m:r>
                <m:t>D</m:t>
              </m:r>
            </m:e>
            <m:sub>
              <m:r>
                <m:t>m</m:t>
              </m:r>
              <m:r>
                <m:t>a</m:t>
              </m:r>
              <m:r>
                <m:t>x</m:t>
              </m:r>
            </m:sub>
          </m:sSub>
          <m:r>
            <m:rPr>
              <m:sty m:val="p"/>
            </m:rPr>
            <m:t>=</m:t>
          </m:r>
          <m:limLow>
            <m:e>
              <m:r>
                <m:rPr>
                  <m:sty m:val="p"/>
                </m:rPr>
                <m:t>max</m:t>
              </m:r>
            </m:e>
            <m:lim>
              <m:r>
                <m:t>i</m:t>
              </m:r>
              <m:r>
                <m:rPr>
                  <m:sty m:val="p"/>
                </m:rPr>
                <m:t>=</m:t>
              </m:r>
              <m:r>
                <m:t>1</m:t>
              </m:r>
              <m:r>
                <m:rPr>
                  <m:sty m:val="p"/>
                </m:rPr>
                <m:t>,</m:t>
              </m:r>
              <m:r>
                <m:rPr>
                  <m:sty m:val="p"/>
                </m:rPr>
                <m:t>.</m:t>
              </m:r>
              <m:r>
                <m:rPr>
                  <m:sty m:val="p"/>
                </m:rPr>
                <m:t>.</m:t>
              </m:r>
              <m:r>
                <m:rPr>
                  <m:sty m:val="p"/>
                </m:rPr>
                <m:t>.</m:t>
              </m:r>
              <m:r>
                <m:rPr>
                  <m:sty m:val="p"/>
                </m:rPr>
                <m:t>,</m:t>
              </m:r>
              <m:r>
                <m:t>N</m:t>
              </m:r>
            </m:lim>
          </m:limLow>
          <m:sSub>
            <m:e>
              <m:r>
                <m:t>d</m:t>
              </m:r>
            </m:e>
            <m:sub>
              <m:r>
                <m:t>i</m:t>
              </m:r>
            </m:sub>
          </m:sSub>
          <m:r>
            <m:rPr>
              <m:sty m:val="p"/>
            </m:rPr>
            <m:t>.</m:t>
          </m:r>
          <m:r>
            <m:t>  </m:t>
          </m:r>
          <m:d>
            <m:dPr>
              <m:begChr m:val="("/>
              <m:endChr m:val=")"/>
              <m:sepChr m:val=""/>
              <m:grow/>
            </m:dPr>
            <m:e>
              <m:r>
                <m:t>14.9</m:t>
              </m:r>
            </m:e>
          </m:d>
        </m:oMath>
      </m:oMathPara>
      <w:bookmarkEnd w:id="1625"/>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indicators[</w:t>
      </w:r>
      <w:r>
        <w:rPr>
          <w:rStyle w:val="DecValTok"/>
        </w:rPr>
        <w:t xml:space="preserve">0</w:t>
      </w:r>
      <w:r>
        <w:rPr>
          <w:rStyle w:val="NormalTok"/>
        </w:rPr>
        <w:t xml:space="preserve">], </w:t>
      </w:r>
      <w:r>
        <w:br/>
      </w:r>
      <w:r>
        <w:rPr>
          <w:rStyle w:val="NormalTok"/>
        </w:rPr>
        <w:t xml:space="preserve">          ylabel, </w:t>
      </w:r>
      <w:r>
        <w:br/>
      </w:r>
      <w:r>
        <w:rPr>
          <w:rStyle w:val="NormalTok"/>
        </w:rPr>
        <w:t xml:space="preserve">          measure_labels[</w:t>
      </w:r>
      <w:r>
        <w:rPr>
          <w:rStyle w:val="DecValTok"/>
        </w:rPr>
        <w:t xml:space="preserve">0</w:t>
      </w:r>
      <w:r>
        <w:rPr>
          <w:rStyle w:val="NormalTok"/>
        </w:rPr>
        <w:t xml:space="preserve">],</w:t>
      </w:r>
      <w:r>
        <w:br/>
      </w:r>
      <w:r>
        <w:rPr>
          <w:rStyle w:val="NormalTok"/>
        </w:rPr>
        <w:t xml:space="preserve">          xlabel,</w:t>
      </w:r>
      <w:r>
        <w:br/>
      </w:r>
      <w:r>
        <w:rPr>
          <w:rStyle w:val="NormalTok"/>
        </w:rPr>
        <w:t xml:space="preserve">          file_names[</w:t>
      </w:r>
      <w:r>
        <w:rPr>
          <w:rStyle w:val="DecValTok"/>
        </w:rPr>
        <w:t xml:space="preserve">0</w:t>
      </w:r>
      <w:r>
        <w:rPr>
          <w:rStyle w:val="NormalTok"/>
        </w:rPr>
        <w:t xml:space="preserve">],</w:t>
      </w:r>
      <w:r>
        <w:br/>
      </w:r>
      <w:r>
        <w:rPr>
          <w:rStyle w:val="NormalTok"/>
        </w:rPr>
        <w:t xml:space="preserve">          clr</w:t>
      </w:r>
      <w:r>
        <w:rPr>
          <w:rStyle w:val="OperatorTok"/>
        </w:rPr>
        <w:t xml:space="preserve">=</w:t>
      </w:r>
      <w:r>
        <w:rPr>
          <w:rStyle w:val="StringTok"/>
        </w:rPr>
        <w:t xml:space="preserve">"magenta"</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629" w:name="fig-deg"/>
          <w:p>
            <w:pPr>
              <w:pStyle w:val="Compact"/>
              <w:jc w:val="center"/>
            </w:pPr>
            <w:r>
              <w:drawing>
                <wp:inline>
                  <wp:extent cx="5334000" cy="3765582"/>
                  <wp:effectExtent b="0" l="0" r="0" t="0"/>
                  <wp:docPr descr="" title="" id="1627" name="Picture"/>
                  <a:graphic>
                    <a:graphicData uri="http://schemas.openxmlformats.org/drawingml/2006/picture">
                      <pic:pic>
                        <pic:nvPicPr>
                          <pic:cNvPr descr="lab_14_files/figure-docx/fig-deg-output-1.png" id="1628" name="Picture"/>
                          <pic:cNvPicPr>
                            <a:picLocks noChangeArrowheads="1" noChangeAspect="1"/>
                          </pic:cNvPicPr>
                        </pic:nvPicPr>
                        <pic:blipFill>
                          <a:blip r:embed="rId1626"/>
                          <a:stretch>
                            <a:fillRect/>
                          </a:stretch>
                        </pic:blipFill>
                        <pic:spPr bwMode="auto">
                          <a:xfrm>
                            <a:off x="0" y="0"/>
                            <a:ext cx="5334000" cy="3765582"/>
                          </a:xfrm>
                          <a:prstGeom prst="rect">
                            <a:avLst/>
                          </a:prstGeom>
                          <a:noFill/>
                          <a:ln w="9525">
                            <a:noFill/>
                            <a:headEnd/>
                            <a:tailEnd/>
                          </a:ln>
                        </pic:spPr>
                      </pic:pic>
                    </a:graphicData>
                  </a:graphic>
                </wp:inline>
              </w:drawing>
            </w:r>
          </w:p>
          <w:p>
            <w:pPr>
              <w:jc w:val="center"/>
            </w:pPr>
            <w:pPr>
              <w:jc w:val="start"/>
              <w:spacing w:before="200"/>
              <w:pStyle w:val="ImageCaption"/>
            </w:pPr>
            <w:r>
              <w:t xml:space="preserve">Рис. 14.9: Динаміка індексу BTC та максимального ступеня вершини</w:t>
            </w:r>
          </w:p>
          <w:bookmarkEnd w:id="1629"/>
        </w:tc>
      </w:tr>
    </w:tbl>
    <w:p>
      <w:pPr>
        <w:pStyle w:val="BodyText"/>
      </w:pPr>
      <w:r>
        <w:t xml:space="preserve">На даному рисунку (</w:t>
      </w:r>
      <w:hyperlink w:anchor="fig-deg">
        <w:r>
          <w:rPr>
            <w:rStyle w:val="Hyperlink"/>
          </w:rPr>
          <w:t xml:space="preserve">Рис. 14.9</w:t>
        </w:r>
      </w:hyperlink>
      <w:r>
        <w:t xml:space="preserve">) видно, що максимальний ступінь вершини починає зростати в кризові та передкризові періоди, що вказує на зростання центральності одного або декількох вузлів. Можна припустити, що один або декілька трейдерів ринку починають концентрувати на собі увагу всіх інших діячів дотичних до ринку Біткоїна.</w:t>
      </w:r>
    </w:p>
    <w:bookmarkEnd w:id="1630"/>
    <w:bookmarkStart w:id="1640" w:name="середній-ступінь-впливовості"/>
    <w:p>
      <w:pPr>
        <w:pStyle w:val="Heading5"/>
      </w:pPr>
      <w:r>
        <w:t xml:space="preserve">14.2.2.2.2 Середній ступінь впливовості</w:t>
      </w:r>
    </w:p>
    <w:p>
      <w:pPr>
        <w:pStyle w:val="FirstParagraph"/>
      </w:pPr>
      <w:r>
        <w:rPr>
          <w:bCs/>
          <w:b/>
        </w:rPr>
        <w:t xml:space="preserve">Ступінь впливовості</w:t>
      </w:r>
      <w:r>
        <w:t xml:space="preserve"> </w:t>
      </w:r>
      <w:r>
        <w:t xml:space="preserve">(eigenvector centrality) обчислює оцінку важливості вузла шляхом додавання впливовостей його сусідів. Впливовість для вузла</w:t>
      </w:r>
      <w:r>
        <w:t xml:space="preserve"> </w:t>
      </w:r>
      <m:oMath>
        <m:r>
          <m:t>i</m:t>
        </m:r>
      </m:oMath>
      <w:r>
        <w:t xml:space="preserve"> </w:t>
      </w:r>
      <w:r>
        <w:t xml:space="preserve">— це</w:t>
      </w:r>
      <w:r>
        <w:t xml:space="preserve"> </w:t>
      </w:r>
      <m:oMath>
        <m:r>
          <m:t>i</m:t>
        </m:r>
      </m:oMath>
      <w:r>
        <w:t xml:space="preserve">-й елемент власного вектора</w:t>
      </w:r>
      <w:r>
        <w:t xml:space="preserve"> </w:t>
      </w:r>
      <m:oMath>
        <m:r>
          <m:t>x</m:t>
        </m:r>
      </m:oMath>
      <w:r>
        <w:t xml:space="preserve">, пов’язаний з власним значенням</w:t>
      </w:r>
      <w:r>
        <w:t xml:space="preserve"> </w:t>
      </w:r>
      <m:oMath>
        <m:r>
          <m:t>λ</m:t>
        </m:r>
      </m:oMath>
      <w:r>
        <w:t xml:space="preserve"> </w:t>
      </w:r>
      <w:r>
        <w:t xml:space="preserve">максимального модуля, який є додатним. Такий власний вектор</w:t>
      </w:r>
      <w:r>
        <w:t xml:space="preserve"> </w:t>
      </w:r>
      <m:oMath>
        <m:r>
          <m:t>x</m:t>
        </m:r>
      </m:oMath>
      <w:r>
        <w:t xml:space="preserve"> </w:t>
      </w:r>
      <w:r>
        <w:t xml:space="preserve">визначається з точністю до мультиплікативної константи рівнянням</w:t>
      </w:r>
    </w:p>
    <w:p>
      <w:pPr>
        <w:pStyle w:val="BodyText"/>
      </w:pPr>
      <w:bookmarkStart w:id="1631" w:name="eq-14-12"/>
      <m:oMathPara>
        <m:oMathParaPr>
          <m:jc m:val="center"/>
        </m:oMathParaPr>
        <m:oMath>
          <m:r>
            <m:t>λ</m:t>
          </m:r>
          <m:sSup>
            <m:e>
              <m:r>
                <m:t>x</m:t>
              </m:r>
            </m:e>
            <m:sup>
              <m:r>
                <m:t>T</m:t>
              </m:r>
            </m:sup>
          </m:sSup>
          <m:r>
            <m:rPr>
              <m:sty m:val="p"/>
            </m:rPr>
            <m:t>=</m:t>
          </m:r>
          <m:sSup>
            <m:e>
              <m:r>
                <m:t>x</m:t>
              </m:r>
            </m:e>
            <m:sup>
              <m:r>
                <m:t>T</m:t>
              </m:r>
            </m:sup>
          </m:sSup>
          <m:r>
            <m:t>A</m:t>
          </m:r>
          <m:r>
            <m:rPr>
              <m:sty m:val="p"/>
            </m:rPr>
            <m:t>,</m:t>
          </m:r>
          <m:r>
            <m:t>  </m:t>
          </m:r>
          <m:d>
            <m:dPr>
              <m:begChr m:val="("/>
              <m:endChr m:val=")"/>
              <m:sepChr m:val=""/>
              <m:grow/>
            </m:dPr>
            <m:e>
              <m:r>
                <m:t>14.10</m:t>
              </m:r>
            </m:e>
          </m:d>
        </m:oMath>
      </m:oMathPara>
      <w:bookmarkEnd w:id="1631"/>
    </w:p>
    <w:p>
      <w:pPr>
        <w:pStyle w:val="FirstParagraph"/>
      </w:pPr>
      <w:r>
        <w:t xml:space="preserve">де</w:t>
      </w:r>
      <w:r>
        <w:t xml:space="preserve"> </w:t>
      </w:r>
      <m:oMath>
        <m:r>
          <m:t>A</m:t>
        </m:r>
      </m:oMath>
      <w:r>
        <w:t xml:space="preserve"> </w:t>
      </w:r>
      <w:r>
        <w:t xml:space="preserve">— матриця суміжності графа</w:t>
      </w:r>
      <w:r>
        <w:t xml:space="preserve"> </w:t>
      </w:r>
      <m:oMath>
        <m:r>
          <m:t>G</m:t>
        </m:r>
      </m:oMath>
      <w:r>
        <w:t xml:space="preserve">. Наведене вище рівняння еквівалентне наступному:</w:t>
      </w:r>
    </w:p>
    <w:p>
      <w:pPr>
        <w:pStyle w:val="BodyText"/>
      </w:pPr>
      <w:bookmarkStart w:id="1632" w:name="eq-14-13"/>
      <m:oMathPara>
        <m:oMathParaPr>
          <m:jc m:val="center"/>
        </m:oMathParaPr>
        <m:oMath>
          <m:r>
            <m:t>λ</m:t>
          </m:r>
          <m:sSub>
            <m:e>
              <m:r>
                <m:t>x</m:t>
              </m:r>
            </m:e>
            <m:sub>
              <m:r>
                <m:t>i</m:t>
              </m:r>
            </m:sub>
          </m:sSub>
          <m:r>
            <m:rPr>
              <m:sty m:val="p"/>
            </m:rPr>
            <m:t>=</m:t>
          </m:r>
          <m:nary>
            <m:naryPr>
              <m:chr m:val="∑"/>
              <m:limLoc m:val="undOvr"/>
              <m:subHide m:val="off"/>
              <m:supHide m:val="on"/>
            </m:naryPr>
            <m:sub>
              <m:r>
                <m:t>j</m:t>
              </m:r>
              <m:r>
                <m:rPr>
                  <m:sty m:val="p"/>
                </m:rPr>
                <m:t>→</m:t>
              </m:r>
              <m:r>
                <m:t>i</m:t>
              </m:r>
            </m:sub>
            <m:sup>
              <m:r>
                <m:t>​</m:t>
              </m:r>
            </m:sup>
            <m:e>
              <m:sSub>
                <m:e>
                  <m:r>
                    <m:t>x</m:t>
                  </m:r>
                </m:e>
                <m:sub>
                  <m:r>
                    <m:t>j</m:t>
                  </m:r>
                </m:sub>
              </m:sSub>
            </m:e>
          </m:nary>
          <m:r>
            <m:rPr>
              <m:sty m:val="p"/>
            </m:rPr>
            <m:t>.</m:t>
          </m:r>
          <m:r>
            <m:t>  </m:t>
          </m:r>
          <m:d>
            <m:dPr>
              <m:begChr m:val="("/>
              <m:endChr m:val=")"/>
              <m:sepChr m:val=""/>
              <m:grow/>
            </m:dPr>
            <m:e>
              <m:r>
                <m:t>14.11</m:t>
              </m:r>
            </m:e>
          </m:d>
        </m:oMath>
      </m:oMathPara>
      <w:bookmarkEnd w:id="1632"/>
    </w:p>
    <w:p>
      <w:pPr>
        <w:pStyle w:val="FirstParagraph"/>
      </w:pPr>
      <w:r>
        <w:t xml:space="preserve">Тобто, додавання ступенів впливовості попередників вершини</w:t>
      </w:r>
      <w:r>
        <w:t xml:space="preserve"> </w:t>
      </w:r>
      <m:oMath>
        <m:r>
          <m:t>i</m:t>
        </m:r>
      </m:oMath>
      <w:r>
        <w:t xml:space="preserve"> </w:t>
      </w:r>
      <w:r>
        <w:t xml:space="preserve">дає ступінь впливовості</w:t>
      </w:r>
      <w:r>
        <w:t xml:space="preserve"> </w:t>
      </w:r>
      <m:oMath>
        <m:r>
          <m:t>i</m:t>
        </m:r>
      </m:oMath>
      <w:r>
        <w:t xml:space="preserve">, помножену на</w:t>
      </w:r>
      <w:r>
        <w:t xml:space="preserve"> </w:t>
      </w:r>
      <m:oMath>
        <m:r>
          <m:t>λ</m:t>
        </m:r>
      </m:oMath>
      <w:r>
        <w:t xml:space="preserve">. У випадку неорієнтованих графів</w:t>
      </w:r>
      <w:r>
        <w:t xml:space="preserve"> </w:t>
      </w:r>
      <m:oMath>
        <m:r>
          <m:t>x</m:t>
        </m:r>
      </m:oMath>
      <w:r>
        <w:t xml:space="preserve"> </w:t>
      </w:r>
      <w:r>
        <w:t xml:space="preserve">також розв’язує знайоме рівняння</w:t>
      </w:r>
      <w:r>
        <w:t xml:space="preserve"> </w:t>
      </w:r>
      <m:oMath>
        <m:r>
          <m:t>A</m:t>
        </m:r>
        <m:r>
          <m:t>x</m:t>
        </m:r>
        <m:r>
          <m:rPr>
            <m:sty m:val="p"/>
          </m:rPr>
          <m:t>=</m:t>
        </m:r>
        <m:r>
          <m:t>λ</m:t>
        </m:r>
        <m:r>
          <m:t>x</m:t>
        </m:r>
      </m:oMath>
      <w:r>
        <w:t xml:space="preserve">.</w:t>
      </w:r>
    </w:p>
    <w:p>
      <w:pPr>
        <w:pStyle w:val="BodyText"/>
      </w:pPr>
      <w:r>
        <w:t xml:space="preserve">За теоремою Перрона-Фробеніуса</w:t>
      </w:r>
      <w:r>
        <w:t xml:space="preserve"> </w:t>
      </w:r>
      <w:r>
        <w:t xml:space="preserve"> [233]</w:t>
      </w:r>
      <w:r>
        <w:t xml:space="preserve">, якщо</w:t>
      </w:r>
      <w:r>
        <w:t xml:space="preserve"> </w:t>
      </w:r>
      <m:oMath>
        <m:r>
          <m:t>G</m:t>
        </m:r>
      </m:oMath>
      <w:r>
        <w:t xml:space="preserve"> </w:t>
      </w:r>
      <w:r>
        <w:t xml:space="preserve">сильно зв’язний, то існує єдиний власний вектор</w:t>
      </w:r>
      <w:r>
        <w:t xml:space="preserve"> </w:t>
      </w:r>
      <m:oMath>
        <m:r>
          <m:t>x</m:t>
        </m:r>
      </m:oMath>
      <w:r>
        <w:t xml:space="preserve">, і всі його елементи строго додатні.</w:t>
      </w:r>
    </w:p>
    <w:p>
      <w:pPr>
        <w:pStyle w:val="BodyText"/>
      </w:pPr>
      <w:r>
        <w:t xml:space="preserve">Якщо</w:t>
      </w:r>
      <w:r>
        <w:t xml:space="preserve"> </w:t>
      </w:r>
      <m:oMath>
        <m:r>
          <m:t>G</m:t>
        </m:r>
      </m:oMath>
      <w:r>
        <w:t xml:space="preserve"> </w:t>
      </w:r>
      <w:r>
        <w:t xml:space="preserve">не є сильно зв’язним, то може існувати декілька лівих власних векторів, пов’язаних з</w:t>
      </w:r>
      <w:r>
        <w:t xml:space="preserve"> </w:t>
      </w:r>
      <m:oMath>
        <m:r>
          <m:t>λ</m:t>
        </m:r>
      </m:oMath>
      <w:r>
        <w:t xml:space="preserve">, причому деякі з їх елементів можуть дорівнювати нулю.</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1633" name="Picture"/>
                  <a:graphic>
                    <a:graphicData uri="http://schemas.openxmlformats.org/drawingml/2006/picture">
                      <pic:pic>
                        <pic:nvPicPr>
                          <pic:cNvPr descr="F:\Programms\Quarto\share\formats\docx\note.png" id="1634" name="Picture"/>
                          <pic:cNvPicPr>
                            <a:picLocks noChangeArrowheads="1" noChangeAspect="1"/>
                          </pic:cNvPicPr>
                        </pic:nvPicPr>
                        <pic:blipFill>
                          <a:blip r:embed="rId4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Примітка</w:t>
            </w:r>
          </w:p>
        </w:tc>
      </w:tr>
      <w:tr>
        <w:trPr>
          <w:cantSplit/>
        </w:trPr>
        <w:tc>
          <w:tcPr>
            <w:tcMar>
              <w:top w:w="108" w:type="dxa"/>
              <w:bottom w:w="108" w:type="dxa"/>
            </w:tcMar>
          </w:tcPr>
          <w:p>
            <w:pPr>
              <w:pStyle w:val="BodyText"/>
            </w:pPr>
            <w:pPr>
              <w:spacing w:before="16"/>
            </w:pPr>
            <w:r>
              <w:t xml:space="preserve">Ступінь впливовості або центральність за власним вектором було введено Ландау</w:t>
            </w:r>
            <w:r>
              <w:t xml:space="preserve"> </w:t>
            </w:r>
            <w:r>
              <w:t xml:space="preserve"> [234]</w:t>
            </w:r>
            <w:r>
              <w:t xml:space="preserve"> </w:t>
            </w:r>
            <w:r>
              <w:t xml:space="preserve">для шахових турнірів. Пізніше його знову відкрив Вей</w:t>
            </w:r>
            <w:r>
              <w:t xml:space="preserve"> </w:t>
            </w:r>
            <w:r>
              <w:t xml:space="preserve"> [235]</w:t>
            </w:r>
            <w:r>
              <w:t xml:space="preserve">, а потім популяризував Кендалл</w:t>
            </w:r>
            <w:r>
              <w:t xml:space="preserve"> </w:t>
            </w:r>
            <w:r>
              <w:t xml:space="preserve"> [236]</w:t>
            </w:r>
            <w:r>
              <w:t xml:space="preserve"> </w:t>
            </w:r>
            <w:r>
              <w:t xml:space="preserve">в контексті спортивного рейтингу. Берге ввів загальне визначення для графів, заснованих на соціальних зв’язках</w:t>
            </w:r>
            <w:r>
              <w:t xml:space="preserve"> </w:t>
            </w:r>
            <w:r>
              <w:t xml:space="preserve"> [237]</w:t>
            </w:r>
            <w:r>
              <w:t xml:space="preserve">. Бонаcіч</w:t>
            </w:r>
            <w:r>
              <w:t xml:space="preserve"> </w:t>
            </w:r>
            <w:r>
              <w:t xml:space="preserve"> [238]</w:t>
            </w:r>
            <w:r>
              <w:t xml:space="preserve"> </w:t>
            </w:r>
            <w:r>
              <w:t xml:space="preserve">знову ввів центральність власного вектора і зробив її популярною в аналізі зв’язків.</w:t>
            </w:r>
          </w:p>
          <w:p>
            <w:pPr>
              <w:pStyle w:val="BodyText"/>
            </w:pPr>
            <w:r>
              <w:t xml:space="preserve">Ця функція обчислює лівий домінуючий власний вектор, що відповідає додаванню впливовості попередників: це звичайний підхід. Щоб додати центральність наступників, спочатку переверніть граф за допомогою</w:t>
            </w:r>
            <w:r>
              <w:t xml:space="preserve"> </w:t>
            </w:r>
            <w:r>
              <w:rPr>
                <w:rStyle w:val="VerbatimChar"/>
              </w:rPr>
              <w:t xml:space="preserve">G.reverse()</w:t>
            </w:r>
            <w:r>
              <w:t xml:space="preserve">.</w:t>
            </w:r>
          </w:p>
          <w:p>
            <w:pPr>
              <w:pStyle w:val="BodyText"/>
            </w:pPr>
            <w:pPr>
              <w:spacing w:after="16"/>
            </w:pPr>
            <w:r>
              <w:t xml:space="preserve">Ця реалізація використовує</w:t>
            </w:r>
            <w:r>
              <w:t xml:space="preserve"> </w:t>
            </w:r>
            <w:hyperlink r:id="rId1635">
              <w:r>
                <w:rPr>
                  <w:rStyle w:val="Hyperlink"/>
                </w:rPr>
                <w:t xml:space="preserve">SciPy sparse eigenvalue solver</w:t>
              </w:r>
            </w:hyperlink>
            <w:r>
              <w:t xml:space="preserve"> </w:t>
            </w:r>
            <w:r>
              <w:t xml:space="preserve">(ARPACK) для пошуку найбільшої пари власне значення/власний вектор за допомогою ітерацій Арнольді</w:t>
            </w:r>
            <w:r>
              <w:t xml:space="preserve"> </w:t>
            </w:r>
            <w:r>
              <w:t xml:space="preserve"> [239]</w:t>
            </w:r>
          </w:p>
        </w:tc>
      </w:tr>
    </w:tbl>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indicators[</w:t>
      </w:r>
      <w:r>
        <w:rPr>
          <w:rStyle w:val="DecValTok"/>
        </w:rPr>
        <w:t xml:space="preserve">1</w:t>
      </w:r>
      <w:r>
        <w:rPr>
          <w:rStyle w:val="NormalTok"/>
        </w:rPr>
        <w:t xml:space="preserve">], </w:t>
      </w:r>
      <w:r>
        <w:br/>
      </w:r>
      <w:r>
        <w:rPr>
          <w:rStyle w:val="NormalTok"/>
        </w:rPr>
        <w:t xml:space="preserve">          ylabel, </w:t>
      </w:r>
      <w:r>
        <w:br/>
      </w:r>
      <w:r>
        <w:rPr>
          <w:rStyle w:val="NormalTok"/>
        </w:rPr>
        <w:t xml:space="preserve">          measure_labels[</w:t>
      </w:r>
      <w:r>
        <w:rPr>
          <w:rStyle w:val="DecValTok"/>
        </w:rPr>
        <w:t xml:space="preserve">1</w:t>
      </w:r>
      <w:r>
        <w:rPr>
          <w:rStyle w:val="NormalTok"/>
        </w:rPr>
        <w:t xml:space="preserve">],</w:t>
      </w:r>
      <w:r>
        <w:br/>
      </w:r>
      <w:r>
        <w:rPr>
          <w:rStyle w:val="NormalTok"/>
        </w:rPr>
        <w:t xml:space="preserve">          xlabel,</w:t>
      </w:r>
      <w:r>
        <w:br/>
      </w:r>
      <w:r>
        <w:rPr>
          <w:rStyle w:val="NormalTok"/>
        </w:rPr>
        <w:t xml:space="preserve">          file_names[</w:t>
      </w:r>
      <w:r>
        <w:rPr>
          <w:rStyle w:val="DecValTok"/>
        </w:rPr>
        <w:t xml:space="preserve">1</w:t>
      </w:r>
      <w:r>
        <w:rPr>
          <w:rStyle w:val="NormalTok"/>
        </w:rPr>
        <w:t xml:space="preserve">],</w:t>
      </w:r>
      <w:r>
        <w:br/>
      </w:r>
      <w:r>
        <w:rPr>
          <w:rStyle w:val="NormalTok"/>
        </w:rPr>
        <w:t xml:space="preserve">          clr</w:t>
      </w:r>
      <w:r>
        <w:rPr>
          <w:rStyle w:val="OperatorTok"/>
        </w:rPr>
        <w:t xml:space="preserve">=</w:t>
      </w:r>
      <w:r>
        <w:rPr>
          <w:rStyle w:val="StringTok"/>
        </w:rPr>
        <w:t xml:space="preserve">"crimson"</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639" w:name="fig-eig"/>
          <w:p>
            <w:pPr>
              <w:pStyle w:val="Compact"/>
              <w:jc w:val="center"/>
            </w:pPr>
            <w:r>
              <w:drawing>
                <wp:inline>
                  <wp:extent cx="5334000" cy="3684448"/>
                  <wp:effectExtent b="0" l="0" r="0" t="0"/>
                  <wp:docPr descr="" title="" id="1637" name="Picture"/>
                  <a:graphic>
                    <a:graphicData uri="http://schemas.openxmlformats.org/drawingml/2006/picture">
                      <pic:pic>
                        <pic:nvPicPr>
                          <pic:cNvPr descr="lab_14_files/figure-docx/fig-eig-output-1.png" id="1638" name="Picture"/>
                          <pic:cNvPicPr>
                            <a:picLocks noChangeArrowheads="1" noChangeAspect="1"/>
                          </pic:cNvPicPr>
                        </pic:nvPicPr>
                        <pic:blipFill>
                          <a:blip r:embed="rId1636"/>
                          <a:stretch>
                            <a:fillRect/>
                          </a:stretch>
                        </pic:blipFill>
                        <pic:spPr bwMode="auto">
                          <a:xfrm>
                            <a:off x="0" y="0"/>
                            <a:ext cx="5334000" cy="3684448"/>
                          </a:xfrm>
                          <a:prstGeom prst="rect">
                            <a:avLst/>
                          </a:prstGeom>
                          <a:noFill/>
                          <a:ln w="9525">
                            <a:noFill/>
                            <a:headEnd/>
                            <a:tailEnd/>
                          </a:ln>
                        </pic:spPr>
                      </pic:pic>
                    </a:graphicData>
                  </a:graphic>
                </wp:inline>
              </w:drawing>
            </w:r>
          </w:p>
          <w:p>
            <w:pPr>
              <w:jc w:val="center"/>
            </w:pPr>
            <w:pPr>
              <w:jc w:val="start"/>
              <w:spacing w:before="200"/>
              <w:pStyle w:val="ImageCaption"/>
            </w:pPr>
            <w:r>
              <w:t xml:space="preserve">Рис. 14.10: Динаміка індексу BTC та середнього ступеня впливовості</w:t>
            </w:r>
          </w:p>
          <w:bookmarkEnd w:id="1639"/>
        </w:tc>
      </w:tr>
    </w:tbl>
    <w:p>
      <w:pPr>
        <w:pStyle w:val="BodyText"/>
      </w:pPr>
      <w:r>
        <w:t xml:space="preserve">Середній ступінь впливовості характеризується зростанням у передкризові періоди, як правило, спадом під час криз. Подібно до спектральних показників, середній ступінь впливовсті вказує на зростання одного або декількох власних значень матриці суміжності графа та значущості власних векторів центральних вузлів торгівельного графа Біткоїна.</w:t>
      </w:r>
    </w:p>
    <w:bookmarkEnd w:id="1640"/>
    <w:bookmarkStart w:id="1647" w:name="середній-ступінь-близькості"/>
    <w:p>
      <w:pPr>
        <w:pStyle w:val="Heading5"/>
      </w:pPr>
      <w:r>
        <w:t xml:space="preserve">14.2.2.2.3 Середній ступінь близькості</w:t>
      </w:r>
    </w:p>
    <w:p>
      <w:pPr>
        <w:pStyle w:val="FirstParagraph"/>
      </w:pPr>
      <w:r>
        <w:t xml:space="preserve">У мережі відстань</w:t>
      </w:r>
      <w:r>
        <w:t xml:space="preserve"> </w:t>
      </w:r>
      <m:oMath>
        <m:sSub>
          <m:e>
            <m:r>
              <m:t>l</m:t>
            </m:r>
          </m:e>
          <m:sub>
            <m:r>
              <m:t>i</m:t>
            </m:r>
            <m:r>
              <m:t>j</m:t>
            </m:r>
          </m:sub>
        </m:sSub>
      </m:oMath>
      <w:r>
        <w:t xml:space="preserve"> </w:t>
      </w:r>
      <w:r>
        <w:t xml:space="preserve">між вузлом</w:t>
      </w:r>
      <w:r>
        <w:t xml:space="preserve"> </w:t>
      </w:r>
      <m:oMath>
        <m:r>
          <m:t>i</m:t>
        </m:r>
      </m:oMath>
      <w:r>
        <w:t xml:space="preserve"> </w:t>
      </w:r>
      <w:r>
        <w:t xml:space="preserve">та вузлом</w:t>
      </w:r>
      <w:r>
        <w:t xml:space="preserve"> </w:t>
      </w:r>
      <m:oMath>
        <m:r>
          <m:t>j</m:t>
        </m:r>
      </m:oMath>
      <w:r>
        <w:t xml:space="preserve"> </w:t>
      </w:r>
      <w:r>
        <w:t xml:space="preserve">позначає кількість ребер, які з’єднують найкоротший шлях між цими двома вузлами. Спираючись на поняття довжини найкоротшого шляху між двома вузлами, ми можемо надати різні міри, які характеризують зв’язність всієї мережі. Однією з таких мір є</w:t>
      </w:r>
      <w:r>
        <w:t xml:space="preserve"> </w:t>
      </w:r>
      <w:r>
        <w:rPr>
          <w:bCs/>
          <w:b/>
        </w:rPr>
        <w:t xml:space="preserve">центральність</w:t>
      </w:r>
      <w:r>
        <w:t xml:space="preserve"> </w:t>
      </w:r>
      <w:r>
        <w:t xml:space="preserve">(centrality) або</w:t>
      </w:r>
      <w:r>
        <w:t xml:space="preserve"> </w:t>
      </w:r>
      <w:r>
        <w:rPr>
          <w:bCs/>
          <w:b/>
        </w:rPr>
        <w:t xml:space="preserve">середній ступінь близькості</w:t>
      </w:r>
      <w:r>
        <w:t xml:space="preserve"> </w:t>
      </w:r>
      <w:r>
        <w:t xml:space="preserve">(average degree connectivity) зв’язку між вершиною</w:t>
      </w:r>
      <w:r>
        <w:t xml:space="preserve"> </w:t>
      </w:r>
      <m:oMath>
        <m:r>
          <m:t>i</m:t>
        </m:r>
      </m:oMath>
      <w:r>
        <w:t xml:space="preserve"> </w:t>
      </w:r>
      <w:r>
        <w:t xml:space="preserve">та всіма іншими вершинами</w:t>
      </w:r>
    </w:p>
    <w:p>
      <w:pPr>
        <w:pStyle w:val="BodyText"/>
      </w:pPr>
      <w:bookmarkStart w:id="1641" w:name="eq-14-14"/>
      <m:oMathPara>
        <m:oMathParaPr>
          <m:jc m:val="center"/>
        </m:oMathParaPr>
        <m:oMath>
          <m:sSub>
            <m:e>
              <m:r>
                <m:t>c</m:t>
              </m:r>
            </m:e>
            <m:sub>
              <m:r>
                <m:t>i</m:t>
              </m:r>
            </m:sub>
          </m:sSub>
          <m:r>
            <m:rPr>
              <m:sty m:val="p"/>
            </m:rPr>
            <m:t>=</m:t>
          </m:r>
          <m:d>
            <m:dPr>
              <m:begChr m:val="("/>
              <m:endChr m:val=")"/>
              <m:sepChr m:val=""/>
              <m:grow/>
            </m:dPr>
            <m:e>
              <m:r>
                <m:t>N</m:t>
              </m:r>
              <m:r>
                <m:rPr>
                  <m:sty m:val="p"/>
                </m:rPr>
                <m:t>−</m:t>
              </m:r>
              <m:r>
                <m:t>1</m:t>
              </m:r>
            </m:e>
          </m:d>
          <m:r>
            <m:rPr>
              <m:sty m:val="p"/>
            </m:rPr>
            <m:t>/</m:t>
          </m:r>
          <m:d>
            <m:dPr>
              <m:begChr m:val="("/>
              <m:endChr m:val=")"/>
              <m:sepChr m:val=""/>
              <m:grow/>
            </m:dPr>
            <m:e>
              <m:nary>
                <m:naryPr>
                  <m:chr m:val="∑"/>
                  <m:limLoc m:val="undOvr"/>
                  <m:subHide m:val="off"/>
                  <m:supHide m:val="off"/>
                </m:naryPr>
                <m:sub>
                  <m:r>
                    <m:t>j</m:t>
                  </m:r>
                  <m:r>
                    <m:rPr>
                      <m:sty m:val="p"/>
                    </m:rPr>
                    <m:t>=</m:t>
                  </m:r>
                  <m:r>
                    <m:t>1</m:t>
                  </m:r>
                </m:sub>
                <m:sup>
                  <m:r>
                    <m:t>N</m:t>
                  </m:r>
                </m:sup>
                <m:e>
                  <m:sSub>
                    <m:e>
                      <m:r>
                        <m:t>l</m:t>
                      </m:r>
                    </m:e>
                    <m:sub>
                      <m:r>
                        <m:t>i</m:t>
                      </m:r>
                      <m:r>
                        <m:t>j</m:t>
                      </m:r>
                    </m:sub>
                  </m:sSub>
                </m:e>
              </m:nary>
            </m:e>
          </m:d>
          <m:r>
            <m:rPr>
              <m:sty m:val="p"/>
            </m:rPr>
            <m:t>,</m:t>
          </m:r>
          <m:r>
            <m:t>  </m:t>
          </m:r>
          <m:d>
            <m:dPr>
              <m:begChr m:val="("/>
              <m:endChr m:val=")"/>
              <m:sepChr m:val=""/>
              <m:grow/>
            </m:dPr>
            <m:e>
              <m:r>
                <m:t>14.12</m:t>
              </m:r>
            </m:e>
          </m:d>
        </m:oMath>
      </m:oMathPara>
      <w:bookmarkEnd w:id="1641"/>
    </w:p>
    <w:p>
      <w:pPr>
        <w:pStyle w:val="FirstParagraph"/>
      </w:pPr>
      <w:r>
        <w:t xml:space="preserve">що надають зворотнє середнє по всім найкоротшим шляхам від</w:t>
      </w:r>
      <w:r>
        <w:t xml:space="preserve"> </w:t>
      </w:r>
      <m:oMath>
        <m:r>
          <m:t>i</m:t>
        </m:r>
      </m:oMath>
      <w:r>
        <w:t xml:space="preserve"> </w:t>
      </w:r>
      <w:r>
        <w:t xml:space="preserve">до всіх вузлів</w:t>
      </w:r>
      <w:r>
        <w:t xml:space="preserve"> </w:t>
      </w:r>
      <m:oMath>
        <m:r>
          <m:t>j</m:t>
        </m:r>
      </m:oMath>
      <w:r>
        <w:t xml:space="preserve">.</w:t>
      </w:r>
    </w:p>
    <w:p>
      <w:pPr>
        <w:pStyle w:val="BodyText"/>
      </w:pPr>
      <w:r>
        <w:t xml:space="preserve">Середнє арифметичне значення ступеня близькості для кожного</w:t>
      </w:r>
      <w:r>
        <w:t xml:space="preserve"> </w:t>
      </w:r>
      <m:oMath>
        <m:r>
          <m:t>i</m:t>
        </m:r>
      </m:oMath>
      <w:r>
        <w:t xml:space="preserve">-го вузла дає нам</w:t>
      </w:r>
      <w:r>
        <w:t xml:space="preserve"> </w:t>
      </w:r>
      <w:r>
        <w:rPr>
          <w:bCs/>
          <w:b/>
        </w:rPr>
        <w:t xml:space="preserve">глобальний (середній) ступінь близькості</w:t>
      </w:r>
      <w:r>
        <w:t xml:space="preserve">:</w:t>
      </w:r>
    </w:p>
    <w:p>
      <w:pPr>
        <w:pStyle w:val="BodyText"/>
      </w:pPr>
      <w:bookmarkStart w:id="1642" w:name="eq-14-15"/>
      <m:oMathPara>
        <m:oMathParaPr>
          <m:jc m:val="center"/>
        </m:oMathParaPr>
        <m:oMath>
          <m:r>
            <m:t>C</m:t>
          </m:r>
          <m:r>
            <m:rPr>
              <m:sty m:val="p"/>
            </m:rPr>
            <m:t>=</m:t>
          </m:r>
          <m:f>
            <m:fPr>
              <m:type m:val="bar"/>
            </m:fPr>
            <m:num>
              <m:r>
                <m:t>1</m:t>
              </m:r>
            </m:num>
            <m:den>
              <m:r>
                <m:t>N</m:t>
              </m:r>
            </m:den>
          </m:f>
          <m:nary>
            <m:naryPr>
              <m:chr m:val="∑"/>
              <m:limLoc m:val="undOvr"/>
              <m:subHide m:val="off"/>
              <m:supHide m:val="off"/>
            </m:naryPr>
            <m:sub>
              <m:r>
                <m:t>i</m:t>
              </m:r>
              <m:r>
                <m:rPr>
                  <m:sty m:val="p"/>
                </m:rPr>
                <m:t>=</m:t>
              </m:r>
              <m:r>
                <m:t>1</m:t>
              </m:r>
            </m:sub>
            <m:sup>
              <m:r>
                <m:t>N</m:t>
              </m:r>
            </m:sup>
            <m:e>
              <m:sSub>
                <m:e>
                  <m:r>
                    <m:t>c</m:t>
                  </m:r>
                </m:e>
                <m:sub>
                  <m:r>
                    <m:t>i</m:t>
                  </m:r>
                </m:sub>
              </m:sSub>
            </m:e>
          </m:nary>
          <m:r>
            <m:rPr>
              <m:sty m:val="p"/>
            </m:rPr>
            <m:t>.</m:t>
          </m:r>
          <m:r>
            <m:t>  </m:t>
          </m:r>
          <m:d>
            <m:dPr>
              <m:begChr m:val="("/>
              <m:endChr m:val=")"/>
              <m:sepChr m:val=""/>
              <m:grow/>
            </m:dPr>
            <m:e>
              <m:r>
                <m:t>14.13</m:t>
              </m:r>
            </m:e>
          </m:d>
        </m:oMath>
      </m:oMathPara>
      <w:bookmarkEnd w:id="1642"/>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indicators[</w:t>
      </w:r>
      <w:r>
        <w:rPr>
          <w:rStyle w:val="DecValTok"/>
        </w:rPr>
        <w:t xml:space="preserve">2</w:t>
      </w:r>
      <w:r>
        <w:rPr>
          <w:rStyle w:val="NormalTok"/>
        </w:rPr>
        <w:t xml:space="preserve">], </w:t>
      </w:r>
      <w:r>
        <w:br/>
      </w:r>
      <w:r>
        <w:rPr>
          <w:rStyle w:val="NormalTok"/>
        </w:rPr>
        <w:t xml:space="preserve">          ylabel, </w:t>
      </w:r>
      <w:r>
        <w:br/>
      </w:r>
      <w:r>
        <w:rPr>
          <w:rStyle w:val="NormalTok"/>
        </w:rPr>
        <w:t xml:space="preserve">          measure_labels[</w:t>
      </w:r>
      <w:r>
        <w:rPr>
          <w:rStyle w:val="DecValTok"/>
        </w:rPr>
        <w:t xml:space="preserve">2</w:t>
      </w:r>
      <w:r>
        <w:rPr>
          <w:rStyle w:val="NormalTok"/>
        </w:rPr>
        <w:t xml:space="preserve">],</w:t>
      </w:r>
      <w:r>
        <w:br/>
      </w:r>
      <w:r>
        <w:rPr>
          <w:rStyle w:val="NormalTok"/>
        </w:rPr>
        <w:t xml:space="preserve">          xlabel,</w:t>
      </w:r>
      <w:r>
        <w:br/>
      </w:r>
      <w:r>
        <w:rPr>
          <w:rStyle w:val="NormalTok"/>
        </w:rPr>
        <w:t xml:space="preserve">          file_names[</w:t>
      </w:r>
      <w:r>
        <w:rPr>
          <w:rStyle w:val="DecValTok"/>
        </w:rPr>
        <w:t xml:space="preserve">2</w:t>
      </w:r>
      <w:r>
        <w:rPr>
          <w:rStyle w:val="NormalTok"/>
        </w:rPr>
        <w:t xml:space="preserve">],</w:t>
      </w:r>
      <w:r>
        <w:br/>
      </w:r>
      <w:r>
        <w:rPr>
          <w:rStyle w:val="NormalTok"/>
        </w:rPr>
        <w:t xml:space="preserve">          clr</w:t>
      </w:r>
      <w:r>
        <w:rPr>
          <w:rStyle w:val="OperatorTok"/>
        </w:rPr>
        <w:t xml:space="preserve">=</w:t>
      </w:r>
      <w:r>
        <w:rPr>
          <w:rStyle w:val="StringTok"/>
        </w:rPr>
        <w:t xml:space="preserve">"orange"</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646" w:name="fig-clos"/>
          <w:p>
            <w:pPr>
              <w:pStyle w:val="Compact"/>
              <w:jc w:val="center"/>
            </w:pPr>
            <w:r>
              <w:drawing>
                <wp:inline>
                  <wp:extent cx="5334000" cy="3736542"/>
                  <wp:effectExtent b="0" l="0" r="0" t="0"/>
                  <wp:docPr descr="" title="" id="1644" name="Picture"/>
                  <a:graphic>
                    <a:graphicData uri="http://schemas.openxmlformats.org/drawingml/2006/picture">
                      <pic:pic>
                        <pic:nvPicPr>
                          <pic:cNvPr descr="lab_14_files/figure-docx/fig-clos-output-1.png" id="1645" name="Picture"/>
                          <pic:cNvPicPr>
                            <a:picLocks noChangeArrowheads="1" noChangeAspect="1"/>
                          </pic:cNvPicPr>
                        </pic:nvPicPr>
                        <pic:blipFill>
                          <a:blip r:embed="rId1643"/>
                          <a:stretch>
                            <a:fillRect/>
                          </a:stretch>
                        </pic:blipFill>
                        <pic:spPr bwMode="auto">
                          <a:xfrm>
                            <a:off x="0" y="0"/>
                            <a:ext cx="5334000" cy="3736542"/>
                          </a:xfrm>
                          <a:prstGeom prst="rect">
                            <a:avLst/>
                          </a:prstGeom>
                          <a:noFill/>
                          <a:ln w="9525">
                            <a:noFill/>
                            <a:headEnd/>
                            <a:tailEnd/>
                          </a:ln>
                        </pic:spPr>
                      </pic:pic>
                    </a:graphicData>
                  </a:graphic>
                </wp:inline>
              </w:drawing>
            </w:r>
          </w:p>
          <w:p>
            <w:pPr>
              <w:jc w:val="center"/>
            </w:pPr>
            <w:pPr>
              <w:jc w:val="start"/>
              <w:spacing w:before="200"/>
              <w:pStyle w:val="ImageCaption"/>
            </w:pPr>
            <w:r>
              <w:t xml:space="preserve">Рис. 14.11: Динаміка індексу BTC та середнього ступеня близькості</w:t>
            </w:r>
          </w:p>
          <w:bookmarkEnd w:id="1646"/>
        </w:tc>
      </w:tr>
    </w:tbl>
    <w:p>
      <w:pPr>
        <w:pStyle w:val="BodyText"/>
      </w:pPr>
      <w:r>
        <w:t xml:space="preserve">Як можна бачити з представленого рисунку (</w:t>
      </w:r>
      <w:hyperlink w:anchor="fig-clos">
        <w:r>
          <w:rPr>
            <w:rStyle w:val="Hyperlink"/>
          </w:rPr>
          <w:t xml:space="preserve">Рис. 14.11</w:t>
        </w:r>
      </w:hyperlink>
      <w:r>
        <w:t xml:space="preserve">), глобальний ступінь близькості зростає в кризові та передкризові періоди, що вказує на спад довжини найкоротших шляхів у графі видимості криптовалютного ринку. Даний показник зростав напередодні останніх чотирьох років. Це вказує на те, що передодні досліджуваних торгівельних років між трейдерами зростав ступінь синхронізованності їх дій.</w:t>
      </w:r>
    </w:p>
    <w:bookmarkEnd w:id="1647"/>
    <w:bookmarkStart w:id="1658" w:name="середній-ступінь-інформаційності"/>
    <w:p>
      <w:pPr>
        <w:pStyle w:val="Heading5"/>
      </w:pPr>
      <w:r>
        <w:t xml:space="preserve">14.2.2.2.4 Середній ступінь інформаційності</w:t>
      </w:r>
    </w:p>
    <w:p>
      <w:pPr>
        <w:pStyle w:val="FirstParagraph"/>
      </w:pPr>
      <w:r>
        <w:t xml:space="preserve">Для визначення центральності будь-якого вузла</w:t>
      </w:r>
      <w:r>
        <w:t xml:space="preserve"> </w:t>
      </w:r>
      <m:oMath>
        <m:r>
          <m:t>i</m:t>
        </m:r>
      </m:oMath>
      <w:r>
        <w:t xml:space="preserve"> </w:t>
      </w:r>
      <w:r>
        <w:t xml:space="preserve">пропонується спочатку визначити його інформаційну зв’язність з іншими вузлами, тобто</w:t>
      </w:r>
      <w:r>
        <w:t xml:space="preserve"> </w:t>
      </w:r>
      <m:oMath>
        <m:d>
          <m:dPr>
            <m:begChr m:val="{"/>
            <m:endChr m:val="}"/>
            <m:sepChr m:val=""/>
            <m:grow/>
          </m:dPr>
          <m:e>
            <m:sSub>
              <m:e>
                <m:r>
                  <m:t>I</m:t>
                </m:r>
              </m:e>
              <m:sub>
                <m:r>
                  <m:t>i</m:t>
                </m:r>
                <m:r>
                  <m:t>j</m:t>
                </m:r>
              </m:sub>
            </m:sSub>
            <m:r>
              <m:rPr>
                <m:sty m:val="p"/>
              </m:rPr>
              <m:t>|</m:t>
            </m:r>
            <m:r>
              <m:t>j</m:t>
            </m:r>
            <m:r>
              <m:rPr>
                <m:sty m:val="p"/>
              </m:rPr>
              <m:t>=</m:t>
            </m:r>
            <m:r>
              <m:t>1</m:t>
            </m:r>
            <m:r>
              <m:rPr>
                <m:sty m:val="p"/>
              </m:rPr>
              <m:t>,</m:t>
            </m:r>
            <m:r>
              <m:rPr>
                <m:sty m:val="p"/>
              </m:rPr>
              <m:t>.</m:t>
            </m:r>
            <m:r>
              <m:rPr>
                <m:sty m:val="p"/>
              </m:rPr>
              <m:t>.</m:t>
            </m:r>
            <m:r>
              <m:rPr>
                <m:sty m:val="p"/>
              </m:rPr>
              <m:t>.</m:t>
            </m:r>
            <m:r>
              <m:rPr>
                <m:sty m:val="p"/>
              </m:rPr>
              <m:t>,</m:t>
            </m:r>
            <m:r>
              <m:t>N</m:t>
            </m:r>
          </m:e>
        </m:d>
      </m:oMath>
      <w:r>
        <w:t xml:space="preserve">. Середнє гармонійне значення інформації щодо шляху від вузла</w:t>
      </w:r>
      <w:r>
        <w:t xml:space="preserve"> </w:t>
      </w:r>
      <m:oMath>
        <m:r>
          <m:t>i</m:t>
        </m:r>
      </m:oMath>
      <w:r>
        <w:t xml:space="preserve"> </w:t>
      </w:r>
      <w:r>
        <w:t xml:space="preserve">до інших вузлів буде використовуватися для визначення</w:t>
      </w:r>
      <w:r>
        <w:t xml:space="preserve"> </w:t>
      </w:r>
      <w:r>
        <w:rPr>
          <w:bCs/>
          <w:b/>
        </w:rPr>
        <w:t xml:space="preserve">ступеня інформаційності</w:t>
      </w:r>
      <w:r>
        <w:t xml:space="preserve"> </w:t>
      </w:r>
      <w:r>
        <w:t xml:space="preserve">(information centrality) вузла</w:t>
      </w:r>
      <w:r>
        <w:t xml:space="preserve"> </w:t>
      </w:r>
      <m:oMath>
        <m:r>
          <m:t>i</m:t>
        </m:r>
      </m:oMath>
      <w:r>
        <w:t xml:space="preserve">. Зокрема, якщо</w:t>
      </w:r>
      <w:r>
        <w:t xml:space="preserve"> </w:t>
      </w:r>
      <m:oMath>
        <m:sSub>
          <m:e>
            <m:r>
              <m:t>I</m:t>
            </m:r>
          </m:e>
          <m:sub>
            <m:r>
              <m:t>i</m:t>
            </m:r>
          </m:sub>
        </m:sSub>
      </m:oMath>
      <w:r>
        <w:t xml:space="preserve"> </w:t>
      </w:r>
      <w:r>
        <w:t xml:space="preserve">пов’язано з центральністю або інформаційністю вузла</w:t>
      </w:r>
      <w:r>
        <w:t xml:space="preserve"> </w:t>
      </w:r>
      <m:oMath>
        <m:r>
          <m:t>i</m:t>
        </m:r>
      </m:oMath>
      <w:r>
        <w:t xml:space="preserve">, то</w:t>
      </w:r>
    </w:p>
    <w:p>
      <w:pPr>
        <w:pStyle w:val="BodyText"/>
      </w:pPr>
      <w:bookmarkStart w:id="1648" w:name="eq-14-16"/>
      <m:oMathPara>
        <m:oMathParaPr>
          <m:jc m:val="center"/>
        </m:oMathParaPr>
        <m:oMath>
          <m:acc>
            <m:accPr>
              <m:chr m:val="̂"/>
            </m:accPr>
            <m:e>
              <m:sSub>
                <m:e>
                  <m:r>
                    <m:t>I</m:t>
                  </m:r>
                </m:e>
                <m:sub>
                  <m:r>
                    <m:t>i</m:t>
                  </m:r>
                </m:sub>
              </m:sSub>
            </m:e>
          </m:acc>
          <m:r>
            <m:rPr>
              <m:sty m:val="p"/>
            </m:rPr>
            <m:t>=</m:t>
          </m:r>
          <m:sSup>
            <m:e>
              <m:d>
                <m:dPr>
                  <m:begChr m:val="("/>
                  <m:endChr m:val=")"/>
                  <m:sepChr m:val=""/>
                  <m:grow/>
                </m:dPr>
                <m:e>
                  <m:f>
                    <m:fPr>
                      <m:type m:val="bar"/>
                    </m:fPr>
                    <m:num>
                      <m:r>
                        <m:t>1</m:t>
                      </m:r>
                    </m:num>
                    <m:den>
                      <m:r>
                        <m:t>N</m:t>
                      </m:r>
                    </m:den>
                  </m:f>
                  <m:nary>
                    <m:naryPr>
                      <m:chr m:val="∑"/>
                      <m:limLoc m:val="undOvr"/>
                      <m:subHide m:val="off"/>
                      <m:supHide m:val="off"/>
                    </m:naryPr>
                    <m:sub>
                      <m:r>
                        <m:t>j</m:t>
                      </m:r>
                      <m:r>
                        <m:rPr>
                          <m:sty m:val="p"/>
                        </m:rPr>
                        <m:t>=</m:t>
                      </m:r>
                      <m:r>
                        <m:t>1</m:t>
                      </m:r>
                    </m:sub>
                    <m:sup>
                      <m:r>
                        <m:t>N</m:t>
                      </m:r>
                    </m:sup>
                    <m:e>
                      <m:f>
                        <m:fPr>
                          <m:type m:val="bar"/>
                        </m:fPr>
                        <m:num>
                          <m:r>
                            <m:t>1</m:t>
                          </m:r>
                        </m:num>
                        <m:den>
                          <m:sSub>
                            <m:e>
                              <m:r>
                                <m:t>I</m:t>
                              </m:r>
                            </m:e>
                            <m:sub>
                              <m:r>
                                <m:t>i</m:t>
                              </m:r>
                              <m:r>
                                <m:t>j</m:t>
                              </m:r>
                            </m:sub>
                          </m:sSub>
                        </m:den>
                      </m:f>
                    </m:e>
                  </m:nary>
                </m:e>
              </m:d>
            </m:e>
            <m:sup>
              <m:r>
                <m:rPr>
                  <m:sty m:val="p"/>
                </m:rPr>
                <m:t>−</m:t>
              </m:r>
              <m:r>
                <m:t>1</m:t>
              </m:r>
            </m:sup>
          </m:sSup>
          <m:r>
            <m:rPr>
              <m:sty m:val="p"/>
            </m:rPr>
            <m:t>.</m:t>
          </m:r>
          <m:r>
            <m:t>  </m:t>
          </m:r>
          <m:d>
            <m:dPr>
              <m:begChr m:val="("/>
              <m:endChr m:val=")"/>
              <m:sepChr m:val=""/>
              <m:grow/>
            </m:dPr>
            <m:e>
              <m:r>
                <m:t>14.14</m:t>
              </m:r>
            </m:e>
          </m:d>
        </m:oMath>
      </m:oMathPara>
      <w:bookmarkEnd w:id="1648"/>
    </w:p>
    <w:p>
      <w:pPr>
        <w:pStyle w:val="FirstParagraph"/>
      </w:pPr>
      <w:r>
        <w:t xml:space="preserve">Згідно зі Стівенсоном та Зеленом</w:t>
      </w:r>
      <w:r>
        <w:t xml:space="preserve"> </w:t>
      </w:r>
      <w:r>
        <w:t xml:space="preserve"> [240]</w:t>
      </w:r>
      <w:r>
        <w:t xml:space="preserve">, ступінь інформаційності можна обчислити шляхом інвертування простої матриці. Перш за все, ми визначаємо</w:t>
      </w:r>
      <w:r>
        <w:t xml:space="preserve"> </w:t>
      </w:r>
      <m:oMath>
        <m:r>
          <m:t>N</m:t>
        </m:r>
        <m:r>
          <m:rPr>
            <m:sty m:val="p"/>
          </m:rPr>
          <m:t>×</m:t>
        </m:r>
        <m:r>
          <m:t>N</m:t>
        </m:r>
      </m:oMath>
      <w:r>
        <w:t xml:space="preserve"> </w:t>
      </w:r>
      <w:r>
        <w:t xml:space="preserve">матрицю</w:t>
      </w:r>
      <w:r>
        <w:t xml:space="preserve"> </w:t>
      </w:r>
      <m:oMath>
        <m:r>
          <m:t>B</m:t>
        </m:r>
        <m:r>
          <m:rPr>
            <m:sty m:val="p"/>
          </m:rPr>
          <m:t>=</m:t>
        </m:r>
        <m:d>
          <m:dPr>
            <m:begChr m:val="{"/>
            <m:endChr m:val="}"/>
            <m:sepChr m:val=""/>
            <m:grow/>
          </m:dPr>
          <m:e>
            <m:sSub>
              <m:e>
                <m:r>
                  <m:t>b</m:t>
                </m:r>
              </m:e>
              <m:sub>
                <m:r>
                  <m:t>i</m:t>
                </m:r>
                <m:r>
                  <m:t>j</m:t>
                </m:r>
              </m:sub>
            </m:sSub>
          </m:e>
        </m:d>
      </m:oMath>
      <w:r>
        <w:t xml:space="preserve">, де</w:t>
      </w:r>
    </w:p>
    <w:p>
      <w:pPr>
        <w:pStyle w:val="BodyText"/>
      </w:pPr>
      <w:bookmarkStart w:id="1649" w:name="eq-14-17"/>
      <m:oMathPara>
        <m:oMathParaPr>
          <m:jc m:val="center"/>
        </m:oMathParaPr>
        <m:oMath>
          <m:sSub>
            <m:e>
              <m:r>
                <m:t>b</m:t>
              </m:r>
            </m:e>
            <m:sub>
              <m:r>
                <m:t>i</m:t>
              </m:r>
              <m:r>
                <m:t>j</m:t>
              </m:r>
            </m:sub>
          </m:sSub>
          <m:r>
            <m:rPr>
              <m:sty m:val="p"/>
            </m:rPr>
            <m:t>=</m:t>
          </m:r>
          <m:d>
            <m:dPr>
              <m:begChr m:val="{"/>
              <m:endChr m:val=""/>
              <m:sepChr m:val=""/>
              <m:grow/>
            </m:dPr>
            <m:e>
              <m:m>
                <m:mPr>
                  <m:baseJc m:val="center"/>
                  <m:plcHide m:val="on"/>
                  <m:mcs>
                    <m:mc>
                      <m:mcPr>
                        <m:mcJc m:val="left"/>
                        <m:count m:val="1"/>
                      </m:mcPr>
                    </m:mc>
                    <m:mc>
                      <m:mcPr>
                        <m:mcJc m:val="left"/>
                        <m:count m:val="1"/>
                      </m:mcPr>
                    </m:mc>
                  </m:mcs>
                </m:mPr>
                <m:mr>
                  <m:e>
                    <m:r>
                      <m:t>0</m:t>
                    </m:r>
                  </m:e>
                  <m:e>
                    <m:r>
                      <m:rPr>
                        <m:nor/>
                        <m:sty m:val="p"/>
                      </m:rPr>
                      <m:t>якщо</m:t>
                    </m:r>
                    <m:r>
                      <m:t> </m:t>
                    </m:r>
                    <m:r>
                      <m:t> </m:t>
                    </m:r>
                    <m:r>
                      <m:t>i</m:t>
                    </m:r>
                    <m:r>
                      <m:t> </m:t>
                    </m:r>
                    <m:r>
                      <m:t> </m:t>
                    </m:r>
                    <m:r>
                      <m:t>т</m:t>
                    </m:r>
                    <m:r>
                      <m:t>а</m:t>
                    </m:r>
                    <m:r>
                      <m:t> </m:t>
                    </m:r>
                    <m:r>
                      <m:t> </m:t>
                    </m:r>
                    <m:r>
                      <m:t>j</m:t>
                    </m:r>
                    <m:r>
                      <m:t> </m:t>
                    </m:r>
                    <m:r>
                      <m:t> </m:t>
                    </m:r>
                    <m:r>
                      <m:t>с</m:t>
                    </m:r>
                    <m:r>
                      <m:t>у</m:t>
                    </m:r>
                    <m:r>
                      <m:t>м</m:t>
                    </m:r>
                    <m:r>
                      <m:t>і</m:t>
                    </m:r>
                    <m:r>
                      <m:t>ж</m:t>
                    </m:r>
                    <m:r>
                      <m:t>н</m:t>
                    </m:r>
                    <m:r>
                      <m:t>і</m:t>
                    </m:r>
                    <m:r>
                      <m:rPr>
                        <m:sty m:val="p"/>
                      </m:rPr>
                      <m:t>,</m:t>
                    </m:r>
                  </m:e>
                </m:mr>
                <m:mr>
                  <m:e>
                    <m:r>
                      <m:t>1</m:t>
                    </m:r>
                  </m:e>
                  <m:e>
                    <m:r>
                      <m:rPr>
                        <m:nor/>
                        <m:sty m:val="p"/>
                      </m:rPr>
                      <m:t>інакше</m:t>
                    </m:r>
                    <m:r>
                      <m:rPr>
                        <m:sty m:val="p"/>
                      </m:rPr>
                      <m:t>,</m:t>
                    </m:r>
                  </m:e>
                </m:mr>
              </m:m>
            </m:e>
          </m:d>
          <m:r>
            <m:t>  </m:t>
          </m:r>
          <m:d>
            <m:dPr>
              <m:begChr m:val="("/>
              <m:endChr m:val=")"/>
              <m:sepChr m:val=""/>
              <m:grow/>
            </m:dPr>
            <m:e>
              <m:r>
                <m:t>14.15</m:t>
              </m:r>
            </m:e>
          </m:d>
        </m:oMath>
      </m:oMathPara>
      <w:bookmarkEnd w:id="1649"/>
    </w:p>
    <w:p>
      <w:pPr>
        <w:pStyle w:val="FirstParagraph"/>
      </w:pPr>
      <w:r>
        <w:t xml:space="preserve">і</w:t>
      </w:r>
      <w:r>
        <w:t xml:space="preserve"> </w:t>
      </w:r>
      <m:oMath>
        <m:sSub>
          <m:e>
            <m:r>
              <m:t>b</m:t>
            </m:r>
          </m:e>
          <m:sub>
            <m:r>
              <m:t>i</m:t>
            </m:r>
            <m:r>
              <m:t>i</m:t>
            </m:r>
          </m:sub>
        </m:sSub>
        <m:r>
          <m:rPr>
            <m:sty m:val="p"/>
          </m:rPr>
          <m:t>=</m:t>
        </m:r>
        <m:r>
          <m:t>1</m:t>
        </m:r>
        <m:r>
          <m:rPr>
            <m:sty m:val="p"/>
          </m:rPr>
          <m:t>+</m:t>
        </m:r>
        <m:sSub>
          <m:e>
            <m:r>
              <m:t>d</m:t>
            </m:r>
          </m:e>
          <m:sub>
            <m:r>
              <m:t>i</m:t>
            </m:r>
          </m:sub>
        </m:sSub>
      </m:oMath>
      <w:r>
        <w:t xml:space="preserve">, де</w:t>
      </w:r>
      <w:r>
        <w:t xml:space="preserve"> </w:t>
      </w:r>
      <m:oMath>
        <m:sSub>
          <m:e>
            <m:r>
              <m:t>d</m:t>
            </m:r>
          </m:e>
          <m:sub>
            <m:r>
              <m:t>i</m:t>
            </m:r>
          </m:sub>
        </m:sSub>
      </m:oMath>
      <w:r>
        <w:t xml:space="preserve"> </w:t>
      </w:r>
      <w:r>
        <w:t xml:space="preserve">ступінь вершини</w:t>
      </w:r>
      <w:r>
        <w:t xml:space="preserve"> </w:t>
      </w:r>
      <m:oMath>
        <m:r>
          <m:t>i</m:t>
        </m:r>
      </m:oMath>
      <w:r>
        <w:t xml:space="preserve">.</w:t>
      </w:r>
    </w:p>
    <w:p>
      <w:pPr>
        <w:pStyle w:val="BodyText"/>
      </w:pPr>
      <w:r>
        <w:t xml:space="preserve">Далі, визначивши матрицю</w:t>
      </w:r>
      <w:r>
        <w:t xml:space="preserve"> </w:t>
      </w:r>
      <m:oMath>
        <m:r>
          <m:t>C</m:t>
        </m:r>
        <m:r>
          <m:rPr>
            <m:sty m:val="p"/>
          </m:rPr>
          <m:t>=</m:t>
        </m:r>
        <m:d>
          <m:dPr>
            <m:begChr m:val="{"/>
            <m:endChr m:val="}"/>
            <m:sepChr m:val=""/>
            <m:grow/>
          </m:dPr>
          <m:e>
            <m:sSub>
              <m:e>
                <m:r>
                  <m:t>c</m:t>
                </m:r>
              </m:e>
              <m:sub>
                <m:r>
                  <m:t>i</m:t>
                </m:r>
                <m:r>
                  <m:t>j</m:t>
                </m:r>
              </m:sub>
            </m:sSub>
          </m:e>
        </m:d>
        <m:r>
          <m:rPr>
            <m:sty m:val="p"/>
          </m:rPr>
          <m:t>=</m:t>
        </m:r>
        <m:sSup>
          <m:e>
            <m:r>
              <m:t>B</m:t>
            </m:r>
          </m:e>
          <m:sup>
            <m:r>
              <m:rPr>
                <m:sty m:val="p"/>
              </m:rPr>
              <m:t>−</m:t>
            </m:r>
            <m:r>
              <m:t>1</m:t>
            </m:r>
          </m:sup>
        </m:sSup>
      </m:oMath>
      <w:r>
        <w:t xml:space="preserve">, ми можемо розрахувати</w:t>
      </w:r>
      <w:r>
        <w:t xml:space="preserve"> </w:t>
      </w:r>
      <m:oMath>
        <m:sSub>
          <m:e>
            <m:r>
              <m:t>I</m:t>
            </m:r>
          </m:e>
          <m:sub>
            <m:r>
              <m:t>i</m:t>
            </m:r>
            <m:r>
              <m:t>j</m:t>
            </m:r>
          </m:sub>
        </m:sSub>
      </m:oMath>
      <w:r>
        <w:t xml:space="preserve"> </w:t>
      </w:r>
      <w:r>
        <w:t xml:space="preserve">згідно рівняння</w:t>
      </w:r>
    </w:p>
    <w:p>
      <w:pPr>
        <w:pStyle w:val="BodyText"/>
      </w:pPr>
      <w:bookmarkStart w:id="1650" w:name="eq-14-18"/>
      <m:oMathPara>
        <m:oMathParaPr>
          <m:jc m:val="center"/>
        </m:oMathParaPr>
        <m:oMath>
          <m:sSub>
            <m:e>
              <m:r>
                <m:t>I</m:t>
              </m:r>
            </m:e>
            <m:sub>
              <m:r>
                <m:t>i</m:t>
              </m:r>
              <m:r>
                <m:t>j</m:t>
              </m:r>
            </m:sub>
          </m:sSub>
          <m:r>
            <m:rPr>
              <m:sty m:val="p"/>
            </m:rPr>
            <m:t>=</m:t>
          </m:r>
          <m:sSup>
            <m:e>
              <m:d>
                <m:dPr>
                  <m:begChr m:val="("/>
                  <m:endChr m:val=")"/>
                  <m:sepChr m:val=""/>
                  <m:grow/>
                </m:dPr>
                <m:e>
                  <m:sSub>
                    <m:e>
                      <m:r>
                        <m:t>c</m:t>
                      </m:r>
                    </m:e>
                    <m:sub>
                      <m:r>
                        <m:t>i</m:t>
                      </m:r>
                      <m:r>
                        <m:t>i</m:t>
                      </m:r>
                    </m:sub>
                  </m:sSub>
                  <m:r>
                    <m:rPr>
                      <m:sty m:val="p"/>
                    </m:rPr>
                    <m:t>+</m:t>
                  </m:r>
                  <m:sSub>
                    <m:e>
                      <m:r>
                        <m:t>c</m:t>
                      </m:r>
                    </m:e>
                    <m:sub>
                      <m:r>
                        <m:t>j</m:t>
                      </m:r>
                      <m:r>
                        <m:t>j</m:t>
                      </m:r>
                    </m:sub>
                  </m:sSub>
                  <m:r>
                    <m:rPr>
                      <m:sty m:val="p"/>
                    </m:rPr>
                    <m:t>−</m:t>
                  </m:r>
                  <m:r>
                    <m:t>2</m:t>
                  </m:r>
                  <m:sSub>
                    <m:e>
                      <m:r>
                        <m:t>c</m:t>
                      </m:r>
                    </m:e>
                    <m:sub>
                      <m:r>
                        <m:t>i</m:t>
                      </m:r>
                      <m:r>
                        <m:t>j</m:t>
                      </m:r>
                    </m:sub>
                  </m:sSub>
                </m:e>
              </m:d>
            </m:e>
            <m:sup>
              <m:r>
                <m:rPr>
                  <m:sty m:val="p"/>
                </m:rPr>
                <m:t>−</m:t>
              </m:r>
              <m:r>
                <m:t>1</m:t>
              </m:r>
            </m:sup>
          </m:sSup>
          <m:r>
            <m:rPr>
              <m:sty m:val="p"/>
            </m:rPr>
            <m:t>.</m:t>
          </m:r>
          <m:r>
            <m:t>  </m:t>
          </m:r>
          <m:d>
            <m:dPr>
              <m:begChr m:val="("/>
              <m:endChr m:val=")"/>
              <m:sepChr m:val=""/>
              <m:grow/>
            </m:dPr>
            <m:e>
              <m:r>
                <m:t>14.16</m:t>
              </m:r>
            </m:e>
          </m:d>
        </m:oMath>
      </m:oMathPara>
      <w:bookmarkEnd w:id="1650"/>
    </w:p>
    <w:p>
      <w:pPr>
        <w:pStyle w:val="FirstParagraph"/>
      </w:pPr>
      <w:r>
        <w:t xml:space="preserve">Елемент</w:t>
      </w:r>
      <w:r>
        <w:t xml:space="preserve"> </w:t>
      </w:r>
      <m:oMath>
        <m:nary>
          <m:naryPr>
            <m:chr m:val="∑"/>
            <m:limLoc m:val="undOvr"/>
            <m:subHide m:val="off"/>
            <m:supHide m:val="off"/>
          </m:naryPr>
          <m:sub>
            <m:r>
              <m:t>j</m:t>
            </m:r>
            <m:r>
              <m:rPr>
                <m:sty m:val="p"/>
              </m:rPr>
              <m:t>=</m:t>
            </m:r>
            <m:r>
              <m:t>1</m:t>
            </m:r>
          </m:sub>
          <m:sup>
            <m:r>
              <m:t>N</m:t>
            </m:r>
          </m:sup>
          <m:e>
            <m:r>
              <m:t>1</m:t>
            </m:r>
          </m:e>
        </m:nary>
        <m:r>
          <m:rPr>
            <m:sty m:val="p"/>
          </m:rPr>
          <m:t>/</m:t>
        </m:r>
        <m:sSub>
          <m:e>
            <m:r>
              <m:t>I</m:t>
            </m:r>
          </m:e>
          <m:sub>
            <m:r>
              <m:t>i</m:t>
            </m:r>
            <m:r>
              <m:t>j</m:t>
            </m:r>
          </m:sub>
        </m:sSub>
      </m:oMath>
      <w:r>
        <w:t xml:space="preserve"> </w:t>
      </w:r>
      <w:r>
        <w:t xml:space="preserve">у рівнянні (</w:t>
      </w:r>
      <w:hyperlink w:anchor="eq-14-16">
        <w:r>
          <w:rPr>
            <w:rStyle w:val="Hyperlink"/>
          </w:rPr>
          <w:t xml:space="preserve">14.14</w:t>
        </w:r>
      </w:hyperlink>
      <w:r>
        <w:t xml:space="preserve">) можна переписати наступним чином:</w:t>
      </w:r>
    </w:p>
    <w:p>
      <w:pPr>
        <w:pStyle w:val="BodyText"/>
      </w:pPr>
      <w:bookmarkStart w:id="1651" w:name="eq-14-19"/>
      <m:oMathPara>
        <m:oMathParaPr>
          <m:jc m:val="center"/>
        </m:oMathParaPr>
        <m:oMath>
          <m:nary>
            <m:naryPr>
              <m:chr m:val="∑"/>
              <m:limLoc m:val="undOvr"/>
              <m:subHide m:val="off"/>
              <m:supHide m:val="off"/>
            </m:naryPr>
            <m:sub>
              <m:r>
                <m:t>j</m:t>
              </m:r>
              <m:r>
                <m:rPr>
                  <m:sty m:val="p"/>
                </m:rPr>
                <m:t>=</m:t>
              </m:r>
              <m:r>
                <m:t>1</m:t>
              </m:r>
            </m:sub>
            <m:sup>
              <m:r>
                <m:t>N</m:t>
              </m:r>
            </m:sup>
            <m:e>
              <m:sSub>
                <m:e>
                  <m:r>
                    <m:t>c</m:t>
                  </m:r>
                </m:e>
                <m:sub>
                  <m:r>
                    <m:t>i</m:t>
                  </m:r>
                  <m:r>
                    <m:t>i</m:t>
                  </m:r>
                </m:sub>
              </m:sSub>
            </m:e>
          </m:nary>
          <m:r>
            <m:rPr>
              <m:sty m:val="p"/>
            </m:rPr>
            <m:t>+</m:t>
          </m:r>
          <m:sSub>
            <m:e>
              <m:r>
                <m:t>c</m:t>
              </m:r>
            </m:e>
            <m:sub>
              <m:r>
                <m:t>j</m:t>
              </m:r>
              <m:r>
                <m:t>j</m:t>
              </m:r>
            </m:sub>
          </m:sSub>
          <m:r>
            <m:rPr>
              <m:sty m:val="p"/>
            </m:rPr>
            <m:t>−</m:t>
          </m:r>
          <m:r>
            <m:t>2</m:t>
          </m:r>
          <m:sSub>
            <m:e>
              <m:r>
                <m:t>c</m:t>
              </m:r>
            </m:e>
            <m:sub>
              <m:r>
                <m:t>i</m:t>
              </m:r>
              <m:r>
                <m:t>j</m:t>
              </m:r>
            </m:sub>
          </m:sSub>
          <m:r>
            <m:rPr>
              <m:sty m:val="p"/>
            </m:rPr>
            <m:t>=</m:t>
          </m:r>
          <m:r>
            <m:t>N</m:t>
          </m:r>
          <m:sSub>
            <m:e>
              <m:r>
                <m:t>c</m:t>
              </m:r>
            </m:e>
            <m:sub>
              <m:r>
                <m:t>i</m:t>
              </m:r>
              <m:r>
                <m:t>i</m:t>
              </m:r>
            </m:sub>
          </m:sSub>
          <m:r>
            <m:rPr>
              <m:sty m:val="p"/>
            </m:rPr>
            <m:t>+</m:t>
          </m:r>
          <m:r>
            <m:t>T</m:t>
          </m:r>
          <m:r>
            <m:rPr>
              <m:sty m:val="p"/>
            </m:rPr>
            <m:t>−</m:t>
          </m:r>
          <m:r>
            <m:t>2</m:t>
          </m:r>
          <m:r>
            <m:t>R</m:t>
          </m:r>
          <m:r>
            <m:rPr>
              <m:sty m:val="p"/>
            </m:rPr>
            <m:t>,</m:t>
          </m:r>
          <m:r>
            <m:t>  </m:t>
          </m:r>
          <m:d>
            <m:dPr>
              <m:begChr m:val="("/>
              <m:endChr m:val=")"/>
              <m:sepChr m:val=""/>
              <m:grow/>
            </m:dPr>
            <m:e>
              <m:r>
                <m:t>14.17</m:t>
              </m:r>
            </m:e>
          </m:d>
        </m:oMath>
      </m:oMathPara>
      <w:bookmarkEnd w:id="1651"/>
    </w:p>
    <w:p>
      <w:pPr>
        <w:pStyle w:val="FirstParagraph"/>
      </w:pPr>
      <w:r>
        <w:t xml:space="preserve">де</w:t>
      </w:r>
      <w:r>
        <w:t xml:space="preserve"> </w:t>
      </w:r>
      <m:oMath>
        <m:r>
          <m:t>T</m:t>
        </m:r>
        <m:r>
          <m:rPr>
            <m:sty m:val="p"/>
          </m:rPr>
          <m:t>=</m:t>
        </m:r>
        <m:nary>
          <m:naryPr>
            <m:chr m:val="∑"/>
            <m:limLoc m:val="undOvr"/>
            <m:subHide m:val="off"/>
            <m:supHide m:val="off"/>
          </m:naryPr>
          <m:sub>
            <m:r>
              <m:t>j</m:t>
            </m:r>
            <m:r>
              <m:rPr>
                <m:sty m:val="p"/>
              </m:rPr>
              <m:t>=</m:t>
            </m:r>
            <m:r>
              <m:t>1</m:t>
            </m:r>
          </m:sub>
          <m:sup>
            <m:r>
              <m:t>N</m:t>
            </m:r>
          </m:sup>
          <m:e>
            <m:sSub>
              <m:e>
                <m:r>
                  <m:t>c</m:t>
                </m:r>
              </m:e>
              <m:sub>
                <m:r>
                  <m:t>j</m:t>
                </m:r>
                <m:r>
                  <m:t>j</m:t>
                </m:r>
              </m:sub>
            </m:sSub>
          </m:e>
        </m:nary>
      </m:oMath>
      <w:r>
        <w:t xml:space="preserve"> </w:t>
      </w:r>
      <w:r>
        <w:t xml:space="preserve">і</w:t>
      </w:r>
      <w:r>
        <w:t xml:space="preserve"> </w:t>
      </w:r>
      <m:oMath>
        <m:r>
          <m:t>R</m:t>
        </m:r>
        <m:r>
          <m:rPr>
            <m:sty m:val="p"/>
          </m:rPr>
          <m:t>=</m:t>
        </m:r>
        <m:nary>
          <m:naryPr>
            <m:chr m:val="∑"/>
            <m:limLoc m:val="undOvr"/>
            <m:subHide m:val="off"/>
            <m:supHide m:val="off"/>
          </m:naryPr>
          <m:sub>
            <m:r>
              <m:t>j</m:t>
            </m:r>
            <m:r>
              <m:rPr>
                <m:sty m:val="p"/>
              </m:rPr>
              <m:t>=</m:t>
            </m:r>
            <m:r>
              <m:t>1</m:t>
            </m:r>
          </m:sub>
          <m:sup>
            <m:r>
              <m:t>N</m:t>
            </m:r>
          </m:sup>
          <m:e>
            <m:sSub>
              <m:e>
                <m:r>
                  <m:t>c</m:t>
                </m:r>
              </m:e>
              <m:sub>
                <m:r>
                  <m:t>i</m:t>
                </m:r>
                <m:r>
                  <m:t>j</m:t>
                </m:r>
              </m:sub>
            </m:sSub>
          </m:e>
        </m:nary>
      </m:oMath>
      <w:r>
        <w:t xml:space="preserve">.</w:t>
      </w:r>
    </w:p>
    <w:p>
      <w:pPr>
        <w:pStyle w:val="BodyText"/>
      </w:pPr>
      <w:r>
        <w:t xml:space="preserve">Отже, ступінь інформаційності вузла</w:t>
      </w:r>
      <w:r>
        <w:t xml:space="preserve"> </w:t>
      </w:r>
      <m:oMath>
        <m:r>
          <m:t>i</m:t>
        </m:r>
      </m:oMath>
      <w:r>
        <w:t xml:space="preserve"> </w:t>
      </w:r>
      <w:r>
        <w:t xml:space="preserve">може бути представлений як</w:t>
      </w:r>
    </w:p>
    <w:p>
      <w:pPr>
        <w:pStyle w:val="BodyText"/>
      </w:pPr>
      <w:bookmarkStart w:id="1652" w:name="eq-14-20"/>
      <m:oMathPara>
        <m:oMathParaPr>
          <m:jc m:val="center"/>
        </m:oMathParaPr>
        <m:oMath>
          <m:sSub>
            <m:e>
              <m:r>
                <m:t>I</m:t>
              </m:r>
            </m:e>
            <m:sub>
              <m:r>
                <m:t>i</m:t>
              </m:r>
            </m:sub>
          </m:sSub>
          <m:r>
            <m:rPr>
              <m:sty m:val="p"/>
            </m:rPr>
            <m:t>=</m:t>
          </m:r>
          <m:sSup>
            <m:e>
              <m:d>
                <m:dPr>
                  <m:begChr m:val="["/>
                  <m:endChr m:val="]"/>
                  <m:sepChr m:val=""/>
                  <m:grow/>
                </m:dPr>
                <m:e>
                  <m:d>
                    <m:dPr>
                      <m:begChr m:val="("/>
                      <m:endChr m:val=")"/>
                      <m:sepChr m:val=""/>
                      <m:grow/>
                    </m:dPr>
                    <m:e>
                      <m:r>
                        <m:t>N</m:t>
                      </m:r>
                      <m:sSub>
                        <m:e>
                          <m:r>
                            <m:t>c</m:t>
                          </m:r>
                        </m:e>
                        <m:sub>
                          <m:r>
                            <m:t>i</m:t>
                          </m:r>
                          <m:r>
                            <m:t>i</m:t>
                          </m:r>
                        </m:sub>
                      </m:sSub>
                      <m:r>
                        <m:rPr>
                          <m:sty m:val="p"/>
                        </m:rPr>
                        <m:t>+</m:t>
                      </m:r>
                      <m:r>
                        <m:t>T</m:t>
                      </m:r>
                      <m:r>
                        <m:rPr>
                          <m:sty m:val="p"/>
                        </m:rPr>
                        <m:t>−</m:t>
                      </m:r>
                      <m:r>
                        <m:t>2</m:t>
                      </m:r>
                      <m:r>
                        <m:t>R</m:t>
                      </m:r>
                    </m:e>
                  </m:d>
                  <m:r>
                    <m:rPr>
                      <m:sty m:val="p"/>
                    </m:rPr>
                    <m:t>/</m:t>
                  </m:r>
                  <m:r>
                    <m:t>N</m:t>
                  </m:r>
                </m:e>
              </m:d>
            </m:e>
            <m:sup>
              <m:r>
                <m:rPr>
                  <m:sty m:val="p"/>
                </m:rPr>
                <m:t>−</m:t>
              </m:r>
              <m:r>
                <m:t>1</m:t>
              </m:r>
            </m:sup>
          </m:sSup>
          <m:r>
            <m:rPr>
              <m:sty m:val="p"/>
            </m:rPr>
            <m:t>=</m:t>
          </m:r>
          <m:sSup>
            <m:e>
              <m:d>
                <m:dPr>
                  <m:begChr m:val="["/>
                  <m:endChr m:val="]"/>
                  <m:sepChr m:val=""/>
                  <m:grow/>
                </m:dPr>
                <m:e>
                  <m:sSub>
                    <m:e>
                      <m:r>
                        <m:t>c</m:t>
                      </m:r>
                    </m:e>
                    <m:sub>
                      <m:r>
                        <m:t>i</m:t>
                      </m:r>
                      <m:r>
                        <m:t>i</m:t>
                      </m:r>
                    </m:sub>
                  </m:sSub>
                  <m:r>
                    <m:rPr>
                      <m:sty m:val="p"/>
                    </m:rPr>
                    <m:t>+</m:t>
                  </m:r>
                  <m:d>
                    <m:dPr>
                      <m:begChr m:val="("/>
                      <m:endChr m:val=")"/>
                      <m:sepChr m:val=""/>
                      <m:grow/>
                    </m:dPr>
                    <m:e>
                      <m:r>
                        <m:t>T</m:t>
                      </m:r>
                      <m:r>
                        <m:rPr>
                          <m:sty m:val="p"/>
                        </m:rPr>
                        <m:t>−</m:t>
                      </m:r>
                      <m:r>
                        <m:t>2</m:t>
                      </m:r>
                      <m:r>
                        <m:t>R</m:t>
                      </m:r>
                    </m:e>
                  </m:d>
                  <m:r>
                    <m:rPr>
                      <m:sty m:val="p"/>
                    </m:rPr>
                    <m:t>/</m:t>
                  </m:r>
                  <m:r>
                    <m:t>N</m:t>
                  </m:r>
                </m:e>
              </m:d>
            </m:e>
            <m:sup>
              <m:r>
                <m:rPr>
                  <m:sty m:val="p"/>
                </m:rPr>
                <m:t>−</m:t>
              </m:r>
              <m:r>
                <m:t>1</m:t>
              </m:r>
            </m:sup>
          </m:sSup>
          <m:r>
            <m:rPr>
              <m:sty m:val="p"/>
            </m:rPr>
            <m:t>.</m:t>
          </m:r>
          <m:r>
            <m:t>  </m:t>
          </m:r>
          <m:d>
            <m:dPr>
              <m:begChr m:val="("/>
              <m:endChr m:val=")"/>
              <m:sepChr m:val=""/>
              <m:grow/>
            </m:dPr>
            <m:e>
              <m:r>
                <m:t>14.18</m:t>
              </m:r>
            </m:e>
          </m:d>
        </m:oMath>
      </m:oMathPara>
      <w:bookmarkEnd w:id="1652"/>
    </w:p>
    <w:p>
      <w:pPr>
        <w:pStyle w:val="FirstParagraph"/>
      </w:pPr>
      <w:r>
        <w:t xml:space="preserve">Схожим чином, для вимірювання глобального ступеня інформаційності ми розглядаємо середнє арифметичне локального ступеня інформаційності:</w:t>
      </w:r>
    </w:p>
    <w:p>
      <w:pPr>
        <w:pStyle w:val="BodyText"/>
      </w:pPr>
      <w:bookmarkStart w:id="1653" w:name="eq-14-21"/>
      <m:oMathPara>
        <m:oMathParaPr>
          <m:jc m:val="center"/>
        </m:oMathParaPr>
        <m:oMath>
          <m:acc>
            <m:accPr>
              <m:chr m:val="̂"/>
            </m:accPr>
            <m:e>
              <m:r>
                <m:t>I</m:t>
              </m:r>
            </m:e>
          </m:acc>
          <m:r>
            <m:rPr>
              <m:sty m:val="p"/>
            </m:rPr>
            <m:t>=</m:t>
          </m:r>
          <m:f>
            <m:fPr>
              <m:type m:val="bar"/>
            </m:fPr>
            <m:num>
              <m:r>
                <m:t>1</m:t>
              </m:r>
            </m:num>
            <m:den>
              <m:r>
                <m:t>N</m:t>
              </m:r>
            </m:den>
          </m:f>
          <m:nary>
            <m:naryPr>
              <m:chr m:val="∑"/>
              <m:limLoc m:val="undOvr"/>
              <m:subHide m:val="off"/>
              <m:supHide m:val="off"/>
            </m:naryPr>
            <m:sub>
              <m:r>
                <m:t>i</m:t>
              </m:r>
              <m:r>
                <m:rPr>
                  <m:sty m:val="p"/>
                </m:rPr>
                <m:t>=</m:t>
              </m:r>
              <m:r>
                <m:t>1</m:t>
              </m:r>
            </m:sub>
            <m:sup>
              <m:r>
                <m:t>N</m:t>
              </m:r>
            </m:sup>
            <m:e>
              <m:sSub>
                <m:e>
                  <m:r>
                    <m:t>I</m:t>
                  </m:r>
                </m:e>
                <m:sub>
                  <m:r>
                    <m:t>i</m:t>
                  </m:r>
                </m:sub>
              </m:sSub>
            </m:e>
          </m:nary>
          <m:r>
            <m:rPr>
              <m:sty m:val="p"/>
            </m:rPr>
            <m:t>.</m:t>
          </m:r>
          <m:r>
            <m:t>  </m:t>
          </m:r>
          <m:d>
            <m:dPr>
              <m:begChr m:val="("/>
              <m:endChr m:val=")"/>
              <m:sepChr m:val=""/>
              <m:grow/>
            </m:dPr>
            <m:e>
              <m:r>
                <m:t>14.19</m:t>
              </m:r>
            </m:e>
          </m:d>
        </m:oMath>
      </m:oMathPara>
      <w:bookmarkEnd w:id="1653"/>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indicators[</w:t>
      </w:r>
      <w:r>
        <w:rPr>
          <w:rStyle w:val="DecValTok"/>
        </w:rPr>
        <w:t xml:space="preserve">3</w:t>
      </w:r>
      <w:r>
        <w:rPr>
          <w:rStyle w:val="NormalTok"/>
        </w:rPr>
        <w:t xml:space="preserve">], </w:t>
      </w:r>
      <w:r>
        <w:br/>
      </w:r>
      <w:r>
        <w:rPr>
          <w:rStyle w:val="NormalTok"/>
        </w:rPr>
        <w:t xml:space="preserve">          ylabel, </w:t>
      </w:r>
      <w:r>
        <w:br/>
      </w:r>
      <w:r>
        <w:rPr>
          <w:rStyle w:val="NormalTok"/>
        </w:rPr>
        <w:t xml:space="preserve">          measure_labels[</w:t>
      </w:r>
      <w:r>
        <w:rPr>
          <w:rStyle w:val="DecValTok"/>
        </w:rPr>
        <w:t xml:space="preserve">3</w:t>
      </w:r>
      <w:r>
        <w:rPr>
          <w:rStyle w:val="NormalTok"/>
        </w:rPr>
        <w:t xml:space="preserve">],</w:t>
      </w:r>
      <w:r>
        <w:br/>
      </w:r>
      <w:r>
        <w:rPr>
          <w:rStyle w:val="NormalTok"/>
        </w:rPr>
        <w:t xml:space="preserve">          xlabel,</w:t>
      </w:r>
      <w:r>
        <w:br/>
      </w:r>
      <w:r>
        <w:rPr>
          <w:rStyle w:val="NormalTok"/>
        </w:rPr>
        <w:t xml:space="preserve">          file_names[</w:t>
      </w:r>
      <w:r>
        <w:rPr>
          <w:rStyle w:val="DecValTok"/>
        </w:rPr>
        <w:t xml:space="preserve">3</w:t>
      </w:r>
      <w:r>
        <w:rPr>
          <w:rStyle w:val="NormalTok"/>
        </w:rPr>
        <w:t xml:space="preserve">],</w:t>
      </w:r>
      <w:r>
        <w:br/>
      </w:r>
      <w:r>
        <w:rPr>
          <w:rStyle w:val="NormalTok"/>
        </w:rPr>
        <w:t xml:space="preserve">          clr</w:t>
      </w:r>
      <w:r>
        <w:rPr>
          <w:rStyle w:val="OperatorTok"/>
        </w:rPr>
        <w:t xml:space="preserve">=</w:t>
      </w:r>
      <w:r>
        <w:rPr>
          <w:rStyle w:val="StringTok"/>
        </w:rPr>
        <w:t xml:space="preserve">"darkgreen"</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657" w:name="fig-inf"/>
          <w:p>
            <w:pPr>
              <w:pStyle w:val="Compact"/>
              <w:jc w:val="center"/>
            </w:pPr>
            <w:r>
              <w:drawing>
                <wp:inline>
                  <wp:extent cx="5334000" cy="3660457"/>
                  <wp:effectExtent b="0" l="0" r="0" t="0"/>
                  <wp:docPr descr="" title="" id="1655" name="Picture"/>
                  <a:graphic>
                    <a:graphicData uri="http://schemas.openxmlformats.org/drawingml/2006/picture">
                      <pic:pic>
                        <pic:nvPicPr>
                          <pic:cNvPr descr="lab_14_files/figure-docx/fig-inf-output-1.png" id="1656" name="Picture"/>
                          <pic:cNvPicPr>
                            <a:picLocks noChangeArrowheads="1" noChangeAspect="1"/>
                          </pic:cNvPicPr>
                        </pic:nvPicPr>
                        <pic:blipFill>
                          <a:blip r:embed="rId1654"/>
                          <a:stretch>
                            <a:fillRect/>
                          </a:stretch>
                        </pic:blipFill>
                        <pic:spPr bwMode="auto">
                          <a:xfrm>
                            <a:off x="0" y="0"/>
                            <a:ext cx="5334000" cy="3660457"/>
                          </a:xfrm>
                          <a:prstGeom prst="rect">
                            <a:avLst/>
                          </a:prstGeom>
                          <a:noFill/>
                          <a:ln w="9525">
                            <a:noFill/>
                            <a:headEnd/>
                            <a:tailEnd/>
                          </a:ln>
                        </pic:spPr>
                      </pic:pic>
                    </a:graphicData>
                  </a:graphic>
                </wp:inline>
              </w:drawing>
            </w:r>
          </w:p>
          <w:p>
            <w:pPr>
              <w:jc w:val="center"/>
            </w:pPr>
            <w:pPr>
              <w:jc w:val="start"/>
              <w:spacing w:before="200"/>
              <w:pStyle w:val="ImageCaption"/>
            </w:pPr>
            <w:r>
              <w:t xml:space="preserve">Рис. 14.12: Динаміка індексу BTC та середнього ступеня впливовості</w:t>
            </w:r>
          </w:p>
          <w:bookmarkEnd w:id="1657"/>
        </w:tc>
      </w:tr>
    </w:tbl>
    <w:p>
      <w:pPr>
        <w:pStyle w:val="BodyText"/>
      </w:pPr>
      <w:r>
        <w:t xml:space="preserve">На (</w:t>
      </w:r>
      <w:hyperlink w:anchor="fig-inf">
        <w:r>
          <w:rPr>
            <w:rStyle w:val="Hyperlink"/>
          </w:rPr>
          <w:t xml:space="preserve">Рис. 14.12</w:t>
        </w:r>
      </w:hyperlink>
      <w:r>
        <w:t xml:space="preserve">) видно, що глобальний ступінь інформаційності зростає в передкризові періоди, що є індикатором зростання ефективності передачі інформації між трейдерами ринку та зростання детермінованності динаміки ринку.</w:t>
      </w:r>
    </w:p>
    <w:bookmarkEnd w:id="1658"/>
    <w:bookmarkStart w:id="1665" w:name="максимальний-ступінь-посередництва"/>
    <w:p>
      <w:pPr>
        <w:pStyle w:val="Heading5"/>
      </w:pPr>
      <w:r>
        <w:t xml:space="preserve">14.2.2.2.5 Максимальний ступінь посередництва</w:t>
      </w:r>
    </w:p>
    <w:p>
      <w:pPr>
        <w:pStyle w:val="FirstParagraph"/>
      </w:pPr>
      <w:r>
        <w:t xml:space="preserve">Іншою часто досліджуваною характеристикою вершин на основі шляхів є</w:t>
      </w:r>
      <w:r>
        <w:t xml:space="preserve"> </w:t>
      </w:r>
      <w:r>
        <w:rPr>
          <w:bCs/>
          <w:b/>
        </w:rPr>
        <w:t xml:space="preserve">ступінь посередництва</w:t>
      </w:r>
      <w:r>
        <w:t xml:space="preserve"> </w:t>
      </w:r>
      <w:r>
        <w:t xml:space="preserve">(betweenness centrality), яка вимірює частку всіх найкоротших шляхів у мережі, що проходять від</w:t>
      </w:r>
      <w:r>
        <w:t xml:space="preserve"> </w:t>
      </w:r>
      <m:oMath>
        <m:r>
          <m:t>i</m:t>
        </m:r>
      </m:oMath>
      <w:r>
        <w:t xml:space="preserve"> </w:t>
      </w:r>
      <w:r>
        <w:t xml:space="preserve">до</w:t>
      </w:r>
      <w:r>
        <w:t xml:space="preserve"> </w:t>
      </w:r>
      <m:oMath>
        <m:r>
          <m:t>j</m:t>
        </m:r>
      </m:oMath>
      <w:r>
        <w:t xml:space="preserve"> </w:t>
      </w:r>
      <w:r>
        <w:t xml:space="preserve">через вершину</w:t>
      </w:r>
      <w:r>
        <w:t xml:space="preserve"> </w:t>
      </w:r>
      <m:oMath>
        <m:r>
          <m:t>k</m:t>
        </m:r>
      </m:oMath>
      <w:r>
        <w:t xml:space="preserve">. Для загальної кількості найкоротших шляхів між вершинами</w:t>
      </w:r>
      <w:r>
        <w:t xml:space="preserve"> </w:t>
      </w:r>
      <m:oMath>
        <m:r>
          <m:t>i</m:t>
        </m:r>
      </m:oMath>
      <w:r>
        <w:t xml:space="preserve"> </w:t>
      </w:r>
      <w:r>
        <w:t xml:space="preserve">та</w:t>
      </w:r>
      <w:r>
        <w:t xml:space="preserve"> </w:t>
      </w:r>
      <m:oMath>
        <m:r>
          <m:t>j</m:t>
        </m:r>
      </m:oMath>
      <w:r>
        <w:t xml:space="preserve">, позначених як</w:t>
      </w:r>
      <w:r>
        <w:t xml:space="preserve"> </w:t>
      </w:r>
      <m:oMath>
        <m:r>
          <m:t>σ</m:t>
        </m:r>
        <m:d>
          <m:dPr>
            <m:begChr m:val="("/>
            <m:endChr m:val=")"/>
            <m:sepChr m:val=""/>
            <m:grow/>
          </m:dPr>
          <m:e>
            <m:r>
              <m:t>i</m:t>
            </m:r>
            <m:r>
              <m:rPr>
                <m:sty m:val="p"/>
              </m:rPr>
              <m:t>,</m:t>
            </m:r>
            <m:r>
              <m:t>j</m:t>
            </m:r>
          </m:e>
        </m:d>
      </m:oMath>
      <w:r>
        <w:t xml:space="preserve">, і найкоротших шляхів, що проходять через дану вершину</w:t>
      </w:r>
      <w:r>
        <w:t xml:space="preserve"> </w:t>
      </w:r>
      <m:oMath>
        <m:r>
          <m:t>k</m:t>
        </m:r>
        <m:d>
          <m:dPr>
            <m:begChr m:val="("/>
            <m:endChr m:val=")"/>
            <m:sepChr m:val=""/>
            <m:grow/>
          </m:dPr>
          <m:e>
            <m:r>
              <m:t>σ</m:t>
            </m:r>
            <m:d>
              <m:dPr>
                <m:begChr m:val="("/>
                <m:endChr m:val=")"/>
                <m:sepChr m:val=""/>
                <m:grow/>
              </m:dPr>
              <m:e>
                <m:r>
                  <m:t>i</m:t>
                </m:r>
                <m:r>
                  <m:rPr>
                    <m:sty m:val="p"/>
                  </m:rPr>
                  <m:t>,</m:t>
                </m:r>
                <m:r>
                  <m:t>j</m:t>
                </m:r>
                <m:r>
                  <m:rPr>
                    <m:sty m:val="p"/>
                  </m:rPr>
                  <m:t>|</m:t>
                </m:r>
                <m:r>
                  <m:t>k</m:t>
                </m:r>
              </m:e>
            </m:d>
          </m:e>
        </m:d>
      </m:oMath>
      <w:r>
        <w:t xml:space="preserve">, ступінь посередництва можна визначити як</w:t>
      </w:r>
    </w:p>
    <w:p>
      <w:pPr>
        <w:pStyle w:val="BodyText"/>
      </w:pPr>
      <w:bookmarkStart w:id="1659" w:name="eq-14-22"/>
      <m:oMathPara>
        <m:oMathParaPr>
          <m:jc m:val="center"/>
        </m:oMathParaPr>
        <m:oMath>
          <m:sSub>
            <m:e>
              <m:r>
                <m:t>b</m:t>
              </m:r>
            </m:e>
            <m:sub>
              <m:r>
                <m:t>k</m:t>
              </m:r>
            </m:sub>
          </m:sSub>
          <m:r>
            <m:rPr>
              <m:sty m:val="p"/>
            </m:rPr>
            <m:t>=</m:t>
          </m:r>
          <m:nary>
            <m:naryPr>
              <m:chr m:val="∑"/>
              <m:limLoc m:val="undOvr"/>
              <m:subHide m:val="off"/>
              <m:supHide m:val="off"/>
            </m:naryPr>
            <m:sub>
              <m:r>
                <m:t>i</m:t>
              </m:r>
              <m:r>
                <m:rPr>
                  <m:sty m:val="p"/>
                </m:rPr>
                <m:t>,</m:t>
              </m:r>
              <m:r>
                <m:t>j</m:t>
              </m:r>
              <m:r>
                <m:rPr>
                  <m:sty m:val="p"/>
                </m:rPr>
                <m:t>=</m:t>
              </m:r>
              <m:r>
                <m:t>1</m:t>
              </m:r>
              <m:r>
                <m:rPr>
                  <m:sty m:val="p"/>
                </m:rPr>
                <m:t>;</m:t>
              </m:r>
              <m:r>
                <m:t>i</m:t>
              </m:r>
              <m:r>
                <m:rPr>
                  <m:sty m:val="p"/>
                </m:rPr>
                <m:t>,</m:t>
              </m:r>
              <m:r>
                <m:t>j</m:t>
              </m:r>
              <m:r>
                <m:rPr>
                  <m:sty m:val="p"/>
                </m:rPr>
                <m:t>≠</m:t>
              </m:r>
              <m:r>
                <m:t>k</m:t>
              </m:r>
            </m:sub>
            <m:sup>
              <m:r>
                <m:t>N</m:t>
              </m:r>
            </m:sup>
            <m:e>
              <m:r>
                <m:t>σ</m:t>
              </m:r>
            </m:e>
          </m:nary>
          <m:d>
            <m:dPr>
              <m:begChr m:val="("/>
              <m:endChr m:val=")"/>
              <m:sepChr m:val=""/>
              <m:grow/>
            </m:dPr>
            <m:e>
              <m:r>
                <m:t>i</m:t>
              </m:r>
              <m:r>
                <m:rPr>
                  <m:sty m:val="p"/>
                </m:rPr>
                <m:t>,</m:t>
              </m:r>
              <m:r>
                <m:t>j</m:t>
              </m:r>
              <m:r>
                <m:rPr>
                  <m:sty m:val="p"/>
                </m:rPr>
                <m:t>|</m:t>
              </m:r>
              <m:r>
                <m:t>k</m:t>
              </m:r>
            </m:e>
          </m:d>
          <m:r>
            <m:rPr>
              <m:sty m:val="p"/>
            </m:rPr>
            <m:t>/</m:t>
          </m:r>
          <m:r>
            <m:t>σ</m:t>
          </m:r>
          <m:d>
            <m:dPr>
              <m:begChr m:val="("/>
              <m:endChr m:val=")"/>
              <m:sepChr m:val=""/>
              <m:grow/>
            </m:dPr>
            <m:e>
              <m:r>
                <m:t>i</m:t>
              </m:r>
              <m:r>
                <m:rPr>
                  <m:sty m:val="p"/>
                </m:rPr>
                <m:t>,</m:t>
              </m:r>
              <m:r>
                <m:t>j</m:t>
              </m:r>
            </m:e>
          </m:d>
          <m:r>
            <m:rPr>
              <m:sty m:val="p"/>
            </m:rPr>
            <m:t>.</m:t>
          </m:r>
          <m:r>
            <m:t>  </m:t>
          </m:r>
          <m:d>
            <m:dPr>
              <m:begChr m:val="("/>
              <m:endChr m:val=")"/>
              <m:sepChr m:val=""/>
              <m:grow/>
            </m:dPr>
            <m:e>
              <m:r>
                <m:t>14.20</m:t>
              </m:r>
            </m:e>
          </m:d>
        </m:oMath>
      </m:oMathPara>
      <w:bookmarkEnd w:id="1659"/>
    </w:p>
    <w:p>
      <w:pPr>
        <w:pStyle w:val="FirstParagraph"/>
      </w:pPr>
      <w:r>
        <w:t xml:space="preserve">Щоб віднайти найбільшу кількість інформації, що проходить через конкретний</w:t>
      </w:r>
      <w:r>
        <w:t xml:space="preserve"> </w:t>
      </w:r>
      <m:oMath>
        <m:r>
          <m:t>k</m:t>
        </m:r>
      </m:oMath>
      <w:r>
        <w:t xml:space="preserve">-й, ми вимірюємо максимальний ступінь посередництва, розглядаючи кожен</w:t>
      </w:r>
      <w:r>
        <w:t xml:space="preserve"> </w:t>
      </w:r>
      <m:oMath>
        <m:r>
          <m:t>k</m:t>
        </m:r>
      </m:oMath>
      <w:r>
        <w:t xml:space="preserve">-ий вузол:</w:t>
      </w:r>
    </w:p>
    <w:p>
      <w:pPr>
        <w:pStyle w:val="BodyText"/>
      </w:pPr>
      <w:bookmarkStart w:id="1660" w:name="eq-14-23"/>
      <m:oMathPara>
        <m:oMathParaPr>
          <m:jc m:val="center"/>
        </m:oMathParaPr>
        <m:oMath>
          <m:r>
            <m:t>B</m:t>
          </m:r>
          <m:r>
            <m:rPr>
              <m:sty m:val="p"/>
            </m:rPr>
            <m:t>=</m:t>
          </m:r>
          <m:limLow>
            <m:e>
              <m:r>
                <m:rPr>
                  <m:sty m:val="p"/>
                </m:rPr>
                <m:t>max</m:t>
              </m:r>
            </m:e>
            <m:lim>
              <m:r>
                <m:t>i</m:t>
              </m:r>
              <m:r>
                <m:rPr>
                  <m:sty m:val="p"/>
                </m:rPr>
                <m:t>=</m:t>
              </m:r>
              <m:r>
                <m:t>1</m:t>
              </m:r>
              <m:r>
                <m:rPr>
                  <m:sty m:val="p"/>
                </m:rPr>
                <m:t>,</m:t>
              </m:r>
              <m:r>
                <m:rPr>
                  <m:sty m:val="p"/>
                </m:rPr>
                <m:t>.</m:t>
              </m:r>
              <m:r>
                <m:rPr>
                  <m:sty m:val="p"/>
                </m:rPr>
                <m:t>.</m:t>
              </m:r>
              <m:r>
                <m:rPr>
                  <m:sty m:val="p"/>
                </m:rPr>
                <m:t>.</m:t>
              </m:r>
              <m:r>
                <m:rPr>
                  <m:sty m:val="p"/>
                </m:rPr>
                <m:t>,</m:t>
              </m:r>
              <m:r>
                <m:t>N</m:t>
              </m:r>
            </m:lim>
          </m:limLow>
          <m:sSub>
            <m:e>
              <m:r>
                <m:t>b</m:t>
              </m:r>
            </m:e>
            <m:sub>
              <m:r>
                <m:t>i</m:t>
              </m:r>
            </m:sub>
          </m:sSub>
          <m:r>
            <m:rPr>
              <m:sty m:val="p"/>
            </m:rPr>
            <m:t>.</m:t>
          </m:r>
          <m:r>
            <m:t>  </m:t>
          </m:r>
          <m:d>
            <m:dPr>
              <m:begChr m:val="("/>
              <m:endChr m:val=")"/>
              <m:sepChr m:val=""/>
              <m:grow/>
            </m:dPr>
            <m:e>
              <m:r>
                <m:t>14.21</m:t>
              </m:r>
            </m:e>
          </m:d>
        </m:oMath>
      </m:oMathPara>
      <w:bookmarkEnd w:id="1660"/>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indicators[</w:t>
      </w:r>
      <w:r>
        <w:rPr>
          <w:rStyle w:val="DecValTok"/>
        </w:rPr>
        <w:t xml:space="preserve">4</w:t>
      </w:r>
      <w:r>
        <w:rPr>
          <w:rStyle w:val="NormalTok"/>
        </w:rPr>
        <w:t xml:space="preserve">], </w:t>
      </w:r>
      <w:r>
        <w:br/>
      </w:r>
      <w:r>
        <w:rPr>
          <w:rStyle w:val="NormalTok"/>
        </w:rPr>
        <w:t xml:space="preserve">          ylabel, </w:t>
      </w:r>
      <w:r>
        <w:br/>
      </w:r>
      <w:r>
        <w:rPr>
          <w:rStyle w:val="NormalTok"/>
        </w:rPr>
        <w:t xml:space="preserve">          measure_labels[</w:t>
      </w:r>
      <w:r>
        <w:rPr>
          <w:rStyle w:val="DecValTok"/>
        </w:rPr>
        <w:t xml:space="preserve">4</w:t>
      </w:r>
      <w:r>
        <w:rPr>
          <w:rStyle w:val="NormalTok"/>
        </w:rPr>
        <w:t xml:space="preserve">],</w:t>
      </w:r>
      <w:r>
        <w:br/>
      </w:r>
      <w:r>
        <w:rPr>
          <w:rStyle w:val="NormalTok"/>
        </w:rPr>
        <w:t xml:space="preserve">          xlabel,</w:t>
      </w:r>
      <w:r>
        <w:br/>
      </w:r>
      <w:r>
        <w:rPr>
          <w:rStyle w:val="NormalTok"/>
        </w:rPr>
        <w:t xml:space="preserve">          file_names[</w:t>
      </w:r>
      <w:r>
        <w:rPr>
          <w:rStyle w:val="DecValTok"/>
        </w:rPr>
        <w:t xml:space="preserve">4</w:t>
      </w:r>
      <w:r>
        <w:rPr>
          <w:rStyle w:val="NormalTok"/>
        </w:rPr>
        <w:t xml:space="preserve">],</w:t>
      </w:r>
      <w:r>
        <w:br/>
      </w:r>
      <w:r>
        <w:rPr>
          <w:rStyle w:val="NormalTok"/>
        </w:rPr>
        <w:t xml:space="preserve">          clr</w:t>
      </w:r>
      <w:r>
        <w:rPr>
          <w:rStyle w:val="OperatorTok"/>
        </w:rPr>
        <w:t xml:space="preserve">=</w:t>
      </w:r>
      <w:r>
        <w:rPr>
          <w:rStyle w:val="StringTok"/>
        </w:rPr>
        <w:t xml:space="preserve">"chocolate"</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664" w:name="fig-betwenness"/>
          <w:p>
            <w:pPr>
              <w:pStyle w:val="Compact"/>
              <w:jc w:val="center"/>
            </w:pPr>
            <w:r>
              <w:drawing>
                <wp:inline>
                  <wp:extent cx="5334000" cy="3790130"/>
                  <wp:effectExtent b="0" l="0" r="0" t="0"/>
                  <wp:docPr descr="" title="" id="1662" name="Picture"/>
                  <a:graphic>
                    <a:graphicData uri="http://schemas.openxmlformats.org/drawingml/2006/picture">
                      <pic:pic>
                        <pic:nvPicPr>
                          <pic:cNvPr descr="lab_14_files/figure-docx/fig-betwenness-output-1.png" id="1663" name="Picture"/>
                          <pic:cNvPicPr>
                            <a:picLocks noChangeArrowheads="1" noChangeAspect="1"/>
                          </pic:cNvPicPr>
                        </pic:nvPicPr>
                        <pic:blipFill>
                          <a:blip r:embed="rId1661"/>
                          <a:stretch>
                            <a:fillRect/>
                          </a:stretch>
                        </pic:blipFill>
                        <pic:spPr bwMode="auto">
                          <a:xfrm>
                            <a:off x="0" y="0"/>
                            <a:ext cx="5334000" cy="3790130"/>
                          </a:xfrm>
                          <a:prstGeom prst="rect">
                            <a:avLst/>
                          </a:prstGeom>
                          <a:noFill/>
                          <a:ln w="9525">
                            <a:noFill/>
                            <a:headEnd/>
                            <a:tailEnd/>
                          </a:ln>
                        </pic:spPr>
                      </pic:pic>
                    </a:graphicData>
                  </a:graphic>
                </wp:inline>
              </w:drawing>
            </w:r>
          </w:p>
          <w:p>
            <w:pPr>
              <w:jc w:val="center"/>
            </w:pPr>
            <w:pPr>
              <w:jc w:val="start"/>
              <w:spacing w:before="200"/>
              <w:pStyle w:val="ImageCaption"/>
            </w:pPr>
            <w:r>
              <w:t xml:space="preserve">Рис. 14.13: Динаміка індексу BTC та середнього ступеня посередництва</w:t>
            </w:r>
          </w:p>
          <w:bookmarkEnd w:id="1664"/>
        </w:tc>
      </w:tr>
    </w:tbl>
    <w:p>
      <w:pPr>
        <w:pStyle w:val="BodyText"/>
      </w:pPr>
      <w:r>
        <w:t xml:space="preserve">Як можна бачити, показник максимального ступеня посередництва спадає в передкризові періоди, що вказує на спад кількості посередників через яких може проходити інформація стосовно подальної динаміки Біткоїна. Це говорить про те, що на ринку зв’являються один або декілька трейдерів на котрих концентрується увага майже всіх інших, і зв’язок усіх трейдерів із найбільш впливомими може здійснюватись в один або декілька найкоротших шляхів.</w:t>
      </w:r>
    </w:p>
    <w:bookmarkEnd w:id="1665"/>
    <w:bookmarkStart w:id="1671" w:name="середній-ступінь-гармонійності"/>
    <w:p>
      <w:pPr>
        <w:pStyle w:val="Heading5"/>
      </w:pPr>
      <w:r>
        <w:t xml:space="preserve">14.2.2.2.6 Середній ступінь гармонійності</w:t>
      </w:r>
    </w:p>
    <w:p>
      <w:pPr>
        <w:pStyle w:val="FirstParagraph"/>
      </w:pPr>
      <w:r>
        <w:t xml:space="preserve">Марчіорі та Латора</w:t>
      </w:r>
      <w:r>
        <w:t xml:space="preserve"> </w:t>
      </w:r>
      <w:r>
        <w:t xml:space="preserve"> [241]</w:t>
      </w:r>
      <w:r>
        <w:t xml:space="preserve"> </w:t>
      </w:r>
      <w:r>
        <w:t xml:space="preserve">запропонували міру, подібну до (</w:t>
      </w:r>
      <w:hyperlink w:anchor="eq-14-14">
        <w:r>
          <w:rPr>
            <w:rStyle w:val="Hyperlink"/>
          </w:rPr>
          <w:t xml:space="preserve">14.12</w:t>
        </w:r>
      </w:hyperlink>
      <w:r>
        <w:t xml:space="preserve">), яка називається</w:t>
      </w:r>
      <w:r>
        <w:t xml:space="preserve"> </w:t>
      </w:r>
      <w:r>
        <w:rPr>
          <w:bCs/>
          <w:b/>
        </w:rPr>
        <w:t xml:space="preserve">ступенем гармонійності</w:t>
      </w:r>
      <w:r>
        <w:t xml:space="preserve"> </w:t>
      </w:r>
      <w:r>
        <w:t xml:space="preserve">(harmonic centrality). Для заданого вузла</w:t>
      </w:r>
      <w:r>
        <w:t xml:space="preserve"> </w:t>
      </w:r>
      <m:oMath>
        <m:r>
          <m:t>j</m:t>
        </m:r>
      </m:oMath>
      <w:r>
        <w:t xml:space="preserve"> </w:t>
      </w:r>
      <w:r>
        <w:t xml:space="preserve">вона може бути визначена як</w:t>
      </w:r>
    </w:p>
    <w:p>
      <w:pPr>
        <w:pStyle w:val="BodyText"/>
      </w:pPr>
      <w:bookmarkStart w:id="1666" w:name="eq-14-24"/>
      <m:oMathPara>
        <m:oMathParaPr>
          <m:jc m:val="center"/>
        </m:oMathParaPr>
        <m:oMath>
          <m:r>
            <m:t>H</m:t>
          </m:r>
          <m:sSub>
            <m:e>
              <m:r>
                <m:t>c</m:t>
              </m:r>
            </m:e>
            <m:sub>
              <m:r>
                <m:t>j</m:t>
              </m:r>
            </m:sub>
          </m:sSub>
          <m:r>
            <m:rPr>
              <m:sty m:val="p"/>
            </m:rPr>
            <m:t>=</m:t>
          </m:r>
          <m:nary>
            <m:naryPr>
              <m:chr m:val="∑"/>
              <m:limLoc m:val="undOvr"/>
              <m:subHide m:val="off"/>
              <m:supHide m:val="off"/>
            </m:naryPr>
            <m:sub>
              <m:r>
                <m:t>i</m:t>
              </m:r>
              <m:r>
                <m:rPr>
                  <m:sty m:val="p"/>
                </m:rPr>
                <m:t>=</m:t>
              </m:r>
              <m:r>
                <m:t>1</m:t>
              </m:r>
              <m:r>
                <m:rPr>
                  <m:sty m:val="p"/>
                </m:rPr>
                <m:t>,</m:t>
              </m:r>
              <m:r>
                <m:t>i</m:t>
              </m:r>
              <m:r>
                <m:rPr>
                  <m:sty m:val="p"/>
                </m:rPr>
                <m:t>≠</m:t>
              </m:r>
              <m:r>
                <m:t>j</m:t>
              </m:r>
            </m:sub>
            <m:sup>
              <m:r>
                <m:t>N</m:t>
              </m:r>
            </m:sup>
            <m:e>
              <m:sSup>
                <m:e>
                  <m:d>
                    <m:dPr>
                      <m:begChr m:val="("/>
                      <m:endChr m:val=")"/>
                      <m:sepChr m:val=""/>
                      <m:grow/>
                    </m:dPr>
                    <m:e>
                      <m:sSub>
                        <m:e>
                          <m:r>
                            <m:t>l</m:t>
                          </m:r>
                        </m:e>
                        <m:sub>
                          <m:r>
                            <m:t>i</m:t>
                          </m:r>
                          <m:r>
                            <m:t>j</m:t>
                          </m:r>
                        </m:sub>
                      </m:sSub>
                    </m:e>
                  </m:d>
                </m:e>
                <m:sup>
                  <m:r>
                    <m:rPr>
                      <m:sty m:val="p"/>
                    </m:rPr>
                    <m:t>−</m:t>
                  </m:r>
                  <m:r>
                    <m:t>1</m:t>
                  </m:r>
                </m:sup>
              </m:sSup>
            </m:e>
          </m:nary>
          <m:r>
            <m:rPr>
              <m:sty m:val="p"/>
            </m:rPr>
            <m:t>,</m:t>
          </m:r>
          <m:r>
            <m:t>  </m:t>
          </m:r>
          <m:d>
            <m:dPr>
              <m:begChr m:val="("/>
              <m:endChr m:val=")"/>
              <m:sepChr m:val=""/>
              <m:grow/>
            </m:dPr>
            <m:e>
              <m:r>
                <m:t>14.22</m:t>
              </m:r>
            </m:e>
          </m:d>
        </m:oMath>
      </m:oMathPara>
      <w:bookmarkEnd w:id="1666"/>
    </w:p>
    <w:p>
      <w:pPr>
        <w:pStyle w:val="FirstParagraph"/>
      </w:pPr>
      <w:r>
        <w:t xml:space="preserve">де</w:t>
      </w:r>
      <w:r>
        <w:t xml:space="preserve"> </w:t>
      </w:r>
      <m:oMath>
        <m:sSup>
          <m:e>
            <m:d>
              <m:dPr>
                <m:begChr m:val="("/>
                <m:endChr m:val=")"/>
                <m:sepChr m:val=""/>
                <m:grow/>
              </m:dPr>
              <m:e>
                <m:sSub>
                  <m:e>
                    <m:r>
                      <m:t>l</m:t>
                    </m:r>
                  </m:e>
                  <m:sub>
                    <m:r>
                      <m:t>i</m:t>
                    </m:r>
                    <m:r>
                      <m:t>j</m:t>
                    </m:r>
                  </m:sub>
                </m:sSub>
              </m:e>
            </m:d>
          </m:e>
          <m:sup>
            <m:r>
              <m:rPr>
                <m:sty m:val="p"/>
              </m:rPr>
              <m:t>−</m:t>
            </m:r>
            <m:r>
              <m:t>1</m:t>
            </m:r>
          </m:sup>
        </m:sSup>
        <m:r>
          <m:rPr>
            <m:sty m:val="p"/>
          </m:rPr>
          <m:t>=</m:t>
        </m:r>
        <m:r>
          <m:t>0</m:t>
        </m:r>
      </m:oMath>
      <w:r>
        <w:t xml:space="preserve">, якщо між вузлами</w:t>
      </w:r>
      <w:r>
        <w:t xml:space="preserve"> </w:t>
      </w:r>
      <m:oMath>
        <m:r>
          <m:t>i</m:t>
        </m:r>
      </m:oMath>
      <w:r>
        <w:t xml:space="preserve"> </w:t>
      </w:r>
      <w:r>
        <w:t xml:space="preserve">та</w:t>
      </w:r>
      <w:r>
        <w:t xml:space="preserve"> </w:t>
      </w:r>
      <m:oMath>
        <m:r>
          <m:t>j</m:t>
        </m:r>
      </m:oMath>
      <w:r>
        <w:t xml:space="preserve"> </w:t>
      </w:r>
      <w:r>
        <w:t xml:space="preserve">немає шляху. Середній ступінь гармонійності визначається через середнє арифметичне локальних ступенів гармонійності.</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indicators[</w:t>
      </w:r>
      <w:r>
        <w:rPr>
          <w:rStyle w:val="DecValTok"/>
        </w:rPr>
        <w:t xml:space="preserve">5</w:t>
      </w:r>
      <w:r>
        <w:rPr>
          <w:rStyle w:val="NormalTok"/>
        </w:rPr>
        <w:t xml:space="preserve">], </w:t>
      </w:r>
      <w:r>
        <w:br/>
      </w:r>
      <w:r>
        <w:rPr>
          <w:rStyle w:val="NormalTok"/>
        </w:rPr>
        <w:t xml:space="preserve">          ylabel, </w:t>
      </w:r>
      <w:r>
        <w:br/>
      </w:r>
      <w:r>
        <w:rPr>
          <w:rStyle w:val="NormalTok"/>
        </w:rPr>
        <w:t xml:space="preserve">          measure_labels[</w:t>
      </w:r>
      <w:r>
        <w:rPr>
          <w:rStyle w:val="DecValTok"/>
        </w:rPr>
        <w:t xml:space="preserve">5</w:t>
      </w:r>
      <w:r>
        <w:rPr>
          <w:rStyle w:val="NormalTok"/>
        </w:rPr>
        <w:t xml:space="preserve">],</w:t>
      </w:r>
      <w:r>
        <w:br/>
      </w:r>
      <w:r>
        <w:rPr>
          <w:rStyle w:val="NormalTok"/>
        </w:rPr>
        <w:t xml:space="preserve">          xlabel,</w:t>
      </w:r>
      <w:r>
        <w:br/>
      </w:r>
      <w:r>
        <w:rPr>
          <w:rStyle w:val="NormalTok"/>
        </w:rPr>
        <w:t xml:space="preserve">          file_names[</w:t>
      </w:r>
      <w:r>
        <w:rPr>
          <w:rStyle w:val="DecValTok"/>
        </w:rPr>
        <w:t xml:space="preserve">5</w:t>
      </w:r>
      <w:r>
        <w:rPr>
          <w:rStyle w:val="NormalTok"/>
        </w:rPr>
        <w:t xml:space="preserve">],</w:t>
      </w:r>
      <w:r>
        <w:br/>
      </w:r>
      <w:r>
        <w:rPr>
          <w:rStyle w:val="NormalTok"/>
        </w:rPr>
        <w:t xml:space="preserve">          clr</w:t>
      </w:r>
      <w:r>
        <w:rPr>
          <w:rStyle w:val="OperatorTok"/>
        </w:rPr>
        <w:t xml:space="preserve">=</w:t>
      </w:r>
      <w:r>
        <w:rPr>
          <w:rStyle w:val="StringTok"/>
        </w:rPr>
        <w:t xml:space="preserve">"black"</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670" w:name="fig-harm"/>
          <w:p>
            <w:pPr>
              <w:pStyle w:val="Compact"/>
              <w:jc w:val="center"/>
            </w:pPr>
            <w:r>
              <w:drawing>
                <wp:inline>
                  <wp:extent cx="5334000" cy="3765582"/>
                  <wp:effectExtent b="0" l="0" r="0" t="0"/>
                  <wp:docPr descr="" title="" id="1668" name="Picture"/>
                  <a:graphic>
                    <a:graphicData uri="http://schemas.openxmlformats.org/drawingml/2006/picture">
                      <pic:pic>
                        <pic:nvPicPr>
                          <pic:cNvPr descr="lab_14_files/figure-docx/fig-harm-output-1.png" id="1669" name="Picture"/>
                          <pic:cNvPicPr>
                            <a:picLocks noChangeArrowheads="1" noChangeAspect="1"/>
                          </pic:cNvPicPr>
                        </pic:nvPicPr>
                        <pic:blipFill>
                          <a:blip r:embed="rId1667"/>
                          <a:stretch>
                            <a:fillRect/>
                          </a:stretch>
                        </pic:blipFill>
                        <pic:spPr bwMode="auto">
                          <a:xfrm>
                            <a:off x="0" y="0"/>
                            <a:ext cx="5334000" cy="3765582"/>
                          </a:xfrm>
                          <a:prstGeom prst="rect">
                            <a:avLst/>
                          </a:prstGeom>
                          <a:noFill/>
                          <a:ln w="9525">
                            <a:noFill/>
                            <a:headEnd/>
                            <a:tailEnd/>
                          </a:ln>
                        </pic:spPr>
                      </pic:pic>
                    </a:graphicData>
                  </a:graphic>
                </wp:inline>
              </w:drawing>
            </w:r>
          </w:p>
          <w:p>
            <w:pPr>
              <w:jc w:val="center"/>
            </w:pPr>
            <w:pPr>
              <w:jc w:val="start"/>
              <w:spacing w:before="200"/>
              <w:pStyle w:val="ImageCaption"/>
            </w:pPr>
            <w:r>
              <w:t xml:space="preserve">Рис. 14.14: Динаміка індексу BTC та середнього ступеня гармонійності</w:t>
            </w:r>
          </w:p>
          <w:bookmarkEnd w:id="1670"/>
        </w:tc>
      </w:tr>
    </w:tbl>
    <w:bookmarkEnd w:id="1671"/>
    <w:bookmarkEnd w:id="1672"/>
    <w:bookmarkStart w:id="1685" w:name="асортативність"/>
    <w:p>
      <w:pPr>
        <w:pStyle w:val="Heading4"/>
      </w:pPr>
      <w:r>
        <w:t xml:space="preserve">14.2.2.3 Асортативність</w:t>
      </w:r>
    </w:p>
    <w:p>
      <w:pPr>
        <w:pStyle w:val="FirstParagraph"/>
      </w:pPr>
      <w:r>
        <w:rPr>
          <w:bCs/>
          <w:b/>
        </w:rPr>
        <w:t xml:space="preserve">Асортативність</w:t>
      </w:r>
      <w:r>
        <w:t xml:space="preserve"> </w:t>
      </w:r>
      <w:r>
        <w:t xml:space="preserve">(Assortativity) означає тенденцію в мережі до з’єднання вузлів з подібними властивостями, тоді як диассортативність виявляється у з’єднанні вузлів з різнорідними властивостями. Реальні мережі можуть демонструвати різну асортативність. Соціальні мережі, такі як взаємодії між вченими або корпоративними директорами, зазвичай мають позитивну асортативність. З іншого боку, технологічні та біологічні мережі, такі як електромережі, Інтернет, білкові взаємодії, нейронні мережі та харчові мережі, зазвичай виявляють негативну асортативність.</w:t>
      </w:r>
    </w:p>
    <w:p>
      <w:pPr>
        <w:pStyle w:val="BodyText"/>
      </w:pPr>
      <w:r>
        <w:t xml:space="preserve">Далі буде представлено декілька показників асортативності для передчасної ідентифікації криптовалютних криз.</w:t>
      </w:r>
    </w:p>
    <w:p>
      <w:pPr>
        <w:pStyle w:val="SourceCode"/>
      </w:pPr>
      <w:r>
        <w:rPr>
          <w:rStyle w:val="NormalTok"/>
        </w:rPr>
        <w:t xml:space="preserve">Assortativity </w:t>
      </w:r>
      <w:r>
        <w:rPr>
          <w:rStyle w:val="OperatorTok"/>
        </w:rPr>
        <w:t xml:space="preserve">=</w:t>
      </w:r>
      <w:r>
        <w:rPr>
          <w:rStyle w:val="NormalTok"/>
        </w:rPr>
        <w:t xml:space="preserve"> []</w:t>
      </w:r>
      <w:r>
        <w:br/>
      </w:r>
      <w:r>
        <w:rPr>
          <w:rStyle w:val="NormalTok"/>
        </w:rPr>
        <w:t xml:space="preserve">AvgDegreeConnectivity </w:t>
      </w:r>
      <w:r>
        <w:rPr>
          <w:rStyle w:val="OperatorTok"/>
        </w:rPr>
        <w:t xml:space="preserve">=</w:t>
      </w:r>
      <w:r>
        <w:rPr>
          <w:rStyle w:val="NormalTok"/>
        </w:rPr>
        <w:t xml:space="preserve"> []</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rPr>
          <w:rStyle w:val="NormalTok"/>
        </w:rPr>
        <w:t xml:space="preserve">    </w:t>
      </w:r>
      <w:r>
        <w:br/>
      </w:r>
      <w:r>
        <w:rPr>
          <w:rStyle w:val="NormalTok"/>
        </w:rPr>
        <w:t xml:space="preserve">    </w:t>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'classic'</w:t>
      </w:r>
      <w:r>
        <w:rPr>
          <w:rStyle w:val="NormalTok"/>
        </w:rPr>
        <w:t xml:space="preserve">:</w:t>
      </w:r>
      <w:r>
        <w:br/>
      </w:r>
      <w:r>
        <w:rPr>
          <w:rStyle w:val="NormalTok"/>
        </w:rPr>
        <w:t xml:space="preserve">        g </w:t>
      </w:r>
      <w:r>
        <w:rPr>
          <w:rStyle w:val="OperatorTok"/>
        </w:rPr>
        <w:t xml:space="preserve">=</w:t>
      </w:r>
      <w:r>
        <w:rPr>
          <w:rStyle w:val="NormalTok"/>
        </w:rPr>
        <w:t xml:space="preserve"> NaturalVG(directed</w:t>
      </w:r>
      <w:r>
        <w:rPr>
          <w:rStyle w:val="OperatorTok"/>
        </w:rPr>
        <w:t xml:space="preserve">=</w:t>
      </w:r>
      <w:r>
        <w:rPr>
          <w:rStyle w:val="StringTok"/>
        </w:rPr>
        <w:t xml:space="preserve">'left_to_right'</w:t>
      </w:r>
      <w:r>
        <w:rPr>
          <w:rStyle w:val="NormalTok"/>
        </w:rPr>
        <w:t xml:space="preserve">).build(fragm)</w:t>
      </w:r>
      <w:r>
        <w:br/>
      </w:r>
      <w:r>
        <w:rPr>
          <w:rStyle w:val="NormalTok"/>
        </w:rPr>
        <w:t xml:space="preserve">        pos </w:t>
      </w:r>
      <w:r>
        <w:rPr>
          <w:rStyle w:val="OperatorTok"/>
        </w:rPr>
        <w:t xml:space="preserve">=</w:t>
      </w:r>
      <w:r>
        <w:rPr>
          <w:rStyle w:val="NormalTok"/>
        </w:rPr>
        <w:t xml:space="preserve"> g.node_positions()</w:t>
      </w:r>
      <w:r>
        <w:br/>
      </w:r>
      <w:r>
        <w:rPr>
          <w:rStyle w:val="NormalTok"/>
        </w:rPr>
        <w:t xml:space="preserve">        nxg_dir </w:t>
      </w:r>
      <w:r>
        <w:rPr>
          <w:rStyle w:val="OperatorTok"/>
        </w:rPr>
        <w:t xml:space="preserve">=</w:t>
      </w:r>
      <w:r>
        <w:rPr>
          <w:rStyle w:val="NormalTok"/>
        </w:rPr>
        <w:t xml:space="preserve"> g.as_networkx()</w:t>
      </w:r>
      <w:r>
        <w:br/>
      </w:r>
      <w:r>
        <w:rPr>
          <w:rStyle w:val="NormalTok"/>
        </w:rPr>
        <w:t xml:space="preserve">    </w:t>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'horizontal'</w:t>
      </w:r>
      <w:r>
        <w:rPr>
          <w:rStyle w:val="NormalTok"/>
        </w:rPr>
        <w:t xml:space="preserve">:</w:t>
      </w:r>
      <w:r>
        <w:br/>
      </w:r>
      <w:r>
        <w:rPr>
          <w:rStyle w:val="NormalTok"/>
        </w:rPr>
        <w:t xml:space="preserve">        g </w:t>
      </w:r>
      <w:r>
        <w:rPr>
          <w:rStyle w:val="OperatorTok"/>
        </w:rPr>
        <w:t xml:space="preserve">=</w:t>
      </w:r>
      <w:r>
        <w:rPr>
          <w:rStyle w:val="NormalTok"/>
        </w:rPr>
        <w:t xml:space="preserve"> HorizontalVG(directed</w:t>
      </w:r>
      <w:r>
        <w:rPr>
          <w:rStyle w:val="OperatorTok"/>
        </w:rPr>
        <w:t xml:space="preserve">=</w:t>
      </w:r>
      <w:r>
        <w:rPr>
          <w:rStyle w:val="StringTok"/>
        </w:rPr>
        <w:t xml:space="preserve">'left_to_right'</w:t>
      </w:r>
      <w:r>
        <w:rPr>
          <w:rStyle w:val="NormalTok"/>
        </w:rPr>
        <w:t xml:space="preserve">).build(fragm)</w:t>
      </w:r>
      <w:r>
        <w:br/>
      </w:r>
      <w:r>
        <w:rPr>
          <w:rStyle w:val="NormalTok"/>
        </w:rPr>
        <w:t xml:space="preserve">        pos </w:t>
      </w:r>
      <w:r>
        <w:rPr>
          <w:rStyle w:val="OperatorTok"/>
        </w:rPr>
        <w:t xml:space="preserve">=</w:t>
      </w:r>
      <w:r>
        <w:rPr>
          <w:rStyle w:val="NormalTok"/>
        </w:rPr>
        <w:t xml:space="preserve"> g.node_positions()</w:t>
      </w:r>
      <w:r>
        <w:br/>
      </w:r>
      <w:r>
        <w:rPr>
          <w:rStyle w:val="NormalTok"/>
        </w:rPr>
        <w:t xml:space="preserve">        nxg_dir </w:t>
      </w:r>
      <w:r>
        <w:rPr>
          <w:rStyle w:val="OperatorTok"/>
        </w:rPr>
        <w:t xml:space="preserve">=</w:t>
      </w:r>
      <w:r>
        <w:rPr>
          <w:rStyle w:val="NormalTok"/>
        </w:rPr>
        <w:t xml:space="preserve"> g.as_networkx()</w:t>
      </w:r>
      <w:r>
        <w:br/>
      </w:r>
      <w:r>
        <w:rPr>
          <w:rStyle w:val="NormalTok"/>
        </w:rPr>
        <w:t xml:space="preserve">    </w:t>
      </w:r>
      <w:r>
        <w:br/>
      </w:r>
      <w:r>
        <w:rPr>
          <w:rStyle w:val="NormalTok"/>
        </w:rPr>
        <w:t xml:space="preserve">    </w:t>
      </w:r>
      <w:r>
        <w:rPr>
          <w:rStyle w:val="CommentTok"/>
        </w:rPr>
        <w:t xml:space="preserve"># розрахунок асортативності</w:t>
      </w:r>
      <w:r>
        <w:br/>
      </w:r>
      <w:r>
        <w:rPr>
          <w:rStyle w:val="NormalTok"/>
        </w:rPr>
        <w:t xml:space="preserve">    assort </w:t>
      </w:r>
      <w:r>
        <w:rPr>
          <w:rStyle w:val="OperatorTok"/>
        </w:rPr>
        <w:t xml:space="preserve">=</w:t>
      </w:r>
      <w:r>
        <w:rPr>
          <w:rStyle w:val="NormalTok"/>
        </w:rPr>
        <w:t xml:space="preserve"> nx.degree_pearson_correlation_coefficient(nxg_dir)</w:t>
      </w:r>
      <w:r>
        <w:br/>
      </w:r>
      <w:r>
        <w:br/>
      </w:r>
      <w:r>
        <w:rPr>
          <w:rStyle w:val="NormalTok"/>
        </w:rPr>
        <w:t xml:space="preserve">    </w:t>
      </w:r>
      <w:r>
        <w:rPr>
          <w:rStyle w:val="CommentTok"/>
        </w:rPr>
        <w:t xml:space="preserve"># середня степенева зв'язність</w:t>
      </w:r>
      <w:r>
        <w:br/>
      </w:r>
      <w:r>
        <w:rPr>
          <w:rStyle w:val="NormalTok"/>
        </w:rPr>
        <w:t xml:space="preserve">    avg_deg_con </w:t>
      </w:r>
      <w:r>
        <w:rPr>
          <w:rStyle w:val="OperatorTok"/>
        </w:rPr>
        <w:t xml:space="preserve">=</w:t>
      </w:r>
      <w:r>
        <w:rPr>
          <w:rStyle w:val="NormalTok"/>
        </w:rPr>
        <w:t xml:space="preserve"> np.mean(</w:t>
      </w:r>
      <w:r>
        <w:rPr>
          <w:rStyle w:val="BuiltInTok"/>
        </w:rPr>
        <w:t xml:space="preserve">list</w:t>
      </w:r>
      <w:r>
        <w:rPr>
          <w:rStyle w:val="NormalTok"/>
        </w:rPr>
        <w:t xml:space="preserve">(nx.average_degree_connectivity(nxg_dir, source</w:t>
      </w:r>
      <w:r>
        <w:rPr>
          <w:rStyle w:val="OperatorTok"/>
        </w:rPr>
        <w:t xml:space="preserve">=</w:t>
      </w:r>
      <w:r>
        <w:rPr>
          <w:rStyle w:val="StringTok"/>
        </w:rPr>
        <w:t xml:space="preserve">"in"</w:t>
      </w:r>
      <w:r>
        <w:rPr>
          <w:rStyle w:val="NormalTok"/>
        </w:rPr>
        <w:t xml:space="preserve">, target</w:t>
      </w:r>
      <w:r>
        <w:rPr>
          <w:rStyle w:val="OperatorTok"/>
        </w:rPr>
        <w:t xml:space="preserve">=</w:t>
      </w:r>
      <w:r>
        <w:rPr>
          <w:rStyle w:val="StringTok"/>
        </w:rPr>
        <w:t xml:space="preserve">"in"</w:t>
      </w:r>
      <w:r>
        <w:rPr>
          <w:rStyle w:val="NormalTok"/>
        </w:rPr>
        <w:t xml:space="preserve">).values()))</w:t>
      </w:r>
      <w:r>
        <w:br/>
      </w:r>
      <w:r>
        <w:br/>
      </w:r>
      <w:r>
        <w:rPr>
          <w:rStyle w:val="NormalTok"/>
        </w:rPr>
        <w:t xml:space="preserve">    Assortativity.append(assort)</w:t>
      </w:r>
      <w:r>
        <w:br/>
      </w:r>
      <w:r>
        <w:rPr>
          <w:rStyle w:val="NormalTok"/>
        </w:rPr>
        <w:t xml:space="preserve">    AvgDegreeConnectivity.append(avg_deg_con)</w:t>
      </w:r>
    </w:p>
    <w:p>
      <w:pPr>
        <w:pStyle w:val="SourceCode"/>
      </w:pPr>
      <w:r>
        <w:rPr>
          <w:rStyle w:val="VerbatimChar"/>
        </w:rPr>
        <w:t xml:space="preserve">100%|██████████| 3112/3112 [00:26&lt;00:00, 116.31it/s]</w:t>
      </w:r>
    </w:p>
    <w:p>
      <w:pPr>
        <w:pStyle w:val="SourceCode"/>
      </w:pPr>
      <w:r>
        <w:rPr>
          <w:rStyle w:val="NormalTok"/>
        </w:rPr>
        <w:t xml:space="preserve">ind_names </w:t>
      </w:r>
      <w:r>
        <w:rPr>
          <w:rStyle w:val="OperatorTok"/>
        </w:rPr>
        <w:t xml:space="preserve">=</w:t>
      </w:r>
      <w:r>
        <w:rPr>
          <w:rStyle w:val="NormalTok"/>
        </w:rPr>
        <w:t xml:space="preserve"> [</w:t>
      </w:r>
      <w:r>
        <w:rPr>
          <w:rStyle w:val="StringTok"/>
        </w:rPr>
        <w:t xml:space="preserve">'Assortativity'</w:t>
      </w:r>
      <w:r>
        <w:rPr>
          <w:rStyle w:val="NormalTok"/>
        </w:rPr>
        <w:t xml:space="preserve">, </w:t>
      </w:r>
      <w:r>
        <w:rPr>
          <w:rStyle w:val="StringTok"/>
        </w:rPr>
        <w:t xml:space="preserve">'AvgDegreeConnectivity'</w:t>
      </w:r>
      <w:r>
        <w:rPr>
          <w:rStyle w:val="NormalTok"/>
        </w:rPr>
        <w:t xml:space="preserve">]</w:t>
      </w:r>
      <w:r>
        <w:br/>
      </w:r>
      <w:r>
        <w:br/>
      </w:r>
      <w:r>
        <w:rPr>
          <w:rStyle w:val="NormalTok"/>
        </w:rPr>
        <w:t xml:space="preserve">indicators </w:t>
      </w:r>
      <w:r>
        <w:rPr>
          <w:rStyle w:val="OperatorTok"/>
        </w:rPr>
        <w:t xml:space="preserve">=</w:t>
      </w:r>
      <w:r>
        <w:rPr>
          <w:rStyle w:val="NormalTok"/>
        </w:rPr>
        <w:t xml:space="preserve"> [Assortativity, AvgDegreeConnectivity]</w:t>
      </w:r>
      <w:r>
        <w:br/>
      </w:r>
      <w:r>
        <w:br/>
      </w:r>
      <w:r>
        <w:rPr>
          <w:rStyle w:val="NormalTok"/>
        </w:rPr>
        <w:t xml:space="preserve">measure_labels </w:t>
      </w:r>
      <w:r>
        <w:rPr>
          <w:rStyle w:val="OperatorTok"/>
        </w:rPr>
        <w:t xml:space="preserve">=</w:t>
      </w:r>
      <w:r>
        <w:rPr>
          <w:rStyle w:val="NormalTok"/>
        </w:rPr>
        <w:t xml:space="preserve"> [</w:t>
      </w:r>
      <w:r>
        <w:rPr>
          <w:rStyle w:val="VerbatimStringTok"/>
        </w:rPr>
        <w:t xml:space="preserve">r'$r$'</w:t>
      </w:r>
      <w:r>
        <w:rPr>
          <w:rStyle w:val="NormalTok"/>
        </w:rPr>
        <w:t xml:space="preserve">, </w:t>
      </w:r>
      <w:r>
        <w:rPr>
          <w:rStyle w:val="VerbatimStringTok"/>
        </w:rPr>
        <w:t xml:space="preserve">r'$\langle d_</w:t>
      </w:r>
      <w:r>
        <w:rPr>
          <w:rStyle w:val="SpecialCharTok"/>
        </w:rPr>
        <w:t xml:space="preserve">{nn}</w:t>
      </w:r>
      <w:r>
        <w:rPr>
          <w:rStyle w:val="VerbatimStringTok"/>
        </w:rPr>
        <w:t xml:space="preserve">^</w:t>
      </w:r>
      <w:r>
        <w:rPr>
          <w:rStyle w:val="SpecialCharTok"/>
        </w:rPr>
        <w:t xml:space="preserve">{w}</w:t>
      </w:r>
      <w:r>
        <w:rPr>
          <w:rStyle w:val="VerbatimStringTok"/>
        </w:rPr>
        <w:t xml:space="preserve"> \rangle$'</w:t>
      </w:r>
      <w:r>
        <w:rPr>
          <w:rStyle w:val="NormalTok"/>
        </w:rPr>
        <w:t xml:space="preserve">]</w:t>
      </w:r>
      <w:r>
        <w:br/>
      </w:r>
      <w:r>
        <w:br/>
      </w:r>
      <w:r>
        <w:rPr>
          <w:rStyle w:val="NormalTok"/>
        </w:rPr>
        <w:t xml:space="preserve">file_names </w:t>
      </w:r>
      <w:r>
        <w:rPr>
          <w:rStyle w:val="OperatorTok"/>
        </w:rPr>
        <w:t xml:space="preserve">=</w:t>
      </w:r>
      <w:r>
        <w:rPr>
          <w:rStyle w:val="NormalTok"/>
        </w:rPr>
        <w:t xml:space="preserve"> []</w:t>
      </w:r>
      <w:r>
        <w:br/>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(ind_names)):</w:t>
      </w:r>
      <w:r>
        <w:br/>
      </w:r>
      <w:r>
        <w:rPr>
          <w:rStyle w:val="NormalTok"/>
        </w:rPr>
        <w:t xml:space="preserve">    name </w:t>
      </w:r>
      <w:r>
        <w:rPr>
          <w:rStyle w:val="OperatorTok"/>
        </w:rPr>
        <w:t xml:space="preserve">=</w:t>
      </w:r>
      <w:r>
        <w:rPr>
          <w:rStyle w:val="NormalTok"/>
        </w:rPr>
        <w:t xml:space="preserve"> </w:t>
      </w:r>
      <w:r>
        <w:rPr>
          <w:rStyle w:val="SpecialStringTok"/>
        </w:rPr>
        <w:t xml:space="preserve">f"</w:t>
      </w:r>
      <w:r>
        <w:rPr>
          <w:rStyle w:val="SpecialCharTok"/>
        </w:rPr>
        <w:t xml:space="preserve">{</w:t>
      </w:r>
      <w:r>
        <w:rPr>
          <w:rStyle w:val="NormalTok"/>
        </w:rPr>
        <w:t xml:space="preserve">ind_names[i]</w:t>
      </w:r>
      <w:r>
        <w:rPr>
          <w:rStyle w:val="SpecialCharTok"/>
        </w:rPr>
        <w:t xml:space="preserve">}</w:t>
      </w:r>
      <w:r>
        <w:rPr>
          <w:rStyle w:val="SpecialStringTok"/>
        </w:rPr>
        <w:t xml:space="preserve">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_seriestype=</w:t>
      </w:r>
      <w:r>
        <w:rPr>
          <w:rStyle w:val="SpecialCharTok"/>
        </w:rPr>
        <w:t xml:space="preserve">{</w:t>
      </w:r>
      <w:r>
        <w:rPr>
          <w:rStyle w:val="NormalTok"/>
        </w:rPr>
        <w:t xml:space="preserve">ret_type</w:t>
      </w:r>
      <w:r>
        <w:rPr>
          <w:rStyle w:val="SpecialCharTok"/>
        </w:rPr>
        <w:t xml:space="preserve">}</w:t>
      </w:r>
      <w:r>
        <w:rPr>
          <w:rStyle w:val="SpecialStringTok"/>
        </w:rPr>
        <w:t xml:space="preserve">_graph_type=</w:t>
      </w:r>
      <w:r>
        <w:rPr>
          <w:rStyle w:val="SpecialCharTok"/>
        </w:rPr>
        <w:t xml:space="preserve">{</w:t>
      </w:r>
      <w:r>
        <w:rPr>
          <w:rStyle w:val="NormalTok"/>
        </w:rPr>
        <w:t xml:space="preserve">graph_type</w:t>
      </w:r>
      <w:r>
        <w:rPr>
          <w:rStyle w:val="SpecialCharTok"/>
        </w:rPr>
        <w:t xml:space="preserve">}</w:t>
      </w:r>
      <w:r>
        <w:rPr>
          <w:rStyle w:val="SpecialStringTok"/>
        </w:rPr>
        <w:t xml:space="preserve">"</w:t>
      </w:r>
      <w:r>
        <w:br/>
      </w:r>
      <w:r>
        <w:rPr>
          <w:rStyle w:val="NormalTok"/>
        </w:rPr>
        <w:t xml:space="preserve">    np.savetxt(name </w:t>
      </w:r>
      <w:r>
        <w:rPr>
          <w:rStyle w:val="OperatorTok"/>
        </w:rPr>
        <w:t xml:space="preserve">+</w:t>
      </w:r>
      <w:r>
        <w:rPr>
          <w:rStyle w:val="NormalTok"/>
        </w:rPr>
        <w:t xml:space="preserve"> </w:t>
      </w:r>
      <w:r>
        <w:rPr>
          <w:rStyle w:val="StringTok"/>
        </w:rPr>
        <w:t xml:space="preserve">".txt"</w:t>
      </w:r>
      <w:r>
        <w:rPr>
          <w:rStyle w:val="NormalTok"/>
        </w:rPr>
        <w:t xml:space="preserve">, indicators[i])</w:t>
      </w:r>
      <w:r>
        <w:br/>
      </w:r>
      <w:r>
        <w:rPr>
          <w:rStyle w:val="NormalTok"/>
        </w:rPr>
        <w:t xml:space="preserve">    file_names.append(name)</w:t>
      </w:r>
    </w:p>
    <w:bookmarkStart w:id="1678" w:name="середня-ступенева-звязність"/>
    <w:p>
      <w:pPr>
        <w:pStyle w:val="Heading5"/>
      </w:pPr>
      <w:r>
        <w:t xml:space="preserve">14.2.2.3.1 Середня ступенева зв’язність</w:t>
      </w:r>
    </w:p>
    <w:p>
      <w:pPr>
        <w:pStyle w:val="FirstParagraph"/>
      </w:pPr>
      <w:r>
        <w:rPr>
          <w:bCs/>
          <w:b/>
        </w:rPr>
        <w:t xml:space="preserve">Середня ступенева зв’язність</w:t>
      </w:r>
      <w:r>
        <w:t xml:space="preserve"> </w:t>
      </w:r>
      <w:r>
        <w:t xml:space="preserve">(average degree connectivity)</w:t>
      </w:r>
      <w:r>
        <w:t xml:space="preserve"> </w:t>
      </w:r>
      <m:oMath>
        <m:sSub>
          <m:e>
            <m:r>
              <m:t>d</m:t>
            </m:r>
          </m:e>
          <m:sub>
            <m:r>
              <m:t>n</m:t>
            </m:r>
            <m:r>
              <m:t>n</m:t>
            </m:r>
          </m:sub>
        </m:sSub>
        <m:d>
          <m:dPr>
            <m:begChr m:val="("/>
            <m:endChr m:val=")"/>
            <m:sepChr m:val=""/>
            <m:grow/>
          </m:dPr>
          <m:e>
            <m:r>
              <m:t>d</m:t>
            </m:r>
          </m:e>
        </m:d>
      </m:oMath>
      <w:r>
        <w:t xml:space="preserve"> </w:t>
      </w:r>
      <w:r>
        <w:t xml:space="preserve">для вершин зі ступенем</w:t>
      </w:r>
      <w:r>
        <w:t xml:space="preserve"> </w:t>
      </w:r>
      <m:oMath>
        <m:r>
          <m:t>d</m:t>
        </m:r>
      </m:oMath>
      <w:r>
        <w:t xml:space="preserve"> </w:t>
      </w:r>
      <w:r>
        <w:t xml:space="preserve">є ще однією мірою, яка використовується для дослідження структури мереж</w:t>
      </w:r>
      <w:r>
        <w:t xml:space="preserve"> </w:t>
      </w:r>
      <w:r>
        <w:t xml:space="preserve"> [242]</w:t>
      </w:r>
      <w:r>
        <w:t xml:space="preserve">. Оскільки вона може бути виражена як</w:t>
      </w:r>
      <w:r>
        <w:t xml:space="preserve"> </w:t>
      </w:r>
      <m:oMath>
        <m:sSub>
          <m:e>
            <m:r>
              <m:t>d</m:t>
            </m:r>
          </m:e>
          <m:sub>
            <m:r>
              <m:t>n</m:t>
            </m:r>
            <m:r>
              <m:t>n</m:t>
            </m:r>
          </m:sub>
        </m:sSub>
        <m:d>
          <m:dPr>
            <m:begChr m:val="("/>
            <m:endChr m:val=")"/>
            <m:sepChr m:val=""/>
            <m:grow/>
          </m:dPr>
          <m:e>
            <m:r>
              <m:t>d</m:t>
            </m:r>
          </m:e>
        </m:d>
        <m:r>
          <m:rPr>
            <m:sty m:val="p"/>
          </m:rPr>
          <m:t>=</m:t>
        </m:r>
        <m:nary>
          <m:naryPr>
            <m:chr m:val="∑"/>
            <m:limLoc m:val="undOvr"/>
            <m:subHide m:val="off"/>
            <m:supHide m:val="on"/>
          </m:naryPr>
          <m:sub>
            <m:r>
              <m:t>d</m:t>
            </m:r>
            <m:r>
              <m:rPr>
                <m:sty m:val="p"/>
              </m:rPr>
              <m:t>′</m:t>
            </m:r>
          </m:sub>
          <m:sup>
            <m:r>
              <m:t>​</m:t>
            </m:r>
          </m:sup>
          <m:e>
            <m:sSup>
              <m:e>
                <m:r>
                  <m:t>d</m:t>
                </m:r>
              </m:e>
              <m:sup>
                <m:r>
                  <m:rPr>
                    <m:sty m:val="p"/>
                  </m:rPr>
                  <m:t>′</m:t>
                </m:r>
              </m:sup>
            </m:sSup>
          </m:e>
        </m:nary>
        <m:r>
          <m:t>P</m:t>
        </m:r>
        <m:d>
          <m:dPr>
            <m:begChr m:val="("/>
            <m:endChr m:val=")"/>
            <m:sepChr m:val=""/>
            <m:grow/>
          </m:dPr>
          <m:e>
            <m:sSup>
              <m:e>
                <m:r>
                  <m:t>d</m:t>
                </m:r>
              </m:e>
              <m:sup>
                <m:r>
                  <m:rPr>
                    <m:sty m:val="p"/>
                  </m:rPr>
                  <m:t>′</m:t>
                </m:r>
              </m:sup>
            </m:sSup>
            <m:r>
              <m:rPr>
                <m:sty m:val="p"/>
              </m:rPr>
              <m:t>|</m:t>
            </m:r>
            <m:r>
              <m:t>d</m:t>
            </m:r>
          </m:e>
        </m:d>
      </m:oMath>
      <w:r>
        <w:t xml:space="preserve">, де</w:t>
      </w:r>
      <w:r>
        <w:t xml:space="preserve"> </w:t>
      </w:r>
      <m:oMath>
        <m:r>
          <m:t>P</m:t>
        </m:r>
        <m:d>
          <m:dPr>
            <m:begChr m:val="("/>
            <m:endChr m:val=")"/>
            <m:sepChr m:val=""/>
            <m:grow/>
          </m:dPr>
          <m:e>
            <m:sSup>
              <m:e>
                <m:r>
                  <m:t>d</m:t>
                </m:r>
              </m:e>
              <m:sup>
                <m:r>
                  <m:rPr>
                    <m:sty m:val="p"/>
                  </m:rPr>
                  <m:t>′</m:t>
                </m:r>
              </m:sup>
            </m:sSup>
            <m:r>
              <m:rPr>
                <m:sty m:val="p"/>
              </m:rPr>
              <m:t>|</m:t>
            </m:r>
            <m:r>
              <m:t>𝑑</m:t>
            </m:r>
          </m:e>
        </m:d>
      </m:oMath>
      <w:r>
        <w:t xml:space="preserve"> </w:t>
      </w:r>
      <w:r>
        <w:t xml:space="preserve">— умовна ймовірність того, що дана вершина зі ступенем</w:t>
      </w:r>
      <w:r>
        <w:t xml:space="preserve"> </w:t>
      </w:r>
      <m:oMath>
        <m:r>
          <m:t>d</m:t>
        </m:r>
      </m:oMath>
      <w:r>
        <w:t xml:space="preserve"> </w:t>
      </w:r>
      <w:r>
        <w:t xml:space="preserve">пов’язана з вершиною зі ступенем</w:t>
      </w:r>
      <w:r>
        <w:t xml:space="preserve"> </w:t>
      </w:r>
      <m:oMath>
        <m:sSup>
          <m:e>
            <m:r>
              <m:t>d</m:t>
            </m:r>
          </m:e>
          <m:sup>
            <m:r>
              <m:rPr>
                <m:sty m:val="p"/>
              </m:rPr>
              <m:t>′</m:t>
            </m:r>
          </m:sup>
        </m:sSup>
      </m:oMath>
      <w:r>
        <w:t xml:space="preserve">. Ця величина виражає кореляцію між ступенями зв’язаних вершин</w:t>
      </w:r>
      <w:r>
        <w:t xml:space="preserve"> </w:t>
      </w:r>
      <w:r>
        <w:t xml:space="preserve"> [243]</w:t>
      </w:r>
      <w:r>
        <w:t xml:space="preserve">. За відсутності кореляцій між ступенями,</w:t>
      </w:r>
      <w:r>
        <w:t xml:space="preserve"> </w:t>
      </w:r>
      <m:oMath>
        <m:r>
          <m:t>𝑃</m:t>
        </m:r>
        <m:d>
          <m:dPr>
            <m:begChr m:val="("/>
            <m:endChr m:val=")"/>
            <m:sepChr m:val=""/>
            <m:grow/>
          </m:dPr>
          <m:e>
            <m:sSup>
              <m:e>
                <m:r>
                  <m:t>𝑑</m:t>
                </m:r>
              </m:e>
              <m:sup>
                <m:r>
                  <m:rPr>
                    <m:sty m:val="p"/>
                  </m:rPr>
                  <m:t>′</m:t>
                </m:r>
              </m:sup>
            </m:sSup>
            <m:r>
              <m:rPr>
                <m:sty m:val="p"/>
              </m:rPr>
              <m:t>|</m:t>
            </m:r>
            <m:r>
              <m:t>𝑑</m:t>
            </m:r>
          </m:e>
        </m:d>
      </m:oMath>
      <w:r>
        <w:t xml:space="preserve"> </w:t>
      </w:r>
      <w:r>
        <w:t xml:space="preserve">не залежить від</w:t>
      </w:r>
      <w:r>
        <w:t xml:space="preserve"> </w:t>
      </w:r>
      <m:oMath>
        <m:r>
          <m:t>𝑑</m:t>
        </m:r>
      </m:oMath>
      <w:r>
        <w:t xml:space="preserve">, а також від середнього ступеня найближчих сусідів, тобто</w:t>
      </w:r>
      <w:r>
        <w:t xml:space="preserve"> </w:t>
      </w:r>
      <m:oMath>
        <m:sSub>
          <m:e>
            <m:r>
              <m:t>d</m:t>
            </m:r>
          </m:e>
          <m:sub>
            <m:r>
              <m:t>n</m:t>
            </m:r>
            <m:r>
              <m:t>n</m:t>
            </m:r>
          </m:sub>
        </m:sSub>
        <m:d>
          <m:dPr>
            <m:begChr m:val="("/>
            <m:endChr m:val=")"/>
            <m:sepChr m:val=""/>
            <m:grow/>
          </m:dPr>
          <m:e>
            <m:r>
              <m:t>𝑑</m:t>
            </m:r>
          </m:e>
        </m:d>
        <m:r>
          <m:rPr>
            <m:sty m:val="p"/>
          </m:rPr>
          <m:t>=</m:t>
        </m:r>
        <m:r>
          <m:rPr>
            <m:nor/>
            <m:sty m:val="p"/>
          </m:rPr>
          <m:t>const</m:t>
        </m:r>
      </m:oMath>
      <w:r>
        <w:t xml:space="preserve"> </w:t>
      </w:r>
      <w:r>
        <w:t xml:space="preserve"> [242]</w:t>
      </w:r>
      <w:r>
        <w:t xml:space="preserve">. За наявності кореляцій поведінка</w:t>
      </w:r>
      <w:r>
        <w:t xml:space="preserve"> </w:t>
      </w:r>
      <m:oMath>
        <m:sSub>
          <m:e>
            <m:r>
              <m:t>d</m:t>
            </m:r>
          </m:e>
          <m:sub>
            <m:r>
              <m:t>n</m:t>
            </m:r>
            <m:r>
              <m:t>n</m:t>
            </m:r>
          </m:sub>
        </m:sSub>
        <m:d>
          <m:dPr>
            <m:begChr m:val="("/>
            <m:endChr m:val=")"/>
            <m:sepChr m:val=""/>
            <m:grow/>
          </m:dPr>
          <m:e>
            <m:r>
              <m:t>d</m:t>
            </m:r>
          </m:e>
        </m:d>
      </m:oMath>
      <w:r>
        <w:t xml:space="preserve"> </w:t>
      </w:r>
      <w:r>
        <w:t xml:space="preserve">визначає два загальні класи мереж. Якщо</w:t>
      </w:r>
      <w:r>
        <w:t xml:space="preserve"> </w:t>
      </w:r>
      <m:oMath>
        <m:sSub>
          <m:e>
            <m:r>
              <m:t>d</m:t>
            </m:r>
          </m:e>
          <m:sub>
            <m:r>
              <m:t>n</m:t>
            </m:r>
            <m:r>
              <m:t>n</m:t>
            </m:r>
          </m:sub>
        </m:sSub>
        <m:d>
          <m:dPr>
            <m:begChr m:val="("/>
            <m:endChr m:val=")"/>
            <m:sepChr m:val=""/>
            <m:grow/>
          </m:dPr>
          <m:e>
            <m:r>
              <m:t>d</m:t>
            </m:r>
          </m:e>
        </m:d>
      </m:oMath>
      <w:r>
        <w:t xml:space="preserve"> </w:t>
      </w:r>
      <w:r>
        <w:t xml:space="preserve">є зростаючою функцією від</w:t>
      </w:r>
      <w:r>
        <w:t xml:space="preserve"> </w:t>
      </w:r>
      <m:oMath>
        <m:r>
          <m:t>d</m:t>
        </m:r>
      </m:oMath>
      <w:r>
        <w:t xml:space="preserve">, тоді вершини з високим (низьким) ступенем мають більшу ймовірність бути пов’язаними з вершинами з вищим (нижчим) ступенем. Ця властивість у різних галузях науки називається</w:t>
      </w:r>
      <w:r>
        <w:t xml:space="preserve"> </w:t>
      </w:r>
      <w:r>
        <w:rPr>
          <w:iCs/>
          <w:i/>
        </w:rPr>
        <w:t xml:space="preserve">асортативним змішуванням</w:t>
      </w:r>
      <w:r>
        <w:t xml:space="preserve"> </w:t>
      </w:r>
      <w:r>
        <w:t xml:space="preserve"> [244]</w:t>
      </w:r>
      <w:r>
        <w:t xml:space="preserve">. Навпаки, спадна поведінка</w:t>
      </w:r>
      <w:r>
        <w:t xml:space="preserve"> </w:t>
      </w:r>
      <m:oMath>
        <m:sSub>
          <m:e>
            <m:r>
              <m:t>d</m:t>
            </m:r>
          </m:e>
          <m:sub>
            <m:r>
              <m:t>n</m:t>
            </m:r>
            <m:r>
              <m:t>n</m:t>
            </m:r>
          </m:sub>
        </m:sSub>
        <m:d>
          <m:dPr>
            <m:begChr m:val="("/>
            <m:endChr m:val=")"/>
            <m:sepChr m:val=""/>
            <m:grow/>
          </m:dPr>
          <m:e>
            <m:r>
              <m:t>d</m:t>
            </m:r>
          </m:e>
        </m:d>
      </m:oMath>
      <w:r>
        <w:t xml:space="preserve"> </w:t>
      </w:r>
      <w:r>
        <w:t xml:space="preserve">визначає</w:t>
      </w:r>
      <w:r>
        <w:t xml:space="preserve"> </w:t>
      </w:r>
      <w:r>
        <w:rPr>
          <w:iCs/>
          <w:i/>
        </w:rPr>
        <w:t xml:space="preserve">дизасортативне змішування</w:t>
      </w:r>
      <w:r>
        <w:t xml:space="preserve">, в тому сенсі, що вершини з високим (низьким) ступенем мають більшість сусідів з низьким (високим) ступенем вершин.</w:t>
      </w:r>
    </w:p>
    <w:p>
      <w:pPr>
        <w:pStyle w:val="BodyText"/>
      </w:pPr>
      <w:r>
        <w:t xml:space="preserve">Міру такої сортативності чи дизасортативності для сусідів певної вершини</w:t>
      </w:r>
      <w:r>
        <w:t xml:space="preserve"> </w:t>
      </w:r>
      <m:oMath>
        <m:r>
          <m:t>i</m:t>
        </m:r>
      </m:oMath>
      <w:r>
        <w:t xml:space="preserve"> </w:t>
      </w:r>
      <w:r>
        <w:t xml:space="preserve">можна визначити як середню ступеневу зв’язність (середньозважений ступінь найближчого сусіда):</w:t>
      </w:r>
    </w:p>
    <w:p>
      <w:pPr>
        <w:pStyle w:val="BodyText"/>
      </w:pPr>
      <w:bookmarkStart w:id="1673" w:name="eq-14-25"/>
      <m:oMathPara>
        <m:oMathParaPr>
          <m:jc m:val="center"/>
        </m:oMathParaPr>
        <m:oMath>
          <m:sSubSup>
            <m:e>
              <m:r>
                <m:t>d</m:t>
              </m:r>
            </m:e>
            <m:sub>
              <m:r>
                <m:t>i</m:t>
              </m:r>
            </m:sub>
            <m:sup>
              <m:r>
                <m:t>w</m:t>
              </m:r>
            </m:sup>
          </m:sSubSup>
          <m:r>
            <m:rPr>
              <m:sty m:val="p"/>
            </m:rPr>
            <m:t>=</m:t>
          </m:r>
          <m:f>
            <m:fPr>
              <m:type m:val="bar"/>
            </m:fPr>
            <m:num>
              <m:r>
                <m:t>1</m:t>
              </m:r>
            </m:num>
            <m:den>
              <m:sSub>
                <m:e>
                  <m:r>
                    <m:t>s</m:t>
                  </m:r>
                </m:e>
                <m:sub>
                  <m:r>
                    <m:t>i</m:t>
                  </m:r>
                </m:sub>
              </m:sSub>
            </m:den>
          </m:f>
          <m:nary>
            <m:naryPr>
              <m:chr m:val="∑"/>
              <m:limLoc m:val="undOvr"/>
              <m:subHide m:val="off"/>
              <m:supHide m:val="off"/>
            </m:naryPr>
            <m:sub>
              <m:r>
                <m:t>j</m:t>
              </m:r>
              <m:r>
                <m:rPr>
                  <m:sty m:val="p"/>
                </m:rPr>
                <m:t>=</m:t>
              </m:r>
              <m:r>
                <m:t>1</m:t>
              </m:r>
            </m:sub>
            <m:sup>
              <m:r>
                <m:t>N</m:t>
              </m:r>
            </m:sup>
            <m:e>
              <m:sSub>
                <m:e>
                  <m:r>
                    <m:t>A</m:t>
                  </m:r>
                </m:e>
                <m:sub>
                  <m:r>
                    <m:t>i</m:t>
                  </m:r>
                  <m:r>
                    <m:t>j</m:t>
                  </m:r>
                </m:sub>
              </m:sSub>
            </m:e>
          </m:nary>
          <m:sSub>
            <m:e>
              <m:r>
                <m:t>w</m:t>
              </m:r>
            </m:e>
            <m:sub>
              <m:r>
                <m:t>i</m:t>
              </m:r>
              <m:r>
                <m:t>j</m:t>
              </m:r>
            </m:sub>
          </m:sSub>
          <m:sSub>
            <m:e>
              <m:r>
                <m:t>d</m:t>
              </m:r>
            </m:e>
            <m:sub>
              <m:r>
                <m:t>j</m:t>
              </m:r>
            </m:sub>
          </m:sSub>
          <m:r>
            <m:rPr>
              <m:sty m:val="p"/>
            </m:rPr>
            <m:t>,</m:t>
          </m:r>
          <m:r>
            <m:t>  </m:t>
          </m:r>
          <m:d>
            <m:dPr>
              <m:begChr m:val="("/>
              <m:endChr m:val=")"/>
              <m:sepChr m:val=""/>
              <m:grow/>
            </m:dPr>
            <m:e>
              <m:r>
                <m:t>14.23</m:t>
              </m:r>
            </m:e>
          </m:d>
        </m:oMath>
      </m:oMathPara>
      <w:bookmarkEnd w:id="1673"/>
    </w:p>
    <w:p>
      <w:pPr>
        <w:pStyle w:val="FirstParagraph"/>
      </w:pPr>
      <w:r>
        <w:t xml:space="preserve">де</w:t>
      </w:r>
      <w:r>
        <w:t xml:space="preserve"> </w:t>
      </w:r>
      <m:oMath>
        <m:sSub>
          <m:e>
            <m:r>
              <m:t>s</m:t>
            </m:r>
          </m:e>
          <m:sub>
            <m:r>
              <m:t>i</m:t>
            </m:r>
          </m:sub>
        </m:sSub>
        <m:r>
          <m:rPr>
            <m:sty m:val="p"/>
          </m:rPr>
          <m:t>=</m:t>
        </m:r>
        <m:nary>
          <m:naryPr>
            <m:chr m:val="∑"/>
            <m:limLoc m:val="undOvr"/>
            <m:subHide m:val="off"/>
            <m:supHide m:val="off"/>
          </m:naryPr>
          <m:sub>
            <m:r>
              <m:t>j</m:t>
            </m:r>
            <m:r>
              <m:rPr>
                <m:sty m:val="p"/>
              </m:rPr>
              <m:t>=</m:t>
            </m:r>
            <m:r>
              <m:t>1</m:t>
            </m:r>
          </m:sub>
          <m:sup>
            <m:r>
              <m:t>N</m:t>
            </m:r>
          </m:sup>
          <m:e>
            <m:sSub>
              <m:e>
                <m:r>
                  <m:t>A</m:t>
                </m:r>
              </m:e>
              <m:sub>
                <m:r>
                  <m:t>i</m:t>
                </m:r>
                <m:r>
                  <m:t>j</m:t>
                </m:r>
              </m:sub>
            </m:sSub>
          </m:e>
        </m:nary>
        <m:sSub>
          <m:e>
            <m:r>
              <m:t>w</m:t>
            </m:r>
          </m:e>
          <m:sub>
            <m:r>
              <m:t>i</m:t>
            </m:r>
            <m:r>
              <m:t>j</m:t>
            </m:r>
          </m:sub>
        </m:sSub>
      </m:oMath>
      <w:r>
        <w:t xml:space="preserve"> </w:t>
      </w:r>
      <w:r>
        <w:t xml:space="preserve">— це</w:t>
      </w:r>
      <w:r>
        <w:t xml:space="preserve"> </w:t>
      </w:r>
      <w:r>
        <w:t xml:space="preserve">“</w:t>
      </w:r>
      <w:r>
        <w:t xml:space="preserve">сила</w:t>
      </w:r>
      <w:r>
        <w:t xml:space="preserve">”</w:t>
      </w:r>
      <w:r>
        <w:t xml:space="preserve"> </w:t>
      </w:r>
      <m:oMath>
        <m:r>
          <m:t>i</m:t>
        </m:r>
      </m:oMath>
      <w:r>
        <w:t xml:space="preserve">-го вузла;</w:t>
      </w:r>
      <w:r>
        <w:t xml:space="preserve"> </w:t>
      </w:r>
      <m:oMath>
        <m:sSub>
          <m:e>
            <m:r>
              <m:t>A</m:t>
            </m:r>
          </m:e>
          <m:sub>
            <m:r>
              <m:t>i</m:t>
            </m:r>
            <m:r>
              <m:t>j</m:t>
            </m:r>
          </m:sub>
        </m:sSub>
      </m:oMath>
      <w:r>
        <w:t xml:space="preserve"> </w:t>
      </w:r>
      <w:r>
        <w:t xml:space="preserve">— це елемент матриці суміжності</w:t>
      </w:r>
      <w:r>
        <w:t xml:space="preserve"> </w:t>
      </w:r>
      <m:oMath>
        <m:r>
          <m:t>A</m:t>
        </m:r>
      </m:oMath>
      <w:r>
        <w:t xml:space="preserve">;</w:t>
      </w:r>
      <w:r>
        <w:t xml:space="preserve"> </w:t>
      </w:r>
      <m:oMath>
        <m:sSub>
          <m:e>
            <m:r>
              <m:t>w</m:t>
            </m:r>
          </m:e>
          <m:sub>
            <m:r>
              <m:t>i</m:t>
            </m:r>
            <m:r>
              <m:t>j</m:t>
            </m:r>
          </m:sub>
        </m:sSub>
      </m:oMath>
      <w:r>
        <w:t xml:space="preserve"> </w:t>
      </w:r>
      <w:r>
        <w:t xml:space="preserve">— це вага ребра</w:t>
      </w:r>
      <w:r>
        <w:t xml:space="preserve"> </w:t>
      </w:r>
      <m:oMath>
        <m:sSub>
          <m:e>
            <m:r>
              <m:t>e</m:t>
            </m:r>
          </m:e>
          <m:sub>
            <m:r>
              <m:t>i</m:t>
            </m:r>
            <m:r>
              <m:t>j</m:t>
            </m:r>
          </m:sub>
        </m:sSub>
      </m:oMath>
      <w:r>
        <w:t xml:space="preserve"> </w:t>
      </w:r>
      <w:r>
        <w:t xml:space="preserve">(у нашому випадку вона дорівнює 1);</w:t>
      </w:r>
      <w:r>
        <w:t xml:space="preserve"> </w:t>
      </w:r>
      <m:oMath>
        <m:sSub>
          <m:e>
            <m:r>
              <m:t>d</m:t>
            </m:r>
          </m:e>
          <m:sub>
            <m:r>
              <m:t>j</m:t>
            </m:r>
          </m:sub>
        </m:sSub>
      </m:oMath>
      <w:r>
        <w:t xml:space="preserve"> </w:t>
      </w:r>
      <w:r>
        <w:t xml:space="preserve">представляє ступінь вершини</w:t>
      </w:r>
      <w:r>
        <w:t xml:space="preserve"> </w:t>
      </w:r>
      <m:oMath>
        <m:r>
          <m:t>j</m:t>
        </m:r>
      </m:oMath>
      <w:r>
        <w:t xml:space="preserve">-го сусіда.</w:t>
      </w:r>
    </w:p>
    <w:p>
      <w:pPr>
        <w:pStyle w:val="BodyText"/>
      </w:pPr>
      <w:r>
        <w:t xml:space="preserve">Загалом, це рівняння вимірює ступінь тяжіння сусідів з високим або низьким ступенем вершини один до одного відносно величини фактичних взаємодій.</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indicators[</w:t>
      </w:r>
      <w:r>
        <w:rPr>
          <w:rStyle w:val="DecValTok"/>
        </w:rPr>
        <w:t xml:space="preserve">1</w:t>
      </w:r>
      <w:r>
        <w:rPr>
          <w:rStyle w:val="NormalTok"/>
        </w:rPr>
        <w:t xml:space="preserve">], </w:t>
      </w:r>
      <w:r>
        <w:br/>
      </w:r>
      <w:r>
        <w:rPr>
          <w:rStyle w:val="NormalTok"/>
        </w:rPr>
        <w:t xml:space="preserve">          ylabel, </w:t>
      </w:r>
      <w:r>
        <w:br/>
      </w:r>
      <w:r>
        <w:rPr>
          <w:rStyle w:val="NormalTok"/>
        </w:rPr>
        <w:t xml:space="preserve">          measure_labels[</w:t>
      </w:r>
      <w:r>
        <w:rPr>
          <w:rStyle w:val="DecValTok"/>
        </w:rPr>
        <w:t xml:space="preserve">1</w:t>
      </w:r>
      <w:r>
        <w:rPr>
          <w:rStyle w:val="NormalTok"/>
        </w:rPr>
        <w:t xml:space="preserve">],</w:t>
      </w:r>
      <w:r>
        <w:br/>
      </w:r>
      <w:r>
        <w:rPr>
          <w:rStyle w:val="NormalTok"/>
        </w:rPr>
        <w:t xml:space="preserve">          xlabel,</w:t>
      </w:r>
      <w:r>
        <w:br/>
      </w:r>
      <w:r>
        <w:rPr>
          <w:rStyle w:val="NormalTok"/>
        </w:rPr>
        <w:t xml:space="preserve">          file_names[</w:t>
      </w:r>
      <w:r>
        <w:rPr>
          <w:rStyle w:val="DecValTok"/>
        </w:rPr>
        <w:t xml:space="preserve">1</w:t>
      </w:r>
      <w:r>
        <w:rPr>
          <w:rStyle w:val="NormalTok"/>
        </w:rPr>
        <w:t xml:space="preserve">],</w:t>
      </w:r>
      <w:r>
        <w:br/>
      </w:r>
      <w:r>
        <w:rPr>
          <w:rStyle w:val="NormalTok"/>
        </w:rPr>
        <w:t xml:space="preserve">          clr</w:t>
      </w:r>
      <w:r>
        <w:rPr>
          <w:rStyle w:val="OperatorTok"/>
        </w:rPr>
        <w:t xml:space="preserve">=</w:t>
      </w:r>
      <w:r>
        <w:rPr>
          <w:rStyle w:val="StringTok"/>
        </w:rPr>
        <w:t xml:space="preserve">"darkorange"</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677" w:name="fig-degree-conn"/>
          <w:p>
            <w:pPr>
              <w:pStyle w:val="Compact"/>
              <w:jc w:val="center"/>
            </w:pPr>
            <w:r>
              <w:drawing>
                <wp:inline>
                  <wp:extent cx="5334000" cy="3790130"/>
                  <wp:effectExtent b="0" l="0" r="0" t="0"/>
                  <wp:docPr descr="" title="" id="1675" name="Picture"/>
                  <a:graphic>
                    <a:graphicData uri="http://schemas.openxmlformats.org/drawingml/2006/picture">
                      <pic:pic>
                        <pic:nvPicPr>
                          <pic:cNvPr descr="lab_14_files/figure-docx/fig-degree-conn-output-1.png" id="1676" name="Picture"/>
                          <pic:cNvPicPr>
                            <a:picLocks noChangeArrowheads="1" noChangeAspect="1"/>
                          </pic:cNvPicPr>
                        </pic:nvPicPr>
                        <pic:blipFill>
                          <a:blip r:embed="rId1674"/>
                          <a:stretch>
                            <a:fillRect/>
                          </a:stretch>
                        </pic:blipFill>
                        <pic:spPr bwMode="auto">
                          <a:xfrm>
                            <a:off x="0" y="0"/>
                            <a:ext cx="5334000" cy="3790130"/>
                          </a:xfrm>
                          <a:prstGeom prst="rect">
                            <a:avLst/>
                          </a:prstGeom>
                          <a:noFill/>
                          <a:ln w="9525">
                            <a:noFill/>
                            <a:headEnd/>
                            <a:tailEnd/>
                          </a:ln>
                        </pic:spPr>
                      </pic:pic>
                    </a:graphicData>
                  </a:graphic>
                </wp:inline>
              </w:drawing>
            </w:r>
          </w:p>
          <w:p>
            <w:pPr>
              <w:jc w:val="center"/>
            </w:pPr>
            <w:pPr>
              <w:jc w:val="start"/>
              <w:spacing w:before="200"/>
              <w:pStyle w:val="ImageCaption"/>
            </w:pPr>
            <w:r>
              <w:t xml:space="preserve">Рис. 14.15: Динаміка індексу BTC та середньої ступеневої зв’язності</w:t>
            </w:r>
          </w:p>
          <w:bookmarkEnd w:id="1677"/>
        </w:tc>
      </w:tr>
    </w:tbl>
    <w:p>
      <w:pPr>
        <w:pStyle w:val="BodyText"/>
      </w:pPr>
      <w:r>
        <w:t xml:space="preserve">Як можна бачити з даного рисунка (</w:t>
      </w:r>
      <w:hyperlink w:anchor="fig-degree-conn">
        <w:r>
          <w:rPr>
            <w:rStyle w:val="Hyperlink"/>
          </w:rPr>
          <w:t xml:space="preserve">Рис. 14.15</w:t>
        </w:r>
      </w:hyperlink>
      <w:r>
        <w:t xml:space="preserve">), середня ступенева зв’язність зростає в передкризові періоди, що вказує на поступове зростання ступеня тяготіння вершин з високою степеневою центральністю до вершин із ще вищою центральністю.</w:t>
      </w:r>
    </w:p>
    <w:bookmarkEnd w:id="1678"/>
    <w:bookmarkStart w:id="1684" w:name="ступінь-асортативності"/>
    <w:p>
      <w:pPr>
        <w:pStyle w:val="Heading5"/>
      </w:pPr>
      <w:r>
        <w:t xml:space="preserve">14.2.2.3.2 Ступінь асортативності</w:t>
      </w:r>
    </w:p>
    <w:p>
      <w:pPr>
        <w:pStyle w:val="FirstParagraph"/>
      </w:pPr>
      <w:r>
        <w:t xml:space="preserve">Інша форма асортативного змішування залежить від однієї або декількох скалярних властивостей вершин мережі. Для його обчислення ми визначаємо матрицю</w:t>
      </w:r>
      <w:r>
        <w:t xml:space="preserve"> </w:t>
      </w:r>
      <m:oMath>
        <m:sSub>
          <m:e>
            <m:r>
              <m:t>e</m:t>
            </m:r>
          </m:e>
          <m:sub>
            <m:r>
              <m:t>i</m:t>
            </m:r>
            <m:r>
              <m:t>j</m:t>
            </m:r>
          </m:sub>
        </m:sSub>
      </m:oMath>
      <w:r>
        <w:t xml:space="preserve">, яка задовольняє правилам додавання:</w:t>
      </w:r>
      <w:r>
        <w:t xml:space="preserve"> </w:t>
      </w:r>
      <m:oMath>
        <m:nary>
          <m:naryPr>
            <m:chr m:val="∑"/>
            <m:limLoc m:val="undOvr"/>
            <m:subHide m:val="off"/>
            <m:supHide m:val="on"/>
          </m:naryPr>
          <m:sub>
            <m:r>
              <m:t>i</m:t>
            </m:r>
            <m:r>
              <m:t>j</m:t>
            </m:r>
          </m:sub>
          <m:sup>
            <m:r>
              <m:t>​</m:t>
            </m:r>
          </m:sup>
          <m:e>
            <m:sSub>
              <m:e>
                <m:r>
                  <m:t>e</m:t>
                </m:r>
              </m:e>
              <m:sub>
                <m:r>
                  <m:t>i</m:t>
                </m:r>
                <m:r>
                  <m:t>j</m:t>
                </m:r>
              </m:sub>
            </m:sSub>
          </m:e>
        </m:nary>
        <m:r>
          <m:rPr>
            <m:sty m:val="p"/>
          </m:rPr>
          <m:t>=</m:t>
        </m:r>
        <m:r>
          <m:t>1</m:t>
        </m:r>
      </m:oMath>
      <w:r>
        <w:t xml:space="preserve">,</w:t>
      </w:r>
      <w:r>
        <w:t xml:space="preserve"> </w:t>
      </w:r>
      <m:oMath>
        <m:nary>
          <m:naryPr>
            <m:chr m:val="∑"/>
            <m:limLoc m:val="undOvr"/>
            <m:subHide m:val="off"/>
            <m:supHide m:val="on"/>
          </m:naryPr>
          <m:sub>
            <m:r>
              <m:t>j</m:t>
            </m:r>
          </m:sub>
          <m:sup>
            <m:r>
              <m:t>​</m:t>
            </m:r>
          </m:sup>
          <m:e>
            <m:sSub>
              <m:e>
                <m:r>
                  <m:t>e</m:t>
                </m:r>
              </m:e>
              <m:sub>
                <m:r>
                  <m:t>i</m:t>
                </m:r>
                <m:r>
                  <m:t>j</m:t>
                </m:r>
              </m:sub>
            </m:sSub>
          </m:e>
        </m:nary>
        <m:r>
          <m:rPr>
            <m:sty m:val="p"/>
          </m:rPr>
          <m:t>=</m:t>
        </m:r>
        <m:sSub>
          <m:e>
            <m:r>
              <m:t>a</m:t>
            </m:r>
          </m:e>
          <m:sub>
            <m:r>
              <m:t>i</m:t>
            </m:r>
          </m:sub>
        </m:sSub>
      </m:oMath>
      <w:r>
        <w:t xml:space="preserve">,</w:t>
      </w:r>
      <w:r>
        <w:t xml:space="preserve"> </w:t>
      </w:r>
      <m:oMath>
        <m:nary>
          <m:naryPr>
            <m:chr m:val="∑"/>
            <m:limLoc m:val="undOvr"/>
            <m:subHide m:val="off"/>
            <m:supHide m:val="on"/>
          </m:naryPr>
          <m:sub>
            <m:r>
              <m:t>i</m:t>
            </m:r>
          </m:sub>
          <m:sup>
            <m:r>
              <m:t>​</m:t>
            </m:r>
          </m:sup>
          <m:e>
            <m:sSub>
              <m:e>
                <m:r>
                  <m:t>e</m:t>
                </m:r>
              </m:e>
              <m:sub>
                <m:r>
                  <m:t>i</m:t>
                </m:r>
                <m:r>
                  <m:t>j</m:t>
                </m:r>
              </m:sub>
            </m:sSub>
          </m:e>
        </m:nary>
        <m:r>
          <m:rPr>
            <m:sty m:val="p"/>
          </m:rPr>
          <m:t>=</m:t>
        </m:r>
        <m:sSub>
          <m:e>
            <m:r>
              <m:t>b</m:t>
            </m:r>
          </m:e>
          <m:sub>
            <m:r>
              <m:t>j</m:t>
            </m:r>
          </m:sub>
        </m:sSub>
      </m:oMath>
      <w:r>
        <w:t xml:space="preserve">, де</w:t>
      </w:r>
      <w:r>
        <w:t xml:space="preserve"> </w:t>
      </w:r>
      <m:oMath>
        <m:sSub>
          <m:e>
            <m:r>
              <m:t>a</m:t>
            </m:r>
          </m:e>
          <m:sub>
            <m:r>
              <m:t>i</m:t>
            </m:r>
          </m:sub>
        </m:sSub>
      </m:oMath>
      <w:r>
        <w:t xml:space="preserve"> </w:t>
      </w:r>
      <w:r>
        <w:t xml:space="preserve">та</w:t>
      </w:r>
      <w:r>
        <w:t xml:space="preserve"> </w:t>
      </w:r>
      <m:oMath>
        <m:sSub>
          <m:e>
            <m:r>
              <m:t>b</m:t>
            </m:r>
          </m:e>
          <m:sub>
            <m:r>
              <m:t>j</m:t>
            </m:r>
          </m:sub>
        </m:sSub>
      </m:oMath>
      <w:r>
        <w:t xml:space="preserve"> </w:t>
      </w:r>
      <w:r>
        <w:t xml:space="preserve">— частки ребер, які починаються та закінчуються у вершинах</w:t>
      </w:r>
      <w:r>
        <w:t xml:space="preserve"> </w:t>
      </w:r>
      <m:oMath>
        <m:r>
          <m:t>i</m:t>
        </m:r>
      </m:oMath>
      <w:r>
        <w:t xml:space="preserve"> </w:t>
      </w:r>
      <w:r>
        <w:t xml:space="preserve">та</w:t>
      </w:r>
      <w:r>
        <w:t xml:space="preserve"> </w:t>
      </w:r>
      <m:oMath>
        <m:r>
          <m:t>j</m:t>
        </m:r>
      </m:oMath>
      <w:r>
        <w:t xml:space="preserve">. Розрахувавши коефіцієнт кореляції Пірсона, можна визначити</w:t>
      </w:r>
      <w:r>
        <w:t xml:space="preserve"> </w:t>
      </w:r>
      <w:r>
        <w:rPr>
          <w:bCs/>
          <w:b/>
        </w:rPr>
        <w:t xml:space="preserve">ступінь асортативності</w:t>
      </w:r>
      <w:r>
        <w:t xml:space="preserve"> </w:t>
      </w:r>
      <w:r>
        <w:t xml:space="preserve">(degree of assortativity)</w:t>
      </w:r>
      <w:r>
        <w:t xml:space="preserve"> </w:t>
      </w:r>
      <w:r>
        <w:t xml:space="preserve"> [244]</w:t>
      </w:r>
      <w:r>
        <w:t xml:space="preserve">. Таким чином, цей коефіцієнт асортативності обчислюється як</w:t>
      </w:r>
    </w:p>
    <w:p>
      <w:pPr>
        <w:pStyle w:val="BodyText"/>
      </w:pPr>
      <w:bookmarkStart w:id="1679" w:name="eq-14-26"/>
      <m:oMathPara>
        <m:oMathParaPr>
          <m:jc m:val="center"/>
        </m:oMathParaPr>
        <m:oMath>
          <m:r>
            <m:t>r</m:t>
          </m:r>
          <m:r>
            <m:rPr>
              <m:sty m:val="p"/>
            </m:rPr>
            <m:t>=</m:t>
          </m:r>
          <m:nary>
            <m:naryPr>
              <m:chr m:val="∑"/>
              <m:limLoc m:val="undOvr"/>
              <m:subHide m:val="off"/>
              <m:supHide m:val="on"/>
            </m:naryPr>
            <m:sub>
              <m:r>
                <m:t>x</m:t>
              </m:r>
              <m:r>
                <m:t>y</m:t>
              </m:r>
            </m:sub>
            <m:sup>
              <m:r>
                <m:t>​</m:t>
              </m:r>
            </m:sup>
            <m:e>
              <m:r>
                <m:t>x</m:t>
              </m:r>
            </m:e>
          </m:nary>
          <m:r>
            <m:t>y</m:t>
          </m:r>
          <m:d>
            <m:dPr>
              <m:begChr m:val="("/>
              <m:endChr m:val=")"/>
              <m:sepChr m:val=""/>
              <m:grow/>
            </m:dPr>
            <m:e>
              <m:sSub>
                <m:e>
                  <m:r>
                    <m:t>e</m:t>
                  </m:r>
                </m:e>
                <m:sub>
                  <m:r>
                    <m:t>x</m:t>
                  </m:r>
                  <m:r>
                    <m:t>y</m:t>
                  </m:r>
                </m:sub>
              </m:sSub>
              <m:r>
                <m:rPr>
                  <m:sty m:val="p"/>
                </m:rPr>
                <m:t>−</m:t>
              </m:r>
              <m:sSub>
                <m:e>
                  <m:r>
                    <m:t>a</m:t>
                  </m:r>
                </m:e>
                <m:sub>
                  <m:r>
                    <m:t>x</m:t>
                  </m:r>
                </m:sub>
              </m:sSub>
              <m:sSub>
                <m:e>
                  <m:r>
                    <m:t>b</m:t>
                  </m:r>
                </m:e>
                <m:sub>
                  <m:r>
                    <m:t>y</m:t>
                  </m:r>
                </m:sub>
              </m:sSub>
            </m:e>
          </m:d>
          <m:r>
            <m:rPr>
              <m:sty m:val="p"/>
            </m:rPr>
            <m:t>/</m:t>
          </m:r>
          <m:sSub>
            <m:e>
              <m:r>
                <m:t>σ</m:t>
              </m:r>
            </m:e>
            <m:sub>
              <m:r>
                <m:t>a</m:t>
              </m:r>
            </m:sub>
          </m:sSub>
          <m:sSub>
            <m:e>
              <m:r>
                <m:t>σ</m:t>
              </m:r>
            </m:e>
            <m:sub>
              <m:r>
                <m:t>b</m:t>
              </m:r>
            </m:sub>
          </m:sSub>
          <m:r>
            <m:rPr>
              <m:sty m:val="p"/>
            </m:rPr>
            <m:t>,</m:t>
          </m:r>
          <m:r>
            <m:t>  </m:t>
          </m:r>
          <m:d>
            <m:dPr>
              <m:begChr m:val="("/>
              <m:endChr m:val=")"/>
              <m:sepChr m:val=""/>
              <m:grow/>
            </m:dPr>
            <m:e>
              <m:r>
                <m:t>14.24</m:t>
              </m:r>
            </m:e>
          </m:d>
        </m:oMath>
      </m:oMathPara>
      <w:bookmarkEnd w:id="1679"/>
    </w:p>
    <w:p>
      <w:pPr>
        <w:pStyle w:val="FirstParagraph"/>
      </w:pPr>
      <w:r>
        <w:t xml:space="preserve">а</w:t>
      </w:r>
      <w:r>
        <w:t xml:space="preserve"> </w:t>
      </w:r>
      <m:oMath>
        <m:sSub>
          <m:e>
            <m:r>
              <m:t>σ</m:t>
            </m:r>
          </m:e>
          <m:sub>
            <m:r>
              <m:t>a</m:t>
            </m:r>
          </m:sub>
        </m:sSub>
      </m:oMath>
      <w:r>
        <w:t xml:space="preserve"> </w:t>
      </w:r>
      <w:r>
        <w:t xml:space="preserve">та</w:t>
      </w:r>
      <w:r>
        <w:t xml:space="preserve"> </w:t>
      </w:r>
      <m:oMath>
        <m:sSub>
          <m:e>
            <m:r>
              <m:t>σ</m:t>
            </m:r>
          </m:e>
          <m:sub>
            <m:r>
              <m:t>b</m:t>
            </m:r>
          </m:sub>
        </m:sSub>
      </m:oMath>
      <w:r>
        <w:t xml:space="preserve"> </w:t>
      </w:r>
      <w:r>
        <w:t xml:space="preserve">визначають стандартні відхилення розподілів</w:t>
      </w:r>
      <w:r>
        <w:t xml:space="preserve"> </w:t>
      </w:r>
      <m:oMath>
        <m:sSub>
          <m:e>
            <m:r>
              <m:t>a</m:t>
            </m:r>
          </m:e>
          <m:sub>
            <m:r>
              <m:t>x</m:t>
            </m:r>
          </m:sub>
        </m:sSub>
      </m:oMath>
      <w:r>
        <w:t xml:space="preserve"> </w:t>
      </w:r>
      <w:r>
        <w:t xml:space="preserve">та</w:t>
      </w:r>
      <w:r>
        <w:t xml:space="preserve"> </w:t>
      </w:r>
      <m:oMath>
        <m:sSub>
          <m:e>
            <m:r>
              <m:t>b</m:t>
            </m:r>
          </m:e>
          <m:sub>
            <m:r>
              <m:t>y</m:t>
            </m:r>
          </m:sub>
        </m:sSub>
      </m:oMath>
      <w:r>
        <w:t xml:space="preserve">;</w:t>
      </w:r>
      <w:r>
        <w:t xml:space="preserve"> </w:t>
      </w:r>
      <m:oMath>
        <m:r>
          <m:rPr>
            <m:sty m:val="p"/>
          </m:rPr>
          <m:t>−</m:t>
        </m:r>
        <m:r>
          <m:t>1</m:t>
        </m:r>
        <m:r>
          <m:rPr>
            <m:sty m:val="p"/>
          </m:rPr>
          <m:t>≤</m:t>
        </m:r>
        <m:r>
          <m:t>r</m:t>
        </m:r>
        <m:r>
          <m:rPr>
            <m:sty m:val="p"/>
          </m:rPr>
          <m:t>≤</m:t>
        </m:r>
        <m:r>
          <m:t>1</m:t>
        </m:r>
      </m:oMath>
      <w:r>
        <w:t xml:space="preserve">, де</w:t>
      </w:r>
      <w:r>
        <w:t xml:space="preserve"> </w:t>
      </w:r>
      <m:oMath>
        <m:r>
          <m:t>r</m:t>
        </m:r>
        <m:r>
          <m:rPr>
            <m:sty m:val="p"/>
          </m:rPr>
          <m:t>&lt;</m:t>
        </m:r>
        <m:r>
          <m:t>0</m:t>
        </m:r>
      </m:oMath>
      <w:r>
        <w:t xml:space="preserve"> </w:t>
      </w:r>
      <w:r>
        <w:t xml:space="preserve">вказує на вищу дизасортативність,</w:t>
      </w:r>
      <w:r>
        <w:t xml:space="preserve"> </w:t>
      </w:r>
      <m:oMath>
        <m:r>
          <m:t>r</m:t>
        </m:r>
        <m:r>
          <m:rPr>
            <m:sty m:val="p"/>
          </m:rPr>
          <m:t>&gt;</m:t>
        </m:r>
        <m:r>
          <m:t>0</m:t>
        </m:r>
      </m:oMath>
      <w:r>
        <w:t xml:space="preserve"> </w:t>
      </w:r>
      <w:r>
        <w:t xml:space="preserve">демонструє вищу асортативність, а</w:t>
      </w:r>
      <w:r>
        <w:t xml:space="preserve"> </w:t>
      </w:r>
      <m:oMath>
        <m:r>
          <m:t>r</m:t>
        </m:r>
        <m:r>
          <m:rPr>
            <m:sty m:val="p"/>
          </m:rPr>
          <m:t>=</m:t>
        </m:r>
        <m:r>
          <m:t>0</m:t>
        </m:r>
      </m:oMath>
      <w:r>
        <w:t xml:space="preserve"> </w:t>
      </w:r>
      <w:r>
        <w:t xml:space="preserve">говорить про відсутність асортативності між вершинами.</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indicators[</w:t>
      </w:r>
      <w:r>
        <w:rPr>
          <w:rStyle w:val="DecValTok"/>
        </w:rPr>
        <w:t xml:space="preserve">0</w:t>
      </w:r>
      <w:r>
        <w:rPr>
          <w:rStyle w:val="NormalTok"/>
        </w:rPr>
        <w:t xml:space="preserve">], </w:t>
      </w:r>
      <w:r>
        <w:br/>
      </w:r>
      <w:r>
        <w:rPr>
          <w:rStyle w:val="NormalTok"/>
        </w:rPr>
        <w:t xml:space="preserve">          ylabel, </w:t>
      </w:r>
      <w:r>
        <w:br/>
      </w:r>
      <w:r>
        <w:rPr>
          <w:rStyle w:val="NormalTok"/>
        </w:rPr>
        <w:t xml:space="preserve">          measure_labels[</w:t>
      </w:r>
      <w:r>
        <w:rPr>
          <w:rStyle w:val="DecValTok"/>
        </w:rPr>
        <w:t xml:space="preserve">0</w:t>
      </w:r>
      <w:r>
        <w:rPr>
          <w:rStyle w:val="NormalTok"/>
        </w:rPr>
        <w:t xml:space="preserve">],</w:t>
      </w:r>
      <w:r>
        <w:br/>
      </w:r>
      <w:r>
        <w:rPr>
          <w:rStyle w:val="NormalTok"/>
        </w:rPr>
        <w:t xml:space="preserve">          xlabel,</w:t>
      </w:r>
      <w:r>
        <w:br/>
      </w:r>
      <w:r>
        <w:rPr>
          <w:rStyle w:val="NormalTok"/>
        </w:rPr>
        <w:t xml:space="preserve">          file_names[</w:t>
      </w:r>
      <w:r>
        <w:rPr>
          <w:rStyle w:val="DecValTok"/>
        </w:rPr>
        <w:t xml:space="preserve">0</w:t>
      </w:r>
      <w:r>
        <w:rPr>
          <w:rStyle w:val="NormalTok"/>
        </w:rPr>
        <w:t xml:space="preserve">],</w:t>
      </w:r>
      <w:r>
        <w:br/>
      </w:r>
      <w:r>
        <w:rPr>
          <w:rStyle w:val="NormalTok"/>
        </w:rPr>
        <w:t xml:space="preserve">          clr</w:t>
      </w:r>
      <w:r>
        <w:rPr>
          <w:rStyle w:val="OperatorTok"/>
        </w:rPr>
        <w:t xml:space="preserve">=</w:t>
      </w:r>
      <w:r>
        <w:rPr>
          <w:rStyle w:val="StringTok"/>
        </w:rPr>
        <w:t xml:space="preserve">"darkgreen"</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683" w:name="fig-assort"/>
          <w:p>
            <w:pPr>
              <w:pStyle w:val="Compact"/>
              <w:jc w:val="center"/>
            </w:pPr>
            <w:r>
              <w:drawing>
                <wp:inline>
                  <wp:extent cx="5334000" cy="3731745"/>
                  <wp:effectExtent b="0" l="0" r="0" t="0"/>
                  <wp:docPr descr="" title="" id="1681" name="Picture"/>
                  <a:graphic>
                    <a:graphicData uri="http://schemas.openxmlformats.org/drawingml/2006/picture">
                      <pic:pic>
                        <pic:nvPicPr>
                          <pic:cNvPr descr="lab_14_files/figure-docx/fig-assort-output-1.png" id="1682" name="Picture"/>
                          <pic:cNvPicPr>
                            <a:picLocks noChangeArrowheads="1" noChangeAspect="1"/>
                          </pic:cNvPicPr>
                        </pic:nvPicPr>
                        <pic:blipFill>
                          <a:blip r:embed="rId1680"/>
                          <a:stretch>
                            <a:fillRect/>
                          </a:stretch>
                        </pic:blipFill>
                        <pic:spPr bwMode="auto">
                          <a:xfrm>
                            <a:off x="0" y="0"/>
                            <a:ext cx="5334000" cy="3731745"/>
                          </a:xfrm>
                          <a:prstGeom prst="rect">
                            <a:avLst/>
                          </a:prstGeom>
                          <a:noFill/>
                          <a:ln w="9525">
                            <a:noFill/>
                            <a:headEnd/>
                            <a:tailEnd/>
                          </a:ln>
                        </pic:spPr>
                      </pic:pic>
                    </a:graphicData>
                  </a:graphic>
                </wp:inline>
              </w:drawing>
            </w:r>
          </w:p>
          <w:p>
            <w:pPr>
              <w:jc w:val="center"/>
            </w:pPr>
            <w:pPr>
              <w:jc w:val="start"/>
              <w:spacing w:before="200"/>
              <w:pStyle w:val="ImageCaption"/>
            </w:pPr>
            <w:r>
              <w:t xml:space="preserve">Рис. 14.16: Динаміка індексу BTC та середнього ступеня асортативності</w:t>
            </w:r>
          </w:p>
          <w:bookmarkEnd w:id="1683"/>
        </w:tc>
      </w:tr>
    </w:tbl>
    <w:p>
      <w:pPr>
        <w:pStyle w:val="BodyText"/>
      </w:pPr>
      <w:r>
        <w:t xml:space="preserve">На</w:t>
      </w:r>
      <w:r>
        <w:t xml:space="preserve"> </w:t>
      </w:r>
      <w:hyperlink w:anchor="fig-assort">
        <w:r>
          <w:rPr>
            <w:rStyle w:val="Hyperlink"/>
          </w:rPr>
          <w:t xml:space="preserve">Рис. 14.16</w:t>
        </w:r>
      </w:hyperlink>
      <w:r>
        <w:t xml:space="preserve"> </w:t>
      </w:r>
      <w:r>
        <w:t xml:space="preserve">видно, що коефіцієнт асортативності спадає в передкризові періоди, що вказує на дизасортативну поведінку ринку в ці моменти часу: вершини з малим ступенем зв’язності й централізованості тяжіють до вершин, що характеризуються високим ступенем посередництва, гармонійності, інформаційності, близькості тощо. Як уже зазначалося, дизасортативність, що властива передкризовим періодам Біткоїна, характерна і як для реальних соціальних мереж, так і для складних біологічних мереж.</w:t>
      </w:r>
    </w:p>
    <w:bookmarkEnd w:id="1684"/>
    <w:bookmarkEnd w:id="1685"/>
    <w:bookmarkStart w:id="1706" w:name="кластеризація"/>
    <w:p>
      <w:pPr>
        <w:pStyle w:val="Heading4"/>
      </w:pPr>
      <w:r>
        <w:t xml:space="preserve">14.2.2.4 Кластеризація</w:t>
      </w:r>
    </w:p>
    <w:p>
      <w:pPr>
        <w:pStyle w:val="FirstParagraph"/>
      </w:pPr>
      <w:r>
        <w:t xml:space="preserve">У теорії графів, коефіцієнт кластеризації вказує на те, наскільки вузли у графі мають тенденцію групуватися. Дослідження показують, що у більшості реальних мереж, зокрема, у соціальних мережах, вузли зазвичай утворюють компактні групи з високою кількістю зв’язків між ними.</w:t>
      </w:r>
    </w:p>
    <w:p>
      <w:pPr>
        <w:pStyle w:val="BodyText"/>
      </w:pPr>
      <w:r>
        <w:t xml:space="preserve">Для подальшого аналізу розглянемо показники транзитивності, глобальної тріадної і квадратичної кластеризацій.</w:t>
      </w:r>
    </w:p>
    <w:p>
      <w:pPr>
        <w:pStyle w:val="SourceCode"/>
      </w:pPr>
      <w:r>
        <w:rPr>
          <w:rStyle w:val="NormalTok"/>
        </w:rPr>
        <w:t xml:space="preserve">Transitivity </w:t>
      </w:r>
      <w:r>
        <w:rPr>
          <w:rStyle w:val="OperatorTok"/>
        </w:rPr>
        <w:t xml:space="preserve">=</w:t>
      </w:r>
      <w:r>
        <w:rPr>
          <w:rStyle w:val="NormalTok"/>
        </w:rPr>
        <w:t xml:space="preserve"> []</w:t>
      </w:r>
      <w:r>
        <w:br/>
      </w:r>
      <w:r>
        <w:rPr>
          <w:rStyle w:val="NormalTok"/>
        </w:rPr>
        <w:t xml:space="preserve">AvgClustering </w:t>
      </w:r>
      <w:r>
        <w:rPr>
          <w:rStyle w:val="OperatorTok"/>
        </w:rPr>
        <w:t xml:space="preserve">=</w:t>
      </w:r>
      <w:r>
        <w:rPr>
          <w:rStyle w:val="NormalTok"/>
        </w:rPr>
        <w:t xml:space="preserve"> []</w:t>
      </w:r>
      <w:r>
        <w:br/>
      </w:r>
      <w:r>
        <w:rPr>
          <w:rStyle w:val="NormalTok"/>
        </w:rPr>
        <w:t xml:space="preserve">AvgSquareClustering </w:t>
      </w:r>
      <w:r>
        <w:rPr>
          <w:rStyle w:val="OperatorTok"/>
        </w:rPr>
        <w:t xml:space="preserve">=</w:t>
      </w:r>
      <w:r>
        <w:rPr>
          <w:rStyle w:val="NormalTok"/>
        </w:rPr>
        <w:t xml:space="preserve"> []</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rPr>
          <w:rStyle w:val="NormalTok"/>
        </w:rPr>
        <w:t xml:space="preserve">    </w:t>
      </w:r>
      <w:r>
        <w:br/>
      </w:r>
      <w:r>
        <w:rPr>
          <w:rStyle w:val="NormalTok"/>
        </w:rPr>
        <w:t xml:space="preserve">    </w:t>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'classic'</w:t>
      </w:r>
      <w:r>
        <w:rPr>
          <w:rStyle w:val="NormalTok"/>
        </w:rPr>
        <w:t xml:space="preserve">:</w:t>
      </w:r>
      <w:r>
        <w:br/>
      </w:r>
      <w:r>
        <w:rPr>
          <w:rStyle w:val="NormalTok"/>
        </w:rPr>
        <w:t xml:space="preserve">        g </w:t>
      </w:r>
      <w:r>
        <w:rPr>
          <w:rStyle w:val="OperatorTok"/>
        </w:rPr>
        <w:t xml:space="preserve">=</w:t>
      </w:r>
      <w:r>
        <w:rPr>
          <w:rStyle w:val="NormalTok"/>
        </w:rPr>
        <w:t xml:space="preserve"> NaturalVG(directed</w:t>
      </w:r>
      <w:r>
        <w:rPr>
          <w:rStyle w:val="OperatorTok"/>
        </w:rPr>
        <w:t xml:space="preserve">=</w:t>
      </w:r>
      <w:r>
        <w:rPr>
          <w:rStyle w:val="VariableTok"/>
        </w:rPr>
        <w:t xml:space="preserve">None</w:t>
      </w:r>
      <w:r>
        <w:rPr>
          <w:rStyle w:val="NormalTok"/>
        </w:rPr>
        <w:t xml:space="preserve">).build(fragm)</w:t>
      </w:r>
      <w:r>
        <w:br/>
      </w:r>
      <w:r>
        <w:rPr>
          <w:rStyle w:val="NormalTok"/>
        </w:rPr>
        <w:t xml:space="preserve">        pos </w:t>
      </w:r>
      <w:r>
        <w:rPr>
          <w:rStyle w:val="OperatorTok"/>
        </w:rPr>
        <w:t xml:space="preserve">=</w:t>
      </w:r>
      <w:r>
        <w:rPr>
          <w:rStyle w:val="NormalTok"/>
        </w:rPr>
        <w:t xml:space="preserve"> g.node_positions()</w:t>
      </w:r>
      <w:r>
        <w:br/>
      </w:r>
      <w:r>
        <w:rPr>
          <w:rStyle w:val="NormalTok"/>
        </w:rPr>
        <w:t xml:space="preserve">        nxg </w:t>
      </w:r>
      <w:r>
        <w:rPr>
          <w:rStyle w:val="OperatorTok"/>
        </w:rPr>
        <w:t xml:space="preserve">=</w:t>
      </w:r>
      <w:r>
        <w:rPr>
          <w:rStyle w:val="NormalTok"/>
        </w:rPr>
        <w:t xml:space="preserve"> g.as_networkx()</w:t>
      </w:r>
      <w:r>
        <w:br/>
      </w:r>
      <w:r>
        <w:rPr>
          <w:rStyle w:val="NormalTok"/>
        </w:rPr>
        <w:t xml:space="preserve">    </w:t>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'horizontal'</w:t>
      </w:r>
      <w:r>
        <w:rPr>
          <w:rStyle w:val="NormalTok"/>
        </w:rPr>
        <w:t xml:space="preserve">:</w:t>
      </w:r>
      <w:r>
        <w:br/>
      </w:r>
      <w:r>
        <w:rPr>
          <w:rStyle w:val="NormalTok"/>
        </w:rPr>
        <w:t xml:space="preserve">        g </w:t>
      </w:r>
      <w:r>
        <w:rPr>
          <w:rStyle w:val="OperatorTok"/>
        </w:rPr>
        <w:t xml:space="preserve">=</w:t>
      </w:r>
      <w:r>
        <w:rPr>
          <w:rStyle w:val="NormalTok"/>
        </w:rPr>
        <w:t xml:space="preserve"> HorizontalVG(directed</w:t>
      </w:r>
      <w:r>
        <w:rPr>
          <w:rStyle w:val="OperatorTok"/>
        </w:rPr>
        <w:t xml:space="preserve">=</w:t>
      </w:r>
      <w:r>
        <w:rPr>
          <w:rStyle w:val="VariableTok"/>
        </w:rPr>
        <w:t xml:space="preserve">None</w:t>
      </w:r>
      <w:r>
        <w:rPr>
          <w:rStyle w:val="NormalTok"/>
        </w:rPr>
        <w:t xml:space="preserve">).build(fragm)</w:t>
      </w:r>
      <w:r>
        <w:br/>
      </w:r>
      <w:r>
        <w:rPr>
          <w:rStyle w:val="NormalTok"/>
        </w:rPr>
        <w:t xml:space="preserve">        pos </w:t>
      </w:r>
      <w:r>
        <w:rPr>
          <w:rStyle w:val="OperatorTok"/>
        </w:rPr>
        <w:t xml:space="preserve">=</w:t>
      </w:r>
      <w:r>
        <w:rPr>
          <w:rStyle w:val="NormalTok"/>
        </w:rPr>
        <w:t xml:space="preserve"> g.node_positions()</w:t>
      </w:r>
      <w:r>
        <w:br/>
      </w:r>
      <w:r>
        <w:rPr>
          <w:rStyle w:val="NormalTok"/>
        </w:rPr>
        <w:t xml:space="preserve">        nxg </w:t>
      </w:r>
      <w:r>
        <w:rPr>
          <w:rStyle w:val="OperatorTok"/>
        </w:rPr>
        <w:t xml:space="preserve">=</w:t>
      </w:r>
      <w:r>
        <w:rPr>
          <w:rStyle w:val="NormalTok"/>
        </w:rPr>
        <w:t xml:space="preserve"> g.as_networkx()</w:t>
      </w:r>
      <w:r>
        <w:br/>
      </w:r>
      <w:r>
        <w:br/>
      </w:r>
      <w:r>
        <w:rPr>
          <w:rStyle w:val="NormalTok"/>
        </w:rPr>
        <w:t xml:space="preserve">    </w:t>
      </w:r>
      <w:r>
        <w:rPr>
          <w:rStyle w:val="CommentTok"/>
        </w:rPr>
        <w:t xml:space="preserve"># транзитивність</w:t>
      </w:r>
      <w:r>
        <w:br/>
      </w:r>
      <w:r>
        <w:rPr>
          <w:rStyle w:val="NormalTok"/>
        </w:rPr>
        <w:t xml:space="preserve">    trans </w:t>
      </w:r>
      <w:r>
        <w:rPr>
          <w:rStyle w:val="OperatorTok"/>
        </w:rPr>
        <w:t xml:space="preserve">=</w:t>
      </w:r>
      <w:r>
        <w:rPr>
          <w:rStyle w:val="NormalTok"/>
        </w:rPr>
        <w:t xml:space="preserve"> nx.transitivity(nxg)</w:t>
      </w:r>
      <w:r>
        <w:br/>
      </w:r>
      <w:r>
        <w:br/>
      </w:r>
      <w:r>
        <w:rPr>
          <w:rStyle w:val="NormalTok"/>
        </w:rPr>
        <w:t xml:space="preserve">    </w:t>
      </w:r>
      <w:r>
        <w:rPr>
          <w:rStyle w:val="CommentTok"/>
        </w:rPr>
        <w:t xml:space="preserve"># глобальний коефіцієнт кластеризації</w:t>
      </w:r>
      <w:r>
        <w:br/>
      </w:r>
      <w:r>
        <w:rPr>
          <w:rStyle w:val="NormalTok"/>
        </w:rPr>
        <w:t xml:space="preserve">    avg_clust </w:t>
      </w:r>
      <w:r>
        <w:rPr>
          <w:rStyle w:val="OperatorTok"/>
        </w:rPr>
        <w:t xml:space="preserve">=</w:t>
      </w:r>
      <w:r>
        <w:rPr>
          <w:rStyle w:val="NormalTok"/>
        </w:rPr>
        <w:t xml:space="preserve"> nx.average_clustering(nxg)</w:t>
      </w:r>
      <w:r>
        <w:br/>
      </w:r>
      <w:r>
        <w:br/>
      </w:r>
      <w:r>
        <w:rPr>
          <w:rStyle w:val="NormalTok"/>
        </w:rPr>
        <w:t xml:space="preserve">    </w:t>
      </w:r>
      <w:r>
        <w:rPr>
          <w:rStyle w:val="CommentTok"/>
        </w:rPr>
        <w:t xml:space="preserve"># коефіцієнт квадратичної кластеризації </w:t>
      </w:r>
      <w:r>
        <w:br/>
      </w:r>
      <w:r>
        <w:rPr>
          <w:rStyle w:val="NormalTok"/>
        </w:rPr>
        <w:t xml:space="preserve">    avg_sqr_clust </w:t>
      </w:r>
      <w:r>
        <w:rPr>
          <w:rStyle w:val="OperatorTok"/>
        </w:rPr>
        <w:t xml:space="preserve">=</w:t>
      </w:r>
      <w:r>
        <w:rPr>
          <w:rStyle w:val="NormalTok"/>
        </w:rPr>
        <w:t xml:space="preserve"> np.mean(</w:t>
      </w:r>
      <w:r>
        <w:rPr>
          <w:rStyle w:val="BuiltInTok"/>
        </w:rPr>
        <w:t xml:space="preserve">list</w:t>
      </w:r>
      <w:r>
        <w:rPr>
          <w:rStyle w:val="NormalTok"/>
        </w:rPr>
        <w:t xml:space="preserve">(nx.square_clustering(nxg).values()))</w:t>
      </w:r>
      <w:r>
        <w:br/>
      </w:r>
      <w:r>
        <w:rPr>
          <w:rStyle w:val="NormalTok"/>
        </w:rPr>
        <w:t xml:space="preserve">    </w:t>
      </w:r>
      <w:r>
        <w:br/>
      </w:r>
      <w:r>
        <w:rPr>
          <w:rStyle w:val="NormalTok"/>
        </w:rPr>
        <w:t xml:space="preserve">    Transitivity.append(trans)</w:t>
      </w:r>
      <w:r>
        <w:br/>
      </w:r>
      <w:r>
        <w:rPr>
          <w:rStyle w:val="NormalTok"/>
        </w:rPr>
        <w:t xml:space="preserve">    AvgClustering.append(avg_clust)</w:t>
      </w:r>
      <w:r>
        <w:br/>
      </w:r>
      <w:r>
        <w:rPr>
          <w:rStyle w:val="NormalTok"/>
        </w:rPr>
        <w:t xml:space="preserve">    AvgSquareClustering.append(avg_sqr_clust)</w:t>
      </w:r>
    </w:p>
    <w:p>
      <w:pPr>
        <w:pStyle w:val="SourceCode"/>
      </w:pPr>
      <w:r>
        <w:rPr>
          <w:rStyle w:val="VerbatimChar"/>
        </w:rPr>
        <w:t xml:space="preserve">  3%|▎         | 79/3112 [00:13&lt;10:28,  4.83it/s]100%|██████████| 3112/3112 [13:45&lt;00:00,  3.77it/s]</w:t>
      </w:r>
    </w:p>
    <w:p>
      <w:pPr>
        <w:pStyle w:val="SourceCode"/>
      </w:pPr>
      <w:r>
        <w:rPr>
          <w:rStyle w:val="NormalTok"/>
        </w:rPr>
        <w:t xml:space="preserve">ind_names </w:t>
      </w:r>
      <w:r>
        <w:rPr>
          <w:rStyle w:val="OperatorTok"/>
        </w:rPr>
        <w:t xml:space="preserve">=</w:t>
      </w:r>
      <w:r>
        <w:rPr>
          <w:rStyle w:val="NormalTok"/>
        </w:rPr>
        <w:t xml:space="preserve"> [</w:t>
      </w:r>
      <w:r>
        <w:rPr>
          <w:rStyle w:val="StringTok"/>
        </w:rPr>
        <w:t xml:space="preserve">'AvgClustering'</w:t>
      </w:r>
      <w:r>
        <w:rPr>
          <w:rStyle w:val="NormalTok"/>
        </w:rPr>
        <w:t xml:space="preserve">, </w:t>
      </w:r>
      <w:r>
        <w:rPr>
          <w:rStyle w:val="StringTok"/>
        </w:rPr>
        <w:t xml:space="preserve">'Transitivity'</w:t>
      </w:r>
      <w:r>
        <w:rPr>
          <w:rStyle w:val="NormalTok"/>
        </w:rPr>
        <w:t xml:space="preserve">, </w:t>
      </w:r>
      <w:r>
        <w:rPr>
          <w:rStyle w:val="StringTok"/>
        </w:rPr>
        <w:t xml:space="preserve">'AvgSquareClustering'</w:t>
      </w:r>
      <w:r>
        <w:rPr>
          <w:rStyle w:val="NormalTok"/>
        </w:rPr>
        <w:t xml:space="preserve">]</w:t>
      </w:r>
      <w:r>
        <w:br/>
      </w:r>
      <w:r>
        <w:br/>
      </w:r>
      <w:r>
        <w:rPr>
          <w:rStyle w:val="NormalTok"/>
        </w:rPr>
        <w:t xml:space="preserve">indicators </w:t>
      </w:r>
      <w:r>
        <w:rPr>
          <w:rStyle w:val="OperatorTok"/>
        </w:rPr>
        <w:t xml:space="preserve">=</w:t>
      </w:r>
      <w:r>
        <w:rPr>
          <w:rStyle w:val="NormalTok"/>
        </w:rPr>
        <w:t xml:space="preserve"> [AvgClustering, Transitivity, AvgSquareClustering]</w:t>
      </w:r>
      <w:r>
        <w:br/>
      </w:r>
      <w:r>
        <w:br/>
      </w:r>
      <w:r>
        <w:rPr>
          <w:rStyle w:val="NormalTok"/>
        </w:rPr>
        <w:t xml:space="preserve">measure_labels </w:t>
      </w:r>
      <w:r>
        <w:rPr>
          <w:rStyle w:val="OperatorTok"/>
        </w:rPr>
        <w:t xml:space="preserve">=</w:t>
      </w:r>
      <w:r>
        <w:rPr>
          <w:rStyle w:val="NormalTok"/>
        </w:rPr>
        <w:t xml:space="preserve"> [</w:t>
      </w:r>
      <w:r>
        <w:rPr>
          <w:rStyle w:val="VerbatimStringTok"/>
        </w:rPr>
        <w:t xml:space="preserve">r'$\langle C_3 \rangle$'</w:t>
      </w:r>
      <w:r>
        <w:rPr>
          <w:rStyle w:val="NormalTok"/>
        </w:rPr>
        <w:t xml:space="preserve">, </w:t>
      </w:r>
      <w:r>
        <w:rPr>
          <w:rStyle w:val="VerbatimStringTok"/>
        </w:rPr>
        <w:t xml:space="preserve">r'$T$'</w:t>
      </w:r>
      <w:r>
        <w:rPr>
          <w:rStyle w:val="NormalTok"/>
        </w:rPr>
        <w:t xml:space="preserve">, </w:t>
      </w:r>
      <w:r>
        <w:rPr>
          <w:rStyle w:val="VerbatimStringTok"/>
        </w:rPr>
        <w:t xml:space="preserve">r'$\langle C_4 \rangle$'</w:t>
      </w:r>
      <w:r>
        <w:rPr>
          <w:rStyle w:val="NormalTok"/>
        </w:rPr>
        <w:t xml:space="preserve">]</w:t>
      </w:r>
      <w:r>
        <w:br/>
      </w:r>
      <w:r>
        <w:br/>
      </w:r>
      <w:r>
        <w:rPr>
          <w:rStyle w:val="NormalTok"/>
        </w:rPr>
        <w:t xml:space="preserve">file_names </w:t>
      </w:r>
      <w:r>
        <w:rPr>
          <w:rStyle w:val="OperatorTok"/>
        </w:rPr>
        <w:t xml:space="preserve">=</w:t>
      </w:r>
      <w:r>
        <w:rPr>
          <w:rStyle w:val="NormalTok"/>
        </w:rPr>
        <w:t xml:space="preserve"> []</w:t>
      </w:r>
      <w:r>
        <w:br/>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(ind_names)):</w:t>
      </w:r>
      <w:r>
        <w:br/>
      </w:r>
      <w:r>
        <w:rPr>
          <w:rStyle w:val="NormalTok"/>
        </w:rPr>
        <w:t xml:space="preserve">    name </w:t>
      </w:r>
      <w:r>
        <w:rPr>
          <w:rStyle w:val="OperatorTok"/>
        </w:rPr>
        <w:t xml:space="preserve">=</w:t>
      </w:r>
      <w:r>
        <w:rPr>
          <w:rStyle w:val="NormalTok"/>
        </w:rPr>
        <w:t xml:space="preserve"> </w:t>
      </w:r>
      <w:r>
        <w:rPr>
          <w:rStyle w:val="SpecialStringTok"/>
        </w:rPr>
        <w:t xml:space="preserve">f"</w:t>
      </w:r>
      <w:r>
        <w:rPr>
          <w:rStyle w:val="SpecialCharTok"/>
        </w:rPr>
        <w:t xml:space="preserve">{</w:t>
      </w:r>
      <w:r>
        <w:rPr>
          <w:rStyle w:val="NormalTok"/>
        </w:rPr>
        <w:t xml:space="preserve">ind_names[i]</w:t>
      </w:r>
      <w:r>
        <w:rPr>
          <w:rStyle w:val="SpecialCharTok"/>
        </w:rPr>
        <w:t xml:space="preserve">}</w:t>
      </w:r>
      <w:r>
        <w:rPr>
          <w:rStyle w:val="SpecialStringTok"/>
        </w:rPr>
        <w:t xml:space="preserve">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_seriestype=</w:t>
      </w:r>
      <w:r>
        <w:rPr>
          <w:rStyle w:val="SpecialCharTok"/>
        </w:rPr>
        <w:t xml:space="preserve">{</w:t>
      </w:r>
      <w:r>
        <w:rPr>
          <w:rStyle w:val="NormalTok"/>
        </w:rPr>
        <w:t xml:space="preserve">ret_type</w:t>
      </w:r>
      <w:r>
        <w:rPr>
          <w:rStyle w:val="SpecialCharTok"/>
        </w:rPr>
        <w:t xml:space="preserve">}</w:t>
      </w:r>
      <w:r>
        <w:rPr>
          <w:rStyle w:val="SpecialStringTok"/>
        </w:rPr>
        <w:t xml:space="preserve">_graph_type=</w:t>
      </w:r>
      <w:r>
        <w:rPr>
          <w:rStyle w:val="SpecialCharTok"/>
        </w:rPr>
        <w:t xml:space="preserve">{</w:t>
      </w:r>
      <w:r>
        <w:rPr>
          <w:rStyle w:val="NormalTok"/>
        </w:rPr>
        <w:t xml:space="preserve">graph_type</w:t>
      </w:r>
      <w:r>
        <w:rPr>
          <w:rStyle w:val="SpecialCharTok"/>
        </w:rPr>
        <w:t xml:space="preserve">}</w:t>
      </w:r>
      <w:r>
        <w:rPr>
          <w:rStyle w:val="SpecialStringTok"/>
        </w:rPr>
        <w:t xml:space="preserve">"</w:t>
      </w:r>
      <w:r>
        <w:br/>
      </w:r>
      <w:r>
        <w:rPr>
          <w:rStyle w:val="NormalTok"/>
        </w:rPr>
        <w:t xml:space="preserve">    np.savetxt(name </w:t>
      </w:r>
      <w:r>
        <w:rPr>
          <w:rStyle w:val="OperatorTok"/>
        </w:rPr>
        <w:t xml:space="preserve">+</w:t>
      </w:r>
      <w:r>
        <w:rPr>
          <w:rStyle w:val="NormalTok"/>
        </w:rPr>
        <w:t xml:space="preserve"> </w:t>
      </w:r>
      <w:r>
        <w:rPr>
          <w:rStyle w:val="StringTok"/>
        </w:rPr>
        <w:t xml:space="preserve">".txt"</w:t>
      </w:r>
      <w:r>
        <w:rPr>
          <w:rStyle w:val="NormalTok"/>
        </w:rPr>
        <w:t xml:space="preserve">, indicators[i])</w:t>
      </w:r>
      <w:r>
        <w:br/>
      </w:r>
      <w:r>
        <w:rPr>
          <w:rStyle w:val="NormalTok"/>
        </w:rPr>
        <w:t xml:space="preserve">    file_names.append(name)</w:t>
      </w:r>
    </w:p>
    <w:bookmarkStart w:id="1692" w:name="коефіцієнт-глобальної-кластеризації"/>
    <w:p>
      <w:pPr>
        <w:pStyle w:val="Heading5"/>
      </w:pPr>
      <w:r>
        <w:t xml:space="preserve">14.2.2.4.1 Коефіцієнт глобальної кластеризації</w:t>
      </w:r>
    </w:p>
    <w:p>
      <w:pPr>
        <w:pStyle w:val="FirstParagraph"/>
      </w:pPr>
      <w:r>
        <w:t xml:space="preserve">Для того, щоб охарактеризувати щільність зв’язків між сусідами вершини</w:t>
      </w:r>
      <w:r>
        <w:t xml:space="preserve"> </w:t>
      </w:r>
      <m:oMath>
        <m:r>
          <m:t>i</m:t>
        </m:r>
      </m:oMath>
      <w:r>
        <w:t xml:space="preserve">, ми можемо використати коефіцієнт локальної кластеризації:</w:t>
      </w:r>
    </w:p>
    <w:p>
      <w:pPr>
        <w:pStyle w:val="BodyText"/>
      </w:pPr>
      <w:bookmarkStart w:id="1686" w:name="eq-14-26"/>
      <m:oMathPara>
        <m:oMathParaPr>
          <m:jc m:val="center"/>
        </m:oMathParaPr>
        <m:oMath>
          <m:sSubSup>
            <m:e>
              <m:r>
                <m:t>C</m:t>
              </m:r>
            </m:e>
            <m:sub>
              <m:r>
                <m:t>i</m:t>
              </m:r>
            </m:sub>
            <m:sup>
              <m:r>
                <m:t>3</m:t>
              </m:r>
            </m:sup>
          </m:sSubSup>
          <m:r>
            <m:rPr>
              <m:sty m:val="p"/>
            </m:rPr>
            <m:t>=</m:t>
          </m:r>
          <m:nary>
            <m:naryPr>
              <m:chr m:val="∑"/>
              <m:limLoc m:val="undOvr"/>
              <m:subHide m:val="off"/>
              <m:supHide m:val="off"/>
            </m:naryPr>
            <m:sub>
              <m:r>
                <m:t>k</m:t>
              </m:r>
              <m:r>
                <m:rPr>
                  <m:sty m:val="p"/>
                </m:rPr>
                <m:t>,</m:t>
              </m:r>
              <m:r>
                <m:t>j</m:t>
              </m:r>
              <m:r>
                <m:rPr>
                  <m:sty m:val="p"/>
                </m:rPr>
                <m:t>=</m:t>
              </m:r>
              <m:r>
                <m:t>1</m:t>
              </m:r>
            </m:sub>
            <m:sup>
              <m:r>
                <m:t>N</m:t>
              </m:r>
            </m:sup>
            <m:e>
              <m:sSub>
                <m:e>
                  <m:r>
                    <m:t>A</m:t>
                  </m:r>
                </m:e>
                <m:sub>
                  <m:r>
                    <m:t>i</m:t>
                  </m:r>
                  <m:r>
                    <m:t>k</m:t>
                  </m:r>
                </m:sub>
              </m:sSub>
            </m:e>
          </m:nary>
          <m:sSub>
            <m:e>
              <m:r>
                <m:t>A</m:t>
              </m:r>
            </m:e>
            <m:sub>
              <m:r>
                <m:t>k</m:t>
              </m:r>
              <m:r>
                <m:t>j</m:t>
              </m:r>
            </m:sub>
          </m:sSub>
          <m:sSub>
            <m:e>
              <m:r>
                <m:t>A</m:t>
              </m:r>
            </m:e>
            <m:sub>
              <m:r>
                <m:t>j</m:t>
              </m:r>
              <m:r>
                <m:t>i</m:t>
              </m:r>
            </m:sub>
          </m:sSub>
          <m:r>
            <m:rPr>
              <m:sty m:val="p"/>
            </m:rPr>
            <m:t>/</m:t>
          </m:r>
          <m:sSub>
            <m:e>
              <m:r>
                <m:t>d</m:t>
              </m:r>
            </m:e>
            <m:sub>
              <m:r>
                <m:t>i</m:t>
              </m:r>
            </m:sub>
          </m:sSub>
          <m:d>
            <m:dPr>
              <m:begChr m:val="("/>
              <m:endChr m:val=")"/>
              <m:sepChr m:val=""/>
              <m:grow/>
            </m:dPr>
            <m:e>
              <m:sSub>
                <m:e>
                  <m:r>
                    <m:t>d</m:t>
                  </m:r>
                </m:e>
                <m:sub>
                  <m:r>
                    <m:t>i</m:t>
                  </m:r>
                </m:sub>
              </m:sSub>
              <m:r>
                <m:rPr>
                  <m:sty m:val="p"/>
                </m:rPr>
                <m:t>−</m:t>
              </m:r>
              <m:r>
                <m:t>1</m:t>
              </m:r>
            </m:e>
          </m:d>
          <m:r>
            <m:rPr>
              <m:sty m:val="p"/>
            </m:rPr>
            <m:t>,</m:t>
          </m:r>
          <m:r>
            <m:t>  </m:t>
          </m:r>
          <m:d>
            <m:dPr>
              <m:begChr m:val="("/>
              <m:endChr m:val=")"/>
              <m:sepChr m:val=""/>
              <m:grow/>
            </m:dPr>
            <m:e>
              <m:r>
                <m:t>14.25</m:t>
              </m:r>
            </m:e>
          </m:d>
        </m:oMath>
      </m:oMathPara>
      <w:bookmarkEnd w:id="1686"/>
    </w:p>
    <w:p>
      <w:pPr>
        <w:pStyle w:val="FirstParagraph"/>
      </w:pPr>
      <w:r>
        <w:t xml:space="preserve">де чисельник позначає кількість закритих трикутників, що містять вершину</w:t>
      </w:r>
      <w:r>
        <w:t xml:space="preserve"> </w:t>
      </w:r>
      <m:oMath>
        <m:r>
          <m:t>i</m:t>
        </m:r>
      </m:oMath>
      <w:r>
        <w:t xml:space="preserve">.</w:t>
      </w:r>
    </w:p>
    <w:p>
      <w:pPr>
        <w:pStyle w:val="BodyText"/>
      </w:pPr>
      <w:r>
        <w:t xml:space="preserve">Ми можемо розглядати</w:t>
      </w:r>
      <w:r>
        <w:t xml:space="preserve"> </w:t>
      </w:r>
      <w:r>
        <w:rPr>
          <w:bCs/>
          <w:b/>
        </w:rPr>
        <w:t xml:space="preserve">глобальний коефіцієнт кластеризації</w:t>
      </w:r>
      <w:r>
        <w:t xml:space="preserve"> </w:t>
      </w:r>
      <w:r>
        <w:t xml:space="preserve">(global clustering coefficient), як середнє арифметичне локального коефіцієнта кластеризації трикутників</w:t>
      </w:r>
      <w:r>
        <w:t xml:space="preserve"> </w:t>
      </w:r>
      <w:r>
        <w:t xml:space="preserve"> [208]</w:t>
      </w:r>
      <w:r>
        <w:t xml:space="preserve">:</w:t>
      </w:r>
    </w:p>
    <w:p>
      <w:pPr>
        <w:pStyle w:val="BodyText"/>
      </w:pPr>
      <w:bookmarkStart w:id="1687" w:name="eq-14-27"/>
      <m:oMathPara>
        <m:oMathParaPr>
          <m:jc m:val="center"/>
        </m:oMathParaPr>
        <m:oMath>
          <m:r>
            <m:rPr>
              <m:sty m:val="p"/>
            </m:rPr>
            <m:t>⟨</m:t>
          </m:r>
          <m:sSup>
            <m:e>
              <m:r>
                <m:t>C</m:t>
              </m:r>
            </m:e>
            <m:sup>
              <m:r>
                <m:t>3</m:t>
              </m:r>
            </m:sup>
          </m:sSup>
          <m:r>
            <m:rPr>
              <m:sty m:val="p"/>
            </m:rPr>
            <m:t>⟩</m:t>
          </m:r>
          <m:r>
            <m:rPr>
              <m:sty m:val="p"/>
            </m:rPr>
            <m:t>=</m:t>
          </m:r>
          <m:f>
            <m:fPr>
              <m:type m:val="bar"/>
            </m:fPr>
            <m:num>
              <m:r>
                <m:t>1</m:t>
              </m:r>
            </m:num>
            <m:den>
              <m:r>
                <m:t>N</m:t>
              </m:r>
            </m:den>
          </m:f>
          <m:nary>
            <m:naryPr>
              <m:chr m:val="∑"/>
              <m:limLoc m:val="undOvr"/>
              <m:subHide m:val="off"/>
              <m:supHide m:val="off"/>
            </m:naryPr>
            <m:sub>
              <m:r>
                <m:t>i</m:t>
              </m:r>
              <m:r>
                <m:rPr>
                  <m:sty m:val="p"/>
                </m:rPr>
                <m:t>=</m:t>
              </m:r>
              <m:r>
                <m:t>1</m:t>
              </m:r>
            </m:sub>
            <m:sup>
              <m:r>
                <m:t>N</m:t>
              </m:r>
            </m:sup>
            <m:e>
              <m:sSubSup>
                <m:e>
                  <m:r>
                    <m:t>C</m:t>
                  </m:r>
                </m:e>
                <m:sub>
                  <m:r>
                    <m:t>i</m:t>
                  </m:r>
                </m:sub>
                <m:sup>
                  <m:r>
                    <m:t>3</m:t>
                  </m:r>
                </m:sup>
              </m:sSubSup>
            </m:e>
          </m:nary>
          <m:r>
            <m:rPr>
              <m:sty m:val="p"/>
            </m:rPr>
            <m:t>,</m:t>
          </m:r>
          <m:r>
            <m:t>  </m:t>
          </m:r>
          <m:d>
            <m:dPr>
              <m:begChr m:val="("/>
              <m:endChr m:val=")"/>
              <m:sepChr m:val=""/>
              <m:grow/>
            </m:dPr>
            <m:e>
              <m:r>
                <m:t>14.26</m:t>
              </m:r>
            </m:e>
          </m:d>
        </m:oMath>
      </m:oMathPara>
      <w:bookmarkEnd w:id="1687"/>
    </w:p>
    <w:p>
      <w:pPr>
        <w:pStyle w:val="FirstParagraph"/>
      </w:pPr>
      <w:r>
        <w:t xml:space="preserve">що вимірює середню схильність системи до утворення трикутних кластерів.</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indicators[</w:t>
      </w:r>
      <w:r>
        <w:rPr>
          <w:rStyle w:val="DecValTok"/>
        </w:rPr>
        <w:t xml:space="preserve">0</w:t>
      </w:r>
      <w:r>
        <w:rPr>
          <w:rStyle w:val="NormalTok"/>
        </w:rPr>
        <w:t xml:space="preserve">], </w:t>
      </w:r>
      <w:r>
        <w:br/>
      </w:r>
      <w:r>
        <w:rPr>
          <w:rStyle w:val="NormalTok"/>
        </w:rPr>
        <w:t xml:space="preserve">          ylabel, </w:t>
      </w:r>
      <w:r>
        <w:br/>
      </w:r>
      <w:r>
        <w:rPr>
          <w:rStyle w:val="NormalTok"/>
        </w:rPr>
        <w:t xml:space="preserve">          measure_labels[</w:t>
      </w:r>
      <w:r>
        <w:rPr>
          <w:rStyle w:val="DecValTok"/>
        </w:rPr>
        <w:t xml:space="preserve">0</w:t>
      </w:r>
      <w:r>
        <w:rPr>
          <w:rStyle w:val="NormalTok"/>
        </w:rPr>
        <w:t xml:space="preserve">],</w:t>
      </w:r>
      <w:r>
        <w:br/>
      </w:r>
      <w:r>
        <w:rPr>
          <w:rStyle w:val="NormalTok"/>
        </w:rPr>
        <w:t xml:space="preserve">          xlabel,</w:t>
      </w:r>
      <w:r>
        <w:br/>
      </w:r>
      <w:r>
        <w:rPr>
          <w:rStyle w:val="NormalTok"/>
        </w:rPr>
        <w:t xml:space="preserve">          file_names[</w:t>
      </w:r>
      <w:r>
        <w:rPr>
          <w:rStyle w:val="DecValTok"/>
        </w:rPr>
        <w:t xml:space="preserve">0</w:t>
      </w:r>
      <w:r>
        <w:rPr>
          <w:rStyle w:val="NormalTok"/>
        </w:rPr>
        <w:t xml:space="preserve">],</w:t>
      </w:r>
      <w:r>
        <w:br/>
      </w:r>
      <w:r>
        <w:rPr>
          <w:rStyle w:val="NormalTok"/>
        </w:rPr>
        <w:t xml:space="preserve">          clr</w:t>
      </w:r>
      <w:r>
        <w:rPr>
          <w:rStyle w:val="OperatorTok"/>
        </w:rPr>
        <w:t xml:space="preserve">=</w:t>
      </w:r>
      <w:r>
        <w:rPr>
          <w:rStyle w:val="StringTok"/>
        </w:rPr>
        <w:t xml:space="preserve">"magenta"</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691" w:name="fig-triad-clust"/>
          <w:p>
            <w:pPr>
              <w:pStyle w:val="Compact"/>
              <w:jc w:val="center"/>
            </w:pPr>
            <w:r>
              <w:drawing>
                <wp:inline>
                  <wp:extent cx="5334000" cy="3736542"/>
                  <wp:effectExtent b="0" l="0" r="0" t="0"/>
                  <wp:docPr descr="" title="" id="1689" name="Picture"/>
                  <a:graphic>
                    <a:graphicData uri="http://schemas.openxmlformats.org/drawingml/2006/picture">
                      <pic:pic>
                        <pic:nvPicPr>
                          <pic:cNvPr descr="lab_14_files/figure-docx/fig-triad-clust-output-1.png" id="1690" name="Picture"/>
                          <pic:cNvPicPr>
                            <a:picLocks noChangeArrowheads="1" noChangeAspect="1"/>
                          </pic:cNvPicPr>
                        </pic:nvPicPr>
                        <pic:blipFill>
                          <a:blip r:embed="rId1688"/>
                          <a:stretch>
                            <a:fillRect/>
                          </a:stretch>
                        </pic:blipFill>
                        <pic:spPr bwMode="auto">
                          <a:xfrm>
                            <a:off x="0" y="0"/>
                            <a:ext cx="5334000" cy="3736542"/>
                          </a:xfrm>
                          <a:prstGeom prst="rect">
                            <a:avLst/>
                          </a:prstGeom>
                          <a:noFill/>
                          <a:ln w="9525">
                            <a:noFill/>
                            <a:headEnd/>
                            <a:tailEnd/>
                          </a:ln>
                        </pic:spPr>
                      </pic:pic>
                    </a:graphicData>
                  </a:graphic>
                </wp:inline>
              </w:drawing>
            </w:r>
          </w:p>
          <w:p>
            <w:pPr>
              <w:jc w:val="center"/>
            </w:pPr>
            <w:pPr>
              <w:jc w:val="start"/>
              <w:spacing w:before="200"/>
              <w:pStyle w:val="ImageCaption"/>
            </w:pPr>
            <w:r>
              <w:t xml:space="preserve">Рис. 14.17: Динаміка індексу BTC та глобального коефіцієнта кластеризації</w:t>
            </w:r>
          </w:p>
          <w:bookmarkEnd w:id="1691"/>
        </w:tc>
      </w:tr>
    </w:tbl>
    <w:p>
      <w:pPr>
        <w:pStyle w:val="BodyText"/>
      </w:pPr>
      <w:r>
        <w:t xml:space="preserve">На</w:t>
      </w:r>
      <w:r>
        <w:t xml:space="preserve"> </w:t>
      </w:r>
      <w:hyperlink w:anchor="fig-triad-clust">
        <w:r>
          <w:rPr>
            <w:rStyle w:val="Hyperlink"/>
          </w:rPr>
          <w:t xml:space="preserve">Рис. 14.17</w:t>
        </w:r>
      </w:hyperlink>
      <w:r>
        <w:t xml:space="preserve"> </w:t>
      </w:r>
      <w:r>
        <w:t xml:space="preserve">видно, що в абсолютних значеннях глобальний коефіцієнт тріадної кластеризації залишається на достатньо високому рівні, що говорить про досить високий ступінь кластеризації трейдерів криптовалютного ринку. Локально, в передкризові періоди, видно, що</w:t>
      </w:r>
      <w:r>
        <w:t xml:space="preserve"> </w:t>
      </w:r>
      <m:oMath>
        <m:r>
          <m:rPr>
            <m:sty m:val="p"/>
          </m:rPr>
          <m:t>⟨</m:t>
        </m:r>
        <m:sSup>
          <m:e>
            <m:r>
              <m:t>C</m:t>
            </m:r>
          </m:e>
          <m:sup>
            <m:r>
              <m:t>3</m:t>
            </m:r>
          </m:sup>
        </m:sSup>
        <m:r>
          <m:rPr>
            <m:sty m:val="p"/>
          </m:rPr>
          <m:t>⟩</m:t>
        </m:r>
      </m:oMath>
      <w:r>
        <w:t xml:space="preserve"> </w:t>
      </w:r>
      <w:r>
        <w:t xml:space="preserve">спадає, що говорить про локалізовану руйнацію кластеризованих групувань трейдерів і зростання їх тяжіння до одного або декількох гравців ринку.</w:t>
      </w:r>
    </w:p>
    <w:bookmarkEnd w:id="1692"/>
    <w:bookmarkStart w:id="1698" w:name="транзитивність-1"/>
    <w:p>
      <w:pPr>
        <w:pStyle w:val="Heading5"/>
      </w:pPr>
      <w:r>
        <w:t xml:space="preserve">14.2.2.4.2 Транзитивність</w:t>
      </w:r>
    </w:p>
    <w:p>
      <w:pPr>
        <w:pStyle w:val="FirstParagraph"/>
      </w:pPr>
      <w:r>
        <w:t xml:space="preserve">У випадку дуже неоднорідних степенів, тобто безмасштабних мереж, де лише кілька вершин мають високу степінь, а інші — низьку (</w:t>
      </w:r>
      <m:oMath>
        <m:sSub>
          <m:e>
            <m:r>
              <m:t>d</m:t>
            </m:r>
          </m:e>
          <m:sub>
            <m:r>
              <m:t>i</m:t>
            </m:r>
          </m:sub>
        </m:sSub>
        <m:r>
          <m:rPr>
            <m:sty m:val="p"/>
          </m:rPr>
          <m:t>&lt;</m:t>
        </m:r>
        <m:r>
          <m:t>2</m:t>
        </m:r>
      </m:oMath>
      <w:r>
        <w:t xml:space="preserve">), вершини з низькою степенню будуть брати участь переважно в обчисленні локального коефіцієнта кластеризації, що може призвести до недооцінки трикутних кластерів у мережі. Баррат і Вайгт</w:t>
      </w:r>
      <w:r>
        <w:t xml:space="preserve"> </w:t>
      </w:r>
      <w:r>
        <w:t xml:space="preserve"> [245]</w:t>
      </w:r>
      <w:r>
        <w:t xml:space="preserve"> </w:t>
      </w:r>
      <w:r>
        <w:t xml:space="preserve">запропонували альтернативний підхід для подолання такої проблеми, який отримав назву</w:t>
      </w:r>
      <w:r>
        <w:t xml:space="preserve"> </w:t>
      </w:r>
      <w:r>
        <w:rPr>
          <w:bCs/>
          <w:b/>
        </w:rPr>
        <w:t xml:space="preserve">транзитивності</w:t>
      </w:r>
      <w:r>
        <w:t xml:space="preserve"> </w:t>
      </w:r>
      <w:r>
        <w:t xml:space="preserve">(transitivity)</w:t>
      </w:r>
      <w:r>
        <w:t xml:space="preserve"> </w:t>
      </w:r>
      <w:r>
        <w:t xml:space="preserve"> [246]</w:t>
      </w:r>
      <w:r>
        <w:t xml:space="preserve">:</w:t>
      </w:r>
    </w:p>
    <w:p>
      <w:pPr>
        <w:pStyle w:val="BodyText"/>
      </w:pPr>
      <w:bookmarkStart w:id="1693" w:name="eq-14-28"/>
      <m:oMathPara>
        <m:oMathParaPr>
          <m:jc m:val="center"/>
        </m:oMathParaPr>
        <m:oMath>
          <m:r>
            <m:t>T</m:t>
          </m:r>
          <m:r>
            <m:rPr>
              <m:sty m:val="p"/>
            </m:rPr>
            <m:t>=</m:t>
          </m:r>
          <m:nary>
            <m:naryPr>
              <m:chr m:val="∑"/>
              <m:limLoc m:val="undOvr"/>
              <m:subHide m:val="off"/>
              <m:supHide m:val="off"/>
            </m:naryPr>
            <m:sub>
              <m:r>
                <m:t>k</m:t>
              </m:r>
              <m:r>
                <m:rPr>
                  <m:sty m:val="p"/>
                </m:rPr>
                <m:t>,</m:t>
              </m:r>
              <m:r>
                <m:t>j</m:t>
              </m:r>
              <m:r>
                <m:rPr>
                  <m:sty m:val="p"/>
                </m:rPr>
                <m:t>=</m:t>
              </m:r>
              <m:r>
                <m:t>1</m:t>
              </m:r>
            </m:sub>
            <m:sup>
              <m:r>
                <m:t>N</m:t>
              </m:r>
            </m:sup>
            <m:e>
              <m:sSub>
                <m:e>
                  <m:r>
                    <m:t>A</m:t>
                  </m:r>
                </m:e>
                <m:sub>
                  <m:r>
                    <m:t>i</m:t>
                  </m:r>
                  <m:r>
                    <m:t>k</m:t>
                  </m:r>
                </m:sub>
              </m:sSub>
            </m:e>
          </m:nary>
          <m:sSub>
            <m:e>
              <m:r>
                <m:t>A</m:t>
              </m:r>
            </m:e>
            <m:sub>
              <m:r>
                <m:t>k</m:t>
              </m:r>
              <m:r>
                <m:t>j</m:t>
              </m:r>
            </m:sub>
          </m:sSub>
          <m:sSub>
            <m:e>
              <m:r>
                <m:t>A</m:t>
              </m:r>
            </m:e>
            <m:sub>
              <m:r>
                <m:t>j</m:t>
              </m:r>
              <m:r>
                <m:t>i</m:t>
              </m:r>
            </m:sub>
          </m:sSub>
          <m:r>
            <m:rPr>
              <m:sty m:val="p"/>
            </m:rPr>
            <m:t>/</m:t>
          </m:r>
          <m:nary>
            <m:naryPr>
              <m:chr m:val="∑"/>
              <m:limLoc m:val="undOvr"/>
              <m:subHide m:val="off"/>
              <m:supHide m:val="off"/>
            </m:naryPr>
            <m:sub>
              <m:r>
                <m:t>i</m:t>
              </m:r>
              <m:r>
                <m:rPr>
                  <m:sty m:val="p"/>
                </m:rPr>
                <m:t>,</m:t>
              </m:r>
              <m:r>
                <m:t>k</m:t>
              </m:r>
              <m:r>
                <m:rPr>
                  <m:sty m:val="p"/>
                </m:rPr>
                <m:t>,</m:t>
              </m:r>
              <m:r>
                <m:t>j</m:t>
              </m:r>
              <m:r>
                <m:rPr>
                  <m:sty m:val="p"/>
                </m:rPr>
                <m:t>=</m:t>
              </m:r>
              <m:r>
                <m:t>1</m:t>
              </m:r>
            </m:sub>
            <m:sup>
              <m:r>
                <m:t>N</m:t>
              </m:r>
            </m:sup>
            <m:e>
              <m:sSub>
                <m:e>
                  <m:r>
                    <m:t>A</m:t>
                  </m:r>
                </m:e>
                <m:sub>
                  <m:r>
                    <m:t>i</m:t>
                  </m:r>
                  <m:r>
                    <m:t>k</m:t>
                  </m:r>
                </m:sub>
              </m:sSub>
            </m:e>
          </m:nary>
          <m:sSub>
            <m:e>
              <m:r>
                <m:t>A</m:t>
              </m:r>
            </m:e>
            <m:sub>
              <m:r>
                <m:t>j</m:t>
              </m:r>
              <m:r>
                <m:t>i</m:t>
              </m:r>
            </m:sub>
          </m:sSub>
          <m:r>
            <m:rPr>
              <m:sty m:val="p"/>
            </m:rPr>
            <m:t>.</m:t>
          </m:r>
          <m:r>
            <m:t>  </m:t>
          </m:r>
          <m:d>
            <m:dPr>
              <m:begChr m:val="("/>
              <m:endChr m:val=")"/>
              <m:sepChr m:val=""/>
              <m:grow/>
            </m:dPr>
            <m:e>
              <m:r>
                <m:t>14.27</m:t>
              </m:r>
            </m:e>
          </m:d>
        </m:oMath>
      </m:oMathPara>
      <w:bookmarkEnd w:id="1693"/>
    </w:p>
    <w:p>
      <w:pPr>
        <w:pStyle w:val="FirstParagraph"/>
      </w:pPr>
      <w:r>
        <w:t xml:space="preserve">У реальних мережах ми можемо зіткнутися з випадками, коли зв’язані сусіди в мережі можуть утворювати різні кліки (форми кластеризації). Класичний коефіцієнт локальної кластеризації, який вимірює імовірність знаходження трикутників, зазвичай відповідає одностороннім мережам. Однак він не може бути сформований у двосторонніх мережах</w:t>
      </w:r>
      <w:r>
        <w:t xml:space="preserve"> </w:t>
      </w:r>
      <w:r>
        <w:t xml:space="preserve"> [247,248]</w:t>
      </w:r>
      <w:r>
        <w:t xml:space="preserve">. Складні структури односторонніх, двосторонніх і багатосторонніх мереж реальної системи можуть призвести до утворення кластерів набагато вищого порядку.</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indicators[</w:t>
      </w:r>
      <w:r>
        <w:rPr>
          <w:rStyle w:val="DecValTok"/>
        </w:rPr>
        <w:t xml:space="preserve">1</w:t>
      </w:r>
      <w:r>
        <w:rPr>
          <w:rStyle w:val="NormalTok"/>
        </w:rPr>
        <w:t xml:space="preserve">], </w:t>
      </w:r>
      <w:r>
        <w:br/>
      </w:r>
      <w:r>
        <w:rPr>
          <w:rStyle w:val="NormalTok"/>
        </w:rPr>
        <w:t xml:space="preserve">          ylabel, </w:t>
      </w:r>
      <w:r>
        <w:br/>
      </w:r>
      <w:r>
        <w:rPr>
          <w:rStyle w:val="NormalTok"/>
        </w:rPr>
        <w:t xml:space="preserve">          measure_labels[</w:t>
      </w:r>
      <w:r>
        <w:rPr>
          <w:rStyle w:val="DecValTok"/>
        </w:rPr>
        <w:t xml:space="preserve">1</w:t>
      </w:r>
      <w:r>
        <w:rPr>
          <w:rStyle w:val="NormalTok"/>
        </w:rPr>
        <w:t xml:space="preserve">],</w:t>
      </w:r>
      <w:r>
        <w:br/>
      </w:r>
      <w:r>
        <w:rPr>
          <w:rStyle w:val="NormalTok"/>
        </w:rPr>
        <w:t xml:space="preserve">          xlabel,</w:t>
      </w:r>
      <w:r>
        <w:br/>
      </w:r>
      <w:r>
        <w:rPr>
          <w:rStyle w:val="NormalTok"/>
        </w:rPr>
        <w:t xml:space="preserve">          file_names[</w:t>
      </w:r>
      <w:r>
        <w:rPr>
          <w:rStyle w:val="DecValTok"/>
        </w:rPr>
        <w:t xml:space="preserve">1</w:t>
      </w:r>
      <w:r>
        <w:rPr>
          <w:rStyle w:val="NormalTok"/>
        </w:rPr>
        <w:t xml:space="preserve">],</w:t>
      </w:r>
      <w:r>
        <w:br/>
      </w:r>
      <w:r>
        <w:rPr>
          <w:rStyle w:val="NormalTok"/>
        </w:rPr>
        <w:t xml:space="preserve">          clr</w:t>
      </w:r>
      <w:r>
        <w:rPr>
          <w:rStyle w:val="OperatorTok"/>
        </w:rPr>
        <w:t xml:space="preserve">=</w:t>
      </w:r>
      <w:r>
        <w:rPr>
          <w:rStyle w:val="StringTok"/>
        </w:rPr>
        <w:t xml:space="preserve">"crimson"</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697" w:name="fig-transitiv"/>
          <w:p>
            <w:pPr>
              <w:pStyle w:val="Compact"/>
              <w:jc w:val="center"/>
            </w:pPr>
            <w:r>
              <w:drawing>
                <wp:inline>
                  <wp:extent cx="5334000" cy="3736542"/>
                  <wp:effectExtent b="0" l="0" r="0" t="0"/>
                  <wp:docPr descr="" title="" id="1695" name="Picture"/>
                  <a:graphic>
                    <a:graphicData uri="http://schemas.openxmlformats.org/drawingml/2006/picture">
                      <pic:pic>
                        <pic:nvPicPr>
                          <pic:cNvPr descr="lab_14_files/figure-docx/fig-transitiv-output-1.png" id="1696" name="Picture"/>
                          <pic:cNvPicPr>
                            <a:picLocks noChangeArrowheads="1" noChangeAspect="1"/>
                          </pic:cNvPicPr>
                        </pic:nvPicPr>
                        <pic:blipFill>
                          <a:blip r:embed="rId1694"/>
                          <a:stretch>
                            <a:fillRect/>
                          </a:stretch>
                        </pic:blipFill>
                        <pic:spPr bwMode="auto">
                          <a:xfrm>
                            <a:off x="0" y="0"/>
                            <a:ext cx="5334000" cy="3736542"/>
                          </a:xfrm>
                          <a:prstGeom prst="rect">
                            <a:avLst/>
                          </a:prstGeom>
                          <a:noFill/>
                          <a:ln w="9525">
                            <a:noFill/>
                            <a:headEnd/>
                            <a:tailEnd/>
                          </a:ln>
                        </pic:spPr>
                      </pic:pic>
                    </a:graphicData>
                  </a:graphic>
                </wp:inline>
              </w:drawing>
            </w:r>
          </w:p>
          <w:p>
            <w:pPr>
              <w:jc w:val="center"/>
            </w:pPr>
            <w:pPr>
              <w:jc w:val="start"/>
              <w:spacing w:before="200"/>
              <w:pStyle w:val="ImageCaption"/>
            </w:pPr>
            <w:r>
              <w:t xml:space="preserve">Рис. 14.18: Динаміка індексу BTC і транзитивності</w:t>
            </w:r>
          </w:p>
          <w:bookmarkEnd w:id="1697"/>
        </w:tc>
      </w:tr>
    </w:tbl>
    <w:p>
      <w:pPr>
        <w:pStyle w:val="BodyText"/>
      </w:pPr>
      <w:r>
        <w:t xml:space="preserve">Показник транзитивності працює подібно до</w:t>
      </w:r>
      <w:r>
        <w:t xml:space="preserve"> </w:t>
      </w:r>
      <m:oMath>
        <m:r>
          <m:rPr>
            <m:sty m:val="p"/>
          </m:rPr>
          <m:t>⟨</m:t>
        </m:r>
        <m:sSup>
          <m:e>
            <m:r>
              <m:t>C</m:t>
            </m:r>
          </m:e>
          <m:sup>
            <m:r>
              <m:t>3</m:t>
            </m:r>
          </m:sup>
        </m:sSup>
        <m:r>
          <m:rPr>
            <m:sty m:val="p"/>
          </m:rPr>
          <m:t>⟩</m:t>
        </m:r>
      </m:oMath>
      <w:r>
        <w:t xml:space="preserve">. Однак, на відміну від</w:t>
      </w:r>
      <w:r>
        <w:t xml:space="preserve"> </w:t>
      </w:r>
      <m:oMath>
        <m:r>
          <m:rPr>
            <m:sty m:val="p"/>
          </m:rPr>
          <m:t>⟨</m:t>
        </m:r>
        <m:sSup>
          <m:e>
            <m:r>
              <m:t>C</m:t>
            </m:r>
          </m:e>
          <m:sup>
            <m:r>
              <m:t>3</m:t>
            </m:r>
          </m:sup>
        </m:sSup>
        <m:r>
          <m:rPr>
            <m:sty m:val="p"/>
          </m:rPr>
          <m:t>⟩</m:t>
        </m:r>
      </m:oMath>
      <w:r>
        <w:t xml:space="preserve">, він надає куди більше сигналів про подальшу крахову поведінку на ринку Біткоїна. Видно, що на ринку зберігається досить висока частка трикутних кліків, які стають неповними в передкризові періоди, на що і вказує спадання</w:t>
      </w:r>
      <w:r>
        <w:t xml:space="preserve"> </w:t>
      </w:r>
      <m:oMath>
        <m:r>
          <m:t>T</m:t>
        </m:r>
      </m:oMath>
      <w:r>
        <w:t xml:space="preserve">.</w:t>
      </w:r>
    </w:p>
    <w:bookmarkEnd w:id="1698"/>
    <w:bookmarkStart w:id="1705" w:name="коефіцієнт-квадратичної-кластеризації"/>
    <w:p>
      <w:pPr>
        <w:pStyle w:val="Heading5"/>
      </w:pPr>
      <w:r>
        <w:t xml:space="preserve">14.2.2.4.3 Коефіцієнт квадратичної кластеризації</w:t>
      </w:r>
    </w:p>
    <w:p>
      <w:pPr>
        <w:pStyle w:val="FirstParagraph"/>
      </w:pPr>
      <w:r>
        <w:t xml:space="preserve">Подібно до</w:t>
      </w:r>
      <w:r>
        <w:t xml:space="preserve"> </w:t>
      </w:r>
      <m:oMath>
        <m:sSubSup>
          <m:e>
            <m:r>
              <m:t>C</m:t>
            </m:r>
          </m:e>
          <m:sub>
            <m:r>
              <m:t>i</m:t>
            </m:r>
          </m:sub>
          <m:sup>
            <m:r>
              <m:t>3</m:t>
            </m:r>
          </m:sup>
        </m:sSubSup>
      </m:oMath>
      <w:r>
        <w:t xml:space="preserve">, який є класичним коефіцієнтом локальної кластеризації, було запропоновано кількісно оцінити коефіцієнт кластеризації</w:t>
      </w:r>
      <w:r>
        <w:t xml:space="preserve"> </w:t>
      </w:r>
      <m:oMath>
        <m:sSubSup>
          <m:e>
            <m:r>
              <m:t>C</m:t>
            </m:r>
          </m:e>
          <m:sub>
            <m:r>
              <m:t>i</m:t>
            </m:r>
          </m:sub>
          <m:sup>
            <m:r>
              <m:t>4</m:t>
            </m:r>
          </m:sup>
        </m:sSubSup>
      </m:oMath>
      <w:r>
        <w:t xml:space="preserve"> </w:t>
      </w:r>
      <w:r>
        <w:t xml:space="preserve"> [249]</w:t>
      </w:r>
      <w:r>
        <w:t xml:space="preserve">, який відповідає ймовірності знайти</w:t>
      </w:r>
      <w:r>
        <w:t xml:space="preserve"> </w:t>
      </w:r>
      <w:r>
        <w:t xml:space="preserve">“</w:t>
      </w:r>
      <w:r>
        <w:t xml:space="preserve">квадратний</w:t>
      </w:r>
      <w:r>
        <w:t xml:space="preserve">”</w:t>
      </w:r>
      <w:r>
        <w:t xml:space="preserve"> </w:t>
      </w:r>
      <w:r>
        <w:t xml:space="preserve">кластер, утворений сусідами вузла</w:t>
      </w:r>
      <w:r>
        <w:t xml:space="preserve"> </w:t>
      </w:r>
      <m:oMath>
        <m:r>
          <m:t>i</m:t>
        </m:r>
      </m:oMath>
      <w:r>
        <w:t xml:space="preserve">. Тобто, що два сусіди вузла</w:t>
      </w:r>
      <w:r>
        <w:t xml:space="preserve"> </w:t>
      </w:r>
      <m:oMath>
        <m:r>
          <m:t>i</m:t>
        </m:r>
      </m:oMath>
      <w:r>
        <w:t xml:space="preserve"> </w:t>
      </w:r>
      <w:r>
        <w:t xml:space="preserve">мають спільного сусіда, відмінного від</w:t>
      </w:r>
      <w:r>
        <w:t xml:space="preserve"> </w:t>
      </w:r>
      <m:oMath>
        <m:r>
          <m:t>i</m:t>
        </m:r>
      </m:oMath>
      <w:r>
        <w:t xml:space="preserve">. Для кожної вершини</w:t>
      </w:r>
      <w:r>
        <w:t xml:space="preserve"> </w:t>
      </w:r>
      <m:oMath>
        <m:r>
          <m:t>i</m:t>
        </m:r>
      </m:oMath>
      <w:r>
        <w:t xml:space="preserve"> </w:t>
      </w:r>
      <w:r>
        <w:t xml:space="preserve">вона може бути обчислена як</w:t>
      </w:r>
    </w:p>
    <w:p>
      <w:pPr>
        <w:pStyle w:val="BodyText"/>
      </w:pPr>
      <w:bookmarkStart w:id="1699" w:name="eq-14-29"/>
      <m:oMathPara>
        <m:oMathParaPr>
          <m:jc m:val="center"/>
        </m:oMathParaPr>
        <m:oMath>
          <m:sSubSup>
            <m:e>
              <m:r>
                <m:t>C</m:t>
              </m:r>
            </m:e>
            <m:sub>
              <m:r>
                <m:t>i</m:t>
              </m:r>
            </m:sub>
            <m:sup>
              <m:r>
                <m:t>4</m:t>
              </m:r>
            </m:sup>
          </m:sSubSup>
          <m:r>
            <m:rPr>
              <m:sty m:val="p"/>
            </m:rPr>
            <m:t>=</m:t>
          </m:r>
          <m:f>
            <m:fPr>
              <m:type m:val="bar"/>
            </m:fPr>
            <m:num>
              <m:nary>
                <m:naryPr>
                  <m:chr m:val="∑"/>
                  <m:limLoc m:val="undOvr"/>
                  <m:subHide m:val="off"/>
                  <m:supHide m:val="off"/>
                </m:naryPr>
                <m:sub>
                  <m:r>
                    <m:t>k</m:t>
                  </m:r>
                  <m:r>
                    <m:rPr>
                      <m:sty m:val="p"/>
                    </m:rPr>
                    <m:t>=</m:t>
                  </m:r>
                  <m:r>
                    <m:t>1</m:t>
                  </m:r>
                </m:sub>
                <m:sup>
                  <m:sSub>
                    <m:e>
                      <m:r>
                        <m:t>d</m:t>
                      </m:r>
                    </m:e>
                    <m:sub>
                      <m:r>
                        <m:t>i</m:t>
                      </m:r>
                    </m:sub>
                  </m:sSub>
                </m:sup>
                <m:e>
                  <m:nary>
                    <m:naryPr>
                      <m:chr m:val="∑"/>
                      <m:limLoc m:val="undOvr"/>
                      <m:subHide m:val="off"/>
                      <m:supHide m:val="off"/>
                    </m:naryPr>
                    <m:sub>
                      <m:r>
                        <m:t>j</m:t>
                      </m:r>
                      <m:r>
                        <m:rPr>
                          <m:sty m:val="p"/>
                        </m:rPr>
                        <m:t>=</m:t>
                      </m:r>
                      <m:r>
                        <m:t>k</m:t>
                      </m:r>
                      <m:r>
                        <m:rPr>
                          <m:sty m:val="p"/>
                        </m:rPr>
                        <m:t>+</m:t>
                      </m:r>
                      <m:r>
                        <m:t>1</m:t>
                      </m:r>
                    </m:sub>
                    <m:sup>
                      <m:sSub>
                        <m:e>
                          <m:r>
                            <m:t>d</m:t>
                          </m:r>
                        </m:e>
                        <m:sub>
                          <m:r>
                            <m:t>i</m:t>
                          </m:r>
                        </m:sub>
                      </m:sSub>
                    </m:sup>
                    <m:e>
                      <m:sSub>
                        <m:e>
                          <m:r>
                            <m:t>q</m:t>
                          </m:r>
                        </m:e>
                        <m:sub>
                          <m:r>
                            <m:t>i</m:t>
                          </m:r>
                        </m:sub>
                      </m:sSub>
                    </m:e>
                  </m:nary>
                </m:e>
              </m:nary>
              <m:d>
                <m:dPr>
                  <m:begChr m:val="("/>
                  <m:endChr m:val=")"/>
                  <m:sepChr m:val=""/>
                  <m:grow/>
                </m:dPr>
                <m:e>
                  <m:r>
                    <m:t>k</m:t>
                  </m:r>
                  <m:r>
                    <m:rPr>
                      <m:sty m:val="p"/>
                    </m:rPr>
                    <m:t>,</m:t>
                  </m:r>
                  <m:r>
                    <m:t>j</m:t>
                  </m:r>
                </m:e>
              </m:d>
            </m:num>
            <m:den>
              <m:nary>
                <m:naryPr>
                  <m:chr m:val="∑"/>
                  <m:limLoc m:val="undOvr"/>
                  <m:subHide m:val="off"/>
                  <m:supHide m:val="off"/>
                </m:naryPr>
                <m:sub>
                  <m:r>
                    <m:t>k</m:t>
                  </m:r>
                  <m:r>
                    <m:rPr>
                      <m:sty m:val="p"/>
                    </m:rPr>
                    <m:t>=</m:t>
                  </m:r>
                  <m:r>
                    <m:t>1</m:t>
                  </m:r>
                </m:sub>
                <m:sup>
                  <m:sSub>
                    <m:e>
                      <m:r>
                        <m:t>d</m:t>
                      </m:r>
                    </m:e>
                    <m:sub>
                      <m:r>
                        <m:t>i</m:t>
                      </m:r>
                    </m:sub>
                  </m:sSub>
                </m:sup>
                <m:e>
                  <m:nary>
                    <m:naryPr>
                      <m:chr m:val="∑"/>
                      <m:limLoc m:val="undOvr"/>
                      <m:subHide m:val="off"/>
                      <m:supHide m:val="off"/>
                    </m:naryPr>
                    <m:sub>
                      <m:r>
                        <m:t>j</m:t>
                      </m:r>
                      <m:r>
                        <m:rPr>
                          <m:sty m:val="p"/>
                        </m:rPr>
                        <m:t>=</m:t>
                      </m:r>
                      <m:r>
                        <m:t>k</m:t>
                      </m:r>
                      <m:r>
                        <m:rPr>
                          <m:sty m:val="p"/>
                        </m:rPr>
                        <m:t>+</m:t>
                      </m:r>
                      <m:r>
                        <m:t>1</m:t>
                      </m:r>
                    </m:sub>
                    <m:sup>
                      <m:sSub>
                        <m:e>
                          <m:r>
                            <m:t>d</m:t>
                          </m:r>
                        </m:e>
                        <m:sub>
                          <m:r>
                            <m:t>i</m:t>
                          </m:r>
                        </m:sub>
                      </m:sSub>
                    </m:sup>
                    <m:e>
                      <m:d>
                        <m:dPr>
                          <m:begChr m:val="["/>
                          <m:endChr m:val="]"/>
                          <m:sepChr m:val=""/>
                          <m:grow/>
                        </m:dPr>
                        <m:e>
                          <m:sSub>
                            <m:e>
                              <m:r>
                                <m:t>a</m:t>
                              </m:r>
                            </m:e>
                            <m:sub>
                              <m:r>
                                <m:t>i</m:t>
                              </m:r>
                            </m:sub>
                          </m:sSub>
                          <m:d>
                            <m:dPr>
                              <m:begChr m:val="("/>
                              <m:endChr m:val=")"/>
                              <m:sepChr m:val=""/>
                              <m:grow/>
                            </m:dPr>
                            <m:e>
                              <m:r>
                                <m:t>k</m:t>
                              </m:r>
                              <m:r>
                                <m:rPr>
                                  <m:sty m:val="p"/>
                                </m:rPr>
                                <m:t>,</m:t>
                              </m:r>
                              <m:r>
                                <m:t>j</m:t>
                              </m:r>
                            </m:e>
                          </m:d>
                          <m:r>
                            <m:rPr>
                              <m:sty m:val="p"/>
                            </m:rPr>
                            <m:t>+</m:t>
                          </m:r>
                          <m:sSub>
                            <m:e>
                              <m:r>
                                <m:t>q</m:t>
                              </m:r>
                            </m:e>
                            <m:sub>
                              <m:r>
                                <m:t>i</m:t>
                              </m:r>
                            </m:sub>
                          </m:sSub>
                          <m:d>
                            <m:dPr>
                              <m:begChr m:val="("/>
                              <m:endChr m:val=")"/>
                              <m:sepChr m:val=""/>
                              <m:grow/>
                            </m:dPr>
                            <m:e>
                              <m:r>
                                <m:t>k</m:t>
                              </m:r>
                              <m:r>
                                <m:rPr>
                                  <m:sty m:val="p"/>
                                </m:rPr>
                                <m:t>,</m:t>
                              </m:r>
                              <m:r>
                                <m:t>j</m:t>
                              </m:r>
                            </m:e>
                          </m:d>
                        </m:e>
                      </m:d>
                    </m:e>
                  </m:nary>
                </m:e>
              </m:nary>
            </m:den>
          </m:f>
          <m:r>
            <m:rPr>
              <m:sty m:val="p"/>
            </m:rPr>
            <m:t>,</m:t>
          </m:r>
          <m:r>
            <m:t>  </m:t>
          </m:r>
          <m:d>
            <m:dPr>
              <m:begChr m:val="("/>
              <m:endChr m:val=")"/>
              <m:sepChr m:val=""/>
              <m:grow/>
            </m:dPr>
            <m:e>
              <m:r>
                <m:t>14.28</m:t>
              </m:r>
            </m:e>
          </m:d>
        </m:oMath>
      </m:oMathPara>
      <w:bookmarkEnd w:id="1699"/>
    </w:p>
    <w:p>
      <w:pPr>
        <w:pStyle w:val="FirstParagraph"/>
      </w:pPr>
      <w:r>
        <w:t xml:space="preserve">де</w:t>
      </w:r>
      <w:r>
        <w:t xml:space="preserve"> </w:t>
      </w:r>
      <m:oMath>
        <m:sSub>
          <m:e>
            <m:r>
              <m:t>q</m:t>
            </m:r>
          </m:e>
          <m:sub>
            <m:r>
              <m:t>i</m:t>
            </m:r>
          </m:sub>
        </m:sSub>
        <m:d>
          <m:dPr>
            <m:begChr m:val="("/>
            <m:endChr m:val=")"/>
            <m:sepChr m:val=""/>
            <m:grow/>
          </m:dPr>
          <m:e>
            <m:r>
              <m:t>k</m:t>
            </m:r>
            <m:r>
              <m:rPr>
                <m:sty m:val="p"/>
              </m:rPr>
              <m:t>,</m:t>
            </m:r>
            <m:r>
              <m:t>j</m:t>
            </m:r>
          </m:e>
        </m:d>
      </m:oMath>
      <w:r>
        <w:t xml:space="preserve"> </w:t>
      </w:r>
      <w:r>
        <w:t xml:space="preserve">представляє кількість спостережуваних квадратних кластерів;</w:t>
      </w:r>
      <w:r>
        <w:t xml:space="preserve"> </w:t>
      </w:r>
      <m:oMath>
        <m:sSub>
          <m:e>
            <m:r>
              <m:t>a</m:t>
            </m:r>
          </m:e>
          <m:sub>
            <m:r>
              <m:t>i</m:t>
            </m:r>
          </m:sub>
        </m:sSub>
        <m:d>
          <m:dPr>
            <m:begChr m:val="("/>
            <m:endChr m:val=")"/>
            <m:sepChr m:val=""/>
            <m:grow/>
          </m:dPr>
          <m:e>
            <m:r>
              <m:t>k</m:t>
            </m:r>
            <m:r>
              <m:rPr>
                <m:sty m:val="p"/>
              </m:rPr>
              <m:t>,</m:t>
            </m:r>
            <m:r>
              <m:t>j</m:t>
            </m:r>
          </m:e>
        </m:d>
        <m:r>
          <m:rPr>
            <m:sty m:val="p"/>
          </m:rPr>
          <m:t>=</m:t>
        </m:r>
        <m:d>
          <m:dPr>
            <m:begChr m:val="("/>
            <m:endChr m:val=")"/>
            <m:sepChr m:val=""/>
            <m:grow/>
          </m:dPr>
          <m:e>
            <m:sSub>
              <m:e>
                <m:r>
                  <m:t>d</m:t>
                </m:r>
              </m:e>
              <m:sub>
                <m:r>
                  <m:t>k</m:t>
                </m:r>
              </m:sub>
            </m:sSub>
            <m:r>
              <m:rPr>
                <m:sty m:val="p"/>
              </m:rPr>
              <m:t>−</m:t>
            </m:r>
            <m:d>
              <m:dPr>
                <m:begChr m:val="("/>
                <m:endChr m:val=")"/>
                <m:sepChr m:val=""/>
                <m:grow/>
              </m:dPr>
              <m:e>
                <m:r>
                  <m:t>1</m:t>
                </m:r>
                <m:r>
                  <m:rPr>
                    <m:sty m:val="p"/>
                  </m:rPr>
                  <m:t>+</m:t>
                </m:r>
                <m:sSub>
                  <m:e>
                    <m:r>
                      <m:t>q</m:t>
                    </m:r>
                  </m:e>
                  <m:sub>
                    <m:r>
                      <m:t>i</m:t>
                    </m:r>
                  </m:sub>
                </m:sSub>
                <m:d>
                  <m:dPr>
                    <m:begChr m:val="("/>
                    <m:endChr m:val=")"/>
                    <m:sepChr m:val=""/>
                    <m:grow/>
                  </m:dPr>
                  <m:e>
                    <m:r>
                      <m:t>k</m:t>
                    </m:r>
                    <m:r>
                      <m:rPr>
                        <m:sty m:val="p"/>
                      </m:rPr>
                      <m:t>,</m:t>
                    </m:r>
                    <m:r>
                      <m:t>j</m:t>
                    </m:r>
                  </m:e>
                </m:d>
                <m:r>
                  <m:rPr>
                    <m:sty m:val="p"/>
                  </m:rPr>
                  <m:t>+</m:t>
                </m:r>
                <m:sSub>
                  <m:e>
                    <m:r>
                      <m:t>θ</m:t>
                    </m:r>
                  </m:e>
                  <m:sub>
                    <m:r>
                      <m:t>k</m:t>
                    </m:r>
                    <m:r>
                      <m:t>i</m:t>
                    </m:r>
                  </m:sub>
                </m:sSub>
              </m:e>
            </m:d>
          </m:e>
        </m:d>
        <m:r>
          <m:rPr>
            <m:sty m:val="p"/>
          </m:rPr>
          <m:t>+</m:t>
        </m:r>
        <m:d>
          <m:dPr>
            <m:begChr m:val="("/>
            <m:endChr m:val=")"/>
            <m:sepChr m:val=""/>
            <m:grow/>
          </m:dPr>
          <m:e>
            <m:sSub>
              <m:e>
                <m:r>
                  <m:t>d</m:t>
                </m:r>
              </m:e>
              <m:sub>
                <m:r>
                  <m:t>j</m:t>
                </m:r>
              </m:sub>
            </m:sSub>
            <m:r>
              <m:rPr>
                <m:sty m:val="p"/>
              </m:rPr>
              <m:t>−</m:t>
            </m:r>
            <m:d>
              <m:dPr>
                <m:begChr m:val="("/>
                <m:endChr m:val=")"/>
                <m:sepChr m:val=""/>
                <m:grow/>
              </m:dPr>
              <m:e>
                <m:r>
                  <m:t>1</m:t>
                </m:r>
                <m:r>
                  <m:rPr>
                    <m:sty m:val="p"/>
                  </m:rPr>
                  <m:t>+</m:t>
                </m:r>
                <m:sSub>
                  <m:e>
                    <m:r>
                      <m:t>q</m:t>
                    </m:r>
                  </m:e>
                  <m:sub>
                    <m:r>
                      <m:t>i</m:t>
                    </m:r>
                  </m:sub>
                </m:sSub>
                <m:d>
                  <m:dPr>
                    <m:begChr m:val="("/>
                    <m:endChr m:val=")"/>
                    <m:sepChr m:val=""/>
                    <m:grow/>
                  </m:dPr>
                  <m:e>
                    <m:r>
                      <m:t>k</m:t>
                    </m:r>
                    <m:r>
                      <m:rPr>
                        <m:sty m:val="p"/>
                      </m:rPr>
                      <m:t>,</m:t>
                    </m:r>
                    <m:r>
                      <m:t>j</m:t>
                    </m:r>
                  </m:e>
                </m:d>
                <m:r>
                  <m:rPr>
                    <m:sty m:val="p"/>
                  </m:rPr>
                  <m:t>+</m:t>
                </m:r>
                <m:sSub>
                  <m:e>
                    <m:r>
                      <m:t>θ</m:t>
                    </m:r>
                  </m:e>
                  <m:sub>
                    <m:r>
                      <m:t>k</m:t>
                    </m:r>
                    <m:r>
                      <m:t>j</m:t>
                    </m:r>
                  </m:sub>
                </m:sSub>
              </m:e>
            </m:d>
          </m:e>
        </m:d>
      </m:oMath>
      <w:r>
        <w:t xml:space="preserve">;</w:t>
      </w:r>
      <w:r>
        <w:t xml:space="preserve"> </w:t>
      </w:r>
      <m:oMath>
        <m:sSub>
          <m:e>
            <m:r>
              <m:t>θ</m:t>
            </m:r>
          </m:e>
          <m:sub>
            <m:r>
              <m:t>k</m:t>
            </m:r>
            <m:r>
              <m:t>j</m:t>
            </m:r>
          </m:sub>
        </m:sSub>
        <m:r>
          <m:rPr>
            <m:sty m:val="p"/>
          </m:rPr>
          <m:t>=</m:t>
        </m:r>
        <m:r>
          <m:t>1</m:t>
        </m:r>
      </m:oMath>
      <w:r>
        <w:t xml:space="preserve"> </w:t>
      </w:r>
      <w:r>
        <w:t xml:space="preserve">якщо</w:t>
      </w:r>
      <w:r>
        <w:t xml:space="preserve"> </w:t>
      </w:r>
      <m:oMath>
        <m:r>
          <m:t>k</m:t>
        </m:r>
      </m:oMath>
      <w:r>
        <w:t xml:space="preserve"> </w:t>
      </w:r>
      <w:r>
        <w:t xml:space="preserve">і</w:t>
      </w:r>
      <w:r>
        <w:t xml:space="preserve"> </w:t>
      </w:r>
      <m:oMath>
        <m:r>
          <m:t>j</m:t>
        </m:r>
      </m:oMath>
      <w:r>
        <w:t xml:space="preserve"> </w:t>
      </w:r>
      <w:r>
        <w:t xml:space="preserve">є зв’язними і 0 у зворотньому випадку</w:t>
      </w:r>
      <w:r>
        <w:t xml:space="preserve"> </w:t>
      </w:r>
      <w:r>
        <w:t xml:space="preserve"> [250]</w:t>
      </w:r>
      <w:r>
        <w:t xml:space="preserve">. Схожим чином до</w:t>
      </w:r>
      <w:r>
        <w:t xml:space="preserve"> </w:t>
      </w:r>
      <w:hyperlink w:anchor="eq-14-27">
        <w:r>
          <w:rPr>
            <w:rStyle w:val="Hyperlink"/>
          </w:rPr>
          <w:t xml:space="preserve">14.26</w:t>
        </w:r>
      </w:hyperlink>
      <w:r>
        <w:t xml:space="preserve"> </w:t>
      </w:r>
      <w:r>
        <w:t xml:space="preserve">ми можемо визначити</w:t>
      </w:r>
      <w:r>
        <w:t xml:space="preserve"> </w:t>
      </w:r>
      <w:r>
        <w:rPr>
          <w:bCs/>
          <w:b/>
        </w:rPr>
        <w:t xml:space="preserve">глобальний коефіцієнт квадратичної кластеризації</w:t>
      </w:r>
      <w:r>
        <w:t xml:space="preserve"> </w:t>
      </w:r>
      <w:r>
        <w:t xml:space="preserve">(global square clustering coefficient) як</w:t>
      </w:r>
    </w:p>
    <w:p>
      <w:pPr>
        <w:pStyle w:val="BodyText"/>
      </w:pPr>
      <w:bookmarkStart w:id="1700" w:name="eq-14-30"/>
      <m:oMathPara>
        <m:oMathParaPr>
          <m:jc m:val="center"/>
        </m:oMathParaPr>
        <m:oMath>
          <m:r>
            <m:rPr>
              <m:sty m:val="p"/>
            </m:rPr>
            <m:t>⟨</m:t>
          </m:r>
          <m:sSup>
            <m:e>
              <m:r>
                <m:t>C</m:t>
              </m:r>
            </m:e>
            <m:sup>
              <m:r>
                <m:t>4</m:t>
              </m:r>
            </m:sup>
          </m:sSup>
          <m:r>
            <m:rPr>
              <m:sty m:val="p"/>
            </m:rPr>
            <m:t>⟩</m:t>
          </m:r>
          <m:r>
            <m:rPr>
              <m:sty m:val="p"/>
            </m:rPr>
            <m:t>=</m:t>
          </m:r>
          <m:f>
            <m:fPr>
              <m:type m:val="bar"/>
            </m:fPr>
            <m:num>
              <m:r>
                <m:t>1</m:t>
              </m:r>
            </m:num>
            <m:den>
              <m:r>
                <m:t>N</m:t>
              </m:r>
            </m:den>
          </m:f>
          <m:nary>
            <m:naryPr>
              <m:chr m:val="∑"/>
              <m:limLoc m:val="undOvr"/>
              <m:subHide m:val="off"/>
              <m:supHide m:val="off"/>
            </m:naryPr>
            <m:sub>
              <m:r>
                <m:t>i</m:t>
              </m:r>
              <m:r>
                <m:rPr>
                  <m:sty m:val="p"/>
                </m:rPr>
                <m:t>=</m:t>
              </m:r>
              <m:r>
                <m:t>1</m:t>
              </m:r>
            </m:sub>
            <m:sup>
              <m:r>
                <m:t>N</m:t>
              </m:r>
            </m:sup>
            <m:e>
              <m:sSubSup>
                <m:e>
                  <m:r>
                    <m:t>C</m:t>
                  </m:r>
                </m:e>
                <m:sub>
                  <m:r>
                    <m:t>i</m:t>
                  </m:r>
                </m:sub>
                <m:sup>
                  <m:r>
                    <m:t>4</m:t>
                  </m:r>
                </m:sup>
              </m:sSubSup>
            </m:e>
          </m:nary>
          <m:r>
            <m:rPr>
              <m:sty m:val="p"/>
            </m:rPr>
            <m:t>.</m:t>
          </m:r>
          <m:r>
            <m:t>  </m:t>
          </m:r>
          <m:d>
            <m:dPr>
              <m:begChr m:val="("/>
              <m:endChr m:val=")"/>
              <m:sepChr m:val=""/>
              <m:grow/>
            </m:dPr>
            <m:e>
              <m:r>
                <m:t>14.29</m:t>
              </m:r>
            </m:e>
          </m:d>
        </m:oMath>
      </m:oMathPara>
      <w:bookmarkEnd w:id="1700"/>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indicators[</w:t>
      </w:r>
      <w:r>
        <w:rPr>
          <w:rStyle w:val="DecValTok"/>
        </w:rPr>
        <w:t xml:space="preserve">2</w:t>
      </w:r>
      <w:r>
        <w:rPr>
          <w:rStyle w:val="NormalTok"/>
        </w:rPr>
        <w:t xml:space="preserve">], </w:t>
      </w:r>
      <w:r>
        <w:br/>
      </w:r>
      <w:r>
        <w:rPr>
          <w:rStyle w:val="NormalTok"/>
        </w:rPr>
        <w:t xml:space="preserve">          ylabel, </w:t>
      </w:r>
      <w:r>
        <w:br/>
      </w:r>
      <w:r>
        <w:rPr>
          <w:rStyle w:val="NormalTok"/>
        </w:rPr>
        <w:t xml:space="preserve">          measure_labels[</w:t>
      </w:r>
      <w:r>
        <w:rPr>
          <w:rStyle w:val="DecValTok"/>
        </w:rPr>
        <w:t xml:space="preserve">2</w:t>
      </w:r>
      <w:r>
        <w:rPr>
          <w:rStyle w:val="NormalTok"/>
        </w:rPr>
        <w:t xml:space="preserve">],</w:t>
      </w:r>
      <w:r>
        <w:br/>
      </w:r>
      <w:r>
        <w:rPr>
          <w:rStyle w:val="NormalTok"/>
        </w:rPr>
        <w:t xml:space="preserve">          xlabel,</w:t>
      </w:r>
      <w:r>
        <w:br/>
      </w:r>
      <w:r>
        <w:rPr>
          <w:rStyle w:val="NormalTok"/>
        </w:rPr>
        <w:t xml:space="preserve">          file_names[</w:t>
      </w:r>
      <w:r>
        <w:rPr>
          <w:rStyle w:val="DecValTok"/>
        </w:rPr>
        <w:t xml:space="preserve">2</w:t>
      </w:r>
      <w:r>
        <w:rPr>
          <w:rStyle w:val="NormalTok"/>
        </w:rPr>
        <w:t xml:space="preserve">],</w:t>
      </w:r>
      <w:r>
        <w:br/>
      </w:r>
      <w:r>
        <w:rPr>
          <w:rStyle w:val="NormalTok"/>
        </w:rPr>
        <w:t xml:space="preserve">          clr</w:t>
      </w:r>
      <w:r>
        <w:rPr>
          <w:rStyle w:val="OperatorTok"/>
        </w:rPr>
        <w:t xml:space="preserve">=</w:t>
      </w:r>
      <w:r>
        <w:rPr>
          <w:rStyle w:val="StringTok"/>
        </w:rPr>
        <w:t xml:space="preserve">"orange"</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704" w:name="fig-quad-clust"/>
          <w:p>
            <w:pPr>
              <w:pStyle w:val="Compact"/>
              <w:jc w:val="center"/>
            </w:pPr>
            <w:r>
              <w:drawing>
                <wp:inline>
                  <wp:extent cx="5334000" cy="3736542"/>
                  <wp:effectExtent b="0" l="0" r="0" t="0"/>
                  <wp:docPr descr="" title="" id="1702" name="Picture"/>
                  <a:graphic>
                    <a:graphicData uri="http://schemas.openxmlformats.org/drawingml/2006/picture">
                      <pic:pic>
                        <pic:nvPicPr>
                          <pic:cNvPr descr="lab_14_files/figure-docx/fig-quad-clust-output-1.png" id="1703" name="Picture"/>
                          <pic:cNvPicPr>
                            <a:picLocks noChangeArrowheads="1" noChangeAspect="1"/>
                          </pic:cNvPicPr>
                        </pic:nvPicPr>
                        <pic:blipFill>
                          <a:blip r:embed="rId1701"/>
                          <a:stretch>
                            <a:fillRect/>
                          </a:stretch>
                        </pic:blipFill>
                        <pic:spPr bwMode="auto">
                          <a:xfrm>
                            <a:off x="0" y="0"/>
                            <a:ext cx="5334000" cy="3736542"/>
                          </a:xfrm>
                          <a:prstGeom prst="rect">
                            <a:avLst/>
                          </a:prstGeom>
                          <a:noFill/>
                          <a:ln w="9525">
                            <a:noFill/>
                            <a:headEnd/>
                            <a:tailEnd/>
                          </a:ln>
                        </pic:spPr>
                      </pic:pic>
                    </a:graphicData>
                  </a:graphic>
                </wp:inline>
              </w:drawing>
            </w:r>
          </w:p>
          <w:p>
            <w:pPr>
              <w:jc w:val="center"/>
            </w:pPr>
            <w:pPr>
              <w:jc w:val="start"/>
              <w:spacing w:before="200"/>
              <w:pStyle w:val="ImageCaption"/>
            </w:pPr>
            <w:r>
              <w:t xml:space="preserve">Рис. 14.19: Динаміка індексу BTC і коефіцієнта квадратичної кластеризації</w:t>
            </w:r>
          </w:p>
          <w:bookmarkEnd w:id="1704"/>
        </w:tc>
      </w:tr>
    </w:tbl>
    <w:p>
      <w:pPr>
        <w:pStyle w:val="BodyText"/>
      </w:pPr>
      <w:hyperlink w:anchor="fig-quad-clust">
        <w:r>
          <w:rPr>
            <w:rStyle w:val="Hyperlink"/>
          </w:rPr>
          <w:t xml:space="preserve">Рис. 14.19</w:t>
        </w:r>
      </w:hyperlink>
      <w:r>
        <w:t xml:space="preserve"> </w:t>
      </w:r>
      <w:r>
        <w:t xml:space="preserve">демонструє, що глобально Біткоїн містить куди меншу частку квадратичних кластерів у порівнянні з тріадними. Локально ми спостерігаємо подібну до попередніх показників динаміку:</w:t>
      </w:r>
      <w:r>
        <w:t xml:space="preserve"> </w:t>
      </w:r>
      <m:oMath>
        <m:r>
          <m:rPr>
            <m:sty m:val="p"/>
          </m:rPr>
          <m:t>⟨</m:t>
        </m:r>
        <m:sSub>
          <m:e>
            <m:r>
              <m:t>С</m:t>
            </m:r>
          </m:e>
          <m:sub>
            <m:r>
              <m:t>4</m:t>
            </m:r>
          </m:sub>
        </m:sSub>
        <m:r>
          <m:rPr>
            <m:sty m:val="p"/>
          </m:rPr>
          <m:t>⟩</m:t>
        </m:r>
      </m:oMath>
      <w:r>
        <w:t xml:space="preserve"> </w:t>
      </w:r>
      <w:r>
        <w:t xml:space="preserve">спадає в передкризовий період і поступово зростає в посткризовий. Можна зробити таке саме припущення, що й до цього: у передкризові періоди трейдери починають поступово ізолюватися від аналітики один одного і спрямовувати свою увагу на дії одного або декількох найбільш впливових груп. Хоча їх кластеризація спадає, але дії залишаються узгодженими згідно тієї інформації, що доходить до них із зовні.</w:t>
      </w:r>
    </w:p>
    <w:bookmarkEnd w:id="1705"/>
    <w:bookmarkEnd w:id="1706"/>
    <w:bookmarkStart w:id="1713" w:name="звязність-1"/>
    <w:p>
      <w:pPr>
        <w:pStyle w:val="Heading4"/>
      </w:pPr>
      <w:r>
        <w:t xml:space="preserve">14.2.2.5 Зв’язність</w:t>
      </w:r>
    </w:p>
    <w:p>
      <w:pPr>
        <w:pStyle w:val="FirstParagraph"/>
      </w:pPr>
      <w:r>
        <w:t xml:space="preserve">У математиці</w:t>
      </w:r>
      <w:r>
        <w:t xml:space="preserve"> </w:t>
      </w:r>
      <w:r>
        <w:rPr>
          <w:bCs/>
          <w:b/>
        </w:rPr>
        <w:t xml:space="preserve">зв’язний граф</w:t>
      </w:r>
      <w:r>
        <w:t xml:space="preserve"> </w:t>
      </w:r>
      <w:r>
        <w:t xml:space="preserve">— це граф, у якого кількість ребер наближається до максимально можливої (коли кожна пара вершин з’єднана одним ребром). І навпаки,</w:t>
      </w:r>
      <w:r>
        <w:t xml:space="preserve"> </w:t>
      </w:r>
      <w:r>
        <w:rPr>
          <w:bCs/>
          <w:b/>
        </w:rPr>
        <w:t xml:space="preserve">розріджений граф</w:t>
      </w:r>
      <w:r>
        <w:t xml:space="preserve"> </w:t>
      </w:r>
      <w:r>
        <w:t xml:space="preserve">містить лише невелику кількість ребер. Точне визначення того, який граф вважати зв’язним або розрідженим, є неоднозначним. Отже, визначення щільності графа може змінюватись у залежності від контексту задачі.</w:t>
      </w:r>
    </w:p>
    <w:p>
      <w:pPr>
        <w:pStyle w:val="SourceCode"/>
      </w:pPr>
      <w:r>
        <w:rPr>
          <w:rStyle w:val="NormalTok"/>
        </w:rPr>
        <w:t xml:space="preserve">Density </w:t>
      </w:r>
      <w:r>
        <w:rPr>
          <w:rStyle w:val="OperatorTok"/>
        </w:rPr>
        <w:t xml:space="preserve">=</w:t>
      </w:r>
      <w:r>
        <w:rPr>
          <w:rStyle w:val="NormalTok"/>
        </w:rPr>
        <w:t xml:space="preserve"> []</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rPr>
          <w:rStyle w:val="NormalTok"/>
        </w:rPr>
        <w:t xml:space="preserve">    </w:t>
      </w:r>
      <w:r>
        <w:br/>
      </w:r>
      <w:r>
        <w:rPr>
          <w:rStyle w:val="NormalTok"/>
        </w:rPr>
        <w:t xml:space="preserve">    </w:t>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'classic'</w:t>
      </w:r>
      <w:r>
        <w:rPr>
          <w:rStyle w:val="NormalTok"/>
        </w:rPr>
        <w:t xml:space="preserve">:</w:t>
      </w:r>
      <w:r>
        <w:br/>
      </w:r>
      <w:r>
        <w:rPr>
          <w:rStyle w:val="NormalTok"/>
        </w:rPr>
        <w:t xml:space="preserve">        g </w:t>
      </w:r>
      <w:r>
        <w:rPr>
          <w:rStyle w:val="OperatorTok"/>
        </w:rPr>
        <w:t xml:space="preserve">=</w:t>
      </w:r>
      <w:r>
        <w:rPr>
          <w:rStyle w:val="NormalTok"/>
        </w:rPr>
        <w:t xml:space="preserve"> NaturalVG(directed</w:t>
      </w:r>
      <w:r>
        <w:rPr>
          <w:rStyle w:val="OperatorTok"/>
        </w:rPr>
        <w:t xml:space="preserve">=</w:t>
      </w:r>
      <w:r>
        <w:rPr>
          <w:rStyle w:val="VariableTok"/>
        </w:rPr>
        <w:t xml:space="preserve">None</w:t>
      </w:r>
      <w:r>
        <w:rPr>
          <w:rStyle w:val="NormalTok"/>
        </w:rPr>
        <w:t xml:space="preserve">).build(fragm)</w:t>
      </w:r>
      <w:r>
        <w:br/>
      </w:r>
      <w:r>
        <w:rPr>
          <w:rStyle w:val="NormalTok"/>
        </w:rPr>
        <w:t xml:space="preserve">        pos </w:t>
      </w:r>
      <w:r>
        <w:rPr>
          <w:rStyle w:val="OperatorTok"/>
        </w:rPr>
        <w:t xml:space="preserve">=</w:t>
      </w:r>
      <w:r>
        <w:rPr>
          <w:rStyle w:val="NormalTok"/>
        </w:rPr>
        <w:t xml:space="preserve"> g.node_positions()</w:t>
      </w:r>
      <w:r>
        <w:br/>
      </w:r>
      <w:r>
        <w:rPr>
          <w:rStyle w:val="NormalTok"/>
        </w:rPr>
        <w:t xml:space="preserve">        nxg </w:t>
      </w:r>
      <w:r>
        <w:rPr>
          <w:rStyle w:val="OperatorTok"/>
        </w:rPr>
        <w:t xml:space="preserve">=</w:t>
      </w:r>
      <w:r>
        <w:rPr>
          <w:rStyle w:val="NormalTok"/>
        </w:rPr>
        <w:t xml:space="preserve"> g.as_networkx()</w:t>
      </w:r>
      <w:r>
        <w:br/>
      </w:r>
      <w:r>
        <w:rPr>
          <w:rStyle w:val="NormalTok"/>
        </w:rPr>
        <w:t xml:space="preserve">    </w:t>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'horizontal'</w:t>
      </w:r>
      <w:r>
        <w:rPr>
          <w:rStyle w:val="NormalTok"/>
        </w:rPr>
        <w:t xml:space="preserve">:</w:t>
      </w:r>
      <w:r>
        <w:br/>
      </w:r>
      <w:r>
        <w:rPr>
          <w:rStyle w:val="NormalTok"/>
        </w:rPr>
        <w:t xml:space="preserve">        g </w:t>
      </w:r>
      <w:r>
        <w:rPr>
          <w:rStyle w:val="OperatorTok"/>
        </w:rPr>
        <w:t xml:space="preserve">=</w:t>
      </w:r>
      <w:r>
        <w:rPr>
          <w:rStyle w:val="NormalTok"/>
        </w:rPr>
        <w:t xml:space="preserve"> HorizontalVG(directed</w:t>
      </w:r>
      <w:r>
        <w:rPr>
          <w:rStyle w:val="OperatorTok"/>
        </w:rPr>
        <w:t xml:space="preserve">=</w:t>
      </w:r>
      <w:r>
        <w:rPr>
          <w:rStyle w:val="VariableTok"/>
        </w:rPr>
        <w:t xml:space="preserve">None</w:t>
      </w:r>
      <w:r>
        <w:rPr>
          <w:rStyle w:val="NormalTok"/>
        </w:rPr>
        <w:t xml:space="preserve">).build(fragm)</w:t>
      </w:r>
      <w:r>
        <w:br/>
      </w:r>
      <w:r>
        <w:rPr>
          <w:rStyle w:val="NormalTok"/>
        </w:rPr>
        <w:t xml:space="preserve">        pos </w:t>
      </w:r>
      <w:r>
        <w:rPr>
          <w:rStyle w:val="OperatorTok"/>
        </w:rPr>
        <w:t xml:space="preserve">=</w:t>
      </w:r>
      <w:r>
        <w:rPr>
          <w:rStyle w:val="NormalTok"/>
        </w:rPr>
        <w:t xml:space="preserve"> g.node_positions()</w:t>
      </w:r>
      <w:r>
        <w:br/>
      </w:r>
      <w:r>
        <w:rPr>
          <w:rStyle w:val="NormalTok"/>
        </w:rPr>
        <w:t xml:space="preserve">        nxg </w:t>
      </w:r>
      <w:r>
        <w:rPr>
          <w:rStyle w:val="OperatorTok"/>
        </w:rPr>
        <w:t xml:space="preserve">=</w:t>
      </w:r>
      <w:r>
        <w:rPr>
          <w:rStyle w:val="NormalTok"/>
        </w:rPr>
        <w:t xml:space="preserve"> g.as_networkx()</w:t>
      </w:r>
      <w:r>
        <w:br/>
      </w:r>
      <w:r>
        <w:rPr>
          <w:rStyle w:val="NormalTok"/>
        </w:rPr>
        <w:t xml:space="preserve">    </w:t>
      </w:r>
      <w:r>
        <w:br/>
      </w:r>
      <w:r>
        <w:rPr>
          <w:rStyle w:val="NormalTok"/>
        </w:rPr>
        <w:t xml:space="preserve">    </w:t>
      </w:r>
      <w:r>
        <w:rPr>
          <w:rStyle w:val="CommentTok"/>
        </w:rPr>
        <w:t xml:space="preserve"># розрахунок щільності</w:t>
      </w:r>
      <w:r>
        <w:br/>
      </w:r>
      <w:r>
        <w:rPr>
          <w:rStyle w:val="NormalTok"/>
        </w:rPr>
        <w:t xml:space="preserve">    dens </w:t>
      </w:r>
      <w:r>
        <w:rPr>
          <w:rStyle w:val="OperatorTok"/>
        </w:rPr>
        <w:t xml:space="preserve">=</w:t>
      </w:r>
      <w:r>
        <w:rPr>
          <w:rStyle w:val="NormalTok"/>
        </w:rPr>
        <w:t xml:space="preserve"> nx.density(nxg)</w:t>
      </w:r>
      <w:r>
        <w:br/>
      </w:r>
      <w:r>
        <w:br/>
      </w:r>
      <w:r>
        <w:rPr>
          <w:rStyle w:val="NormalTok"/>
        </w:rPr>
        <w:t xml:space="preserve">    Density.append(dens)</w:t>
      </w:r>
    </w:p>
    <w:p>
      <w:pPr>
        <w:pStyle w:val="SourceCode"/>
      </w:pPr>
      <w:r>
        <w:rPr>
          <w:rStyle w:val="VerbatimChar"/>
        </w:rPr>
        <w:t xml:space="preserve">100%|██████████| 3112/3112 [00:08&lt;00:00, 371.93it/s]</w:t>
      </w:r>
    </w:p>
    <w:p>
      <w:pPr>
        <w:pStyle w:val="SourceCode"/>
      </w:pPr>
      <w:r>
        <w:rPr>
          <w:rStyle w:val="NormalTok"/>
        </w:rPr>
        <w:t xml:space="preserve">ind_names </w:t>
      </w:r>
      <w:r>
        <w:rPr>
          <w:rStyle w:val="OperatorTok"/>
        </w:rPr>
        <w:t xml:space="preserve">=</w:t>
      </w:r>
      <w:r>
        <w:rPr>
          <w:rStyle w:val="NormalTok"/>
        </w:rPr>
        <w:t xml:space="preserve"> [</w:t>
      </w:r>
      <w:r>
        <w:rPr>
          <w:rStyle w:val="StringTok"/>
        </w:rPr>
        <w:t xml:space="preserve">'Density'</w:t>
      </w:r>
      <w:r>
        <w:rPr>
          <w:rStyle w:val="NormalTok"/>
        </w:rPr>
        <w:t xml:space="preserve">]</w:t>
      </w:r>
      <w:r>
        <w:br/>
      </w:r>
      <w:r>
        <w:br/>
      </w:r>
      <w:r>
        <w:rPr>
          <w:rStyle w:val="NormalTok"/>
        </w:rPr>
        <w:t xml:space="preserve">indicators </w:t>
      </w:r>
      <w:r>
        <w:rPr>
          <w:rStyle w:val="OperatorTok"/>
        </w:rPr>
        <w:t xml:space="preserve">=</w:t>
      </w:r>
      <w:r>
        <w:rPr>
          <w:rStyle w:val="NormalTok"/>
        </w:rPr>
        <w:t xml:space="preserve"> [Density]</w:t>
      </w:r>
      <w:r>
        <w:br/>
      </w:r>
      <w:r>
        <w:br/>
      </w:r>
      <w:r>
        <w:rPr>
          <w:rStyle w:val="NormalTok"/>
        </w:rPr>
        <w:t xml:space="preserve">measure_labels </w:t>
      </w:r>
      <w:r>
        <w:rPr>
          <w:rStyle w:val="OperatorTok"/>
        </w:rPr>
        <w:t xml:space="preserve">=</w:t>
      </w:r>
      <w:r>
        <w:rPr>
          <w:rStyle w:val="NormalTok"/>
        </w:rPr>
        <w:t xml:space="preserve"> [</w:t>
      </w:r>
      <w:r>
        <w:rPr>
          <w:rStyle w:val="VerbatimStringTok"/>
        </w:rPr>
        <w:t xml:space="preserve">r'$\rho$'</w:t>
      </w:r>
      <w:r>
        <w:rPr>
          <w:rStyle w:val="NormalTok"/>
        </w:rPr>
        <w:t xml:space="preserve">]</w:t>
      </w:r>
      <w:r>
        <w:br/>
      </w:r>
      <w:r>
        <w:br/>
      </w:r>
      <w:r>
        <w:rPr>
          <w:rStyle w:val="NormalTok"/>
        </w:rPr>
        <w:t xml:space="preserve">file_names </w:t>
      </w:r>
      <w:r>
        <w:rPr>
          <w:rStyle w:val="OperatorTok"/>
        </w:rPr>
        <w:t xml:space="preserve">=</w:t>
      </w:r>
      <w:r>
        <w:rPr>
          <w:rStyle w:val="NormalTok"/>
        </w:rPr>
        <w:t xml:space="preserve"> []</w:t>
      </w:r>
      <w:r>
        <w:br/>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(ind_names)):</w:t>
      </w:r>
      <w:r>
        <w:br/>
      </w:r>
      <w:r>
        <w:rPr>
          <w:rStyle w:val="NormalTok"/>
        </w:rPr>
        <w:t xml:space="preserve">    name </w:t>
      </w:r>
      <w:r>
        <w:rPr>
          <w:rStyle w:val="OperatorTok"/>
        </w:rPr>
        <w:t xml:space="preserve">=</w:t>
      </w:r>
      <w:r>
        <w:rPr>
          <w:rStyle w:val="NormalTok"/>
        </w:rPr>
        <w:t xml:space="preserve"> </w:t>
      </w:r>
      <w:r>
        <w:rPr>
          <w:rStyle w:val="SpecialStringTok"/>
        </w:rPr>
        <w:t xml:space="preserve">f"</w:t>
      </w:r>
      <w:r>
        <w:rPr>
          <w:rStyle w:val="SpecialCharTok"/>
        </w:rPr>
        <w:t xml:space="preserve">{</w:t>
      </w:r>
      <w:r>
        <w:rPr>
          <w:rStyle w:val="NormalTok"/>
        </w:rPr>
        <w:t xml:space="preserve">ind_names[i]</w:t>
      </w:r>
      <w:r>
        <w:rPr>
          <w:rStyle w:val="SpecialCharTok"/>
        </w:rPr>
        <w:t xml:space="preserve">}</w:t>
      </w:r>
      <w:r>
        <w:rPr>
          <w:rStyle w:val="SpecialStringTok"/>
        </w:rPr>
        <w:t xml:space="preserve">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_seriestype=</w:t>
      </w:r>
      <w:r>
        <w:rPr>
          <w:rStyle w:val="SpecialCharTok"/>
        </w:rPr>
        <w:t xml:space="preserve">{</w:t>
      </w:r>
      <w:r>
        <w:rPr>
          <w:rStyle w:val="NormalTok"/>
        </w:rPr>
        <w:t xml:space="preserve">ret_type</w:t>
      </w:r>
      <w:r>
        <w:rPr>
          <w:rStyle w:val="SpecialCharTok"/>
        </w:rPr>
        <w:t xml:space="preserve">}</w:t>
      </w:r>
      <w:r>
        <w:rPr>
          <w:rStyle w:val="SpecialStringTok"/>
        </w:rPr>
        <w:t xml:space="preserve">_graph_type=</w:t>
      </w:r>
      <w:r>
        <w:rPr>
          <w:rStyle w:val="SpecialCharTok"/>
        </w:rPr>
        <w:t xml:space="preserve">{</w:t>
      </w:r>
      <w:r>
        <w:rPr>
          <w:rStyle w:val="NormalTok"/>
        </w:rPr>
        <w:t xml:space="preserve">graph_type</w:t>
      </w:r>
      <w:r>
        <w:rPr>
          <w:rStyle w:val="SpecialCharTok"/>
        </w:rPr>
        <w:t xml:space="preserve">}</w:t>
      </w:r>
      <w:r>
        <w:rPr>
          <w:rStyle w:val="SpecialStringTok"/>
        </w:rPr>
        <w:t xml:space="preserve">"</w:t>
      </w:r>
      <w:r>
        <w:br/>
      </w:r>
      <w:r>
        <w:rPr>
          <w:rStyle w:val="NormalTok"/>
        </w:rPr>
        <w:t xml:space="preserve">    np.savetxt(name </w:t>
      </w:r>
      <w:r>
        <w:rPr>
          <w:rStyle w:val="OperatorTok"/>
        </w:rPr>
        <w:t xml:space="preserve">+</w:t>
      </w:r>
      <w:r>
        <w:rPr>
          <w:rStyle w:val="NormalTok"/>
        </w:rPr>
        <w:t xml:space="preserve"> </w:t>
      </w:r>
      <w:r>
        <w:rPr>
          <w:rStyle w:val="StringTok"/>
        </w:rPr>
        <w:t xml:space="preserve">".txt"</w:t>
      </w:r>
      <w:r>
        <w:rPr>
          <w:rStyle w:val="NormalTok"/>
        </w:rPr>
        <w:t xml:space="preserve">, indicators[i])</w:t>
      </w:r>
      <w:r>
        <w:br/>
      </w:r>
      <w:r>
        <w:rPr>
          <w:rStyle w:val="NormalTok"/>
        </w:rPr>
        <w:t xml:space="preserve">    file_names.append(name)</w:t>
      </w:r>
    </w:p>
    <w:bookmarkStart w:id="1712" w:name="щільність"/>
    <w:p>
      <w:pPr>
        <w:pStyle w:val="Heading5"/>
      </w:pPr>
      <w:r>
        <w:t xml:space="preserve">14.2.2.5.1 Щільність</w:t>
      </w:r>
    </w:p>
    <w:p>
      <w:pPr>
        <w:pStyle w:val="FirstParagraph"/>
      </w:pPr>
      <w:r>
        <w:rPr>
          <w:bCs/>
          <w:b/>
        </w:rPr>
        <w:t xml:space="preserve">Щільність</w:t>
      </w:r>
      <w:r>
        <w:t xml:space="preserve"> </w:t>
      </w:r>
      <w:r>
        <w:t xml:space="preserve">(density) графа може допомогти визначити, наскільки густо заселений різними ребрами представлений граф. Чим вона вища, тим більшою є зв’язність досліджуваного графа. Її можна обчислити як</w:t>
      </w:r>
    </w:p>
    <w:p>
      <w:pPr>
        <w:pStyle w:val="BodyText"/>
      </w:pPr>
      <w:bookmarkStart w:id="1707" w:name="eq-14-31"/>
      <m:oMathPara>
        <m:oMathParaPr>
          <m:jc m:val="center"/>
        </m:oMathParaPr>
        <m:oMath>
          <m:r>
            <m:t>ρ</m:t>
          </m:r>
          <m:r>
            <m:rPr>
              <m:sty m:val="p"/>
            </m:rPr>
            <m:t>=</m:t>
          </m:r>
          <m:r>
            <m:t>E</m:t>
          </m:r>
          <m:r>
            <m:rPr>
              <m:sty m:val="p"/>
            </m:rPr>
            <m:t>/</m:t>
          </m:r>
          <m:sSub>
            <m:e>
              <m:r>
                <m:t>E</m:t>
              </m:r>
            </m:e>
            <m:sub>
              <m:r>
                <m:t>m</m:t>
              </m:r>
              <m:r>
                <m:t>a</m:t>
              </m:r>
              <m:r>
                <m:t>x</m:t>
              </m:r>
            </m:sub>
          </m:sSub>
          <m:r>
            <m:rPr>
              <m:sty m:val="p"/>
            </m:rPr>
            <m:t>,</m:t>
          </m:r>
          <m:r>
            <m:t>  </m:t>
          </m:r>
          <m:d>
            <m:dPr>
              <m:begChr m:val="("/>
              <m:endChr m:val=")"/>
              <m:sepChr m:val=""/>
              <m:grow/>
            </m:dPr>
            <m:e>
              <m:r>
                <m:t>14.30</m:t>
              </m:r>
            </m:e>
          </m:d>
        </m:oMath>
      </m:oMathPara>
      <w:bookmarkEnd w:id="1707"/>
    </w:p>
    <w:p>
      <w:pPr>
        <w:pStyle w:val="FirstParagraph"/>
      </w:pPr>
      <w:r>
        <w:t xml:space="preserve">де</w:t>
      </w:r>
      <w:r>
        <w:t xml:space="preserve"> </w:t>
      </w:r>
      <m:oMath>
        <m:r>
          <m:t>E</m:t>
        </m:r>
      </m:oMath>
      <w:r>
        <w:t xml:space="preserve"> </w:t>
      </w:r>
      <w:r>
        <w:t xml:space="preserve">дорівнює кількості ребер у</w:t>
      </w:r>
      <w:r>
        <w:t xml:space="preserve"> </w:t>
      </w:r>
      <m:oMath>
        <m:r>
          <m:t>G</m:t>
        </m:r>
      </m:oMath>
      <w:r>
        <w:t xml:space="preserve">, а</w:t>
      </w:r>
      <w:r>
        <w:t xml:space="preserve"> </w:t>
      </w:r>
      <m:oMath>
        <m:sSub>
          <m:e>
            <m:r>
              <m:t>E</m:t>
            </m:r>
          </m:e>
          <m:sub>
            <m:r>
              <m:t>m</m:t>
            </m:r>
            <m:r>
              <m:t>a</m:t>
            </m:r>
            <m:r>
              <m:t>x</m:t>
            </m:r>
          </m:sub>
        </m:sSub>
        <m:r>
          <m:rPr>
            <m:sty m:val="p"/>
          </m:rPr>
          <m:t>=</m:t>
        </m:r>
        <m:r>
          <m:t>N</m:t>
        </m:r>
        <m:d>
          <m:dPr>
            <m:begChr m:val="("/>
            <m:endChr m:val=")"/>
            <m:sepChr m:val=""/>
            <m:grow/>
          </m:dPr>
          <m:e>
            <m:r>
              <m:t>N</m:t>
            </m:r>
            <m:r>
              <m:rPr>
                <m:sty m:val="p"/>
              </m:rPr>
              <m:t>−</m:t>
            </m:r>
            <m:r>
              <m:t>1</m:t>
            </m:r>
          </m:e>
        </m:d>
        <m:r>
          <m:rPr>
            <m:sty m:val="p"/>
          </m:rPr>
          <m:t>/</m:t>
        </m:r>
        <m:r>
          <m:t>2</m:t>
        </m:r>
      </m:oMath>
      <w:r>
        <w:t xml:space="preserve"> </w:t>
      </w:r>
      <w:r>
        <w:t xml:space="preserve">— це максимальна кількість ребер у простому ненаправленому графі.</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indicators[</w:t>
      </w:r>
      <w:r>
        <w:rPr>
          <w:rStyle w:val="DecValTok"/>
        </w:rPr>
        <w:t xml:space="preserve">0</w:t>
      </w:r>
      <w:r>
        <w:rPr>
          <w:rStyle w:val="NormalTok"/>
        </w:rPr>
        <w:t xml:space="preserve">], </w:t>
      </w:r>
      <w:r>
        <w:br/>
      </w:r>
      <w:r>
        <w:rPr>
          <w:rStyle w:val="NormalTok"/>
        </w:rPr>
        <w:t xml:space="preserve">          ylabel, </w:t>
      </w:r>
      <w:r>
        <w:br/>
      </w:r>
      <w:r>
        <w:rPr>
          <w:rStyle w:val="NormalTok"/>
        </w:rPr>
        <w:t xml:space="preserve">          measure_labels[</w:t>
      </w:r>
      <w:r>
        <w:rPr>
          <w:rStyle w:val="DecValTok"/>
        </w:rPr>
        <w:t xml:space="preserve">0</w:t>
      </w:r>
      <w:r>
        <w:rPr>
          <w:rStyle w:val="NormalTok"/>
        </w:rPr>
        <w:t xml:space="preserve">],</w:t>
      </w:r>
      <w:r>
        <w:br/>
      </w:r>
      <w:r>
        <w:rPr>
          <w:rStyle w:val="NormalTok"/>
        </w:rPr>
        <w:t xml:space="preserve">          xlabel,</w:t>
      </w:r>
      <w:r>
        <w:br/>
      </w:r>
      <w:r>
        <w:rPr>
          <w:rStyle w:val="NormalTok"/>
        </w:rPr>
        <w:t xml:space="preserve">          file_names[</w:t>
      </w:r>
      <w:r>
        <w:rPr>
          <w:rStyle w:val="DecValTok"/>
        </w:rPr>
        <w:t xml:space="preserve">0</w:t>
      </w:r>
      <w:r>
        <w:rPr>
          <w:rStyle w:val="NormalTok"/>
        </w:rPr>
        <w:t xml:space="preserve">],</w:t>
      </w:r>
      <w:r>
        <w:br/>
      </w:r>
      <w:r>
        <w:rPr>
          <w:rStyle w:val="NormalTok"/>
        </w:rPr>
        <w:t xml:space="preserve">          clr</w:t>
      </w:r>
      <w:r>
        <w:rPr>
          <w:rStyle w:val="OperatorTok"/>
        </w:rPr>
        <w:t xml:space="preserve">=</w:t>
      </w:r>
      <w:r>
        <w:rPr>
          <w:rStyle w:val="StringTok"/>
        </w:rPr>
        <w:t xml:space="preserve">"black"</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711" w:name="fig-dens"/>
          <w:p>
            <w:pPr>
              <w:pStyle w:val="Compact"/>
              <w:jc w:val="center"/>
            </w:pPr>
            <w:r>
              <w:drawing>
                <wp:inline>
                  <wp:extent cx="5334000" cy="3736542"/>
                  <wp:effectExtent b="0" l="0" r="0" t="0"/>
                  <wp:docPr descr="" title="" id="1709" name="Picture"/>
                  <a:graphic>
                    <a:graphicData uri="http://schemas.openxmlformats.org/drawingml/2006/picture">
                      <pic:pic>
                        <pic:nvPicPr>
                          <pic:cNvPr descr="lab_14_files/figure-docx/fig-dens-output-1.png" id="1710" name="Picture"/>
                          <pic:cNvPicPr>
                            <a:picLocks noChangeArrowheads="1" noChangeAspect="1"/>
                          </pic:cNvPicPr>
                        </pic:nvPicPr>
                        <pic:blipFill>
                          <a:blip r:embed="rId1708"/>
                          <a:stretch>
                            <a:fillRect/>
                          </a:stretch>
                        </pic:blipFill>
                        <pic:spPr bwMode="auto">
                          <a:xfrm>
                            <a:off x="0" y="0"/>
                            <a:ext cx="5334000" cy="3736542"/>
                          </a:xfrm>
                          <a:prstGeom prst="rect">
                            <a:avLst/>
                          </a:prstGeom>
                          <a:noFill/>
                          <a:ln w="9525">
                            <a:noFill/>
                            <a:headEnd/>
                            <a:tailEnd/>
                          </a:ln>
                        </pic:spPr>
                      </pic:pic>
                    </a:graphicData>
                  </a:graphic>
                </wp:inline>
              </w:drawing>
            </w:r>
          </w:p>
          <w:p>
            <w:pPr>
              <w:jc w:val="center"/>
            </w:pPr>
            <w:pPr>
              <w:jc w:val="start"/>
              <w:spacing w:before="200"/>
              <w:pStyle w:val="ImageCaption"/>
            </w:pPr>
            <w:r>
              <w:t xml:space="preserve">Рис. 14.20: Динаміка індексу BTC і показника щільності</w:t>
            </w:r>
          </w:p>
          <w:bookmarkEnd w:id="1711"/>
        </w:tc>
      </w:tr>
    </w:tbl>
    <w:p>
      <w:pPr>
        <w:pStyle w:val="BodyText"/>
      </w:pPr>
      <w:r>
        <w:t xml:space="preserve">На рисунку можна бачити, що глобальна зв’язність ринку залишається досить низькою (</w:t>
      </w:r>
      <m:oMath>
        <m:r>
          <m:t>ρ</m:t>
        </m:r>
        <m:r>
          <m:rPr>
            <m:sty m:val="p"/>
          </m:rPr>
          <m:t>&lt;</m:t>
        </m:r>
        <m:r>
          <m:t>0.10</m:t>
        </m:r>
      </m:oMath>
      <w:r>
        <w:t xml:space="preserve">), що говорить про недостатньо високий рівень зв’язності між теперішніми та минулими вузлами цінових коливань ринку Біткоїна. Віконна динаміка</w:t>
      </w:r>
      <w:r>
        <w:t xml:space="preserve"> </w:t>
      </w:r>
      <m:oMath>
        <m:r>
          <m:t>ρ</m:t>
        </m:r>
      </m:oMath>
      <w:r>
        <w:t xml:space="preserve"> </w:t>
      </w:r>
      <w:r>
        <w:t xml:space="preserve">вказує на те, що в передкризовий момент часу ступінь щільності зв’язків учасників ринку зростає, що робить граф Біткоїна більш стійким.</w:t>
      </w:r>
    </w:p>
    <w:bookmarkEnd w:id="1712"/>
    <w:bookmarkEnd w:id="1713"/>
    <w:bookmarkStart w:id="1727" w:name="міри-відстані"/>
    <w:p>
      <w:pPr>
        <w:pStyle w:val="Heading4"/>
      </w:pPr>
      <w:r>
        <w:t xml:space="preserve">14.2.2.6 Міри відстані</w:t>
      </w:r>
    </w:p>
    <w:p>
      <w:pPr>
        <w:pStyle w:val="FirstParagraph"/>
      </w:pPr>
      <w:r>
        <w:t xml:space="preserve">На основі довжини найкоротшого шляху графа ми можемо отримати безліч інших показників його ефективності або віддаленості його вершин від центру зв’язності досліджуваного графа.</w:t>
      </w:r>
    </w:p>
    <w:p>
      <w:pPr>
        <w:pStyle w:val="SourceCode"/>
      </w:pPr>
      <w:r>
        <w:rPr>
          <w:rStyle w:val="NormalTok"/>
        </w:rPr>
        <w:t xml:space="preserve">Diameter </w:t>
      </w:r>
      <w:r>
        <w:rPr>
          <w:rStyle w:val="OperatorTok"/>
        </w:rPr>
        <w:t xml:space="preserve">=</w:t>
      </w:r>
      <w:r>
        <w:rPr>
          <w:rStyle w:val="NormalTok"/>
        </w:rPr>
        <w:t xml:space="preserve"> []</w:t>
      </w:r>
      <w:r>
        <w:br/>
      </w:r>
      <w:r>
        <w:rPr>
          <w:rStyle w:val="NormalTok"/>
        </w:rPr>
        <w:t xml:space="preserve">Radius </w:t>
      </w:r>
      <w:r>
        <w:rPr>
          <w:rStyle w:val="OperatorTok"/>
        </w:rPr>
        <w:t xml:space="preserve">=</w:t>
      </w:r>
      <w:r>
        <w:rPr>
          <w:rStyle w:val="NormalTok"/>
        </w:rPr>
        <w:t xml:space="preserve"> []</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rPr>
          <w:rStyle w:val="NormalTok"/>
        </w:rPr>
        <w:t xml:space="preserve">    </w:t>
      </w:r>
      <w:r>
        <w:br/>
      </w:r>
      <w:r>
        <w:rPr>
          <w:rStyle w:val="NormalTok"/>
        </w:rPr>
        <w:t xml:space="preserve">    </w:t>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'classic'</w:t>
      </w:r>
      <w:r>
        <w:rPr>
          <w:rStyle w:val="NormalTok"/>
        </w:rPr>
        <w:t xml:space="preserve">:</w:t>
      </w:r>
      <w:r>
        <w:br/>
      </w:r>
      <w:r>
        <w:rPr>
          <w:rStyle w:val="NormalTok"/>
        </w:rPr>
        <w:t xml:space="preserve">        g </w:t>
      </w:r>
      <w:r>
        <w:rPr>
          <w:rStyle w:val="OperatorTok"/>
        </w:rPr>
        <w:t xml:space="preserve">=</w:t>
      </w:r>
      <w:r>
        <w:rPr>
          <w:rStyle w:val="NormalTok"/>
        </w:rPr>
        <w:t xml:space="preserve"> NaturalVG(directed</w:t>
      </w:r>
      <w:r>
        <w:rPr>
          <w:rStyle w:val="OperatorTok"/>
        </w:rPr>
        <w:t xml:space="preserve">=</w:t>
      </w:r>
      <w:r>
        <w:rPr>
          <w:rStyle w:val="VariableTok"/>
        </w:rPr>
        <w:t xml:space="preserve">None</w:t>
      </w:r>
      <w:r>
        <w:rPr>
          <w:rStyle w:val="NormalTok"/>
        </w:rPr>
        <w:t xml:space="preserve">).build(fragm)</w:t>
      </w:r>
      <w:r>
        <w:br/>
      </w:r>
      <w:r>
        <w:rPr>
          <w:rStyle w:val="NormalTok"/>
        </w:rPr>
        <w:t xml:space="preserve">        pos </w:t>
      </w:r>
      <w:r>
        <w:rPr>
          <w:rStyle w:val="OperatorTok"/>
        </w:rPr>
        <w:t xml:space="preserve">=</w:t>
      </w:r>
      <w:r>
        <w:rPr>
          <w:rStyle w:val="NormalTok"/>
        </w:rPr>
        <w:t xml:space="preserve"> g.node_positions()</w:t>
      </w:r>
      <w:r>
        <w:br/>
      </w:r>
      <w:r>
        <w:rPr>
          <w:rStyle w:val="NormalTok"/>
        </w:rPr>
        <w:t xml:space="preserve">        nxg </w:t>
      </w:r>
      <w:r>
        <w:rPr>
          <w:rStyle w:val="OperatorTok"/>
        </w:rPr>
        <w:t xml:space="preserve">=</w:t>
      </w:r>
      <w:r>
        <w:rPr>
          <w:rStyle w:val="NormalTok"/>
        </w:rPr>
        <w:t xml:space="preserve"> g.as_networkx()</w:t>
      </w:r>
      <w:r>
        <w:br/>
      </w:r>
      <w:r>
        <w:rPr>
          <w:rStyle w:val="NormalTok"/>
        </w:rPr>
        <w:t xml:space="preserve">    </w:t>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'horizontal'</w:t>
      </w:r>
      <w:r>
        <w:rPr>
          <w:rStyle w:val="NormalTok"/>
        </w:rPr>
        <w:t xml:space="preserve">:</w:t>
      </w:r>
      <w:r>
        <w:br/>
      </w:r>
      <w:r>
        <w:rPr>
          <w:rStyle w:val="NormalTok"/>
        </w:rPr>
        <w:t xml:space="preserve">        g </w:t>
      </w:r>
      <w:r>
        <w:rPr>
          <w:rStyle w:val="OperatorTok"/>
        </w:rPr>
        <w:t xml:space="preserve">=</w:t>
      </w:r>
      <w:r>
        <w:rPr>
          <w:rStyle w:val="NormalTok"/>
        </w:rPr>
        <w:t xml:space="preserve"> HorizontalVG(directed</w:t>
      </w:r>
      <w:r>
        <w:rPr>
          <w:rStyle w:val="OperatorTok"/>
        </w:rPr>
        <w:t xml:space="preserve">=</w:t>
      </w:r>
      <w:r>
        <w:rPr>
          <w:rStyle w:val="VariableTok"/>
        </w:rPr>
        <w:t xml:space="preserve">None</w:t>
      </w:r>
      <w:r>
        <w:rPr>
          <w:rStyle w:val="NormalTok"/>
        </w:rPr>
        <w:t xml:space="preserve">).build(fragm)</w:t>
      </w:r>
      <w:r>
        <w:br/>
      </w:r>
      <w:r>
        <w:rPr>
          <w:rStyle w:val="NormalTok"/>
        </w:rPr>
        <w:t xml:space="preserve">        pos </w:t>
      </w:r>
      <w:r>
        <w:rPr>
          <w:rStyle w:val="OperatorTok"/>
        </w:rPr>
        <w:t xml:space="preserve">=</w:t>
      </w:r>
      <w:r>
        <w:rPr>
          <w:rStyle w:val="NormalTok"/>
        </w:rPr>
        <w:t xml:space="preserve"> g.node_positions()</w:t>
      </w:r>
      <w:r>
        <w:br/>
      </w:r>
      <w:r>
        <w:rPr>
          <w:rStyle w:val="NormalTok"/>
        </w:rPr>
        <w:t xml:space="preserve">        nxg </w:t>
      </w:r>
      <w:r>
        <w:rPr>
          <w:rStyle w:val="OperatorTok"/>
        </w:rPr>
        <w:t xml:space="preserve">=</w:t>
      </w:r>
      <w:r>
        <w:rPr>
          <w:rStyle w:val="NormalTok"/>
        </w:rPr>
        <w:t xml:space="preserve"> g.as_networkx()</w:t>
      </w:r>
      <w:r>
        <w:br/>
      </w:r>
      <w:r>
        <w:rPr>
          <w:rStyle w:val="NormalTok"/>
        </w:rPr>
        <w:t xml:space="preserve">    </w:t>
      </w:r>
      <w:r>
        <w:br/>
      </w:r>
      <w:r>
        <w:rPr>
          <w:rStyle w:val="NormalTok"/>
        </w:rPr>
        <w:t xml:space="preserve">    </w:t>
      </w:r>
      <w:r>
        <w:rPr>
          <w:rStyle w:val="CommentTok"/>
        </w:rPr>
        <w:t xml:space="preserve"># розрахунок діаметра</w:t>
      </w:r>
      <w:r>
        <w:br/>
      </w:r>
      <w:r>
        <w:rPr>
          <w:rStyle w:val="NormalTok"/>
        </w:rPr>
        <w:t xml:space="preserve">    diameter </w:t>
      </w:r>
      <w:r>
        <w:rPr>
          <w:rStyle w:val="OperatorTok"/>
        </w:rPr>
        <w:t xml:space="preserve">=</w:t>
      </w:r>
      <w:r>
        <w:rPr>
          <w:rStyle w:val="NormalTok"/>
        </w:rPr>
        <w:t xml:space="preserve"> nx.diameter(nxg)</w:t>
      </w:r>
      <w:r>
        <w:br/>
      </w:r>
      <w:r>
        <w:rPr>
          <w:rStyle w:val="NormalTok"/>
        </w:rPr>
        <w:t xml:space="preserve">    </w:t>
      </w:r>
      <w:r>
        <w:br/>
      </w:r>
      <w:r>
        <w:rPr>
          <w:rStyle w:val="NormalTok"/>
        </w:rPr>
        <w:t xml:space="preserve">    </w:t>
      </w:r>
      <w:r>
        <w:rPr>
          <w:rStyle w:val="CommentTok"/>
        </w:rPr>
        <w:t xml:space="preserve"># розрахунок радіуса</w:t>
      </w:r>
      <w:r>
        <w:br/>
      </w:r>
      <w:r>
        <w:rPr>
          <w:rStyle w:val="NormalTok"/>
        </w:rPr>
        <w:t xml:space="preserve">    rad </w:t>
      </w:r>
      <w:r>
        <w:rPr>
          <w:rStyle w:val="OperatorTok"/>
        </w:rPr>
        <w:t xml:space="preserve">=</w:t>
      </w:r>
      <w:r>
        <w:rPr>
          <w:rStyle w:val="NormalTok"/>
        </w:rPr>
        <w:t xml:space="preserve"> nx.radius(nxg)</w:t>
      </w:r>
      <w:r>
        <w:br/>
      </w:r>
      <w:r>
        <w:rPr>
          <w:rStyle w:val="NormalTok"/>
        </w:rPr>
        <w:t xml:space="preserve">    </w:t>
      </w:r>
      <w:r>
        <w:br/>
      </w:r>
      <w:r>
        <w:rPr>
          <w:rStyle w:val="NormalTok"/>
        </w:rPr>
        <w:t xml:space="preserve">    Diameter.append(diameter)</w:t>
      </w:r>
      <w:r>
        <w:br/>
      </w:r>
      <w:r>
        <w:rPr>
          <w:rStyle w:val="NormalTok"/>
        </w:rPr>
        <w:t xml:space="preserve">    Radius.append(rad)</w:t>
      </w:r>
    </w:p>
    <w:p>
      <w:pPr>
        <w:pStyle w:val="SourceCode"/>
      </w:pPr>
      <w:r>
        <w:rPr>
          <w:rStyle w:val="VerbatimChar"/>
        </w:rPr>
        <w:t xml:space="preserve">  6%|▌         | 180/3112 [00:19&lt;06:20,  7.71it/s]100%|██████████| 3112/3112 [05:44&lt;00:00,  9.04it/s]</w:t>
      </w:r>
    </w:p>
    <w:p>
      <w:pPr>
        <w:pStyle w:val="SourceCode"/>
      </w:pPr>
      <w:r>
        <w:rPr>
          <w:rStyle w:val="NormalTok"/>
        </w:rPr>
        <w:t xml:space="preserve">ind_names </w:t>
      </w:r>
      <w:r>
        <w:rPr>
          <w:rStyle w:val="OperatorTok"/>
        </w:rPr>
        <w:t xml:space="preserve">=</w:t>
      </w:r>
      <w:r>
        <w:rPr>
          <w:rStyle w:val="NormalTok"/>
        </w:rPr>
        <w:t xml:space="preserve"> [</w:t>
      </w:r>
      <w:r>
        <w:rPr>
          <w:rStyle w:val="StringTok"/>
        </w:rPr>
        <w:t xml:space="preserve">'Diameter'</w:t>
      </w:r>
      <w:r>
        <w:rPr>
          <w:rStyle w:val="NormalTok"/>
        </w:rPr>
        <w:t xml:space="preserve">, </w:t>
      </w:r>
      <w:r>
        <w:rPr>
          <w:rStyle w:val="StringTok"/>
        </w:rPr>
        <w:t xml:space="preserve">'Radius'</w:t>
      </w:r>
      <w:r>
        <w:rPr>
          <w:rStyle w:val="NormalTok"/>
        </w:rPr>
        <w:t xml:space="preserve">]</w:t>
      </w:r>
      <w:r>
        <w:br/>
      </w:r>
      <w:r>
        <w:br/>
      </w:r>
      <w:r>
        <w:rPr>
          <w:rStyle w:val="NormalTok"/>
        </w:rPr>
        <w:t xml:space="preserve">indicators </w:t>
      </w:r>
      <w:r>
        <w:rPr>
          <w:rStyle w:val="OperatorTok"/>
        </w:rPr>
        <w:t xml:space="preserve">=</w:t>
      </w:r>
      <w:r>
        <w:rPr>
          <w:rStyle w:val="NormalTok"/>
        </w:rPr>
        <w:t xml:space="preserve"> [Diameter, Radius]</w:t>
      </w:r>
      <w:r>
        <w:br/>
      </w:r>
      <w:r>
        <w:br/>
      </w:r>
      <w:r>
        <w:rPr>
          <w:rStyle w:val="NormalTok"/>
        </w:rPr>
        <w:t xml:space="preserve">measure_labels </w:t>
      </w:r>
      <w:r>
        <w:rPr>
          <w:rStyle w:val="OperatorTok"/>
        </w:rPr>
        <w:t xml:space="preserve">=</w:t>
      </w:r>
      <w:r>
        <w:rPr>
          <w:rStyle w:val="NormalTok"/>
        </w:rPr>
        <w:t xml:space="preserve"> [</w:t>
      </w:r>
      <w:r>
        <w:rPr>
          <w:rStyle w:val="VerbatimStringTok"/>
        </w:rPr>
        <w:t xml:space="preserve">r'$diam$'</w:t>
      </w:r>
      <w:r>
        <w:rPr>
          <w:rStyle w:val="NormalTok"/>
        </w:rPr>
        <w:t xml:space="preserve">, </w:t>
      </w:r>
      <w:r>
        <w:rPr>
          <w:rStyle w:val="VerbatimStringTok"/>
        </w:rPr>
        <w:t xml:space="preserve">r'rad'</w:t>
      </w:r>
      <w:r>
        <w:rPr>
          <w:rStyle w:val="NormalTok"/>
        </w:rPr>
        <w:t xml:space="preserve">]</w:t>
      </w:r>
      <w:r>
        <w:br/>
      </w:r>
      <w:r>
        <w:br/>
      </w:r>
      <w:r>
        <w:rPr>
          <w:rStyle w:val="NormalTok"/>
        </w:rPr>
        <w:t xml:space="preserve">file_names </w:t>
      </w:r>
      <w:r>
        <w:rPr>
          <w:rStyle w:val="OperatorTok"/>
        </w:rPr>
        <w:t xml:space="preserve">=</w:t>
      </w:r>
      <w:r>
        <w:rPr>
          <w:rStyle w:val="NormalTok"/>
        </w:rPr>
        <w:t xml:space="preserve"> []</w:t>
      </w:r>
      <w:r>
        <w:br/>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(ind_names)):</w:t>
      </w:r>
      <w:r>
        <w:br/>
      </w:r>
      <w:r>
        <w:rPr>
          <w:rStyle w:val="NormalTok"/>
        </w:rPr>
        <w:t xml:space="preserve">    name </w:t>
      </w:r>
      <w:r>
        <w:rPr>
          <w:rStyle w:val="OperatorTok"/>
        </w:rPr>
        <w:t xml:space="preserve">=</w:t>
      </w:r>
      <w:r>
        <w:rPr>
          <w:rStyle w:val="NormalTok"/>
        </w:rPr>
        <w:t xml:space="preserve"> </w:t>
      </w:r>
      <w:r>
        <w:rPr>
          <w:rStyle w:val="SpecialStringTok"/>
        </w:rPr>
        <w:t xml:space="preserve">f"</w:t>
      </w:r>
      <w:r>
        <w:rPr>
          <w:rStyle w:val="SpecialCharTok"/>
        </w:rPr>
        <w:t xml:space="preserve">{</w:t>
      </w:r>
      <w:r>
        <w:rPr>
          <w:rStyle w:val="NormalTok"/>
        </w:rPr>
        <w:t xml:space="preserve">ind_names[i]</w:t>
      </w:r>
      <w:r>
        <w:rPr>
          <w:rStyle w:val="SpecialCharTok"/>
        </w:rPr>
        <w:t xml:space="preserve">}</w:t>
      </w:r>
      <w:r>
        <w:rPr>
          <w:rStyle w:val="SpecialStringTok"/>
        </w:rPr>
        <w:t xml:space="preserve">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_seriestype=</w:t>
      </w:r>
      <w:r>
        <w:rPr>
          <w:rStyle w:val="SpecialCharTok"/>
        </w:rPr>
        <w:t xml:space="preserve">{</w:t>
      </w:r>
      <w:r>
        <w:rPr>
          <w:rStyle w:val="NormalTok"/>
        </w:rPr>
        <w:t xml:space="preserve">ret_type</w:t>
      </w:r>
      <w:r>
        <w:rPr>
          <w:rStyle w:val="SpecialCharTok"/>
        </w:rPr>
        <w:t xml:space="preserve">}</w:t>
      </w:r>
      <w:r>
        <w:rPr>
          <w:rStyle w:val="SpecialStringTok"/>
        </w:rPr>
        <w:t xml:space="preserve">_graph_type=</w:t>
      </w:r>
      <w:r>
        <w:rPr>
          <w:rStyle w:val="SpecialCharTok"/>
        </w:rPr>
        <w:t xml:space="preserve">{</w:t>
      </w:r>
      <w:r>
        <w:rPr>
          <w:rStyle w:val="NormalTok"/>
        </w:rPr>
        <w:t xml:space="preserve">graph_type</w:t>
      </w:r>
      <w:r>
        <w:rPr>
          <w:rStyle w:val="SpecialCharTok"/>
        </w:rPr>
        <w:t xml:space="preserve">}</w:t>
      </w:r>
      <w:r>
        <w:rPr>
          <w:rStyle w:val="SpecialStringTok"/>
        </w:rPr>
        <w:t xml:space="preserve">"</w:t>
      </w:r>
      <w:r>
        <w:br/>
      </w:r>
      <w:r>
        <w:rPr>
          <w:rStyle w:val="NormalTok"/>
        </w:rPr>
        <w:t xml:space="preserve">    np.savetxt(name </w:t>
      </w:r>
      <w:r>
        <w:rPr>
          <w:rStyle w:val="OperatorTok"/>
        </w:rPr>
        <w:t xml:space="preserve">+</w:t>
      </w:r>
      <w:r>
        <w:rPr>
          <w:rStyle w:val="NormalTok"/>
        </w:rPr>
        <w:t xml:space="preserve"> </w:t>
      </w:r>
      <w:r>
        <w:rPr>
          <w:rStyle w:val="StringTok"/>
        </w:rPr>
        <w:t xml:space="preserve">".txt"</w:t>
      </w:r>
      <w:r>
        <w:rPr>
          <w:rStyle w:val="NormalTok"/>
        </w:rPr>
        <w:t xml:space="preserve">, indicators[i])</w:t>
      </w:r>
      <w:r>
        <w:br/>
      </w:r>
      <w:r>
        <w:rPr>
          <w:rStyle w:val="NormalTok"/>
        </w:rPr>
        <w:t xml:space="preserve">    file_names.append(name)</w:t>
      </w:r>
    </w:p>
    <w:bookmarkStart w:id="1720" w:name="діаметр"/>
    <w:p>
      <w:pPr>
        <w:pStyle w:val="Heading5"/>
      </w:pPr>
      <w:r>
        <w:t xml:space="preserve">14.2.2.6.1 Діаметр</w:t>
      </w:r>
    </w:p>
    <w:p>
      <w:pPr>
        <w:pStyle w:val="FirstParagraph"/>
      </w:pPr>
      <w:r>
        <w:t xml:space="preserve">Зауважимо, що найкоротший шлях, який є характеристикою відстані між досліджуваними вершинами</w:t>
      </w:r>
      <w:r>
        <w:t xml:space="preserve"> </w:t>
      </w:r>
      <m:oMath>
        <m:r>
          <m:t>i</m:t>
        </m:r>
      </m:oMath>
      <w:r>
        <w:t xml:space="preserve"> </w:t>
      </w:r>
      <w:r>
        <w:t xml:space="preserve">та</w:t>
      </w:r>
      <w:r>
        <w:t xml:space="preserve"> </w:t>
      </w:r>
      <m:oMath>
        <m:r>
          <m:t>j</m:t>
        </m:r>
      </m:oMath>
      <w:r>
        <w:t xml:space="preserve">, може бути використаний для характеристики загального розміру мережі. Величина, яка визначає найбільшу відстань між вершиною</w:t>
      </w:r>
      <w:r>
        <w:t xml:space="preserve"> </w:t>
      </w:r>
      <m:oMath>
        <m:r>
          <m:t>i</m:t>
        </m:r>
      </m:oMath>
      <w:r>
        <w:t xml:space="preserve"> </w:t>
      </w:r>
      <w:r>
        <w:t xml:space="preserve">та будь-якою іншою вершиною, називається</w:t>
      </w:r>
      <w:r>
        <w:t xml:space="preserve"> </w:t>
      </w:r>
      <w:r>
        <w:rPr>
          <w:bCs/>
          <w:b/>
        </w:rPr>
        <w:t xml:space="preserve">ексцентриситетом</w:t>
      </w:r>
      <w:r>
        <w:t xml:space="preserve"> </w:t>
      </w:r>
      <w:r>
        <w:t xml:space="preserve">(eccentricity):</w:t>
      </w:r>
    </w:p>
    <w:p>
      <w:pPr>
        <w:pStyle w:val="BodyText"/>
      </w:pPr>
      <w:bookmarkStart w:id="1714" w:name="eq-14-32"/>
      <m:oMathPara>
        <m:oMathParaPr>
          <m:jc m:val="center"/>
        </m:oMathParaPr>
        <m:oMath>
          <m:r>
            <m:t>ε</m:t>
          </m:r>
          <m:d>
            <m:dPr>
              <m:begChr m:val="("/>
              <m:endChr m:val=")"/>
              <m:sepChr m:val=""/>
              <m:grow/>
            </m:dPr>
            <m:e>
              <m:r>
                <m:t>i</m:t>
              </m:r>
            </m:e>
          </m:d>
          <m:r>
            <m:rPr>
              <m:sty m:val="p"/>
            </m:rPr>
            <m:t>=</m:t>
          </m:r>
          <m:limLow>
            <m:e>
              <m:r>
                <m:rPr>
                  <m:sty m:val="p"/>
                </m:rPr>
                <m:t>max</m:t>
              </m:r>
            </m:e>
            <m:lim>
              <m:r>
                <m:t>j</m:t>
              </m:r>
            </m:lim>
          </m:limLow>
          <m:sSub>
            <m:e>
              <m:r>
                <m:t>l</m:t>
              </m:r>
            </m:e>
            <m:sub>
              <m:r>
                <m:t>i</m:t>
              </m:r>
              <m:r>
                <m:t>j</m:t>
              </m:r>
            </m:sub>
          </m:sSub>
          <m:r>
            <m:rPr>
              <m:sty m:val="p"/>
            </m:rPr>
            <m:t>.</m:t>
          </m:r>
          <m:r>
            <m:t>  </m:t>
          </m:r>
          <m:d>
            <m:dPr>
              <m:begChr m:val="("/>
              <m:endChr m:val=")"/>
              <m:sepChr m:val=""/>
              <m:grow/>
            </m:dPr>
            <m:e>
              <m:r>
                <m:t>14.31</m:t>
              </m:r>
            </m:e>
          </m:d>
        </m:oMath>
      </m:oMathPara>
      <w:bookmarkEnd w:id="1714"/>
    </w:p>
    <w:p>
      <w:pPr>
        <w:pStyle w:val="FirstParagraph"/>
      </w:pPr>
      <w:r>
        <w:t xml:space="preserve">Розмір мережі можна охарактеризувати в термінах</w:t>
      </w:r>
      <w:r>
        <w:t xml:space="preserve"> </w:t>
      </w:r>
      <w:r>
        <w:rPr>
          <w:bCs/>
          <w:b/>
        </w:rPr>
        <w:t xml:space="preserve">діаметру</w:t>
      </w:r>
      <w:r>
        <w:t xml:space="preserve"> </w:t>
      </w:r>
      <w:r>
        <w:t xml:space="preserve">(diameter) і визначити як</w:t>
      </w:r>
    </w:p>
    <w:p>
      <w:pPr>
        <w:pStyle w:val="BodyText"/>
      </w:pPr>
      <w:bookmarkStart w:id="1715" w:name="eq-14-33"/>
      <m:oMathPara>
        <m:oMathParaPr>
          <m:jc m:val="center"/>
        </m:oMathParaPr>
        <m:oMath>
          <m:r>
            <m:t>d</m:t>
          </m:r>
          <m:r>
            <m:t>i</m:t>
          </m:r>
          <m:r>
            <m:t>a</m:t>
          </m:r>
          <m:r>
            <m:t>m</m:t>
          </m:r>
          <m:r>
            <m:rPr>
              <m:sty m:val="p"/>
            </m:rPr>
            <m:t>=</m:t>
          </m:r>
          <m:limLow>
            <m:e>
              <m:r>
                <m:rPr>
                  <m:sty m:val="p"/>
                </m:rPr>
                <m:t>max</m:t>
              </m:r>
            </m:e>
            <m:lim>
              <m:r>
                <m:t>i</m:t>
              </m:r>
            </m:lim>
          </m:limLow>
          <m:r>
            <m:t>ε</m:t>
          </m:r>
          <m:d>
            <m:dPr>
              <m:begChr m:val="("/>
              <m:endChr m:val=")"/>
              <m:sepChr m:val=""/>
              <m:grow/>
            </m:dPr>
            <m:e>
              <m:r>
                <m:t>i</m:t>
              </m:r>
            </m:e>
          </m:d>
          <m:r>
            <m:rPr>
              <m:sty m:val="p"/>
            </m:rPr>
            <m:t>=</m:t>
          </m:r>
          <m:limLow>
            <m:e>
              <m:r>
                <m:rPr>
                  <m:sty m:val="p"/>
                </m:rPr>
                <m:t>max</m:t>
              </m:r>
            </m:e>
            <m:lim>
              <m:r>
                <m:t>i</m:t>
              </m:r>
            </m:lim>
          </m:limLow>
          <m:limLow>
            <m:e>
              <m:r>
                <m:rPr>
                  <m:sty m:val="p"/>
                </m:rPr>
                <m:t>max</m:t>
              </m:r>
            </m:e>
            <m:lim>
              <m:r>
                <m:t>j</m:t>
              </m:r>
            </m:lim>
          </m:limLow>
          <m:sSub>
            <m:e>
              <m:r>
                <m:t>l</m:t>
              </m:r>
            </m:e>
            <m:sub>
              <m:r>
                <m:t>i</m:t>
              </m:r>
              <m:r>
                <m:t>j</m:t>
              </m:r>
            </m:sub>
          </m:sSub>
          <m:r>
            <m:rPr>
              <m:sty m:val="p"/>
            </m:rPr>
            <m:t>.</m:t>
          </m:r>
          <m:r>
            <m:t>  </m:t>
          </m:r>
          <m:d>
            <m:dPr>
              <m:begChr m:val="("/>
              <m:endChr m:val=")"/>
              <m:sepChr m:val=""/>
              <m:grow/>
            </m:dPr>
            <m:e>
              <m:r>
                <m:t>14.32</m:t>
              </m:r>
            </m:e>
          </m:d>
        </m:oMath>
      </m:oMathPara>
      <w:bookmarkEnd w:id="1715"/>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indicators[</w:t>
      </w:r>
      <w:r>
        <w:rPr>
          <w:rStyle w:val="DecValTok"/>
        </w:rPr>
        <w:t xml:space="preserve">0</w:t>
      </w:r>
      <w:r>
        <w:rPr>
          <w:rStyle w:val="NormalTok"/>
        </w:rPr>
        <w:t xml:space="preserve">], </w:t>
      </w:r>
      <w:r>
        <w:br/>
      </w:r>
      <w:r>
        <w:rPr>
          <w:rStyle w:val="NormalTok"/>
        </w:rPr>
        <w:t xml:space="preserve">          ylabel, </w:t>
      </w:r>
      <w:r>
        <w:br/>
      </w:r>
      <w:r>
        <w:rPr>
          <w:rStyle w:val="NormalTok"/>
        </w:rPr>
        <w:t xml:space="preserve">          measure_labels[</w:t>
      </w:r>
      <w:r>
        <w:rPr>
          <w:rStyle w:val="DecValTok"/>
        </w:rPr>
        <w:t xml:space="preserve">0</w:t>
      </w:r>
      <w:r>
        <w:rPr>
          <w:rStyle w:val="NormalTok"/>
        </w:rPr>
        <w:t xml:space="preserve">],</w:t>
      </w:r>
      <w:r>
        <w:br/>
      </w:r>
      <w:r>
        <w:rPr>
          <w:rStyle w:val="NormalTok"/>
        </w:rPr>
        <w:t xml:space="preserve">          xlabel,</w:t>
      </w:r>
      <w:r>
        <w:br/>
      </w:r>
      <w:r>
        <w:rPr>
          <w:rStyle w:val="NormalTok"/>
        </w:rPr>
        <w:t xml:space="preserve">          file_names[</w:t>
      </w:r>
      <w:r>
        <w:rPr>
          <w:rStyle w:val="DecValTok"/>
        </w:rPr>
        <w:t xml:space="preserve">0</w:t>
      </w:r>
      <w:r>
        <w:rPr>
          <w:rStyle w:val="NormalTok"/>
        </w:rPr>
        <w:t xml:space="preserve">],</w:t>
      </w:r>
      <w:r>
        <w:br/>
      </w:r>
      <w:r>
        <w:rPr>
          <w:rStyle w:val="NormalTok"/>
        </w:rPr>
        <w:t xml:space="preserve">          clr</w:t>
      </w:r>
      <w:r>
        <w:rPr>
          <w:rStyle w:val="OperatorTok"/>
        </w:rPr>
        <w:t xml:space="preserve">=</w:t>
      </w:r>
      <w:r>
        <w:rPr>
          <w:rStyle w:val="StringTok"/>
        </w:rPr>
        <w:t xml:space="preserve">"magenta"</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719" w:name="fig-diam"/>
          <w:p>
            <w:pPr>
              <w:pStyle w:val="Compact"/>
              <w:jc w:val="center"/>
            </w:pPr>
            <w:r>
              <w:drawing>
                <wp:inline>
                  <wp:extent cx="5334000" cy="3820013"/>
                  <wp:effectExtent b="0" l="0" r="0" t="0"/>
                  <wp:docPr descr="" title="" id="1717" name="Picture"/>
                  <a:graphic>
                    <a:graphicData uri="http://schemas.openxmlformats.org/drawingml/2006/picture">
                      <pic:pic>
                        <pic:nvPicPr>
                          <pic:cNvPr descr="lab_14_files/figure-docx/fig-diam-output-1.png" id="1718" name="Picture"/>
                          <pic:cNvPicPr>
                            <a:picLocks noChangeArrowheads="1" noChangeAspect="1"/>
                          </pic:cNvPicPr>
                        </pic:nvPicPr>
                        <pic:blipFill>
                          <a:blip r:embed="rId1716"/>
                          <a:stretch>
                            <a:fillRect/>
                          </a:stretch>
                        </pic:blipFill>
                        <pic:spPr bwMode="auto">
                          <a:xfrm>
                            <a:off x="0" y="0"/>
                            <a:ext cx="5334000" cy="382001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14.21: Динаміка індексу BTC і діаметра мережі</w:t>
            </w:r>
          </w:p>
          <w:bookmarkEnd w:id="1719"/>
        </w:tc>
      </w:tr>
    </w:tbl>
    <w:p>
      <w:pPr>
        <w:pStyle w:val="BodyText"/>
      </w:pPr>
      <w:r>
        <w:t xml:space="preserve">На</w:t>
      </w:r>
      <w:r>
        <w:t xml:space="preserve"> </w:t>
      </w:r>
      <w:hyperlink w:anchor="fig-diam">
        <w:r>
          <w:rPr>
            <w:rStyle w:val="Hyperlink"/>
          </w:rPr>
          <w:t xml:space="preserve">Рис. 14.21</w:t>
        </w:r>
      </w:hyperlink>
      <w:r>
        <w:t xml:space="preserve"> </w:t>
      </w:r>
      <w:r>
        <w:t xml:space="preserve">видно, що діаметр графа спадає в передкризовий період, що говорить про зближення верхньої границі графа до його центру. Тобто, інформація, що проходитиме на криптовалютному ринку від одного трейдера до іншого, займатиме набагато менше кроків. Іншими словами, у передкризові періоди трейдери все менше покладаються на посередників із різноманітних новинних ресурсів і більше часу відводять на пряме опрацювання торгівельних закономірностей на ринку.</w:t>
      </w:r>
    </w:p>
    <w:bookmarkEnd w:id="1720"/>
    <w:bookmarkStart w:id="1726" w:name="радіус"/>
    <w:p>
      <w:pPr>
        <w:pStyle w:val="Heading5"/>
      </w:pPr>
      <w:r>
        <w:t xml:space="preserve">14.2.2.6.2 Радіус</w:t>
      </w:r>
    </w:p>
    <w:p>
      <w:pPr>
        <w:pStyle w:val="FirstParagraph"/>
      </w:pPr>
      <w:r>
        <w:t xml:space="preserve">Таким чином, діаметр — це найбільша (максимальна) довжина шляху в мережі. Отже, ми можемо визначити найменший ексцентриситет досліджуваної мережі, який називається</w:t>
      </w:r>
      <w:r>
        <w:t xml:space="preserve"> </w:t>
      </w:r>
      <w:r>
        <w:rPr>
          <w:bCs/>
          <w:b/>
        </w:rPr>
        <w:t xml:space="preserve">радіусом</w:t>
      </w:r>
      <w:r>
        <w:t xml:space="preserve"> </w:t>
      </w:r>
      <w:r>
        <w:t xml:space="preserve">(radius):</w:t>
      </w:r>
    </w:p>
    <w:p>
      <w:pPr>
        <w:pStyle w:val="BodyText"/>
      </w:pPr>
      <w:bookmarkStart w:id="1721" w:name="eq-14-34"/>
      <m:oMathPara>
        <m:oMathParaPr>
          <m:jc m:val="center"/>
        </m:oMathParaPr>
        <m:oMath>
          <m:r>
            <m:t>r</m:t>
          </m:r>
          <m:r>
            <m:t>a</m:t>
          </m:r>
          <m:r>
            <m:t>d</m:t>
          </m:r>
          <m:r>
            <m:rPr>
              <m:sty m:val="p"/>
            </m:rPr>
            <m:t>=</m:t>
          </m:r>
          <m:limLow>
            <m:e>
              <m:r>
                <m:rPr>
                  <m:sty m:val="p"/>
                </m:rPr>
                <m:t>min</m:t>
              </m:r>
            </m:e>
            <m:lim>
              <m:r>
                <m:t>i</m:t>
              </m:r>
            </m:lim>
          </m:limLow>
          <m:r>
            <m:t>ε</m:t>
          </m:r>
          <m:d>
            <m:dPr>
              <m:begChr m:val="("/>
              <m:endChr m:val=")"/>
              <m:sepChr m:val=""/>
              <m:grow/>
            </m:dPr>
            <m:e>
              <m:r>
                <m:t>i</m:t>
              </m:r>
            </m:e>
          </m:d>
          <m:r>
            <m:rPr>
              <m:sty m:val="p"/>
            </m:rPr>
            <m:t>=</m:t>
          </m:r>
          <m:limLow>
            <m:e>
              <m:r>
                <m:rPr>
                  <m:sty m:val="p"/>
                </m:rPr>
                <m:t>min</m:t>
              </m:r>
            </m:e>
            <m:lim>
              <m:r>
                <m:t>i</m:t>
              </m:r>
            </m:lim>
          </m:limLow>
          <m:limLow>
            <m:e>
              <m:r>
                <m:rPr>
                  <m:sty m:val="p"/>
                </m:rPr>
                <m:t>max</m:t>
              </m:r>
            </m:e>
            <m:lim>
              <m:r>
                <m:t>j</m:t>
              </m:r>
            </m:lim>
          </m:limLow>
          <m:sSub>
            <m:e>
              <m:r>
                <m:t>l</m:t>
              </m:r>
            </m:e>
            <m:sub>
              <m:r>
                <m:t>i</m:t>
              </m:r>
              <m:r>
                <m:t>j</m:t>
              </m:r>
            </m:sub>
          </m:sSub>
          <m:r>
            <m:rPr>
              <m:sty m:val="p"/>
            </m:rPr>
            <m:t>.</m:t>
          </m:r>
          <m:r>
            <m:t>  </m:t>
          </m:r>
          <m:d>
            <m:dPr>
              <m:begChr m:val="("/>
              <m:endChr m:val=")"/>
              <m:sepChr m:val=""/>
              <m:grow/>
            </m:dPr>
            <m:e>
              <m:r>
                <m:t>14.33</m:t>
              </m:r>
            </m:e>
          </m:d>
        </m:oMath>
      </m:oMathPara>
      <w:bookmarkEnd w:id="1721"/>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indicators[</w:t>
      </w:r>
      <w:r>
        <w:rPr>
          <w:rStyle w:val="DecValTok"/>
        </w:rPr>
        <w:t xml:space="preserve">1</w:t>
      </w:r>
      <w:r>
        <w:rPr>
          <w:rStyle w:val="NormalTok"/>
        </w:rPr>
        <w:t xml:space="preserve">], </w:t>
      </w:r>
      <w:r>
        <w:br/>
      </w:r>
      <w:r>
        <w:rPr>
          <w:rStyle w:val="NormalTok"/>
        </w:rPr>
        <w:t xml:space="preserve">          ylabel, </w:t>
      </w:r>
      <w:r>
        <w:br/>
      </w:r>
      <w:r>
        <w:rPr>
          <w:rStyle w:val="NormalTok"/>
        </w:rPr>
        <w:t xml:space="preserve">          measure_labels[</w:t>
      </w:r>
      <w:r>
        <w:rPr>
          <w:rStyle w:val="DecValTok"/>
        </w:rPr>
        <w:t xml:space="preserve">1</w:t>
      </w:r>
      <w:r>
        <w:rPr>
          <w:rStyle w:val="NormalTok"/>
        </w:rPr>
        <w:t xml:space="preserve">],</w:t>
      </w:r>
      <w:r>
        <w:br/>
      </w:r>
      <w:r>
        <w:rPr>
          <w:rStyle w:val="NormalTok"/>
        </w:rPr>
        <w:t xml:space="preserve">          xlabel,</w:t>
      </w:r>
      <w:r>
        <w:br/>
      </w:r>
      <w:r>
        <w:rPr>
          <w:rStyle w:val="NormalTok"/>
        </w:rPr>
        <w:t xml:space="preserve">          file_names[</w:t>
      </w:r>
      <w:r>
        <w:rPr>
          <w:rStyle w:val="DecValTok"/>
        </w:rPr>
        <w:t xml:space="preserve">1</w:t>
      </w:r>
      <w:r>
        <w:rPr>
          <w:rStyle w:val="NormalTok"/>
        </w:rPr>
        <w:t xml:space="preserve">],</w:t>
      </w:r>
      <w:r>
        <w:br/>
      </w:r>
      <w:r>
        <w:rPr>
          <w:rStyle w:val="NormalTok"/>
        </w:rPr>
        <w:t xml:space="preserve">          clr</w:t>
      </w:r>
      <w:r>
        <w:rPr>
          <w:rStyle w:val="OperatorTok"/>
        </w:rPr>
        <w:t xml:space="preserve">=</w:t>
      </w:r>
      <w:r>
        <w:rPr>
          <w:rStyle w:val="StringTok"/>
        </w:rPr>
        <w:t xml:space="preserve">"crimson"</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725" w:name="fig-rad"/>
          <w:p>
            <w:pPr>
              <w:pStyle w:val="Compact"/>
              <w:jc w:val="center"/>
            </w:pPr>
            <w:r>
              <w:drawing>
                <wp:inline>
                  <wp:extent cx="5334000" cy="3790130"/>
                  <wp:effectExtent b="0" l="0" r="0" t="0"/>
                  <wp:docPr descr="" title="" id="1723" name="Picture"/>
                  <a:graphic>
                    <a:graphicData uri="http://schemas.openxmlformats.org/drawingml/2006/picture">
                      <pic:pic>
                        <pic:nvPicPr>
                          <pic:cNvPr descr="lab_14_files/figure-docx/fig-rad-output-1.png" id="1724" name="Picture"/>
                          <pic:cNvPicPr>
                            <a:picLocks noChangeArrowheads="1" noChangeAspect="1"/>
                          </pic:cNvPicPr>
                        </pic:nvPicPr>
                        <pic:blipFill>
                          <a:blip r:embed="rId1722"/>
                          <a:stretch>
                            <a:fillRect/>
                          </a:stretch>
                        </pic:blipFill>
                        <pic:spPr bwMode="auto">
                          <a:xfrm>
                            <a:off x="0" y="0"/>
                            <a:ext cx="5334000" cy="3790130"/>
                          </a:xfrm>
                          <a:prstGeom prst="rect">
                            <a:avLst/>
                          </a:prstGeom>
                          <a:noFill/>
                          <a:ln w="9525">
                            <a:noFill/>
                            <a:headEnd/>
                            <a:tailEnd/>
                          </a:ln>
                        </pic:spPr>
                      </pic:pic>
                    </a:graphicData>
                  </a:graphic>
                </wp:inline>
              </w:drawing>
            </w:r>
          </w:p>
          <w:p>
            <w:pPr>
              <w:jc w:val="center"/>
            </w:pPr>
            <w:pPr>
              <w:jc w:val="start"/>
              <w:spacing w:before="200"/>
              <w:pStyle w:val="ImageCaption"/>
            </w:pPr>
            <w:r>
              <w:t xml:space="preserve">Рис. 14.22: Динаміка індексу BTC і радіуса мережі</w:t>
            </w:r>
          </w:p>
          <w:bookmarkEnd w:id="1725"/>
        </w:tc>
      </w:tr>
    </w:tbl>
    <w:p>
      <w:pPr>
        <w:pStyle w:val="BodyText"/>
      </w:pPr>
      <w:r>
        <w:t xml:space="preserve">Оскільки радіус графа це найменший ексцентриситет мережі, а діаметр є найбільшим, можна зробити подібний висновок. Якщо придивитися, то можна помітити, що радіус представляє приблизно в двічі меншу за діаметр версію, але тренд цих обох індикаторів ідентичний.</w:t>
      </w:r>
    </w:p>
    <w:bookmarkEnd w:id="1726"/>
    <w:bookmarkEnd w:id="1727"/>
    <w:bookmarkStart w:id="1740" w:name="ефективність"/>
    <w:p>
      <w:pPr>
        <w:pStyle w:val="Heading4"/>
      </w:pPr>
      <w:r>
        <w:t xml:space="preserve">14.2.2.7 Ефективність</w:t>
      </w:r>
    </w:p>
    <w:p>
      <w:pPr>
        <w:pStyle w:val="FirstParagraph"/>
      </w:pPr>
      <w:r>
        <w:t xml:space="preserve">У галузі мережної науки</w:t>
      </w:r>
      <w:r>
        <w:t xml:space="preserve"> </w:t>
      </w:r>
      <w:r>
        <w:rPr>
          <w:bCs/>
          <w:b/>
        </w:rPr>
        <w:t xml:space="preserve">ефективність мережі</w:t>
      </w:r>
      <w:r>
        <w:t xml:space="preserve"> </w:t>
      </w:r>
      <w:r>
        <w:t xml:space="preserve">(network efficiency) в передачі інформації, яку також називають комунікаційною ефективністю, є ключовою метрикою. Це поняття ґрунтується на припущенні, що чим далі один від одного знаходяться два вузли в мережі, тим менш ефективною стає їхня комунікація. Ефективність можна аналізувати як на локальному, так і на глобальному рівнях мережі. На глобальному рівні оцінюється загальний обмін інформацією по всій мережі, де інформаційні потоки протікають паралельно. На локальному рівні вимірюється стійкість мережі до збоїв у менших масштабах. Зокрема, локальна ефективність вузла i відображає, наскільки ефективно його сусіди обмінюються інформацією за його відсутності.</w:t>
      </w:r>
    </w:p>
    <w:p>
      <w:pPr>
        <w:pStyle w:val="SourceCode"/>
      </w:pPr>
      <w:r>
        <w:rPr>
          <w:rStyle w:val="NormalTok"/>
        </w:rPr>
        <w:t xml:space="preserve">LocalEfficiency </w:t>
      </w:r>
      <w:r>
        <w:rPr>
          <w:rStyle w:val="OperatorTok"/>
        </w:rPr>
        <w:t xml:space="preserve">=</w:t>
      </w:r>
      <w:r>
        <w:rPr>
          <w:rStyle w:val="NormalTok"/>
        </w:rPr>
        <w:t xml:space="preserve"> []</w:t>
      </w:r>
      <w:r>
        <w:br/>
      </w:r>
      <w:r>
        <w:rPr>
          <w:rStyle w:val="NormalTok"/>
        </w:rPr>
        <w:t xml:space="preserve">GlobalEfficiency </w:t>
      </w:r>
      <w:r>
        <w:rPr>
          <w:rStyle w:val="OperatorTok"/>
        </w:rPr>
        <w:t xml:space="preserve">=</w:t>
      </w:r>
      <w:r>
        <w:rPr>
          <w:rStyle w:val="NormalTok"/>
        </w:rPr>
        <w:t xml:space="preserve"> []</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rPr>
          <w:rStyle w:val="NormalTok"/>
        </w:rPr>
        <w:t xml:space="preserve">    </w:t>
      </w:r>
      <w:r>
        <w:br/>
      </w:r>
      <w:r>
        <w:rPr>
          <w:rStyle w:val="NormalTok"/>
        </w:rPr>
        <w:t xml:space="preserve">    </w:t>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'classic'</w:t>
      </w:r>
      <w:r>
        <w:rPr>
          <w:rStyle w:val="NormalTok"/>
        </w:rPr>
        <w:t xml:space="preserve">:</w:t>
      </w:r>
      <w:r>
        <w:br/>
      </w:r>
      <w:r>
        <w:rPr>
          <w:rStyle w:val="NormalTok"/>
        </w:rPr>
        <w:t xml:space="preserve">        g </w:t>
      </w:r>
      <w:r>
        <w:rPr>
          <w:rStyle w:val="OperatorTok"/>
        </w:rPr>
        <w:t xml:space="preserve">=</w:t>
      </w:r>
      <w:r>
        <w:rPr>
          <w:rStyle w:val="NormalTok"/>
        </w:rPr>
        <w:t xml:space="preserve"> NaturalVG(directed</w:t>
      </w:r>
      <w:r>
        <w:rPr>
          <w:rStyle w:val="OperatorTok"/>
        </w:rPr>
        <w:t xml:space="preserve">=</w:t>
      </w:r>
      <w:r>
        <w:rPr>
          <w:rStyle w:val="VariableTok"/>
        </w:rPr>
        <w:t xml:space="preserve">None</w:t>
      </w:r>
      <w:r>
        <w:rPr>
          <w:rStyle w:val="NormalTok"/>
        </w:rPr>
        <w:t xml:space="preserve">).build(fragm)</w:t>
      </w:r>
      <w:r>
        <w:br/>
      </w:r>
      <w:r>
        <w:rPr>
          <w:rStyle w:val="NormalTok"/>
        </w:rPr>
        <w:t xml:space="preserve">        pos </w:t>
      </w:r>
      <w:r>
        <w:rPr>
          <w:rStyle w:val="OperatorTok"/>
        </w:rPr>
        <w:t xml:space="preserve">=</w:t>
      </w:r>
      <w:r>
        <w:rPr>
          <w:rStyle w:val="NormalTok"/>
        </w:rPr>
        <w:t xml:space="preserve"> g.node_positions()</w:t>
      </w:r>
      <w:r>
        <w:br/>
      </w:r>
      <w:r>
        <w:rPr>
          <w:rStyle w:val="NormalTok"/>
        </w:rPr>
        <w:t xml:space="preserve">        nxg </w:t>
      </w:r>
      <w:r>
        <w:rPr>
          <w:rStyle w:val="OperatorTok"/>
        </w:rPr>
        <w:t xml:space="preserve">=</w:t>
      </w:r>
      <w:r>
        <w:rPr>
          <w:rStyle w:val="NormalTok"/>
        </w:rPr>
        <w:t xml:space="preserve"> g.as_networkx()</w:t>
      </w:r>
      <w:r>
        <w:br/>
      </w:r>
      <w:r>
        <w:rPr>
          <w:rStyle w:val="NormalTok"/>
        </w:rPr>
        <w:t xml:space="preserve">    </w:t>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'horizontal'</w:t>
      </w:r>
      <w:r>
        <w:rPr>
          <w:rStyle w:val="NormalTok"/>
        </w:rPr>
        <w:t xml:space="preserve">:</w:t>
      </w:r>
      <w:r>
        <w:br/>
      </w:r>
      <w:r>
        <w:rPr>
          <w:rStyle w:val="NormalTok"/>
        </w:rPr>
        <w:t xml:space="preserve">        g </w:t>
      </w:r>
      <w:r>
        <w:rPr>
          <w:rStyle w:val="OperatorTok"/>
        </w:rPr>
        <w:t xml:space="preserve">=</w:t>
      </w:r>
      <w:r>
        <w:rPr>
          <w:rStyle w:val="NormalTok"/>
        </w:rPr>
        <w:t xml:space="preserve"> HorizontalVG(directed</w:t>
      </w:r>
      <w:r>
        <w:rPr>
          <w:rStyle w:val="OperatorTok"/>
        </w:rPr>
        <w:t xml:space="preserve">=</w:t>
      </w:r>
      <w:r>
        <w:rPr>
          <w:rStyle w:val="VariableTok"/>
        </w:rPr>
        <w:t xml:space="preserve">None</w:t>
      </w:r>
      <w:r>
        <w:rPr>
          <w:rStyle w:val="NormalTok"/>
        </w:rPr>
        <w:t xml:space="preserve">).build(fragm)</w:t>
      </w:r>
      <w:r>
        <w:br/>
      </w:r>
      <w:r>
        <w:rPr>
          <w:rStyle w:val="NormalTok"/>
        </w:rPr>
        <w:t xml:space="preserve">        pos </w:t>
      </w:r>
      <w:r>
        <w:rPr>
          <w:rStyle w:val="OperatorTok"/>
        </w:rPr>
        <w:t xml:space="preserve">=</w:t>
      </w:r>
      <w:r>
        <w:rPr>
          <w:rStyle w:val="NormalTok"/>
        </w:rPr>
        <w:t xml:space="preserve"> g.node_positions()</w:t>
      </w:r>
      <w:r>
        <w:br/>
      </w:r>
      <w:r>
        <w:rPr>
          <w:rStyle w:val="NormalTok"/>
        </w:rPr>
        <w:t xml:space="preserve">        nxg </w:t>
      </w:r>
      <w:r>
        <w:rPr>
          <w:rStyle w:val="OperatorTok"/>
        </w:rPr>
        <w:t xml:space="preserve">=</w:t>
      </w:r>
      <w:r>
        <w:rPr>
          <w:rStyle w:val="NormalTok"/>
        </w:rPr>
        <w:t xml:space="preserve"> g.as_networkx()</w:t>
      </w:r>
      <w:r>
        <w:br/>
      </w:r>
      <w:r>
        <w:rPr>
          <w:rStyle w:val="NormalTok"/>
        </w:rPr>
        <w:t xml:space="preserve">    </w:t>
      </w:r>
      <w:r>
        <w:br/>
      </w:r>
      <w:r>
        <w:rPr>
          <w:rStyle w:val="NormalTok"/>
        </w:rPr>
        <w:t xml:space="preserve">    </w:t>
      </w:r>
      <w:r>
        <w:rPr>
          <w:rStyle w:val="CommentTok"/>
        </w:rPr>
        <w:t xml:space="preserve"># розрахунок локальної ефективності</w:t>
      </w:r>
      <w:r>
        <w:br/>
      </w:r>
      <w:r>
        <w:rPr>
          <w:rStyle w:val="NormalTok"/>
        </w:rPr>
        <w:t xml:space="preserve">    local_eff </w:t>
      </w:r>
      <w:r>
        <w:rPr>
          <w:rStyle w:val="OperatorTok"/>
        </w:rPr>
        <w:t xml:space="preserve">=</w:t>
      </w:r>
      <w:r>
        <w:rPr>
          <w:rStyle w:val="NormalTok"/>
        </w:rPr>
        <w:t xml:space="preserve"> nx.local_efficiency(nxg)</w:t>
      </w:r>
      <w:r>
        <w:br/>
      </w:r>
      <w:r>
        <w:br/>
      </w:r>
      <w:r>
        <w:rPr>
          <w:rStyle w:val="NormalTok"/>
        </w:rPr>
        <w:t xml:space="preserve">    </w:t>
      </w:r>
      <w:r>
        <w:rPr>
          <w:rStyle w:val="CommentTok"/>
        </w:rPr>
        <w:t xml:space="preserve"># розрахунок глобальної ефективності</w:t>
      </w:r>
      <w:r>
        <w:br/>
      </w:r>
      <w:r>
        <w:rPr>
          <w:rStyle w:val="NormalTok"/>
        </w:rPr>
        <w:t xml:space="preserve">    glob_eff </w:t>
      </w:r>
      <w:r>
        <w:rPr>
          <w:rStyle w:val="OperatorTok"/>
        </w:rPr>
        <w:t xml:space="preserve">=</w:t>
      </w:r>
      <w:r>
        <w:rPr>
          <w:rStyle w:val="NormalTok"/>
        </w:rPr>
        <w:t xml:space="preserve"> nx.global_efficiency(nxg)</w:t>
      </w:r>
      <w:r>
        <w:br/>
      </w:r>
      <w:r>
        <w:rPr>
          <w:rStyle w:val="NormalTok"/>
        </w:rPr>
        <w:t xml:space="preserve">    </w:t>
      </w:r>
      <w:r>
        <w:br/>
      </w:r>
      <w:r>
        <w:rPr>
          <w:rStyle w:val="NormalTok"/>
        </w:rPr>
        <w:t xml:space="preserve">    LocalEfficiency.append(local_eff)</w:t>
      </w:r>
      <w:r>
        <w:br/>
      </w:r>
      <w:r>
        <w:rPr>
          <w:rStyle w:val="NormalTok"/>
        </w:rPr>
        <w:t xml:space="preserve">    GlobalEfficiency.append(glob_eff)</w:t>
      </w:r>
    </w:p>
    <w:p>
      <w:pPr>
        <w:pStyle w:val="SourceCode"/>
      </w:pPr>
      <w:r>
        <w:rPr>
          <w:rStyle w:val="VerbatimChar"/>
        </w:rPr>
        <w:t xml:space="preserve">  1%|          | 22/3112 [00:05&lt;14:43,  3.50it/s]100%|██████████| 3112/3112 [31:24&lt;00:00,  1.65it/s]  </w:t>
      </w:r>
    </w:p>
    <w:p>
      <w:pPr>
        <w:pStyle w:val="SourceCode"/>
      </w:pPr>
      <w:r>
        <w:rPr>
          <w:rStyle w:val="NormalTok"/>
        </w:rPr>
        <w:t xml:space="preserve">ind_names </w:t>
      </w:r>
      <w:r>
        <w:rPr>
          <w:rStyle w:val="OperatorTok"/>
        </w:rPr>
        <w:t xml:space="preserve">=</w:t>
      </w:r>
      <w:r>
        <w:rPr>
          <w:rStyle w:val="NormalTok"/>
        </w:rPr>
        <w:t xml:space="preserve"> [</w:t>
      </w:r>
      <w:r>
        <w:rPr>
          <w:rStyle w:val="StringTok"/>
        </w:rPr>
        <w:t xml:space="preserve">'LocalEfficiency'</w:t>
      </w:r>
      <w:r>
        <w:rPr>
          <w:rStyle w:val="NormalTok"/>
        </w:rPr>
        <w:t xml:space="preserve">, </w:t>
      </w:r>
      <w:r>
        <w:rPr>
          <w:rStyle w:val="StringTok"/>
        </w:rPr>
        <w:t xml:space="preserve">'GlobalEfficiency'</w:t>
      </w:r>
      <w:r>
        <w:rPr>
          <w:rStyle w:val="NormalTok"/>
        </w:rPr>
        <w:t xml:space="preserve">]</w:t>
      </w:r>
      <w:r>
        <w:br/>
      </w:r>
      <w:r>
        <w:br/>
      </w:r>
      <w:r>
        <w:rPr>
          <w:rStyle w:val="NormalTok"/>
        </w:rPr>
        <w:t xml:space="preserve">indicators </w:t>
      </w:r>
      <w:r>
        <w:rPr>
          <w:rStyle w:val="OperatorTok"/>
        </w:rPr>
        <w:t xml:space="preserve">=</w:t>
      </w:r>
      <w:r>
        <w:rPr>
          <w:rStyle w:val="NormalTok"/>
        </w:rPr>
        <w:t xml:space="preserve"> [LocalEfficiency, GlobalEfficiency]</w:t>
      </w:r>
      <w:r>
        <w:br/>
      </w:r>
      <w:r>
        <w:br/>
      </w:r>
      <w:r>
        <w:rPr>
          <w:rStyle w:val="NormalTok"/>
        </w:rPr>
        <w:t xml:space="preserve">measure_labels </w:t>
      </w:r>
      <w:r>
        <w:rPr>
          <w:rStyle w:val="OperatorTok"/>
        </w:rPr>
        <w:t xml:space="preserve">=</w:t>
      </w:r>
      <w:r>
        <w:rPr>
          <w:rStyle w:val="NormalTok"/>
        </w:rPr>
        <w:t xml:space="preserve"> [</w:t>
      </w:r>
      <w:r>
        <w:rPr>
          <w:rStyle w:val="VerbatimStringTok"/>
        </w:rPr>
        <w:t xml:space="preserve">r'$E_</w:t>
      </w:r>
      <w:r>
        <w:rPr>
          <w:rStyle w:val="SpecialCharTok"/>
        </w:rPr>
        <w:t xml:space="preserve">{loc}</w:t>
      </w:r>
      <w:r>
        <w:rPr>
          <w:rStyle w:val="VerbatimStringTok"/>
        </w:rPr>
        <w:t xml:space="preserve">$'</w:t>
      </w:r>
      <w:r>
        <w:rPr>
          <w:rStyle w:val="NormalTok"/>
        </w:rPr>
        <w:t xml:space="preserve">, </w:t>
      </w:r>
      <w:r>
        <w:rPr>
          <w:rStyle w:val="VerbatimStringTok"/>
        </w:rPr>
        <w:t xml:space="preserve">r'$E_</w:t>
      </w:r>
      <w:r>
        <w:rPr>
          <w:rStyle w:val="SpecialCharTok"/>
        </w:rPr>
        <w:t xml:space="preserve">{glob}</w:t>
      </w:r>
      <w:r>
        <w:rPr>
          <w:rStyle w:val="VerbatimStringTok"/>
        </w:rPr>
        <w:t xml:space="preserve">$'</w:t>
      </w:r>
      <w:r>
        <w:rPr>
          <w:rStyle w:val="NormalTok"/>
        </w:rPr>
        <w:t xml:space="preserve">]</w:t>
      </w:r>
      <w:r>
        <w:br/>
      </w:r>
      <w:r>
        <w:br/>
      </w:r>
      <w:r>
        <w:rPr>
          <w:rStyle w:val="NormalTok"/>
        </w:rPr>
        <w:t xml:space="preserve">file_names </w:t>
      </w:r>
      <w:r>
        <w:rPr>
          <w:rStyle w:val="OperatorTok"/>
        </w:rPr>
        <w:t xml:space="preserve">=</w:t>
      </w:r>
      <w:r>
        <w:rPr>
          <w:rStyle w:val="NormalTok"/>
        </w:rPr>
        <w:t xml:space="preserve"> []</w:t>
      </w:r>
      <w:r>
        <w:br/>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(ind_names)):</w:t>
      </w:r>
      <w:r>
        <w:br/>
      </w:r>
      <w:r>
        <w:rPr>
          <w:rStyle w:val="NormalTok"/>
        </w:rPr>
        <w:t xml:space="preserve">    name </w:t>
      </w:r>
      <w:r>
        <w:rPr>
          <w:rStyle w:val="OperatorTok"/>
        </w:rPr>
        <w:t xml:space="preserve">=</w:t>
      </w:r>
      <w:r>
        <w:rPr>
          <w:rStyle w:val="NormalTok"/>
        </w:rPr>
        <w:t xml:space="preserve"> </w:t>
      </w:r>
      <w:r>
        <w:rPr>
          <w:rStyle w:val="SpecialStringTok"/>
        </w:rPr>
        <w:t xml:space="preserve">f"</w:t>
      </w:r>
      <w:r>
        <w:rPr>
          <w:rStyle w:val="SpecialCharTok"/>
        </w:rPr>
        <w:t xml:space="preserve">{</w:t>
      </w:r>
      <w:r>
        <w:rPr>
          <w:rStyle w:val="NormalTok"/>
        </w:rPr>
        <w:t xml:space="preserve">ind_names[i]</w:t>
      </w:r>
      <w:r>
        <w:rPr>
          <w:rStyle w:val="SpecialCharTok"/>
        </w:rPr>
        <w:t xml:space="preserve">}</w:t>
      </w:r>
      <w:r>
        <w:rPr>
          <w:rStyle w:val="SpecialStringTok"/>
        </w:rPr>
        <w:t xml:space="preserve">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_seriestype=</w:t>
      </w:r>
      <w:r>
        <w:rPr>
          <w:rStyle w:val="SpecialCharTok"/>
        </w:rPr>
        <w:t xml:space="preserve">{</w:t>
      </w:r>
      <w:r>
        <w:rPr>
          <w:rStyle w:val="NormalTok"/>
        </w:rPr>
        <w:t xml:space="preserve">ret_type</w:t>
      </w:r>
      <w:r>
        <w:rPr>
          <w:rStyle w:val="SpecialCharTok"/>
        </w:rPr>
        <w:t xml:space="preserve">}</w:t>
      </w:r>
      <w:r>
        <w:rPr>
          <w:rStyle w:val="SpecialStringTok"/>
        </w:rPr>
        <w:t xml:space="preserve">_graph_type=</w:t>
      </w:r>
      <w:r>
        <w:rPr>
          <w:rStyle w:val="SpecialCharTok"/>
        </w:rPr>
        <w:t xml:space="preserve">{</w:t>
      </w:r>
      <w:r>
        <w:rPr>
          <w:rStyle w:val="NormalTok"/>
        </w:rPr>
        <w:t xml:space="preserve">graph_type</w:t>
      </w:r>
      <w:r>
        <w:rPr>
          <w:rStyle w:val="SpecialCharTok"/>
        </w:rPr>
        <w:t xml:space="preserve">}</w:t>
      </w:r>
      <w:r>
        <w:rPr>
          <w:rStyle w:val="SpecialStringTok"/>
        </w:rPr>
        <w:t xml:space="preserve">"</w:t>
      </w:r>
      <w:r>
        <w:br/>
      </w:r>
      <w:r>
        <w:rPr>
          <w:rStyle w:val="NormalTok"/>
        </w:rPr>
        <w:t xml:space="preserve">    np.savetxt(name </w:t>
      </w:r>
      <w:r>
        <w:rPr>
          <w:rStyle w:val="OperatorTok"/>
        </w:rPr>
        <w:t xml:space="preserve">+</w:t>
      </w:r>
      <w:r>
        <w:rPr>
          <w:rStyle w:val="NormalTok"/>
        </w:rPr>
        <w:t xml:space="preserve"> </w:t>
      </w:r>
      <w:r>
        <w:rPr>
          <w:rStyle w:val="StringTok"/>
        </w:rPr>
        <w:t xml:space="preserve">".txt"</w:t>
      </w:r>
      <w:r>
        <w:rPr>
          <w:rStyle w:val="NormalTok"/>
        </w:rPr>
        <w:t xml:space="preserve">, indicators[i])</w:t>
      </w:r>
      <w:r>
        <w:br/>
      </w:r>
      <w:r>
        <w:rPr>
          <w:rStyle w:val="NormalTok"/>
        </w:rPr>
        <w:t xml:space="preserve">    file_names.append(name)</w:t>
      </w:r>
    </w:p>
    <w:bookmarkStart w:id="1733" w:name="глобальна-ефективність"/>
    <w:p>
      <w:pPr>
        <w:pStyle w:val="Heading5"/>
      </w:pPr>
      <w:r>
        <w:t xml:space="preserve">14.2.2.7.1 Глобальна ефективність</w:t>
      </w:r>
    </w:p>
    <w:p>
      <w:pPr>
        <w:pStyle w:val="FirstParagraph"/>
      </w:pPr>
      <w:r>
        <w:t xml:space="preserve">Визначення поведінки в малому світі згідно з</w:t>
      </w:r>
      <w:r>
        <w:t xml:space="preserve"> </w:t>
      </w:r>
      <w:r>
        <w:t xml:space="preserve"> [241]</w:t>
      </w:r>
      <w:r>
        <w:t xml:space="preserve"> </w:t>
      </w:r>
      <w:r>
        <w:t xml:space="preserve">можна подати в термінах ефективності</w:t>
      </w:r>
      <w:r>
        <w:t xml:space="preserve"> </w:t>
      </w:r>
      <m:oMath>
        <m:r>
          <m:t>E</m:t>
        </m:r>
      </m:oMath>
      <w:r>
        <w:t xml:space="preserve"> </w:t>
      </w:r>
      <w:r>
        <w:t xml:space="preserve">мережі. Ефективність</w:t>
      </w:r>
      <w:r>
        <w:t xml:space="preserve"> </w:t>
      </w:r>
      <m:oMath>
        <m:sSub>
          <m:e>
            <m:r>
              <m:t>ε</m:t>
            </m:r>
          </m:e>
          <m:sub>
            <m:r>
              <m:t>i</m:t>
            </m:r>
            <m:r>
              <m:t>j</m:t>
            </m:r>
          </m:sub>
        </m:sSub>
      </m:oMath>
      <w:r>
        <w:t xml:space="preserve"> </w:t>
      </w:r>
      <w:r>
        <w:t xml:space="preserve">між вершинами</w:t>
      </w:r>
      <w:r>
        <w:t xml:space="preserve"> </w:t>
      </w:r>
      <m:oMath>
        <m:r>
          <m:t>i</m:t>
        </m:r>
      </m:oMath>
      <w:r>
        <w:t xml:space="preserve"> </w:t>
      </w:r>
      <w:r>
        <w:t xml:space="preserve">та</w:t>
      </w:r>
      <w:r>
        <w:t xml:space="preserve"> </w:t>
      </w:r>
      <m:oMath>
        <m:r>
          <m:t>j</m:t>
        </m:r>
      </m:oMath>
      <w:r>
        <w:t xml:space="preserve"> </w:t>
      </w:r>
      <w:r>
        <w:t xml:space="preserve">визначається як</w:t>
      </w:r>
      <w:r>
        <w:t xml:space="preserve"> </w:t>
      </w:r>
      <m:oMath>
        <m:r>
          <m:t>1</m:t>
        </m:r>
        <m:r>
          <m:rPr>
            <m:sty m:val="p"/>
          </m:rPr>
          <m:t>/</m:t>
        </m:r>
        <m:sSub>
          <m:e>
            <m:r>
              <m:t>l</m:t>
            </m:r>
          </m:e>
          <m:sub>
            <m:r>
              <m:t>i</m:t>
            </m:r>
            <m:r>
              <m:t>j</m:t>
            </m:r>
          </m:sub>
        </m:sSub>
      </m:oMath>
      <w:r>
        <w:t xml:space="preserve">. Коли</w:t>
      </w:r>
      <w:r>
        <w:t xml:space="preserve"> </w:t>
      </w:r>
      <m:oMath>
        <m:sSub>
          <m:e>
            <m:r>
              <m:t>l</m:t>
            </m:r>
          </m:e>
          <m:sub>
            <m:r>
              <m:t>i</m:t>
            </m:r>
            <m:r>
              <m:t>j</m:t>
            </m:r>
          </m:sub>
        </m:sSub>
        <m:r>
          <m:rPr>
            <m:sty m:val="p"/>
          </m:rPr>
          <m:t>=</m:t>
        </m:r>
        <m:r>
          <m:rPr>
            <m:sty m:val="p"/>
          </m:rPr>
          <m:t>∞</m:t>
        </m:r>
      </m:oMath>
      <w:r>
        <w:t xml:space="preserve"> </w:t>
      </w:r>
      <w:r>
        <w:t xml:space="preserve">і, послідовно, якщо</w:t>
      </w:r>
      <w:r>
        <w:t xml:space="preserve"> </w:t>
      </w:r>
      <m:oMath>
        <m:r>
          <m:t>1</m:t>
        </m:r>
        <m:r>
          <m:rPr>
            <m:sty m:val="p"/>
          </m:rPr>
          <m:t>/</m:t>
        </m:r>
        <m:sSub>
          <m:e>
            <m:r>
              <m:t>l</m:t>
            </m:r>
          </m:e>
          <m:sub>
            <m:r>
              <m:t>i</m:t>
            </m:r>
            <m:r>
              <m:t>j</m:t>
            </m:r>
          </m:sub>
        </m:sSub>
        <m:r>
          <m:rPr>
            <m:sty m:val="p"/>
          </m:rPr>
          <m:t>=</m:t>
        </m:r>
        <m:r>
          <m:t>0</m:t>
        </m:r>
      </m:oMath>
      <w:r>
        <w:t xml:space="preserve">,</w:t>
      </w:r>
      <w:r>
        <w:t xml:space="preserve"> </w:t>
      </w:r>
      <m:oMath>
        <m:r>
          <m:t>i</m:t>
        </m:r>
      </m:oMath>
      <w:r>
        <w:t xml:space="preserve"> </w:t>
      </w:r>
      <w:r>
        <w:t xml:space="preserve">і</w:t>
      </w:r>
      <w:r>
        <w:t xml:space="preserve"> </w:t>
      </w:r>
      <m:oMath>
        <m:r>
          <m:t>j</m:t>
        </m:r>
      </m:oMath>
      <w:r>
        <w:t xml:space="preserve"> </w:t>
      </w:r>
      <w:r>
        <w:t xml:space="preserve">вважаються роз’єднаними. Відповідно до формалізму ефективності, вона може бути кількісно визначена як для глобальних, так і для локальних масштабів</w:t>
      </w:r>
      <w:r>
        <w:t xml:space="preserve"> </w:t>
      </w:r>
      <m:oMath>
        <m:r>
          <m:t>G</m:t>
        </m:r>
      </m:oMath>
      <w:r>
        <w:t xml:space="preserve">. Латора та Марчіорі підкреслювали, що</w:t>
      </w:r>
      <w:r>
        <w:t xml:space="preserve"> </w:t>
      </w:r>
      <m:oMath>
        <m:r>
          <m:t>1</m:t>
        </m:r>
        <m:r>
          <m:rPr>
            <m:sty m:val="p"/>
          </m:rPr>
          <m:t>/</m:t>
        </m:r>
        <m:r>
          <m:t>L</m:t>
        </m:r>
      </m:oMath>
      <w:r>
        <w:t xml:space="preserve"> </w:t>
      </w:r>
      <w:r>
        <w:t xml:space="preserve">та</w:t>
      </w:r>
      <w:r>
        <w:t xml:space="preserve"> </w:t>
      </w:r>
      <m:oMath>
        <m:r>
          <m:t>C</m:t>
        </m:r>
      </m:oMath>
      <w:r>
        <w:t xml:space="preserve"> </w:t>
      </w:r>
      <w:r>
        <w:t xml:space="preserve">можна розглядати як перші наближення</w:t>
      </w:r>
      <w:r>
        <w:t xml:space="preserve"> </w:t>
      </w:r>
      <w:r>
        <w:rPr>
          <w:bCs/>
          <w:b/>
        </w:rPr>
        <w:t xml:space="preserve">глобальної</w:t>
      </w:r>
      <w:r>
        <w:t xml:space="preserve"> </w:t>
      </w:r>
      <m:oMath>
        <m:d>
          <m:dPr>
            <m:begChr m:val="("/>
            <m:endChr m:val=")"/>
            <m:sepChr m:val=""/>
            <m:grow/>
          </m:dPr>
          <m:e>
            <m:sSub>
              <m:e>
                <m:r>
                  <m:t>E</m:t>
                </m:r>
              </m:e>
              <m:sub>
                <m:r>
                  <m:t>g</m:t>
                </m:r>
                <m:r>
                  <m:t>l</m:t>
                </m:r>
                <m:r>
                  <m:t>o</m:t>
                </m:r>
                <m:r>
                  <m:t>b</m:t>
                </m:r>
              </m:sub>
            </m:sSub>
          </m:e>
        </m:d>
      </m:oMath>
      <w:r>
        <w:t xml:space="preserve"> </w:t>
      </w:r>
      <w:r>
        <w:t xml:space="preserve">та</w:t>
      </w:r>
      <w:r>
        <w:t xml:space="preserve"> </w:t>
      </w:r>
      <w:r>
        <w:rPr>
          <w:bCs/>
          <w:b/>
        </w:rPr>
        <w:t xml:space="preserve">локальної</w:t>
      </w:r>
      <w:r>
        <w:rPr>
          <w:bCs/>
          <w:b/>
        </w:rPr>
        <w:t xml:space="preserve"> </w:t>
      </w:r>
      <m:oMath>
        <m:d>
          <m:dPr>
            <m:begChr m:val="("/>
            <m:endChr m:val=")"/>
            <m:sepChr m:val=""/>
            <m:grow/>
          </m:dPr>
          <m:e>
            <m:sSub>
              <m:e>
                <m:r>
                  <m:t>E</m:t>
                </m:r>
              </m:e>
              <m:sub>
                <m:r>
                  <m:t>l</m:t>
                </m:r>
                <m:r>
                  <m:t>o</m:t>
                </m:r>
                <m:r>
                  <m:t>c</m:t>
                </m:r>
              </m:sub>
            </m:sSub>
          </m:e>
        </m:d>
      </m:oMath>
      <w:r>
        <w:rPr>
          <w:bCs/>
          <w:b/>
        </w:rPr>
        <w:t xml:space="preserve"> </w:t>
      </w:r>
      <w:r>
        <w:rPr>
          <w:bCs/>
          <w:b/>
        </w:rPr>
        <w:t xml:space="preserve">ефективності</w:t>
      </w:r>
      <w:r>
        <w:t xml:space="preserve">.</w:t>
      </w:r>
    </w:p>
    <w:p>
      <w:pPr>
        <w:pStyle w:val="BodyText"/>
      </w:pPr>
      <w:r>
        <w:t xml:space="preserve">Середню (глобальну) ефективність</w:t>
      </w:r>
      <w:r>
        <w:t xml:space="preserve"> </w:t>
      </w:r>
      <m:oMath>
        <m:r>
          <m:t>G</m:t>
        </m:r>
      </m:oMath>
      <w:r>
        <w:t xml:space="preserve"> </w:t>
      </w:r>
      <w:r>
        <w:t xml:space="preserve">можна визначити як</w:t>
      </w:r>
    </w:p>
    <w:p>
      <w:pPr>
        <w:pStyle w:val="BodyText"/>
      </w:pPr>
      <w:bookmarkStart w:id="1728" w:name="eq-14-35"/>
      <m:oMathPara>
        <m:oMathParaPr>
          <m:jc m:val="center"/>
        </m:oMathParaPr>
        <m:oMath>
          <m:sSub>
            <m:e>
              <m:r>
                <m:t>E</m:t>
              </m:r>
            </m:e>
            <m:sub>
              <m:r>
                <m:t>g</m:t>
              </m:r>
              <m:r>
                <m:t>l</m:t>
              </m:r>
              <m:r>
                <m:t>o</m:t>
              </m:r>
              <m:r>
                <m:t>b</m:t>
              </m:r>
            </m:sub>
          </m:sSub>
          <m:r>
            <m:rPr>
              <m:sty m:val="p"/>
            </m:rPr>
            <m:t>=</m:t>
          </m:r>
          <m:nary>
            <m:naryPr>
              <m:chr m:val="∑"/>
              <m:limLoc m:val="undOvr"/>
              <m:subHide m:val="off"/>
              <m:supHide m:val="on"/>
            </m:naryPr>
            <m:sub>
              <m:r>
                <m:t>i</m:t>
              </m:r>
              <m:r>
                <m:rPr>
                  <m:sty m:val="p"/>
                </m:rPr>
                <m:t>,</m:t>
              </m:r>
              <m:r>
                <m:t>j</m:t>
              </m:r>
              <m:r>
                <m:rPr>
                  <m:sty m:val="p"/>
                </m:rPr>
                <m:t>=</m:t>
              </m:r>
              <m:r>
                <m:t>1</m:t>
              </m:r>
            </m:sub>
            <m:sup>
              <m:r>
                <m:t>​</m:t>
              </m:r>
            </m:sup>
            <m:e>
              <m:sSup>
                <m:e>
                  <m:d>
                    <m:dPr>
                      <m:begChr m:val="("/>
                      <m:endChr m:val=")"/>
                      <m:sepChr m:val=""/>
                      <m:grow/>
                    </m:dPr>
                    <m:e>
                      <m:sSub>
                        <m:e>
                          <m:r>
                            <m:t>l</m:t>
                          </m:r>
                        </m:e>
                        <m:sub>
                          <m:r>
                            <m:t>i</m:t>
                          </m:r>
                          <m:r>
                            <m:t>j</m:t>
                          </m:r>
                        </m:sub>
                      </m:sSub>
                    </m:e>
                  </m:d>
                </m:e>
                <m:sup>
                  <m:r>
                    <m:rPr>
                      <m:sty m:val="p"/>
                    </m:rPr>
                    <m:t>−</m:t>
                  </m:r>
                  <m:r>
                    <m:t>1</m:t>
                  </m:r>
                </m:sup>
              </m:sSup>
            </m:e>
          </m:nary>
          <m:r>
            <m:rPr>
              <m:sty m:val="p"/>
            </m:rPr>
            <m:t>/</m:t>
          </m:r>
          <m:r>
            <m:t>N</m:t>
          </m:r>
          <m:d>
            <m:dPr>
              <m:begChr m:val="("/>
              <m:endChr m:val=")"/>
              <m:sepChr m:val=""/>
              <m:grow/>
            </m:dPr>
            <m:e>
              <m:r>
                <m:t>N</m:t>
              </m:r>
              <m:r>
                <m:rPr>
                  <m:sty m:val="p"/>
                </m:rPr>
                <m:t>−</m:t>
              </m:r>
              <m:r>
                <m:t>1</m:t>
              </m:r>
            </m:e>
          </m:d>
          <m:r>
            <m:rPr>
              <m:sty m:val="p"/>
            </m:rPr>
            <m:t>.</m:t>
          </m:r>
          <m:r>
            <m:t>  </m:t>
          </m:r>
          <m:d>
            <m:dPr>
              <m:begChr m:val="("/>
              <m:endChr m:val=")"/>
              <m:sepChr m:val=""/>
              <m:grow/>
            </m:dPr>
            <m:e>
              <m:r>
                <m:t>14.34</m:t>
              </m:r>
            </m:e>
          </m:d>
        </m:oMath>
      </m:oMathPara>
      <w:bookmarkEnd w:id="1728"/>
    </w:p>
    <w:p>
      <w:pPr>
        <w:pStyle w:val="FirstParagraph"/>
      </w:pPr>
      <w:r>
        <w:t xml:space="preserve">Для найбільш ефективного графа, де інформація поширюється найбільш ефективно,</w:t>
      </w:r>
      <w:r>
        <w:t xml:space="preserve"> </w:t>
      </w:r>
      <m:oMath>
        <m:sSub>
          <m:e>
            <m:r>
              <m:t>E</m:t>
            </m:r>
          </m:e>
          <m:sub>
            <m:r>
              <m:t>g</m:t>
            </m:r>
            <m:r>
              <m:t>l</m:t>
            </m:r>
            <m:r>
              <m:t>o</m:t>
            </m:r>
            <m:r>
              <m:t>b</m:t>
            </m:r>
          </m:sub>
        </m:sSub>
      </m:oMath>
      <w:r>
        <w:t xml:space="preserve"> </w:t>
      </w:r>
      <w:r>
        <w:t xml:space="preserve">набуває максимального значення, а в іншому випадку — мінімального.</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indicators[</w:t>
      </w:r>
      <w:r>
        <w:rPr>
          <w:rStyle w:val="DecValTok"/>
        </w:rPr>
        <w:t xml:space="preserve">1</w:t>
      </w:r>
      <w:r>
        <w:rPr>
          <w:rStyle w:val="NormalTok"/>
        </w:rPr>
        <w:t xml:space="preserve">], </w:t>
      </w:r>
      <w:r>
        <w:br/>
      </w:r>
      <w:r>
        <w:rPr>
          <w:rStyle w:val="NormalTok"/>
        </w:rPr>
        <w:t xml:space="preserve">          ylabel, </w:t>
      </w:r>
      <w:r>
        <w:br/>
      </w:r>
      <w:r>
        <w:rPr>
          <w:rStyle w:val="NormalTok"/>
        </w:rPr>
        <w:t xml:space="preserve">          measure_labels[</w:t>
      </w:r>
      <w:r>
        <w:rPr>
          <w:rStyle w:val="DecValTok"/>
        </w:rPr>
        <w:t xml:space="preserve">1</w:t>
      </w:r>
      <w:r>
        <w:rPr>
          <w:rStyle w:val="NormalTok"/>
        </w:rPr>
        <w:t xml:space="preserve">],</w:t>
      </w:r>
      <w:r>
        <w:br/>
      </w:r>
      <w:r>
        <w:rPr>
          <w:rStyle w:val="NormalTok"/>
        </w:rPr>
        <w:t xml:space="preserve">          xlabel,</w:t>
      </w:r>
      <w:r>
        <w:br/>
      </w:r>
      <w:r>
        <w:rPr>
          <w:rStyle w:val="NormalTok"/>
        </w:rPr>
        <w:t xml:space="preserve">          file_names[</w:t>
      </w:r>
      <w:r>
        <w:rPr>
          <w:rStyle w:val="DecValTok"/>
        </w:rPr>
        <w:t xml:space="preserve">1</w:t>
      </w:r>
      <w:r>
        <w:rPr>
          <w:rStyle w:val="NormalTok"/>
        </w:rPr>
        <w:t xml:space="preserve">],</w:t>
      </w:r>
      <w:r>
        <w:br/>
      </w:r>
      <w:r>
        <w:rPr>
          <w:rStyle w:val="NormalTok"/>
        </w:rPr>
        <w:t xml:space="preserve">          clr</w:t>
      </w:r>
      <w:r>
        <w:rPr>
          <w:rStyle w:val="OperatorTok"/>
        </w:rPr>
        <w:t xml:space="preserve">=</w:t>
      </w:r>
      <w:r>
        <w:rPr>
          <w:rStyle w:val="StringTok"/>
        </w:rPr>
        <w:t xml:space="preserve">"indigo"</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732" w:name="fig-glob-effectiv"/>
          <w:p>
            <w:pPr>
              <w:pStyle w:val="Compact"/>
              <w:jc w:val="center"/>
            </w:pPr>
            <w:r>
              <w:drawing>
                <wp:inline>
                  <wp:extent cx="5334000" cy="3763966"/>
                  <wp:effectExtent b="0" l="0" r="0" t="0"/>
                  <wp:docPr descr="" title="" id="1730" name="Picture"/>
                  <a:graphic>
                    <a:graphicData uri="http://schemas.openxmlformats.org/drawingml/2006/picture">
                      <pic:pic>
                        <pic:nvPicPr>
                          <pic:cNvPr descr="lab_14_files/figure-docx/fig-glob-effectiv-output-1.png" id="1731" name="Picture"/>
                          <pic:cNvPicPr>
                            <a:picLocks noChangeArrowheads="1" noChangeAspect="1"/>
                          </pic:cNvPicPr>
                        </pic:nvPicPr>
                        <pic:blipFill>
                          <a:blip r:embed="rId1729"/>
                          <a:stretch>
                            <a:fillRect/>
                          </a:stretch>
                        </pic:blipFill>
                        <pic:spPr bwMode="auto">
                          <a:xfrm>
                            <a:off x="0" y="0"/>
                            <a:ext cx="5334000" cy="3763966"/>
                          </a:xfrm>
                          <a:prstGeom prst="rect">
                            <a:avLst/>
                          </a:prstGeom>
                          <a:noFill/>
                          <a:ln w="9525">
                            <a:noFill/>
                            <a:headEnd/>
                            <a:tailEnd/>
                          </a:ln>
                        </pic:spPr>
                      </pic:pic>
                    </a:graphicData>
                  </a:graphic>
                </wp:inline>
              </w:drawing>
            </w:r>
          </w:p>
          <w:p>
            <w:pPr>
              <w:jc w:val="center"/>
            </w:pPr>
            <w:pPr>
              <w:jc w:val="start"/>
              <w:spacing w:before="200"/>
              <w:pStyle w:val="ImageCaption"/>
            </w:pPr>
            <w:r>
              <w:t xml:space="preserve">Рис. 14.23: Динаміка індексу BTC і глобальної ефективності мережі</w:t>
            </w:r>
          </w:p>
          <w:bookmarkEnd w:id="1732"/>
        </w:tc>
      </w:tr>
    </w:tbl>
    <w:p>
      <w:pPr>
        <w:pStyle w:val="BodyText"/>
      </w:pPr>
      <w:r>
        <w:t xml:space="preserve">На</w:t>
      </w:r>
      <w:r>
        <w:t xml:space="preserve"> </w:t>
      </w:r>
      <w:hyperlink w:anchor="fig-glob-effectiv">
        <w:r>
          <w:rPr>
            <w:rStyle w:val="Hyperlink"/>
          </w:rPr>
          <w:t xml:space="preserve">Рис. 14.23</w:t>
        </w:r>
      </w:hyperlink>
      <w:r>
        <w:t xml:space="preserve"> </w:t>
      </w:r>
      <w:r>
        <w:t xml:space="preserve">видно, що ступінь глобальної ефективності мережі зростає в передкризові періоди, що вказує на зростання ступеня проходження інформації в мережі. З точки зору графа видимості, Біткоїн починає діяти в більш детермінований спосіб, де зв’язність його графа видимості стає близькою до топології ідеального графа, де вся інформація передається в найефективніший спосіб.</w:t>
      </w:r>
    </w:p>
    <w:bookmarkEnd w:id="1733"/>
    <w:bookmarkStart w:id="1739" w:name="локальна-ефективність"/>
    <w:p>
      <w:pPr>
        <w:pStyle w:val="Heading5"/>
      </w:pPr>
      <w:r>
        <w:t xml:space="preserve">14.2.2.7.2 Локальна ефективність</w:t>
      </w:r>
    </w:p>
    <w:p>
      <w:pPr>
        <w:pStyle w:val="FirstParagraph"/>
      </w:pPr>
      <w:r>
        <w:t xml:space="preserve">Локальна ефективність відіграє роль, подібну до глобального коефіцієнта кластеризації. Локальна ефективність</w:t>
      </w:r>
      <w:r>
        <w:t xml:space="preserve"> </w:t>
      </w:r>
      <m:oMath>
        <m:sSub>
          <m:e>
            <m:r>
              <m:t>E</m:t>
            </m:r>
          </m:e>
          <m:sub>
            <m:r>
              <m:t>l</m:t>
            </m:r>
            <m:r>
              <m:t>o</m:t>
            </m:r>
            <m:r>
              <m:t>c</m:t>
            </m:r>
          </m:sub>
        </m:sSub>
      </m:oMath>
      <w:r>
        <w:t xml:space="preserve"> </w:t>
      </w:r>
      <w:r>
        <w:t xml:space="preserve">може бути кількісно визначена як</w:t>
      </w:r>
    </w:p>
    <w:p>
      <w:pPr>
        <w:pStyle w:val="BodyText"/>
      </w:pPr>
      <w:bookmarkStart w:id="1734" w:name="eq-14-36"/>
      <m:oMathPara>
        <m:oMathParaPr>
          <m:jc m:val="center"/>
        </m:oMathParaPr>
        <m:oMath>
          <m:sSub>
            <m:e>
              <m:r>
                <m:t>E</m:t>
              </m:r>
            </m:e>
            <m:sub>
              <m:r>
                <m:t>l</m:t>
              </m:r>
              <m:r>
                <m:t>o</m:t>
              </m:r>
              <m:r>
                <m:t>c</m:t>
              </m:r>
            </m:sub>
          </m:sSub>
          <m:r>
            <m:rPr>
              <m:sty m:val="p"/>
            </m:rPr>
            <m:t>=</m:t>
          </m:r>
          <m:f>
            <m:fPr>
              <m:type m:val="bar"/>
            </m:fPr>
            <m:num>
              <m:r>
                <m:t>1</m:t>
              </m:r>
            </m:num>
            <m:den>
              <m:r>
                <m:t>N</m:t>
              </m:r>
            </m:den>
          </m:f>
          <m:nary>
            <m:naryPr>
              <m:chr m:val="∑"/>
              <m:limLoc m:val="undOvr"/>
              <m:subHide m:val="off"/>
              <m:supHide m:val="on"/>
            </m:naryPr>
            <m:sub>
              <m:r>
                <m:t>i</m:t>
              </m:r>
              <m:r>
                <m:rPr>
                  <m:sty m:val="p"/>
                </m:rPr>
                <m:t>∈</m:t>
              </m:r>
              <m:sSub>
                <m:e>
                  <m:r>
                    <m:t>G</m:t>
                  </m:r>
                </m:e>
                <m:sub>
                  <m:r>
                    <m:t>i</m:t>
                  </m:r>
                </m:sub>
              </m:sSub>
            </m:sub>
            <m:sup>
              <m:r>
                <m:t>​</m:t>
              </m:r>
            </m:sup>
            <m:e>
              <m:sSub>
                <m:e>
                  <m:r>
                    <m:t>E</m:t>
                  </m:r>
                </m:e>
                <m:sub>
                  <m:r>
                    <m:t>g</m:t>
                  </m:r>
                  <m:r>
                    <m:t>l</m:t>
                  </m:r>
                  <m:r>
                    <m:t>o</m:t>
                  </m:r>
                  <m:r>
                    <m:t>b</m:t>
                  </m:r>
                </m:sub>
              </m:sSub>
            </m:e>
          </m:nary>
          <m:d>
            <m:dPr>
              <m:begChr m:val="("/>
              <m:endChr m:val=")"/>
              <m:sepChr m:val=""/>
              <m:grow/>
            </m:dPr>
            <m:e>
              <m:sSub>
                <m:e>
                  <m:r>
                    <m:t>G</m:t>
                  </m:r>
                </m:e>
                <m:sub>
                  <m:r>
                    <m:t>i</m:t>
                  </m:r>
                </m:sub>
              </m:sSub>
            </m:e>
          </m:d>
          <m:r>
            <m:rPr>
              <m:sty m:val="p"/>
            </m:rPr>
            <m:t>,</m:t>
          </m:r>
          <m:r>
            <m:t>  </m:t>
          </m:r>
          <m:d>
            <m:dPr>
              <m:begChr m:val="("/>
              <m:endChr m:val=")"/>
              <m:sepChr m:val=""/>
              <m:grow/>
            </m:dPr>
            <m:e>
              <m:r>
                <m:t>14.35</m:t>
              </m:r>
            </m:e>
          </m:d>
        </m:oMath>
      </m:oMathPara>
      <w:bookmarkEnd w:id="1734"/>
    </w:p>
    <w:p>
      <w:pPr>
        <w:pStyle w:val="FirstParagraph"/>
      </w:pPr>
      <w:r>
        <w:t xml:space="preserve">де</w:t>
      </w:r>
      <w:r>
        <w:t xml:space="preserve"> </w:t>
      </w:r>
      <m:oMath>
        <m:sSub>
          <m:e>
            <m:r>
              <m:t>G</m:t>
            </m:r>
          </m:e>
          <m:sub>
            <m:r>
              <m:t>i</m:t>
            </m:r>
          </m:sub>
        </m:sSub>
      </m:oMath>
      <w:r>
        <w:t xml:space="preserve"> </w:t>
      </w:r>
      <w:r>
        <w:t xml:space="preserve">— локальний підграф</w:t>
      </w:r>
      <w:r>
        <w:t xml:space="preserve"> </w:t>
      </w:r>
      <m:oMath>
        <m:r>
          <m:t>G</m:t>
        </m:r>
      </m:oMath>
      <w:r>
        <w:t xml:space="preserve">, а</w:t>
      </w:r>
      <w:r>
        <w:t xml:space="preserve"> </w:t>
      </w:r>
      <m:oMath>
        <m:sSub>
          <m:e>
            <m:r>
              <m:t>E</m:t>
            </m:r>
          </m:e>
          <m:sub>
            <m:r>
              <m:t>g</m:t>
            </m:r>
            <m:r>
              <m:t>l</m:t>
            </m:r>
            <m:r>
              <m:t>o</m:t>
            </m:r>
            <m:r>
              <m:t>b</m:t>
            </m:r>
          </m:sub>
        </m:sSub>
        <m:d>
          <m:dPr>
            <m:begChr m:val="("/>
            <m:endChr m:val=")"/>
            <m:sepChr m:val=""/>
            <m:grow/>
          </m:dPr>
          <m:e>
            <m:sSub>
              <m:e>
                <m:r>
                  <m:t>G</m:t>
                </m:r>
              </m:e>
              <m:sub>
                <m:r>
                  <m:t>i</m:t>
                </m:r>
              </m:sub>
            </m:sSub>
          </m:e>
        </m:d>
      </m:oMath>
      <w:r>
        <w:t xml:space="preserve"> </w:t>
      </w:r>
      <w:r>
        <w:t xml:space="preserve">характеризує ефективність цього конкретного підграфа. Подібно до глобального коефіцієнта кластеризації,</w:t>
      </w:r>
      <w:r>
        <w:t xml:space="preserve"> </w:t>
      </w:r>
      <m:oMath>
        <m:sSub>
          <m:e>
            <m:r>
              <m:t>E</m:t>
            </m:r>
          </m:e>
          <m:sub>
            <m:r>
              <m:t>l</m:t>
            </m:r>
            <m:r>
              <m:t>o</m:t>
            </m:r>
            <m:r>
              <m:t>c</m:t>
            </m:r>
          </m:sub>
        </m:sSub>
      </m:oMath>
      <w:r>
        <w:t xml:space="preserve"> </w:t>
      </w:r>
      <w:r>
        <w:t xml:space="preserve">визначає, наскільки відмовостійкою є досліджувана система, тобто наскільки ефективним є транспортування інформації між першими сусідами</w:t>
      </w:r>
      <w:r>
        <w:t xml:space="preserve"> </w:t>
      </w:r>
      <m:oMath>
        <m:r>
          <m:t>i</m:t>
        </m:r>
      </m:oMath>
      <w:r>
        <w:t xml:space="preserve">-го вузла при його видаленні.</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indicators[</w:t>
      </w:r>
      <w:r>
        <w:rPr>
          <w:rStyle w:val="DecValTok"/>
        </w:rPr>
        <w:t xml:space="preserve">0</w:t>
      </w:r>
      <w:r>
        <w:rPr>
          <w:rStyle w:val="NormalTok"/>
        </w:rPr>
        <w:t xml:space="preserve">], </w:t>
      </w:r>
      <w:r>
        <w:br/>
      </w:r>
      <w:r>
        <w:rPr>
          <w:rStyle w:val="NormalTok"/>
        </w:rPr>
        <w:t xml:space="preserve">          ylabel, </w:t>
      </w:r>
      <w:r>
        <w:br/>
      </w:r>
      <w:r>
        <w:rPr>
          <w:rStyle w:val="NormalTok"/>
        </w:rPr>
        <w:t xml:space="preserve">          measure_labels[</w:t>
      </w:r>
      <w:r>
        <w:rPr>
          <w:rStyle w:val="DecValTok"/>
        </w:rPr>
        <w:t xml:space="preserve">0</w:t>
      </w:r>
      <w:r>
        <w:rPr>
          <w:rStyle w:val="NormalTok"/>
        </w:rPr>
        <w:t xml:space="preserve">],</w:t>
      </w:r>
      <w:r>
        <w:br/>
      </w:r>
      <w:r>
        <w:rPr>
          <w:rStyle w:val="NormalTok"/>
        </w:rPr>
        <w:t xml:space="preserve">          xlabel,</w:t>
      </w:r>
      <w:r>
        <w:br/>
      </w:r>
      <w:r>
        <w:rPr>
          <w:rStyle w:val="NormalTok"/>
        </w:rPr>
        <w:t xml:space="preserve">          file_names[</w:t>
      </w:r>
      <w:r>
        <w:rPr>
          <w:rStyle w:val="DecValTok"/>
        </w:rPr>
        <w:t xml:space="preserve">0</w:t>
      </w:r>
      <w:r>
        <w:rPr>
          <w:rStyle w:val="NormalTok"/>
        </w:rPr>
        <w:t xml:space="preserve">],</w:t>
      </w:r>
      <w:r>
        <w:br/>
      </w:r>
      <w:r>
        <w:rPr>
          <w:rStyle w:val="NormalTok"/>
        </w:rPr>
        <w:t xml:space="preserve">          clr</w:t>
      </w:r>
      <w:r>
        <w:rPr>
          <w:rStyle w:val="OperatorTok"/>
        </w:rPr>
        <w:t xml:space="preserve">=</w:t>
      </w:r>
      <w:r>
        <w:rPr>
          <w:rStyle w:val="StringTok"/>
        </w:rPr>
        <w:t xml:space="preserve">"orange"</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738" w:name="fig-loc-effectiv"/>
          <w:p>
            <w:pPr>
              <w:pStyle w:val="Compact"/>
              <w:jc w:val="center"/>
            </w:pPr>
            <w:r>
              <w:drawing>
                <wp:inline>
                  <wp:extent cx="5334000" cy="3736542"/>
                  <wp:effectExtent b="0" l="0" r="0" t="0"/>
                  <wp:docPr descr="" title="" id="1736" name="Picture"/>
                  <a:graphic>
                    <a:graphicData uri="http://schemas.openxmlformats.org/drawingml/2006/picture">
                      <pic:pic>
                        <pic:nvPicPr>
                          <pic:cNvPr descr="lab_14_files/figure-docx/fig-loc-effectiv-output-1.png" id="1737" name="Picture"/>
                          <pic:cNvPicPr>
                            <a:picLocks noChangeArrowheads="1" noChangeAspect="1"/>
                          </pic:cNvPicPr>
                        </pic:nvPicPr>
                        <pic:blipFill>
                          <a:blip r:embed="rId1735"/>
                          <a:stretch>
                            <a:fillRect/>
                          </a:stretch>
                        </pic:blipFill>
                        <pic:spPr bwMode="auto">
                          <a:xfrm>
                            <a:off x="0" y="0"/>
                            <a:ext cx="5334000" cy="3736542"/>
                          </a:xfrm>
                          <a:prstGeom prst="rect">
                            <a:avLst/>
                          </a:prstGeom>
                          <a:noFill/>
                          <a:ln w="9525">
                            <a:noFill/>
                            <a:headEnd/>
                            <a:tailEnd/>
                          </a:ln>
                        </pic:spPr>
                      </pic:pic>
                    </a:graphicData>
                  </a:graphic>
                </wp:inline>
              </w:drawing>
            </w:r>
          </w:p>
          <w:p>
            <w:pPr>
              <w:jc w:val="center"/>
            </w:pPr>
            <w:pPr>
              <w:jc w:val="start"/>
              <w:spacing w:before="200"/>
              <w:pStyle w:val="ImageCaption"/>
            </w:pPr>
            <w:r>
              <w:t xml:space="preserve">Рис. 14.24: Динаміка індексу BTC і локальної ефективності мережі</w:t>
            </w:r>
          </w:p>
          <w:bookmarkEnd w:id="1738"/>
        </w:tc>
      </w:tr>
    </w:tbl>
    <w:p>
      <w:pPr>
        <w:pStyle w:val="BodyText"/>
      </w:pPr>
      <w:r>
        <w:t xml:space="preserve">Глобально,</w:t>
      </w:r>
      <w:r>
        <w:t xml:space="preserve"> </w:t>
      </w:r>
      <m:oMath>
        <m:sSub>
          <m:e>
            <m:r>
              <m:t>E</m:t>
            </m:r>
          </m:e>
          <m:sub>
            <m:r>
              <m:t>l</m:t>
            </m:r>
            <m:r>
              <m:t>o</m:t>
            </m:r>
            <m:r>
              <m:t>c</m:t>
            </m:r>
          </m:sub>
        </m:sSub>
        <m:r>
          <m:rPr>
            <m:sty m:val="p"/>
          </m:rPr>
          <m:t>≈</m:t>
        </m:r>
        <m:r>
          <m:t>0.85</m:t>
        </m:r>
      </m:oMath>
      <w:r>
        <w:t xml:space="preserve"> </w:t>
      </w:r>
      <w:r>
        <w:t xml:space="preserve">для ринку Біткоїна, що вказує на глобальну стійкість криптовалютної мережі до можливих атак і виключень трейдерів ринку з глобальної торгівлі. Віконна процедура показує, що</w:t>
      </w:r>
      <w:r>
        <w:t xml:space="preserve"> </w:t>
      </w:r>
      <m:oMath>
        <m:sSub>
          <m:e>
            <m:r>
              <m:t>E</m:t>
            </m:r>
          </m:e>
          <m:sub>
            <m:r>
              <m:t>l</m:t>
            </m:r>
            <m:r>
              <m:t>o</m:t>
            </m:r>
            <m:r>
              <m:t>c</m:t>
            </m:r>
          </m:sub>
        </m:sSub>
      </m:oMath>
      <w:r>
        <w:t xml:space="preserve"> </w:t>
      </w:r>
      <w:r>
        <w:t xml:space="preserve">спадає в передкризові періоди, що вказує на спад локальної ефективності мережі. Як уже зазначалося, оскільки увага більшості спрямовується на одного або декількох крупних гравців ринку, їх потенційне відключення з глобальної торгівлі могло б дестабілізувати весь криптовалютний ринок.</w:t>
      </w:r>
    </w:p>
    <w:bookmarkEnd w:id="1739"/>
    <w:bookmarkEnd w:id="1740"/>
    <w:bookmarkStart w:id="1747" w:name="найкоротший-шлях"/>
    <w:p>
      <w:pPr>
        <w:pStyle w:val="Heading4"/>
      </w:pPr>
      <w:r>
        <w:t xml:space="preserve">14.2.2.8 Найкоротший шлях</w:t>
      </w:r>
    </w:p>
    <w:p>
      <w:pPr>
        <w:pStyle w:val="SourceCode"/>
      </w:pPr>
      <w:r>
        <w:rPr>
          <w:rStyle w:val="NormalTok"/>
        </w:rPr>
        <w:t xml:space="preserve">AvgPathLength </w:t>
      </w:r>
      <w:r>
        <w:rPr>
          <w:rStyle w:val="OperatorTok"/>
        </w:rPr>
        <w:t xml:space="preserve">=</w:t>
      </w:r>
      <w:r>
        <w:rPr>
          <w:rStyle w:val="NormalTok"/>
        </w:rPr>
        <w:t xml:space="preserve"> []</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rPr>
          <w:rStyle w:val="NormalTok"/>
        </w:rPr>
        <w:t xml:space="preserve">    </w:t>
      </w:r>
      <w:r>
        <w:br/>
      </w:r>
      <w:r>
        <w:rPr>
          <w:rStyle w:val="NormalTok"/>
        </w:rPr>
        <w:t xml:space="preserve">    </w:t>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'classic'</w:t>
      </w:r>
      <w:r>
        <w:rPr>
          <w:rStyle w:val="NormalTok"/>
        </w:rPr>
        <w:t xml:space="preserve">:</w:t>
      </w:r>
      <w:r>
        <w:br/>
      </w:r>
      <w:r>
        <w:rPr>
          <w:rStyle w:val="NormalTok"/>
        </w:rPr>
        <w:t xml:space="preserve">        g </w:t>
      </w:r>
      <w:r>
        <w:rPr>
          <w:rStyle w:val="OperatorTok"/>
        </w:rPr>
        <w:t xml:space="preserve">=</w:t>
      </w:r>
      <w:r>
        <w:rPr>
          <w:rStyle w:val="NormalTok"/>
        </w:rPr>
        <w:t xml:space="preserve"> NaturalVG(directed</w:t>
      </w:r>
      <w:r>
        <w:rPr>
          <w:rStyle w:val="OperatorTok"/>
        </w:rPr>
        <w:t xml:space="preserve">=</w:t>
      </w:r>
      <w:r>
        <w:rPr>
          <w:rStyle w:val="VariableTok"/>
        </w:rPr>
        <w:t xml:space="preserve">None</w:t>
      </w:r>
      <w:r>
        <w:rPr>
          <w:rStyle w:val="NormalTok"/>
        </w:rPr>
        <w:t xml:space="preserve">).build(fragm)</w:t>
      </w:r>
      <w:r>
        <w:br/>
      </w:r>
      <w:r>
        <w:rPr>
          <w:rStyle w:val="NormalTok"/>
        </w:rPr>
        <w:t xml:space="preserve">        pos </w:t>
      </w:r>
      <w:r>
        <w:rPr>
          <w:rStyle w:val="OperatorTok"/>
        </w:rPr>
        <w:t xml:space="preserve">=</w:t>
      </w:r>
      <w:r>
        <w:rPr>
          <w:rStyle w:val="NormalTok"/>
        </w:rPr>
        <w:t xml:space="preserve"> g.node_positions()</w:t>
      </w:r>
      <w:r>
        <w:br/>
      </w:r>
      <w:r>
        <w:rPr>
          <w:rStyle w:val="NormalTok"/>
        </w:rPr>
        <w:t xml:space="preserve">        nxg </w:t>
      </w:r>
      <w:r>
        <w:rPr>
          <w:rStyle w:val="OperatorTok"/>
        </w:rPr>
        <w:t xml:space="preserve">=</w:t>
      </w:r>
      <w:r>
        <w:rPr>
          <w:rStyle w:val="NormalTok"/>
        </w:rPr>
        <w:t xml:space="preserve"> g.as_networkx()</w:t>
      </w:r>
      <w:r>
        <w:br/>
      </w:r>
      <w:r>
        <w:rPr>
          <w:rStyle w:val="NormalTok"/>
        </w:rPr>
        <w:t xml:space="preserve">    </w:t>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'horizontal'</w:t>
      </w:r>
      <w:r>
        <w:rPr>
          <w:rStyle w:val="NormalTok"/>
        </w:rPr>
        <w:t xml:space="preserve">:</w:t>
      </w:r>
      <w:r>
        <w:br/>
      </w:r>
      <w:r>
        <w:rPr>
          <w:rStyle w:val="NormalTok"/>
        </w:rPr>
        <w:t xml:space="preserve">        g </w:t>
      </w:r>
      <w:r>
        <w:rPr>
          <w:rStyle w:val="OperatorTok"/>
        </w:rPr>
        <w:t xml:space="preserve">=</w:t>
      </w:r>
      <w:r>
        <w:rPr>
          <w:rStyle w:val="NormalTok"/>
        </w:rPr>
        <w:t xml:space="preserve"> HorizontalVG(directed</w:t>
      </w:r>
      <w:r>
        <w:rPr>
          <w:rStyle w:val="OperatorTok"/>
        </w:rPr>
        <w:t xml:space="preserve">=</w:t>
      </w:r>
      <w:r>
        <w:rPr>
          <w:rStyle w:val="VariableTok"/>
        </w:rPr>
        <w:t xml:space="preserve">None</w:t>
      </w:r>
      <w:r>
        <w:rPr>
          <w:rStyle w:val="NormalTok"/>
        </w:rPr>
        <w:t xml:space="preserve">).build(fragm)</w:t>
      </w:r>
      <w:r>
        <w:br/>
      </w:r>
      <w:r>
        <w:rPr>
          <w:rStyle w:val="NormalTok"/>
        </w:rPr>
        <w:t xml:space="preserve">        pos </w:t>
      </w:r>
      <w:r>
        <w:rPr>
          <w:rStyle w:val="OperatorTok"/>
        </w:rPr>
        <w:t xml:space="preserve">=</w:t>
      </w:r>
      <w:r>
        <w:rPr>
          <w:rStyle w:val="NormalTok"/>
        </w:rPr>
        <w:t xml:space="preserve"> g.node_positions()</w:t>
      </w:r>
      <w:r>
        <w:br/>
      </w:r>
      <w:r>
        <w:rPr>
          <w:rStyle w:val="NormalTok"/>
        </w:rPr>
        <w:t xml:space="preserve">        nxg </w:t>
      </w:r>
      <w:r>
        <w:rPr>
          <w:rStyle w:val="OperatorTok"/>
        </w:rPr>
        <w:t xml:space="preserve">=</w:t>
      </w:r>
      <w:r>
        <w:rPr>
          <w:rStyle w:val="NormalTok"/>
        </w:rPr>
        <w:t xml:space="preserve"> g.as_networkx()</w:t>
      </w:r>
      <w:r>
        <w:br/>
      </w:r>
      <w:r>
        <w:rPr>
          <w:rStyle w:val="NormalTok"/>
        </w:rPr>
        <w:t xml:space="preserve">    </w:t>
      </w:r>
      <w:r>
        <w:br/>
      </w:r>
      <w:r>
        <w:rPr>
          <w:rStyle w:val="NormalTok"/>
        </w:rPr>
        <w:t xml:space="preserve">    </w:t>
      </w:r>
      <w:r>
        <w:rPr>
          <w:rStyle w:val="CommentTok"/>
        </w:rPr>
        <w:t xml:space="preserve"># розрахунок середньої довжини найкоротшого шляху</w:t>
      </w:r>
      <w:r>
        <w:br/>
      </w:r>
      <w:r>
        <w:rPr>
          <w:rStyle w:val="NormalTok"/>
        </w:rPr>
        <w:t xml:space="preserve">    avg_path_len </w:t>
      </w:r>
      <w:r>
        <w:rPr>
          <w:rStyle w:val="OperatorTok"/>
        </w:rPr>
        <w:t xml:space="preserve">=</w:t>
      </w:r>
      <w:r>
        <w:rPr>
          <w:rStyle w:val="NormalTok"/>
        </w:rPr>
        <w:t xml:space="preserve"> nx.average_shortest_path_length(nxg)</w:t>
      </w:r>
      <w:r>
        <w:br/>
      </w:r>
      <w:r>
        <w:rPr>
          <w:rStyle w:val="NormalTok"/>
        </w:rPr>
        <w:t xml:space="preserve">   </w:t>
      </w:r>
      <w:r>
        <w:br/>
      </w:r>
      <w:r>
        <w:rPr>
          <w:rStyle w:val="NormalTok"/>
        </w:rPr>
        <w:t xml:space="preserve">    AvgPathLength.append(avg_path_len)</w:t>
      </w:r>
    </w:p>
    <w:p>
      <w:pPr>
        <w:pStyle w:val="SourceCode"/>
      </w:pPr>
      <w:r>
        <w:rPr>
          <w:rStyle w:val="VerbatimChar"/>
        </w:rPr>
        <w:t xml:space="preserve">  4%|▍         | 127/3112 [00:06&lt;02:34, 19.28it/s]100%|██████████| 3112/3112 [03:01&lt;00:00, 17.14it/s]</w:t>
      </w:r>
    </w:p>
    <w:p>
      <w:pPr>
        <w:pStyle w:val="SourceCode"/>
      </w:pPr>
      <w:r>
        <w:rPr>
          <w:rStyle w:val="NormalTok"/>
        </w:rPr>
        <w:t xml:space="preserve">ind_names </w:t>
      </w:r>
      <w:r>
        <w:rPr>
          <w:rStyle w:val="OperatorTok"/>
        </w:rPr>
        <w:t xml:space="preserve">=</w:t>
      </w:r>
      <w:r>
        <w:rPr>
          <w:rStyle w:val="NormalTok"/>
        </w:rPr>
        <w:t xml:space="preserve"> [</w:t>
      </w:r>
      <w:r>
        <w:rPr>
          <w:rStyle w:val="StringTok"/>
        </w:rPr>
        <w:t xml:space="preserve">'AvgPathLength'</w:t>
      </w:r>
      <w:r>
        <w:rPr>
          <w:rStyle w:val="NormalTok"/>
        </w:rPr>
        <w:t xml:space="preserve">]</w:t>
      </w:r>
      <w:r>
        <w:br/>
      </w:r>
      <w:r>
        <w:br/>
      </w:r>
      <w:r>
        <w:rPr>
          <w:rStyle w:val="NormalTok"/>
        </w:rPr>
        <w:t xml:space="preserve">indicators </w:t>
      </w:r>
      <w:r>
        <w:rPr>
          <w:rStyle w:val="OperatorTok"/>
        </w:rPr>
        <w:t xml:space="preserve">=</w:t>
      </w:r>
      <w:r>
        <w:rPr>
          <w:rStyle w:val="NormalTok"/>
        </w:rPr>
        <w:t xml:space="preserve"> [AvgPathLength]</w:t>
      </w:r>
      <w:r>
        <w:br/>
      </w:r>
      <w:r>
        <w:br/>
      </w:r>
      <w:r>
        <w:rPr>
          <w:rStyle w:val="NormalTok"/>
        </w:rPr>
        <w:t xml:space="preserve">measure_labels </w:t>
      </w:r>
      <w:r>
        <w:rPr>
          <w:rStyle w:val="OperatorTok"/>
        </w:rPr>
        <w:t xml:space="preserve">=</w:t>
      </w:r>
      <w:r>
        <w:rPr>
          <w:rStyle w:val="NormalTok"/>
        </w:rPr>
        <w:t xml:space="preserve"> [</w:t>
      </w:r>
      <w:r>
        <w:rPr>
          <w:rStyle w:val="VerbatimStringTok"/>
        </w:rPr>
        <w:t xml:space="preserve">r'$ApLen$'</w:t>
      </w:r>
      <w:r>
        <w:rPr>
          <w:rStyle w:val="NormalTok"/>
        </w:rPr>
        <w:t xml:space="preserve">]</w:t>
      </w:r>
      <w:r>
        <w:br/>
      </w:r>
      <w:r>
        <w:br/>
      </w:r>
      <w:r>
        <w:rPr>
          <w:rStyle w:val="NormalTok"/>
        </w:rPr>
        <w:t xml:space="preserve">file_names </w:t>
      </w:r>
      <w:r>
        <w:rPr>
          <w:rStyle w:val="OperatorTok"/>
        </w:rPr>
        <w:t xml:space="preserve">=</w:t>
      </w:r>
      <w:r>
        <w:rPr>
          <w:rStyle w:val="NormalTok"/>
        </w:rPr>
        <w:t xml:space="preserve"> []</w:t>
      </w:r>
      <w:r>
        <w:br/>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(ind_names)):</w:t>
      </w:r>
      <w:r>
        <w:br/>
      </w:r>
      <w:r>
        <w:rPr>
          <w:rStyle w:val="NormalTok"/>
        </w:rPr>
        <w:t xml:space="preserve">    name </w:t>
      </w:r>
      <w:r>
        <w:rPr>
          <w:rStyle w:val="OperatorTok"/>
        </w:rPr>
        <w:t xml:space="preserve">=</w:t>
      </w:r>
      <w:r>
        <w:rPr>
          <w:rStyle w:val="NormalTok"/>
        </w:rPr>
        <w:t xml:space="preserve"> </w:t>
      </w:r>
      <w:r>
        <w:rPr>
          <w:rStyle w:val="SpecialStringTok"/>
        </w:rPr>
        <w:t xml:space="preserve">f"</w:t>
      </w:r>
      <w:r>
        <w:rPr>
          <w:rStyle w:val="SpecialCharTok"/>
        </w:rPr>
        <w:t xml:space="preserve">{</w:t>
      </w:r>
      <w:r>
        <w:rPr>
          <w:rStyle w:val="NormalTok"/>
        </w:rPr>
        <w:t xml:space="preserve">ind_names[i]</w:t>
      </w:r>
      <w:r>
        <w:rPr>
          <w:rStyle w:val="SpecialCharTok"/>
        </w:rPr>
        <w:t xml:space="preserve">}</w:t>
      </w:r>
      <w:r>
        <w:rPr>
          <w:rStyle w:val="SpecialStringTok"/>
        </w:rPr>
        <w:t xml:space="preserve">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_seriestype=</w:t>
      </w:r>
      <w:r>
        <w:rPr>
          <w:rStyle w:val="SpecialCharTok"/>
        </w:rPr>
        <w:t xml:space="preserve">{</w:t>
      </w:r>
      <w:r>
        <w:rPr>
          <w:rStyle w:val="NormalTok"/>
        </w:rPr>
        <w:t xml:space="preserve">ret_type</w:t>
      </w:r>
      <w:r>
        <w:rPr>
          <w:rStyle w:val="SpecialCharTok"/>
        </w:rPr>
        <w:t xml:space="preserve">}</w:t>
      </w:r>
      <w:r>
        <w:rPr>
          <w:rStyle w:val="SpecialStringTok"/>
        </w:rPr>
        <w:t xml:space="preserve">_graph_type=</w:t>
      </w:r>
      <w:r>
        <w:rPr>
          <w:rStyle w:val="SpecialCharTok"/>
        </w:rPr>
        <w:t xml:space="preserve">{</w:t>
      </w:r>
      <w:r>
        <w:rPr>
          <w:rStyle w:val="NormalTok"/>
        </w:rPr>
        <w:t xml:space="preserve">graph_type</w:t>
      </w:r>
      <w:r>
        <w:rPr>
          <w:rStyle w:val="SpecialCharTok"/>
        </w:rPr>
        <w:t xml:space="preserve">}</w:t>
      </w:r>
      <w:r>
        <w:rPr>
          <w:rStyle w:val="SpecialStringTok"/>
        </w:rPr>
        <w:t xml:space="preserve">"</w:t>
      </w:r>
      <w:r>
        <w:br/>
      </w:r>
      <w:r>
        <w:rPr>
          <w:rStyle w:val="NormalTok"/>
        </w:rPr>
        <w:t xml:space="preserve">    np.savetxt(name </w:t>
      </w:r>
      <w:r>
        <w:rPr>
          <w:rStyle w:val="OperatorTok"/>
        </w:rPr>
        <w:t xml:space="preserve">+</w:t>
      </w:r>
      <w:r>
        <w:rPr>
          <w:rStyle w:val="NormalTok"/>
        </w:rPr>
        <w:t xml:space="preserve"> </w:t>
      </w:r>
      <w:r>
        <w:rPr>
          <w:rStyle w:val="StringTok"/>
        </w:rPr>
        <w:t xml:space="preserve">".txt"</w:t>
      </w:r>
      <w:r>
        <w:rPr>
          <w:rStyle w:val="NormalTok"/>
        </w:rPr>
        <w:t xml:space="preserve">, indicators[i])</w:t>
      </w:r>
      <w:r>
        <w:br/>
      </w:r>
      <w:r>
        <w:rPr>
          <w:rStyle w:val="NormalTok"/>
        </w:rPr>
        <w:t xml:space="preserve">    file_names.append(name)</w:t>
      </w:r>
    </w:p>
    <w:bookmarkStart w:id="1746" w:name="середня-довжина-найкоротшого-шляху"/>
    <w:p>
      <w:pPr>
        <w:pStyle w:val="Heading5"/>
      </w:pPr>
      <w:r>
        <w:t xml:space="preserve">14.2.2.8.1 Середня довжина найкоротшого шляху</w:t>
      </w:r>
    </w:p>
    <w:p>
      <w:pPr>
        <w:pStyle w:val="FirstParagraph"/>
      </w:pPr>
      <w:r>
        <w:t xml:space="preserve">Звертаючи увагу на довжину найкоротшого шляху між двома вершинами</w:t>
      </w:r>
      <w:r>
        <w:t xml:space="preserve"> </w:t>
      </w:r>
      <m:oMath>
        <m:r>
          <m:t>i</m:t>
        </m:r>
      </m:oMath>
      <w:r>
        <w:t xml:space="preserve"> </w:t>
      </w:r>
      <w:r>
        <w:t xml:space="preserve">та</w:t>
      </w:r>
      <w:r>
        <w:t xml:space="preserve"> </w:t>
      </w:r>
      <m:oMath>
        <m:r>
          <m:t>j</m:t>
        </m:r>
      </m:oMath>
      <w:r>
        <w:t xml:space="preserve">, ми можемо визначити таку міру, як</w:t>
      </w:r>
      <w:r>
        <w:t xml:space="preserve"> </w:t>
      </w:r>
      <w:r>
        <w:rPr>
          <w:bCs/>
          <w:b/>
        </w:rPr>
        <w:t xml:space="preserve">середня довжина найкоротшого шляху</w:t>
      </w:r>
      <w:r>
        <w:t xml:space="preserve"> </w:t>
      </w:r>
      <w:r>
        <w:t xml:space="preserve">(average shortest path length):</w:t>
      </w:r>
    </w:p>
    <w:p>
      <w:pPr>
        <w:pStyle w:val="BodyText"/>
      </w:pPr>
      <w:bookmarkStart w:id="1741" w:name="eq-14-37"/>
      <m:oMathPara>
        <m:oMathParaPr>
          <m:jc m:val="center"/>
        </m:oMathParaPr>
        <m:oMath>
          <m:r>
            <m:t>A</m:t>
          </m:r>
          <m:r>
            <m:t>p</m:t>
          </m:r>
          <m:r>
            <m:t>L</m:t>
          </m:r>
          <m:r>
            <m:t>e</m:t>
          </m:r>
          <m:r>
            <m:t>n</m:t>
          </m:r>
          <m:r>
            <m:rPr>
              <m:sty m:val="p"/>
            </m:rPr>
            <m:t>=</m:t>
          </m:r>
          <m:nary>
            <m:naryPr>
              <m:chr m:val="∑"/>
              <m:limLoc m:val="undOvr"/>
              <m:subHide m:val="off"/>
              <m:supHide m:val="on"/>
            </m:naryPr>
            <m:sub>
              <m:r>
                <m:t>i</m:t>
              </m:r>
              <m:r>
                <m:rPr>
                  <m:sty m:val="p"/>
                </m:rPr>
                <m:t>≠</m:t>
              </m:r>
              <m:r>
                <m:t>j</m:t>
              </m:r>
            </m:sub>
            <m:sup>
              <m:r>
                <m:t>​</m:t>
              </m:r>
            </m:sup>
            <m:e>
              <m:sSub>
                <m:e>
                  <m:r>
                    <m:t>l</m:t>
                  </m:r>
                </m:e>
                <m:sub>
                  <m:r>
                    <m:t>i</m:t>
                  </m:r>
                  <m:r>
                    <m:t>j</m:t>
                  </m:r>
                </m:sub>
              </m:sSub>
            </m:e>
          </m:nary>
          <m:r>
            <m:rPr>
              <m:sty m:val="p"/>
            </m:rPr>
            <m:t>/</m:t>
          </m:r>
          <m:r>
            <m:t>N</m:t>
          </m:r>
          <m:d>
            <m:dPr>
              <m:begChr m:val="("/>
              <m:endChr m:val=")"/>
              <m:sepChr m:val=""/>
              <m:grow/>
            </m:dPr>
            <m:e>
              <m:r>
                <m:t>N</m:t>
              </m:r>
              <m:r>
                <m:rPr>
                  <m:sty m:val="p"/>
                </m:rPr>
                <m:t>−</m:t>
              </m:r>
              <m:r>
                <m:t>1</m:t>
              </m:r>
            </m:e>
          </m:d>
          <m:r>
            <m:rPr>
              <m:sty m:val="p"/>
            </m:rPr>
            <m:t>.</m:t>
          </m:r>
          <m:r>
            <m:t>  </m:t>
          </m:r>
          <m:d>
            <m:dPr>
              <m:begChr m:val="("/>
              <m:endChr m:val=")"/>
              <m:sepChr m:val=""/>
              <m:grow/>
            </m:dPr>
            <m:e>
              <m:r>
                <m:t>14.36</m:t>
              </m:r>
            </m:e>
          </m:d>
        </m:oMath>
      </m:oMathPara>
      <w:bookmarkEnd w:id="1741"/>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indicators[</w:t>
      </w:r>
      <w:r>
        <w:rPr>
          <w:rStyle w:val="DecValTok"/>
        </w:rPr>
        <w:t xml:space="preserve">0</w:t>
      </w:r>
      <w:r>
        <w:rPr>
          <w:rStyle w:val="NormalTok"/>
        </w:rPr>
        <w:t xml:space="preserve">], </w:t>
      </w:r>
      <w:r>
        <w:br/>
      </w:r>
      <w:r>
        <w:rPr>
          <w:rStyle w:val="NormalTok"/>
        </w:rPr>
        <w:t xml:space="preserve">          ylabel, </w:t>
      </w:r>
      <w:r>
        <w:br/>
      </w:r>
      <w:r>
        <w:rPr>
          <w:rStyle w:val="NormalTok"/>
        </w:rPr>
        <w:t xml:space="preserve">          measure_labels[</w:t>
      </w:r>
      <w:r>
        <w:rPr>
          <w:rStyle w:val="DecValTok"/>
        </w:rPr>
        <w:t xml:space="preserve">0</w:t>
      </w:r>
      <w:r>
        <w:rPr>
          <w:rStyle w:val="NormalTok"/>
        </w:rPr>
        <w:t xml:space="preserve">],</w:t>
      </w:r>
      <w:r>
        <w:br/>
      </w:r>
      <w:r>
        <w:rPr>
          <w:rStyle w:val="NormalTok"/>
        </w:rPr>
        <w:t xml:space="preserve">          xlabel,</w:t>
      </w:r>
      <w:r>
        <w:br/>
      </w:r>
      <w:r>
        <w:rPr>
          <w:rStyle w:val="NormalTok"/>
        </w:rPr>
        <w:t xml:space="preserve">          file_names[</w:t>
      </w:r>
      <w:r>
        <w:rPr>
          <w:rStyle w:val="DecValTok"/>
        </w:rPr>
        <w:t xml:space="preserve">0</w:t>
      </w:r>
      <w:r>
        <w:rPr>
          <w:rStyle w:val="NormalTok"/>
        </w:rPr>
        <w:t xml:space="preserve">],</w:t>
      </w:r>
      <w:r>
        <w:br/>
      </w:r>
      <w:r>
        <w:rPr>
          <w:rStyle w:val="NormalTok"/>
        </w:rPr>
        <w:t xml:space="preserve">          clr</w:t>
      </w:r>
      <w:r>
        <w:rPr>
          <w:rStyle w:val="OperatorTok"/>
        </w:rPr>
        <w:t xml:space="preserve">=</w:t>
      </w:r>
      <w:r>
        <w:rPr>
          <w:rStyle w:val="StringTok"/>
        </w:rPr>
        <w:t xml:space="preserve">"deeppink"</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745" w:name="fig-path-length"/>
          <w:p>
            <w:pPr>
              <w:pStyle w:val="Compact"/>
              <w:jc w:val="center"/>
            </w:pPr>
            <w:r>
              <w:drawing>
                <wp:inline>
                  <wp:extent cx="5334000" cy="3790130"/>
                  <wp:effectExtent b="0" l="0" r="0" t="0"/>
                  <wp:docPr descr="" title="" id="1743" name="Picture"/>
                  <a:graphic>
                    <a:graphicData uri="http://schemas.openxmlformats.org/drawingml/2006/picture">
                      <pic:pic>
                        <pic:nvPicPr>
                          <pic:cNvPr descr="lab_14_files/figure-docx/fig-path-length-output-1.png" id="1744" name="Picture"/>
                          <pic:cNvPicPr>
                            <a:picLocks noChangeArrowheads="1" noChangeAspect="1"/>
                          </pic:cNvPicPr>
                        </pic:nvPicPr>
                        <pic:blipFill>
                          <a:blip r:embed="rId1742"/>
                          <a:stretch>
                            <a:fillRect/>
                          </a:stretch>
                        </pic:blipFill>
                        <pic:spPr bwMode="auto">
                          <a:xfrm>
                            <a:off x="0" y="0"/>
                            <a:ext cx="5334000" cy="3790130"/>
                          </a:xfrm>
                          <a:prstGeom prst="rect">
                            <a:avLst/>
                          </a:prstGeom>
                          <a:noFill/>
                          <a:ln w="9525">
                            <a:noFill/>
                            <a:headEnd/>
                            <a:tailEnd/>
                          </a:ln>
                        </pic:spPr>
                      </pic:pic>
                    </a:graphicData>
                  </a:graphic>
                </wp:inline>
              </w:drawing>
            </w:r>
          </w:p>
          <w:p>
            <w:pPr>
              <w:jc w:val="center"/>
            </w:pPr>
            <w:pPr>
              <w:jc w:val="start"/>
              <w:spacing w:before="200"/>
              <w:pStyle w:val="ImageCaption"/>
            </w:pPr>
            <w:r>
              <w:t xml:space="preserve">Рис. 14.25: Динаміка індексу BTC і середньої довжини найкоротшого шляху</w:t>
            </w:r>
          </w:p>
          <w:bookmarkEnd w:id="1745"/>
        </w:tc>
      </w:tr>
    </w:tbl>
    <w:p>
      <w:pPr>
        <w:pStyle w:val="BodyText"/>
      </w:pPr>
      <w:r>
        <w:t xml:space="preserve">На</w:t>
      </w:r>
      <w:r>
        <w:t xml:space="preserve"> </w:t>
      </w:r>
      <w:hyperlink w:anchor="fig-path-length">
        <w:r>
          <w:rPr>
            <w:rStyle w:val="Hyperlink"/>
          </w:rPr>
          <w:t xml:space="preserve">Рис. 14.25</w:t>
        </w:r>
      </w:hyperlink>
      <w:r>
        <w:t xml:space="preserve"> </w:t>
      </w:r>
      <w:r>
        <w:t xml:space="preserve">продемонстровано, що</w:t>
      </w:r>
      <w:r>
        <w:t xml:space="preserve"> </w:t>
      </w:r>
      <m:oMath>
        <m:r>
          <m:t>A</m:t>
        </m:r>
        <m:r>
          <m:t>p</m:t>
        </m:r>
        <m:r>
          <m:t>L</m:t>
        </m:r>
        <m:r>
          <m:t>e</m:t>
        </m:r>
        <m:r>
          <m:t>n</m:t>
        </m:r>
      </m:oMath>
      <w:r>
        <w:t xml:space="preserve"> </w:t>
      </w:r>
      <w:r>
        <w:t xml:space="preserve">характеризується спадом у передкризові періоди та зростанням у кризові й посткризові періоди. Подібно до попередніх індикаторів, що тільки опиралися на довжини найкоротшого шляху між парами вершин,</w:t>
      </w:r>
      <w:r>
        <w:t xml:space="preserve"> </w:t>
      </w:r>
      <m:oMath>
        <m:r>
          <m:t>A</m:t>
        </m:r>
        <m:r>
          <m:t>p</m:t>
        </m:r>
        <m:r>
          <m:t>L</m:t>
        </m:r>
        <m:r>
          <m:t>e</m:t>
        </m:r>
        <m:r>
          <m:t>n</m:t>
        </m:r>
      </m:oMath>
      <w:r>
        <w:t xml:space="preserve"> </w:t>
      </w:r>
      <w:r>
        <w:t xml:space="preserve">вказує на зростання ефективності передачі інформації між трейдерами ринку. Також можна сказати, що на побудованому криптовалютному графі видимості минулі значення</w:t>
      </w:r>
      <w:r>
        <w:t xml:space="preserve"> </w:t>
      </w:r>
      <w:r>
        <w:t xml:space="preserve">“</w:t>
      </w:r>
      <w:r>
        <w:t xml:space="preserve">бачать</w:t>
      </w:r>
      <w:r>
        <w:t xml:space="preserve">”</w:t>
      </w:r>
      <w:r>
        <w:t xml:space="preserve"> </w:t>
      </w:r>
      <w:r>
        <w:t xml:space="preserve">теперішні в більш ефективний спосіб, що відображається в персистентності ринку в передкризовий період.</w:t>
      </w:r>
    </w:p>
    <w:bookmarkEnd w:id="1746"/>
    <w:bookmarkEnd w:id="1747"/>
    <w:bookmarkEnd w:id="1748"/>
    <w:bookmarkEnd w:id="1749"/>
    <w:bookmarkStart w:id="1750" w:name="висновок-13"/>
    <w:p>
      <w:pPr>
        <w:pStyle w:val="Heading2"/>
      </w:pPr>
      <w:r>
        <w:t xml:space="preserve">14.3 Висновок</w:t>
      </w:r>
    </w:p>
    <w:p>
      <w:pPr>
        <w:pStyle w:val="FirstParagraph"/>
      </w:pPr>
      <w:r>
        <w:t xml:space="preserve">У даній роботі було продемонстровано можливість дослідження складних соціально-економічних систем в рамках мережної парадигми складності. Часовий ряд Біткоїна був представлений еквівалентним чином — мережею видимості, яка має широкий спектр характеристик: і спектральних, і топологічних. Приклади криптовалютних крахів показали, що більшість мережних показників можуть слугувати індикаторами-передвісниками кризових явищ і можуть бути використані для можливого раннього попередження небажаних криз на криптовалютних ринках.</w:t>
      </w:r>
    </w:p>
    <w:bookmarkEnd w:id="1750"/>
    <w:bookmarkStart w:id="1751" w:name="завдання-для-самостійної-роботи-10"/>
    <w:p>
      <w:pPr>
        <w:pStyle w:val="Heading2"/>
      </w:pPr>
      <w:r>
        <w:t xml:space="preserve">14.4 Завдання для самостійної роботи</w:t>
      </w:r>
    </w:p>
    <w:p>
      <w:pPr>
        <w:numPr>
          <w:ilvl w:val="0"/>
          <w:numId w:val="1128"/>
        </w:numPr>
        <w:pStyle w:val="Compact"/>
      </w:pPr>
      <w:r>
        <w:t xml:space="preserve">Для заданих часових рядів чи їх сукупності побудувати всі види мереж, дослідити їх графодинаміку, порівняти результати і зробити висновки щодо їх прогностичних можливостей</w:t>
      </w:r>
    </w:p>
    <w:p>
      <w:pPr>
        <w:numPr>
          <w:ilvl w:val="0"/>
          <w:numId w:val="1128"/>
        </w:numPr>
        <w:pStyle w:val="Compact"/>
      </w:pPr>
      <w:r>
        <w:t xml:space="preserve">Проаналізувати результати як для вихідного ряду, так і для стандартизованих прибутковостей.</w:t>
      </w:r>
    </w:p>
    <w:p>
      <w:pPr>
        <w:numPr>
          <w:ilvl w:val="0"/>
          <w:numId w:val="1128"/>
        </w:numPr>
        <w:pStyle w:val="Compact"/>
      </w:pPr>
      <w:r>
        <w:t xml:space="preserve">Як змінюються результати для не фінансових часових рядів. Чи спостерігається універсальність результатів?</w:t>
      </w:r>
    </w:p>
    <w:bookmarkEnd w:id="1751"/>
    <w:bookmarkEnd w:id="1752"/>
    <w:bookmarkStart w:id="1829" w:name="X61df62f938258bc355efa1d0c4301151db9b0de"/>
    <w:p>
      <w:pPr>
        <w:pStyle w:val="Heading1"/>
      </w:pPr>
      <w:r>
        <w:t xml:space="preserve">Appendix A — Інструкція зі встановлення Anaconda Navigator</w:t>
      </w:r>
    </w:p>
    <w:p>
      <w:pPr>
        <w:numPr>
          <w:ilvl w:val="0"/>
          <w:numId w:val="1129"/>
        </w:numPr>
        <w:pStyle w:val="Compact"/>
      </w:pPr>
      <w:r>
        <w:t xml:space="preserve">Відвідайте сторінку Anaconda за наступним</w:t>
      </w:r>
      <w:r>
        <w:t xml:space="preserve"> </w:t>
      </w:r>
      <w:hyperlink r:id="rId1753">
        <w:r>
          <w:rPr>
            <w:rStyle w:val="Hyperlink"/>
          </w:rPr>
          <w:t xml:space="preserve">посиланням</w:t>
        </w:r>
      </w:hyperlink>
      <w:r>
        <w:t xml:space="preserve">.</w:t>
      </w:r>
      <w:r>
        <w:t xml:space="preserve"> </w:t>
      </w:r>
      <w:r>
        <w:t xml:space="preserve">Ви маєте побачити наступне зображення:</w:t>
      </w:r>
    </w:p>
    <w:p>
      <w:pPr>
        <w:pStyle w:val="FirstParagraph"/>
      </w:pPr>
      <w:r>
        <w:drawing>
          <wp:inline>
            <wp:extent cx="4267200" cy="2972734"/>
            <wp:effectExtent b="0" l="0" r="0" t="0"/>
            <wp:docPr descr="" title="" id="1755" name="Picture"/>
            <a:graphic>
              <a:graphicData uri="http://schemas.openxmlformats.org/drawingml/2006/picture">
                <pic:pic>
                  <pic:nvPicPr>
                    <pic:cNvPr descr="Images\ap1\Screenshot_1.jpg" id="1756" name="Picture"/>
                    <pic:cNvPicPr>
                      <a:picLocks noChangeArrowheads="1" noChangeAspect="1"/>
                    </pic:cNvPicPr>
                  </pic:nvPicPr>
                  <pic:blipFill>
                    <a:blip r:embed="rId1754"/>
                    <a:stretch>
                      <a:fillRect/>
                    </a:stretch>
                  </pic:blipFill>
                  <pic:spPr bwMode="auto">
                    <a:xfrm>
                      <a:off x="0" y="0"/>
                      <a:ext cx="4267200" cy="2972734"/>
                    </a:xfrm>
                    <a:prstGeom prst="rect">
                      <a:avLst/>
                    </a:prstGeom>
                    <a:noFill/>
                    <a:ln w="9525">
                      <a:noFill/>
                      <a:headEnd/>
                      <a:tailEnd/>
                    </a:ln>
                  </pic:spPr>
                </pic:pic>
              </a:graphicData>
            </a:graphic>
          </wp:inline>
        </w:drawing>
      </w:r>
    </w:p>
    <w:p>
      <w:pPr>
        <w:numPr>
          <w:ilvl w:val="0"/>
          <w:numId w:val="1130"/>
        </w:numPr>
        <w:pStyle w:val="Compact"/>
      </w:pPr>
      <w:r>
        <w:t xml:space="preserve">Натискаємо на кнопку</w:t>
      </w:r>
      <w:r>
        <w:t xml:space="preserve"> </w:t>
      </w:r>
      <w:r>
        <w:rPr>
          <w:bCs/>
          <w:b/>
        </w:rPr>
        <w:t xml:space="preserve">Download</w:t>
      </w:r>
      <w:r>
        <w:t xml:space="preserve">:</w:t>
      </w:r>
    </w:p>
    <w:p>
      <w:pPr>
        <w:pStyle w:val="FirstParagraph"/>
      </w:pPr>
      <w:r>
        <w:drawing>
          <wp:inline>
            <wp:extent cx="4267200" cy="2118925"/>
            <wp:effectExtent b="0" l="0" r="0" t="0"/>
            <wp:docPr descr="" title="" id="1758" name="Picture"/>
            <a:graphic>
              <a:graphicData uri="http://schemas.openxmlformats.org/drawingml/2006/picture">
                <pic:pic>
                  <pic:nvPicPr>
                    <pic:cNvPr descr="Images\ap1\Screenshot_2.jpg" id="1759" name="Picture"/>
                    <pic:cNvPicPr>
                      <a:picLocks noChangeArrowheads="1" noChangeAspect="1"/>
                    </pic:cNvPicPr>
                  </pic:nvPicPr>
                  <pic:blipFill>
                    <a:blip r:embed="rId1757"/>
                    <a:stretch>
                      <a:fillRect/>
                    </a:stretch>
                  </pic:blipFill>
                  <pic:spPr bwMode="auto">
                    <a:xfrm>
                      <a:off x="0" y="0"/>
                      <a:ext cx="4267200" cy="2118925"/>
                    </a:xfrm>
                    <a:prstGeom prst="rect">
                      <a:avLst/>
                    </a:prstGeom>
                    <a:noFill/>
                    <a:ln w="9525">
                      <a:noFill/>
                      <a:headEnd/>
                      <a:tailEnd/>
                    </a:ln>
                  </pic:spPr>
                </pic:pic>
              </a:graphicData>
            </a:graphic>
          </wp:inline>
        </w:drawing>
      </w:r>
    </w:p>
    <w:p>
      <w:pPr>
        <w:numPr>
          <w:ilvl w:val="0"/>
          <w:numId w:val="1131"/>
        </w:numPr>
        <w:pStyle w:val="Compact"/>
      </w:pPr>
      <w:r>
        <w:t xml:space="preserve">Якщо ви набиратимете</w:t>
      </w:r>
      <w:r>
        <w:t xml:space="preserve"> </w:t>
      </w:r>
      <w:r>
        <w:rPr>
          <w:bCs/>
          <w:b/>
        </w:rPr>
        <w:t xml:space="preserve">anaconda</w:t>
      </w:r>
      <w:r>
        <w:t xml:space="preserve"> </w:t>
      </w:r>
      <w:r>
        <w:t xml:space="preserve">у пошуковому рядку, тоді потрібно перейти за наступним посиланням, що має з’явитися найпершим:</w:t>
      </w:r>
    </w:p>
    <w:p>
      <w:pPr>
        <w:pStyle w:val="FirstParagraph"/>
      </w:pPr>
      <w:r>
        <w:drawing>
          <wp:inline>
            <wp:extent cx="5334000" cy="2242038"/>
            <wp:effectExtent b="0" l="0" r="0" t="0"/>
            <wp:docPr descr="" title="" id="1761" name="Picture"/>
            <a:graphic>
              <a:graphicData uri="http://schemas.openxmlformats.org/drawingml/2006/picture">
                <pic:pic>
                  <pic:nvPicPr>
                    <pic:cNvPr descr="Images\ap1\Screenshot_3.jpg" id="1762" name="Picture"/>
                    <pic:cNvPicPr>
                      <a:picLocks noChangeArrowheads="1" noChangeAspect="1"/>
                    </pic:cNvPicPr>
                  </pic:nvPicPr>
                  <pic:blipFill>
                    <a:blip r:embed="rId1760"/>
                    <a:stretch>
                      <a:fillRect/>
                    </a:stretch>
                  </pic:blipFill>
                  <pic:spPr bwMode="auto">
                    <a:xfrm>
                      <a:off x="0" y="0"/>
                      <a:ext cx="5334000" cy="2242038"/>
                    </a:xfrm>
                    <a:prstGeom prst="rect">
                      <a:avLst/>
                    </a:prstGeom>
                    <a:noFill/>
                    <a:ln w="9525">
                      <a:noFill/>
                      <a:headEnd/>
                      <a:tailEnd/>
                    </a:ln>
                  </pic:spPr>
                </pic:pic>
              </a:graphicData>
            </a:graphic>
          </wp:inline>
        </w:drawing>
      </w:r>
    </w:p>
    <w:p>
      <w:pPr>
        <w:pStyle w:val="BodyText"/>
      </w:pPr>
      <w:r>
        <w:t xml:space="preserve">Перейшовши по виділеному посиланню, маєте побачити наступну сторінку:</w:t>
      </w:r>
    </w:p>
    <w:p>
      <w:pPr>
        <w:pStyle w:val="BodyText"/>
      </w:pPr>
      <w:r>
        <w:drawing>
          <wp:inline>
            <wp:extent cx="4267200" cy="2789324"/>
            <wp:effectExtent b="0" l="0" r="0" t="0"/>
            <wp:docPr descr="" title="" id="1764" name="Picture"/>
            <a:graphic>
              <a:graphicData uri="http://schemas.openxmlformats.org/drawingml/2006/picture">
                <pic:pic>
                  <pic:nvPicPr>
                    <pic:cNvPr descr="Images\ap1\Screenshot_4.jpg" id="1765" name="Picture"/>
                    <pic:cNvPicPr>
                      <a:picLocks noChangeArrowheads="1" noChangeAspect="1"/>
                    </pic:cNvPicPr>
                  </pic:nvPicPr>
                  <pic:blipFill>
                    <a:blip r:embed="rId1763"/>
                    <a:stretch>
                      <a:fillRect/>
                    </a:stretch>
                  </pic:blipFill>
                  <pic:spPr bwMode="auto">
                    <a:xfrm>
                      <a:off x="0" y="0"/>
                      <a:ext cx="4267200" cy="2789324"/>
                    </a:xfrm>
                    <a:prstGeom prst="rect">
                      <a:avLst/>
                    </a:prstGeom>
                    <a:noFill/>
                    <a:ln w="9525">
                      <a:noFill/>
                      <a:headEnd/>
                      <a:tailEnd/>
                    </a:ln>
                  </pic:spPr>
                </pic:pic>
              </a:graphicData>
            </a:graphic>
          </wp:inline>
        </w:drawing>
      </w:r>
    </w:p>
    <w:p>
      <w:pPr>
        <w:pStyle w:val="BodyText"/>
      </w:pPr>
      <w:r>
        <w:t xml:space="preserve">Натиснемо на кнопку</w:t>
      </w:r>
      <w:r>
        <w:t xml:space="preserve"> </w:t>
      </w:r>
      <w:r>
        <w:rPr>
          <w:bCs/>
          <w:b/>
        </w:rPr>
        <w:t xml:space="preserve">Download</w:t>
      </w:r>
      <w:r>
        <w:t xml:space="preserve">, щоб розпочати встановлення.</w:t>
      </w:r>
    </w:p>
    <w:p>
      <w:pPr>
        <w:numPr>
          <w:ilvl w:val="0"/>
          <w:numId w:val="1132"/>
        </w:numPr>
        <w:pStyle w:val="Compact"/>
      </w:pPr>
      <w:r>
        <w:t xml:space="preserve">З’явиться вікно наступного виду і запропонує зберегти файл там, де це потрібно:</w:t>
      </w:r>
    </w:p>
    <w:p>
      <w:pPr>
        <w:pStyle w:val="FirstParagraph"/>
      </w:pPr>
      <w:r>
        <w:drawing>
          <wp:inline>
            <wp:extent cx="4267200" cy="3102276"/>
            <wp:effectExtent b="0" l="0" r="0" t="0"/>
            <wp:docPr descr="" title="" id="1767" name="Picture"/>
            <a:graphic>
              <a:graphicData uri="http://schemas.openxmlformats.org/drawingml/2006/picture">
                <pic:pic>
                  <pic:nvPicPr>
                    <pic:cNvPr descr="Images\ap1\Screenshot_5.jpg" id="1768" name="Picture"/>
                    <pic:cNvPicPr>
                      <a:picLocks noChangeArrowheads="1" noChangeAspect="1"/>
                    </pic:cNvPicPr>
                  </pic:nvPicPr>
                  <pic:blipFill>
                    <a:blip r:embed="rId1766"/>
                    <a:stretch>
                      <a:fillRect/>
                    </a:stretch>
                  </pic:blipFill>
                  <pic:spPr bwMode="auto">
                    <a:xfrm>
                      <a:off x="0" y="0"/>
                      <a:ext cx="4267200" cy="3102276"/>
                    </a:xfrm>
                    <a:prstGeom prst="rect">
                      <a:avLst/>
                    </a:prstGeom>
                    <a:noFill/>
                    <a:ln w="9525">
                      <a:noFill/>
                      <a:headEnd/>
                      <a:tailEnd/>
                    </a:ln>
                  </pic:spPr>
                </pic:pic>
              </a:graphicData>
            </a:graphic>
          </wp:inline>
        </w:drawing>
      </w:r>
    </w:p>
    <w:p>
      <w:pPr>
        <w:numPr>
          <w:ilvl w:val="0"/>
          <w:numId w:val="1133"/>
        </w:numPr>
        <w:pStyle w:val="Compact"/>
      </w:pPr>
      <w:r>
        <w:t xml:space="preserve">Натискаємо на клавішу</w:t>
      </w:r>
      <w:r>
        <w:t xml:space="preserve"> </w:t>
      </w:r>
      <w:r>
        <w:rPr>
          <w:bCs/>
          <w:b/>
        </w:rPr>
        <w:t xml:space="preserve">Next</w:t>
      </w:r>
      <w:r>
        <w:t xml:space="preserve">:</w:t>
      </w:r>
    </w:p>
    <w:p>
      <w:pPr>
        <w:pStyle w:val="FirstParagraph"/>
      </w:pPr>
      <w:r>
        <w:drawing>
          <wp:inline>
            <wp:extent cx="4733925" cy="3695700"/>
            <wp:effectExtent b="0" l="0" r="0" t="0"/>
            <wp:docPr descr="" title="" id="1770" name="Picture"/>
            <a:graphic>
              <a:graphicData uri="http://schemas.openxmlformats.org/drawingml/2006/picture">
                <pic:pic>
                  <pic:nvPicPr>
                    <pic:cNvPr descr="Images\ap1\Screenshot_6.jpg" id="1771" name="Picture"/>
                    <pic:cNvPicPr>
                      <a:picLocks noChangeArrowheads="1" noChangeAspect="1"/>
                    </pic:cNvPicPr>
                  </pic:nvPicPr>
                  <pic:blipFill>
                    <a:blip r:embed="rId1769"/>
                    <a:stretch>
                      <a:fillRect/>
                    </a:stretch>
                  </pic:blipFill>
                  <pic:spPr bwMode="auto">
                    <a:xfrm>
                      <a:off x="0" y="0"/>
                      <a:ext cx="4733925" cy="3695700"/>
                    </a:xfrm>
                    <a:prstGeom prst="rect">
                      <a:avLst/>
                    </a:prstGeom>
                    <a:noFill/>
                    <a:ln w="9525">
                      <a:noFill/>
                      <a:headEnd/>
                      <a:tailEnd/>
                    </a:ln>
                  </pic:spPr>
                </pic:pic>
              </a:graphicData>
            </a:graphic>
          </wp:inline>
        </w:drawing>
      </w:r>
    </w:p>
    <w:p>
      <w:pPr>
        <w:numPr>
          <w:ilvl w:val="0"/>
          <w:numId w:val="1134"/>
        </w:numPr>
        <w:pStyle w:val="Compact"/>
      </w:pPr>
      <w:r>
        <w:t xml:space="preserve">Уважно читаємо ліцензійну угоду та натискаємо клавішу</w:t>
      </w:r>
      <w:r>
        <w:t xml:space="preserve"> </w:t>
      </w:r>
      <w:r>
        <w:rPr>
          <w:bCs/>
          <w:b/>
        </w:rPr>
        <w:t xml:space="preserve">I Agree</w:t>
      </w:r>
      <w:r>
        <w:t xml:space="preserve">:</w:t>
      </w:r>
    </w:p>
    <w:p>
      <w:pPr>
        <w:pStyle w:val="FirstParagraph"/>
      </w:pPr>
      <w:r>
        <w:drawing>
          <wp:inline>
            <wp:extent cx="4733925" cy="3695700"/>
            <wp:effectExtent b="0" l="0" r="0" t="0"/>
            <wp:docPr descr="" title="" id="1773" name="Picture"/>
            <a:graphic>
              <a:graphicData uri="http://schemas.openxmlformats.org/drawingml/2006/picture">
                <pic:pic>
                  <pic:nvPicPr>
                    <pic:cNvPr descr="Images\ap1\Screenshot_7.jpg" id="1774" name="Picture"/>
                    <pic:cNvPicPr>
                      <a:picLocks noChangeArrowheads="1" noChangeAspect="1"/>
                    </pic:cNvPicPr>
                  </pic:nvPicPr>
                  <pic:blipFill>
                    <a:blip r:embed="rId1772"/>
                    <a:stretch>
                      <a:fillRect/>
                    </a:stretch>
                  </pic:blipFill>
                  <pic:spPr bwMode="auto">
                    <a:xfrm>
                      <a:off x="0" y="0"/>
                      <a:ext cx="4733925" cy="3695700"/>
                    </a:xfrm>
                    <a:prstGeom prst="rect">
                      <a:avLst/>
                    </a:prstGeom>
                    <a:noFill/>
                    <a:ln w="9525">
                      <a:noFill/>
                      <a:headEnd/>
                      <a:tailEnd/>
                    </a:ln>
                  </pic:spPr>
                </pic:pic>
              </a:graphicData>
            </a:graphic>
          </wp:inline>
        </w:drawing>
      </w:r>
    </w:p>
    <w:p>
      <w:pPr>
        <w:numPr>
          <w:ilvl w:val="0"/>
          <w:numId w:val="1135"/>
        </w:numPr>
        <w:pStyle w:val="Compact"/>
      </w:pPr>
      <w:r>
        <w:t xml:space="preserve">Далі, якщо ви не перебуваєте у команді розробників, і ви єдина людина, хто буде користуватися Anaconda —</w:t>
      </w:r>
      <w:r>
        <w:t xml:space="preserve"> </w:t>
      </w:r>
      <w:r>
        <w:rPr>
          <w:bCs/>
          <w:b/>
        </w:rPr>
        <w:t xml:space="preserve">Just me</w:t>
      </w:r>
      <w:r>
        <w:t xml:space="preserve"> </w:t>
      </w:r>
      <w:r>
        <w:t xml:space="preserve">ваш вибір:</w:t>
      </w:r>
    </w:p>
    <w:p>
      <w:pPr>
        <w:pStyle w:val="FirstParagraph"/>
      </w:pPr>
      <w:r>
        <w:drawing>
          <wp:inline>
            <wp:extent cx="4743450" cy="3686175"/>
            <wp:effectExtent b="0" l="0" r="0" t="0"/>
            <wp:docPr descr="" title="" id="1776" name="Picture"/>
            <a:graphic>
              <a:graphicData uri="http://schemas.openxmlformats.org/drawingml/2006/picture">
                <pic:pic>
                  <pic:nvPicPr>
                    <pic:cNvPr descr="Images\ap1\Screenshot_8.jpg" id="1777" name="Picture"/>
                    <pic:cNvPicPr>
                      <a:picLocks noChangeArrowheads="1" noChangeAspect="1"/>
                    </pic:cNvPicPr>
                  </pic:nvPicPr>
                  <pic:blipFill>
                    <a:blip r:embed="rId1775"/>
                    <a:stretch>
                      <a:fillRect/>
                    </a:stretch>
                  </pic:blipFill>
                  <pic:spPr bwMode="auto">
                    <a:xfrm>
                      <a:off x="0" y="0"/>
                      <a:ext cx="4743450" cy="3686175"/>
                    </a:xfrm>
                    <a:prstGeom prst="rect">
                      <a:avLst/>
                    </a:prstGeom>
                    <a:noFill/>
                    <a:ln w="9525">
                      <a:noFill/>
                      <a:headEnd/>
                      <a:tailEnd/>
                    </a:ln>
                  </pic:spPr>
                </pic:pic>
              </a:graphicData>
            </a:graphic>
          </wp:inline>
        </w:drawing>
      </w:r>
    </w:p>
    <w:p>
      <w:pPr>
        <w:pStyle w:val="BodyText"/>
      </w:pPr>
      <w:r>
        <w:t xml:space="preserve">Натискаємо</w:t>
      </w:r>
      <w:r>
        <w:t xml:space="preserve"> </w:t>
      </w:r>
      <w:r>
        <w:rPr>
          <w:bCs/>
          <w:b/>
        </w:rPr>
        <w:t xml:space="preserve">Next</w:t>
      </w:r>
      <w:r>
        <w:t xml:space="preserve">.</w:t>
      </w:r>
    </w:p>
    <w:p>
      <w:pPr>
        <w:numPr>
          <w:ilvl w:val="0"/>
          <w:numId w:val="1136"/>
        </w:numPr>
        <w:pStyle w:val="Compact"/>
      </w:pPr>
      <w:r>
        <w:t xml:space="preserve">На наступному кроці пропонується обрати папку, до якої буде встановлено дистрибутив Anaconda. Бажано, щоб шлях до папки не містив кирилиці. Можна залишити шлях за замовчуванням. Ми натиснемо на</w:t>
      </w:r>
      <w:r>
        <w:t xml:space="preserve"> </w:t>
      </w:r>
      <w:r>
        <w:rPr>
          <w:bCs/>
          <w:b/>
        </w:rPr>
        <w:t xml:space="preserve">Browse</w:t>
      </w:r>
      <w:r>
        <w:t xml:space="preserve">. Далі, обираємо зручний для нас диск та натискаємо</w:t>
      </w:r>
      <w:r>
        <w:t xml:space="preserve"> </w:t>
      </w:r>
      <w:r>
        <w:rPr>
          <w:bCs/>
          <w:b/>
        </w:rPr>
        <w:t xml:space="preserve">Создать папку</w:t>
      </w:r>
      <w:r>
        <w:t xml:space="preserve">. Таким чином ми створимо в нашому диску папку з назвою anaconda до якої і буде завантажено Anaconda.</w:t>
      </w:r>
    </w:p>
    <w:tbl>
      <w:tblPr>
        <w:tblStyle w:val="Table"/>
        <w:tblW w:type="pct" w:w="5000"/>
        <w:tblLook w:firstRow="0" w:lastRow="0" w:firstColumn="0" w:lastColumn="0" w:noHBand="0" w:noVBand="0" w:val="0000"/>
        <w:jc w:val="start"/>
        <w:tblLayout w:type="fixed"/>
      </w:tblPr>
      <w:tblGrid>
        <w:gridCol w:w="3960"/>
        <w:gridCol w:w="3960"/>
      </w:tblGrid>
      <w:tr>
        <w:tc>
          <w:tcPr/>
          <w:p>
            <w:pPr>
              <w:jc w:val="center"/>
            </w:pPr>
            <w:r>
              <w:drawing>
                <wp:inline>
                  <wp:extent cx="2971800" cy="2316693"/>
                  <wp:effectExtent b="0" l="0" r="0" t="0"/>
                  <wp:docPr descr="" title="" id="1779" name="Picture"/>
                  <a:graphic>
                    <a:graphicData uri="http://schemas.openxmlformats.org/drawingml/2006/picture">
                      <pic:pic>
                        <pic:nvPicPr>
                          <pic:cNvPr descr="Images\ap1\Screenshot_9_1.jpg" id="1780" name="Picture"/>
                          <pic:cNvPicPr>
                            <a:picLocks noChangeArrowheads="1" noChangeAspect="1"/>
                          </pic:cNvPicPr>
                        </pic:nvPicPr>
                        <pic:blipFill>
                          <a:blip r:embed="rId1778"/>
                          <a:stretch>
                            <a:fillRect/>
                          </a:stretch>
                        </pic:blipFill>
                        <pic:spPr bwMode="auto">
                          <a:xfrm>
                            <a:off x="0" y="0"/>
                            <a:ext cx="2971800" cy="2316693"/>
                          </a:xfrm>
                          <a:prstGeom prst="rect">
                            <a:avLst/>
                          </a:prstGeom>
                          <a:noFill/>
                          <a:ln w="9525">
                            <a:noFill/>
                            <a:headEnd/>
                            <a:tailEnd/>
                          </a:ln>
                        </pic:spPr>
                      </pic:pic>
                    </a:graphicData>
                  </a:graphic>
                </wp:inline>
              </w:drawing>
            </w:r>
          </w:p>
        </w:tc>
        <w:tc>
          <w:tcPr/>
          <w:p>
            <w:pPr>
              <w:jc w:val="center"/>
            </w:pPr>
            <w:r>
              <w:drawing>
                <wp:inline>
                  <wp:extent cx="2971800" cy="2470603"/>
                  <wp:effectExtent b="0" l="0" r="0" t="0"/>
                  <wp:docPr descr="" title="" id="1782" name="Picture"/>
                  <a:graphic>
                    <a:graphicData uri="http://schemas.openxmlformats.org/drawingml/2006/picture">
                      <pic:pic>
                        <pic:nvPicPr>
                          <pic:cNvPr descr="Images\ap1\Screenshot_9_2.jpg" id="1783" name="Picture"/>
                          <pic:cNvPicPr>
                            <a:picLocks noChangeArrowheads="1" noChangeAspect="1"/>
                          </pic:cNvPicPr>
                        </pic:nvPicPr>
                        <pic:blipFill>
                          <a:blip r:embed="rId1781"/>
                          <a:stretch>
                            <a:fillRect/>
                          </a:stretch>
                        </pic:blipFill>
                        <pic:spPr bwMode="auto">
                          <a:xfrm>
                            <a:off x="0" y="0"/>
                            <a:ext cx="2971800" cy="2470603"/>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5000"/>
        <w:tblLook w:firstRow="0" w:lastRow="0" w:firstColumn="0" w:lastColumn="0" w:noHBand="0" w:noVBand="0" w:val="0000"/>
        <w:jc w:val="start"/>
        <w:tblLayout w:type="fixed"/>
      </w:tblPr>
      <w:tblGrid>
        <w:gridCol w:w="3960"/>
        <w:gridCol w:w="3960"/>
      </w:tblGrid>
      <w:tr>
        <w:tc>
          <w:tcPr/>
          <w:p>
            <w:pPr>
              <w:jc w:val="center"/>
            </w:pPr>
            <w:r>
              <w:drawing>
                <wp:inline>
                  <wp:extent cx="2971800" cy="2440695"/>
                  <wp:effectExtent b="0" l="0" r="0" t="0"/>
                  <wp:docPr descr="" title="" id="1785" name="Picture"/>
                  <a:graphic>
                    <a:graphicData uri="http://schemas.openxmlformats.org/drawingml/2006/picture">
                      <pic:pic>
                        <pic:nvPicPr>
                          <pic:cNvPr descr="Images\ap1\Screenshot_9_3.jpg" id="1786" name="Picture"/>
                          <pic:cNvPicPr>
                            <a:picLocks noChangeArrowheads="1" noChangeAspect="1"/>
                          </pic:cNvPicPr>
                        </pic:nvPicPr>
                        <pic:blipFill>
                          <a:blip r:embed="rId1784"/>
                          <a:stretch>
                            <a:fillRect/>
                          </a:stretch>
                        </pic:blipFill>
                        <pic:spPr bwMode="auto">
                          <a:xfrm>
                            <a:off x="0" y="0"/>
                            <a:ext cx="2971800" cy="2440695"/>
                          </a:xfrm>
                          <a:prstGeom prst="rect">
                            <a:avLst/>
                          </a:prstGeom>
                          <a:noFill/>
                          <a:ln w="9525">
                            <a:noFill/>
                            <a:headEnd/>
                            <a:tailEnd/>
                          </a:ln>
                        </pic:spPr>
                      </pic:pic>
                    </a:graphicData>
                  </a:graphic>
                </wp:inline>
              </w:drawing>
            </w:r>
          </w:p>
        </w:tc>
        <w:tc>
          <w:tcPr/>
          <w:p>
            <w:pPr>
              <w:jc w:val="center"/>
            </w:pPr>
            <w:r>
              <w:drawing>
                <wp:inline>
                  <wp:extent cx="2971800" cy="2318004"/>
                  <wp:effectExtent b="0" l="0" r="0" t="0"/>
                  <wp:docPr descr="" title="" id="1788" name="Picture"/>
                  <a:graphic>
                    <a:graphicData uri="http://schemas.openxmlformats.org/drawingml/2006/picture">
                      <pic:pic>
                        <pic:nvPicPr>
                          <pic:cNvPr descr="Images\ap1\Screenshot_9_4.jpg" id="1789" name="Picture"/>
                          <pic:cNvPicPr>
                            <a:picLocks noChangeArrowheads="1" noChangeAspect="1"/>
                          </pic:cNvPicPr>
                        </pic:nvPicPr>
                        <pic:blipFill>
                          <a:blip r:embed="rId1787"/>
                          <a:stretch>
                            <a:fillRect/>
                          </a:stretch>
                        </pic:blipFill>
                        <pic:spPr bwMode="auto">
                          <a:xfrm>
                            <a:off x="0" y="0"/>
                            <a:ext cx="2971800" cy="2318004"/>
                          </a:xfrm>
                          <a:prstGeom prst="rect">
                            <a:avLst/>
                          </a:prstGeom>
                          <a:noFill/>
                          <a:ln w="9525">
                            <a:noFill/>
                            <a:headEnd/>
                            <a:tailEnd/>
                          </a:ln>
                        </pic:spPr>
                      </pic:pic>
                    </a:graphicData>
                  </a:graphic>
                </wp:inline>
              </w:drawing>
            </w:r>
          </w:p>
        </w:tc>
      </w:tr>
    </w:tbl>
    <w:p>
      <w:pPr>
        <w:numPr>
          <w:ilvl w:val="0"/>
          <w:numId w:val="1137"/>
        </w:numPr>
      </w:pPr>
      <w:r>
        <w:t xml:space="preserve">Наступним кроком буде обрання середовища змінних (the environment variables).</w:t>
      </w:r>
    </w:p>
    <w:p>
      <w:pPr>
        <w:numPr>
          <w:ilvl w:val="0"/>
          <w:numId w:val="1000"/>
        </w:numPr>
      </w:pPr>
      <w:r>
        <w:t xml:space="preserve">Якщо ви встановлюєте Python вперше, відмітимо</w:t>
      </w:r>
      <w:r>
        <w:t xml:space="preserve"> </w:t>
      </w:r>
      <w:r>
        <w:rPr>
          <w:bCs/>
          <w:b/>
        </w:rPr>
        <w:t xml:space="preserve">Add Anaconda to my PATH environment variable</w:t>
      </w:r>
      <w:r>
        <w:t xml:space="preserve">. Це дасть вам можливість використовувати Anaconda в командному рядку (або Git bash, cmder, powershell і т.д.).</w:t>
      </w:r>
    </w:p>
    <w:p>
      <w:pPr>
        <w:numPr>
          <w:ilvl w:val="0"/>
          <w:numId w:val="1000"/>
        </w:numPr>
      </w:pPr>
      <w:r>
        <w:t xml:space="preserve">Якщо ви вже маєте Python на своєму комп’ютері, тоді прапорець не варто відмічати. Ви зможете запускати Anaconda Navigator або Anaconda Command Prompt (розташовані в меню</w:t>
      </w:r>
      <w:r>
        <w:t xml:space="preserve"> </w:t>
      </w:r>
      <w:r>
        <w:rPr>
          <w:bCs/>
          <w:b/>
        </w:rPr>
        <w:t xml:space="preserve">Пуск</w:t>
      </w:r>
      <w:r>
        <w:t xml:space="preserve"> </w:t>
      </w:r>
      <w:r>
        <w:t xml:space="preserve">у розділі Anaconda), якщо потрібно буде запускати Anaconda (ви завжди матимете можливість додати Anaconda до свого шляху пізніше, якщо не встановите цей прапорець).</w:t>
      </w:r>
    </w:p>
    <w:p>
      <w:pPr>
        <w:numPr>
          <w:ilvl w:val="0"/>
          <w:numId w:val="1000"/>
        </w:numPr>
      </w:pPr>
      <w:r>
        <w:t xml:space="preserve">На представленій локальній машині нам не треба відмічати прапорець.</w:t>
      </w:r>
    </w:p>
    <w:tbl>
      <w:tblPr>
        <w:tblStyle w:val="Table"/>
        <w:tblW w:type="pct" w:w="5000"/>
        <w:tblLook w:firstRow="0" w:lastRow="0" w:firstColumn="0" w:lastColumn="0" w:noHBand="0" w:noVBand="0" w:val="0000"/>
        <w:jc w:val="start"/>
        <w:tblLayout w:type="fixed"/>
      </w:tblPr>
      <w:tblGrid>
        <w:gridCol w:w="3960"/>
        <w:gridCol w:w="3960"/>
      </w:tblGrid>
      <w:tr>
        <w:tc>
          <w:tcPr/>
          <w:p>
            <w:pPr>
              <w:pStyle w:val="CaptionedFigure"/>
              <w:jc w:val="left"/>
            </w:pPr>
            <w:r>
              <w:drawing>
                <wp:inline>
                  <wp:extent cx="2133600" cy="1668632"/>
                  <wp:effectExtent b="0" l="0" r="0" t="0"/>
                  <wp:docPr descr="Рекомендований підхід" title="" id="1791" name="Picture"/>
                  <a:graphic>
                    <a:graphicData uri="http://schemas.openxmlformats.org/drawingml/2006/picture">
                      <pic:pic>
                        <pic:nvPicPr>
                          <pic:cNvPr descr="Images\ap1\Screenshot_10_1.jpg" id="1792" name="Picture"/>
                          <pic:cNvPicPr>
                            <a:picLocks noChangeArrowheads="1" noChangeAspect="1"/>
                          </pic:cNvPicPr>
                        </pic:nvPicPr>
                        <pic:blipFill>
                          <a:blip r:embed="rId1790"/>
                          <a:stretch>
                            <a:fillRect/>
                          </a:stretch>
                        </pic:blipFill>
                        <pic:spPr bwMode="auto">
                          <a:xfrm>
                            <a:off x="0" y="0"/>
                            <a:ext cx="2133600" cy="1668632"/>
                          </a:xfrm>
                          <a:prstGeom prst="rect">
                            <a:avLst/>
                          </a:prstGeom>
                          <a:noFill/>
                          <a:ln w="9525">
                            <a:noFill/>
                            <a:headEnd/>
                            <a:tailEnd/>
                          </a:ln>
                        </pic:spPr>
                      </pic:pic>
                    </a:graphicData>
                  </a:graphic>
                </wp:inline>
              </w:drawing>
            </w:r>
          </w:p>
          <w:p>
            <w:pPr>
              <w:pStyle w:val="ImageCaption"/>
              <w:jc w:val="left"/>
            </w:pPr>
            <w:r>
              <w:t xml:space="preserve">Рекомендований підхід</w:t>
            </w:r>
          </w:p>
        </w:tc>
        <w:tc>
          <w:tcPr/>
          <w:p>
            <w:pPr>
              <w:pStyle w:val="CaptionedFigure"/>
              <w:jc w:val="left"/>
            </w:pPr>
            <w:r>
              <w:drawing>
                <wp:inline>
                  <wp:extent cx="2133600" cy="1672893"/>
                  <wp:effectExtent b="0" l="0" r="0" t="0"/>
                  <wp:docPr descr="Альтернативний" title="" id="1794" name="Picture"/>
                  <a:graphic>
                    <a:graphicData uri="http://schemas.openxmlformats.org/drawingml/2006/picture">
                      <pic:pic>
                        <pic:nvPicPr>
                          <pic:cNvPr descr="Images\ap1\Screenshot_10_2.jpg" id="1795" name="Picture"/>
                          <pic:cNvPicPr>
                            <a:picLocks noChangeArrowheads="1" noChangeAspect="1"/>
                          </pic:cNvPicPr>
                        </pic:nvPicPr>
                        <pic:blipFill>
                          <a:blip r:embed="rId1793"/>
                          <a:stretch>
                            <a:fillRect/>
                          </a:stretch>
                        </pic:blipFill>
                        <pic:spPr bwMode="auto">
                          <a:xfrm>
                            <a:off x="0" y="0"/>
                            <a:ext cx="2133600" cy="1672893"/>
                          </a:xfrm>
                          <a:prstGeom prst="rect">
                            <a:avLst/>
                          </a:prstGeom>
                          <a:noFill/>
                          <a:ln w="9525">
                            <a:noFill/>
                            <a:headEnd/>
                            <a:tailEnd/>
                          </a:ln>
                        </pic:spPr>
                      </pic:pic>
                    </a:graphicData>
                  </a:graphic>
                </wp:inline>
              </w:drawing>
            </w:r>
          </w:p>
          <w:p>
            <w:pPr>
              <w:pStyle w:val="ImageCaption"/>
              <w:jc w:val="left"/>
            </w:pPr>
            <w:r>
              <w:t xml:space="preserve">Альтернативний</w:t>
            </w:r>
          </w:p>
        </w:tc>
      </w:tr>
    </w:tbl>
    <w:p>
      <w:pPr>
        <w:numPr>
          <w:ilvl w:val="0"/>
          <w:numId w:val="1138"/>
        </w:numPr>
        <w:pStyle w:val="Compact"/>
      </w:pPr>
      <w:r>
        <w:t xml:space="preserve">Натискаємо</w:t>
      </w:r>
      <w:r>
        <w:t xml:space="preserve"> </w:t>
      </w:r>
      <w:r>
        <w:rPr>
          <w:bCs/>
          <w:b/>
        </w:rPr>
        <w:t xml:space="preserve">Install</w:t>
      </w:r>
      <w:r>
        <w:t xml:space="preserve"> </w:t>
      </w:r>
      <w:r>
        <w:t xml:space="preserve">і чекаємо завершення:</w:t>
      </w:r>
    </w:p>
    <w:tbl>
      <w:tblPr>
        <w:tblStyle w:val="Table"/>
        <w:tblW w:type="pct" w:w="5000"/>
        <w:tblLook w:firstRow="0" w:lastRow="0" w:firstColumn="0" w:lastColumn="0" w:noHBand="0" w:noVBand="0" w:val="0000"/>
        <w:jc w:val="start"/>
        <w:tblLayout w:type="fixed"/>
      </w:tblPr>
      <w:tblGrid>
        <w:gridCol w:w="3960"/>
        <w:gridCol w:w="3960"/>
      </w:tblGrid>
      <w:tr>
        <w:tc>
          <w:tcPr/>
          <w:p>
            <w:pPr>
              <w:jc w:val="center"/>
            </w:pPr>
            <w:r>
              <w:drawing>
                <wp:inline>
                  <wp:extent cx="2971800" cy="2310738"/>
                  <wp:effectExtent b="0" l="0" r="0" t="0"/>
                  <wp:docPr descr="" title="" id="1797" name="Picture"/>
                  <a:graphic>
                    <a:graphicData uri="http://schemas.openxmlformats.org/drawingml/2006/picture">
                      <pic:pic>
                        <pic:nvPicPr>
                          <pic:cNvPr descr="Images\ap1\Screenshot_11_1.jpg" id="1798" name="Picture"/>
                          <pic:cNvPicPr>
                            <a:picLocks noChangeArrowheads="1" noChangeAspect="1"/>
                          </pic:cNvPicPr>
                        </pic:nvPicPr>
                        <pic:blipFill>
                          <a:blip r:embed="rId1796"/>
                          <a:stretch>
                            <a:fillRect/>
                          </a:stretch>
                        </pic:blipFill>
                        <pic:spPr bwMode="auto">
                          <a:xfrm>
                            <a:off x="0" y="0"/>
                            <a:ext cx="2971800" cy="2310738"/>
                          </a:xfrm>
                          <a:prstGeom prst="rect">
                            <a:avLst/>
                          </a:prstGeom>
                          <a:noFill/>
                          <a:ln w="9525">
                            <a:noFill/>
                            <a:headEnd/>
                            <a:tailEnd/>
                          </a:ln>
                        </pic:spPr>
                      </pic:pic>
                    </a:graphicData>
                  </a:graphic>
                </wp:inline>
              </w:drawing>
            </w:r>
          </w:p>
        </w:tc>
        <w:tc>
          <w:tcPr/>
          <w:p>
            <w:pPr>
              <w:jc w:val="center"/>
            </w:pPr>
            <w:r>
              <w:drawing>
                <wp:inline>
                  <wp:extent cx="2971800" cy="2328604"/>
                  <wp:effectExtent b="0" l="0" r="0" t="0"/>
                  <wp:docPr descr="" title="" id="1800" name="Picture"/>
                  <a:graphic>
                    <a:graphicData uri="http://schemas.openxmlformats.org/drawingml/2006/picture">
                      <pic:pic>
                        <pic:nvPicPr>
                          <pic:cNvPr descr="Images\ap1\Screenshot_11_2.jpg" id="1801" name="Picture"/>
                          <pic:cNvPicPr>
                            <a:picLocks noChangeArrowheads="1" noChangeAspect="1"/>
                          </pic:cNvPicPr>
                        </pic:nvPicPr>
                        <pic:blipFill>
                          <a:blip r:embed="rId1799"/>
                          <a:stretch>
                            <a:fillRect/>
                          </a:stretch>
                        </pic:blipFill>
                        <pic:spPr bwMode="auto">
                          <a:xfrm>
                            <a:off x="0" y="0"/>
                            <a:ext cx="2971800" cy="2328604"/>
                          </a:xfrm>
                          <a:prstGeom prst="rect">
                            <a:avLst/>
                          </a:prstGeom>
                          <a:noFill/>
                          <a:ln w="9525">
                            <a:noFill/>
                            <a:headEnd/>
                            <a:tailEnd/>
                          </a:ln>
                        </pic:spPr>
                      </pic:pic>
                    </a:graphicData>
                  </a:graphic>
                </wp:inline>
              </w:drawing>
            </w:r>
          </w:p>
        </w:tc>
      </w:tr>
    </w:tbl>
    <w:p>
      <w:pPr>
        <w:numPr>
          <w:ilvl w:val="0"/>
          <w:numId w:val="1139"/>
        </w:numPr>
        <w:pStyle w:val="Compact"/>
      </w:pPr>
      <w:r>
        <w:t xml:space="preserve">Натискаємо</w:t>
      </w:r>
      <w:r>
        <w:t xml:space="preserve"> </w:t>
      </w:r>
      <w:r>
        <w:rPr>
          <w:bCs/>
          <w:b/>
        </w:rPr>
        <w:t xml:space="preserve">Next</w:t>
      </w:r>
      <w:r>
        <w:t xml:space="preserve"> </w:t>
      </w:r>
      <w:r>
        <w:t xml:space="preserve">аж до вікна з подякою за встановлення Anaconda і після натискаємо</w:t>
      </w:r>
      <w:r>
        <w:t xml:space="preserve"> </w:t>
      </w:r>
      <w:r>
        <w:rPr>
          <w:bCs/>
          <w:b/>
        </w:rPr>
        <w:t xml:space="preserve">Finish</w:t>
      </w:r>
      <w:r>
        <w:t xml:space="preserve">:</w:t>
      </w:r>
    </w:p>
    <w:p>
      <w:pPr>
        <w:pStyle w:val="FirstParagraph"/>
      </w:pPr>
      <w:r>
        <w:drawing>
          <wp:inline>
            <wp:extent cx="4733925" cy="3714750"/>
            <wp:effectExtent b="0" l="0" r="0" t="0"/>
            <wp:docPr descr="" title="" id="1803" name="Picture"/>
            <a:graphic>
              <a:graphicData uri="http://schemas.openxmlformats.org/drawingml/2006/picture">
                <pic:pic>
                  <pic:nvPicPr>
                    <pic:cNvPr descr="Images\ap1\Screenshot_12.jpg" id="1804" name="Picture"/>
                    <pic:cNvPicPr>
                      <a:picLocks noChangeArrowheads="1" noChangeAspect="1"/>
                    </pic:cNvPicPr>
                  </pic:nvPicPr>
                  <pic:blipFill>
                    <a:blip r:embed="rId1802"/>
                    <a:stretch>
                      <a:fillRect/>
                    </a:stretch>
                  </pic:blipFill>
                  <pic:spPr bwMode="auto">
                    <a:xfrm>
                      <a:off x="0" y="0"/>
                      <a:ext cx="4733925" cy="3714750"/>
                    </a:xfrm>
                    <a:prstGeom prst="rect">
                      <a:avLst/>
                    </a:prstGeom>
                    <a:noFill/>
                    <a:ln w="9525">
                      <a:noFill/>
                      <a:headEnd/>
                      <a:tailEnd/>
                    </a:ln>
                  </pic:spPr>
                </pic:pic>
              </a:graphicData>
            </a:graphic>
          </wp:inline>
        </w:drawing>
      </w:r>
    </w:p>
    <w:p>
      <w:pPr>
        <w:numPr>
          <w:ilvl w:val="0"/>
          <w:numId w:val="1140"/>
        </w:numPr>
        <w:pStyle w:val="Compact"/>
      </w:pPr>
      <w:r>
        <w:t xml:space="preserve">На наступному кроці потрібно перейти в меню</w:t>
      </w:r>
      <w:r>
        <w:t xml:space="preserve"> </w:t>
      </w:r>
      <w:r>
        <w:rPr>
          <w:bCs/>
          <w:b/>
        </w:rPr>
        <w:t xml:space="preserve">Пуск</w:t>
      </w:r>
      <w:r>
        <w:t xml:space="preserve"> </w:t>
      </w:r>
      <w:r>
        <w:t xml:space="preserve">і знайти папку під назвою Anaconda:</w:t>
      </w:r>
    </w:p>
    <w:p>
      <w:pPr>
        <w:pStyle w:val="FirstParagraph"/>
      </w:pPr>
      <w:r>
        <w:drawing>
          <wp:inline>
            <wp:extent cx="4267200" cy="4471656"/>
            <wp:effectExtent b="0" l="0" r="0" t="0"/>
            <wp:docPr descr="" title="" id="1806" name="Picture"/>
            <a:graphic>
              <a:graphicData uri="http://schemas.openxmlformats.org/drawingml/2006/picture">
                <pic:pic>
                  <pic:nvPicPr>
                    <pic:cNvPr descr="Images\ap1\Screenshot_13.jpg" id="1807" name="Picture"/>
                    <pic:cNvPicPr>
                      <a:picLocks noChangeArrowheads="1" noChangeAspect="1"/>
                    </pic:cNvPicPr>
                  </pic:nvPicPr>
                  <pic:blipFill>
                    <a:blip r:embed="rId1805"/>
                    <a:stretch>
                      <a:fillRect/>
                    </a:stretch>
                  </pic:blipFill>
                  <pic:spPr bwMode="auto">
                    <a:xfrm>
                      <a:off x="0" y="0"/>
                      <a:ext cx="4267200" cy="4471656"/>
                    </a:xfrm>
                    <a:prstGeom prst="rect">
                      <a:avLst/>
                    </a:prstGeom>
                    <a:noFill/>
                    <a:ln w="9525">
                      <a:noFill/>
                      <a:headEnd/>
                      <a:tailEnd/>
                    </a:ln>
                  </pic:spPr>
                </pic:pic>
              </a:graphicData>
            </a:graphic>
          </wp:inline>
        </w:drawing>
      </w:r>
    </w:p>
    <w:p>
      <w:pPr>
        <w:numPr>
          <w:ilvl w:val="0"/>
          <w:numId w:val="1141"/>
        </w:numPr>
        <w:pStyle w:val="Compact"/>
      </w:pPr>
      <w:r>
        <w:t xml:space="preserve">Розгорнувши папку можна побачити цікаві для нас іконки:</w:t>
      </w:r>
    </w:p>
    <w:p>
      <w:pPr>
        <w:pStyle w:val="FirstParagraph"/>
      </w:pPr>
      <w:r>
        <w:drawing>
          <wp:inline>
            <wp:extent cx="4267200" cy="4498395"/>
            <wp:effectExtent b="0" l="0" r="0" t="0"/>
            <wp:docPr descr="" title="" id="1809" name="Picture"/>
            <a:graphic>
              <a:graphicData uri="http://schemas.openxmlformats.org/drawingml/2006/picture">
                <pic:pic>
                  <pic:nvPicPr>
                    <pic:cNvPr descr="Images\ap1\Screenshot_14.jpg" id="1810" name="Picture"/>
                    <pic:cNvPicPr>
                      <a:picLocks noChangeArrowheads="1" noChangeAspect="1"/>
                    </pic:cNvPicPr>
                  </pic:nvPicPr>
                  <pic:blipFill>
                    <a:blip r:embed="rId1808"/>
                    <a:stretch>
                      <a:fillRect/>
                    </a:stretch>
                  </pic:blipFill>
                  <pic:spPr bwMode="auto">
                    <a:xfrm>
                      <a:off x="0" y="0"/>
                      <a:ext cx="4267200" cy="4498395"/>
                    </a:xfrm>
                    <a:prstGeom prst="rect">
                      <a:avLst/>
                    </a:prstGeom>
                    <a:noFill/>
                    <a:ln w="9525">
                      <a:noFill/>
                      <a:headEnd/>
                      <a:tailEnd/>
                    </a:ln>
                  </pic:spPr>
                </pic:pic>
              </a:graphicData>
            </a:graphic>
          </wp:inline>
        </w:drawing>
      </w:r>
    </w:p>
    <w:p>
      <w:pPr>
        <w:pStyle w:val="BodyText"/>
      </w:pPr>
      <w:r>
        <w:t xml:space="preserve">На зазначеній вище фотографії можна бачити декілька ярликів Anaconda Navigator, Anaconda Powershell Promt, Anaconda Promt та Jupyter Notebook з різними найменуваннями</w:t>
      </w:r>
      <w:r>
        <w:t xml:space="preserve"> </w:t>
      </w:r>
      <w:r>
        <w:rPr>
          <w:bCs/>
          <w:b/>
        </w:rPr>
        <w:t xml:space="preserve">anaconda</w:t>
      </w:r>
      <w:r>
        <w:t xml:space="preserve"> </w:t>
      </w:r>
      <w:r>
        <w:t xml:space="preserve">та</w:t>
      </w:r>
      <w:r>
        <w:t xml:space="preserve"> </w:t>
      </w:r>
      <w:r>
        <w:rPr>
          <w:bCs/>
          <w:b/>
        </w:rPr>
        <w:t xml:space="preserve">anaconda3</w:t>
      </w:r>
      <w:r>
        <w:t xml:space="preserve">. Це тому, що на представленій локальній машині попередньо було встановлено Anaconda, але на іншому локальному диску. Якщо ви встановлюєте Anaconda вперше чи перевстановлюєте, тоді ви матимете у 2 рази менше ярликів.</w:t>
      </w:r>
    </w:p>
    <w:p>
      <w:pPr>
        <w:numPr>
          <w:ilvl w:val="0"/>
          <w:numId w:val="1142"/>
        </w:numPr>
        <w:pStyle w:val="Compact"/>
      </w:pPr>
      <w:r>
        <w:t xml:space="preserve">Натиснувши на Anaconda Navigator, потрапляємо до середовища, що пропонує різноманітні інструменти для аналізу даних. Для подальшої роботи нам знадобиться лише Jupyter Notebook:</w:t>
      </w:r>
    </w:p>
    <w:p>
      <w:pPr>
        <w:pStyle w:val="FirstParagraph"/>
      </w:pPr>
      <w:r>
        <w:drawing>
          <wp:inline>
            <wp:extent cx="4267200" cy="2310750"/>
            <wp:effectExtent b="0" l="0" r="0" t="0"/>
            <wp:docPr descr="" title="" id="1812" name="Picture"/>
            <a:graphic>
              <a:graphicData uri="http://schemas.openxmlformats.org/drawingml/2006/picture">
                <pic:pic>
                  <pic:nvPicPr>
                    <pic:cNvPr descr="Images\ap1\Screenshot_15.jpg" id="1813" name="Picture"/>
                    <pic:cNvPicPr>
                      <a:picLocks noChangeArrowheads="1" noChangeAspect="1"/>
                    </pic:cNvPicPr>
                  </pic:nvPicPr>
                  <pic:blipFill>
                    <a:blip r:embed="rId1811"/>
                    <a:stretch>
                      <a:fillRect/>
                    </a:stretch>
                  </pic:blipFill>
                  <pic:spPr bwMode="auto">
                    <a:xfrm>
                      <a:off x="0" y="0"/>
                      <a:ext cx="4267200" cy="2310750"/>
                    </a:xfrm>
                    <a:prstGeom prst="rect">
                      <a:avLst/>
                    </a:prstGeom>
                    <a:noFill/>
                    <a:ln w="9525">
                      <a:noFill/>
                      <a:headEnd/>
                      <a:tailEnd/>
                    </a:ln>
                  </pic:spPr>
                </pic:pic>
              </a:graphicData>
            </a:graphic>
          </wp:inline>
        </w:drawing>
      </w:r>
    </w:p>
    <w:p>
      <w:pPr>
        <w:pStyle w:val="BodyText"/>
      </w:pPr>
      <w:r>
        <w:t xml:space="preserve">Натискаємо на</w:t>
      </w:r>
      <w:r>
        <w:t xml:space="preserve"> </w:t>
      </w:r>
      <w:r>
        <w:rPr>
          <w:bCs/>
          <w:b/>
        </w:rPr>
        <w:t xml:space="preserve">Launch</w:t>
      </w:r>
      <w:r>
        <w:t xml:space="preserve"> </w:t>
      </w:r>
      <w:r>
        <w:t xml:space="preserve">та потрапляємо до середовища Jupyter (кореневої папки до якої було встановлено anaconda):</w:t>
      </w:r>
    </w:p>
    <w:p>
      <w:pPr>
        <w:pStyle w:val="BodyText"/>
      </w:pPr>
      <w:r>
        <w:drawing>
          <wp:inline>
            <wp:extent cx="4267200" cy="3103115"/>
            <wp:effectExtent b="0" l="0" r="0" t="0"/>
            <wp:docPr descr="" title="" id="1815" name="Picture"/>
            <a:graphic>
              <a:graphicData uri="http://schemas.openxmlformats.org/drawingml/2006/picture">
                <pic:pic>
                  <pic:nvPicPr>
                    <pic:cNvPr descr="Images\ap1\Screenshot_16.jpg" id="1816" name="Picture"/>
                    <pic:cNvPicPr>
                      <a:picLocks noChangeArrowheads="1" noChangeAspect="1"/>
                    </pic:cNvPicPr>
                  </pic:nvPicPr>
                  <pic:blipFill>
                    <a:blip r:embed="rId1814"/>
                    <a:stretch>
                      <a:fillRect/>
                    </a:stretch>
                  </pic:blipFill>
                  <pic:spPr bwMode="auto">
                    <a:xfrm>
                      <a:off x="0" y="0"/>
                      <a:ext cx="4267200" cy="3103115"/>
                    </a:xfrm>
                    <a:prstGeom prst="rect">
                      <a:avLst/>
                    </a:prstGeom>
                    <a:noFill/>
                    <a:ln w="9525">
                      <a:noFill/>
                      <a:headEnd/>
                      <a:tailEnd/>
                    </a:ln>
                  </pic:spPr>
                </pic:pic>
              </a:graphicData>
            </a:graphic>
          </wp:inline>
        </w:drawing>
      </w:r>
    </w:p>
    <w:p>
      <w:pPr>
        <w:pStyle w:val="BodyText"/>
      </w:pPr>
      <w:r>
        <w:t xml:space="preserve">У верхньому лівому кутку буде знаходитись значок</w:t>
      </w:r>
      <w:r>
        <w:t xml:space="preserve"> </w:t>
      </w:r>
      <w:r>
        <w:rPr>
          <w:bCs/>
          <w:b/>
        </w:rPr>
        <w:t xml:space="preserve">New</w:t>
      </w:r>
      <w:r>
        <w:t xml:space="preserve">. Спочатку натискаємо на нього і потім на</w:t>
      </w:r>
      <w:r>
        <w:t xml:space="preserve"> </w:t>
      </w:r>
      <w:r>
        <w:rPr>
          <w:bCs/>
          <w:b/>
        </w:rPr>
        <w:t xml:space="preserve">Python 3</w:t>
      </w:r>
      <w:r>
        <w:t xml:space="preserve">. Має створитися відповідний Notebook у якому можна писати код:</w:t>
      </w:r>
    </w:p>
    <w:p>
      <w:pPr>
        <w:pStyle w:val="BodyText"/>
      </w:pPr>
      <w:r>
        <w:drawing>
          <wp:inline>
            <wp:extent cx="4267200" cy="1212746"/>
            <wp:effectExtent b="0" l="0" r="0" t="0"/>
            <wp:docPr descr="" title="" id="1818" name="Picture"/>
            <a:graphic>
              <a:graphicData uri="http://schemas.openxmlformats.org/drawingml/2006/picture">
                <pic:pic>
                  <pic:nvPicPr>
                    <pic:cNvPr descr="Images\ap1\Screenshot_17.jpg" id="1819" name="Picture"/>
                    <pic:cNvPicPr>
                      <a:picLocks noChangeArrowheads="1" noChangeAspect="1"/>
                    </pic:cNvPicPr>
                  </pic:nvPicPr>
                  <pic:blipFill>
                    <a:blip r:embed="rId1817"/>
                    <a:stretch>
                      <a:fillRect/>
                    </a:stretch>
                  </pic:blipFill>
                  <pic:spPr bwMode="auto">
                    <a:xfrm>
                      <a:off x="0" y="0"/>
                      <a:ext cx="4267200" cy="1212746"/>
                    </a:xfrm>
                    <a:prstGeom prst="rect">
                      <a:avLst/>
                    </a:prstGeom>
                    <a:noFill/>
                    <a:ln w="9525">
                      <a:noFill/>
                      <a:headEnd/>
                      <a:tailEnd/>
                    </a:ln>
                  </pic:spPr>
                </pic:pic>
              </a:graphicData>
            </a:graphic>
          </wp:inline>
        </w:drawing>
      </w:r>
    </w:p>
    <w:p>
      <w:pPr>
        <w:numPr>
          <w:ilvl w:val="0"/>
          <w:numId w:val="1143"/>
        </w:numPr>
        <w:pStyle w:val="Compact"/>
      </w:pPr>
      <w:r>
        <w:t xml:space="preserve">Окрім цього, в меню пуск можна натиснути на значок Jupyter Notebook та одразу перейти до роботи:</w:t>
      </w:r>
    </w:p>
    <w:p>
      <w:pPr>
        <w:pStyle w:val="FirstParagraph"/>
      </w:pPr>
      <w:r>
        <w:drawing>
          <wp:inline>
            <wp:extent cx="4267200" cy="4471340"/>
            <wp:effectExtent b="0" l="0" r="0" t="0"/>
            <wp:docPr descr="" title="" id="1821" name="Picture"/>
            <a:graphic>
              <a:graphicData uri="http://schemas.openxmlformats.org/drawingml/2006/picture">
                <pic:pic>
                  <pic:nvPicPr>
                    <pic:cNvPr descr="Images\ap1\Screenshot_18.jpg" id="1822" name="Picture"/>
                    <pic:cNvPicPr>
                      <a:picLocks noChangeArrowheads="1" noChangeAspect="1"/>
                    </pic:cNvPicPr>
                  </pic:nvPicPr>
                  <pic:blipFill>
                    <a:blip r:embed="rId1820"/>
                    <a:stretch>
                      <a:fillRect/>
                    </a:stretch>
                  </pic:blipFill>
                  <pic:spPr bwMode="auto">
                    <a:xfrm>
                      <a:off x="0" y="0"/>
                      <a:ext cx="4267200" cy="4471340"/>
                    </a:xfrm>
                    <a:prstGeom prst="rect">
                      <a:avLst/>
                    </a:prstGeom>
                    <a:noFill/>
                    <a:ln w="9525">
                      <a:noFill/>
                      <a:headEnd/>
                      <a:tailEnd/>
                    </a:ln>
                  </pic:spPr>
                </pic:pic>
              </a:graphicData>
            </a:graphic>
          </wp:inline>
        </w:drawing>
      </w:r>
    </w:p>
    <w:p>
      <w:pPr>
        <w:numPr>
          <w:ilvl w:val="0"/>
          <w:numId w:val="1144"/>
        </w:numPr>
        <w:pStyle w:val="Compact"/>
      </w:pPr>
      <w:r>
        <w:t xml:space="preserve">Натиснувши на Anaconda Powershell Promt або Anaconda Promt можна перейти до командного рядка, представленого дистрибутивом Anaconda. З його допомогою можна докачати необхідні модулі або запустити необхідний інструмент, що представляє Anaconda. Запустимо Jupyter Notebook за допомогою команди</w:t>
      </w:r>
      <w:r>
        <w:t xml:space="preserve"> </w:t>
      </w:r>
      <w:r>
        <w:rPr>
          <w:rStyle w:val="VerbatimChar"/>
          <w:bCs/>
          <w:b/>
        </w:rPr>
        <w:t xml:space="preserve">jupyter notebook</w:t>
      </w:r>
      <w:r>
        <w:t xml:space="preserve">:</w:t>
      </w:r>
    </w:p>
    <w:p>
      <w:pPr>
        <w:pStyle w:val="FirstParagraph"/>
      </w:pPr>
      <w:r>
        <w:drawing>
          <wp:inline>
            <wp:extent cx="4267200" cy="4491789"/>
            <wp:effectExtent b="0" l="0" r="0" t="0"/>
            <wp:docPr descr="" title="" id="1824" name="Picture"/>
            <a:graphic>
              <a:graphicData uri="http://schemas.openxmlformats.org/drawingml/2006/picture">
                <pic:pic>
                  <pic:nvPicPr>
                    <pic:cNvPr descr="Images\ap1\Screenshot_19_1.jpg" id="1825" name="Picture"/>
                    <pic:cNvPicPr>
                      <a:picLocks noChangeArrowheads="1" noChangeAspect="1"/>
                    </pic:cNvPicPr>
                  </pic:nvPicPr>
                  <pic:blipFill>
                    <a:blip r:embed="rId1823"/>
                    <a:stretch>
                      <a:fillRect/>
                    </a:stretch>
                  </pic:blipFill>
                  <pic:spPr bwMode="auto">
                    <a:xfrm>
                      <a:off x="0" y="0"/>
                      <a:ext cx="4267200" cy="4491789"/>
                    </a:xfrm>
                    <a:prstGeom prst="rect">
                      <a:avLst/>
                    </a:prstGeom>
                    <a:noFill/>
                    <a:ln w="9525">
                      <a:noFill/>
                      <a:headEnd/>
                      <a:tailEnd/>
                    </a:ln>
                  </pic:spPr>
                </pic:pic>
              </a:graphicData>
            </a:graphic>
          </wp:inline>
        </w:drawing>
      </w:r>
    </w:p>
    <w:p>
      <w:pPr>
        <w:pStyle w:val="BodyText"/>
      </w:pPr>
      <w:r>
        <w:drawing>
          <wp:inline>
            <wp:extent cx="4267200" cy="2231872"/>
            <wp:effectExtent b="0" l="0" r="0" t="0"/>
            <wp:docPr descr="" title="" id="1827" name="Picture"/>
            <a:graphic>
              <a:graphicData uri="http://schemas.openxmlformats.org/drawingml/2006/picture">
                <pic:pic>
                  <pic:nvPicPr>
                    <pic:cNvPr descr="Images\ap1\Screenshot_19_2.jpg" id="1828" name="Picture"/>
                    <pic:cNvPicPr>
                      <a:picLocks noChangeArrowheads="1" noChangeAspect="1"/>
                    </pic:cNvPicPr>
                  </pic:nvPicPr>
                  <pic:blipFill>
                    <a:blip r:embed="rId1826"/>
                    <a:stretch>
                      <a:fillRect/>
                    </a:stretch>
                  </pic:blipFill>
                  <pic:spPr bwMode="auto">
                    <a:xfrm>
                      <a:off x="0" y="0"/>
                      <a:ext cx="4267200" cy="2231872"/>
                    </a:xfrm>
                    <a:prstGeom prst="rect">
                      <a:avLst/>
                    </a:prstGeom>
                    <a:noFill/>
                    <a:ln w="9525">
                      <a:noFill/>
                      <a:headEnd/>
                      <a:tailEnd/>
                    </a:ln>
                  </pic:spPr>
                </pic:pic>
              </a:graphicData>
            </a:graphic>
          </wp:inline>
        </w:drawing>
      </w:r>
    </w:p>
    <w:bookmarkEnd w:id="1829"/>
    <w:bookmarkStart w:id="1853" w:name="вступ-до-мови-програмування-python"/>
    <w:p>
      <w:pPr>
        <w:pStyle w:val="Heading1"/>
      </w:pPr>
      <w:r>
        <w:t xml:space="preserve">Appendix B — Вступ до мови програмування Python</w:t>
      </w:r>
    </w:p>
    <w:bookmarkStart w:id="1830" w:name="коментарі-коду"/>
    <w:p>
      <w:pPr>
        <w:pStyle w:val="Heading2"/>
      </w:pPr>
      <w:r>
        <w:t xml:space="preserve">B.1 Коментарі коду</w:t>
      </w:r>
    </w:p>
    <w:p>
      <w:pPr>
        <w:pStyle w:val="FirstParagraph"/>
      </w:pPr>
      <w:r>
        <w:t xml:space="preserve">Коментар — це примітка, зроблена програмістом у вихідному коді програми. Його мета — прояснити вихідний код і полегшити відстеження того, що відбувається. Все, що міститься в коментарі, зазвичай ігнорується при фактичному запуску коду, але робить коментарі корисними для включення пояснень і міркувань, а також для видалення певних рядків коду, в яких ви можете бути не впевнені. Коментарі в Python створюються за допомогою символу решітки (</w:t>
      </w:r>
      <w:r>
        <w:rPr>
          <w:rStyle w:val="VerbatimChar"/>
        </w:rPr>
        <w:t xml:space="preserve"># вставити текст тут</w:t>
      </w:r>
      <w:r>
        <w:t xml:space="preserve">). Включення</w:t>
      </w:r>
      <w:r>
        <w:t xml:space="preserve"> </w:t>
      </w:r>
      <w:r>
        <w:rPr>
          <w:rStyle w:val="VerbatimChar"/>
        </w:rPr>
        <w:t xml:space="preserve">#</w:t>
      </w:r>
      <w:r>
        <w:t xml:space="preserve"> </w:t>
      </w:r>
      <w:r>
        <w:t xml:space="preserve">у рядок коду коментує все, що слідує за ним.</w:t>
      </w:r>
    </w:p>
    <w:p>
      <w:pPr>
        <w:pStyle w:val="SourceCode"/>
      </w:pPr>
      <w:r>
        <w:rPr>
          <w:rStyle w:val="CommentTok"/>
        </w:rPr>
        <w:t xml:space="preserve"># print("Привіт усім")</w:t>
      </w:r>
      <w:r>
        <w:br/>
      </w:r>
      <w:r>
        <w:rPr>
          <w:rStyle w:val="CommentTok"/>
        </w:rPr>
        <w:t xml:space="preserve"># Це коментар</w:t>
      </w:r>
      <w:r>
        <w:br/>
      </w:r>
      <w:r>
        <w:rPr>
          <w:rStyle w:val="CommentTok"/>
        </w:rPr>
        <w:t xml:space="preserve"># Ці рядки коду не змінять жодних значень</w:t>
      </w:r>
      <w:r>
        <w:br/>
      </w:r>
      <w:r>
        <w:rPr>
          <w:rStyle w:val="CommentTok"/>
        </w:rPr>
        <w:t xml:space="preserve"># все, що слідує за першим #, не виконується як код</w:t>
      </w:r>
    </w:p>
    <w:p>
      <w:pPr>
        <w:pStyle w:val="FirstParagraph"/>
      </w:pPr>
      <w:r>
        <w:t xml:space="preserve">Ви можете побачити текст, укладений у потрійні лапки (</w:t>
      </w:r>
      <w:r>
        <w:rPr>
          <w:rStyle w:val="VerbatimChar"/>
        </w:rPr>
        <w:t xml:space="preserve">""" вставте текст тут """</w:t>
      </w:r>
      <w:r>
        <w:t xml:space="preserve">). Такий синтаксис представлятиме багаторядкове коментування, але це не зовсім точно. Це особливий тип</w:t>
      </w:r>
      <w:r>
        <w:t xml:space="preserve"> </w:t>
      </w:r>
      <w:r>
        <w:rPr>
          <w:rStyle w:val="VerbatimChar"/>
        </w:rPr>
        <w:t xml:space="preserve">string</w:t>
      </w:r>
      <w:r>
        <w:t xml:space="preserve">, що називається</w:t>
      </w:r>
      <w:r>
        <w:rPr>
          <w:rStyle w:val="VerbatimChar"/>
        </w:rPr>
        <w:t xml:space="preserve">docstring</w:t>
      </w:r>
      <w:r>
        <w:t xml:space="preserve"> </w:t>
      </w:r>
      <w:r>
        <w:t xml:space="preserve">і використовується для пояснення призначення функції.</w:t>
      </w:r>
    </w:p>
    <w:p>
      <w:pPr>
        <w:pStyle w:val="SourceCode"/>
      </w:pPr>
      <w:r>
        <w:rPr>
          <w:rStyle w:val="CommentTok"/>
        </w:rPr>
        <w:t xml:space="preserve">""" This is a special string """</w:t>
      </w:r>
    </w:p>
    <w:p>
      <w:pPr>
        <w:pStyle w:val="SourceCode"/>
      </w:pPr>
      <w:r>
        <w:rPr>
          <w:rStyle w:val="VerbatimChar"/>
        </w:rPr>
        <w:t xml:space="preserve">' This is a special string '</w:t>
      </w:r>
    </w:p>
    <w:bookmarkEnd w:id="1830"/>
    <w:bookmarkStart w:id="1831" w:name="змінна"/>
    <w:p>
      <w:pPr>
        <w:pStyle w:val="Heading2"/>
      </w:pPr>
      <w:r>
        <w:t xml:space="preserve">B.2 Змінна</w:t>
      </w:r>
    </w:p>
    <w:p>
      <w:pPr>
        <w:pStyle w:val="FirstParagraph"/>
      </w:pPr>
      <w:r>
        <w:t xml:space="preserve">Змінні надають імена для значень. Якщо ви хочете зберегти значення для подальшого або повторного використання, ви присвоюєте значенню ім’я, зберігаючи вміст у змінній. Змінні в програмуванні працюють аналогічно змінним в алгебрі, але в Python вони можуть приймати різні типи даних.</w:t>
      </w:r>
    </w:p>
    <w:p>
      <w:pPr>
        <w:pStyle w:val="BodyText"/>
      </w:pPr>
      <w:r>
        <w:t xml:space="preserve">Основними типами змінних, які ми розглянемо в цьому розділі, є</w:t>
      </w:r>
      <w:r>
        <w:t xml:space="preserve"> </w:t>
      </w:r>
      <w:r>
        <w:rPr>
          <w:rStyle w:val="VerbatimChar"/>
        </w:rPr>
        <w:t xml:space="preserve">цілі числа</w:t>
      </w:r>
      <w:r>
        <w:t xml:space="preserve">,</w:t>
      </w:r>
      <w:r>
        <w:t xml:space="preserve"> </w:t>
      </w:r>
      <w:r>
        <w:rPr>
          <w:rStyle w:val="VerbatimChar"/>
        </w:rPr>
        <w:t xml:space="preserve">числа з плаваючою комою</w:t>
      </w:r>
      <w:r>
        <w:t xml:space="preserve">,</w:t>
      </w:r>
      <w:r>
        <w:t xml:space="preserve"> </w:t>
      </w:r>
      <w:r>
        <w:rPr>
          <w:rStyle w:val="VerbatimChar"/>
        </w:rPr>
        <w:t xml:space="preserve">логічні значення</w:t>
      </w:r>
      <w:r>
        <w:t xml:space="preserve"> </w:t>
      </w:r>
      <w:r>
        <w:t xml:space="preserve">та</w:t>
      </w:r>
      <w:r>
        <w:t xml:space="preserve"> </w:t>
      </w:r>
      <w:r>
        <w:rPr>
          <w:rStyle w:val="VerbatimChar"/>
        </w:rPr>
        <w:t xml:space="preserve">рядки</w:t>
      </w:r>
      <w:r>
        <w:t xml:space="preserve">.</w:t>
      </w:r>
    </w:p>
    <w:p>
      <w:pPr>
        <w:pStyle w:val="BodyText"/>
      </w:pPr>
      <w:r>
        <w:rPr>
          <w:rStyle w:val="VerbatimChar"/>
        </w:rPr>
        <w:t xml:space="preserve">Ціле число</w:t>
      </w:r>
      <w:r>
        <w:t xml:space="preserve"> </w:t>
      </w:r>
      <w:r>
        <w:t xml:space="preserve">у програмуванні — це те саме, що і в математиці, число без значень після десяткової коми. Ми використовуємо вбудовану функцію</w:t>
      </w:r>
      <w:r>
        <w:t xml:space="preserve"> </w:t>
      </w:r>
      <w:r>
        <w:rPr>
          <w:rStyle w:val="VerbatimChar"/>
        </w:rPr>
        <w:t xml:space="preserve">print()</w:t>
      </w:r>
      <w:r>
        <w:t xml:space="preserve"> </w:t>
      </w:r>
      <w:r>
        <w:t xml:space="preserve">тут для відображення значень наших змінних, а також їх типів!</w:t>
      </w:r>
    </w:p>
    <w:p>
      <w:pPr>
        <w:pStyle w:val="SourceCode"/>
      </w:pPr>
      <w:r>
        <w:rPr>
          <w:rStyle w:val="NormalTok"/>
        </w:rPr>
        <w:t xml:space="preserve">my_integer </w:t>
      </w:r>
      <w:r>
        <w:rPr>
          <w:rStyle w:val="OperatorTok"/>
        </w:rPr>
        <w:t xml:space="preserve">=</w:t>
      </w:r>
      <w:r>
        <w:rPr>
          <w:rStyle w:val="NormalTok"/>
        </w:rPr>
        <w:t xml:space="preserve"> </w:t>
      </w:r>
      <w:r>
        <w:rPr>
          <w:rStyle w:val="DecValTok"/>
        </w:rPr>
        <w:t xml:space="preserve">50</w:t>
      </w:r>
      <w:r>
        <w:br/>
      </w:r>
      <w:r>
        <w:rPr>
          <w:rStyle w:val="BuiltInTok"/>
        </w:rPr>
        <w:t xml:space="preserve">print</w:t>
      </w:r>
      <w:r>
        <w:rPr>
          <w:rStyle w:val="NormalTok"/>
        </w:rPr>
        <w:t xml:space="preserve">(my_integer, </w:t>
      </w:r>
      <w:r>
        <w:rPr>
          <w:rStyle w:val="BuiltInTok"/>
        </w:rPr>
        <w:t xml:space="preserve">type</w:t>
      </w:r>
      <w:r>
        <w:rPr>
          <w:rStyle w:val="NormalTok"/>
        </w:rPr>
        <w:t xml:space="preserve">(my_integer))</w:t>
      </w:r>
    </w:p>
    <w:p>
      <w:pPr>
        <w:pStyle w:val="SourceCode"/>
      </w:pPr>
      <w:r>
        <w:rPr>
          <w:rStyle w:val="VerbatimChar"/>
        </w:rPr>
        <w:t xml:space="preserve">50 &lt;class 'int'&gt;</w:t>
      </w:r>
    </w:p>
    <w:p>
      <w:pPr>
        <w:pStyle w:val="FirstParagraph"/>
      </w:pPr>
      <w:r>
        <w:t xml:space="preserve">Змінні, незалежно від типу, призначаються за допомогою знака рівності (</w:t>
      </w:r>
      <w:r>
        <w:rPr>
          <w:rStyle w:val="VerbatimChar"/>
        </w:rPr>
        <w:t xml:space="preserve">=</w:t>
      </w:r>
      <w:r>
        <w:t xml:space="preserve">). Змінні чутливі до регістру, тому будь-які зміни в заголовних літерах імені змінної будуть посилатися на іншу змінну.</w:t>
      </w:r>
    </w:p>
    <w:p>
      <w:pPr>
        <w:pStyle w:val="SourceCode"/>
      </w:pPr>
      <w:r>
        <w:rPr>
          <w:rStyle w:val="NormalTok"/>
        </w:rPr>
        <w:t xml:space="preserve">one </w:t>
      </w:r>
      <w:r>
        <w:rPr>
          <w:rStyle w:val="OperatorTok"/>
        </w:rPr>
        <w:t xml:space="preserve">=</w:t>
      </w:r>
      <w:r>
        <w:rPr>
          <w:rStyle w:val="NormalTok"/>
        </w:rPr>
        <w:t xml:space="preserve"> </w:t>
      </w:r>
      <w:r>
        <w:rPr>
          <w:rStyle w:val="DecValTok"/>
        </w:rPr>
        <w:t xml:space="preserve">1</w:t>
      </w:r>
      <w:r>
        <w:br/>
      </w:r>
      <w:r>
        <w:rPr>
          <w:rStyle w:val="BuiltInTok"/>
        </w:rPr>
        <w:t xml:space="preserve">print</w:t>
      </w:r>
      <w:r>
        <w:rPr>
          <w:rStyle w:val="NormalTok"/>
        </w:rPr>
        <w:t xml:space="preserve">(one)</w:t>
      </w:r>
    </w:p>
    <w:p>
      <w:pPr>
        <w:pStyle w:val="SourceCode"/>
      </w:pPr>
      <w:r>
        <w:rPr>
          <w:rStyle w:val="VerbatimChar"/>
        </w:rPr>
        <w:t xml:space="preserve">1</w:t>
      </w:r>
    </w:p>
    <w:p>
      <w:pPr>
        <w:pStyle w:val="FirstParagraph"/>
      </w:pPr>
      <w:r>
        <w:t xml:space="preserve">Число з плаваючою комою або</w:t>
      </w:r>
      <w:r>
        <w:t xml:space="preserve"> </w:t>
      </w:r>
      <w:r>
        <w:rPr>
          <w:rStyle w:val="VerbatimChar"/>
        </w:rPr>
        <w:t xml:space="preserve">float</w:t>
      </w:r>
      <w:r>
        <w:t xml:space="preserve"> </w:t>
      </w:r>
      <w:r>
        <w:t xml:space="preserve">— це назва дійсного числа (знову ж таки, як у математиці). Щоб визначити</w:t>
      </w:r>
      <w:r>
        <w:t xml:space="preserve"> </w:t>
      </w:r>
      <w:r>
        <w:rPr>
          <w:rStyle w:val="VerbatimChar"/>
        </w:rPr>
        <w:t xml:space="preserve">float</w:t>
      </w:r>
      <w:r>
        <w:t xml:space="preserve">, нам потрібно або включити десяткову крапку, або вказати, що значення є</w:t>
      </w:r>
      <w:r>
        <w:t xml:space="preserve"> </w:t>
      </w:r>
      <w:r>
        <w:rPr>
          <w:rStyle w:val="VerbatimChar"/>
        </w:rPr>
        <w:t xml:space="preserve">float</w:t>
      </w:r>
      <w:r>
        <w:t xml:space="preserve">.</w:t>
      </w:r>
    </w:p>
    <w:p>
      <w:pPr>
        <w:pStyle w:val="SourceCode"/>
      </w:pPr>
      <w:r>
        <w:rPr>
          <w:rStyle w:val="NormalTok"/>
        </w:rPr>
        <w:t xml:space="preserve">my_float </w:t>
      </w:r>
      <w:r>
        <w:rPr>
          <w:rStyle w:val="OperatorTok"/>
        </w:rPr>
        <w:t xml:space="preserve">=</w:t>
      </w:r>
      <w:r>
        <w:rPr>
          <w:rStyle w:val="NormalTok"/>
        </w:rPr>
        <w:t xml:space="preserve"> </w:t>
      </w:r>
      <w:r>
        <w:rPr>
          <w:rStyle w:val="FloatTok"/>
        </w:rPr>
        <w:t xml:space="preserve">1.0</w:t>
      </w:r>
      <w:r>
        <w:br/>
      </w:r>
      <w:r>
        <w:rPr>
          <w:rStyle w:val="BuiltInTok"/>
        </w:rPr>
        <w:t xml:space="preserve">print</w:t>
      </w:r>
      <w:r>
        <w:rPr>
          <w:rStyle w:val="NormalTok"/>
        </w:rPr>
        <w:t xml:space="preserve">(my_float, </w:t>
      </w:r>
      <w:r>
        <w:rPr>
          <w:rStyle w:val="BuiltInTok"/>
        </w:rPr>
        <w:t xml:space="preserve">type</w:t>
      </w:r>
      <w:r>
        <w:rPr>
          <w:rStyle w:val="NormalTok"/>
        </w:rPr>
        <w:t xml:space="preserve">(my_float))</w:t>
      </w:r>
      <w:r>
        <w:br/>
      </w:r>
      <w:r>
        <w:rPr>
          <w:rStyle w:val="NormalTok"/>
        </w:rPr>
        <w:t xml:space="preserve">my_float </w:t>
      </w:r>
      <w:r>
        <w:rPr>
          <w:rStyle w:val="OperatorTok"/>
        </w:rPr>
        <w:t xml:space="preserve">=</w:t>
      </w:r>
      <w:r>
        <w:rPr>
          <w:rStyle w:val="NormalTok"/>
        </w:rPr>
        <w:t xml:space="preserve"> </w:t>
      </w:r>
      <w:r>
        <w:rPr>
          <w:rStyle w:val="BuiltInTok"/>
        </w:rPr>
        <w:t xml:space="preserve">float</w:t>
      </w:r>
      <w:r>
        <w:rPr>
          <w:rStyle w:val="NormalTok"/>
        </w:rPr>
        <w:t xml:space="preserve">(</w:t>
      </w:r>
      <w:r>
        <w:rPr>
          <w:rStyle w:val="DecValTok"/>
        </w:rPr>
        <w:t xml:space="preserve">1</w:t>
      </w:r>
      <w:r>
        <w:rPr>
          <w:rStyle w:val="NormalTok"/>
        </w:rPr>
        <w:t xml:space="preserve">)</w:t>
      </w:r>
      <w:r>
        <w:br/>
      </w:r>
      <w:r>
        <w:rPr>
          <w:rStyle w:val="BuiltInTok"/>
        </w:rPr>
        <w:t xml:space="preserve">print</w:t>
      </w:r>
      <w:r>
        <w:rPr>
          <w:rStyle w:val="NormalTok"/>
        </w:rPr>
        <w:t xml:space="preserve">(my_float, </w:t>
      </w:r>
      <w:r>
        <w:rPr>
          <w:rStyle w:val="BuiltInTok"/>
        </w:rPr>
        <w:t xml:space="preserve">type</w:t>
      </w:r>
      <w:r>
        <w:rPr>
          <w:rStyle w:val="NormalTok"/>
        </w:rPr>
        <w:t xml:space="preserve">(my_float))</w:t>
      </w:r>
    </w:p>
    <w:p>
      <w:pPr>
        <w:pStyle w:val="SourceCode"/>
      </w:pPr>
      <w:r>
        <w:rPr>
          <w:rStyle w:val="VerbatimChar"/>
        </w:rPr>
        <w:t xml:space="preserve">1.0 &lt;class 'float'&gt;</w:t>
      </w:r>
      <w:r>
        <w:br/>
      </w:r>
      <w:r>
        <w:rPr>
          <w:rStyle w:val="VerbatimChar"/>
        </w:rPr>
        <w:t xml:space="preserve">1.0 &lt;class 'float'&gt;</w:t>
      </w:r>
    </w:p>
    <w:p>
      <w:pPr>
        <w:pStyle w:val="FirstParagraph"/>
      </w:pPr>
      <w:r>
        <w:t xml:space="preserve">Змінна типу</w:t>
      </w:r>
      <w:r>
        <w:t xml:space="preserve"> </w:t>
      </w:r>
      <w:r>
        <w:rPr>
          <w:rStyle w:val="VerbatimChar"/>
        </w:rPr>
        <w:t xml:space="preserve">float</w:t>
      </w:r>
      <w:r>
        <w:t xml:space="preserve"> </w:t>
      </w:r>
      <w:r>
        <w:t xml:space="preserve">не округлятиме число, яке ви в ній зберігаєте, тоді як змінна типу</w:t>
      </w:r>
      <w:r>
        <w:t xml:space="preserve"> </w:t>
      </w:r>
      <w:r>
        <w:rPr>
          <w:rStyle w:val="VerbatimChar"/>
        </w:rPr>
        <w:t xml:space="preserve">integer</w:t>
      </w:r>
      <w:r>
        <w:t xml:space="preserve"> </w:t>
      </w:r>
      <w:r>
        <w:t xml:space="preserve">округлятиме. Це робить</w:t>
      </w:r>
      <w:r>
        <w:t xml:space="preserve"> </w:t>
      </w:r>
      <w:r>
        <w:rPr>
          <w:rStyle w:val="VerbatimChar"/>
        </w:rPr>
        <w:t xml:space="preserve">floats</w:t>
      </w:r>
      <w:r>
        <w:t xml:space="preserve"> </w:t>
      </w:r>
      <w:r>
        <w:t xml:space="preserve">більш придатними для математичних обчислень, де потрібно більше, ніж просто цілі числа.</w:t>
      </w:r>
    </w:p>
    <w:p>
      <w:pPr>
        <w:pStyle w:val="BodyText"/>
      </w:pPr>
      <w:r>
        <w:t xml:space="preserve">Зверніть увагу, що оскільки ми використовували функцію</w:t>
      </w:r>
      <w:r>
        <w:t xml:space="preserve"> </w:t>
      </w:r>
      <w:r>
        <w:rPr>
          <w:rStyle w:val="VerbatimChar"/>
        </w:rPr>
        <w:t xml:space="preserve">float()</w:t>
      </w:r>
      <w:r>
        <w:t xml:space="preserve">, щоб змусити число рахуватися</w:t>
      </w:r>
      <w:r>
        <w:t xml:space="preserve"> </w:t>
      </w:r>
      <w:r>
        <w:rPr>
          <w:rStyle w:val="VerbatimChar"/>
        </w:rPr>
        <w:t xml:space="preserve">float</w:t>
      </w:r>
      <w:r>
        <w:t xml:space="preserve">, ми можемо використовувати функцію</w:t>
      </w:r>
      <w:r>
        <w:t xml:space="preserve"> </w:t>
      </w:r>
      <w:r>
        <w:rPr>
          <w:rStyle w:val="VerbatimChar"/>
        </w:rPr>
        <w:t xml:space="preserve">int()</w:t>
      </w:r>
      <w:r>
        <w:t xml:space="preserve">, щоб змусити число представлятися в типі</w:t>
      </w:r>
      <w:r>
        <w:t xml:space="preserve"> </w:t>
      </w:r>
      <w:r>
        <w:rPr>
          <w:rStyle w:val="VerbatimChar"/>
        </w:rPr>
        <w:t xml:space="preserve">int</w:t>
      </w:r>
      <w:r>
        <w:t xml:space="preserve">.</w:t>
      </w:r>
    </w:p>
    <w:p>
      <w:pPr>
        <w:pStyle w:val="SourceCode"/>
      </w:pPr>
      <w:r>
        <w:rPr>
          <w:rStyle w:val="NormalTok"/>
        </w:rPr>
        <w:t xml:space="preserve">my_int </w:t>
      </w:r>
      <w:r>
        <w:rPr>
          <w:rStyle w:val="OperatorTok"/>
        </w:rPr>
        <w:t xml:space="preserve">=</w:t>
      </w:r>
      <w:r>
        <w:rPr>
          <w:rStyle w:val="NormalTok"/>
        </w:rPr>
        <w:t xml:space="preserve"> </w:t>
      </w:r>
      <w:r>
        <w:rPr>
          <w:rStyle w:val="BuiltInTok"/>
        </w:rPr>
        <w:t xml:space="preserve">int</w:t>
      </w:r>
      <w:r>
        <w:rPr>
          <w:rStyle w:val="NormalTok"/>
        </w:rPr>
        <w:t xml:space="preserve">(</w:t>
      </w:r>
      <w:r>
        <w:rPr>
          <w:rStyle w:val="FloatTok"/>
        </w:rPr>
        <w:t xml:space="preserve">3.14159</w:t>
      </w:r>
      <w:r>
        <w:rPr>
          <w:rStyle w:val="NormalTok"/>
        </w:rPr>
        <w:t xml:space="preserve">)</w:t>
      </w:r>
      <w:r>
        <w:br/>
      </w:r>
      <w:r>
        <w:rPr>
          <w:rStyle w:val="BuiltInTok"/>
        </w:rPr>
        <w:t xml:space="preserve">print</w:t>
      </w:r>
      <w:r>
        <w:rPr>
          <w:rStyle w:val="NormalTok"/>
        </w:rPr>
        <w:t xml:space="preserve">(my_int, </w:t>
      </w:r>
      <w:r>
        <w:rPr>
          <w:rStyle w:val="BuiltInTok"/>
        </w:rPr>
        <w:t xml:space="preserve">type</w:t>
      </w:r>
      <w:r>
        <w:rPr>
          <w:rStyle w:val="NormalTok"/>
        </w:rPr>
        <w:t xml:space="preserve">(my_int))</w:t>
      </w:r>
    </w:p>
    <w:p>
      <w:pPr>
        <w:pStyle w:val="SourceCode"/>
      </w:pPr>
      <w:r>
        <w:rPr>
          <w:rStyle w:val="VerbatimChar"/>
        </w:rPr>
        <w:t xml:space="preserve">3 &lt;class 'int'&gt;</w:t>
      </w:r>
    </w:p>
    <w:p>
      <w:pPr>
        <w:pStyle w:val="FirstParagraph"/>
      </w:pPr>
      <w:r>
        <w:t xml:space="preserve">Функція</w:t>
      </w:r>
      <w:r>
        <w:t xml:space="preserve"> </w:t>
      </w:r>
      <w:r>
        <w:rPr>
          <w:rStyle w:val="VerbatimChar"/>
        </w:rPr>
        <w:t xml:space="preserve">int()</w:t>
      </w:r>
      <w:r>
        <w:t xml:space="preserve"> </w:t>
      </w:r>
      <w:r>
        <w:t xml:space="preserve">також усіче будь-які цифри, які число може містити після десяткової коми!</w:t>
      </w:r>
    </w:p>
    <w:p>
      <w:pPr>
        <w:pStyle w:val="BodyText"/>
      </w:pPr>
      <w:r>
        <w:t xml:space="preserve">Рядки дозволяють включати текст як змінну для роботи. Вони визначаються з використанням або одинарних лапок (’’), або подвійних лапок (““).</w:t>
      </w:r>
    </w:p>
    <w:p>
      <w:pPr>
        <w:pStyle w:val="SourceCode"/>
      </w:pPr>
      <w:r>
        <w:rPr>
          <w:rStyle w:val="NormalTok"/>
        </w:rPr>
        <w:t xml:space="preserve">my_string </w:t>
      </w:r>
      <w:r>
        <w:rPr>
          <w:rStyle w:val="OperatorTok"/>
        </w:rPr>
        <w:t xml:space="preserve">=</w:t>
      </w:r>
      <w:r>
        <w:rPr>
          <w:rStyle w:val="NormalTok"/>
        </w:rPr>
        <w:t xml:space="preserve"> </w:t>
      </w:r>
      <w:r>
        <w:rPr>
          <w:rStyle w:val="StringTok"/>
        </w:rPr>
        <w:t xml:space="preserve">'This is a string with single quotes'</w:t>
      </w:r>
      <w:r>
        <w:br/>
      </w:r>
      <w:r>
        <w:rPr>
          <w:rStyle w:val="BuiltInTok"/>
        </w:rPr>
        <w:t xml:space="preserve">print</w:t>
      </w:r>
      <w:r>
        <w:rPr>
          <w:rStyle w:val="NormalTok"/>
        </w:rPr>
        <w:t xml:space="preserve">(my_string)</w:t>
      </w:r>
      <w:r>
        <w:br/>
      </w:r>
      <w:r>
        <w:rPr>
          <w:rStyle w:val="NormalTok"/>
        </w:rPr>
        <w:t xml:space="preserve">my_string </w:t>
      </w:r>
      <w:r>
        <w:rPr>
          <w:rStyle w:val="OperatorTok"/>
        </w:rPr>
        <w:t xml:space="preserve">=</w:t>
      </w:r>
      <w:r>
        <w:rPr>
          <w:rStyle w:val="NormalTok"/>
        </w:rPr>
        <w:t xml:space="preserve"> </w:t>
      </w:r>
      <w:r>
        <w:rPr>
          <w:rStyle w:val="StringTok"/>
        </w:rPr>
        <w:t xml:space="preserve">"This is a string with double quotes"</w:t>
      </w:r>
      <w:r>
        <w:br/>
      </w:r>
      <w:r>
        <w:rPr>
          <w:rStyle w:val="BuiltInTok"/>
        </w:rPr>
        <w:t xml:space="preserve">print</w:t>
      </w:r>
      <w:r>
        <w:rPr>
          <w:rStyle w:val="NormalTok"/>
        </w:rPr>
        <w:t xml:space="preserve">(my_string)</w:t>
      </w:r>
    </w:p>
    <w:p>
      <w:pPr>
        <w:pStyle w:val="SourceCode"/>
      </w:pPr>
      <w:r>
        <w:rPr>
          <w:rStyle w:val="VerbatimChar"/>
        </w:rPr>
        <w:t xml:space="preserve">This is a string with single quotes</w:t>
      </w:r>
      <w:r>
        <w:br/>
      </w:r>
      <w:r>
        <w:rPr>
          <w:rStyle w:val="VerbatimChar"/>
        </w:rPr>
        <w:t xml:space="preserve">This is a string with double quotes</w:t>
      </w:r>
    </w:p>
    <w:p>
      <w:pPr>
        <w:pStyle w:val="FirstParagraph"/>
      </w:pPr>
      <w:r>
        <w:t xml:space="preserve">Обидва варіанти дозволені, так що ми можемо включити апострофи або лапки в рядок, якщо ми того побажаємо.</w:t>
      </w:r>
    </w:p>
    <w:p>
      <w:pPr>
        <w:pStyle w:val="SourceCode"/>
      </w:pPr>
      <w:r>
        <w:rPr>
          <w:rStyle w:val="NormalTok"/>
        </w:rPr>
        <w:t xml:space="preserve">my_string </w:t>
      </w:r>
      <w:r>
        <w:rPr>
          <w:rStyle w:val="OperatorTok"/>
        </w:rPr>
        <w:t xml:space="preserve">=</w:t>
      </w:r>
      <w:r>
        <w:rPr>
          <w:rStyle w:val="NormalTok"/>
        </w:rPr>
        <w:t xml:space="preserve"> </w:t>
      </w:r>
      <w:r>
        <w:rPr>
          <w:rStyle w:val="StringTok"/>
        </w:rPr>
        <w:t xml:space="preserve">'"Jabberwocky", by Lewis Carroll'</w:t>
      </w:r>
      <w:r>
        <w:br/>
      </w:r>
      <w:r>
        <w:rPr>
          <w:rStyle w:val="BuiltInTok"/>
        </w:rPr>
        <w:t xml:space="preserve">print</w:t>
      </w:r>
      <w:r>
        <w:rPr>
          <w:rStyle w:val="NormalTok"/>
        </w:rPr>
        <w:t xml:space="preserve">(my_string)</w:t>
      </w:r>
      <w:r>
        <w:br/>
      </w:r>
      <w:r>
        <w:rPr>
          <w:rStyle w:val="NormalTok"/>
        </w:rPr>
        <w:t xml:space="preserve">my_string </w:t>
      </w:r>
      <w:r>
        <w:rPr>
          <w:rStyle w:val="OperatorTok"/>
        </w:rPr>
        <w:t xml:space="preserve">=</w:t>
      </w:r>
      <w:r>
        <w:rPr>
          <w:rStyle w:val="NormalTok"/>
        </w:rPr>
        <w:t xml:space="preserve"> </w:t>
      </w:r>
      <w:r>
        <w:rPr>
          <w:rStyle w:val="StringTok"/>
        </w:rPr>
        <w:t xml:space="preserve">"'Twas brillig, and the slithy toves / Did gyre and gimble in the wabe;"</w:t>
      </w:r>
      <w:r>
        <w:br/>
      </w:r>
      <w:r>
        <w:rPr>
          <w:rStyle w:val="BuiltInTok"/>
        </w:rPr>
        <w:t xml:space="preserve">print</w:t>
      </w:r>
      <w:r>
        <w:rPr>
          <w:rStyle w:val="NormalTok"/>
        </w:rPr>
        <w:t xml:space="preserve">(my_string)</w:t>
      </w:r>
    </w:p>
    <w:p>
      <w:pPr>
        <w:pStyle w:val="SourceCode"/>
      </w:pPr>
      <w:r>
        <w:rPr>
          <w:rStyle w:val="VerbatimChar"/>
        </w:rPr>
        <w:t xml:space="preserve">"Jabberwocky", by Lewis Carroll</w:t>
      </w:r>
      <w:r>
        <w:br/>
      </w:r>
      <w:r>
        <w:rPr>
          <w:rStyle w:val="VerbatimChar"/>
        </w:rPr>
        <w:t xml:space="preserve">'Twas brillig, and the slithy toves / Did gyre and gimble in the wabe;</w:t>
      </w:r>
    </w:p>
    <w:p>
      <w:pPr>
        <w:pStyle w:val="FirstParagraph"/>
      </w:pPr>
      <w:r>
        <w:t xml:space="preserve">Логічні значення, або</w:t>
      </w:r>
      <w:r>
        <w:t xml:space="preserve"> </w:t>
      </w:r>
      <w:r>
        <w:rPr>
          <w:rStyle w:val="VerbatimChar"/>
        </w:rPr>
        <w:t xml:space="preserve">bools</w:t>
      </w:r>
      <w:r>
        <w:t xml:space="preserve">, - це двійкові типи змінних.</w:t>
      </w:r>
      <w:r>
        <w:t xml:space="preserve"> </w:t>
      </w:r>
      <w:r>
        <w:rPr>
          <w:rStyle w:val="VerbatimChar"/>
        </w:rPr>
        <w:t xml:space="preserve">bool</w:t>
      </w:r>
      <w:r>
        <w:t xml:space="preserve"> </w:t>
      </w:r>
      <w:r>
        <w:t xml:space="preserve">може приймати лише одне з двох значень, це</w:t>
      </w:r>
      <w:r>
        <w:t xml:space="preserve"> </w:t>
      </w:r>
      <w:r>
        <w:rPr>
          <w:rStyle w:val="VerbatimChar"/>
        </w:rPr>
        <w:t xml:space="preserve">True</w:t>
      </w:r>
      <w:r>
        <w:t xml:space="preserve"> </w:t>
      </w:r>
      <w:r>
        <w:t xml:space="preserve">або</w:t>
      </w:r>
      <w:r>
        <w:t xml:space="preserve"> </w:t>
      </w:r>
      <w:r>
        <w:rPr>
          <w:rStyle w:val="VerbatimChar"/>
        </w:rPr>
        <w:t xml:space="preserve">False</w:t>
      </w:r>
      <w:r>
        <w:t xml:space="preserve">. У цій ідеї істинних значень є набагато більше, коли мова заходить про програмування, про що ми розповімо пізніше в розділі</w:t>
      </w:r>
      <w:r>
        <w:t xml:space="preserve"> </w:t>
      </w:r>
      <w:hyperlink w:anchor="id-section5">
        <w:r>
          <w:rPr>
            <w:rStyle w:val="Hyperlink"/>
          </w:rPr>
          <w:t xml:space="preserve">Логічні оператори</w:t>
        </w:r>
      </w:hyperlink>
      <w:r>
        <w:t xml:space="preserve"> </w:t>
      </w:r>
      <w:r>
        <w:t xml:space="preserve">цього зошита.</w:t>
      </w:r>
    </w:p>
    <w:p>
      <w:pPr>
        <w:pStyle w:val="SourceCode"/>
      </w:pPr>
      <w:r>
        <w:rPr>
          <w:rStyle w:val="NormalTok"/>
        </w:rPr>
        <w:t xml:space="preserve">my_bool </w:t>
      </w:r>
      <w:r>
        <w:rPr>
          <w:rStyle w:val="OperatorTok"/>
        </w:rPr>
        <w:t xml:space="preserve">=</w:t>
      </w:r>
      <w:r>
        <w:rPr>
          <w:rStyle w:val="NormalTok"/>
        </w:rPr>
        <w:t xml:space="preserve"> </w:t>
      </w:r>
      <w:r>
        <w:rPr>
          <w:rStyle w:val="VariableTok"/>
        </w:rPr>
        <w:t xml:space="preserve">True</w:t>
      </w:r>
      <w:r>
        <w:br/>
      </w:r>
      <w:r>
        <w:rPr>
          <w:rStyle w:val="BuiltInTok"/>
        </w:rPr>
        <w:t xml:space="preserve">print</w:t>
      </w:r>
      <w:r>
        <w:rPr>
          <w:rStyle w:val="NormalTok"/>
        </w:rPr>
        <w:t xml:space="preserve">(my_bool, </w:t>
      </w:r>
      <w:r>
        <w:rPr>
          <w:rStyle w:val="BuiltInTok"/>
        </w:rPr>
        <w:t xml:space="preserve">type</w:t>
      </w:r>
      <w:r>
        <w:rPr>
          <w:rStyle w:val="NormalTok"/>
        </w:rPr>
        <w:t xml:space="preserve">(my_bool))</w:t>
      </w:r>
    </w:p>
    <w:p>
      <w:pPr>
        <w:pStyle w:val="SourceCode"/>
      </w:pPr>
      <w:r>
        <w:rPr>
          <w:rStyle w:val="VerbatimChar"/>
        </w:rPr>
        <w:t xml:space="preserve">True &lt;class 'bool'&gt;</w:t>
      </w:r>
    </w:p>
    <w:p>
      <w:pPr>
        <w:pStyle w:val="FirstParagraph"/>
      </w:pPr>
      <w:r>
        <w:t xml:space="preserve">Існує ще багато типів даних, які ви можете призначити змінними в Python, але це основні з них!</w:t>
      </w:r>
    </w:p>
    <w:bookmarkEnd w:id="1831"/>
    <w:bookmarkStart w:id="1833" w:name="базова-математика"/>
    <w:p>
      <w:pPr>
        <w:pStyle w:val="Heading2"/>
      </w:pPr>
      <w:r>
        <w:t xml:space="preserve">B.3 Базова математика</w:t>
      </w:r>
    </w:p>
    <w:p>
      <w:pPr>
        <w:pStyle w:val="FirstParagraph"/>
      </w:pPr>
      <w:r>
        <w:t xml:space="preserve">Python має ряд вбудованих математичних функцій. Їх можна ще більше розширити, імпортуючи пакет</w:t>
      </w:r>
      <w:r>
        <w:t xml:space="preserve"> </w:t>
      </w:r>
      <w:r>
        <w:rPr>
          <w:bCs/>
          <w:b/>
        </w:rPr>
        <w:t xml:space="preserve">math</w:t>
      </w:r>
      <w:r>
        <w:t xml:space="preserve"> </w:t>
      </w:r>
      <w:r>
        <w:t xml:space="preserve">або включивши будь-яку кількість інших обчислювальних пакетів.</w:t>
      </w:r>
    </w:p>
    <w:p>
      <w:pPr>
        <w:pStyle w:val="BodyText"/>
      </w:pPr>
      <w:r>
        <w:t xml:space="preserve">Підтримуються всі основні арифметичні операції:</w:t>
      </w:r>
      <w:r>
        <w:t xml:space="preserve"> </w:t>
      </w:r>
      <w:r>
        <w:rPr>
          <w:rStyle w:val="VerbatimChar"/>
        </w:rPr>
        <w:t xml:space="preserve">+</w:t>
      </w:r>
      <w:r>
        <w:t xml:space="preserve">,</w:t>
      </w:r>
      <w:r>
        <w:t xml:space="preserve"> </w:t>
      </w:r>
      <w:r>
        <w:rPr>
          <w:rStyle w:val="VerbatimChar"/>
        </w:rPr>
        <w:t xml:space="preserve">-</w:t>
      </w:r>
      <w:r>
        <w:t xml:space="preserve">,</w:t>
      </w:r>
      <w:r>
        <w:t xml:space="preserve"> </w:t>
      </w:r>
      <w:r>
        <w:rPr>
          <w:rStyle w:val="VerbatimChar"/>
        </w:rPr>
        <w:t xml:space="preserve">/</w:t>
      </w:r>
      <w:r>
        <w:t xml:space="preserve">, і</w:t>
      </w:r>
      <w:r>
        <w:t xml:space="preserve"> </w:t>
      </w:r>
      <w:r>
        <w:rPr>
          <w:rStyle w:val="VerbatimChar"/>
        </w:rPr>
        <w:t xml:space="preserve">*</w:t>
      </w:r>
      <w:r>
        <w:t xml:space="preserve">. Ви можете створювати експоненти за допомогою</w:t>
      </w:r>
      <w:r>
        <w:t xml:space="preserve"> </w:t>
      </w:r>
      <w:r>
        <w:rPr>
          <w:rStyle w:val="VerbatimChar"/>
        </w:rPr>
        <w:t xml:space="preserve">**</w:t>
      </w:r>
      <w:r>
        <w:t xml:space="preserve">, а модульна арифметика вводиться за допомогою оператора mod,</w:t>
      </w:r>
      <w:r>
        <w:t xml:space="preserve"> </w:t>
      </w:r>
      <w:r>
        <w:rPr>
          <w:rStyle w:val="VerbatimChar"/>
        </w:rPr>
        <w:t xml:space="preserve">%</w:t>
      </w:r>
      <w:r>
        <w:t xml:space="preserve">.</w:t>
      </w:r>
    </w:p>
    <w:p>
      <w:pPr>
        <w:pStyle w:val="SourceCode"/>
      </w:pPr>
      <w:r>
        <w:rPr>
          <w:rStyle w:val="BuiltInTok"/>
        </w:rPr>
        <w:t xml:space="preserve">print</w:t>
      </w:r>
      <w:r>
        <w:rPr>
          <w:rStyle w:val="NormalTok"/>
        </w:rPr>
        <w:t xml:space="preserve">(</w:t>
      </w:r>
      <w:r>
        <w:rPr>
          <w:rStyle w:val="StringTok"/>
        </w:rPr>
        <w:t xml:space="preserve">'Addition: '</w:t>
      </w:r>
      <w:r>
        <w:rPr>
          <w:rStyle w:val="NormalTok"/>
        </w:rPr>
        <w:t xml:space="preserve">, </w:t>
      </w:r>
      <w:r>
        <w:rPr>
          <w:rStyle w:val="DecValTok"/>
        </w:rPr>
        <w:t xml:space="preserve">2</w:t>
      </w:r>
      <w:r>
        <w:rPr>
          <w:rStyle w:val="NormalTok"/>
        </w:rPr>
        <w:t xml:space="preserv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BuiltInTok"/>
        </w:rPr>
        <w:t xml:space="preserve">print</w:t>
      </w:r>
      <w:r>
        <w:rPr>
          <w:rStyle w:val="NormalTok"/>
        </w:rPr>
        <w:t xml:space="preserve">(</w:t>
      </w:r>
      <w:r>
        <w:rPr>
          <w:rStyle w:val="StringTok"/>
        </w:rPr>
        <w:t xml:space="preserve">'Subtraction: '</w:t>
      </w:r>
      <w:r>
        <w:rPr>
          <w:rStyle w:val="NormalTok"/>
        </w:rPr>
        <w:t xml:space="preserve">, </w:t>
      </w:r>
      <w:r>
        <w:rPr>
          <w:rStyle w:val="DecValTok"/>
        </w:rPr>
        <w:t xml:space="preserve">7</w:t>
      </w:r>
      <w:r>
        <w:rPr>
          <w:rStyle w:val="NormalTok"/>
        </w:rPr>
        <w:t xml:space="preserv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BuiltInTok"/>
        </w:rPr>
        <w:t xml:space="preserve">print</w:t>
      </w:r>
      <w:r>
        <w:rPr>
          <w:rStyle w:val="NormalTok"/>
        </w:rPr>
        <w:t xml:space="preserve">(</w:t>
      </w:r>
      <w:r>
        <w:rPr>
          <w:rStyle w:val="StringTok"/>
        </w:rPr>
        <w:t xml:space="preserve">'Multiplication: '</w:t>
      </w:r>
      <w:r>
        <w:rPr>
          <w:rStyle w:val="NormalTok"/>
        </w:rPr>
        <w:t xml:space="preserve">, </w:t>
      </w:r>
      <w:r>
        <w:rPr>
          <w:rStyle w:val="DecValTok"/>
        </w:rPr>
        <w:t xml:space="preserve">2</w:t>
      </w:r>
      <w:r>
        <w:rPr>
          <w:rStyle w:val="NormalTok"/>
        </w:rPr>
        <w:t xml:space="preserve"> </w:t>
      </w:r>
      <w:r>
        <w:rPr>
          <w:rStyle w:val="OperatorTok"/>
        </w:rPr>
        <w:t xml:space="preserve">*</w:t>
      </w:r>
      <w:r>
        <w:rPr>
          <w:rStyle w:val="NormalTok"/>
        </w:rPr>
        <w:t xml:space="preserve"> </w:t>
      </w:r>
      <w:r>
        <w:rPr>
          <w:rStyle w:val="DecValTok"/>
        </w:rPr>
        <w:t xml:space="preserve">5</w:t>
      </w:r>
      <w:r>
        <w:rPr>
          <w:rStyle w:val="NormalTok"/>
        </w:rPr>
        <w:t xml:space="preserve">)</w:t>
      </w:r>
      <w:r>
        <w:br/>
      </w:r>
      <w:r>
        <w:rPr>
          <w:rStyle w:val="BuiltInTok"/>
        </w:rPr>
        <w:t xml:space="preserve">print</w:t>
      </w:r>
      <w:r>
        <w:rPr>
          <w:rStyle w:val="NormalTok"/>
        </w:rPr>
        <w:t xml:space="preserve">(</w:t>
      </w:r>
      <w:r>
        <w:rPr>
          <w:rStyle w:val="StringTok"/>
        </w:rPr>
        <w:t xml:space="preserve">'Division: '</w:t>
      </w:r>
      <w:r>
        <w:rPr>
          <w:rStyle w:val="NormalTok"/>
        </w:rPr>
        <w:t xml:space="preserve">, </w:t>
      </w:r>
      <w:r>
        <w:rPr>
          <w:rStyle w:val="DecValTok"/>
        </w:rPr>
        <w:t xml:space="preserve">10</w:t>
      </w:r>
      <w:r>
        <w:rPr>
          <w:rStyle w:val="NormalTok"/>
        </w:rPr>
        <w:t xml:space="preserv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BuiltInTok"/>
        </w:rPr>
        <w:t xml:space="preserve">print</w:t>
      </w:r>
      <w:r>
        <w:rPr>
          <w:rStyle w:val="NormalTok"/>
        </w:rPr>
        <w:t xml:space="preserve">(</w:t>
      </w:r>
      <w:r>
        <w:rPr>
          <w:rStyle w:val="StringTok"/>
        </w:rPr>
        <w:t xml:space="preserve">'Exponentiation: '</w:t>
      </w:r>
      <w:r>
        <w:rPr>
          <w:rStyle w:val="NormalTok"/>
        </w:rPr>
        <w:t xml:space="preserve">, </w:t>
      </w:r>
      <w:r>
        <w:rPr>
          <w:rStyle w:val="DecValTok"/>
        </w:rPr>
        <w:t xml:space="preserve">3</w:t>
      </w:r>
      <w:r>
        <w:rPr>
          <w:rStyle w:val="OperatorTok"/>
        </w:rPr>
        <w:t xml:space="preserve">**</w:t>
      </w:r>
      <w:r>
        <w:rPr>
          <w:rStyle w:val="DecValTok"/>
        </w:rPr>
        <w:t xml:space="preserve">2</w:t>
      </w:r>
      <w:r>
        <w:rPr>
          <w:rStyle w:val="NormalTok"/>
        </w:rPr>
        <w:t xml:space="preserve">)</w:t>
      </w:r>
    </w:p>
    <w:p>
      <w:pPr>
        <w:pStyle w:val="SourceCode"/>
      </w:pPr>
      <w:r>
        <w:rPr>
          <w:rStyle w:val="VerbatimChar"/>
        </w:rPr>
        <w:t xml:space="preserve">Addition:  4</w:t>
      </w:r>
      <w:r>
        <w:br/>
      </w:r>
      <w:r>
        <w:rPr>
          <w:rStyle w:val="VerbatimChar"/>
        </w:rPr>
        <w:t xml:space="preserve">Subtraction:  3</w:t>
      </w:r>
      <w:r>
        <w:br/>
      </w:r>
      <w:r>
        <w:rPr>
          <w:rStyle w:val="VerbatimChar"/>
        </w:rPr>
        <w:t xml:space="preserve">Multiplication:  10</w:t>
      </w:r>
      <w:r>
        <w:br/>
      </w:r>
      <w:r>
        <w:rPr>
          <w:rStyle w:val="VerbatimChar"/>
        </w:rPr>
        <w:t xml:space="preserve">Division:  5.0</w:t>
      </w:r>
      <w:r>
        <w:br/>
      </w:r>
      <w:r>
        <w:rPr>
          <w:rStyle w:val="VerbatimChar"/>
        </w:rPr>
        <w:t xml:space="preserve">Exponentiation:  9</w:t>
      </w:r>
    </w:p>
    <w:p>
      <w:pPr>
        <w:pStyle w:val="FirstParagraph"/>
      </w:pPr>
      <w:r>
        <w:t xml:space="preserve">Якщо ви не знайомі з оператором mod, він працює як функція залишку. Якщо ми введемо</w:t>
      </w:r>
      <w:r>
        <w:t xml:space="preserve"> </w:t>
      </w:r>
      <m:oMath>
        <m:r>
          <m:t>15</m:t>
        </m:r>
        <m:r>
          <m:t> </m:t>
        </m:r>
        <m:r>
          <m:rPr>
            <m:sty m:val="p"/>
          </m:rPr>
          <m:t>%</m:t>
        </m:r>
        <m:r>
          <m:t> </m:t>
        </m:r>
        <m:r>
          <m:t>4</m:t>
        </m:r>
      </m:oMath>
      <w:r>
        <w:t xml:space="preserve">, він поверне залишок після ділення</w:t>
      </w:r>
      <w:r>
        <w:t xml:space="preserve"> </w:t>
      </w:r>
      <m:oMath>
        <m:r>
          <m:t>15</m:t>
        </m:r>
      </m:oMath>
      <w:r>
        <w:t xml:space="preserve"> </w:t>
      </w:r>
      <w:r>
        <w:t xml:space="preserve">на</w:t>
      </w:r>
      <w:r>
        <w:t xml:space="preserve"> </w:t>
      </w:r>
      <m:oMath>
        <m:r>
          <m:t>4</m:t>
        </m:r>
      </m:oMath>
      <w:r>
        <w:t xml:space="preserve">.</w:t>
      </w:r>
    </w:p>
    <w:p>
      <w:pPr>
        <w:pStyle w:val="SourceCode"/>
      </w:pPr>
      <w:r>
        <w:rPr>
          <w:rStyle w:val="BuiltInTok"/>
        </w:rPr>
        <w:t xml:space="preserve">print</w:t>
      </w:r>
      <w:r>
        <w:rPr>
          <w:rStyle w:val="NormalTok"/>
        </w:rPr>
        <w:t xml:space="preserve">(</w:t>
      </w:r>
      <w:r>
        <w:rPr>
          <w:rStyle w:val="StringTok"/>
        </w:rPr>
        <w:t xml:space="preserve">'Частка: '</w:t>
      </w:r>
      <w:r>
        <w:rPr>
          <w:rStyle w:val="NormalTok"/>
        </w:rPr>
        <w:t xml:space="preserve">, </w:t>
      </w:r>
      <w:r>
        <w:rPr>
          <w:rStyle w:val="DecValTok"/>
        </w:rPr>
        <w:t xml:space="preserve">15</w:t>
      </w:r>
      <w:r>
        <w:rPr>
          <w:rStyle w:val="NormalTok"/>
        </w:rPr>
        <w:t xml:space="preserve"> </w:t>
      </w:r>
      <w:r>
        <w:rPr>
          <w:rStyle w:val="OperatorTok"/>
        </w:rPr>
        <w:t xml:space="preserve">%</w:t>
      </w:r>
      <w:r>
        <w:rPr>
          <w:rStyle w:val="NormalTok"/>
        </w:rPr>
        <w:t xml:space="preserve"> </w:t>
      </w:r>
      <w:r>
        <w:rPr>
          <w:rStyle w:val="DecValTok"/>
        </w:rPr>
        <w:t xml:space="preserve">4</w:t>
      </w:r>
      <w:r>
        <w:rPr>
          <w:rStyle w:val="NormalTok"/>
        </w:rPr>
        <w:t xml:space="preserve">)</w:t>
      </w:r>
    </w:p>
    <w:p>
      <w:pPr>
        <w:pStyle w:val="SourceCode"/>
      </w:pPr>
      <w:r>
        <w:rPr>
          <w:rStyle w:val="VerbatimChar"/>
        </w:rPr>
        <w:t xml:space="preserve">Частка:  3</w:t>
      </w:r>
    </w:p>
    <w:p>
      <w:pPr>
        <w:pStyle w:val="FirstParagraph"/>
      </w:pPr>
      <w:r>
        <w:t xml:space="preserve">Математичні функції також працюють зі змінними!</w:t>
      </w:r>
    </w:p>
    <w:p>
      <w:pPr>
        <w:pStyle w:val="SourceCode"/>
      </w:pPr>
      <w:r>
        <w:rPr>
          <w:rStyle w:val="NormalTok"/>
        </w:rPr>
        <w:t xml:space="preserve">first_integer </w:t>
      </w:r>
      <w:r>
        <w:rPr>
          <w:rStyle w:val="OperatorTok"/>
        </w:rPr>
        <w:t xml:space="preserve">=</w:t>
      </w:r>
      <w:r>
        <w:rPr>
          <w:rStyle w:val="NormalTok"/>
        </w:rPr>
        <w:t xml:space="preserve"> </w:t>
      </w:r>
      <w:r>
        <w:rPr>
          <w:rStyle w:val="DecValTok"/>
        </w:rPr>
        <w:t xml:space="preserve">4</w:t>
      </w:r>
      <w:r>
        <w:br/>
      </w:r>
      <w:r>
        <w:rPr>
          <w:rStyle w:val="NormalTok"/>
        </w:rPr>
        <w:t xml:space="preserve">second_integer </w:t>
      </w:r>
      <w:r>
        <w:rPr>
          <w:rStyle w:val="OperatorTok"/>
        </w:rPr>
        <w:t xml:space="preserve">=</w:t>
      </w:r>
      <w:r>
        <w:rPr>
          <w:rStyle w:val="NormalTok"/>
        </w:rPr>
        <w:t xml:space="preserve"> </w:t>
      </w:r>
      <w:r>
        <w:rPr>
          <w:rStyle w:val="DecValTok"/>
        </w:rPr>
        <w:t xml:space="preserve">5</w:t>
      </w:r>
      <w:r>
        <w:br/>
      </w:r>
      <w:r>
        <w:rPr>
          <w:rStyle w:val="BuiltInTok"/>
        </w:rPr>
        <w:t xml:space="preserve">print</w:t>
      </w:r>
      <w:r>
        <w:rPr>
          <w:rStyle w:val="NormalTok"/>
        </w:rPr>
        <w:t xml:space="preserve">(first_integer </w:t>
      </w:r>
      <w:r>
        <w:rPr>
          <w:rStyle w:val="OperatorTok"/>
        </w:rPr>
        <w:t xml:space="preserve">*</w:t>
      </w:r>
      <w:r>
        <w:rPr>
          <w:rStyle w:val="NormalTok"/>
        </w:rPr>
        <w:t xml:space="preserve"> second_integer)</w:t>
      </w:r>
    </w:p>
    <w:p>
      <w:pPr>
        <w:pStyle w:val="SourceCode"/>
      </w:pPr>
      <w:r>
        <w:rPr>
          <w:rStyle w:val="VerbatimChar"/>
        </w:rPr>
        <w:t xml:space="preserve">20</w:t>
      </w:r>
    </w:p>
    <w:p>
      <w:pPr>
        <w:pStyle w:val="FirstParagraph"/>
      </w:pPr>
      <w:r>
        <w:t xml:space="preserve">Якщо ви виконуєте математику виключно з цілими числами, ви отримуєте ціле число. Включення будь-якого значення з плаваючою точкою в обчислення зробить уже результат із плаваючою точкою.</w:t>
      </w:r>
    </w:p>
    <w:p>
      <w:pPr>
        <w:pStyle w:val="SourceCode"/>
      </w:pPr>
      <w:r>
        <w:rPr>
          <w:rStyle w:val="NormalTok"/>
        </w:rPr>
        <w:t xml:space="preserve">first_integer </w:t>
      </w:r>
      <w:r>
        <w:rPr>
          <w:rStyle w:val="OperatorTok"/>
        </w:rPr>
        <w:t xml:space="preserve">=</w:t>
      </w:r>
      <w:r>
        <w:rPr>
          <w:rStyle w:val="NormalTok"/>
        </w:rPr>
        <w:t xml:space="preserve"> </w:t>
      </w:r>
      <w:r>
        <w:rPr>
          <w:rStyle w:val="DecValTok"/>
        </w:rPr>
        <w:t xml:space="preserve">11</w:t>
      </w:r>
      <w:r>
        <w:br/>
      </w:r>
      <w:r>
        <w:rPr>
          <w:rStyle w:val="NormalTok"/>
        </w:rPr>
        <w:t xml:space="preserve">second_integer </w:t>
      </w:r>
      <w:r>
        <w:rPr>
          <w:rStyle w:val="OperatorTok"/>
        </w:rPr>
        <w:t xml:space="preserve">=</w:t>
      </w:r>
      <w:r>
        <w:rPr>
          <w:rStyle w:val="NormalTok"/>
        </w:rPr>
        <w:t xml:space="preserve"> </w:t>
      </w:r>
      <w:r>
        <w:rPr>
          <w:rStyle w:val="DecValTok"/>
        </w:rPr>
        <w:t xml:space="preserve">3</w:t>
      </w:r>
      <w:r>
        <w:br/>
      </w:r>
      <w:r>
        <w:rPr>
          <w:rStyle w:val="BuiltInTok"/>
        </w:rPr>
        <w:t xml:space="preserve">print</w:t>
      </w:r>
      <w:r>
        <w:rPr>
          <w:rStyle w:val="NormalTok"/>
        </w:rPr>
        <w:t xml:space="preserve">(first_integer </w:t>
      </w:r>
      <w:r>
        <w:rPr>
          <w:rStyle w:val="OperatorTok"/>
        </w:rPr>
        <w:t xml:space="preserve">/</w:t>
      </w:r>
      <w:r>
        <w:rPr>
          <w:rStyle w:val="NormalTok"/>
        </w:rPr>
        <w:t xml:space="preserve"> second_integer)</w:t>
      </w:r>
    </w:p>
    <w:p>
      <w:pPr>
        <w:pStyle w:val="SourceCode"/>
      </w:pPr>
      <w:r>
        <w:rPr>
          <w:rStyle w:val="VerbatimChar"/>
        </w:rPr>
        <w:t xml:space="preserve">3.6666666666666665</w:t>
      </w:r>
    </w:p>
    <w:p>
      <w:pPr>
        <w:pStyle w:val="SourceCode"/>
      </w:pPr>
      <w:r>
        <w:rPr>
          <w:rStyle w:val="NormalTok"/>
        </w:rPr>
        <w:t xml:space="preserve">first_number </w:t>
      </w:r>
      <w:r>
        <w:rPr>
          <w:rStyle w:val="OperatorTok"/>
        </w:rPr>
        <w:t xml:space="preserve">=</w:t>
      </w:r>
      <w:r>
        <w:rPr>
          <w:rStyle w:val="NormalTok"/>
        </w:rPr>
        <w:t xml:space="preserve"> </w:t>
      </w:r>
      <w:r>
        <w:rPr>
          <w:rStyle w:val="FloatTok"/>
        </w:rPr>
        <w:t xml:space="preserve">11.0</w:t>
      </w:r>
      <w:r>
        <w:br/>
      </w:r>
      <w:r>
        <w:rPr>
          <w:rStyle w:val="NormalTok"/>
        </w:rPr>
        <w:t xml:space="preserve">second_number </w:t>
      </w:r>
      <w:r>
        <w:rPr>
          <w:rStyle w:val="OperatorTok"/>
        </w:rPr>
        <w:t xml:space="preserve">=</w:t>
      </w:r>
      <w:r>
        <w:rPr>
          <w:rStyle w:val="NormalTok"/>
        </w:rPr>
        <w:t xml:space="preserve"> </w:t>
      </w:r>
      <w:r>
        <w:rPr>
          <w:rStyle w:val="FloatTok"/>
        </w:rPr>
        <w:t xml:space="preserve">3.0</w:t>
      </w:r>
      <w:r>
        <w:br/>
      </w:r>
      <w:r>
        <w:rPr>
          <w:rStyle w:val="BuiltInTok"/>
        </w:rPr>
        <w:t xml:space="preserve">print</w:t>
      </w:r>
      <w:r>
        <w:rPr>
          <w:rStyle w:val="NormalTok"/>
        </w:rPr>
        <w:t xml:space="preserve">(first_number </w:t>
      </w:r>
      <w:r>
        <w:rPr>
          <w:rStyle w:val="OperatorTok"/>
        </w:rPr>
        <w:t xml:space="preserve">/</w:t>
      </w:r>
      <w:r>
        <w:rPr>
          <w:rStyle w:val="NormalTok"/>
        </w:rPr>
        <w:t xml:space="preserve"> second_number)</w:t>
      </w:r>
    </w:p>
    <w:p>
      <w:pPr>
        <w:pStyle w:val="SourceCode"/>
      </w:pPr>
      <w:r>
        <w:rPr>
          <w:rStyle w:val="VerbatimChar"/>
        </w:rPr>
        <w:t xml:space="preserve">3.6666666666666665</w:t>
      </w:r>
    </w:p>
    <w:p>
      <w:pPr>
        <w:pStyle w:val="FirstParagraph"/>
      </w:pPr>
      <w:r>
        <w:t xml:space="preserve">Python має кілька вбудованих математичних функцій. Найбільш помітними з них є:</w:t>
      </w:r>
    </w:p>
    <w:p>
      <w:pPr>
        <w:numPr>
          <w:ilvl w:val="0"/>
          <w:numId w:val="1145"/>
        </w:numPr>
        <w:pStyle w:val="Compact"/>
      </w:pPr>
      <w:r>
        <w:rPr>
          <w:rStyle w:val="VerbatimChar"/>
        </w:rPr>
        <w:t xml:space="preserve">abs()</w:t>
      </w:r>
    </w:p>
    <w:p>
      <w:pPr>
        <w:numPr>
          <w:ilvl w:val="0"/>
          <w:numId w:val="1145"/>
        </w:numPr>
        <w:pStyle w:val="Compact"/>
      </w:pPr>
      <w:r>
        <w:rPr>
          <w:rStyle w:val="VerbatimChar"/>
        </w:rPr>
        <w:t xml:space="preserve">round()</w:t>
      </w:r>
    </w:p>
    <w:p>
      <w:pPr>
        <w:numPr>
          <w:ilvl w:val="0"/>
          <w:numId w:val="1145"/>
        </w:numPr>
        <w:pStyle w:val="Compact"/>
      </w:pPr>
      <w:r>
        <w:rPr>
          <w:rStyle w:val="VerbatimChar"/>
        </w:rPr>
        <w:t xml:space="preserve">max()</w:t>
      </w:r>
    </w:p>
    <w:p>
      <w:pPr>
        <w:numPr>
          <w:ilvl w:val="0"/>
          <w:numId w:val="1145"/>
        </w:numPr>
        <w:pStyle w:val="Compact"/>
      </w:pPr>
      <w:r>
        <w:rPr>
          <w:rStyle w:val="VerbatimChar"/>
        </w:rPr>
        <w:t xml:space="preserve">min()</w:t>
      </w:r>
    </w:p>
    <w:p>
      <w:pPr>
        <w:numPr>
          <w:ilvl w:val="0"/>
          <w:numId w:val="1145"/>
        </w:numPr>
        <w:pStyle w:val="Compact"/>
      </w:pPr>
      <w:r>
        <w:rPr>
          <w:rStyle w:val="VerbatimChar"/>
        </w:rPr>
        <w:t xml:space="preserve">sum()</w:t>
      </w:r>
    </w:p>
    <w:p>
      <w:pPr>
        <w:pStyle w:val="FirstParagraph"/>
      </w:pPr>
      <w:r>
        <w:t xml:space="preserve">Усі ці функції діють так, як ви очікували, враховуючи їх назви. Виклик</w:t>
      </w:r>
      <w:r>
        <w:t xml:space="preserve"> </w:t>
      </w:r>
      <w:r>
        <w:rPr>
          <w:rStyle w:val="VerbatimChar"/>
        </w:rPr>
        <w:t xml:space="preserve">abs()</w:t>
      </w:r>
      <w:r>
        <w:t xml:space="preserve"> </w:t>
      </w:r>
      <w:r>
        <w:t xml:space="preserve">для числа поверне його абсолютне значення. Функція</w:t>
      </w:r>
      <w:r>
        <w:t xml:space="preserve"> </w:t>
      </w:r>
      <w:r>
        <w:rPr>
          <w:rStyle w:val="VerbatimChar"/>
        </w:rPr>
        <w:t xml:space="preserve">round()</w:t>
      </w:r>
      <w:r>
        <w:t xml:space="preserve"> </w:t>
      </w:r>
      <w:r>
        <w:t xml:space="preserve">округлить число до вказаної кількості десяткових знаків (значення за замовчуванням дорівнює</w:t>
      </w:r>
      <w:r>
        <w:t xml:space="preserve"> </w:t>
      </w:r>
      <m:oMath>
        <m:r>
          <m:t>0</m:t>
        </m:r>
      </m:oMath>
      <w:r>
        <w:t xml:space="preserve">). Виклик</w:t>
      </w:r>
      <w:r>
        <w:t xml:space="preserve"> </w:t>
      </w:r>
      <w:r>
        <w:rPr>
          <w:rStyle w:val="VerbatimChar"/>
        </w:rPr>
        <w:t xml:space="preserve">max()</w:t>
      </w:r>
      <w:r>
        <w:t xml:space="preserve"> </w:t>
      </w:r>
      <w:r>
        <w:t xml:space="preserve">або</w:t>
      </w:r>
      <w:r>
        <w:t xml:space="preserve"> </w:t>
      </w:r>
      <w:r>
        <w:rPr>
          <w:rStyle w:val="VerbatimChar"/>
        </w:rPr>
        <w:t xml:space="preserve">min()</w:t>
      </w:r>
      <w:r>
        <w:t xml:space="preserve"> </w:t>
      </w:r>
      <w:r>
        <w:t xml:space="preserve">для набору чисел поверне, відповідно, максимальне або мінімальне значення в наборі. Виклик</w:t>
      </w:r>
      <w:r>
        <w:t xml:space="preserve"> </w:t>
      </w:r>
      <w:r>
        <w:rPr>
          <w:rStyle w:val="VerbatimChar"/>
        </w:rPr>
        <w:t xml:space="preserve">sum()</w:t>
      </w:r>
      <w:r>
        <w:t xml:space="preserve"> </w:t>
      </w:r>
      <w:r>
        <w:t xml:space="preserve">для набору чисел призведе до їх підсумовування. Якщо ви не знайомі з тим, як працюють колекції значень у Python, не хвилюйтеся! Ми детально розглянемо набір в наступному розділі.</w:t>
      </w:r>
    </w:p>
    <w:p>
      <w:pPr>
        <w:pStyle w:val="BodyText"/>
      </w:pPr>
      <w:r>
        <w:t xml:space="preserve">Додаткові математичні функції можуть бути додані разом з пакетом</w:t>
      </w:r>
      <w:r>
        <w:t xml:space="preserve"> </w:t>
      </w:r>
      <w:r>
        <w:rPr>
          <w:rStyle w:val="VerbatimChar"/>
        </w:rPr>
        <w:t xml:space="preserve">math</w:t>
      </w:r>
      <w:r>
        <w:t xml:space="preserve">.</w:t>
      </w:r>
    </w:p>
    <w:p>
      <w:pPr>
        <w:pStyle w:val="SourceCode"/>
      </w:pPr>
      <w:r>
        <w:rPr>
          <w:rStyle w:val="ImportTok"/>
        </w:rPr>
        <w:t xml:space="preserve">import</w:t>
      </w:r>
      <w:r>
        <w:rPr>
          <w:rStyle w:val="NormalTok"/>
        </w:rPr>
        <w:t xml:space="preserve"> math</w:t>
      </w:r>
    </w:p>
    <w:p>
      <w:pPr>
        <w:pStyle w:val="FirstParagraph"/>
      </w:pPr>
      <w:r>
        <w:t xml:space="preserve">Математична бібліотека додає довгий список нових математичних функцій до Python. Не соромтеся ознайомитися з</w:t>
      </w:r>
      <w:r>
        <w:t xml:space="preserve"> </w:t>
      </w:r>
      <w:hyperlink r:id="rId1832">
        <w:r>
          <w:rPr>
            <w:rStyle w:val="Hyperlink"/>
          </w:rPr>
          <w:t xml:space="preserve">документацією</w:t>
        </w:r>
      </w:hyperlink>
      <w:r>
        <w:t xml:space="preserve"> </w:t>
      </w:r>
      <w:r>
        <w:t xml:space="preserve">для отримання повного списку та деталей. У ній ви знайдете деякі математичні константи.</w:t>
      </w:r>
    </w:p>
    <w:p>
      <w:pPr>
        <w:pStyle w:val="SourceCode"/>
      </w:pPr>
      <w:r>
        <w:rPr>
          <w:rStyle w:val="BuiltInTok"/>
        </w:rPr>
        <w:t xml:space="preserve">print</w:t>
      </w:r>
      <w:r>
        <w:rPr>
          <w:rStyle w:val="NormalTok"/>
        </w:rPr>
        <w:t xml:space="preserve">(</w:t>
      </w:r>
      <w:r>
        <w:rPr>
          <w:rStyle w:val="StringTok"/>
        </w:rPr>
        <w:t xml:space="preserve">'Pi: '</w:t>
      </w:r>
      <w:r>
        <w:rPr>
          <w:rStyle w:val="NormalTok"/>
        </w:rPr>
        <w:t xml:space="preserve">, math.pi)</w:t>
      </w:r>
      <w:r>
        <w:br/>
      </w:r>
      <w:r>
        <w:rPr>
          <w:rStyle w:val="BuiltInTok"/>
        </w:rPr>
        <w:t xml:space="preserve">print</w:t>
      </w:r>
      <w:r>
        <w:rPr>
          <w:rStyle w:val="NormalTok"/>
        </w:rPr>
        <w:t xml:space="preserve">(</w:t>
      </w:r>
      <w:r>
        <w:rPr>
          <w:rStyle w:val="StringTok"/>
        </w:rPr>
        <w:t xml:space="preserve">"Euler's Constant: "</w:t>
      </w:r>
      <w:r>
        <w:rPr>
          <w:rStyle w:val="NormalTok"/>
        </w:rPr>
        <w:t xml:space="preserve">, math.e)</w:t>
      </w:r>
    </w:p>
    <w:p>
      <w:pPr>
        <w:pStyle w:val="SourceCode"/>
      </w:pPr>
      <w:r>
        <w:rPr>
          <w:rStyle w:val="VerbatimChar"/>
        </w:rPr>
        <w:t xml:space="preserve">Pi:  3.141592653589793</w:t>
      </w:r>
      <w:r>
        <w:br/>
      </w:r>
      <w:r>
        <w:rPr>
          <w:rStyle w:val="VerbatimChar"/>
        </w:rPr>
        <w:t xml:space="preserve">Euler's Constant:  2.718281828459045</w:t>
      </w:r>
    </w:p>
    <w:p>
      <w:pPr>
        <w:pStyle w:val="FirstParagraph"/>
      </w:pPr>
      <w:r>
        <w:t xml:space="preserve">А також деякі часто використовувані математичні функції</w:t>
      </w:r>
    </w:p>
    <w:p>
      <w:pPr>
        <w:pStyle w:val="SourceCode"/>
      </w:pPr>
      <w:r>
        <w:rPr>
          <w:rStyle w:val="BuiltInTok"/>
        </w:rPr>
        <w:t xml:space="preserve">print</w:t>
      </w:r>
      <w:r>
        <w:rPr>
          <w:rStyle w:val="NormalTok"/>
        </w:rPr>
        <w:t xml:space="preserve">(</w:t>
      </w:r>
      <w:r>
        <w:rPr>
          <w:rStyle w:val="StringTok"/>
        </w:rPr>
        <w:t xml:space="preserve">'Cosine of pi: '</w:t>
      </w:r>
      <w:r>
        <w:rPr>
          <w:rStyle w:val="NormalTok"/>
        </w:rPr>
        <w:t xml:space="preserve">, math.cos(math.pi))</w:t>
      </w:r>
    </w:p>
    <w:p>
      <w:pPr>
        <w:pStyle w:val="SourceCode"/>
      </w:pPr>
      <w:r>
        <w:rPr>
          <w:rStyle w:val="VerbatimChar"/>
        </w:rPr>
        <w:t xml:space="preserve">Cosine of pi:  -1.0</w:t>
      </w:r>
    </w:p>
    <w:bookmarkEnd w:id="1833"/>
    <w:bookmarkStart w:id="1840" w:name="колекції"/>
    <w:p>
      <w:pPr>
        <w:pStyle w:val="Heading2"/>
      </w:pPr>
      <w:r>
        <w:t xml:space="preserve">B.4 Колекції</w:t>
      </w:r>
    </w:p>
    <w:bookmarkStart w:id="1835" w:name="списки-lists"/>
    <w:p>
      <w:pPr>
        <w:pStyle w:val="Heading3"/>
      </w:pPr>
      <w:r>
        <w:t xml:space="preserve">B.4.1 Списки (lists)</w:t>
      </w:r>
    </w:p>
    <w:p>
      <w:pPr>
        <w:pStyle w:val="FirstParagraph"/>
      </w:pPr>
      <w:r>
        <w:rPr>
          <w:rStyle w:val="VerbatimChar"/>
        </w:rPr>
        <w:t xml:space="preserve">Список</w:t>
      </w:r>
      <w:r>
        <w:t xml:space="preserve"> </w:t>
      </w:r>
      <w:r>
        <w:t xml:space="preserve">у Python - це впорядкована колекція об’єктів, яка може містити будь-який тип даних. Ми визначаємо</w:t>
      </w:r>
      <w:r>
        <w:t xml:space="preserve"> </w:t>
      </w:r>
      <w:r>
        <w:rPr>
          <w:rStyle w:val="VerbatimChar"/>
        </w:rPr>
        <w:t xml:space="preserve">список</w:t>
      </w:r>
      <w:r>
        <w:t xml:space="preserve">, використовуючи квадратні дужки (</w:t>
      </w:r>
      <w:r>
        <w:rPr>
          <w:rStyle w:val="VerbatimChar"/>
        </w:rPr>
        <w:t xml:space="preserve">[]</w:t>
      </w:r>
      <w:r>
        <w:t xml:space="preserve">).</w:t>
      </w:r>
    </w:p>
    <w:p>
      <w:pPr>
        <w:pStyle w:val="SourceCode"/>
      </w:pPr>
      <w:r>
        <w:rPr>
          <w:rStyle w:val="NormalTok"/>
        </w:rPr>
        <w:t xml:space="preserve">my_list </w:t>
      </w:r>
      <w:r>
        <w:rPr>
          <w:rStyle w:val="OperatorTok"/>
        </w:rPr>
        <w:t xml:space="preserve">=</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w:t>
      </w:r>
      <w:r>
        <w:br/>
      </w:r>
      <w:r>
        <w:rPr>
          <w:rStyle w:val="BuiltInTok"/>
        </w:rPr>
        <w:t xml:space="preserve">print</w:t>
      </w:r>
      <w:r>
        <w:rPr>
          <w:rStyle w:val="NormalTok"/>
        </w:rPr>
        <w:t xml:space="preserve">(my_list)</w:t>
      </w:r>
    </w:p>
    <w:p>
      <w:pPr>
        <w:pStyle w:val="SourceCode"/>
      </w:pPr>
      <w:r>
        <w:rPr>
          <w:rStyle w:val="VerbatimChar"/>
        </w:rPr>
        <w:t xml:space="preserve">[1, 2, 3]</w:t>
      </w:r>
    </w:p>
    <w:p>
      <w:pPr>
        <w:pStyle w:val="FirstParagraph"/>
      </w:pPr>
      <w:r>
        <w:t xml:space="preserve">Ми також можемо отримати доступ до списку та проіндексувати його за допомогою дужок. Щоб вибрати окремий елемент, просто введіть назву списку, а потім індекс елемента, який ви шукаєте, у фігурних дужках.</w:t>
      </w:r>
    </w:p>
    <w:p>
      <w:pPr>
        <w:pStyle w:val="SourceCode"/>
      </w:pPr>
      <w:r>
        <w:rPr>
          <w:rStyle w:val="BuiltInTok"/>
        </w:rPr>
        <w:t xml:space="preserve">print</w:t>
      </w:r>
      <w:r>
        <w:rPr>
          <w:rStyle w:val="NormalTok"/>
        </w:rPr>
        <w:t xml:space="preserve">(my_list[</w:t>
      </w:r>
      <w:r>
        <w:rPr>
          <w:rStyle w:val="DecValTok"/>
        </w:rPr>
        <w:t xml:space="preserve">0</w:t>
      </w:r>
      <w:r>
        <w:rPr>
          <w:rStyle w:val="NormalTok"/>
        </w:rPr>
        <w:t xml:space="preserve">])</w:t>
      </w:r>
      <w:r>
        <w:br/>
      </w:r>
      <w:r>
        <w:rPr>
          <w:rStyle w:val="BuiltInTok"/>
        </w:rPr>
        <w:t xml:space="preserve">print</w:t>
      </w:r>
      <w:r>
        <w:rPr>
          <w:rStyle w:val="NormalTok"/>
        </w:rPr>
        <w:t xml:space="preserve">(my_list[</w:t>
      </w:r>
      <w:r>
        <w:rPr>
          <w:rStyle w:val="DecValTok"/>
        </w:rPr>
        <w:t xml:space="preserve">2</w:t>
      </w:r>
      <w:r>
        <w:rPr>
          <w:rStyle w:val="NormalTok"/>
        </w:rPr>
        <w:t xml:space="preserve">])</w:t>
      </w:r>
    </w:p>
    <w:p>
      <w:pPr>
        <w:pStyle w:val="SourceCode"/>
      </w:pPr>
      <w:r>
        <w:rPr>
          <w:rStyle w:val="VerbatimChar"/>
        </w:rPr>
        <w:t xml:space="preserve">1</w:t>
      </w:r>
      <w:r>
        <w:br/>
      </w:r>
      <w:r>
        <w:rPr>
          <w:rStyle w:val="VerbatimChar"/>
        </w:rPr>
        <w:t xml:space="preserve">3</w:t>
      </w:r>
    </w:p>
    <w:p>
      <w:pPr>
        <w:pStyle w:val="FirstParagraph"/>
      </w:pPr>
      <w:r>
        <w:t xml:space="preserve">Індексація в Python починається з $ 0$. Якщо у вас є список довжиною</w:t>
      </w:r>
      <w:r>
        <w:t xml:space="preserve"> </w:t>
      </w:r>
      <m:oMath>
        <m:r>
          <m:t>n</m:t>
        </m:r>
      </m:oMath>
      <w:r>
        <w:t xml:space="preserve">, перший елемент списку знаходиться з індексом</w:t>
      </w:r>
      <w:r>
        <w:t xml:space="preserve"> </w:t>
      </w:r>
      <m:oMath>
        <m:r>
          <m:t>0</m:t>
        </m:r>
      </m:oMath>
      <w:r>
        <w:t xml:space="preserve">, другий елемент з індексом</w:t>
      </w:r>
      <w:r>
        <w:t xml:space="preserve"> </w:t>
      </w:r>
      <m:oMath>
        <m:r>
          <m:t>1</m:t>
        </m:r>
      </m:oMath>
      <w:r>
        <w:t xml:space="preserve">, і так далі, і тому подібне. Останній елемент списку матиме індекс</w:t>
      </w:r>
      <w:r>
        <w:t xml:space="preserve"> </w:t>
      </w:r>
      <m:oMath>
        <m:r>
          <m:t>n</m:t>
        </m:r>
        <m:r>
          <m:rPr>
            <m:sty m:val="p"/>
          </m:rPr>
          <m:t>−</m:t>
        </m:r>
        <m:r>
          <m:t>1</m:t>
        </m:r>
      </m:oMath>
      <w:r>
        <w:t xml:space="preserve">. Будьте обережні! Спроба отримати доступ до неіснуючого індексу призведе до помилки.</w:t>
      </w:r>
    </w:p>
    <w:p>
      <w:pPr>
        <w:pStyle w:val="SourceCode"/>
      </w:pPr>
      <w:r>
        <w:rPr>
          <w:rStyle w:val="BuiltInTok"/>
        </w:rPr>
        <w:t xml:space="preserve">print</w:t>
      </w:r>
      <w:r>
        <w:rPr>
          <w:rStyle w:val="NormalTok"/>
        </w:rPr>
        <w:t xml:space="preserve">(</w:t>
      </w:r>
      <w:r>
        <w:rPr>
          <w:rStyle w:val="StringTok"/>
        </w:rPr>
        <w:t xml:space="preserve">'The first, second, and third list elements: '</w:t>
      </w:r>
      <w:r>
        <w:rPr>
          <w:rStyle w:val="NormalTok"/>
        </w:rPr>
        <w:t xml:space="preserve">, my_list[</w:t>
      </w:r>
      <w:r>
        <w:rPr>
          <w:rStyle w:val="DecValTok"/>
        </w:rPr>
        <w:t xml:space="preserve">0</w:t>
      </w:r>
      <w:r>
        <w:rPr>
          <w:rStyle w:val="NormalTok"/>
        </w:rPr>
        <w:t xml:space="preserve">], my_list[</w:t>
      </w:r>
      <w:r>
        <w:rPr>
          <w:rStyle w:val="DecValTok"/>
        </w:rPr>
        <w:t xml:space="preserve">1</w:t>
      </w:r>
      <w:r>
        <w:rPr>
          <w:rStyle w:val="NormalTok"/>
        </w:rPr>
        <w:t xml:space="preserve">], my_list[</w:t>
      </w:r>
      <w:r>
        <w:rPr>
          <w:rStyle w:val="DecValTok"/>
        </w:rPr>
        <w:t xml:space="preserve">2</w:t>
      </w:r>
      <w:r>
        <w:rPr>
          <w:rStyle w:val="NormalTok"/>
        </w:rPr>
        <w:t xml:space="preserve">])</w:t>
      </w:r>
      <w:r>
        <w:br/>
      </w:r>
      <w:r>
        <w:rPr>
          <w:rStyle w:val="BuiltInTok"/>
        </w:rPr>
        <w:t xml:space="preserve">print</w:t>
      </w:r>
      <w:r>
        <w:rPr>
          <w:rStyle w:val="NormalTok"/>
        </w:rPr>
        <w:t xml:space="preserve">(</w:t>
      </w:r>
      <w:r>
        <w:rPr>
          <w:rStyle w:val="StringTok"/>
        </w:rPr>
        <w:t xml:space="preserve">'Accessing outside the list bounds causes an error: '</w:t>
      </w:r>
      <w:r>
        <w:rPr>
          <w:rStyle w:val="NormalTok"/>
        </w:rPr>
        <w:t xml:space="preserve">, my_list[</w:t>
      </w:r>
      <w:r>
        <w:rPr>
          <w:rStyle w:val="DecValTok"/>
        </w:rPr>
        <w:t xml:space="preserve">3</w:t>
      </w:r>
      <w:r>
        <w:rPr>
          <w:rStyle w:val="NormalTok"/>
        </w:rPr>
        <w:t xml:space="preserve">])</w:t>
      </w:r>
    </w:p>
    <w:p>
      <w:pPr>
        <w:pStyle w:val="SourceCode"/>
      </w:pPr>
      <w:r>
        <w:rPr>
          <w:rStyle w:val="VerbatimChar"/>
        </w:rPr>
        <w:t xml:space="preserve">The first, second, and third list elements:  1 2 3</w:t>
      </w:r>
    </w:p>
    <w:p>
      <w:pPr>
        <w:pStyle w:val="SourceCode"/>
      </w:pPr>
      <w:r>
        <w:rPr>
          <w:rStyle w:val="VerbatimChar"/>
        </w:rPr>
        <w:t xml:space="preserve">IndexError: list index out of range</w:t>
      </w:r>
    </w:p>
    <w:p>
      <w:pPr>
        <w:pStyle w:val="FirstParagraph"/>
      </w:pPr>
      <w:r>
        <w:t xml:space="preserve">Ми можемо побачити кількість елементів у списку, викликавши функцію</w:t>
      </w:r>
      <w:r>
        <w:t xml:space="preserve"> </w:t>
      </w:r>
      <w:r>
        <w:rPr>
          <w:rStyle w:val="VerbatimChar"/>
        </w:rPr>
        <w:t xml:space="preserve">len()</w:t>
      </w:r>
      <w:r>
        <w:t xml:space="preserve">.</w:t>
      </w:r>
    </w:p>
    <w:p>
      <w:pPr>
        <w:pStyle w:val="SourceCode"/>
      </w:pPr>
      <w:r>
        <w:rPr>
          <w:rStyle w:val="BuiltInTok"/>
        </w:rPr>
        <w:t xml:space="preserve">print</w:t>
      </w:r>
      <w:r>
        <w:rPr>
          <w:rStyle w:val="NormalTok"/>
        </w:rPr>
        <w:t xml:space="preserve">(</w:t>
      </w:r>
      <w:r>
        <w:rPr>
          <w:rStyle w:val="BuiltInTok"/>
        </w:rPr>
        <w:t xml:space="preserve">len</w:t>
      </w:r>
      <w:r>
        <w:rPr>
          <w:rStyle w:val="NormalTok"/>
        </w:rPr>
        <w:t xml:space="preserve">(my_list))</w:t>
      </w:r>
    </w:p>
    <w:p>
      <w:pPr>
        <w:pStyle w:val="SourceCode"/>
      </w:pPr>
      <w:r>
        <w:rPr>
          <w:rStyle w:val="VerbatimChar"/>
        </w:rPr>
        <w:t xml:space="preserve">3</w:t>
      </w:r>
    </w:p>
    <w:p>
      <w:pPr>
        <w:pStyle w:val="FirstParagraph"/>
      </w:pPr>
      <w:r>
        <w:t xml:space="preserve">Ми можемо оновлювати та змінювати список, отримуючи доступ до індексу та призначаючи нове значення.</w:t>
      </w:r>
    </w:p>
    <w:p>
      <w:pPr>
        <w:pStyle w:val="SourceCode"/>
      </w:pPr>
      <w:r>
        <w:rPr>
          <w:rStyle w:val="BuiltInTok"/>
        </w:rPr>
        <w:t xml:space="preserve">print</w:t>
      </w:r>
      <w:r>
        <w:rPr>
          <w:rStyle w:val="NormalTok"/>
        </w:rPr>
        <w:t xml:space="preserve">(my_list)</w:t>
      </w:r>
      <w:r>
        <w:br/>
      </w:r>
      <w:r>
        <w:rPr>
          <w:rStyle w:val="NormalTok"/>
        </w:rPr>
        <w:t xml:space="preserve">my_list[</w:t>
      </w:r>
      <w:r>
        <w:rPr>
          <w:rStyle w:val="DecValTok"/>
        </w:rPr>
        <w:t xml:space="preserve">0</w:t>
      </w:r>
      <w:r>
        <w:rPr>
          <w:rStyle w:val="NormalTok"/>
        </w:rPr>
        <w:t xml:space="preserve">] </w:t>
      </w:r>
      <w:r>
        <w:rPr>
          <w:rStyle w:val="OperatorTok"/>
        </w:rPr>
        <w:t xml:space="preserve">=</w:t>
      </w:r>
      <w:r>
        <w:rPr>
          <w:rStyle w:val="NormalTok"/>
        </w:rPr>
        <w:t xml:space="preserve"> </w:t>
      </w:r>
      <w:r>
        <w:rPr>
          <w:rStyle w:val="DecValTok"/>
        </w:rPr>
        <w:t xml:space="preserve">42</w:t>
      </w:r>
      <w:r>
        <w:br/>
      </w:r>
      <w:r>
        <w:rPr>
          <w:rStyle w:val="BuiltInTok"/>
        </w:rPr>
        <w:t xml:space="preserve">print</w:t>
      </w:r>
      <w:r>
        <w:rPr>
          <w:rStyle w:val="NormalTok"/>
        </w:rPr>
        <w:t xml:space="preserve">(my_list)</w:t>
      </w:r>
    </w:p>
    <w:p>
      <w:pPr>
        <w:pStyle w:val="SourceCode"/>
      </w:pPr>
      <w:r>
        <w:rPr>
          <w:rStyle w:val="VerbatimChar"/>
        </w:rPr>
        <w:t xml:space="preserve">[1, 2, 3]</w:t>
      </w:r>
      <w:r>
        <w:br/>
      </w:r>
      <w:r>
        <w:rPr>
          <w:rStyle w:val="VerbatimChar"/>
        </w:rPr>
        <w:t xml:space="preserve">[42, 2, 3]</w:t>
      </w:r>
    </w:p>
    <w:p>
      <w:pPr>
        <w:pStyle w:val="FirstParagraph"/>
      </w:pPr>
      <w:r>
        <w:t xml:space="preserve">Це принципово відрізняється від того, як обробляються рядки.</w:t>
      </w:r>
      <w:r>
        <w:t xml:space="preserve"> </w:t>
      </w:r>
      <w:r>
        <w:rPr>
          <w:rStyle w:val="VerbatimChar"/>
        </w:rPr>
        <w:t xml:space="preserve">Список</w:t>
      </w:r>
      <w:r>
        <w:t xml:space="preserve"> </w:t>
      </w:r>
      <w:r>
        <w:t xml:space="preserve">є змінним, ви можете змінювати елементи</w:t>
      </w:r>
      <w:r>
        <w:t xml:space="preserve"> </w:t>
      </w:r>
      <w:r>
        <w:rPr>
          <w:rStyle w:val="VerbatimChar"/>
        </w:rPr>
        <w:t xml:space="preserve">списку</w:t>
      </w:r>
      <w:r>
        <w:t xml:space="preserve"> </w:t>
      </w:r>
      <w:r>
        <w:t xml:space="preserve">без зміни самого списку. Деякі типи даних, такі як</w:t>
      </w:r>
      <w:r>
        <w:t xml:space="preserve"> </w:t>
      </w:r>
      <w:r>
        <w:rPr>
          <w:rStyle w:val="VerbatimChar"/>
        </w:rPr>
        <w:t xml:space="preserve">рядки</w:t>
      </w:r>
      <w:r>
        <w:t xml:space="preserve">, є незмінними. Як тільки</w:t>
      </w:r>
      <w:r>
        <w:t xml:space="preserve"> </w:t>
      </w:r>
      <w:r>
        <w:rPr>
          <w:rStyle w:val="VerbatimChar"/>
        </w:rPr>
        <w:t xml:space="preserve">рядок</w:t>
      </w:r>
      <w:r>
        <w:t xml:space="preserve"> </w:t>
      </w:r>
      <w:r>
        <w:t xml:space="preserve">або інший незмінний тип даних був створений, він не може бути безпосередньо змінений без створення абсолютно нового об’єкта.</w:t>
      </w:r>
    </w:p>
    <w:p>
      <w:pPr>
        <w:pStyle w:val="SourceCode"/>
      </w:pPr>
      <w:r>
        <w:rPr>
          <w:rStyle w:val="NormalTok"/>
        </w:rPr>
        <w:t xml:space="preserve">my_string </w:t>
      </w:r>
      <w:r>
        <w:rPr>
          <w:rStyle w:val="OperatorTok"/>
        </w:rPr>
        <w:t xml:space="preserve">=</w:t>
      </w:r>
      <w:r>
        <w:rPr>
          <w:rStyle w:val="NormalTok"/>
        </w:rPr>
        <w:t xml:space="preserve"> </w:t>
      </w:r>
      <w:r>
        <w:rPr>
          <w:rStyle w:val="StringTok"/>
        </w:rPr>
        <w:t xml:space="preserve">"Strings never change"</w:t>
      </w:r>
      <w:r>
        <w:br/>
      </w:r>
      <w:r>
        <w:rPr>
          <w:rStyle w:val="NormalTok"/>
        </w:rPr>
        <w:t xml:space="preserve">my_string[</w:t>
      </w:r>
      <w:r>
        <w:rPr>
          <w:rStyle w:val="DecValTok"/>
        </w:rPr>
        <w:t xml:space="preserve">0</w:t>
      </w:r>
      <w:r>
        <w:rPr>
          <w:rStyle w:val="NormalTok"/>
        </w:rPr>
        <w:t xml:space="preserve">] </w:t>
      </w:r>
      <w:r>
        <w:rPr>
          <w:rStyle w:val="OperatorTok"/>
        </w:rPr>
        <w:t xml:space="preserve">=</w:t>
      </w:r>
      <w:r>
        <w:rPr>
          <w:rStyle w:val="NormalTok"/>
        </w:rPr>
        <w:t xml:space="preserve"> </w:t>
      </w:r>
      <w:r>
        <w:rPr>
          <w:rStyle w:val="StringTok"/>
        </w:rPr>
        <w:t xml:space="preserve">'Z'</w:t>
      </w:r>
    </w:p>
    <w:p>
      <w:pPr>
        <w:pStyle w:val="SourceCode"/>
      </w:pPr>
      <w:r>
        <w:rPr>
          <w:rStyle w:val="VerbatimChar"/>
        </w:rPr>
        <w:t xml:space="preserve">TypeError: 'str' object does not support item assignment</w:t>
      </w:r>
    </w:p>
    <w:p>
      <w:pPr>
        <w:pStyle w:val="FirstParagraph"/>
      </w:pPr>
      <w:r>
        <w:t xml:space="preserve">Як ми вже говорили раніше, список може містити будь-який тип даних. Таким чином, списки також можуть містити рядки.</w:t>
      </w:r>
    </w:p>
    <w:p>
      <w:pPr>
        <w:pStyle w:val="SourceCode"/>
      </w:pPr>
      <w:r>
        <w:rPr>
          <w:rStyle w:val="NormalTok"/>
        </w:rPr>
        <w:t xml:space="preserve">my_list_2 </w:t>
      </w:r>
      <w:r>
        <w:rPr>
          <w:rStyle w:val="OperatorTok"/>
        </w:rPr>
        <w:t xml:space="preserve">=</w:t>
      </w:r>
      <w:r>
        <w:rPr>
          <w:rStyle w:val="NormalTok"/>
        </w:rPr>
        <w:t xml:space="preserve"> [</w:t>
      </w:r>
      <w:r>
        <w:rPr>
          <w:rStyle w:val="StringTok"/>
        </w:rPr>
        <w:t xml:space="preserve">'one'</w:t>
      </w:r>
      <w:r>
        <w:rPr>
          <w:rStyle w:val="NormalTok"/>
        </w:rPr>
        <w:t xml:space="preserve">, </w:t>
      </w:r>
      <w:r>
        <w:rPr>
          <w:rStyle w:val="StringTok"/>
        </w:rPr>
        <w:t xml:space="preserve">'two'</w:t>
      </w:r>
      <w:r>
        <w:rPr>
          <w:rStyle w:val="NormalTok"/>
        </w:rPr>
        <w:t xml:space="preserve">, </w:t>
      </w:r>
      <w:r>
        <w:rPr>
          <w:rStyle w:val="StringTok"/>
        </w:rPr>
        <w:t xml:space="preserve">'three'</w:t>
      </w:r>
      <w:r>
        <w:rPr>
          <w:rStyle w:val="NormalTok"/>
        </w:rPr>
        <w:t xml:space="preserve">]</w:t>
      </w:r>
      <w:r>
        <w:br/>
      </w:r>
      <w:r>
        <w:rPr>
          <w:rStyle w:val="BuiltInTok"/>
        </w:rPr>
        <w:t xml:space="preserve">print</w:t>
      </w:r>
      <w:r>
        <w:rPr>
          <w:rStyle w:val="NormalTok"/>
        </w:rPr>
        <w:t xml:space="preserve">(my_list_2)</w:t>
      </w:r>
    </w:p>
    <w:p>
      <w:pPr>
        <w:pStyle w:val="SourceCode"/>
      </w:pPr>
      <w:r>
        <w:rPr>
          <w:rStyle w:val="VerbatimChar"/>
        </w:rPr>
        <w:t xml:space="preserve">['one', 'two', 'three']</w:t>
      </w:r>
    </w:p>
    <w:p>
      <w:pPr>
        <w:pStyle w:val="FirstParagraph"/>
      </w:pPr>
      <w:r>
        <w:t xml:space="preserve">Списки також можуть містити кілька різних типів даних одночасно!</w:t>
      </w:r>
    </w:p>
    <w:p>
      <w:pPr>
        <w:pStyle w:val="SourceCode"/>
      </w:pPr>
      <w:r>
        <w:rPr>
          <w:rStyle w:val="NormalTok"/>
        </w:rPr>
        <w:t xml:space="preserve">my_list_3 </w:t>
      </w:r>
      <w:r>
        <w:rPr>
          <w:rStyle w:val="OperatorTok"/>
        </w:rPr>
        <w:t xml:space="preserve">=</w:t>
      </w:r>
      <w:r>
        <w:rPr>
          <w:rStyle w:val="NormalTok"/>
        </w:rPr>
        <w:t xml:space="preserve"> [</w:t>
      </w:r>
      <w:r>
        <w:rPr>
          <w:rStyle w:val="VariableTok"/>
        </w:rPr>
        <w:t xml:space="preserve">True</w:t>
      </w:r>
      <w:r>
        <w:rPr>
          <w:rStyle w:val="NormalTok"/>
        </w:rPr>
        <w:t xml:space="preserve">, </w:t>
      </w:r>
      <w:r>
        <w:rPr>
          <w:rStyle w:val="StringTok"/>
        </w:rPr>
        <w:t xml:space="preserve">'False'</w:t>
      </w:r>
      <w:r>
        <w:rPr>
          <w:rStyle w:val="NormalTok"/>
        </w:rPr>
        <w:t xml:space="preserve">, </w:t>
      </w:r>
      <w:r>
        <w:rPr>
          <w:rStyle w:val="DecValTok"/>
        </w:rPr>
        <w:t xml:space="preserve">42</w:t>
      </w:r>
      <w:r>
        <w:rPr>
          <w:rStyle w:val="NormalTok"/>
        </w:rPr>
        <w:t xml:space="preserve">]</w:t>
      </w:r>
    </w:p>
    <w:p>
      <w:pPr>
        <w:pStyle w:val="FirstParagraph"/>
      </w:pPr>
      <w:r>
        <w:t xml:space="preserve">Якщо ви хочете об’єднати два списки, їх можна об’єднати символом</w:t>
      </w:r>
      <w:r>
        <w:t xml:space="preserve"> </w:t>
      </w:r>
      <w:r>
        <w:rPr>
          <w:rStyle w:val="VerbatimChar"/>
        </w:rPr>
        <w:t xml:space="preserve">+</w:t>
      </w:r>
      <w:r>
        <w:t xml:space="preserve">.</w:t>
      </w:r>
    </w:p>
    <w:p>
      <w:pPr>
        <w:pStyle w:val="SourceCode"/>
      </w:pPr>
      <w:r>
        <w:rPr>
          <w:rStyle w:val="NormalTok"/>
        </w:rPr>
        <w:t xml:space="preserve">my_list_4 </w:t>
      </w:r>
      <w:r>
        <w:rPr>
          <w:rStyle w:val="OperatorTok"/>
        </w:rPr>
        <w:t xml:space="preserve">=</w:t>
      </w:r>
      <w:r>
        <w:rPr>
          <w:rStyle w:val="NormalTok"/>
        </w:rPr>
        <w:t xml:space="preserve"> my_list </w:t>
      </w:r>
      <w:r>
        <w:rPr>
          <w:rStyle w:val="OperatorTok"/>
        </w:rPr>
        <w:t xml:space="preserve">+</w:t>
      </w:r>
      <w:r>
        <w:rPr>
          <w:rStyle w:val="NormalTok"/>
        </w:rPr>
        <w:t xml:space="preserve"> my_list_2 </w:t>
      </w:r>
      <w:r>
        <w:rPr>
          <w:rStyle w:val="OperatorTok"/>
        </w:rPr>
        <w:t xml:space="preserve">+</w:t>
      </w:r>
      <w:r>
        <w:rPr>
          <w:rStyle w:val="NormalTok"/>
        </w:rPr>
        <w:t xml:space="preserve"> my_list_3</w:t>
      </w:r>
      <w:r>
        <w:br/>
      </w:r>
      <w:r>
        <w:rPr>
          <w:rStyle w:val="BuiltInTok"/>
        </w:rPr>
        <w:t xml:space="preserve">print</w:t>
      </w:r>
      <w:r>
        <w:rPr>
          <w:rStyle w:val="NormalTok"/>
        </w:rPr>
        <w:t xml:space="preserve">(my_list_4)</w:t>
      </w:r>
    </w:p>
    <w:p>
      <w:pPr>
        <w:pStyle w:val="SourceCode"/>
      </w:pPr>
      <w:r>
        <w:rPr>
          <w:rStyle w:val="VerbatimChar"/>
        </w:rPr>
        <w:t xml:space="preserve">[42, 2, 3, 'one', 'two', 'three', True, 'False', 42]</w:t>
      </w:r>
    </w:p>
    <w:p>
      <w:pPr>
        <w:pStyle w:val="FirstParagraph"/>
      </w:pPr>
      <w:r>
        <w:t xml:space="preserve">Окрім доступу до окремих елементів списку ми можемо отримати доступ до груп елементів за допомогою зрізу.</w:t>
      </w:r>
    </w:p>
    <w:p>
      <w:pPr>
        <w:pStyle w:val="SourceCode"/>
      </w:pPr>
      <w:r>
        <w:rPr>
          <w:rStyle w:val="NormalTok"/>
        </w:rPr>
        <w:t xml:space="preserve">my_list </w:t>
      </w:r>
      <w:r>
        <w:rPr>
          <w:rStyle w:val="OperatorTok"/>
        </w:rPr>
        <w:t xml:space="preserve">=</w:t>
      </w:r>
      <w:r>
        <w:rPr>
          <w:rStyle w:val="NormalTok"/>
        </w:rPr>
        <w:t xml:space="preserve"> [</w:t>
      </w:r>
      <w:r>
        <w:rPr>
          <w:rStyle w:val="StringTok"/>
        </w:rPr>
        <w:t xml:space="preserve">'friends'</w:t>
      </w:r>
      <w:r>
        <w:rPr>
          <w:rStyle w:val="NormalTok"/>
        </w:rPr>
        <w:t xml:space="preserve">, </w:t>
      </w:r>
      <w:r>
        <w:rPr>
          <w:rStyle w:val="StringTok"/>
        </w:rPr>
        <w:t xml:space="preserve">'romans'</w:t>
      </w:r>
      <w:r>
        <w:rPr>
          <w:rStyle w:val="NormalTok"/>
        </w:rPr>
        <w:t xml:space="preserve">, </w:t>
      </w:r>
      <w:r>
        <w:rPr>
          <w:rStyle w:val="StringTok"/>
        </w:rPr>
        <w:t xml:space="preserve">'countrymen'</w:t>
      </w:r>
      <w:r>
        <w:rPr>
          <w:rStyle w:val="NormalTok"/>
        </w:rPr>
        <w:t xml:space="preserve">, </w:t>
      </w:r>
      <w:r>
        <w:rPr>
          <w:rStyle w:val="StringTok"/>
        </w:rPr>
        <w:t xml:space="preserve">'lend'</w:t>
      </w:r>
      <w:r>
        <w:rPr>
          <w:rStyle w:val="NormalTok"/>
        </w:rPr>
        <w:t xml:space="preserve">, </w:t>
      </w:r>
      <w:r>
        <w:rPr>
          <w:rStyle w:val="StringTok"/>
        </w:rPr>
        <w:t xml:space="preserve">'me'</w:t>
      </w:r>
      <w:r>
        <w:rPr>
          <w:rStyle w:val="NormalTok"/>
        </w:rPr>
        <w:t xml:space="preserve">, </w:t>
      </w:r>
      <w:r>
        <w:rPr>
          <w:rStyle w:val="StringTok"/>
        </w:rPr>
        <w:t xml:space="preserve">'your'</w:t>
      </w:r>
      <w:r>
        <w:rPr>
          <w:rStyle w:val="NormalTok"/>
        </w:rPr>
        <w:t xml:space="preserve">, </w:t>
      </w:r>
      <w:r>
        <w:rPr>
          <w:rStyle w:val="StringTok"/>
        </w:rPr>
        <w:t xml:space="preserve">'ears'</w:t>
      </w:r>
      <w:r>
        <w:rPr>
          <w:rStyle w:val="NormalTok"/>
        </w:rPr>
        <w:t xml:space="preserve">]</w:t>
      </w:r>
    </w:p>
    <w:bookmarkStart w:id="1834" w:name="зріз-slicing"/>
    <w:p>
      <w:pPr>
        <w:pStyle w:val="Heading4"/>
      </w:pPr>
      <w:r>
        <w:t xml:space="preserve">B.4.1.1 Зріз (slicing)</w:t>
      </w:r>
    </w:p>
    <w:p>
      <w:pPr>
        <w:pStyle w:val="FirstParagraph"/>
      </w:pPr>
      <w:r>
        <w:t xml:space="preserve">Ми використовуємо двокрапку (</w:t>
      </w:r>
      <w:r>
        <w:rPr>
          <w:rStyle w:val="VerbatimChar"/>
        </w:rPr>
        <w:t xml:space="preserve">:</w:t>
      </w:r>
      <w:r>
        <w:t xml:space="preserve">) для нарізки списків.</w:t>
      </w:r>
    </w:p>
    <w:p>
      <w:pPr>
        <w:pStyle w:val="SourceCode"/>
      </w:pPr>
      <w:r>
        <w:rPr>
          <w:rStyle w:val="BuiltInTok"/>
        </w:rPr>
        <w:t xml:space="preserve">print</w:t>
      </w:r>
      <w:r>
        <w:rPr>
          <w:rStyle w:val="NormalTok"/>
        </w:rPr>
        <w:t xml:space="preserve">(my_list[</w:t>
      </w:r>
      <w:r>
        <w:rPr>
          <w:rStyle w:val="DecValTok"/>
        </w:rPr>
        <w:t xml:space="preserve">2</w:t>
      </w:r>
      <w:r>
        <w:rPr>
          <w:rStyle w:val="NormalTok"/>
        </w:rPr>
        <w:t xml:space="preserve">:</w:t>
      </w:r>
      <w:r>
        <w:rPr>
          <w:rStyle w:val="DecValTok"/>
        </w:rPr>
        <w:t xml:space="preserve">4</w:t>
      </w:r>
      <w:r>
        <w:rPr>
          <w:rStyle w:val="NormalTok"/>
        </w:rPr>
        <w:t xml:space="preserve">])</w:t>
      </w:r>
    </w:p>
    <w:p>
      <w:pPr>
        <w:pStyle w:val="SourceCode"/>
      </w:pPr>
      <w:r>
        <w:rPr>
          <w:rStyle w:val="VerbatimChar"/>
        </w:rPr>
        <w:t xml:space="preserve">['countrymen', 'lend']</w:t>
      </w:r>
    </w:p>
    <w:p>
      <w:pPr>
        <w:pStyle w:val="FirstParagraph"/>
      </w:pPr>
      <w:r>
        <w:t xml:space="preserve">Використовуючи</w:t>
      </w:r>
      <w:r>
        <w:t xml:space="preserve"> </w:t>
      </w:r>
      <w:r>
        <w:rPr>
          <w:rStyle w:val="VerbatimChar"/>
        </w:rPr>
        <w:t xml:space="preserve">:</w:t>
      </w:r>
      <w:r>
        <w:t xml:space="preserve">, ми можемо вибрати групу елементів у списку, починаючи з першого вказаного елемента і закінчуючи (але не включаючи) останнім зазначеним елементом.</w:t>
      </w:r>
    </w:p>
    <w:p>
      <w:pPr>
        <w:pStyle w:val="BodyText"/>
      </w:pPr>
      <w:r>
        <w:t xml:space="preserve">Ми також можемо вибрати все після певного значення</w:t>
      </w:r>
    </w:p>
    <w:p>
      <w:pPr>
        <w:pStyle w:val="SourceCode"/>
      </w:pPr>
      <w:r>
        <w:rPr>
          <w:rStyle w:val="BuiltInTok"/>
        </w:rPr>
        <w:t xml:space="preserve">print</w:t>
      </w:r>
      <w:r>
        <w:rPr>
          <w:rStyle w:val="NormalTok"/>
        </w:rPr>
        <w:t xml:space="preserve">(my_list[</w:t>
      </w:r>
      <w:r>
        <w:rPr>
          <w:rStyle w:val="DecValTok"/>
        </w:rPr>
        <w:t xml:space="preserve">1</w:t>
      </w:r>
      <w:r>
        <w:rPr>
          <w:rStyle w:val="NormalTok"/>
        </w:rPr>
        <w:t xml:space="preserve">:])</w:t>
      </w:r>
    </w:p>
    <w:p>
      <w:pPr>
        <w:pStyle w:val="SourceCode"/>
      </w:pPr>
      <w:r>
        <w:rPr>
          <w:rStyle w:val="VerbatimChar"/>
        </w:rPr>
        <w:t xml:space="preserve">['romans', 'countrymen', 'lend', 'me', 'your', 'ears']</w:t>
      </w:r>
    </w:p>
    <w:p>
      <w:pPr>
        <w:pStyle w:val="FirstParagraph"/>
      </w:pPr>
      <w:r>
        <w:t xml:space="preserve">І все перед конкретним значенням</w:t>
      </w:r>
    </w:p>
    <w:p>
      <w:pPr>
        <w:pStyle w:val="SourceCode"/>
      </w:pPr>
      <w:r>
        <w:rPr>
          <w:rStyle w:val="BuiltInTok"/>
        </w:rPr>
        <w:t xml:space="preserve">print</w:t>
      </w:r>
      <w:r>
        <w:rPr>
          <w:rStyle w:val="NormalTok"/>
        </w:rPr>
        <w:t xml:space="preserve">(my_list[:</w:t>
      </w:r>
      <w:r>
        <w:rPr>
          <w:rStyle w:val="DecValTok"/>
        </w:rPr>
        <w:t xml:space="preserve">4</w:t>
      </w:r>
      <w:r>
        <w:rPr>
          <w:rStyle w:val="NormalTok"/>
        </w:rPr>
        <w:t xml:space="preserve">])</w:t>
      </w:r>
    </w:p>
    <w:p>
      <w:pPr>
        <w:pStyle w:val="SourceCode"/>
      </w:pPr>
      <w:r>
        <w:rPr>
          <w:rStyle w:val="VerbatimChar"/>
        </w:rPr>
        <w:t xml:space="preserve">['friends', 'romans', 'countrymen', 'lend']</w:t>
      </w:r>
    </w:p>
    <w:p>
      <w:pPr>
        <w:pStyle w:val="FirstParagraph"/>
      </w:pPr>
      <w:r>
        <w:t xml:space="preserve">Використання негативних чисел буде відлічуватися з кінця індексів, а не з початку. Наприклад, індекс</w:t>
      </w:r>
      <w:r>
        <w:t xml:space="preserve"> </w:t>
      </w:r>
      <w:r>
        <w:rPr>
          <w:rStyle w:val="VerbatimChar"/>
        </w:rPr>
        <w:t xml:space="preserve">-1</w:t>
      </w:r>
      <w:r>
        <w:t xml:space="preserve"> </w:t>
      </w:r>
      <w:r>
        <w:t xml:space="preserve">вказує на останній елемент списку.</w:t>
      </w:r>
    </w:p>
    <w:p>
      <w:pPr>
        <w:pStyle w:val="SourceCode"/>
      </w:pPr>
      <w:r>
        <w:rPr>
          <w:rStyle w:val="BuiltInTok"/>
        </w:rPr>
        <w:t xml:space="preserve">print</w:t>
      </w:r>
      <w:r>
        <w:rPr>
          <w:rStyle w:val="NormalTok"/>
        </w:rPr>
        <w:t xml:space="preserve">(my_list[</w:t>
      </w:r>
      <w:r>
        <w:rPr>
          <w:rStyle w:val="OperatorTok"/>
        </w:rPr>
        <w:t xml:space="preserve">-</w:t>
      </w:r>
      <w:r>
        <w:rPr>
          <w:rStyle w:val="DecValTok"/>
        </w:rPr>
        <w:t xml:space="preserve">1</w:t>
      </w:r>
      <w:r>
        <w:rPr>
          <w:rStyle w:val="NormalTok"/>
        </w:rPr>
        <w:t xml:space="preserve">])</w:t>
      </w:r>
    </w:p>
    <w:p>
      <w:pPr>
        <w:pStyle w:val="SourceCode"/>
      </w:pPr>
      <w:r>
        <w:rPr>
          <w:rStyle w:val="VerbatimChar"/>
        </w:rPr>
        <w:t xml:space="preserve">ears</w:t>
      </w:r>
    </w:p>
    <w:p>
      <w:pPr>
        <w:pStyle w:val="FirstParagraph"/>
      </w:pPr>
      <w:r>
        <w:t xml:space="preserve">Ви також можете додати третій компонент для нарізки. Замість того, щоб просто вказати першу та кінцеву частини вашого зрізу, ви можете вказати розмір кроку, який ви хочете зробити. Таким чином, замість того, щоб брати кожен окремий елемент, ви можете взяти будь-який інший елемент.</w:t>
      </w:r>
    </w:p>
    <w:p>
      <w:pPr>
        <w:pStyle w:val="SourceCode"/>
      </w:pPr>
      <w:r>
        <w:rPr>
          <w:rStyle w:val="BuiltInTok"/>
        </w:rPr>
        <w:t xml:space="preserve">print</w:t>
      </w:r>
      <w:r>
        <w:rPr>
          <w:rStyle w:val="NormalTok"/>
        </w:rPr>
        <w:t xml:space="preserve">(my_list[</w:t>
      </w:r>
      <w:r>
        <w:rPr>
          <w:rStyle w:val="DecValTok"/>
        </w:rPr>
        <w:t xml:space="preserve">0</w:t>
      </w:r>
      <w:r>
        <w:rPr>
          <w:rStyle w:val="NormalTok"/>
        </w:rPr>
        <w:t xml:space="preserve">:</w:t>
      </w:r>
      <w:r>
        <w:rPr>
          <w:rStyle w:val="DecValTok"/>
        </w:rPr>
        <w:t xml:space="preserve">7</w:t>
      </w:r>
      <w:r>
        <w:rPr>
          <w:rStyle w:val="NormalTok"/>
        </w:rPr>
        <w:t xml:space="preserve">:</w:t>
      </w:r>
      <w:r>
        <w:rPr>
          <w:rStyle w:val="DecValTok"/>
        </w:rPr>
        <w:t xml:space="preserve">2</w:t>
      </w:r>
      <w:r>
        <w:rPr>
          <w:rStyle w:val="NormalTok"/>
        </w:rPr>
        <w:t xml:space="preserve">])</w:t>
      </w:r>
    </w:p>
    <w:p>
      <w:pPr>
        <w:pStyle w:val="SourceCode"/>
      </w:pPr>
      <w:r>
        <w:rPr>
          <w:rStyle w:val="VerbatimChar"/>
        </w:rPr>
        <w:t xml:space="preserve">['friends', 'countrymen', 'me', 'ears']</w:t>
      </w:r>
    </w:p>
    <w:p>
      <w:pPr>
        <w:pStyle w:val="FirstParagraph"/>
      </w:pPr>
      <w:r>
        <w:t xml:space="preserve">Тут ми вибрали весь список (оскільки</w:t>
      </w:r>
      <w:r>
        <w:t xml:space="preserve"> </w:t>
      </w:r>
      <w:r>
        <w:rPr>
          <w:rStyle w:val="VerbatimChar"/>
        </w:rPr>
        <w:t xml:space="preserve">0:7</w:t>
      </w:r>
      <w:r>
        <w:t xml:space="preserve"> </w:t>
      </w:r>
      <w:r>
        <w:t xml:space="preserve">дасть елементи від</w:t>
      </w:r>
      <w:r>
        <w:t xml:space="preserve"> </w:t>
      </w:r>
      <w:r>
        <w:rPr>
          <w:rStyle w:val="VerbatimChar"/>
        </w:rPr>
        <w:t xml:space="preserve">0</w:t>
      </w:r>
      <w:r>
        <w:t xml:space="preserve"> </w:t>
      </w:r>
      <w:r>
        <w:t xml:space="preserve">до</w:t>
      </w:r>
      <w:r>
        <w:t xml:space="preserve"> </w:t>
      </w:r>
      <w:r>
        <w:rPr>
          <w:rStyle w:val="VerbatimChar"/>
        </w:rPr>
        <w:t xml:space="preserve">6</w:t>
      </w:r>
      <w:r>
        <w:t xml:space="preserve">), і ми вибрали розмір кроку</w:t>
      </w:r>
      <w:r>
        <w:t xml:space="preserve"> </w:t>
      </w:r>
      <w:r>
        <w:rPr>
          <w:rStyle w:val="VerbatimChar"/>
        </w:rPr>
        <w:t xml:space="preserve">2</w:t>
      </w:r>
      <w:r>
        <w:t xml:space="preserve">. Отже, це виведе елемент</w:t>
      </w:r>
      <w:r>
        <w:t xml:space="preserve"> </w:t>
      </w:r>
      <w:r>
        <w:rPr>
          <w:rStyle w:val="VerbatimChar"/>
        </w:rPr>
        <w:t xml:space="preserve">0</w:t>
      </w:r>
      <w:r>
        <w:t xml:space="preserve">, елемент</w:t>
      </w:r>
      <w:r>
        <w:t xml:space="preserve"> </w:t>
      </w:r>
      <w:r>
        <w:rPr>
          <w:rStyle w:val="VerbatimChar"/>
        </w:rPr>
        <w:t xml:space="preserve">2</w:t>
      </w:r>
      <w:r>
        <w:t xml:space="preserve">, елемент</w:t>
      </w:r>
      <w:r>
        <w:t xml:space="preserve"> </w:t>
      </w:r>
      <w:r>
        <w:rPr>
          <w:rStyle w:val="VerbatimChar"/>
        </w:rPr>
        <w:t xml:space="preserve">4</w:t>
      </w:r>
      <w:r>
        <w:t xml:space="preserve"> </w:t>
      </w:r>
      <w:r>
        <w:t xml:space="preserve">тощо на вибраний елемент списку. Ми можемо пропустити вказаний початок і кінець нашого фрагмента, вказавши лише крок.</w:t>
      </w:r>
    </w:p>
    <w:p>
      <w:pPr>
        <w:pStyle w:val="SourceCode"/>
      </w:pPr>
      <w:r>
        <w:rPr>
          <w:rStyle w:val="BuiltInTok"/>
        </w:rPr>
        <w:t xml:space="preserve">print</w:t>
      </w:r>
      <w:r>
        <w:rPr>
          <w:rStyle w:val="NormalTok"/>
        </w:rPr>
        <w:t xml:space="preserve">(my_list[::</w:t>
      </w:r>
      <w:r>
        <w:rPr>
          <w:rStyle w:val="DecValTok"/>
        </w:rPr>
        <w:t xml:space="preserve">2</w:t>
      </w:r>
      <w:r>
        <w:rPr>
          <w:rStyle w:val="NormalTok"/>
        </w:rPr>
        <w:t xml:space="preserve">])</w:t>
      </w:r>
    </w:p>
    <w:p>
      <w:pPr>
        <w:pStyle w:val="SourceCode"/>
      </w:pPr>
      <w:r>
        <w:rPr>
          <w:rStyle w:val="VerbatimChar"/>
        </w:rPr>
        <w:t xml:space="preserve">['friends', 'countrymen', 'me', 'ears']</w:t>
      </w:r>
    </w:p>
    <w:p>
      <w:pPr>
        <w:pStyle w:val="FirstParagraph"/>
      </w:pPr>
      <w:r>
        <w:t xml:space="preserve">Списки неявно вибирають початок і кінець списку, якщо не вказано інше.</w:t>
      </w:r>
    </w:p>
    <w:p>
      <w:pPr>
        <w:pStyle w:val="SourceCode"/>
      </w:pPr>
      <w:r>
        <w:rPr>
          <w:rStyle w:val="BuiltInTok"/>
        </w:rPr>
        <w:t xml:space="preserve">print</w:t>
      </w:r>
      <w:r>
        <w:rPr>
          <w:rStyle w:val="NormalTok"/>
        </w:rPr>
        <w:t xml:space="preserve">(my_list[:])</w:t>
      </w:r>
    </w:p>
    <w:p>
      <w:pPr>
        <w:pStyle w:val="SourceCode"/>
      </w:pPr>
      <w:r>
        <w:rPr>
          <w:rStyle w:val="VerbatimChar"/>
        </w:rPr>
        <w:t xml:space="preserve">['friends', 'romans', 'countrymen', 'lend', 'me', 'your', 'ears']</w:t>
      </w:r>
    </w:p>
    <w:p>
      <w:pPr>
        <w:pStyle w:val="FirstParagraph"/>
      </w:pPr>
      <w:r>
        <w:t xml:space="preserve">При негативному розмірі кроку ми можемо навіть перевернути список!</w:t>
      </w:r>
    </w:p>
    <w:p>
      <w:pPr>
        <w:pStyle w:val="SourceCode"/>
      </w:pPr>
      <w:r>
        <w:rPr>
          <w:rStyle w:val="BuiltInTok"/>
        </w:rPr>
        <w:t xml:space="preserve">print</w:t>
      </w:r>
      <w:r>
        <w:rPr>
          <w:rStyle w:val="NormalTok"/>
        </w:rPr>
        <w:t xml:space="preserve">(my_list[::</w:t>
      </w:r>
      <w:r>
        <w:rPr>
          <w:rStyle w:val="OperatorTok"/>
        </w:rPr>
        <w:t xml:space="preserve">-</w:t>
      </w:r>
      <w:r>
        <w:rPr>
          <w:rStyle w:val="DecValTok"/>
        </w:rPr>
        <w:t xml:space="preserve">1</w:t>
      </w:r>
      <w:r>
        <w:rPr>
          <w:rStyle w:val="NormalTok"/>
        </w:rPr>
        <w:t xml:space="preserve">])</w:t>
      </w:r>
    </w:p>
    <w:p>
      <w:pPr>
        <w:pStyle w:val="SourceCode"/>
      </w:pPr>
      <w:r>
        <w:rPr>
          <w:rStyle w:val="VerbatimChar"/>
        </w:rPr>
        <w:t xml:space="preserve">['ears', 'your', 'me', 'lend', 'countrymen', 'romans', 'friends']</w:t>
      </w:r>
    </w:p>
    <w:p>
      <w:pPr>
        <w:pStyle w:val="FirstParagraph"/>
      </w:pPr>
      <w:r>
        <w:t xml:space="preserve">Python не має власних матриць. Інші пакети, такі як</w:t>
      </w:r>
      <w:r>
        <w:t xml:space="preserve"> </w:t>
      </w:r>
      <w:r>
        <w:rPr>
          <w:rStyle w:val="VerbatimChar"/>
        </w:rPr>
        <w:t xml:space="preserve">numpy</w:t>
      </w:r>
      <w:r>
        <w:t xml:space="preserve">, додають матриці як окремий тип даних, але в базовому Python найкращим способом створення матриці є використання списку списків.</w:t>
      </w:r>
    </w:p>
    <w:p>
      <w:pPr>
        <w:pStyle w:val="BodyText"/>
      </w:pPr>
      <w:r>
        <w:t xml:space="preserve">Ми також можемо використовувати вбудовані функції для створення списків. Зокрема, ми розглянемо</w:t>
      </w:r>
      <w:r>
        <w:t xml:space="preserve"> </w:t>
      </w:r>
      <w:r>
        <w:rPr>
          <w:rStyle w:val="VerbatimChar"/>
        </w:rPr>
        <w:t xml:space="preserve">range()</w:t>
      </w:r>
      <w:r>
        <w:t xml:space="preserve"> </w:t>
      </w:r>
      <w:r>
        <w:t xml:space="preserve">(тому що ми будемо використовувати його пізніше!). Діапазон може приймати кілька різних вхідних даних і поверне список.</w:t>
      </w:r>
    </w:p>
    <w:p>
      <w:pPr>
        <w:pStyle w:val="SourceCode"/>
      </w:pPr>
      <w:r>
        <w:rPr>
          <w:rStyle w:val="NormalTok"/>
        </w:rPr>
        <w:t xml:space="preserve">b </w:t>
      </w:r>
      <w:r>
        <w:rPr>
          <w:rStyle w:val="OperatorTok"/>
        </w:rPr>
        <w:t xml:space="preserve">=</w:t>
      </w:r>
      <w:r>
        <w:rPr>
          <w:rStyle w:val="NormalTok"/>
        </w:rPr>
        <w:t xml:space="preserve"> </w:t>
      </w:r>
      <w:r>
        <w:rPr>
          <w:rStyle w:val="DecValTok"/>
        </w:rPr>
        <w:t xml:space="preserve">10</w:t>
      </w:r>
      <w:r>
        <w:br/>
      </w:r>
      <w:r>
        <w:rPr>
          <w:rStyle w:val="NormalTok"/>
        </w:rPr>
        <w:t xml:space="preserve">my_list </w:t>
      </w:r>
      <w:r>
        <w:rPr>
          <w:rStyle w:val="OperatorTok"/>
        </w:rPr>
        <w:t xml:space="preserve">=</w:t>
      </w:r>
      <w:r>
        <w:rPr>
          <w:rStyle w:val="NormalTok"/>
        </w:rPr>
        <w:t xml:space="preserve"> </w:t>
      </w:r>
      <w:r>
        <w:rPr>
          <w:rStyle w:val="BuiltInTok"/>
        </w:rPr>
        <w:t xml:space="preserve">range</w:t>
      </w:r>
      <w:r>
        <w:rPr>
          <w:rStyle w:val="NormalTok"/>
        </w:rPr>
        <w:t xml:space="preserve">(b)</w:t>
      </w:r>
      <w:r>
        <w:br/>
      </w:r>
      <w:r>
        <w:rPr>
          <w:rStyle w:val="BuiltInTok"/>
        </w:rPr>
        <w:t xml:space="preserve">print</w:t>
      </w:r>
      <w:r>
        <w:rPr>
          <w:rStyle w:val="NormalTok"/>
        </w:rPr>
        <w:t xml:space="preserve">(my_list)</w:t>
      </w:r>
    </w:p>
    <w:p>
      <w:pPr>
        <w:pStyle w:val="SourceCode"/>
      </w:pPr>
      <w:r>
        <w:rPr>
          <w:rStyle w:val="VerbatimChar"/>
        </w:rPr>
        <w:t xml:space="preserve">range(0, 10)</w:t>
      </w:r>
    </w:p>
    <w:p>
      <w:pPr>
        <w:pStyle w:val="FirstParagraph"/>
      </w:pPr>
      <w:r>
        <w:t xml:space="preserve">Подібно до наших попередніх методів нарізки списків, ми можемо визначити як початок, так і кінець нашого діапазону. Це поверне список, який включає початок і виключає кінець, точно так само, як зріз.</w:t>
      </w:r>
    </w:p>
    <w:p>
      <w:pPr>
        <w:pStyle w:val="SourceCode"/>
      </w:pPr>
      <w:r>
        <w:rPr>
          <w:rStyle w:val="NormalTok"/>
        </w:rPr>
        <w:t xml:space="preserve">a </w:t>
      </w:r>
      <w:r>
        <w:rPr>
          <w:rStyle w:val="OperatorTok"/>
        </w:rPr>
        <w:t xml:space="preserve">=</w:t>
      </w:r>
      <w:r>
        <w:rPr>
          <w:rStyle w:val="NormalTok"/>
        </w:rPr>
        <w:t xml:space="preserve"> </w:t>
      </w:r>
      <w:r>
        <w:rPr>
          <w:rStyle w:val="DecValTok"/>
        </w:rPr>
        <w:t xml:space="preserve">0</w:t>
      </w:r>
      <w:r>
        <w:br/>
      </w:r>
      <w:r>
        <w:rPr>
          <w:rStyle w:val="NormalTok"/>
        </w:rPr>
        <w:t xml:space="preserve">b </w:t>
      </w:r>
      <w:r>
        <w:rPr>
          <w:rStyle w:val="OperatorTok"/>
        </w:rPr>
        <w:t xml:space="preserve">=</w:t>
      </w:r>
      <w:r>
        <w:rPr>
          <w:rStyle w:val="NormalTok"/>
        </w:rPr>
        <w:t xml:space="preserve"> </w:t>
      </w:r>
      <w:r>
        <w:rPr>
          <w:rStyle w:val="DecValTok"/>
        </w:rPr>
        <w:t xml:space="preserve">10</w:t>
      </w:r>
      <w:r>
        <w:br/>
      </w:r>
      <w:r>
        <w:rPr>
          <w:rStyle w:val="NormalTok"/>
        </w:rPr>
        <w:t xml:space="preserve">my_list </w:t>
      </w:r>
      <w:r>
        <w:rPr>
          <w:rStyle w:val="OperatorTok"/>
        </w:rPr>
        <w:t xml:space="preserve">=</w:t>
      </w:r>
      <w:r>
        <w:rPr>
          <w:rStyle w:val="NormalTok"/>
        </w:rPr>
        <w:t xml:space="preserve"> </w:t>
      </w:r>
      <w:r>
        <w:rPr>
          <w:rStyle w:val="BuiltInTok"/>
        </w:rPr>
        <w:t xml:space="preserve">range</w:t>
      </w:r>
      <w:r>
        <w:rPr>
          <w:rStyle w:val="NormalTok"/>
        </w:rPr>
        <w:t xml:space="preserve">(a, b)</w:t>
      </w:r>
      <w:r>
        <w:br/>
      </w:r>
      <w:r>
        <w:rPr>
          <w:rStyle w:val="BuiltInTok"/>
        </w:rPr>
        <w:t xml:space="preserve">print</w:t>
      </w:r>
      <w:r>
        <w:rPr>
          <w:rStyle w:val="NormalTok"/>
        </w:rPr>
        <w:t xml:space="preserve">(my_list)</w:t>
      </w:r>
    </w:p>
    <w:p>
      <w:pPr>
        <w:pStyle w:val="SourceCode"/>
      </w:pPr>
      <w:r>
        <w:rPr>
          <w:rStyle w:val="VerbatimChar"/>
        </w:rPr>
        <w:t xml:space="preserve">range(0, 10)</w:t>
      </w:r>
    </w:p>
    <w:p>
      <w:pPr>
        <w:pStyle w:val="FirstParagraph"/>
      </w:pPr>
      <w:r>
        <w:t xml:space="preserve">Ми також можемо вказати розмір кроку. Це знову має таку ж поведінку, як і зріз.</w:t>
      </w:r>
    </w:p>
    <w:p>
      <w:pPr>
        <w:pStyle w:val="SourceCode"/>
      </w:pPr>
      <w:r>
        <w:rPr>
          <w:rStyle w:val="NormalTok"/>
        </w:rPr>
        <w:t xml:space="preserve">a </w:t>
      </w:r>
      <w:r>
        <w:rPr>
          <w:rStyle w:val="OperatorTok"/>
        </w:rPr>
        <w:t xml:space="preserve">=</w:t>
      </w:r>
      <w:r>
        <w:rPr>
          <w:rStyle w:val="NormalTok"/>
        </w:rPr>
        <w:t xml:space="preserve"> </w:t>
      </w:r>
      <w:r>
        <w:rPr>
          <w:rStyle w:val="DecValTok"/>
        </w:rPr>
        <w:t xml:space="preserve">0</w:t>
      </w:r>
      <w:r>
        <w:br/>
      </w:r>
      <w:r>
        <w:rPr>
          <w:rStyle w:val="NormalTok"/>
        </w:rPr>
        <w:t xml:space="preserve">b </w:t>
      </w:r>
      <w:r>
        <w:rPr>
          <w:rStyle w:val="OperatorTok"/>
        </w:rPr>
        <w:t xml:space="preserve">=</w:t>
      </w:r>
      <w:r>
        <w:rPr>
          <w:rStyle w:val="NormalTok"/>
        </w:rPr>
        <w:t xml:space="preserve"> </w:t>
      </w:r>
      <w:r>
        <w:rPr>
          <w:rStyle w:val="DecValTok"/>
        </w:rPr>
        <w:t xml:space="preserve">10</w:t>
      </w:r>
      <w:r>
        <w:br/>
      </w:r>
      <w:r>
        <w:rPr>
          <w:rStyle w:val="NormalTok"/>
        </w:rPr>
        <w:t xml:space="preserve">step </w:t>
      </w:r>
      <w:r>
        <w:rPr>
          <w:rStyle w:val="OperatorTok"/>
        </w:rPr>
        <w:t xml:space="preserve">=</w:t>
      </w:r>
      <w:r>
        <w:rPr>
          <w:rStyle w:val="NormalTok"/>
        </w:rPr>
        <w:t xml:space="preserve"> </w:t>
      </w:r>
      <w:r>
        <w:rPr>
          <w:rStyle w:val="DecValTok"/>
        </w:rPr>
        <w:t xml:space="preserve">2</w:t>
      </w:r>
      <w:r>
        <w:br/>
      </w:r>
      <w:r>
        <w:rPr>
          <w:rStyle w:val="NormalTok"/>
        </w:rPr>
        <w:t xml:space="preserve">my_list </w:t>
      </w:r>
      <w:r>
        <w:rPr>
          <w:rStyle w:val="OperatorTok"/>
        </w:rPr>
        <w:t xml:space="preserve">=</w:t>
      </w:r>
      <w:r>
        <w:rPr>
          <w:rStyle w:val="NormalTok"/>
        </w:rPr>
        <w:t xml:space="preserve"> </w:t>
      </w:r>
      <w:r>
        <w:rPr>
          <w:rStyle w:val="BuiltInTok"/>
        </w:rPr>
        <w:t xml:space="preserve">range</w:t>
      </w:r>
      <w:r>
        <w:rPr>
          <w:rStyle w:val="NormalTok"/>
        </w:rPr>
        <w:t xml:space="preserve">(a, b, step)</w:t>
      </w:r>
      <w:r>
        <w:br/>
      </w:r>
      <w:r>
        <w:rPr>
          <w:rStyle w:val="BuiltInTok"/>
        </w:rPr>
        <w:t xml:space="preserve">print</w:t>
      </w:r>
      <w:r>
        <w:rPr>
          <w:rStyle w:val="NormalTok"/>
        </w:rPr>
        <w:t xml:space="preserve">(my_list)</w:t>
      </w:r>
    </w:p>
    <w:p>
      <w:pPr>
        <w:pStyle w:val="SourceCode"/>
      </w:pPr>
      <w:r>
        <w:rPr>
          <w:rStyle w:val="VerbatimChar"/>
        </w:rPr>
        <w:t xml:space="preserve">range(0, 10, 2)</w:t>
      </w:r>
    </w:p>
    <w:bookmarkEnd w:id="1834"/>
    <w:bookmarkEnd w:id="1835"/>
    <w:bookmarkStart w:id="1836" w:name="кортежі-tuples"/>
    <w:p>
      <w:pPr>
        <w:pStyle w:val="Heading3"/>
      </w:pPr>
      <w:r>
        <w:t xml:space="preserve">B.4.2 Кортежі (Tuples)</w:t>
      </w:r>
    </w:p>
    <w:p>
      <w:pPr>
        <w:pStyle w:val="FirstParagraph"/>
      </w:pPr>
      <w:r>
        <w:rPr>
          <w:rStyle w:val="VerbatimChar"/>
        </w:rPr>
        <w:t xml:space="preserve">Кортеж</w:t>
      </w:r>
      <w:r>
        <w:t xml:space="preserve"> </w:t>
      </w:r>
      <w:r>
        <w:t xml:space="preserve">- це тип даних, подібний до списку в тому сенсі, що він може містити різні типи даних. Ключова відмінність тут полягає в тому, що</w:t>
      </w:r>
      <w:r>
        <w:t xml:space="preserve"> </w:t>
      </w:r>
      <w:r>
        <w:rPr>
          <w:rStyle w:val="VerbatimChar"/>
        </w:rPr>
        <w:t xml:space="preserve">кортеж</w:t>
      </w:r>
      <w:r>
        <w:t xml:space="preserve"> </w:t>
      </w:r>
      <w:r>
        <w:t xml:space="preserve">є незмінним. Ми визначаємо</w:t>
      </w:r>
      <w:r>
        <w:t xml:space="preserve"> </w:t>
      </w:r>
      <w:r>
        <w:rPr>
          <w:rStyle w:val="VerbatimChar"/>
        </w:rPr>
        <w:t xml:space="preserve">кортеж</w:t>
      </w:r>
      <w:r>
        <w:t xml:space="preserve">, розділяючи елементи, які ми хочемо включити комами. Зазвичай</w:t>
      </w:r>
      <w:r>
        <w:t xml:space="preserve"> </w:t>
      </w:r>
      <w:r>
        <w:rPr>
          <w:rStyle w:val="VerbatimChar"/>
        </w:rPr>
        <w:t xml:space="preserve">кортеж</w:t>
      </w:r>
      <w:r>
        <w:t xml:space="preserve"> </w:t>
      </w:r>
      <w:r>
        <w:t xml:space="preserve">укладають в круглі дужки.</w:t>
      </w:r>
    </w:p>
    <w:p>
      <w:pPr>
        <w:pStyle w:val="SourceCode"/>
      </w:pPr>
      <w:r>
        <w:rPr>
          <w:rStyle w:val="NormalTok"/>
        </w:rPr>
        <w:t xml:space="preserve">my_tuple </w:t>
      </w:r>
      <w:r>
        <w:rPr>
          <w:rStyle w:val="OperatorTok"/>
        </w:rPr>
        <w:t xml:space="preserve">=</w:t>
      </w:r>
      <w:r>
        <w:rPr>
          <w:rStyle w:val="NormalTok"/>
        </w:rPr>
        <w:t xml:space="preserve"> </w:t>
      </w:r>
      <w:r>
        <w:rPr>
          <w:rStyle w:val="StringTok"/>
        </w:rPr>
        <w:t xml:space="preserve">'I'</w:t>
      </w:r>
      <w:r>
        <w:rPr>
          <w:rStyle w:val="NormalTok"/>
        </w:rPr>
        <w:t xml:space="preserve">, </w:t>
      </w:r>
      <w:r>
        <w:rPr>
          <w:rStyle w:val="StringTok"/>
        </w:rPr>
        <w:t xml:space="preserve">'have'</w:t>
      </w:r>
      <w:r>
        <w:rPr>
          <w:rStyle w:val="NormalTok"/>
        </w:rPr>
        <w:t xml:space="preserve">, </w:t>
      </w:r>
      <w:r>
        <w:rPr>
          <w:rStyle w:val="DecValTok"/>
        </w:rPr>
        <w:t xml:space="preserve">30</w:t>
      </w:r>
      <w:r>
        <w:rPr>
          <w:rStyle w:val="NormalTok"/>
        </w:rPr>
        <w:t xml:space="preserve">, </w:t>
      </w:r>
      <w:r>
        <w:rPr>
          <w:rStyle w:val="StringTok"/>
        </w:rPr>
        <w:t xml:space="preserve">'cats'</w:t>
      </w:r>
      <w:r>
        <w:br/>
      </w:r>
      <w:r>
        <w:rPr>
          <w:rStyle w:val="BuiltInTok"/>
        </w:rPr>
        <w:t xml:space="preserve">print</w:t>
      </w:r>
      <w:r>
        <w:rPr>
          <w:rStyle w:val="NormalTok"/>
        </w:rPr>
        <w:t xml:space="preserve">(my_tuple)</w:t>
      </w:r>
    </w:p>
    <w:p>
      <w:pPr>
        <w:pStyle w:val="SourceCode"/>
      </w:pPr>
      <w:r>
        <w:rPr>
          <w:rStyle w:val="VerbatimChar"/>
        </w:rPr>
        <w:t xml:space="preserve">('I', 'have', 30, 'cats')</w:t>
      </w:r>
    </w:p>
    <w:p>
      <w:pPr>
        <w:pStyle w:val="SourceCode"/>
      </w:pPr>
      <w:r>
        <w:rPr>
          <w:rStyle w:val="NormalTok"/>
        </w:rPr>
        <w:t xml:space="preserve">my_tuple </w:t>
      </w:r>
      <w:r>
        <w:rPr>
          <w:rStyle w:val="OperatorTok"/>
        </w:rPr>
        <w:t xml:space="preserve">=</w:t>
      </w:r>
      <w:r>
        <w:rPr>
          <w:rStyle w:val="NormalTok"/>
        </w:rPr>
        <w:t xml:space="preserve"> (</w:t>
      </w:r>
      <w:r>
        <w:rPr>
          <w:rStyle w:val="StringTok"/>
        </w:rPr>
        <w:t xml:space="preserve">'I'</w:t>
      </w:r>
      <w:r>
        <w:rPr>
          <w:rStyle w:val="NormalTok"/>
        </w:rPr>
        <w:t xml:space="preserve">, </w:t>
      </w:r>
      <w:r>
        <w:rPr>
          <w:rStyle w:val="StringTok"/>
        </w:rPr>
        <w:t xml:space="preserve">'have'</w:t>
      </w:r>
      <w:r>
        <w:rPr>
          <w:rStyle w:val="NormalTok"/>
        </w:rPr>
        <w:t xml:space="preserve">, </w:t>
      </w:r>
      <w:r>
        <w:rPr>
          <w:rStyle w:val="DecValTok"/>
        </w:rPr>
        <w:t xml:space="preserve">30</w:t>
      </w:r>
      <w:r>
        <w:rPr>
          <w:rStyle w:val="NormalTok"/>
        </w:rPr>
        <w:t xml:space="preserve">, </w:t>
      </w:r>
      <w:r>
        <w:rPr>
          <w:rStyle w:val="StringTok"/>
        </w:rPr>
        <w:t xml:space="preserve">'cats'</w:t>
      </w:r>
      <w:r>
        <w:rPr>
          <w:rStyle w:val="NormalTok"/>
        </w:rPr>
        <w:t xml:space="preserve">)</w:t>
      </w:r>
      <w:r>
        <w:br/>
      </w:r>
      <w:r>
        <w:rPr>
          <w:rStyle w:val="BuiltInTok"/>
        </w:rPr>
        <w:t xml:space="preserve">print</w:t>
      </w:r>
      <w:r>
        <w:rPr>
          <w:rStyle w:val="NormalTok"/>
        </w:rPr>
        <w:t xml:space="preserve">(my_tuple)</w:t>
      </w:r>
    </w:p>
    <w:p>
      <w:pPr>
        <w:pStyle w:val="SourceCode"/>
      </w:pPr>
      <w:r>
        <w:rPr>
          <w:rStyle w:val="VerbatimChar"/>
        </w:rPr>
        <w:t xml:space="preserve">('I', 'have', 30, 'cats')</w:t>
      </w:r>
    </w:p>
    <w:p>
      <w:pPr>
        <w:pStyle w:val="FirstParagraph"/>
      </w:pPr>
      <w:r>
        <w:t xml:space="preserve">Як згадувалося раніше, кортежі незмінні. Ви не можете змінити будь-яку їх частину, не визначивши новий кортеж.</w:t>
      </w:r>
    </w:p>
    <w:p>
      <w:pPr>
        <w:pStyle w:val="SourceCode"/>
      </w:pPr>
      <w:r>
        <w:rPr>
          <w:rStyle w:val="NormalTok"/>
        </w:rPr>
        <w:t xml:space="preserve">my_tuple[</w:t>
      </w:r>
      <w:r>
        <w:rPr>
          <w:rStyle w:val="DecValTok"/>
        </w:rPr>
        <w:t xml:space="preserve">3</w:t>
      </w:r>
      <w:r>
        <w:rPr>
          <w:rStyle w:val="NormalTok"/>
        </w:rPr>
        <w:t xml:space="preserve">] </w:t>
      </w:r>
      <w:r>
        <w:rPr>
          <w:rStyle w:val="OperatorTok"/>
        </w:rPr>
        <w:t xml:space="preserve">=</w:t>
      </w:r>
      <w:r>
        <w:rPr>
          <w:rStyle w:val="NormalTok"/>
        </w:rPr>
        <w:t xml:space="preserve"> </w:t>
      </w:r>
      <w:r>
        <w:rPr>
          <w:rStyle w:val="StringTok"/>
        </w:rPr>
        <w:t xml:space="preserve">'dogs'</w:t>
      </w:r>
      <w:r>
        <w:rPr>
          <w:rStyle w:val="NormalTok"/>
        </w:rPr>
        <w:t xml:space="preserve"> </w:t>
      </w:r>
      <w:r>
        <w:rPr>
          <w:rStyle w:val="CommentTok"/>
        </w:rPr>
        <w:t xml:space="preserve"># Намагається змінити значення 'cats', що зберігається в кортежі, на 'dogs'</w:t>
      </w:r>
    </w:p>
    <w:p>
      <w:pPr>
        <w:pStyle w:val="SourceCode"/>
      </w:pPr>
      <w:r>
        <w:rPr>
          <w:rStyle w:val="VerbatimChar"/>
        </w:rPr>
        <w:t xml:space="preserve">TypeError: 'tuple' object does not support item assignment</w:t>
      </w:r>
    </w:p>
    <w:p>
      <w:pPr>
        <w:pStyle w:val="FirstParagraph"/>
      </w:pPr>
      <w:r>
        <w:t xml:space="preserve">Ви можете нарізати кортежі так само, як ви нарізаєте списки!</w:t>
      </w:r>
    </w:p>
    <w:p>
      <w:pPr>
        <w:pStyle w:val="SourceCode"/>
      </w:pPr>
      <w:r>
        <w:rPr>
          <w:rStyle w:val="BuiltInTok"/>
        </w:rPr>
        <w:t xml:space="preserve">print</w:t>
      </w:r>
      <w:r>
        <w:rPr>
          <w:rStyle w:val="NormalTok"/>
        </w:rPr>
        <w:t xml:space="preserve">(my_tuple[</w:t>
      </w:r>
      <w:r>
        <w:rPr>
          <w:rStyle w:val="DecValTok"/>
        </w:rPr>
        <w:t xml:space="preserve">1</w:t>
      </w:r>
      <w:r>
        <w:rPr>
          <w:rStyle w:val="NormalTok"/>
        </w:rPr>
        <w:t xml:space="preserve">:</w:t>
      </w:r>
      <w:r>
        <w:rPr>
          <w:rStyle w:val="DecValTok"/>
        </w:rPr>
        <w:t xml:space="preserve">3</w:t>
      </w:r>
      <w:r>
        <w:rPr>
          <w:rStyle w:val="NormalTok"/>
        </w:rPr>
        <w:t xml:space="preserve">])</w:t>
      </w:r>
    </w:p>
    <w:p>
      <w:pPr>
        <w:pStyle w:val="SourceCode"/>
      </w:pPr>
      <w:r>
        <w:rPr>
          <w:rStyle w:val="VerbatimChar"/>
        </w:rPr>
        <w:t xml:space="preserve">('have', 30)</w:t>
      </w:r>
    </w:p>
    <w:p>
      <w:pPr>
        <w:pStyle w:val="FirstParagraph"/>
      </w:pPr>
      <w:r>
        <w:t xml:space="preserve">І об’єднайте їх так, як ви б це зробили з рядками!</w:t>
      </w:r>
    </w:p>
    <w:p>
      <w:pPr>
        <w:pStyle w:val="SourceCode"/>
      </w:pPr>
      <w:r>
        <w:rPr>
          <w:rStyle w:val="NormalTok"/>
        </w:rPr>
        <w:t xml:space="preserve">my_other_tuple </w:t>
      </w:r>
      <w:r>
        <w:rPr>
          <w:rStyle w:val="OperatorTok"/>
        </w:rPr>
        <w:t xml:space="preserve">=</w:t>
      </w:r>
      <w:r>
        <w:rPr>
          <w:rStyle w:val="NormalTok"/>
        </w:rPr>
        <w:t xml:space="preserve"> (</w:t>
      </w:r>
      <w:r>
        <w:rPr>
          <w:rStyle w:val="StringTok"/>
        </w:rPr>
        <w:t xml:space="preserve">'make'</w:t>
      </w:r>
      <w:r>
        <w:rPr>
          <w:rStyle w:val="NormalTok"/>
        </w:rPr>
        <w:t xml:space="preserve">, </w:t>
      </w:r>
      <w:r>
        <w:rPr>
          <w:rStyle w:val="StringTok"/>
        </w:rPr>
        <w:t xml:space="preserve">'that'</w:t>
      </w:r>
      <w:r>
        <w:rPr>
          <w:rStyle w:val="NormalTok"/>
        </w:rPr>
        <w:t xml:space="preserve">, </w:t>
      </w:r>
      <w:r>
        <w:rPr>
          <w:rStyle w:val="DecValTok"/>
        </w:rPr>
        <w:t xml:space="preserve">50</w:t>
      </w:r>
      <w:r>
        <w:rPr>
          <w:rStyle w:val="NormalTok"/>
        </w:rPr>
        <w:t xml:space="preserve">)</w:t>
      </w:r>
      <w:r>
        <w:br/>
      </w:r>
      <w:r>
        <w:rPr>
          <w:rStyle w:val="BuiltInTok"/>
        </w:rPr>
        <w:t xml:space="preserve">print</w:t>
      </w:r>
      <w:r>
        <w:rPr>
          <w:rStyle w:val="NormalTok"/>
        </w:rPr>
        <w:t xml:space="preserve">(my_tuple </w:t>
      </w:r>
      <w:r>
        <w:rPr>
          <w:rStyle w:val="OperatorTok"/>
        </w:rPr>
        <w:t xml:space="preserve">+</w:t>
      </w:r>
      <w:r>
        <w:rPr>
          <w:rStyle w:val="NormalTok"/>
        </w:rPr>
        <w:t xml:space="preserve"> my_other_tuple)</w:t>
      </w:r>
    </w:p>
    <w:p>
      <w:pPr>
        <w:pStyle w:val="SourceCode"/>
      </w:pPr>
      <w:r>
        <w:rPr>
          <w:rStyle w:val="VerbatimChar"/>
        </w:rPr>
        <w:t xml:space="preserve">('I', 'have', 30, 'cats', 'make', 'that', 50)</w:t>
      </w:r>
    </w:p>
    <w:p>
      <w:pPr>
        <w:pStyle w:val="FirstParagraph"/>
      </w:pPr>
      <w:r>
        <w:t xml:space="preserve">Ми можемо</w:t>
      </w:r>
      <w:r>
        <w:t xml:space="preserve"> </w:t>
      </w:r>
      <w:r>
        <w:rPr>
          <w:rStyle w:val="VerbatimChar"/>
        </w:rPr>
        <w:t xml:space="preserve">упакувати</w:t>
      </w:r>
      <w:r>
        <w:t xml:space="preserve"> </w:t>
      </w:r>
      <w:r>
        <w:t xml:space="preserve">значення разом, створивши кортеж (як зазначено вище), або ми можемо</w:t>
      </w:r>
      <w:r>
        <w:t xml:space="preserve"> </w:t>
      </w:r>
      <w:r>
        <w:rPr>
          <w:rStyle w:val="VerbatimChar"/>
        </w:rPr>
        <w:t xml:space="preserve">розпакувати</w:t>
      </w:r>
      <w:r>
        <w:t xml:space="preserve"> </w:t>
      </w:r>
      <w:r>
        <w:t xml:space="preserve">значення з кортежу, витягуючи їх.</w:t>
      </w:r>
    </w:p>
    <w:p>
      <w:pPr>
        <w:pStyle w:val="SourceCode"/>
      </w:pPr>
      <w:r>
        <w:rPr>
          <w:rStyle w:val="NormalTok"/>
        </w:rPr>
        <w:t xml:space="preserve">str_1, str_2, int_1 </w:t>
      </w:r>
      <w:r>
        <w:rPr>
          <w:rStyle w:val="OperatorTok"/>
        </w:rPr>
        <w:t xml:space="preserve">=</w:t>
      </w:r>
      <w:r>
        <w:rPr>
          <w:rStyle w:val="NormalTok"/>
        </w:rPr>
        <w:t xml:space="preserve"> my_other_tuple</w:t>
      </w:r>
      <w:r>
        <w:br/>
      </w:r>
      <w:r>
        <w:rPr>
          <w:rStyle w:val="BuiltInTok"/>
        </w:rPr>
        <w:t xml:space="preserve">print</w:t>
      </w:r>
      <w:r>
        <w:rPr>
          <w:rStyle w:val="NormalTok"/>
        </w:rPr>
        <w:t xml:space="preserve">(str_1, str_2, int_1)</w:t>
      </w:r>
    </w:p>
    <w:p>
      <w:pPr>
        <w:pStyle w:val="SourceCode"/>
      </w:pPr>
      <w:r>
        <w:rPr>
          <w:rStyle w:val="VerbatimChar"/>
        </w:rPr>
        <w:t xml:space="preserve">make that 50</w:t>
      </w:r>
    </w:p>
    <w:p>
      <w:pPr>
        <w:pStyle w:val="FirstParagraph"/>
      </w:pPr>
      <w:r>
        <w:t xml:space="preserve">Розпакування присвоює кожне значення кортежу по порядку кожній змінній у лівій частині знака рівності. Деякі функції, включаючи спеціальні функції, можуть повертати кортежі, тому ми можемо використовувати це, щоб безпосередньо розпакувати їх і отримати доступ до потрібних нам значень.</w:t>
      </w:r>
    </w:p>
    <w:bookmarkEnd w:id="1836"/>
    <w:bookmarkStart w:id="1838" w:name="множини-sets"/>
    <w:p>
      <w:pPr>
        <w:pStyle w:val="Heading3"/>
      </w:pPr>
      <w:r>
        <w:t xml:space="preserve">B.4.3 Множини (Sets)</w:t>
      </w:r>
    </w:p>
    <w:p>
      <w:pPr>
        <w:pStyle w:val="FirstParagraph"/>
      </w:pPr>
      <w:r>
        <w:rPr>
          <w:rStyle w:val="VerbatimChar"/>
        </w:rPr>
        <w:t xml:space="preserve">Множини</w:t>
      </w:r>
      <w:r>
        <w:t xml:space="preserve"> </w:t>
      </w:r>
      <w:r>
        <w:t xml:space="preserve">- це набір невпорядкованих, унікальних елементів. Він працює майже точно так, як ви очікували б від звичайного набору математичних задач, і визначається за допомогою фігурних дужок (</w:t>
      </w:r>
      <w:r>
        <w:rPr>
          <w:rStyle w:val="VerbatimChar"/>
        </w:rPr>
        <w:t xml:space="preserve">{}</w:t>
      </w:r>
      <w:r>
        <w:t xml:space="preserve">).</w:t>
      </w:r>
    </w:p>
    <w:p>
      <w:pPr>
        <w:pStyle w:val="SourceCode"/>
      </w:pPr>
      <w:r>
        <w:rPr>
          <w:rStyle w:val="NormalTok"/>
        </w:rPr>
        <w:t xml:space="preserve">things_i_like </w:t>
      </w:r>
      <w:r>
        <w:rPr>
          <w:rStyle w:val="OperatorTok"/>
        </w:rPr>
        <w:t xml:space="preserve">=</w:t>
      </w:r>
      <w:r>
        <w:rPr>
          <w:rStyle w:val="NormalTok"/>
        </w:rPr>
        <w:t xml:space="preserve"> {</w:t>
      </w:r>
      <w:r>
        <w:rPr>
          <w:rStyle w:val="StringTok"/>
        </w:rPr>
        <w:t xml:space="preserve">'dogs'</w:t>
      </w:r>
      <w:r>
        <w:rPr>
          <w:rStyle w:val="NormalTok"/>
        </w:rPr>
        <w:t xml:space="preserve">, </w:t>
      </w:r>
      <w:r>
        <w:rPr>
          <w:rStyle w:val="DecValTok"/>
        </w:rPr>
        <w:t xml:space="preserve">7</w:t>
      </w:r>
      <w:r>
        <w:rPr>
          <w:rStyle w:val="NormalTok"/>
        </w:rPr>
        <w:t xml:space="preserve">, </w:t>
      </w:r>
      <w:r>
        <w:rPr>
          <w:rStyle w:val="StringTok"/>
        </w:rPr>
        <w:t xml:space="preserve">'the number 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42</w:t>
      </w:r>
      <w:r>
        <w:rPr>
          <w:rStyle w:val="NormalTok"/>
        </w:rPr>
        <w:t xml:space="preserve">, </w:t>
      </w:r>
      <w:r>
        <w:rPr>
          <w:rStyle w:val="StringTok"/>
        </w:rPr>
        <w:t xml:space="preserve">'lizards'</w:t>
      </w:r>
      <w:r>
        <w:rPr>
          <w:rStyle w:val="NormalTok"/>
        </w:rPr>
        <w:t xml:space="preserve">, </w:t>
      </w:r>
      <w:r>
        <w:rPr>
          <w:rStyle w:val="StringTok"/>
        </w:rPr>
        <w:t xml:space="preserve">'man I just LOVE the number 4'</w:t>
      </w:r>
      <w:r>
        <w:rPr>
          <w:rStyle w:val="NormalTok"/>
        </w:rPr>
        <w:t xml:space="preserve">}</w:t>
      </w:r>
      <w:r>
        <w:br/>
      </w:r>
      <w:r>
        <w:rPr>
          <w:rStyle w:val="BuiltInTok"/>
        </w:rPr>
        <w:t xml:space="preserve">print</w:t>
      </w:r>
      <w:r>
        <w:rPr>
          <w:rStyle w:val="NormalTok"/>
        </w:rPr>
        <w:t xml:space="preserve">(things_i_like, </w:t>
      </w:r>
      <w:r>
        <w:rPr>
          <w:rStyle w:val="BuiltInTok"/>
        </w:rPr>
        <w:t xml:space="preserve">type</w:t>
      </w:r>
      <w:r>
        <w:rPr>
          <w:rStyle w:val="NormalTok"/>
        </w:rPr>
        <w:t xml:space="preserve">(things_i_like))</w:t>
      </w:r>
    </w:p>
    <w:p>
      <w:pPr>
        <w:pStyle w:val="SourceCode"/>
      </w:pPr>
      <w:r>
        <w:rPr>
          <w:rStyle w:val="VerbatimChar"/>
        </w:rPr>
        <w:t xml:space="preserve">{'lizards', 'dogs', 'the number 4', 4, 'man I just LOVE the number 4', 7, 42} &lt;class 'set'&gt;</w:t>
      </w:r>
    </w:p>
    <w:p>
      <w:pPr>
        <w:pStyle w:val="FirstParagraph"/>
      </w:pPr>
      <w:r>
        <w:t xml:space="preserve">Зверніть увагу, як будь-які додаткові екземпляри одного і того ж елемента видаляються в остаточному наборі. Ми також можемо створити</w:t>
      </w:r>
      <w:r>
        <w:t xml:space="preserve"> </w:t>
      </w:r>
      <w:r>
        <w:rPr>
          <w:rStyle w:val="VerbatimChar"/>
        </w:rPr>
        <w:t xml:space="preserve">множину</w:t>
      </w:r>
      <w:r>
        <w:t xml:space="preserve"> </w:t>
      </w:r>
      <w:r>
        <w:t xml:space="preserve">зі списку, використовуючи функцію</w:t>
      </w:r>
      <w:r>
        <w:t xml:space="preserve"> </w:t>
      </w:r>
      <w:r>
        <w:rPr>
          <w:rStyle w:val="VerbatimChar"/>
        </w:rPr>
        <w:t xml:space="preserve">set()</w:t>
      </w:r>
      <w:r>
        <w:t xml:space="preserve">.</w:t>
      </w:r>
    </w:p>
    <w:p>
      <w:pPr>
        <w:pStyle w:val="SourceCode"/>
      </w:pPr>
      <w:r>
        <w:rPr>
          <w:rStyle w:val="NormalTok"/>
        </w:rPr>
        <w:t xml:space="preserve">animal_list </w:t>
      </w:r>
      <w:r>
        <w:rPr>
          <w:rStyle w:val="OperatorTok"/>
        </w:rPr>
        <w:t xml:space="preserve">=</w:t>
      </w:r>
      <w:r>
        <w:rPr>
          <w:rStyle w:val="NormalTok"/>
        </w:rPr>
        <w:t xml:space="preserve"> [</w:t>
      </w:r>
      <w:r>
        <w:rPr>
          <w:rStyle w:val="StringTok"/>
        </w:rPr>
        <w:t xml:space="preserve">'cats'</w:t>
      </w:r>
      <w:r>
        <w:rPr>
          <w:rStyle w:val="NormalTok"/>
        </w:rPr>
        <w:t xml:space="preserve">, </w:t>
      </w:r>
      <w:r>
        <w:rPr>
          <w:rStyle w:val="StringTok"/>
        </w:rPr>
        <w:t xml:space="preserve">'dogs'</w:t>
      </w:r>
      <w:r>
        <w:rPr>
          <w:rStyle w:val="NormalTok"/>
        </w:rPr>
        <w:t xml:space="preserve">, </w:t>
      </w:r>
      <w:r>
        <w:rPr>
          <w:rStyle w:val="StringTok"/>
        </w:rPr>
        <w:t xml:space="preserve">'dogs'</w:t>
      </w:r>
      <w:r>
        <w:rPr>
          <w:rStyle w:val="NormalTok"/>
        </w:rPr>
        <w:t xml:space="preserve">, </w:t>
      </w:r>
      <w:r>
        <w:rPr>
          <w:rStyle w:val="StringTok"/>
        </w:rPr>
        <w:t xml:space="preserve">'dogs'</w:t>
      </w:r>
      <w:r>
        <w:rPr>
          <w:rStyle w:val="NormalTok"/>
        </w:rPr>
        <w:t xml:space="preserve">, </w:t>
      </w:r>
      <w:r>
        <w:rPr>
          <w:rStyle w:val="StringTok"/>
        </w:rPr>
        <w:t xml:space="preserve">'lizards'</w:t>
      </w:r>
      <w:r>
        <w:rPr>
          <w:rStyle w:val="NormalTok"/>
        </w:rPr>
        <w:t xml:space="preserve">, </w:t>
      </w:r>
      <w:r>
        <w:rPr>
          <w:rStyle w:val="StringTok"/>
        </w:rPr>
        <w:t xml:space="preserve">'sponges'</w:t>
      </w:r>
      <w:r>
        <w:rPr>
          <w:rStyle w:val="NormalTok"/>
        </w:rPr>
        <w:t xml:space="preserve">, </w:t>
      </w:r>
      <w:r>
        <w:rPr>
          <w:rStyle w:val="StringTok"/>
        </w:rPr>
        <w:t xml:space="preserve">'cows'</w:t>
      </w:r>
      <w:r>
        <w:rPr>
          <w:rStyle w:val="NormalTok"/>
        </w:rPr>
        <w:t xml:space="preserve">, </w:t>
      </w:r>
      <w:r>
        <w:rPr>
          <w:rStyle w:val="StringTok"/>
        </w:rPr>
        <w:t xml:space="preserve">'bats'</w:t>
      </w:r>
      <w:r>
        <w:rPr>
          <w:rStyle w:val="NormalTok"/>
        </w:rPr>
        <w:t xml:space="preserve">, </w:t>
      </w:r>
      <w:r>
        <w:rPr>
          <w:rStyle w:val="StringTok"/>
        </w:rPr>
        <w:t xml:space="preserve">'sponges'</w:t>
      </w:r>
      <w:r>
        <w:rPr>
          <w:rStyle w:val="NormalTok"/>
        </w:rPr>
        <w:t xml:space="preserve">]</w:t>
      </w:r>
      <w:r>
        <w:br/>
      </w:r>
      <w:r>
        <w:rPr>
          <w:rStyle w:val="NormalTok"/>
        </w:rPr>
        <w:t xml:space="preserve">animal_set </w:t>
      </w:r>
      <w:r>
        <w:rPr>
          <w:rStyle w:val="OperatorTok"/>
        </w:rPr>
        <w:t xml:space="preserve">=</w:t>
      </w:r>
      <w:r>
        <w:rPr>
          <w:rStyle w:val="NormalTok"/>
        </w:rPr>
        <w:t xml:space="preserve"> </w:t>
      </w:r>
      <w:r>
        <w:rPr>
          <w:rStyle w:val="BuiltInTok"/>
        </w:rPr>
        <w:t xml:space="preserve">set</w:t>
      </w:r>
      <w:r>
        <w:rPr>
          <w:rStyle w:val="NormalTok"/>
        </w:rPr>
        <w:t xml:space="preserve">(animal_list)</w:t>
      </w:r>
      <w:r>
        <w:br/>
      </w:r>
      <w:r>
        <w:rPr>
          <w:rStyle w:val="BuiltInTok"/>
        </w:rPr>
        <w:t xml:space="preserve">print</w:t>
      </w:r>
      <w:r>
        <w:rPr>
          <w:rStyle w:val="NormalTok"/>
        </w:rPr>
        <w:t xml:space="preserve">(animal_set) </w:t>
      </w:r>
      <w:r>
        <w:rPr>
          <w:rStyle w:val="CommentTok"/>
        </w:rPr>
        <w:t xml:space="preserve"># видаляємо всі дублікати зі списку</w:t>
      </w:r>
    </w:p>
    <w:p>
      <w:pPr>
        <w:pStyle w:val="SourceCode"/>
      </w:pPr>
      <w:r>
        <w:rPr>
          <w:rStyle w:val="VerbatimChar"/>
        </w:rPr>
        <w:t xml:space="preserve">{'dogs', 'bats', 'lizards', 'cats', 'sponges', 'cows'}</w:t>
      </w:r>
    </w:p>
    <w:p>
      <w:pPr>
        <w:pStyle w:val="FirstParagraph"/>
      </w:pPr>
      <w:r>
        <w:t xml:space="preserve">Виклик</w:t>
      </w:r>
      <w:r>
        <w:t xml:space="preserve"> </w:t>
      </w:r>
      <w:r>
        <w:rPr>
          <w:rStyle w:val="VerbatimChar"/>
        </w:rPr>
        <w:t xml:space="preserve">len()</w:t>
      </w:r>
      <w:r>
        <w:t xml:space="preserve"> </w:t>
      </w:r>
      <w:r>
        <w:t xml:space="preserve">для множини повідомить вам, скільки в ньому елементів.</w:t>
      </w:r>
    </w:p>
    <w:p>
      <w:pPr>
        <w:pStyle w:val="SourceCode"/>
      </w:pPr>
      <w:r>
        <w:rPr>
          <w:rStyle w:val="BuiltInTok"/>
        </w:rPr>
        <w:t xml:space="preserve">print</w:t>
      </w:r>
      <w:r>
        <w:rPr>
          <w:rStyle w:val="NormalTok"/>
        </w:rPr>
        <w:t xml:space="preserve">(</w:t>
      </w:r>
      <w:r>
        <w:rPr>
          <w:rStyle w:val="BuiltInTok"/>
        </w:rPr>
        <w:t xml:space="preserve">len</w:t>
      </w:r>
      <w:r>
        <w:rPr>
          <w:rStyle w:val="NormalTok"/>
        </w:rPr>
        <w:t xml:space="preserve">(animal_set))</w:t>
      </w:r>
    </w:p>
    <w:p>
      <w:pPr>
        <w:pStyle w:val="SourceCode"/>
      </w:pPr>
      <w:r>
        <w:rPr>
          <w:rStyle w:val="VerbatimChar"/>
        </w:rPr>
        <w:t xml:space="preserve">6</w:t>
      </w:r>
    </w:p>
    <w:p>
      <w:pPr>
        <w:pStyle w:val="FirstParagraph"/>
      </w:pPr>
      <w:r>
        <w:t xml:space="preserve">Оскільки</w:t>
      </w:r>
      <w:r>
        <w:t xml:space="preserve"> </w:t>
      </w:r>
      <w:r>
        <w:rPr>
          <w:rStyle w:val="VerbatimChar"/>
        </w:rPr>
        <w:t xml:space="preserve">множина</w:t>
      </w:r>
      <w:r>
        <w:t xml:space="preserve"> </w:t>
      </w:r>
      <w:r>
        <w:t xml:space="preserve">представляє невпорядковану структуру даних, ми не можемо отримати доступ до окремих елементів за допомогою індексу. Однак ми можемо легко перевірити приналежність (щоб побачити, чи міститься щось у наборі) та використовувати об’єднання та перетини множин за допомогою вбудованих функцій set.</w:t>
      </w:r>
    </w:p>
    <w:p>
      <w:pPr>
        <w:pStyle w:val="SourceCode"/>
      </w:pPr>
      <w:r>
        <w:rPr>
          <w:rStyle w:val="CommentTok"/>
        </w:rPr>
        <w:t xml:space="preserve">'cats'</w:t>
      </w:r>
      <w:r>
        <w:rPr>
          <w:rStyle w:val="NormalTok"/>
        </w:rPr>
        <w:t xml:space="preserve"> </w:t>
      </w:r>
      <w:r>
        <w:rPr>
          <w:rStyle w:val="KeywordTok"/>
        </w:rPr>
        <w:t xml:space="preserve">in</w:t>
      </w:r>
      <w:r>
        <w:rPr>
          <w:rStyle w:val="NormalTok"/>
        </w:rPr>
        <w:t xml:space="preserve"> animal_set </w:t>
      </w:r>
      <w:r>
        <w:rPr>
          <w:rStyle w:val="CommentTok"/>
        </w:rPr>
        <w:t xml:space="preserve"># Тут ми перевіряємо наявність членства, використовуючи ключове слово 'in'.</w:t>
      </w:r>
    </w:p>
    <w:p>
      <w:pPr>
        <w:pStyle w:val="SourceCode"/>
      </w:pPr>
      <w:r>
        <w:rPr>
          <w:rStyle w:val="VerbatimChar"/>
        </w:rPr>
        <w:t xml:space="preserve">True</w:t>
      </w:r>
    </w:p>
    <w:p>
      <w:pPr>
        <w:pStyle w:val="FirstParagraph"/>
      </w:pPr>
      <w:r>
        <w:t xml:space="preserve">Тут ми перевірили, чи міститься рядок</w:t>
      </w:r>
      <w:r>
        <w:t xml:space="preserve"> </w:t>
      </w:r>
      <w:r>
        <w:rPr>
          <w:rStyle w:val="VerbatimChar"/>
        </w:rPr>
        <w:t xml:space="preserve">cats</w:t>
      </w:r>
      <w:r>
        <w:t xml:space="preserve"> </w:t>
      </w:r>
      <w:r>
        <w:t xml:space="preserve">у нашому</w:t>
      </w:r>
      <w:r>
        <w:t xml:space="preserve"> </w:t>
      </w:r>
      <w:r>
        <w:rPr>
          <w:rStyle w:val="VerbatimChar"/>
        </w:rPr>
        <w:t xml:space="preserve">animal_set</w:t>
      </w:r>
      <w:r>
        <w:t xml:space="preserve">, і він повернув</w:t>
      </w:r>
      <w:r>
        <w:t xml:space="preserve"> </w:t>
      </w:r>
      <w:r>
        <w:rPr>
          <w:rStyle w:val="VerbatimChar"/>
        </w:rPr>
        <w:t xml:space="preserve">True</w:t>
      </w:r>
      <w:r>
        <w:t xml:space="preserve">, повідомивши нам, що він насправді знаходиться в нашому наборі.</w:t>
      </w:r>
    </w:p>
    <w:p>
      <w:pPr>
        <w:pStyle w:val="BodyText"/>
      </w:pPr>
      <w:r>
        <w:t xml:space="preserve">Ми можемо з’єднати множини, використовуючи типові математичні оператори множин, а саме</w:t>
      </w:r>
      <w:r>
        <w:t xml:space="preserve"> </w:t>
      </w:r>
      <w:r>
        <w:rPr>
          <w:rStyle w:val="VerbatimChar"/>
        </w:rPr>
        <w:t xml:space="preserve">|</w:t>
      </w:r>
      <w:r>
        <w:t xml:space="preserve"> </w:t>
      </w:r>
      <w:r>
        <w:t xml:space="preserve">для об’єднання та</w:t>
      </w:r>
      <w:r>
        <w:t xml:space="preserve"> </w:t>
      </w:r>
      <w:r>
        <w:rPr>
          <w:rStyle w:val="VerbatimChar"/>
        </w:rPr>
        <w:t xml:space="preserve">&amp;</w:t>
      </w:r>
      <w:r>
        <w:t xml:space="preserve"> </w:t>
      </w:r>
      <w:r>
        <w:t xml:space="preserve">для перетину. Використання</w:t>
      </w:r>
      <w:r>
        <w:t xml:space="preserve"> </w:t>
      </w:r>
      <w:r>
        <w:rPr>
          <w:rStyle w:val="VerbatimChar"/>
        </w:rPr>
        <w:t xml:space="preserve">|</w:t>
      </w:r>
      <w:r>
        <w:t xml:space="preserve"> </w:t>
      </w:r>
      <w:r>
        <w:t xml:space="preserve">або</w:t>
      </w:r>
      <w:r>
        <w:t xml:space="preserve"> </w:t>
      </w:r>
      <w:r>
        <w:rPr>
          <w:rStyle w:val="VerbatimChar"/>
        </w:rPr>
        <w:t xml:space="preserve">&amp;</w:t>
      </w:r>
      <w:r>
        <w:t xml:space="preserve"> </w:t>
      </w:r>
      <w:r>
        <w:t xml:space="preserve">поверне саме те, що ви очікували б, якщо ви знайомі з множинами в математиці.</w:t>
      </w:r>
    </w:p>
    <w:p>
      <w:pPr>
        <w:pStyle w:val="SourceCode"/>
      </w:pPr>
      <w:r>
        <w:rPr>
          <w:rStyle w:val="BuiltInTok"/>
        </w:rPr>
        <w:t xml:space="preserve">print</w:t>
      </w:r>
      <w:r>
        <w:rPr>
          <w:rStyle w:val="NormalTok"/>
        </w:rPr>
        <w:t xml:space="preserve">(animal_set </w:t>
      </w:r>
      <w:r>
        <w:rPr>
          <w:rStyle w:val="OperatorTok"/>
        </w:rPr>
        <w:t xml:space="preserve">|</w:t>
      </w:r>
      <w:r>
        <w:rPr>
          <w:rStyle w:val="NormalTok"/>
        </w:rPr>
        <w:t xml:space="preserve"> things_i_like) </w:t>
      </w:r>
      <w:r>
        <w:rPr>
          <w:rStyle w:val="CommentTok"/>
        </w:rPr>
        <w:t xml:space="preserve"># Ви також можете написати things_i_like / animal_set без будь-якої різниці</w:t>
      </w:r>
    </w:p>
    <w:p>
      <w:pPr>
        <w:pStyle w:val="SourceCode"/>
      </w:pPr>
      <w:r>
        <w:rPr>
          <w:rStyle w:val="VerbatimChar"/>
        </w:rPr>
        <w:t xml:space="preserve">{'dogs', 'the number 4', 4, 'bats', 'man I just LOVE the number 4', 7, 42, 'lizards', 'cats', 'sponges', 'cows'}</w:t>
      </w:r>
    </w:p>
    <w:p>
      <w:pPr>
        <w:pStyle w:val="FirstParagraph"/>
      </w:pPr>
      <w:r>
        <w:t xml:space="preserve">Сполучення двох наборів за допомогою</w:t>
      </w:r>
      <w:r>
        <w:t xml:space="preserve"> </w:t>
      </w:r>
      <w:r>
        <w:rPr>
          <w:rStyle w:val="VerbatimChar"/>
        </w:rPr>
        <w:t xml:space="preserve">|</w:t>
      </w:r>
      <w:r>
        <w:t xml:space="preserve"> </w:t>
      </w:r>
      <w:r>
        <w:t xml:space="preserve">об’єднує множини, видаляючи будь-які повторення, щоб зробити кожен елемент набору унікальним.</w:t>
      </w:r>
    </w:p>
    <w:p>
      <w:pPr>
        <w:pStyle w:val="SourceCode"/>
      </w:pPr>
      <w:r>
        <w:rPr>
          <w:rStyle w:val="BuiltInTok"/>
        </w:rPr>
        <w:t xml:space="preserve">print</w:t>
      </w:r>
      <w:r>
        <w:rPr>
          <w:rStyle w:val="NormalTok"/>
        </w:rPr>
        <w:t xml:space="preserve">(animal_set </w:t>
      </w:r>
      <w:r>
        <w:rPr>
          <w:rStyle w:val="OperatorTok"/>
        </w:rPr>
        <w:t xml:space="preserve">&amp;</w:t>
      </w:r>
      <w:r>
        <w:rPr>
          <w:rStyle w:val="NormalTok"/>
        </w:rPr>
        <w:t xml:space="preserve"> things_i_like) </w:t>
      </w:r>
      <w:r>
        <w:rPr>
          <w:rStyle w:val="CommentTok"/>
        </w:rPr>
        <w:t xml:space="preserve"># Ви також можете написати things_i_like &amp; animal_set без будь-якої різниці</w:t>
      </w:r>
    </w:p>
    <w:p>
      <w:pPr>
        <w:pStyle w:val="SourceCode"/>
      </w:pPr>
      <w:r>
        <w:rPr>
          <w:rStyle w:val="VerbatimChar"/>
        </w:rPr>
        <w:t xml:space="preserve">{'lizards', 'dogs'}</w:t>
      </w:r>
    </w:p>
    <w:p>
      <w:pPr>
        <w:pStyle w:val="FirstParagraph"/>
      </w:pPr>
      <w:r>
        <w:t xml:space="preserve">Сполучення двох наборів за допомогою</w:t>
      </w:r>
      <w:r>
        <w:t xml:space="preserve"> </w:t>
      </w:r>
      <w:r>
        <w:rPr>
          <w:rStyle w:val="VerbatimChar"/>
        </w:rPr>
        <w:t xml:space="preserve">&amp;</w:t>
      </w:r>
      <w:r>
        <w:t xml:space="preserve"> </w:t>
      </w:r>
      <w:r>
        <w:t xml:space="preserve">обчислює перетин обох наборів, повертаючи набір, який містить лише те, що вони мають спільне.</w:t>
      </w:r>
    </w:p>
    <w:p>
      <w:pPr>
        <w:pStyle w:val="BodyText"/>
      </w:pPr>
      <w:r>
        <w:t xml:space="preserve">Якщо вам цікаво дізнатися більше про вбудовані функції для наборів, не соромтеся ознайомитися з</w:t>
      </w:r>
      <w:r>
        <w:t xml:space="preserve"> </w:t>
      </w:r>
      <w:hyperlink r:id="rId1837">
        <w:r>
          <w:rPr>
            <w:rStyle w:val="Hyperlink"/>
          </w:rPr>
          <w:t xml:space="preserve">документацією</w:t>
        </w:r>
      </w:hyperlink>
      <w:r>
        <w:t xml:space="preserve">.</w:t>
      </w:r>
    </w:p>
    <w:bookmarkEnd w:id="1838"/>
    <w:bookmarkStart w:id="1839" w:name="словники-dictionaries"/>
    <w:p>
      <w:pPr>
        <w:pStyle w:val="Heading3"/>
      </w:pPr>
      <w:r>
        <w:t xml:space="preserve">B.4.4 Словники (Dictionaries)</w:t>
      </w:r>
    </w:p>
    <w:p>
      <w:pPr>
        <w:pStyle w:val="FirstParagraph"/>
      </w:pPr>
      <w:r>
        <w:t xml:space="preserve">Ще однією важливою структурою даних у Python є словник. Словники визначаються за допомогою комбінації фігурних дужок (</w:t>
      </w:r>
      <w:r>
        <w:rPr>
          <w:rStyle w:val="VerbatimChar"/>
        </w:rPr>
        <w:t xml:space="preserve">{}</w:t>
      </w:r>
      <w:r>
        <w:t xml:space="preserve">) і двокрапок (</w:t>
      </w:r>
      <w:r>
        <w:rPr>
          <w:rStyle w:val="VerbatimChar"/>
        </w:rPr>
        <w:t xml:space="preserve">:</w:t>
      </w:r>
      <w:r>
        <w:t xml:space="preserve">). Фігурні дужки визначають початок і кінець словника, а двокрапки вказують пари ключ-значення. Словник - це, по суті, набір пар ключ-значення. Ключ будь-якого запису повинен бути незмінним типом даних. Це робить кандидатами як рядки, так і кортежі. Ключі можуть бути як додані, так і видалені.</w:t>
      </w:r>
    </w:p>
    <w:p>
      <w:pPr>
        <w:pStyle w:val="BodyText"/>
      </w:pPr>
      <w:r>
        <w:t xml:space="preserve">У наступному прикладі ми маємо словник, що складається з пар ключ-значення, де ключовим є жанр художньої літератури (</w:t>
      </w:r>
      <w:r>
        <w:rPr>
          <w:rStyle w:val="VerbatimChar"/>
        </w:rPr>
        <w:t xml:space="preserve">рядок</w:t>
      </w:r>
      <w:r>
        <w:t xml:space="preserve">), а значенням є список книг (</w:t>
      </w:r>
      <w:r>
        <w:rPr>
          <w:rStyle w:val="VerbatimChar"/>
        </w:rPr>
        <w:t xml:space="preserve">list</w:t>
      </w:r>
      <w:r>
        <w:t xml:space="preserve">) у цьому жанрі. Оскільки колекція все ще вважається єдиною сутністю, ми можемо використовувати її для збору декількох змінних або значень в одну пару ключ-значення.</w:t>
      </w:r>
    </w:p>
    <w:p>
      <w:pPr>
        <w:pStyle w:val="SourceCode"/>
      </w:pPr>
      <w:r>
        <w:rPr>
          <w:rStyle w:val="NormalTok"/>
        </w:rPr>
        <w:t xml:space="preserve">my_dict </w:t>
      </w:r>
      <w:r>
        <w:rPr>
          <w:rStyle w:val="OperatorTok"/>
        </w:rPr>
        <w:t xml:space="preserve">=</w:t>
      </w:r>
      <w:r>
        <w:rPr>
          <w:rStyle w:val="NormalTok"/>
        </w:rPr>
        <w:t xml:space="preserve"> {</w:t>
      </w:r>
      <w:r>
        <w:rPr>
          <w:rStyle w:val="StringTok"/>
        </w:rPr>
        <w:t xml:space="preserve">"High Fantasy"</w:t>
      </w:r>
      <w:r>
        <w:rPr>
          <w:rStyle w:val="NormalTok"/>
        </w:rPr>
        <w:t xml:space="preserve">: [</w:t>
      </w:r>
      <w:r>
        <w:rPr>
          <w:rStyle w:val="StringTok"/>
        </w:rPr>
        <w:t xml:space="preserve">"Wheel of Time"</w:t>
      </w:r>
      <w:r>
        <w:rPr>
          <w:rStyle w:val="NormalTok"/>
        </w:rPr>
        <w:t xml:space="preserve">, </w:t>
      </w:r>
      <w:r>
        <w:rPr>
          <w:rStyle w:val="StringTok"/>
        </w:rPr>
        <w:t xml:space="preserve">"Lord of the Rings"</w:t>
      </w:r>
      <w:r>
        <w:rPr>
          <w:rStyle w:val="NormalTok"/>
        </w:rPr>
        <w:t xml:space="preserve">],</w:t>
      </w:r>
      <w:r>
        <w:br/>
      </w:r>
      <w:r>
        <w:rPr>
          <w:rStyle w:val="NormalTok"/>
        </w:rPr>
        <w:t xml:space="preserve">           </w:t>
      </w:r>
      <w:r>
        <w:rPr>
          <w:rStyle w:val="StringTok"/>
        </w:rPr>
        <w:t xml:space="preserve">"Sci-fi"</w:t>
      </w:r>
      <w:r>
        <w:rPr>
          <w:rStyle w:val="NormalTok"/>
        </w:rPr>
        <w:t xml:space="preserve">: [</w:t>
      </w:r>
      <w:r>
        <w:rPr>
          <w:rStyle w:val="StringTok"/>
        </w:rPr>
        <w:t xml:space="preserve">"Book of the New Sun"</w:t>
      </w:r>
      <w:r>
        <w:rPr>
          <w:rStyle w:val="NormalTok"/>
        </w:rPr>
        <w:t xml:space="preserve">, </w:t>
      </w:r>
      <w:r>
        <w:rPr>
          <w:rStyle w:val="StringTok"/>
        </w:rPr>
        <w:t xml:space="preserve">"Neuromancer"</w:t>
      </w:r>
      <w:r>
        <w:rPr>
          <w:rStyle w:val="NormalTok"/>
        </w:rPr>
        <w:t xml:space="preserve">, </w:t>
      </w:r>
      <w:r>
        <w:rPr>
          <w:rStyle w:val="StringTok"/>
        </w:rPr>
        <w:t xml:space="preserve">"Snow Crash"</w:t>
      </w:r>
      <w:r>
        <w:rPr>
          <w:rStyle w:val="NormalTok"/>
        </w:rPr>
        <w:t xml:space="preserve">],</w:t>
      </w:r>
      <w:r>
        <w:br/>
      </w:r>
      <w:r>
        <w:rPr>
          <w:rStyle w:val="NormalTok"/>
        </w:rPr>
        <w:t xml:space="preserve">           </w:t>
      </w:r>
      <w:r>
        <w:rPr>
          <w:rStyle w:val="StringTok"/>
        </w:rPr>
        <w:t xml:space="preserve">"Weird Fiction"</w:t>
      </w:r>
      <w:r>
        <w:rPr>
          <w:rStyle w:val="NormalTok"/>
        </w:rPr>
        <w:t xml:space="preserve">: [</w:t>
      </w:r>
      <w:r>
        <w:rPr>
          <w:rStyle w:val="StringTok"/>
        </w:rPr>
        <w:t xml:space="preserve">"At the Mountains of Madness"</w:t>
      </w:r>
      <w:r>
        <w:rPr>
          <w:rStyle w:val="NormalTok"/>
        </w:rPr>
        <w:t xml:space="preserve">, </w:t>
      </w:r>
      <w:r>
        <w:rPr>
          <w:rStyle w:val="StringTok"/>
        </w:rPr>
        <w:t xml:space="preserve">"The House on the Borderland"</w:t>
      </w:r>
      <w:r>
        <w:rPr>
          <w:rStyle w:val="NormalTok"/>
        </w:rPr>
        <w:t xml:space="preserve">]}</w:t>
      </w:r>
    </w:p>
    <w:p>
      <w:pPr>
        <w:pStyle w:val="FirstParagraph"/>
      </w:pPr>
      <w:r>
        <w:t xml:space="preserve">Після визначення словника ми можемо отримати доступ до будь-якого окремого значення, вказавши його ключ у дужках.</w:t>
      </w:r>
    </w:p>
    <w:p>
      <w:pPr>
        <w:pStyle w:val="SourceCode"/>
      </w:pPr>
      <w:r>
        <w:rPr>
          <w:rStyle w:val="BuiltInTok"/>
        </w:rPr>
        <w:t xml:space="preserve">print</w:t>
      </w:r>
      <w:r>
        <w:rPr>
          <w:rStyle w:val="NormalTok"/>
        </w:rPr>
        <w:t xml:space="preserve">(my_dict[</w:t>
      </w:r>
      <w:r>
        <w:rPr>
          <w:rStyle w:val="StringTok"/>
        </w:rPr>
        <w:t xml:space="preserve">"Sci-fi"</w:t>
      </w:r>
      <w:r>
        <w:rPr>
          <w:rStyle w:val="NormalTok"/>
        </w:rPr>
        <w:t xml:space="preserve">])</w:t>
      </w:r>
    </w:p>
    <w:p>
      <w:pPr>
        <w:pStyle w:val="SourceCode"/>
      </w:pPr>
      <w:r>
        <w:rPr>
          <w:rStyle w:val="VerbatimChar"/>
        </w:rPr>
        <w:t xml:space="preserve">['Book of the New Sun', 'Neuromancer', 'Snow Crash']</w:t>
      </w:r>
    </w:p>
    <w:p>
      <w:pPr>
        <w:pStyle w:val="FirstParagraph"/>
      </w:pPr>
      <w:r>
        <w:t xml:space="preserve">Ми також можемо змінити значення, пов’язане з даним ключем</w:t>
      </w:r>
    </w:p>
    <w:p>
      <w:pPr>
        <w:pStyle w:val="SourceCode"/>
      </w:pPr>
      <w:r>
        <w:rPr>
          <w:rStyle w:val="NormalTok"/>
        </w:rPr>
        <w:t xml:space="preserve">my_dict[</w:t>
      </w:r>
      <w:r>
        <w:rPr>
          <w:rStyle w:val="StringTok"/>
        </w:rPr>
        <w:t xml:space="preserve">"Sci-fi"</w:t>
      </w:r>
      <w:r>
        <w:rPr>
          <w:rStyle w:val="NormalTok"/>
        </w:rPr>
        <w:t xml:space="preserve">] </w:t>
      </w:r>
      <w:r>
        <w:rPr>
          <w:rStyle w:val="OperatorTok"/>
        </w:rPr>
        <w:t xml:space="preserve">=</w:t>
      </w:r>
      <w:r>
        <w:rPr>
          <w:rStyle w:val="NormalTok"/>
        </w:rPr>
        <w:t xml:space="preserve"> </w:t>
      </w:r>
      <w:r>
        <w:rPr>
          <w:rStyle w:val="StringTok"/>
        </w:rPr>
        <w:t xml:space="preserve">"I can't read"</w:t>
      </w:r>
      <w:r>
        <w:br/>
      </w:r>
      <w:r>
        <w:rPr>
          <w:rStyle w:val="BuiltInTok"/>
        </w:rPr>
        <w:t xml:space="preserve">print</w:t>
      </w:r>
      <w:r>
        <w:rPr>
          <w:rStyle w:val="NormalTok"/>
        </w:rPr>
        <w:t xml:space="preserve">(my_dict)</w:t>
      </w:r>
    </w:p>
    <w:p>
      <w:pPr>
        <w:pStyle w:val="SourceCode"/>
      </w:pPr>
      <w:r>
        <w:rPr>
          <w:rStyle w:val="VerbatimChar"/>
        </w:rPr>
        <w:t xml:space="preserve">{'High Fantasy': ['Wheel of Time', 'Lord of the Rings'], 'Sci-fi': "I can't read", 'Weird Fiction': ['At the Mountains of Madness', 'The House on the Borderland']}</w:t>
      </w:r>
    </w:p>
    <w:p>
      <w:pPr>
        <w:pStyle w:val="FirstParagraph"/>
      </w:pPr>
      <w:r>
        <w:t xml:space="preserve">Додати нову пару ключ-значення так само просто, як і визначити її.</w:t>
      </w:r>
    </w:p>
    <w:p>
      <w:pPr>
        <w:pStyle w:val="SourceCode"/>
      </w:pPr>
      <w:r>
        <w:rPr>
          <w:rStyle w:val="NormalTok"/>
        </w:rPr>
        <w:t xml:space="preserve">my_dict[</w:t>
      </w:r>
      <w:r>
        <w:rPr>
          <w:rStyle w:val="StringTok"/>
        </w:rPr>
        <w:t xml:space="preserve">"Historical Fiction"</w:t>
      </w:r>
      <w:r>
        <w:rPr>
          <w:rStyle w:val="NormalTok"/>
        </w:rPr>
        <w:t xml:space="preserve">] </w:t>
      </w:r>
      <w:r>
        <w:rPr>
          <w:rStyle w:val="OperatorTok"/>
        </w:rPr>
        <w:t xml:space="preserve">=</w:t>
      </w:r>
      <w:r>
        <w:rPr>
          <w:rStyle w:val="NormalTok"/>
        </w:rPr>
        <w:t xml:space="preserve"> [</w:t>
      </w:r>
      <w:r>
        <w:rPr>
          <w:rStyle w:val="StringTok"/>
        </w:rPr>
        <w:t xml:space="preserve">"Pillars of the Earth"</w:t>
      </w:r>
      <w:r>
        <w:rPr>
          <w:rStyle w:val="NormalTok"/>
        </w:rPr>
        <w:t xml:space="preserve">]</w:t>
      </w:r>
      <w:r>
        <w:br/>
      </w:r>
      <w:r>
        <w:rPr>
          <w:rStyle w:val="BuiltInTok"/>
        </w:rPr>
        <w:t xml:space="preserve">print</w:t>
      </w:r>
      <w:r>
        <w:rPr>
          <w:rStyle w:val="NormalTok"/>
        </w:rPr>
        <w:t xml:space="preserve">(my_dict[</w:t>
      </w:r>
      <w:r>
        <w:rPr>
          <w:rStyle w:val="StringTok"/>
        </w:rPr>
        <w:t xml:space="preserve">"Historical Fiction"</w:t>
      </w:r>
      <w:r>
        <w:rPr>
          <w:rStyle w:val="NormalTok"/>
        </w:rPr>
        <w:t xml:space="preserve">])</w:t>
      </w:r>
    </w:p>
    <w:p>
      <w:pPr>
        <w:pStyle w:val="SourceCode"/>
      </w:pPr>
      <w:r>
        <w:rPr>
          <w:rStyle w:val="VerbatimChar"/>
        </w:rPr>
        <w:t xml:space="preserve">['Pillars of the Earth']</w:t>
      </w:r>
    </w:p>
    <w:p>
      <w:pPr>
        <w:pStyle w:val="SourceCode"/>
      </w:pPr>
      <w:r>
        <w:rPr>
          <w:rStyle w:val="BuiltInTok"/>
        </w:rPr>
        <w:t xml:space="preserve">print</w:t>
      </w:r>
      <w:r>
        <w:rPr>
          <w:rStyle w:val="NormalTok"/>
        </w:rPr>
        <w:t xml:space="preserve">(my_dict)</w:t>
      </w:r>
    </w:p>
    <w:p>
      <w:pPr>
        <w:pStyle w:val="SourceCode"/>
      </w:pPr>
      <w:r>
        <w:rPr>
          <w:rStyle w:val="VerbatimChar"/>
        </w:rPr>
        <w:t xml:space="preserve">{'High Fantasy': ['Wheel of Time', 'Lord of the Rings'], 'Sci-fi': "I can't read", 'Weird Fiction': ['At the Mountains of Madness', 'The House on the Borderland'], 'Historical Fiction': ['Pillars of the Earth']}</w:t>
      </w:r>
    </w:p>
    <w:bookmarkEnd w:id="1839"/>
    <w:bookmarkEnd w:id="1840"/>
    <w:bookmarkStart w:id="1844" w:name="рядки-strings"/>
    <w:p>
      <w:pPr>
        <w:pStyle w:val="Heading2"/>
      </w:pPr>
      <w:r>
        <w:t xml:space="preserve">B.5 Рядки (Strings)</w:t>
      </w:r>
    </w:p>
    <w:p>
      <w:pPr>
        <w:pStyle w:val="FirstParagraph"/>
      </w:pPr>
      <w:r>
        <w:t xml:space="preserve">Ми вже знаємо, що рядки зазвичай використовуються для тексту. Ми можемо використовувати вбудовані операції для легкого об’єднання, розділення та форматування рядків, залежно від наших потреб.</w:t>
      </w:r>
    </w:p>
    <w:p>
      <w:pPr>
        <w:pStyle w:val="BodyText"/>
      </w:pPr>
      <w:r>
        <w:t xml:space="preserve">Символ</w:t>
      </w:r>
      <w:r>
        <w:t xml:space="preserve"> </w:t>
      </w:r>
      <w:r>
        <w:rPr>
          <w:rStyle w:val="VerbatimChar"/>
        </w:rPr>
        <w:t xml:space="preserve">+</w:t>
      </w:r>
      <w:r>
        <w:t xml:space="preserve"> </w:t>
      </w:r>
      <w:r>
        <w:t xml:space="preserve">вказує на конкатенацію мовою рядків. Це об’єднає два рядки в довший рядок.</w:t>
      </w:r>
    </w:p>
    <w:p>
      <w:pPr>
        <w:pStyle w:val="SourceCode"/>
      </w:pPr>
      <w:r>
        <w:rPr>
          <w:rStyle w:val="NormalTok"/>
        </w:rPr>
        <w:t xml:space="preserve">first_string </w:t>
      </w:r>
      <w:r>
        <w:rPr>
          <w:rStyle w:val="OperatorTok"/>
        </w:rPr>
        <w:t xml:space="preserve">=</w:t>
      </w:r>
      <w:r>
        <w:rPr>
          <w:rStyle w:val="NormalTok"/>
        </w:rPr>
        <w:t xml:space="preserve"> </w:t>
      </w:r>
      <w:r>
        <w:rPr>
          <w:rStyle w:val="StringTok"/>
        </w:rPr>
        <w:t xml:space="preserve">'"Beware the Jabberwock, my son! /The jaws that bite, the claws that catch! /'</w:t>
      </w:r>
      <w:r>
        <w:br/>
      </w:r>
      <w:r>
        <w:rPr>
          <w:rStyle w:val="NormalTok"/>
        </w:rPr>
        <w:t xml:space="preserve">second_string </w:t>
      </w:r>
      <w:r>
        <w:rPr>
          <w:rStyle w:val="OperatorTok"/>
        </w:rPr>
        <w:t xml:space="preserve">=</w:t>
      </w:r>
      <w:r>
        <w:rPr>
          <w:rStyle w:val="NormalTok"/>
        </w:rPr>
        <w:t xml:space="preserve"> </w:t>
      </w:r>
      <w:r>
        <w:rPr>
          <w:rStyle w:val="StringTok"/>
        </w:rPr>
        <w:t xml:space="preserve">'Beware the Jubjub bird, and shun /The frumious Bandersnatch!"/'</w:t>
      </w:r>
      <w:r>
        <w:br/>
      </w:r>
      <w:r>
        <w:rPr>
          <w:rStyle w:val="NormalTok"/>
        </w:rPr>
        <w:t xml:space="preserve">third_string </w:t>
      </w:r>
      <w:r>
        <w:rPr>
          <w:rStyle w:val="OperatorTok"/>
        </w:rPr>
        <w:t xml:space="preserve">=</w:t>
      </w:r>
      <w:r>
        <w:rPr>
          <w:rStyle w:val="NormalTok"/>
        </w:rPr>
        <w:t xml:space="preserve"> first_string </w:t>
      </w:r>
      <w:r>
        <w:rPr>
          <w:rStyle w:val="OperatorTok"/>
        </w:rPr>
        <w:t xml:space="preserve">+</w:t>
      </w:r>
      <w:r>
        <w:rPr>
          <w:rStyle w:val="NormalTok"/>
        </w:rPr>
        <w:t xml:space="preserve"> second_string</w:t>
      </w:r>
      <w:r>
        <w:br/>
      </w:r>
      <w:r>
        <w:rPr>
          <w:rStyle w:val="BuiltInTok"/>
        </w:rPr>
        <w:t xml:space="preserve">print</w:t>
      </w:r>
      <w:r>
        <w:rPr>
          <w:rStyle w:val="NormalTok"/>
        </w:rPr>
        <w:t xml:space="preserve">(third_string)</w:t>
      </w:r>
    </w:p>
    <w:p>
      <w:pPr>
        <w:pStyle w:val="SourceCode"/>
      </w:pPr>
      <w:r>
        <w:rPr>
          <w:rStyle w:val="VerbatimChar"/>
        </w:rPr>
        <w:t xml:space="preserve">"Beware the Jabberwock, my son! /The jaws that bite, the claws that catch! /Beware the Jubjub bird, and shun /The frumious Bandersnatch!"/</w:t>
      </w:r>
    </w:p>
    <w:p>
      <w:pPr>
        <w:pStyle w:val="FirstParagraph"/>
      </w:pPr>
      <w:r>
        <w:t xml:space="preserve">Рядки також індексуються приблизно так само, як і списки.</w:t>
      </w:r>
    </w:p>
    <w:p>
      <w:pPr>
        <w:pStyle w:val="SourceCode"/>
      </w:pPr>
      <w:r>
        <w:rPr>
          <w:rStyle w:val="NormalTok"/>
        </w:rPr>
        <w:t xml:space="preserve">my_string </w:t>
      </w:r>
      <w:r>
        <w:rPr>
          <w:rStyle w:val="OperatorTok"/>
        </w:rPr>
        <w:t xml:space="preserve">=</w:t>
      </w:r>
      <w:r>
        <w:rPr>
          <w:rStyle w:val="NormalTok"/>
        </w:rPr>
        <w:t xml:space="preserve"> </w:t>
      </w:r>
      <w:r>
        <w:rPr>
          <w:rStyle w:val="StringTok"/>
        </w:rPr>
        <w:t xml:space="preserve">'Supercalifragilisticexpialidocious'</w:t>
      </w:r>
      <w:r>
        <w:br/>
      </w:r>
      <w:r>
        <w:rPr>
          <w:rStyle w:val="BuiltInTok"/>
        </w:rPr>
        <w:t xml:space="preserve">print</w:t>
      </w:r>
      <w:r>
        <w:rPr>
          <w:rStyle w:val="NormalTok"/>
        </w:rPr>
        <w:t xml:space="preserve">(</w:t>
      </w:r>
      <w:r>
        <w:rPr>
          <w:rStyle w:val="StringTok"/>
        </w:rPr>
        <w:t xml:space="preserve">'The first letter is: '</w:t>
      </w:r>
      <w:r>
        <w:rPr>
          <w:rStyle w:val="NormalTok"/>
        </w:rPr>
        <w:t xml:space="preserve">, my_string[</w:t>
      </w:r>
      <w:r>
        <w:rPr>
          <w:rStyle w:val="DecValTok"/>
        </w:rPr>
        <w:t xml:space="preserve">0</w:t>
      </w:r>
      <w:r>
        <w:rPr>
          <w:rStyle w:val="NormalTok"/>
        </w:rPr>
        <w:t xml:space="preserve">]) </w:t>
      </w:r>
      <w:r>
        <w:rPr>
          <w:rStyle w:val="CommentTok"/>
        </w:rPr>
        <w:t xml:space="preserve"># Uppercase S</w:t>
      </w:r>
      <w:r>
        <w:br/>
      </w:r>
      <w:r>
        <w:rPr>
          <w:rStyle w:val="BuiltInTok"/>
        </w:rPr>
        <w:t xml:space="preserve">print</w:t>
      </w:r>
      <w:r>
        <w:rPr>
          <w:rStyle w:val="NormalTok"/>
        </w:rPr>
        <w:t xml:space="preserve">(</w:t>
      </w:r>
      <w:r>
        <w:rPr>
          <w:rStyle w:val="StringTok"/>
        </w:rPr>
        <w:t xml:space="preserve">'The last letter is: '</w:t>
      </w:r>
      <w:r>
        <w:rPr>
          <w:rStyle w:val="NormalTok"/>
        </w:rPr>
        <w:t xml:space="preserve">, my_string[</w:t>
      </w:r>
      <w:r>
        <w:rPr>
          <w:rStyle w:val="OperatorTok"/>
        </w:rPr>
        <w:t xml:space="preserve">-</w:t>
      </w:r>
      <w:r>
        <w:rPr>
          <w:rStyle w:val="DecValTok"/>
        </w:rPr>
        <w:t xml:space="preserve">1</w:t>
      </w:r>
      <w:r>
        <w:rPr>
          <w:rStyle w:val="NormalTok"/>
        </w:rPr>
        <w:t xml:space="preserve">]) </w:t>
      </w:r>
      <w:r>
        <w:rPr>
          <w:rStyle w:val="CommentTok"/>
        </w:rPr>
        <w:t xml:space="preserve"># lowercase s</w:t>
      </w:r>
      <w:r>
        <w:br/>
      </w:r>
      <w:r>
        <w:rPr>
          <w:rStyle w:val="BuiltInTok"/>
        </w:rPr>
        <w:t xml:space="preserve">print</w:t>
      </w:r>
      <w:r>
        <w:rPr>
          <w:rStyle w:val="NormalTok"/>
        </w:rPr>
        <w:t xml:space="preserve">(</w:t>
      </w:r>
      <w:r>
        <w:rPr>
          <w:rStyle w:val="StringTok"/>
        </w:rPr>
        <w:t xml:space="preserve">'The second to last letter is: '</w:t>
      </w:r>
      <w:r>
        <w:rPr>
          <w:rStyle w:val="NormalTok"/>
        </w:rPr>
        <w:t xml:space="preserve">, my_string[</w:t>
      </w:r>
      <w:r>
        <w:rPr>
          <w:rStyle w:val="OperatorTok"/>
        </w:rPr>
        <w:t xml:space="preserve">-</w:t>
      </w:r>
      <w:r>
        <w:rPr>
          <w:rStyle w:val="DecValTok"/>
        </w:rPr>
        <w:t xml:space="preserve">2</w:t>
      </w:r>
      <w:r>
        <w:rPr>
          <w:rStyle w:val="NormalTok"/>
        </w:rPr>
        <w:t xml:space="preserve">]) </w:t>
      </w:r>
      <w:r>
        <w:rPr>
          <w:rStyle w:val="CommentTok"/>
        </w:rPr>
        <w:t xml:space="preserve"># lowercase u</w:t>
      </w:r>
      <w:r>
        <w:br/>
      </w:r>
      <w:r>
        <w:rPr>
          <w:rStyle w:val="BuiltInTok"/>
        </w:rPr>
        <w:t xml:space="preserve">print</w:t>
      </w:r>
      <w:r>
        <w:rPr>
          <w:rStyle w:val="NormalTok"/>
        </w:rPr>
        <w:t xml:space="preserve">(</w:t>
      </w:r>
      <w:r>
        <w:rPr>
          <w:rStyle w:val="StringTok"/>
        </w:rPr>
        <w:t xml:space="preserve">'The first five characters are: '</w:t>
      </w:r>
      <w:r>
        <w:rPr>
          <w:rStyle w:val="NormalTok"/>
        </w:rPr>
        <w:t xml:space="preserve">, my_string[</w:t>
      </w:r>
      <w:r>
        <w:rPr>
          <w:rStyle w:val="DecValTok"/>
        </w:rPr>
        <w:t xml:space="preserve">0</w:t>
      </w:r>
      <w:r>
        <w:rPr>
          <w:rStyle w:val="NormalTok"/>
        </w:rPr>
        <w:t xml:space="preserve">:</w:t>
      </w:r>
      <w:r>
        <w:rPr>
          <w:rStyle w:val="DecValTok"/>
        </w:rPr>
        <w:t xml:space="preserve">5</w:t>
      </w:r>
      <w:r>
        <w:rPr>
          <w:rStyle w:val="NormalTok"/>
        </w:rPr>
        <w:t xml:space="preserve">]) </w:t>
      </w:r>
      <w:r>
        <w:rPr>
          <w:rStyle w:val="CommentTok"/>
        </w:rPr>
        <w:t xml:space="preserve"># Remember: slicing doesn't include the final element!</w:t>
      </w:r>
      <w:r>
        <w:br/>
      </w:r>
      <w:r>
        <w:rPr>
          <w:rStyle w:val="BuiltInTok"/>
        </w:rPr>
        <w:t xml:space="preserve">print</w:t>
      </w:r>
      <w:r>
        <w:rPr>
          <w:rStyle w:val="NormalTok"/>
        </w:rPr>
        <w:t xml:space="preserve">(</w:t>
      </w:r>
      <w:r>
        <w:rPr>
          <w:rStyle w:val="StringTok"/>
        </w:rPr>
        <w:t xml:space="preserve">'Reverse it!: '</w:t>
      </w:r>
      <w:r>
        <w:rPr>
          <w:rStyle w:val="NormalTok"/>
        </w:rPr>
        <w:t xml:space="preserve">, my_string[::</w:t>
      </w:r>
      <w:r>
        <w:rPr>
          <w:rStyle w:val="OperatorTok"/>
        </w:rPr>
        <w:t xml:space="preserve">-</w:t>
      </w:r>
      <w:r>
        <w:rPr>
          <w:rStyle w:val="DecValTok"/>
        </w:rPr>
        <w:t xml:space="preserve">1</w:t>
      </w:r>
      <w:r>
        <w:rPr>
          <w:rStyle w:val="NormalTok"/>
        </w:rPr>
        <w:t xml:space="preserve">])</w:t>
      </w:r>
    </w:p>
    <w:p>
      <w:pPr>
        <w:pStyle w:val="SourceCode"/>
      </w:pPr>
      <w:r>
        <w:rPr>
          <w:rStyle w:val="VerbatimChar"/>
        </w:rPr>
        <w:t xml:space="preserve">The first letter is:  S</w:t>
      </w:r>
      <w:r>
        <w:br/>
      </w:r>
      <w:r>
        <w:rPr>
          <w:rStyle w:val="VerbatimChar"/>
        </w:rPr>
        <w:t xml:space="preserve">The last letter is:  s</w:t>
      </w:r>
      <w:r>
        <w:br/>
      </w:r>
      <w:r>
        <w:rPr>
          <w:rStyle w:val="VerbatimChar"/>
        </w:rPr>
        <w:t xml:space="preserve">The second to last letter is:  u</w:t>
      </w:r>
      <w:r>
        <w:br/>
      </w:r>
      <w:r>
        <w:rPr>
          <w:rStyle w:val="VerbatimChar"/>
        </w:rPr>
        <w:t xml:space="preserve">The first five characters are:  Super</w:t>
      </w:r>
      <w:r>
        <w:br/>
      </w:r>
      <w:r>
        <w:rPr>
          <w:rStyle w:val="VerbatimChar"/>
        </w:rPr>
        <w:t xml:space="preserve">Reverse it!:  suoicodilaipxecitsiligarfilacrepuS</w:t>
      </w:r>
    </w:p>
    <w:p>
      <w:pPr>
        <w:pStyle w:val="FirstParagraph"/>
      </w:pPr>
      <w:r>
        <w:t xml:space="preserve">Вбудовані об’єкти та класи часто мають пов’язані з ними спеціальні функції, які називаються методами. Ми отримуємо доступ до цих методів, використовуючи точку (</w:t>
      </w:r>
      <w:r>
        <w:t xml:space="preserve">‘</w:t>
      </w:r>
      <w:r>
        <w:t xml:space="preserve">.</w:t>
      </w:r>
      <w:r>
        <w:t xml:space="preserve">’</w:t>
      </w:r>
      <w:r>
        <w:t xml:space="preserve">).</w:t>
      </w:r>
    </w:p>
    <w:p>
      <w:pPr>
        <w:pStyle w:val="BodyText"/>
      </w:pPr>
      <w:r>
        <w:t xml:space="preserve">Використовуючи рядкові методи, ми можемо підраховувати екземпляри символу або групи символів.</w:t>
      </w:r>
    </w:p>
    <w:p>
      <w:pPr>
        <w:pStyle w:val="SourceCode"/>
      </w:pPr>
      <w:r>
        <w:rPr>
          <w:rStyle w:val="BuiltInTok"/>
        </w:rPr>
        <w:t xml:space="preserve">print</w:t>
      </w:r>
      <w:r>
        <w:rPr>
          <w:rStyle w:val="NormalTok"/>
        </w:rPr>
        <w:t xml:space="preserve">(</w:t>
      </w:r>
      <w:r>
        <w:rPr>
          <w:rStyle w:val="StringTok"/>
        </w:rPr>
        <w:t xml:space="preserve">'Count of the letter i in Supercalifragilisticexpialidocious: '</w:t>
      </w:r>
      <w:r>
        <w:rPr>
          <w:rStyle w:val="NormalTok"/>
        </w:rPr>
        <w:t xml:space="preserve">, my_string.count(</w:t>
      </w:r>
      <w:r>
        <w:rPr>
          <w:rStyle w:val="StringTok"/>
        </w:rPr>
        <w:t xml:space="preserve">'i'</w:t>
      </w:r>
      <w:r>
        <w:rPr>
          <w:rStyle w:val="NormalTok"/>
        </w:rPr>
        <w:t xml:space="preserve">))</w:t>
      </w:r>
      <w:r>
        <w:br/>
      </w:r>
      <w:r>
        <w:rPr>
          <w:rStyle w:val="BuiltInTok"/>
        </w:rPr>
        <w:t xml:space="preserve">print</w:t>
      </w:r>
      <w:r>
        <w:rPr>
          <w:rStyle w:val="NormalTok"/>
        </w:rPr>
        <w:t xml:space="preserve">(</w:t>
      </w:r>
      <w:r>
        <w:rPr>
          <w:rStyle w:val="StringTok"/>
        </w:rPr>
        <w:t xml:space="preserve">'Count of "li" in the same word: '</w:t>
      </w:r>
      <w:r>
        <w:rPr>
          <w:rStyle w:val="NormalTok"/>
        </w:rPr>
        <w:t xml:space="preserve">, my_string.count(</w:t>
      </w:r>
      <w:r>
        <w:rPr>
          <w:rStyle w:val="StringTok"/>
        </w:rPr>
        <w:t xml:space="preserve">'li'</w:t>
      </w:r>
      <w:r>
        <w:rPr>
          <w:rStyle w:val="NormalTok"/>
        </w:rPr>
        <w:t xml:space="preserve">))</w:t>
      </w:r>
    </w:p>
    <w:p>
      <w:pPr>
        <w:pStyle w:val="SourceCode"/>
      </w:pPr>
      <w:r>
        <w:rPr>
          <w:rStyle w:val="VerbatimChar"/>
        </w:rPr>
        <w:t xml:space="preserve">Count of the letter i in Supercalifragilisticexpialidocious:  7</w:t>
      </w:r>
      <w:r>
        <w:br/>
      </w:r>
      <w:r>
        <w:rPr>
          <w:rStyle w:val="VerbatimChar"/>
        </w:rPr>
        <w:t xml:space="preserve">Count of "li" in the same word:  3</w:t>
      </w:r>
    </w:p>
    <w:p>
      <w:pPr>
        <w:pStyle w:val="FirstParagraph"/>
      </w:pPr>
      <w:r>
        <w:t xml:space="preserve">Ми також можемо знайти перший екземпляр символу або групи символів у рядку.</w:t>
      </w:r>
    </w:p>
    <w:p>
      <w:pPr>
        <w:pStyle w:val="SourceCode"/>
      </w:pPr>
      <w:r>
        <w:rPr>
          <w:rStyle w:val="BuiltInTok"/>
        </w:rPr>
        <w:t xml:space="preserve">print</w:t>
      </w:r>
      <w:r>
        <w:rPr>
          <w:rStyle w:val="NormalTok"/>
        </w:rPr>
        <w:t xml:space="preserve">(</w:t>
      </w:r>
      <w:r>
        <w:rPr>
          <w:rStyle w:val="StringTok"/>
        </w:rPr>
        <w:t xml:space="preserve">'The first time i appears is at index: '</w:t>
      </w:r>
      <w:r>
        <w:rPr>
          <w:rStyle w:val="NormalTok"/>
        </w:rPr>
        <w:t xml:space="preserve">, my_string.find(</w:t>
      </w:r>
      <w:r>
        <w:rPr>
          <w:rStyle w:val="StringTok"/>
        </w:rPr>
        <w:t xml:space="preserve">'i'</w:t>
      </w:r>
      <w:r>
        <w:rPr>
          <w:rStyle w:val="NormalTok"/>
        </w:rPr>
        <w:t xml:space="preserve">))</w:t>
      </w:r>
    </w:p>
    <w:p>
      <w:pPr>
        <w:pStyle w:val="SourceCode"/>
      </w:pPr>
      <w:r>
        <w:rPr>
          <w:rStyle w:val="VerbatimChar"/>
        </w:rPr>
        <w:t xml:space="preserve">The first time i appears is at index:  8</w:t>
      </w:r>
    </w:p>
    <w:p>
      <w:pPr>
        <w:pStyle w:val="FirstParagraph"/>
      </w:pPr>
      <w:r>
        <w:t xml:space="preserve">А також замінити символи в рядку.</w:t>
      </w:r>
    </w:p>
    <w:p>
      <w:pPr>
        <w:pStyle w:val="SourceCode"/>
      </w:pPr>
      <w:r>
        <w:rPr>
          <w:rStyle w:val="BuiltInTok"/>
        </w:rPr>
        <w:t xml:space="preserve">print</w:t>
      </w:r>
      <w:r>
        <w:rPr>
          <w:rStyle w:val="NormalTok"/>
        </w:rPr>
        <w:t xml:space="preserve">(</w:t>
      </w:r>
      <w:r>
        <w:rPr>
          <w:rStyle w:val="StringTok"/>
        </w:rPr>
        <w:t xml:space="preserve">"All i's are now a's: "</w:t>
      </w:r>
      <w:r>
        <w:rPr>
          <w:rStyle w:val="NormalTok"/>
        </w:rPr>
        <w:t xml:space="preserve">, my_string.replace(</w:t>
      </w:r>
      <w:r>
        <w:rPr>
          <w:rStyle w:val="StringTok"/>
        </w:rPr>
        <w:t xml:space="preserve">'i'</w:t>
      </w:r>
      <w:r>
        <w:rPr>
          <w:rStyle w:val="NormalTok"/>
        </w:rPr>
        <w:t xml:space="preserve">, </w:t>
      </w:r>
      <w:r>
        <w:rPr>
          <w:rStyle w:val="StringTok"/>
        </w:rPr>
        <w:t xml:space="preserve">'a'</w:t>
      </w:r>
      <w:r>
        <w:rPr>
          <w:rStyle w:val="NormalTok"/>
        </w:rPr>
        <w:t xml:space="preserve">))</w:t>
      </w:r>
    </w:p>
    <w:p>
      <w:pPr>
        <w:pStyle w:val="SourceCode"/>
      </w:pPr>
      <w:r>
        <w:rPr>
          <w:rStyle w:val="VerbatimChar"/>
        </w:rPr>
        <w:t xml:space="preserve">All i's are now a's:  Supercalafragalastacexpaaladocaous</w:t>
      </w:r>
    </w:p>
    <w:p>
      <w:pPr>
        <w:pStyle w:val="SourceCode"/>
      </w:pPr>
      <w:r>
        <w:rPr>
          <w:rStyle w:val="BuiltInTok"/>
        </w:rPr>
        <w:t xml:space="preserve">print</w:t>
      </w:r>
      <w:r>
        <w:rPr>
          <w:rStyle w:val="NormalTok"/>
        </w:rPr>
        <w:t xml:space="preserve">(</w:t>
      </w:r>
      <w:r>
        <w:rPr>
          <w:rStyle w:val="StringTok"/>
        </w:rPr>
        <w:t xml:space="preserve">"It's raining cats and dogs"</w:t>
      </w:r>
      <w:r>
        <w:rPr>
          <w:rStyle w:val="NormalTok"/>
        </w:rPr>
        <w:t xml:space="preserve">.replace(</w:t>
      </w:r>
      <w:r>
        <w:rPr>
          <w:rStyle w:val="StringTok"/>
        </w:rPr>
        <w:t xml:space="preserve">'dogs'</w:t>
      </w:r>
      <w:r>
        <w:rPr>
          <w:rStyle w:val="NormalTok"/>
        </w:rPr>
        <w:t xml:space="preserve">, </w:t>
      </w:r>
      <w:r>
        <w:rPr>
          <w:rStyle w:val="StringTok"/>
        </w:rPr>
        <w:t xml:space="preserve">'more cats'</w:t>
      </w:r>
      <w:r>
        <w:rPr>
          <w:rStyle w:val="NormalTok"/>
        </w:rPr>
        <w:t xml:space="preserve">))</w:t>
      </w:r>
    </w:p>
    <w:p>
      <w:pPr>
        <w:pStyle w:val="SourceCode"/>
      </w:pPr>
      <w:r>
        <w:rPr>
          <w:rStyle w:val="VerbatimChar"/>
        </w:rPr>
        <w:t xml:space="preserve">It's raining cats and more cats</w:t>
      </w:r>
    </w:p>
    <w:p>
      <w:pPr>
        <w:pStyle w:val="FirstParagraph"/>
      </w:pPr>
      <w:r>
        <w:t xml:space="preserve">Існують також деякі методи, які є унікальними для рядків. Функція</w:t>
      </w:r>
      <w:r>
        <w:t xml:space="preserve"> </w:t>
      </w:r>
      <w:r>
        <w:rPr>
          <w:rStyle w:val="VerbatimChar"/>
        </w:rPr>
        <w:t xml:space="preserve">upper()</w:t>
      </w:r>
      <w:r>
        <w:t xml:space="preserve"> </w:t>
      </w:r>
      <w:r>
        <w:t xml:space="preserve">перетворює всі символи в рядку в верхній регістр, в той час як</w:t>
      </w:r>
      <w:r>
        <w:t xml:space="preserve"> </w:t>
      </w:r>
      <w:r>
        <w:rPr>
          <w:rStyle w:val="VerbatimChar"/>
        </w:rPr>
        <w:t xml:space="preserve">lower()</w:t>
      </w:r>
      <w:r>
        <w:t xml:space="preserve"> </w:t>
      </w:r>
      <w:r>
        <w:t xml:space="preserve">перетворює всі символи в рядку в нижній регістр!</w:t>
      </w:r>
    </w:p>
    <w:p>
      <w:pPr>
        <w:pStyle w:val="SourceCode"/>
      </w:pPr>
      <w:r>
        <w:rPr>
          <w:rStyle w:val="NormalTok"/>
        </w:rPr>
        <w:t xml:space="preserve">my_string </w:t>
      </w:r>
      <w:r>
        <w:rPr>
          <w:rStyle w:val="OperatorTok"/>
        </w:rPr>
        <w:t xml:space="preserve">=</w:t>
      </w:r>
      <w:r>
        <w:rPr>
          <w:rStyle w:val="NormalTok"/>
        </w:rPr>
        <w:t xml:space="preserve"> </w:t>
      </w:r>
      <w:r>
        <w:rPr>
          <w:rStyle w:val="StringTok"/>
        </w:rPr>
        <w:t xml:space="preserve">"I can't hear you"</w:t>
      </w:r>
      <w:r>
        <w:br/>
      </w:r>
      <w:r>
        <w:rPr>
          <w:rStyle w:val="BuiltInTok"/>
        </w:rPr>
        <w:t xml:space="preserve">print</w:t>
      </w:r>
      <w:r>
        <w:rPr>
          <w:rStyle w:val="NormalTok"/>
        </w:rPr>
        <w:t xml:space="preserve">(my_string.upper())</w:t>
      </w:r>
      <w:r>
        <w:br/>
      </w:r>
      <w:r>
        <w:rPr>
          <w:rStyle w:val="NormalTok"/>
        </w:rPr>
        <w:t xml:space="preserve">my_string </w:t>
      </w:r>
      <w:r>
        <w:rPr>
          <w:rStyle w:val="OperatorTok"/>
        </w:rPr>
        <w:t xml:space="preserve">=</w:t>
      </w:r>
      <w:r>
        <w:rPr>
          <w:rStyle w:val="NormalTok"/>
        </w:rPr>
        <w:t xml:space="preserve"> </w:t>
      </w:r>
      <w:r>
        <w:rPr>
          <w:rStyle w:val="StringTok"/>
        </w:rPr>
        <w:t xml:space="preserve">"I said HELLO"</w:t>
      </w:r>
      <w:r>
        <w:br/>
      </w:r>
      <w:r>
        <w:rPr>
          <w:rStyle w:val="BuiltInTok"/>
        </w:rPr>
        <w:t xml:space="preserve">print</w:t>
      </w:r>
      <w:r>
        <w:rPr>
          <w:rStyle w:val="NormalTok"/>
        </w:rPr>
        <w:t xml:space="preserve">(my_string.lower())</w:t>
      </w:r>
    </w:p>
    <w:p>
      <w:pPr>
        <w:pStyle w:val="SourceCode"/>
      </w:pPr>
      <w:r>
        <w:rPr>
          <w:rStyle w:val="VerbatimChar"/>
        </w:rPr>
        <w:t xml:space="preserve">I CAN'T HEAR YOU</w:t>
      </w:r>
      <w:r>
        <w:br/>
      </w:r>
      <w:r>
        <w:rPr>
          <w:rStyle w:val="VerbatimChar"/>
        </w:rPr>
        <w:t xml:space="preserve">i said hello</w:t>
      </w:r>
    </w:p>
    <w:bookmarkStart w:id="1843" w:name="форматування-рядків"/>
    <w:p>
      <w:pPr>
        <w:pStyle w:val="Heading3"/>
      </w:pPr>
      <w:r>
        <w:t xml:space="preserve">B.5.1 Форматування рядків</w:t>
      </w:r>
    </w:p>
    <w:p>
      <w:pPr>
        <w:pStyle w:val="FirstParagraph"/>
      </w:pPr>
      <w:r>
        <w:t xml:space="preserve">Використовуючи метод</w:t>
      </w:r>
      <w:r>
        <w:t xml:space="preserve"> </w:t>
      </w:r>
      <w:r>
        <w:rPr>
          <w:rStyle w:val="VerbatimChar"/>
        </w:rPr>
        <w:t xml:space="preserve">format()</w:t>
      </w:r>
      <w:r>
        <w:t xml:space="preserve">, ми можемо додавати значення змінних і форматувати наші рядки.</w:t>
      </w:r>
    </w:p>
    <w:p>
      <w:pPr>
        <w:pStyle w:val="SourceCode"/>
      </w:pPr>
      <w:r>
        <w:rPr>
          <w:rStyle w:val="NormalTok"/>
        </w:rPr>
        <w:t xml:space="preserve">my_string </w:t>
      </w:r>
      <w:r>
        <w:rPr>
          <w:rStyle w:val="OperatorTok"/>
        </w:rPr>
        <w:t xml:space="preserve">=</w:t>
      </w:r>
      <w:r>
        <w:rPr>
          <w:rStyle w:val="NormalTok"/>
        </w:rPr>
        <w:t xml:space="preserve"> </w:t>
      </w:r>
      <w:r>
        <w:rPr>
          <w:rStyle w:val="StringTok"/>
        </w:rPr>
        <w:t xml:space="preserve">"</w:t>
      </w:r>
      <w:r>
        <w:rPr>
          <w:rStyle w:val="SpecialCharTok"/>
        </w:rPr>
        <w:t xml:space="preserve">{0}</w:t>
      </w:r>
      <w:r>
        <w:rPr>
          <w:rStyle w:val="StringTok"/>
        </w:rPr>
        <w:t xml:space="preserve"> </w:t>
      </w:r>
      <w:r>
        <w:rPr>
          <w:rStyle w:val="SpecialCharTok"/>
        </w:rPr>
        <w:t xml:space="preserve">{1}</w:t>
      </w:r>
      <w:r>
        <w:rPr>
          <w:rStyle w:val="StringTok"/>
        </w:rPr>
        <w:t xml:space="preserve">"</w:t>
      </w:r>
      <w:r>
        <w:rPr>
          <w:rStyle w:val="NormalTok"/>
        </w:rPr>
        <w:t xml:space="preserve">.</w:t>
      </w:r>
      <w:r>
        <w:rPr>
          <w:rStyle w:val="BuiltInTok"/>
        </w:rPr>
        <w:t xml:space="preserve">format</w:t>
      </w:r>
      <w:r>
        <w:rPr>
          <w:rStyle w:val="NormalTok"/>
        </w:rPr>
        <w:t xml:space="preserve">(</w:t>
      </w:r>
      <w:r>
        <w:rPr>
          <w:rStyle w:val="StringTok"/>
        </w:rPr>
        <w:t xml:space="preserve">'Marco'</w:t>
      </w:r>
      <w:r>
        <w:rPr>
          <w:rStyle w:val="NormalTok"/>
        </w:rPr>
        <w:t xml:space="preserve">, </w:t>
      </w:r>
      <w:r>
        <w:rPr>
          <w:rStyle w:val="StringTok"/>
        </w:rPr>
        <w:t xml:space="preserve">'Polo'</w:t>
      </w:r>
      <w:r>
        <w:rPr>
          <w:rStyle w:val="NormalTok"/>
        </w:rPr>
        <w:t xml:space="preserve">)</w:t>
      </w:r>
      <w:r>
        <w:br/>
      </w:r>
      <w:r>
        <w:rPr>
          <w:rStyle w:val="BuiltInTok"/>
        </w:rPr>
        <w:t xml:space="preserve">print</w:t>
      </w:r>
      <w:r>
        <w:rPr>
          <w:rStyle w:val="NormalTok"/>
        </w:rPr>
        <w:t xml:space="preserve">(my_string)</w:t>
      </w:r>
    </w:p>
    <w:p>
      <w:pPr>
        <w:pStyle w:val="SourceCode"/>
      </w:pPr>
      <w:r>
        <w:rPr>
          <w:rStyle w:val="VerbatimChar"/>
        </w:rPr>
        <w:t xml:space="preserve">Marco Polo</w:t>
      </w:r>
    </w:p>
    <w:p>
      <w:pPr>
        <w:pStyle w:val="SourceCode"/>
      </w:pPr>
      <w:r>
        <w:rPr>
          <w:rStyle w:val="NormalTok"/>
        </w:rPr>
        <w:t xml:space="preserve">my_string </w:t>
      </w:r>
      <w:r>
        <w:rPr>
          <w:rStyle w:val="OperatorTok"/>
        </w:rPr>
        <w:t xml:space="preserve">=</w:t>
      </w:r>
      <w:r>
        <w:rPr>
          <w:rStyle w:val="NormalTok"/>
        </w:rPr>
        <w:t xml:space="preserve"> </w:t>
      </w:r>
      <w:r>
        <w:rPr>
          <w:rStyle w:val="StringTok"/>
        </w:rPr>
        <w:t xml:space="preserve">"</w:t>
      </w:r>
      <w:r>
        <w:rPr>
          <w:rStyle w:val="SpecialCharTok"/>
        </w:rPr>
        <w:t xml:space="preserve">{1}</w:t>
      </w:r>
      <w:r>
        <w:rPr>
          <w:rStyle w:val="StringTok"/>
        </w:rPr>
        <w:t xml:space="preserve"> </w:t>
      </w:r>
      <w:r>
        <w:rPr>
          <w:rStyle w:val="SpecialCharTok"/>
        </w:rPr>
        <w:t xml:space="preserve">{0}</w:t>
      </w:r>
      <w:r>
        <w:rPr>
          <w:rStyle w:val="StringTok"/>
        </w:rPr>
        <w:t xml:space="preserve">"</w:t>
      </w:r>
      <w:r>
        <w:rPr>
          <w:rStyle w:val="NormalTok"/>
        </w:rPr>
        <w:t xml:space="preserve">.</w:t>
      </w:r>
      <w:r>
        <w:rPr>
          <w:rStyle w:val="BuiltInTok"/>
        </w:rPr>
        <w:t xml:space="preserve">format</w:t>
      </w:r>
      <w:r>
        <w:rPr>
          <w:rStyle w:val="NormalTok"/>
        </w:rPr>
        <w:t xml:space="preserve">(</w:t>
      </w:r>
      <w:r>
        <w:rPr>
          <w:rStyle w:val="StringTok"/>
        </w:rPr>
        <w:t xml:space="preserve">'Marco'</w:t>
      </w:r>
      <w:r>
        <w:rPr>
          <w:rStyle w:val="NormalTok"/>
        </w:rPr>
        <w:t xml:space="preserve">, </w:t>
      </w:r>
      <w:r>
        <w:rPr>
          <w:rStyle w:val="StringTok"/>
        </w:rPr>
        <w:t xml:space="preserve">'Polo'</w:t>
      </w:r>
      <w:r>
        <w:rPr>
          <w:rStyle w:val="NormalTok"/>
        </w:rPr>
        <w:t xml:space="preserve">)</w:t>
      </w:r>
      <w:r>
        <w:br/>
      </w:r>
      <w:r>
        <w:rPr>
          <w:rStyle w:val="BuiltInTok"/>
        </w:rPr>
        <w:t xml:space="preserve">print</w:t>
      </w:r>
      <w:r>
        <w:rPr>
          <w:rStyle w:val="NormalTok"/>
        </w:rPr>
        <w:t xml:space="preserve">(my_string)</w:t>
      </w:r>
    </w:p>
    <w:p>
      <w:pPr>
        <w:pStyle w:val="SourceCode"/>
      </w:pPr>
      <w:r>
        <w:rPr>
          <w:rStyle w:val="VerbatimChar"/>
        </w:rPr>
        <w:t xml:space="preserve">Polo Marco</w:t>
      </w:r>
    </w:p>
    <w:p>
      <w:pPr>
        <w:pStyle w:val="FirstParagraph"/>
      </w:pPr>
      <w:r>
        <w:t xml:space="preserve">Ми використовуємо фігурні дужки (</w:t>
      </w:r>
      <w:r>
        <w:rPr>
          <w:rStyle w:val="VerbatimChar"/>
        </w:rPr>
        <w:t xml:space="preserve">{}</w:t>
      </w:r>
      <w:r>
        <w:t xml:space="preserve">) для позначення частин рядка, які будуть заповнені пізніше, і ми використовуємо аргументи функції</w:t>
      </w:r>
      <w:r>
        <w:t xml:space="preserve"> </w:t>
      </w:r>
      <w:r>
        <w:rPr>
          <w:rStyle w:val="VerbatimChar"/>
        </w:rPr>
        <w:t xml:space="preserve">format()</w:t>
      </w:r>
      <w:r>
        <w:t xml:space="preserve"> </w:t>
      </w:r>
      <w:r>
        <w:t xml:space="preserve">для надання значень для заміни. Цифри у фігурних дужках вказують індекс значення в аргументах</w:t>
      </w:r>
      <w:r>
        <w:t xml:space="preserve"> </w:t>
      </w:r>
      <w:r>
        <w:rPr>
          <w:rStyle w:val="VerbatimChar"/>
        </w:rPr>
        <w:t xml:space="preserve">format()</w:t>
      </w:r>
      <w:r>
        <w:t xml:space="preserve">.</w:t>
      </w:r>
    </w:p>
    <w:p>
      <w:pPr>
        <w:pStyle w:val="BodyText"/>
      </w:pPr>
      <w:r>
        <w:t xml:space="preserve">Дивіться</w:t>
      </w:r>
      <w:r>
        <w:t xml:space="preserve"> </w:t>
      </w:r>
      <w:r>
        <w:rPr>
          <w:rStyle w:val="VerbatimChar"/>
        </w:rPr>
        <w:t xml:space="preserve">format()</w:t>
      </w:r>
      <w:r>
        <w:t xml:space="preserve"> </w:t>
      </w:r>
      <w:hyperlink r:id="rId1841">
        <w:r>
          <w:rPr>
            <w:rStyle w:val="Hyperlink"/>
          </w:rPr>
          <w:t xml:space="preserve">документація</w:t>
        </w:r>
      </w:hyperlink>
      <w:r>
        <w:t xml:space="preserve"> </w:t>
      </w:r>
      <w:r>
        <w:t xml:space="preserve">для отримання додаткових прикладів.</w:t>
      </w:r>
    </w:p>
    <w:p>
      <w:pPr>
        <w:pStyle w:val="BodyText"/>
      </w:pPr>
      <w:r>
        <w:t xml:space="preserve">Якщо вам потрібне швидке та брудне форматування, ви можете замість цього використовувати символ</w:t>
      </w:r>
      <w:r>
        <w:t xml:space="preserve"> </w:t>
      </w:r>
      <w:r>
        <w:rPr>
          <w:rStyle w:val="VerbatimChar"/>
        </w:rPr>
        <w:t xml:space="preserve">%</w:t>
      </w:r>
      <w:r>
        <w:t xml:space="preserve">, який називається оператором форматування рядка.</w:t>
      </w:r>
    </w:p>
    <w:p>
      <w:pPr>
        <w:pStyle w:val="SourceCode"/>
      </w:pPr>
      <w:r>
        <w:rPr>
          <w:rStyle w:val="BuiltInTok"/>
        </w:rPr>
        <w:t xml:space="preserve">print</w:t>
      </w:r>
      <w:r>
        <w:rPr>
          <w:rStyle w:val="NormalTok"/>
        </w:rPr>
        <w:t xml:space="preserve">(</w:t>
      </w:r>
      <w:r>
        <w:rPr>
          <w:rStyle w:val="StringTok"/>
        </w:rPr>
        <w:t xml:space="preserve">'insert </w:t>
      </w:r>
      <w:r>
        <w:rPr>
          <w:rStyle w:val="SpecialCharTok"/>
        </w:rPr>
        <w:t xml:space="preserve">%s</w:t>
      </w:r>
      <w:r>
        <w:rPr>
          <w:rStyle w:val="StringTok"/>
        </w:rPr>
        <w:t xml:space="preserve"> here'</w:t>
      </w:r>
      <w:r>
        <w:rPr>
          <w:rStyle w:val="NormalTok"/>
        </w:rPr>
        <w:t xml:space="preserve"> </w:t>
      </w:r>
      <w:r>
        <w:rPr>
          <w:rStyle w:val="OperatorTok"/>
        </w:rPr>
        <w:t xml:space="preserve">%</w:t>
      </w:r>
      <w:r>
        <w:rPr>
          <w:rStyle w:val="NormalTok"/>
        </w:rPr>
        <w:t xml:space="preserve"> </w:t>
      </w:r>
      <w:r>
        <w:rPr>
          <w:rStyle w:val="StringTok"/>
        </w:rPr>
        <w:t xml:space="preserve">'value'</w:t>
      </w:r>
      <w:r>
        <w:rPr>
          <w:rStyle w:val="NormalTok"/>
        </w:rPr>
        <w:t xml:space="preserve">)</w:t>
      </w:r>
    </w:p>
    <w:p>
      <w:pPr>
        <w:pStyle w:val="SourceCode"/>
      </w:pPr>
      <w:r>
        <w:rPr>
          <w:rStyle w:val="VerbatimChar"/>
        </w:rPr>
        <w:t xml:space="preserve">insert value here</w:t>
      </w:r>
    </w:p>
    <w:p>
      <w:pPr>
        <w:pStyle w:val="FirstParagraph"/>
      </w:pPr>
      <w:r>
        <w:t xml:space="preserve">Символ</w:t>
      </w:r>
      <w:r>
        <w:t xml:space="preserve"> </w:t>
      </w:r>
      <w:r>
        <w:rPr>
          <w:rStyle w:val="VerbatimChar"/>
        </w:rPr>
        <w:t xml:space="preserve">%</w:t>
      </w:r>
      <w:r>
        <w:t xml:space="preserve"> </w:t>
      </w:r>
      <w:r>
        <w:t xml:space="preserve">в основному вказує Python на створення заповнювача. Будь-який символ, що слідує за</w:t>
      </w:r>
      <w:r>
        <w:t xml:space="preserve"> </w:t>
      </w:r>
      <w:r>
        <w:rPr>
          <w:rStyle w:val="VerbatimChar"/>
        </w:rPr>
        <w:t xml:space="preserve">%</w:t>
      </w:r>
      <w:r>
        <w:t xml:space="preserve"> </w:t>
      </w:r>
      <w:r>
        <w:t xml:space="preserve">(у рядку), вказує, який тип матиме значення, введене в заповнювач. Цей символ називається</w:t>
      </w:r>
      <w:r>
        <w:t xml:space="preserve"> </w:t>
      </w:r>
      <w:r>
        <w:rPr>
          <w:iCs/>
          <w:i/>
        </w:rPr>
        <w:t xml:space="preserve">типом перетворення</w:t>
      </w:r>
      <w:r>
        <w:t xml:space="preserve">. Після закриття рядка нам знадобиться ще один</w:t>
      </w:r>
      <w:r>
        <w:t xml:space="preserve"> </w:t>
      </w:r>
      <w:r>
        <w:rPr>
          <w:rStyle w:val="VerbatimChar"/>
        </w:rPr>
        <w:t xml:space="preserve">%</w:t>
      </w:r>
      <w:r>
        <w:t xml:space="preserve">, за яким слідують значення для вставки. У випадку одного значення ви можете просто помістити його туди. Якщо ви вставляєте більше одного значення, вони повинні бути укладені в кортеж.</w:t>
      </w:r>
    </w:p>
    <w:p>
      <w:pPr>
        <w:pStyle w:val="SourceCode"/>
      </w:pPr>
      <w:r>
        <w:rPr>
          <w:rStyle w:val="BuiltInTok"/>
        </w:rPr>
        <w:t xml:space="preserve">print</w:t>
      </w:r>
      <w:r>
        <w:rPr>
          <w:rStyle w:val="NormalTok"/>
        </w:rPr>
        <w:t xml:space="preserve">(</w:t>
      </w:r>
      <w:r>
        <w:rPr>
          <w:rStyle w:val="StringTok"/>
        </w:rPr>
        <w:t xml:space="preserve">'There are </w:t>
      </w:r>
      <w:r>
        <w:rPr>
          <w:rStyle w:val="SpecialCharTok"/>
        </w:rPr>
        <w:t xml:space="preserve">%s</w:t>
      </w:r>
      <w:r>
        <w:rPr>
          <w:rStyle w:val="StringTok"/>
        </w:rPr>
        <w:t xml:space="preserve"> cats in my </w:t>
      </w:r>
      <w:r>
        <w:rPr>
          <w:rStyle w:val="SpecialCharTok"/>
        </w:rPr>
        <w:t xml:space="preserve">%s</w:t>
      </w:r>
      <w:r>
        <w:rPr>
          <w:rStyle w:val="StringTok"/>
        </w:rPr>
        <w:t xml:space="preserve">'</w:t>
      </w:r>
      <w:r>
        <w:rPr>
          <w:rStyle w:val="NormalTok"/>
        </w:rPr>
        <w:t xml:space="preserve"> </w:t>
      </w:r>
      <w:r>
        <w:rPr>
          <w:rStyle w:val="OperatorTok"/>
        </w:rPr>
        <w:t xml:space="preserve">%</w:t>
      </w:r>
      <w:r>
        <w:rPr>
          <w:rStyle w:val="NormalTok"/>
        </w:rPr>
        <w:t xml:space="preserve"> (</w:t>
      </w:r>
      <w:r>
        <w:rPr>
          <w:rStyle w:val="DecValTok"/>
        </w:rPr>
        <w:t xml:space="preserve">13</w:t>
      </w:r>
      <w:r>
        <w:rPr>
          <w:rStyle w:val="NormalTok"/>
        </w:rPr>
        <w:t xml:space="preserve">, </w:t>
      </w:r>
      <w:r>
        <w:rPr>
          <w:rStyle w:val="StringTok"/>
        </w:rPr>
        <w:t xml:space="preserve">'apartment'</w:t>
      </w:r>
      <w:r>
        <w:rPr>
          <w:rStyle w:val="NormalTok"/>
        </w:rPr>
        <w:t xml:space="preserve">))</w:t>
      </w:r>
    </w:p>
    <w:p>
      <w:pPr>
        <w:pStyle w:val="SourceCode"/>
      </w:pPr>
      <w:r>
        <w:rPr>
          <w:rStyle w:val="VerbatimChar"/>
        </w:rPr>
        <w:t xml:space="preserve">There are 13 cats in my apartment</w:t>
      </w:r>
    </w:p>
    <w:p>
      <w:pPr>
        <w:pStyle w:val="FirstParagraph"/>
      </w:pPr>
      <w:r>
        <w:t xml:space="preserve">У цих прикладах</w:t>
      </w:r>
      <w:r>
        <w:t xml:space="preserve"> </w:t>
      </w:r>
      <w:r>
        <w:rPr>
          <w:rStyle w:val="VerbatimChar"/>
        </w:rPr>
        <w:t xml:space="preserve">%s</w:t>
      </w:r>
      <w:r>
        <w:t xml:space="preserve"> </w:t>
      </w:r>
      <w:r>
        <w:t xml:space="preserve">вказує, що Python повинен перетворити значення в рядки. Існує кілька типів перетворення, які ви можете використовувати, щоб уточнити форматування. Дивіться</w:t>
      </w:r>
      <w:r>
        <w:t xml:space="preserve"> </w:t>
      </w:r>
      <w:hyperlink r:id="rId1842">
        <w:r>
          <w:rPr>
            <w:rStyle w:val="Hyperlink"/>
          </w:rPr>
          <w:t xml:space="preserve">форматування рядка</w:t>
        </w:r>
      </w:hyperlink>
      <w:r>
        <w:t xml:space="preserve"> </w:t>
      </w:r>
      <w:r>
        <w:t xml:space="preserve">для отримання додаткових прикладів та більш повної інформації про використання.</w:t>
      </w:r>
    </w:p>
    <w:bookmarkEnd w:id="1843"/>
    <w:bookmarkEnd w:id="1844"/>
    <w:bookmarkStart w:id="1848" w:name="логічні-оператори"/>
    <w:p>
      <w:pPr>
        <w:pStyle w:val="Heading2"/>
      </w:pPr>
      <w:r>
        <w:t xml:space="preserve">B.6 Логічні оператори</w:t>
      </w:r>
    </w:p>
    <w:bookmarkStart w:id="1846" w:name="базова-логіка"/>
    <w:p>
      <w:pPr>
        <w:pStyle w:val="Heading3"/>
      </w:pPr>
      <w:r>
        <w:t xml:space="preserve">B.6.1 Базова логіка</w:t>
      </w:r>
    </w:p>
    <w:p>
      <w:pPr>
        <w:pStyle w:val="FirstParagraph"/>
      </w:pPr>
      <w:r>
        <w:t xml:space="preserve">Логічні оператори мають справу з</w:t>
      </w:r>
      <w:r>
        <w:t xml:space="preserve"> </w:t>
      </w:r>
      <w:r>
        <w:rPr>
          <w:rStyle w:val="VerbatimChar"/>
        </w:rPr>
        <w:t xml:space="preserve">булевими</w:t>
      </w:r>
      <w:r>
        <w:t xml:space="preserve"> </w:t>
      </w:r>
      <w:r>
        <w:t xml:space="preserve">значеннями, як ми коротко розглянули раніше. Якщо ви пам’ятаєте,</w:t>
      </w:r>
      <w:r>
        <w:t xml:space="preserve"> </w:t>
      </w:r>
      <w:r>
        <w:rPr>
          <w:rStyle w:val="VerbatimChar"/>
        </w:rPr>
        <w:t xml:space="preserve">bool</w:t>
      </w:r>
      <w:r>
        <w:t xml:space="preserve"> </w:t>
      </w:r>
      <w:r>
        <w:t xml:space="preserve">приймає одне з двох значень:</w:t>
      </w:r>
      <w:r>
        <w:t xml:space="preserve"> </w:t>
      </w:r>
      <w:r>
        <w:rPr>
          <w:rStyle w:val="VerbatimChar"/>
        </w:rPr>
        <w:t xml:space="preserve">True</w:t>
      </w:r>
      <w:r>
        <w:t xml:space="preserve"> </w:t>
      </w:r>
      <w:r>
        <w:t xml:space="preserve">або</w:t>
      </w:r>
      <w:r>
        <w:t xml:space="preserve"> </w:t>
      </w:r>
      <w:r>
        <w:rPr>
          <w:rStyle w:val="VerbatimChar"/>
        </w:rPr>
        <w:t xml:space="preserve">False</w:t>
      </w:r>
      <w:r>
        <w:t xml:space="preserve"> </w:t>
      </w:r>
      <w:r>
        <w:t xml:space="preserve">(або</w:t>
      </w:r>
      <w:r>
        <w:t xml:space="preserve"> </w:t>
      </w:r>
      <m:oMath>
        <m:r>
          <m:t>1</m:t>
        </m:r>
      </m:oMath>
      <w:r>
        <w:t xml:space="preserve"> </w:t>
      </w:r>
      <w:r>
        <w:t xml:space="preserve">або</w:t>
      </w:r>
      <w:r>
        <w:t xml:space="preserve"> </w:t>
      </w:r>
      <m:oMath>
        <m:r>
          <m:t>0</m:t>
        </m:r>
      </m:oMath>
      <w:r>
        <w:t xml:space="preserve">). Основні логічні твердження, які ми можемо зробити, визначаються за допомогою вбудованих компараторів. Це</w:t>
      </w:r>
      <w:r>
        <w:t xml:space="preserve"> </w:t>
      </w:r>
      <w:r>
        <w:rPr>
          <w:rStyle w:val="VerbatimChar"/>
        </w:rPr>
        <w:t xml:space="preserve">==</w:t>
      </w:r>
      <w:r>
        <w:t xml:space="preserve"> </w:t>
      </w:r>
      <w:r>
        <w:t xml:space="preserve">(дорівнює),</w:t>
      </w:r>
      <w:r>
        <w:t xml:space="preserve"> </w:t>
      </w:r>
      <w:r>
        <w:rPr>
          <w:rStyle w:val="VerbatimChar"/>
        </w:rPr>
        <w:t xml:space="preserve">!=</w:t>
      </w:r>
      <w:r>
        <w:t xml:space="preserve"> </w:t>
      </w:r>
      <w:r>
        <w:t xml:space="preserve">(не дорівнює),</w:t>
      </w:r>
      <w:r>
        <w:t xml:space="preserve"> </w:t>
      </w:r>
      <w:r>
        <w:rPr>
          <w:rStyle w:val="VerbatimChar"/>
        </w:rPr>
        <w:t xml:space="preserve">&lt;</w:t>
      </w:r>
      <w:r>
        <w:t xml:space="preserve"> </w:t>
      </w:r>
      <w:r>
        <w:t xml:space="preserve">(Менше),</w:t>
      </w:r>
      <w:r>
        <w:t xml:space="preserve"> </w:t>
      </w:r>
      <w:r>
        <w:rPr>
          <w:rStyle w:val="VerbatimChar"/>
        </w:rPr>
        <w:t xml:space="preserve">&gt;</w:t>
      </w:r>
      <w:r>
        <w:t xml:space="preserve"> </w:t>
      </w:r>
      <w:r>
        <w:t xml:space="preserve">(Більше),</w:t>
      </w:r>
      <w:r>
        <w:t xml:space="preserve"> </w:t>
      </w:r>
      <w:r>
        <w:rPr>
          <w:rStyle w:val="VerbatimChar"/>
        </w:rPr>
        <w:t xml:space="preserve">&lt;=</w:t>
      </w:r>
      <w:r>
        <w:t xml:space="preserve"> </w:t>
      </w:r>
      <w:r>
        <w:t xml:space="preserve">(менше або дорівнює) і</w:t>
      </w:r>
      <w:r>
        <w:t xml:space="preserve"> </w:t>
      </w:r>
      <w:r>
        <w:rPr>
          <w:rStyle w:val="VerbatimChar"/>
        </w:rPr>
        <w:t xml:space="preserve">&gt;=</w:t>
      </w:r>
      <w:r>
        <w:t xml:space="preserve"> </w:t>
      </w:r>
      <w:r>
        <w:t xml:space="preserve">(більше або дорівнює).</w:t>
      </w:r>
    </w:p>
    <w:p>
      <w:pPr>
        <w:pStyle w:val="SourceCode"/>
      </w:pPr>
      <w:r>
        <w:rPr>
          <w:rStyle w:val="BuiltInTok"/>
        </w:rPr>
        <w:t xml:space="preserve">print</w:t>
      </w:r>
      <w:r>
        <w:rPr>
          <w:rStyle w:val="NormalTok"/>
        </w:rPr>
        <w:t xml:space="preserve">(</w:t>
      </w:r>
      <w:r>
        <w:rPr>
          <w:rStyle w:val="DecValTok"/>
        </w:rPr>
        <w:t xml:space="preserve">5</w:t>
      </w:r>
      <w:r>
        <w:rPr>
          <w:rStyle w:val="NormalTok"/>
        </w:rPr>
        <w:t xml:space="preserve"> </w:t>
      </w:r>
      <w:r>
        <w:rPr>
          <w:rStyle w:val="OperatorTok"/>
        </w:rPr>
        <w:t xml:space="preserve">==</w:t>
      </w:r>
      <w:r>
        <w:rPr>
          <w:rStyle w:val="NormalTok"/>
        </w:rPr>
        <w:t xml:space="preserve"> </w:t>
      </w:r>
      <w:r>
        <w:rPr>
          <w:rStyle w:val="DecValTok"/>
        </w:rPr>
        <w:t xml:space="preserve">5</w:t>
      </w:r>
      <w:r>
        <w:rPr>
          <w:rStyle w:val="NormalTok"/>
        </w:rPr>
        <w:t xml:space="preserve">)</w:t>
      </w:r>
    </w:p>
    <w:p>
      <w:pPr>
        <w:pStyle w:val="SourceCode"/>
      </w:pPr>
      <w:r>
        <w:rPr>
          <w:rStyle w:val="VerbatimChar"/>
        </w:rPr>
        <w:t xml:space="preserve">True</w:t>
      </w:r>
    </w:p>
    <w:p>
      <w:pPr>
        <w:pStyle w:val="SourceCode"/>
      </w:pPr>
      <w:r>
        <w:rPr>
          <w:rStyle w:val="BuiltInTok"/>
        </w:rPr>
        <w:t xml:space="preserve">print</w:t>
      </w:r>
      <w:r>
        <w:rPr>
          <w:rStyle w:val="NormalTok"/>
        </w:rPr>
        <w:t xml:space="preserve">(</w:t>
      </w:r>
      <w:r>
        <w:rPr>
          <w:rStyle w:val="DecValTok"/>
        </w:rPr>
        <w:t xml:space="preserve">5</w:t>
      </w:r>
      <w:r>
        <w:rPr>
          <w:rStyle w:val="NormalTok"/>
        </w:rPr>
        <w:t xml:space="preserve"> </w:t>
      </w:r>
      <w:r>
        <w:rPr>
          <w:rStyle w:val="OperatorTok"/>
        </w:rPr>
        <w:t xml:space="preserve">&gt;</w:t>
      </w:r>
      <w:r>
        <w:rPr>
          <w:rStyle w:val="NormalTok"/>
        </w:rPr>
        <w:t xml:space="preserve"> </w:t>
      </w:r>
      <w:r>
        <w:rPr>
          <w:rStyle w:val="DecValTok"/>
        </w:rPr>
        <w:t xml:space="preserve">5</w:t>
      </w:r>
      <w:r>
        <w:rPr>
          <w:rStyle w:val="NormalTok"/>
        </w:rPr>
        <w:t xml:space="preserve">)</w:t>
      </w:r>
    </w:p>
    <w:p>
      <w:pPr>
        <w:pStyle w:val="SourceCode"/>
      </w:pPr>
      <w:r>
        <w:rPr>
          <w:rStyle w:val="VerbatimChar"/>
        </w:rPr>
        <w:t xml:space="preserve">False</w:t>
      </w:r>
    </w:p>
    <w:p>
      <w:pPr>
        <w:pStyle w:val="FirstParagraph"/>
      </w:pPr>
      <w:r>
        <w:t xml:space="preserve">Ці компаратори також працюють у поєднанні зі змінними.</w:t>
      </w:r>
    </w:p>
    <w:p>
      <w:pPr>
        <w:pStyle w:val="SourceCode"/>
      </w:pPr>
      <w:r>
        <w:rPr>
          <w:rStyle w:val="NormalTok"/>
        </w:rPr>
        <w:t xml:space="preserve">m </w:t>
      </w:r>
      <w:r>
        <w:rPr>
          <w:rStyle w:val="OperatorTok"/>
        </w:rPr>
        <w:t xml:space="preserve">=</w:t>
      </w:r>
      <w:r>
        <w:rPr>
          <w:rStyle w:val="NormalTok"/>
        </w:rPr>
        <w:t xml:space="preserve"> </w:t>
      </w:r>
      <w:r>
        <w:rPr>
          <w:rStyle w:val="DecValTok"/>
        </w:rPr>
        <w:t xml:space="preserve">2</w:t>
      </w:r>
      <w:r>
        <w:br/>
      </w:r>
      <w:r>
        <w:rPr>
          <w:rStyle w:val="NormalTok"/>
        </w:rPr>
        <w:t xml:space="preserve">n </w:t>
      </w:r>
      <w:r>
        <w:rPr>
          <w:rStyle w:val="OperatorTok"/>
        </w:rPr>
        <w:t xml:space="preserve">=</w:t>
      </w:r>
      <w:r>
        <w:rPr>
          <w:rStyle w:val="NormalTok"/>
        </w:rPr>
        <w:t xml:space="preserve"> </w:t>
      </w:r>
      <w:r>
        <w:rPr>
          <w:rStyle w:val="DecValTok"/>
        </w:rPr>
        <w:t xml:space="preserve">23</w:t>
      </w:r>
      <w:r>
        <w:br/>
      </w:r>
      <w:r>
        <w:rPr>
          <w:rStyle w:val="BuiltInTok"/>
        </w:rPr>
        <w:t xml:space="preserve">print</w:t>
      </w:r>
      <w:r>
        <w:rPr>
          <w:rStyle w:val="NormalTok"/>
        </w:rPr>
        <w:t xml:space="preserve">(m </w:t>
      </w:r>
      <w:r>
        <w:rPr>
          <w:rStyle w:val="OperatorTok"/>
        </w:rPr>
        <w:t xml:space="preserve">&lt;</w:t>
      </w:r>
      <w:r>
        <w:rPr>
          <w:rStyle w:val="NormalTok"/>
        </w:rPr>
        <w:t xml:space="preserve"> n)</w:t>
      </w:r>
    </w:p>
    <w:p>
      <w:pPr>
        <w:pStyle w:val="SourceCode"/>
      </w:pPr>
      <w:r>
        <w:rPr>
          <w:rStyle w:val="VerbatimChar"/>
        </w:rPr>
        <w:t xml:space="preserve">True</w:t>
      </w:r>
    </w:p>
    <w:p>
      <w:pPr>
        <w:pStyle w:val="FirstParagraph"/>
      </w:pPr>
      <w:r>
        <w:t xml:space="preserve">Ми можемо зв’язати ці компаратори разом, щоб створити більш складні логічні оператори, використовуючи логічні оператори</w:t>
      </w:r>
      <w:r>
        <w:t xml:space="preserve"> </w:t>
      </w:r>
      <w:r>
        <w:rPr>
          <w:rStyle w:val="VerbatimChar"/>
        </w:rPr>
        <w:t xml:space="preserve">or</w:t>
      </w:r>
      <w:r>
        <w:t xml:space="preserve">,</w:t>
      </w:r>
      <w:r>
        <w:t xml:space="preserve"> </w:t>
      </w:r>
      <w:r>
        <w:rPr>
          <w:rStyle w:val="VerbatimChar"/>
        </w:rPr>
        <w:t xml:space="preserve">and</w:t>
      </w:r>
      <w:r>
        <w:t xml:space="preserve"> </w:t>
      </w:r>
      <w:r>
        <w:t xml:space="preserve">і</w:t>
      </w:r>
      <w:r>
        <w:t xml:space="preserve"> </w:t>
      </w:r>
      <w:r>
        <w:rPr>
          <w:rStyle w:val="VerbatimChar"/>
        </w:rPr>
        <w:t xml:space="preserve">not</w:t>
      </w:r>
      <w:r>
        <w:t xml:space="preserve">.</w:t>
      </w:r>
    </w:p>
    <w:p>
      <w:pPr>
        <w:pStyle w:val="SourceCode"/>
      </w:pPr>
      <w:r>
        <w:rPr>
          <w:rStyle w:val="NormalTok"/>
        </w:rPr>
        <w:t xml:space="preserve">statement_1 </w:t>
      </w:r>
      <w:r>
        <w:rPr>
          <w:rStyle w:val="OperatorTok"/>
        </w:rPr>
        <w:t xml:space="preserve">=</w:t>
      </w:r>
      <w:r>
        <w:rPr>
          <w:rStyle w:val="NormalTok"/>
        </w:rPr>
        <w:t xml:space="preserve"> </w:t>
      </w:r>
      <w:r>
        <w:rPr>
          <w:rStyle w:val="DecValTok"/>
        </w:rPr>
        <w:t xml:space="preserve">10</w:t>
      </w:r>
      <w:r>
        <w:rPr>
          <w:rStyle w:val="NormalTok"/>
        </w:rPr>
        <w:t xml:space="preserve"> </w:t>
      </w:r>
      <w:r>
        <w:rPr>
          <w:rStyle w:val="OperatorTok"/>
        </w:rPr>
        <w:t xml:space="preserve">&gt;</w:t>
      </w:r>
      <w:r>
        <w:rPr>
          <w:rStyle w:val="NormalTok"/>
        </w:rPr>
        <w:t xml:space="preserve"> </w:t>
      </w:r>
      <w:r>
        <w:rPr>
          <w:rStyle w:val="DecValTok"/>
        </w:rPr>
        <w:t xml:space="preserve">2</w:t>
      </w:r>
      <w:r>
        <w:br/>
      </w:r>
      <w:r>
        <w:rPr>
          <w:rStyle w:val="NormalTok"/>
        </w:rPr>
        <w:t xml:space="preserve">statement_2 </w:t>
      </w:r>
      <w:r>
        <w:rPr>
          <w:rStyle w:val="OperatorTok"/>
        </w:rPr>
        <w:t xml:space="preserve">=</w:t>
      </w:r>
      <w:r>
        <w:rPr>
          <w:rStyle w:val="NormalTok"/>
        </w:rPr>
        <w:t xml:space="preserve"> </w:t>
      </w:r>
      <w:r>
        <w:rPr>
          <w:rStyle w:val="DecValTok"/>
        </w:rPr>
        <w:t xml:space="preserve">4</w:t>
      </w:r>
      <w:r>
        <w:rPr>
          <w:rStyle w:val="NormalTok"/>
        </w:rPr>
        <w:t xml:space="preserve"> </w:t>
      </w:r>
      <w:r>
        <w:rPr>
          <w:rStyle w:val="OperatorTok"/>
        </w:rPr>
        <w:t xml:space="preserve">&lt;=</w:t>
      </w:r>
      <w:r>
        <w:rPr>
          <w:rStyle w:val="NormalTok"/>
        </w:rPr>
        <w:t xml:space="preserve"> </w:t>
      </w:r>
      <w:r>
        <w:rPr>
          <w:rStyle w:val="DecValTok"/>
        </w:rPr>
        <w:t xml:space="preserve">6</w:t>
      </w:r>
      <w:r>
        <w:br/>
      </w:r>
      <w:r>
        <w:rPr>
          <w:rStyle w:val="BuiltInTok"/>
        </w:rPr>
        <w:t xml:space="preserve">print</w:t>
      </w:r>
      <w:r>
        <w:rPr>
          <w:rStyle w:val="NormalTok"/>
        </w:rPr>
        <w:t xml:space="preserve">(</w:t>
      </w:r>
      <w:r>
        <w:rPr>
          <w:rStyle w:val="StringTok"/>
        </w:rPr>
        <w:t xml:space="preserve">"Statement 1 truth value: </w:t>
      </w:r>
      <w:r>
        <w:rPr>
          <w:rStyle w:val="SpecialCharTok"/>
        </w:rPr>
        <w:t xml:space="preserve">{0}</w:t>
      </w:r>
      <w:r>
        <w:rPr>
          <w:rStyle w:val="StringTok"/>
        </w:rPr>
        <w:t xml:space="preserve">"</w:t>
      </w:r>
      <w:r>
        <w:rPr>
          <w:rStyle w:val="NormalTok"/>
        </w:rPr>
        <w:t xml:space="preserve">.</w:t>
      </w:r>
      <w:r>
        <w:rPr>
          <w:rStyle w:val="BuiltInTok"/>
        </w:rPr>
        <w:t xml:space="preserve">format</w:t>
      </w:r>
      <w:r>
        <w:rPr>
          <w:rStyle w:val="NormalTok"/>
        </w:rPr>
        <w:t xml:space="preserve">(statement_1))</w:t>
      </w:r>
      <w:r>
        <w:br/>
      </w:r>
      <w:r>
        <w:rPr>
          <w:rStyle w:val="BuiltInTok"/>
        </w:rPr>
        <w:t xml:space="preserve">print</w:t>
      </w:r>
      <w:r>
        <w:rPr>
          <w:rStyle w:val="NormalTok"/>
        </w:rPr>
        <w:t xml:space="preserve">(</w:t>
      </w:r>
      <w:r>
        <w:rPr>
          <w:rStyle w:val="StringTok"/>
        </w:rPr>
        <w:t xml:space="preserve">"Statement 2 truth value: </w:t>
      </w:r>
      <w:r>
        <w:rPr>
          <w:rStyle w:val="SpecialCharTok"/>
        </w:rPr>
        <w:t xml:space="preserve">{0}</w:t>
      </w:r>
      <w:r>
        <w:rPr>
          <w:rStyle w:val="StringTok"/>
        </w:rPr>
        <w:t xml:space="preserve">"</w:t>
      </w:r>
      <w:r>
        <w:rPr>
          <w:rStyle w:val="NormalTok"/>
        </w:rPr>
        <w:t xml:space="preserve">.</w:t>
      </w:r>
      <w:r>
        <w:rPr>
          <w:rStyle w:val="BuiltInTok"/>
        </w:rPr>
        <w:t xml:space="preserve">format</w:t>
      </w:r>
      <w:r>
        <w:rPr>
          <w:rStyle w:val="NormalTok"/>
        </w:rPr>
        <w:t xml:space="preserve">(statement_2))</w:t>
      </w:r>
      <w:r>
        <w:br/>
      </w:r>
      <w:r>
        <w:rPr>
          <w:rStyle w:val="BuiltInTok"/>
        </w:rPr>
        <w:t xml:space="preserve">print</w:t>
      </w:r>
      <w:r>
        <w:rPr>
          <w:rStyle w:val="NormalTok"/>
        </w:rPr>
        <w:t xml:space="preserve">(</w:t>
      </w:r>
      <w:r>
        <w:rPr>
          <w:rStyle w:val="StringTok"/>
        </w:rPr>
        <w:t xml:space="preserve">"Statement 1 and Statement 2: </w:t>
      </w:r>
      <w:r>
        <w:rPr>
          <w:rStyle w:val="SpecialCharTok"/>
        </w:rPr>
        <w:t xml:space="preserve">{0}</w:t>
      </w:r>
      <w:r>
        <w:rPr>
          <w:rStyle w:val="StringTok"/>
        </w:rPr>
        <w:t xml:space="preserve">"</w:t>
      </w:r>
      <w:r>
        <w:rPr>
          <w:rStyle w:val="NormalTok"/>
        </w:rPr>
        <w:t xml:space="preserve">.</w:t>
      </w:r>
      <w:r>
        <w:rPr>
          <w:rStyle w:val="BuiltInTok"/>
        </w:rPr>
        <w:t xml:space="preserve">format</w:t>
      </w:r>
      <w:r>
        <w:rPr>
          <w:rStyle w:val="NormalTok"/>
        </w:rPr>
        <w:t xml:space="preserve">(statement_1 </w:t>
      </w:r>
      <w:r>
        <w:rPr>
          <w:rStyle w:val="KeywordTok"/>
        </w:rPr>
        <w:t xml:space="preserve">and</w:t>
      </w:r>
      <w:r>
        <w:rPr>
          <w:rStyle w:val="NormalTok"/>
        </w:rPr>
        <w:t xml:space="preserve"> statement_2))</w:t>
      </w:r>
    </w:p>
    <w:p>
      <w:pPr>
        <w:pStyle w:val="SourceCode"/>
      </w:pPr>
      <w:r>
        <w:rPr>
          <w:rStyle w:val="VerbatimChar"/>
        </w:rPr>
        <w:t xml:space="preserve">Statement 1 truth value: True</w:t>
      </w:r>
      <w:r>
        <w:br/>
      </w:r>
      <w:r>
        <w:rPr>
          <w:rStyle w:val="VerbatimChar"/>
        </w:rPr>
        <w:t xml:space="preserve">Statement 2 truth value: True</w:t>
      </w:r>
      <w:r>
        <w:br/>
      </w:r>
      <w:r>
        <w:rPr>
          <w:rStyle w:val="VerbatimChar"/>
        </w:rPr>
        <w:t xml:space="preserve">Statement 1 and Statement 2: True</w:t>
      </w:r>
    </w:p>
    <w:p>
      <w:pPr>
        <w:pStyle w:val="FirstParagraph"/>
      </w:pPr>
      <w:r>
        <w:t xml:space="preserve">Оператор</w:t>
      </w:r>
      <w:r>
        <w:t xml:space="preserve"> </w:t>
      </w:r>
      <w:r>
        <w:rPr>
          <w:rStyle w:val="VerbatimChar"/>
        </w:rPr>
        <w:t xml:space="preserve">or</w:t>
      </w:r>
      <w:r>
        <w:t xml:space="preserve"> </w:t>
      </w:r>
      <w:r>
        <w:t xml:space="preserve">виконує логічне обчислення</w:t>
      </w:r>
      <w:r>
        <w:t xml:space="preserve"> </w:t>
      </w:r>
      <w:r>
        <w:rPr>
          <w:rStyle w:val="VerbatimChar"/>
        </w:rPr>
        <w:t xml:space="preserve">або</w:t>
      </w:r>
      <w:r>
        <w:t xml:space="preserve">. Будь-який компонент, об’єднаний за допомогою</w:t>
      </w:r>
      <w:r>
        <w:t xml:space="preserve"> </w:t>
      </w:r>
      <w:r>
        <w:rPr>
          <w:rStyle w:val="VerbatimChar"/>
        </w:rPr>
        <w:t xml:space="preserve">або</w:t>
      </w:r>
      <w:r>
        <w:t xml:space="preserve">, що є</w:t>
      </w:r>
      <w:r>
        <w:t xml:space="preserve"> </w:t>
      </w:r>
      <w:r>
        <w:rPr>
          <w:rStyle w:val="VerbatimChar"/>
        </w:rPr>
        <w:t xml:space="preserve">True</w:t>
      </w:r>
      <w:r>
        <w:t xml:space="preserve">, представлятиме все твердження як</w:t>
      </w:r>
      <w:r>
        <w:t xml:space="preserve"> </w:t>
      </w:r>
      <w:r>
        <w:rPr>
          <w:rStyle w:val="VerbatimChar"/>
        </w:rPr>
        <w:t xml:space="preserve">True</w:t>
      </w:r>
      <w:r>
        <w:t xml:space="preserve">. Оператор</w:t>
      </w:r>
      <w:r>
        <w:t xml:space="preserve"> </w:t>
      </w:r>
      <w:r>
        <w:rPr>
          <w:rStyle w:val="VerbatimChar"/>
        </w:rPr>
        <w:t xml:space="preserve">and</w:t>
      </w:r>
      <w:r>
        <w:t xml:space="preserve"> </w:t>
      </w:r>
      <w:r>
        <w:t xml:space="preserve">виводить</w:t>
      </w:r>
      <w:r>
        <w:t xml:space="preserve"> </w:t>
      </w:r>
      <w:r>
        <w:rPr>
          <w:rStyle w:val="VerbatimChar"/>
        </w:rPr>
        <w:t xml:space="preserve">True</w:t>
      </w:r>
      <w:r>
        <w:t xml:space="preserve">, лише якщо всі компоненти разом є</w:t>
      </w:r>
      <w:r>
        <w:t xml:space="preserve"> </w:t>
      </w:r>
      <w:r>
        <w:rPr>
          <w:rStyle w:val="VerbatimChar"/>
        </w:rPr>
        <w:t xml:space="preserve">True</w:t>
      </w:r>
      <w:r>
        <w:t xml:space="preserve">. В іншому випадку він видасть</w:t>
      </w:r>
      <w:r>
        <w:t xml:space="preserve"> </w:t>
      </w:r>
      <w:r>
        <w:rPr>
          <w:rStyle w:val="VerbatimChar"/>
        </w:rPr>
        <w:t xml:space="preserve">False</w:t>
      </w:r>
      <w:r>
        <w:t xml:space="preserve">. Твердження</w:t>
      </w:r>
      <w:r>
        <w:t xml:space="preserve"> </w:t>
      </w:r>
      <w:r>
        <w:rPr>
          <w:rStyle w:val="VerbatimChar"/>
        </w:rPr>
        <w:t xml:space="preserve">not</w:t>
      </w:r>
      <w:r>
        <w:t xml:space="preserve"> </w:t>
      </w:r>
      <w:r>
        <w:t xml:space="preserve">просто інвертує значення істинності будь-якого наступного за ним твердження. Таким чином, твердження</w:t>
      </w:r>
      <w:r>
        <w:t xml:space="preserve"> </w:t>
      </w:r>
      <w:r>
        <w:rPr>
          <w:rStyle w:val="VerbatimChar"/>
        </w:rPr>
        <w:t xml:space="preserve">True</w:t>
      </w:r>
      <w:r>
        <w:t xml:space="preserve"> </w:t>
      </w:r>
      <w:r>
        <w:t xml:space="preserve">буде оцінено як</w:t>
      </w:r>
      <w:r>
        <w:t xml:space="preserve"> </w:t>
      </w:r>
      <w:r>
        <w:rPr>
          <w:rStyle w:val="VerbatimChar"/>
        </w:rPr>
        <w:t xml:space="preserve">False</w:t>
      </w:r>
      <w:r>
        <w:t xml:space="preserve">, коли перед ним буде поставлено</w:t>
      </w:r>
      <w:r>
        <w:t xml:space="preserve"> </w:t>
      </w:r>
      <w:r>
        <w:rPr>
          <w:rStyle w:val="VerbatimChar"/>
        </w:rPr>
        <w:t xml:space="preserve">not</w:t>
      </w:r>
      <w:r>
        <w:t xml:space="preserve">. Аналогічно,</w:t>
      </w:r>
      <w:r>
        <w:t xml:space="preserve"> </w:t>
      </w:r>
      <w:r>
        <w:rPr>
          <w:rStyle w:val="VerbatimChar"/>
        </w:rPr>
        <w:t xml:space="preserve">False</w:t>
      </w:r>
      <w:r>
        <w:t xml:space="preserve"> </w:t>
      </w:r>
      <w:r>
        <w:t xml:space="preserve">твердження стане</w:t>
      </w:r>
      <w:r>
        <w:t xml:space="preserve"> </w:t>
      </w:r>
      <w:r>
        <w:rPr>
          <w:rStyle w:val="VerbatimChar"/>
        </w:rPr>
        <w:t xml:space="preserve">True</w:t>
      </w:r>
      <w:r>
        <w:t xml:space="preserve">, коли перед ним буде стояти</w:t>
      </w:r>
      <w:r>
        <w:t xml:space="preserve"> </w:t>
      </w:r>
      <w:r>
        <w:rPr>
          <w:rStyle w:val="VerbatimChar"/>
        </w:rPr>
        <w:t xml:space="preserve">not</w:t>
      </w:r>
      <w:r>
        <w:t xml:space="preserve">.</w:t>
      </w:r>
    </w:p>
    <w:p>
      <w:pPr>
        <w:pStyle w:val="BodyText"/>
      </w:pPr>
      <w:r>
        <w:t xml:space="preserve">Припустимо, у нас є два логічні твердження,</w:t>
      </w:r>
      <w:r>
        <w:t xml:space="preserve"> </w:t>
      </w:r>
      <m:oMath>
        <m:r>
          <m:t>P</m:t>
        </m:r>
      </m:oMath>
      <w:r>
        <w:t xml:space="preserve"> </w:t>
      </w:r>
      <w:r>
        <w:t xml:space="preserve">і</w:t>
      </w:r>
      <w:r>
        <w:t xml:space="preserve"> </w:t>
      </w:r>
      <m:oMath>
        <m:r>
          <m:t>Q</m:t>
        </m:r>
      </m:oMath>
      <w:r>
        <w:t xml:space="preserve">. Таблиця істинності для основних логічних операторів виглядає наступним чином:</w:t>
      </w:r>
    </w:p>
    <w:tbl>
      <w:tblPr>
        <w:tblStyle w:val="Table"/>
        <w:tblW w:type="auto" w:w="0"/>
        <w:tblLook w:firstRow="1" w:lastRow="0" w:firstColumn="0" w:lastColumn="0" w:noHBand="0" w:noVBand="0" w:val="0020"/>
        <w:jc w:val="start"/>
      </w:tblPr>
      <w:tblGrid>
        <w:gridCol w:w="1584"/>
        <w:gridCol w:w="1584"/>
        <w:gridCol w:w="1584"/>
        <w:gridCol w:w="1584"/>
        <w:gridCol w:w="1584"/>
      </w:tblGrid>
      <w:tr>
        <w:trPr>
          <w:tblHeader w:val="true"/>
        </w:trPr>
        <w:tc>
          <w:tcPr/>
          <w:p>
            <w:pPr>
              <w:pStyle w:val="Compact"/>
              <w:jc w:val="center"/>
            </w:pPr>
            <w:r>
              <w:t xml:space="preserve">P</w:t>
            </w:r>
          </w:p>
        </w:tc>
        <w:tc>
          <w:tcPr/>
          <w:p>
            <w:pPr>
              <w:pStyle w:val="Compact"/>
              <w:jc w:val="center"/>
            </w:pPr>
            <w:r>
              <w:t xml:space="preserve">Q</w:t>
            </w:r>
          </w:p>
        </w:tc>
        <w:tc>
          <w:tcPr/>
          <w:p>
            <w:pPr>
              <w:pStyle w:val="Compact"/>
              <w:jc w:val="center"/>
            </w:pPr>
            <w:r>
              <w:rPr>
                <w:rStyle w:val="VerbatimChar"/>
              </w:rPr>
              <w:t xml:space="preserve">not</w:t>
            </w:r>
            <w:r>
              <w:t xml:space="preserve"> </w:t>
            </w:r>
            <w:r>
              <w:t xml:space="preserve">P</w:t>
            </w:r>
          </w:p>
        </w:tc>
        <w:tc>
          <w:tcPr/>
          <w:p>
            <w:pPr>
              <w:pStyle w:val="Compact"/>
              <w:jc w:val="center"/>
            </w:pPr>
            <w:r>
              <w:t xml:space="preserve">P</w:t>
            </w:r>
            <w:r>
              <w:t xml:space="preserve"> </w:t>
            </w:r>
            <w:r>
              <w:rPr>
                <w:rStyle w:val="VerbatimChar"/>
              </w:rPr>
              <w:t xml:space="preserve">and</w:t>
            </w:r>
            <w:r>
              <w:t xml:space="preserve"> </w:t>
            </w:r>
            <w:r>
              <w:t xml:space="preserve">Q</w:t>
            </w:r>
          </w:p>
        </w:tc>
        <w:tc>
          <w:tcPr/>
          <w:p>
            <w:pPr>
              <w:pStyle w:val="Compact"/>
              <w:jc w:val="center"/>
            </w:pPr>
            <w:r>
              <w:t xml:space="preserve">P</w:t>
            </w:r>
            <w:r>
              <w:t xml:space="preserve"> </w:t>
            </w:r>
            <w:r>
              <w:rPr>
                <w:rStyle w:val="VerbatimChar"/>
              </w:rPr>
              <w:t xml:space="preserve">or</w:t>
            </w:r>
            <w:r>
              <w:t xml:space="preserve"> </w:t>
            </w:r>
            <w:r>
              <w:t xml:space="preserve">Q</w:t>
            </w:r>
          </w:p>
        </w:tc>
      </w:tr>
      <w:tr>
        <w:tc>
          <w:tcPr/>
          <w:p>
            <w:pPr>
              <w:pStyle w:val="Compact"/>
              <w:jc w:val="center"/>
            </w:pPr>
            <w:r>
              <w:rPr>
                <w:rStyle w:val="VerbatimChar"/>
              </w:rPr>
              <w:t xml:space="preserve">True</w:t>
            </w:r>
          </w:p>
        </w:tc>
        <w:tc>
          <w:tcPr/>
          <w:p>
            <w:pPr>
              <w:pStyle w:val="Compact"/>
              <w:jc w:val="center"/>
            </w:pPr>
            <w:r>
              <w:rPr>
                <w:rStyle w:val="VerbatimChar"/>
              </w:rPr>
              <w:t xml:space="preserve">True</w:t>
            </w:r>
          </w:p>
        </w:tc>
        <w:tc>
          <w:tcPr/>
          <w:p>
            <w:pPr>
              <w:pStyle w:val="Compact"/>
              <w:jc w:val="center"/>
            </w:pPr>
            <w:r>
              <w:rPr>
                <w:rStyle w:val="VerbatimChar"/>
              </w:rPr>
              <w:t xml:space="preserve">False</w:t>
            </w:r>
          </w:p>
        </w:tc>
        <w:tc>
          <w:tcPr/>
          <w:p>
            <w:pPr>
              <w:pStyle w:val="Compact"/>
              <w:jc w:val="center"/>
            </w:pPr>
            <w:r>
              <w:rPr>
                <w:rStyle w:val="VerbatimChar"/>
              </w:rPr>
              <w:t xml:space="preserve">True</w:t>
            </w:r>
          </w:p>
        </w:tc>
        <w:tc>
          <w:tcPr/>
          <w:p>
            <w:pPr>
              <w:pStyle w:val="Compact"/>
              <w:jc w:val="center"/>
            </w:pPr>
            <w:r>
              <w:rPr>
                <w:rStyle w:val="VerbatimChar"/>
              </w:rPr>
              <w:t xml:space="preserve">True</w:t>
            </w:r>
          </w:p>
        </w:tc>
      </w:tr>
      <w:tr>
        <w:tc>
          <w:tcPr/>
          <w:p>
            <w:pPr>
              <w:pStyle w:val="Compact"/>
              <w:jc w:val="center"/>
            </w:pPr>
            <w:r>
              <w:rPr>
                <w:rStyle w:val="VerbatimChar"/>
              </w:rPr>
              <w:t xml:space="preserve">False</w:t>
            </w:r>
          </w:p>
        </w:tc>
        <w:tc>
          <w:tcPr/>
          <w:p>
            <w:pPr>
              <w:pStyle w:val="Compact"/>
              <w:jc w:val="center"/>
            </w:pPr>
            <w:r>
              <w:rPr>
                <w:rStyle w:val="VerbatimChar"/>
              </w:rPr>
              <w:t xml:space="preserve">True</w:t>
            </w:r>
          </w:p>
        </w:tc>
        <w:tc>
          <w:tcPr/>
          <w:p>
            <w:pPr>
              <w:pStyle w:val="Compact"/>
              <w:jc w:val="center"/>
            </w:pPr>
            <w:r>
              <w:rPr>
                <w:rStyle w:val="VerbatimChar"/>
              </w:rPr>
              <w:t xml:space="preserve">True</w:t>
            </w:r>
          </w:p>
        </w:tc>
        <w:tc>
          <w:tcPr/>
          <w:p>
            <w:pPr>
              <w:pStyle w:val="Compact"/>
              <w:jc w:val="center"/>
            </w:pPr>
            <w:r>
              <w:rPr>
                <w:rStyle w:val="VerbatimChar"/>
              </w:rPr>
              <w:t xml:space="preserve">False</w:t>
            </w:r>
          </w:p>
        </w:tc>
        <w:tc>
          <w:tcPr/>
          <w:p>
            <w:pPr>
              <w:pStyle w:val="Compact"/>
              <w:jc w:val="center"/>
            </w:pPr>
            <w:r>
              <w:rPr>
                <w:rStyle w:val="VerbatimChar"/>
              </w:rPr>
              <w:t xml:space="preserve">True</w:t>
            </w:r>
          </w:p>
        </w:tc>
      </w:tr>
      <w:tr>
        <w:tc>
          <w:tcPr/>
          <w:p>
            <w:pPr>
              <w:pStyle w:val="Compact"/>
              <w:jc w:val="center"/>
            </w:pPr>
            <w:r>
              <w:rPr>
                <w:rStyle w:val="VerbatimChar"/>
              </w:rPr>
              <w:t xml:space="preserve">True</w:t>
            </w:r>
          </w:p>
        </w:tc>
        <w:tc>
          <w:tcPr/>
          <w:p>
            <w:pPr>
              <w:pStyle w:val="Compact"/>
              <w:jc w:val="center"/>
            </w:pPr>
            <w:r>
              <w:rPr>
                <w:rStyle w:val="VerbatimChar"/>
              </w:rPr>
              <w:t xml:space="preserve">False</w:t>
            </w:r>
          </w:p>
        </w:tc>
        <w:tc>
          <w:tcPr/>
          <w:p>
            <w:pPr>
              <w:pStyle w:val="Compact"/>
              <w:jc w:val="center"/>
            </w:pPr>
            <w:r>
              <w:rPr>
                <w:rStyle w:val="VerbatimChar"/>
              </w:rPr>
              <w:t xml:space="preserve">False</w:t>
            </w:r>
          </w:p>
        </w:tc>
        <w:tc>
          <w:tcPr/>
          <w:p>
            <w:pPr>
              <w:pStyle w:val="Compact"/>
              <w:jc w:val="center"/>
            </w:pPr>
            <w:r>
              <w:rPr>
                <w:rStyle w:val="VerbatimChar"/>
              </w:rPr>
              <w:t xml:space="preserve">False</w:t>
            </w:r>
          </w:p>
        </w:tc>
        <w:tc>
          <w:tcPr/>
          <w:p>
            <w:pPr>
              <w:pStyle w:val="Compact"/>
              <w:jc w:val="center"/>
            </w:pPr>
            <w:r>
              <w:rPr>
                <w:rStyle w:val="VerbatimChar"/>
              </w:rPr>
              <w:t xml:space="preserve">True</w:t>
            </w:r>
          </w:p>
        </w:tc>
      </w:tr>
      <w:tr>
        <w:tc>
          <w:tcPr/>
          <w:p>
            <w:pPr>
              <w:pStyle w:val="Compact"/>
              <w:jc w:val="center"/>
            </w:pPr>
            <w:r>
              <w:rPr>
                <w:rStyle w:val="VerbatimChar"/>
              </w:rPr>
              <w:t xml:space="preserve">False</w:t>
            </w:r>
          </w:p>
        </w:tc>
        <w:tc>
          <w:tcPr/>
          <w:p>
            <w:pPr>
              <w:pStyle w:val="Compact"/>
              <w:jc w:val="center"/>
            </w:pPr>
            <w:r>
              <w:rPr>
                <w:rStyle w:val="VerbatimChar"/>
              </w:rPr>
              <w:t xml:space="preserve">False</w:t>
            </w:r>
          </w:p>
        </w:tc>
        <w:tc>
          <w:tcPr/>
          <w:p>
            <w:pPr>
              <w:pStyle w:val="Compact"/>
              <w:jc w:val="center"/>
            </w:pPr>
            <w:r>
              <w:rPr>
                <w:rStyle w:val="VerbatimChar"/>
              </w:rPr>
              <w:t xml:space="preserve">True</w:t>
            </w:r>
          </w:p>
        </w:tc>
        <w:tc>
          <w:tcPr/>
          <w:p>
            <w:pPr>
              <w:pStyle w:val="Compact"/>
              <w:jc w:val="center"/>
            </w:pPr>
            <w:r>
              <w:rPr>
                <w:rStyle w:val="VerbatimChar"/>
              </w:rPr>
              <w:t xml:space="preserve">False</w:t>
            </w:r>
          </w:p>
        </w:tc>
        <w:tc>
          <w:tcPr/>
          <w:p>
            <w:pPr>
              <w:pStyle w:val="Compact"/>
              <w:jc w:val="center"/>
            </w:pPr>
            <w:r>
              <w:rPr>
                <w:rStyle w:val="VerbatimChar"/>
              </w:rPr>
              <w:t xml:space="preserve">False</w:t>
            </w:r>
          </w:p>
        </w:tc>
      </w:tr>
    </w:tbl>
    <w:p>
      <w:pPr>
        <w:pStyle w:val="BodyText"/>
      </w:pPr>
      <w:r>
        <w:t xml:space="preserve">Ми можемо зв’язати кілька логічних операторів разом, використовуючи логічні оператори.</w:t>
      </w:r>
    </w:p>
    <w:p>
      <w:pPr>
        <w:pStyle w:val="SourceCode"/>
      </w:pPr>
      <w:r>
        <w:rPr>
          <w:rStyle w:val="BuiltInTok"/>
        </w:rPr>
        <w:t xml:space="preserve">print</w:t>
      </w:r>
      <w:r>
        <w:rPr>
          <w:rStyle w:val="NormalTok"/>
        </w:rPr>
        <w:t xml:space="preserve">(((</w:t>
      </w:r>
      <w:r>
        <w:rPr>
          <w:rStyle w:val="DecValTok"/>
        </w:rPr>
        <w:t xml:space="preserve">2</w:t>
      </w:r>
      <w:r>
        <w:rPr>
          <w:rStyle w:val="NormalTok"/>
        </w:rPr>
        <w:t xml:space="preserve"> </w:t>
      </w:r>
      <w:r>
        <w:rPr>
          <w:rStyle w:val="OperatorTok"/>
        </w:rPr>
        <w:t xml:space="preserve">&lt;</w:t>
      </w:r>
      <w:r>
        <w:rPr>
          <w:rStyle w:val="NormalTok"/>
        </w:rPr>
        <w:t xml:space="preserve"> </w:t>
      </w:r>
      <w:r>
        <w:rPr>
          <w:rStyle w:val="DecValTok"/>
        </w:rPr>
        <w:t xml:space="preserve">3</w:t>
      </w:r>
      <w:r>
        <w:rPr>
          <w:rStyle w:val="NormalTok"/>
        </w:rPr>
        <w:t xml:space="preserve">) </w:t>
      </w:r>
      <w:r>
        <w:rPr>
          <w:rStyle w:val="KeywordTok"/>
        </w:rPr>
        <w:t xml:space="preserve">and</w:t>
      </w:r>
      <w:r>
        <w:rPr>
          <w:rStyle w:val="NormalTok"/>
        </w:rPr>
        <w:t xml:space="preserve"> (</w:t>
      </w:r>
      <w:r>
        <w:rPr>
          <w:rStyle w:val="DecValTok"/>
        </w:rPr>
        <w:t xml:space="preserve">3</w:t>
      </w:r>
      <w:r>
        <w:rPr>
          <w:rStyle w:val="NormalTok"/>
        </w:rPr>
        <w:t xml:space="preserve"> </w:t>
      </w:r>
      <w:r>
        <w:rPr>
          <w:rStyle w:val="OperatorTok"/>
        </w:rPr>
        <w:t xml:space="preserve">&gt;</w:t>
      </w:r>
      <w:r>
        <w:rPr>
          <w:rStyle w:val="NormalTok"/>
        </w:rPr>
        <w:t xml:space="preserve"> </w:t>
      </w:r>
      <w:r>
        <w:rPr>
          <w:rStyle w:val="DecValTok"/>
        </w:rPr>
        <w:t xml:space="preserve">0</w:t>
      </w:r>
      <w:r>
        <w:rPr>
          <w:rStyle w:val="NormalTok"/>
        </w:rPr>
        <w:t xml:space="preserve">)) </w:t>
      </w:r>
      <w:r>
        <w:rPr>
          <w:rStyle w:val="KeywordTok"/>
        </w:rPr>
        <w:t xml:space="preserve">or</w:t>
      </w:r>
      <w:r>
        <w:rPr>
          <w:rStyle w:val="NormalTok"/>
        </w:rPr>
        <w:t xml:space="preserve"> ((</w:t>
      </w:r>
      <w:r>
        <w:rPr>
          <w:rStyle w:val="DecValTok"/>
        </w:rPr>
        <w:t xml:space="preserve">5</w:t>
      </w:r>
      <w:r>
        <w:rPr>
          <w:rStyle w:val="NormalTok"/>
        </w:rPr>
        <w:t xml:space="preserve"> </w:t>
      </w:r>
      <w:r>
        <w:rPr>
          <w:rStyle w:val="OperatorTok"/>
        </w:rPr>
        <w:t xml:space="preserve">&gt;</w:t>
      </w:r>
      <w:r>
        <w:rPr>
          <w:rStyle w:val="NormalTok"/>
        </w:rPr>
        <w:t xml:space="preserve"> </w:t>
      </w:r>
      <w:r>
        <w:rPr>
          <w:rStyle w:val="DecValTok"/>
        </w:rPr>
        <w:t xml:space="preserve">6</w:t>
      </w:r>
      <w:r>
        <w:rPr>
          <w:rStyle w:val="NormalTok"/>
        </w:rPr>
        <w:t xml:space="preserve">) </w:t>
      </w:r>
      <w:r>
        <w:rPr>
          <w:rStyle w:val="KeywordTok"/>
        </w:rPr>
        <w:t xml:space="preserve">and</w:t>
      </w:r>
      <w:r>
        <w:rPr>
          <w:rStyle w:val="NormalTok"/>
        </w:rPr>
        <w:t xml:space="preserve"> </w:t>
      </w:r>
      <w:r>
        <w:rPr>
          <w:rStyle w:val="KeywordTok"/>
        </w:rPr>
        <w:t xml:space="preserve">not</w:t>
      </w:r>
      <w:r>
        <w:rPr>
          <w:rStyle w:val="NormalTok"/>
        </w:rPr>
        <w:t xml:space="preserve"> (</w:t>
      </w:r>
      <w:r>
        <w:rPr>
          <w:rStyle w:val="DecValTok"/>
        </w:rPr>
        <w:t xml:space="preserve">4</w:t>
      </w:r>
      <w:r>
        <w:rPr>
          <w:rStyle w:val="NormalTok"/>
        </w:rPr>
        <w:t xml:space="preserve"> </w:t>
      </w:r>
      <w:r>
        <w:rPr>
          <w:rStyle w:val="OperatorTok"/>
        </w:rPr>
        <w:t xml:space="preserve">&lt;</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True</w:t>
      </w:r>
    </w:p>
    <w:p>
      <w:pPr>
        <w:pStyle w:val="FirstParagraph"/>
      </w:pPr>
      <w:r>
        <w:t xml:space="preserve">Логічні твердження можуть бути настільки простими або складними, наскільки нам подобається, залежно від того, що нам потрібно висловити. Оцінюючи наведене вище логічне твердження крок за кроком, ми бачимо, що ми оцінюємо (</w:t>
      </w:r>
      <w:r>
        <w:rPr>
          <w:rStyle w:val="VerbatimChar"/>
        </w:rPr>
        <w:t xml:space="preserve">True and True</w:t>
      </w:r>
      <w:r>
        <w:t xml:space="preserve">)</w:t>
      </w:r>
      <w:r>
        <w:t xml:space="preserve"> </w:t>
      </w:r>
      <w:r>
        <w:rPr>
          <w:rStyle w:val="VerbatimChar"/>
        </w:rPr>
        <w:t xml:space="preserve">or</w:t>
      </w:r>
      <w:r>
        <w:t xml:space="preserve"> </w:t>
      </w:r>
      <w:r>
        <w:t xml:space="preserve">(</w:t>
      </w:r>
      <w:r>
        <w:rPr>
          <w:rStyle w:val="VerbatimChar"/>
        </w:rPr>
        <w:t xml:space="preserve">False and not False</w:t>
      </w:r>
      <w:r>
        <w:t xml:space="preserve">). Дана конструкція набуваж вигляду</w:t>
      </w:r>
      <w:r>
        <w:t xml:space="preserve"> </w:t>
      </w:r>
      <w:r>
        <w:rPr>
          <w:rStyle w:val="VerbatimChar"/>
        </w:rPr>
        <w:t xml:space="preserve">True or (False and True</w:t>
      </w:r>
      <w:r>
        <w:t xml:space="preserve">). Згодом стає</w:t>
      </w:r>
      <w:r>
        <w:t xml:space="preserve"> </w:t>
      </w:r>
      <w:r>
        <w:rPr>
          <w:rStyle w:val="VerbatimChar"/>
        </w:rPr>
        <w:t xml:space="preserve">True or False</w:t>
      </w:r>
      <w:r>
        <w:t xml:space="preserve">, і в кінцевому рахунку оцінюється як</w:t>
      </w:r>
      <w:r>
        <w:t xml:space="preserve"> </w:t>
      </w:r>
      <w:r>
        <w:rPr>
          <w:rStyle w:val="VerbatimChar"/>
        </w:rPr>
        <w:t xml:space="preserve">True</w:t>
      </w:r>
      <w:r>
        <w:t xml:space="preserve">.</w:t>
      </w:r>
    </w:p>
    <w:bookmarkStart w:id="1845" w:name="істинність"/>
    <w:p>
      <w:pPr>
        <w:pStyle w:val="Heading4"/>
      </w:pPr>
      <w:r>
        <w:t xml:space="preserve">B.6.1.1 Істинність</w:t>
      </w:r>
    </w:p>
    <w:p>
      <w:pPr>
        <w:pStyle w:val="FirstParagraph"/>
      </w:pPr>
      <w:r>
        <w:t xml:space="preserve">Типи даних у Python мають цікаву характеристику, яка називається істинністю. Це означає, що більшість вбудованих типів будуть оцінюватися як</w:t>
      </w:r>
      <w:r>
        <w:t xml:space="preserve"> </w:t>
      </w:r>
      <w:r>
        <w:rPr>
          <w:rStyle w:val="VerbatimChar"/>
        </w:rPr>
        <w:t xml:space="preserve">True</w:t>
      </w:r>
      <w:r>
        <w:t xml:space="preserve"> </w:t>
      </w:r>
      <w:r>
        <w:t xml:space="preserve">або</w:t>
      </w:r>
      <w:r>
        <w:t xml:space="preserve"> </w:t>
      </w:r>
      <w:r>
        <w:rPr>
          <w:rStyle w:val="VerbatimChar"/>
        </w:rPr>
        <w:t xml:space="preserve">False</w:t>
      </w:r>
      <w:r>
        <w:t xml:space="preserve">, коли потрібне логічне значення (наприклад, за допомогою оператора if). Як правило, контейнери, такі як рядки, кортежі, словники, списки та множини, повертають</w:t>
      </w:r>
      <w:r>
        <w:t xml:space="preserve"> </w:t>
      </w:r>
      <w:r>
        <w:rPr>
          <w:rStyle w:val="VerbatimChar"/>
        </w:rPr>
        <w:t xml:space="preserve">True</w:t>
      </w:r>
      <w:r>
        <w:t xml:space="preserve">, якщо вони взагалі що-небудь містять, і</w:t>
      </w:r>
      <w:r>
        <w:t xml:space="preserve"> </w:t>
      </w:r>
      <w:r>
        <w:rPr>
          <w:rStyle w:val="VerbatimChar"/>
        </w:rPr>
        <w:t xml:space="preserve">False</w:t>
      </w:r>
      <w:r>
        <w:t xml:space="preserve">, якщо вони нічого не містять.</w:t>
      </w:r>
    </w:p>
    <w:p>
      <w:pPr>
        <w:pStyle w:val="SourceCode"/>
      </w:pPr>
      <w:r>
        <w:rPr>
          <w:rStyle w:val="CommentTok"/>
        </w:rPr>
        <w:t xml:space="preserve"># Cхоже до того, як працюють float() та int(), book () змушує значення вважатися логічним!</w:t>
      </w:r>
      <w:r>
        <w:br/>
      </w:r>
      <w:r>
        <w:rPr>
          <w:rStyle w:val="BuiltInTok"/>
        </w:rPr>
        <w:t xml:space="preserve">print</w:t>
      </w:r>
      <w:r>
        <w:rPr>
          <w:rStyle w:val="NormalTok"/>
        </w:rPr>
        <w:t xml:space="preserve">(</w:t>
      </w:r>
      <w:r>
        <w:rPr>
          <w:rStyle w:val="BuiltInTok"/>
        </w:rPr>
        <w:t xml:space="preserve">bool</w:t>
      </w:r>
      <w:r>
        <w:rPr>
          <w:rStyle w:val="NormalTok"/>
        </w:rPr>
        <w:t xml:space="preserve">(</w:t>
      </w:r>
      <w:r>
        <w:rPr>
          <w:rStyle w:val="StringTok"/>
        </w:rPr>
        <w:t xml:space="preserve">''</w:t>
      </w:r>
      <w:r>
        <w:rPr>
          <w:rStyle w:val="NormalTok"/>
        </w:rPr>
        <w:t xml:space="preserve">))</w:t>
      </w:r>
    </w:p>
    <w:p>
      <w:pPr>
        <w:pStyle w:val="SourceCode"/>
      </w:pPr>
      <w:r>
        <w:rPr>
          <w:rStyle w:val="VerbatimChar"/>
        </w:rPr>
        <w:t xml:space="preserve">False</w:t>
      </w:r>
    </w:p>
    <w:p>
      <w:pPr>
        <w:pStyle w:val="SourceCode"/>
      </w:pPr>
      <w:r>
        <w:rPr>
          <w:rStyle w:val="BuiltInTok"/>
        </w:rPr>
        <w:t xml:space="preserve">print</w:t>
      </w:r>
      <w:r>
        <w:rPr>
          <w:rStyle w:val="NormalTok"/>
        </w:rPr>
        <w:t xml:space="preserve">(</w:t>
      </w:r>
      <w:r>
        <w:rPr>
          <w:rStyle w:val="BuiltInTok"/>
        </w:rPr>
        <w:t xml:space="preserve">bool</w:t>
      </w:r>
      <w:r>
        <w:rPr>
          <w:rStyle w:val="NormalTok"/>
        </w:rPr>
        <w:t xml:space="preserve">(</w:t>
      </w:r>
      <w:r>
        <w:rPr>
          <w:rStyle w:val="StringTok"/>
        </w:rPr>
        <w:t xml:space="preserve">'I have character!'</w:t>
      </w:r>
      <w:r>
        <w:rPr>
          <w:rStyle w:val="NormalTok"/>
        </w:rPr>
        <w:t xml:space="preserve">))</w:t>
      </w:r>
    </w:p>
    <w:p>
      <w:pPr>
        <w:pStyle w:val="SourceCode"/>
      </w:pPr>
      <w:r>
        <w:rPr>
          <w:rStyle w:val="VerbatimChar"/>
        </w:rPr>
        <w:t xml:space="preserve">True</w:t>
      </w:r>
    </w:p>
    <w:p>
      <w:pPr>
        <w:pStyle w:val="SourceCode"/>
      </w:pPr>
      <w:r>
        <w:rPr>
          <w:rStyle w:val="BuiltInTok"/>
        </w:rPr>
        <w:t xml:space="preserve">print</w:t>
      </w:r>
      <w:r>
        <w:rPr>
          <w:rStyle w:val="NormalTok"/>
        </w:rPr>
        <w:t xml:space="preserve">(</w:t>
      </w:r>
      <w:r>
        <w:rPr>
          <w:rStyle w:val="BuiltInTok"/>
        </w:rPr>
        <w:t xml:space="preserve">bool</w:t>
      </w:r>
      <w:r>
        <w:rPr>
          <w:rStyle w:val="NormalTok"/>
        </w:rPr>
        <w:t xml:space="preserve">([]))</w:t>
      </w:r>
    </w:p>
    <w:p>
      <w:pPr>
        <w:pStyle w:val="SourceCode"/>
      </w:pPr>
      <w:r>
        <w:rPr>
          <w:rStyle w:val="VerbatimChar"/>
        </w:rPr>
        <w:t xml:space="preserve">False</w:t>
      </w:r>
    </w:p>
    <w:p>
      <w:pPr>
        <w:pStyle w:val="SourceCode"/>
      </w:pPr>
      <w:r>
        <w:rPr>
          <w:rStyle w:val="BuiltInTok"/>
        </w:rPr>
        <w:t xml:space="preserve">print</w:t>
      </w:r>
      <w:r>
        <w:rPr>
          <w:rStyle w:val="NormalTok"/>
        </w:rPr>
        <w:t xml:space="preserve">(</w:t>
      </w:r>
      <w:r>
        <w:rPr>
          <w:rStyle w:val="BuiltInTok"/>
        </w:rPr>
        <w:t xml:space="preserve">bool</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True</w:t>
      </w:r>
    </w:p>
    <w:p>
      <w:pPr>
        <w:pStyle w:val="FirstParagraph"/>
      </w:pPr>
      <w:r>
        <w:t xml:space="preserve">І так далі, для інших колекцій та контейнерів.</w:t>
      </w:r>
      <w:r>
        <w:t xml:space="preserve"> </w:t>
      </w:r>
      <w:r>
        <w:rPr>
          <w:rStyle w:val="VerbatimChar"/>
        </w:rPr>
        <w:t xml:space="preserve">None</w:t>
      </w:r>
      <w:r>
        <w:t xml:space="preserve"> </w:t>
      </w:r>
      <w:r>
        <w:t xml:space="preserve">також оцінюється як</w:t>
      </w:r>
      <w:r>
        <w:t xml:space="preserve"> </w:t>
      </w:r>
      <w:r>
        <w:rPr>
          <w:rStyle w:val="VerbatimChar"/>
        </w:rPr>
        <w:t xml:space="preserve">False</w:t>
      </w:r>
      <w:r>
        <w:t xml:space="preserve">. Число</w:t>
      </w:r>
      <w:r>
        <w:t xml:space="preserve"> </w:t>
      </w:r>
      <w:r>
        <w:rPr>
          <w:rStyle w:val="VerbatimChar"/>
        </w:rPr>
        <w:t xml:space="preserve">1</w:t>
      </w:r>
      <w:r>
        <w:t xml:space="preserve"> </w:t>
      </w:r>
      <w:r>
        <w:t xml:space="preserve">еквівалентно</w:t>
      </w:r>
      <w:r>
        <w:t xml:space="preserve"> </w:t>
      </w:r>
      <w:r>
        <w:rPr>
          <w:rStyle w:val="VerbatimChar"/>
        </w:rPr>
        <w:t xml:space="preserve">True</w:t>
      </w:r>
      <w:r>
        <w:t xml:space="preserve">, а число</w:t>
      </w:r>
      <w:r>
        <w:t xml:space="preserve"> </w:t>
      </w:r>
      <w:r>
        <w:rPr>
          <w:rStyle w:val="VerbatimChar"/>
        </w:rPr>
        <w:t xml:space="preserve">0</w:t>
      </w:r>
      <w:r>
        <w:t xml:space="preserve"> </w:t>
      </w:r>
      <w:r>
        <w:t xml:space="preserve">також еквівалентно</w:t>
      </w:r>
      <w:r>
        <w:t xml:space="preserve"> </w:t>
      </w:r>
      <w:r>
        <w:rPr>
          <w:rStyle w:val="VerbatimChar"/>
        </w:rPr>
        <w:t xml:space="preserve">False</w:t>
      </w:r>
      <w:r>
        <w:t xml:space="preserve"> </w:t>
      </w:r>
      <w:r>
        <w:t xml:space="preserve">в логічному контексті.</w:t>
      </w:r>
    </w:p>
    <w:bookmarkEnd w:id="1845"/>
    <w:bookmarkEnd w:id="1846"/>
    <w:bookmarkStart w:id="1847" w:name="if-оператори"/>
    <w:p>
      <w:pPr>
        <w:pStyle w:val="Heading3"/>
      </w:pPr>
      <w:r>
        <w:t xml:space="preserve">B.6.2 If-оператори</w:t>
      </w:r>
    </w:p>
    <w:p>
      <w:pPr>
        <w:pStyle w:val="FirstParagraph"/>
      </w:pPr>
      <w:r>
        <w:t xml:space="preserve">Ми можемо створювати сегменти коду, які виконуються тільки при виконанні набору умов. Ми використовуємо оператори if у поєднанні з логічними операторами для створення розгалужень у нашому коді.</w:t>
      </w:r>
    </w:p>
    <w:p>
      <w:pPr>
        <w:pStyle w:val="BodyText"/>
      </w:pPr>
      <w:r>
        <w:t xml:space="preserve">Блок</w:t>
      </w:r>
      <w:r>
        <w:t xml:space="preserve"> </w:t>
      </w:r>
      <w:r>
        <w:rPr>
          <w:rStyle w:val="VerbatimChar"/>
        </w:rPr>
        <w:t xml:space="preserve">if</w:t>
      </w:r>
      <w:r>
        <w:t xml:space="preserve"> </w:t>
      </w:r>
      <w:r>
        <w:t xml:space="preserve">вводиться, коли умова вважається</w:t>
      </w:r>
      <w:r>
        <w:t xml:space="preserve"> </w:t>
      </w:r>
      <w:r>
        <w:rPr>
          <w:rStyle w:val="VerbatimChar"/>
        </w:rPr>
        <w:t xml:space="preserve">True</w:t>
      </w:r>
      <w:r>
        <w:t xml:space="preserve">. Якщо умова оцінюється як</w:t>
      </w:r>
      <w:r>
        <w:t xml:space="preserve"> </w:t>
      </w:r>
      <w:r>
        <w:rPr>
          <w:rStyle w:val="VerbatimChar"/>
        </w:rPr>
        <w:t xml:space="preserve">False</w:t>
      </w:r>
      <w:r>
        <w:t xml:space="preserve">, блок</w:t>
      </w:r>
      <w:r>
        <w:t xml:space="preserve"> </w:t>
      </w:r>
      <w:r>
        <w:rPr>
          <w:rStyle w:val="VerbatimChar"/>
        </w:rPr>
        <w:t xml:space="preserve">if</w:t>
      </w:r>
      <w:r>
        <w:t xml:space="preserve"> </w:t>
      </w:r>
      <w:r>
        <w:t xml:space="preserve">буде просто пропущений, якщо тільки до нього не додається блок</w:t>
      </w:r>
      <w:r>
        <w:t xml:space="preserve"> </w:t>
      </w:r>
      <w:r>
        <w:rPr>
          <w:rStyle w:val="VerbatimChar"/>
        </w:rPr>
        <w:t xml:space="preserve">else</w:t>
      </w:r>
      <w:r>
        <w:t xml:space="preserve">. Умови створюються за допомогою логічних операторів або за допомогою істинності значень у Python. Оператор if визначається двокрапкою і блоком тексту з відступом.</w:t>
      </w:r>
    </w:p>
    <w:p>
      <w:pPr>
        <w:pStyle w:val="SourceCode"/>
      </w:pPr>
      <w:r>
        <w:rPr>
          <w:rStyle w:val="ControlFlowTok"/>
        </w:rPr>
        <w:t xml:space="preserve">if</w:t>
      </w:r>
      <w:r>
        <w:rPr>
          <w:rStyle w:val="NormalTok"/>
        </w:rPr>
        <w:t xml:space="preserve"> </w:t>
      </w:r>
      <w:r>
        <w:rPr>
          <w:rStyle w:val="StringTok"/>
        </w:rPr>
        <w:t xml:space="preserve">"Condition"</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VariableTok"/>
        </w:rPr>
        <w:t xml:space="preserve">True</w:t>
      </w:r>
      <w:r>
        <w:rPr>
          <w:rStyle w:val="NormalTok"/>
        </w:rPr>
        <w:t xml:space="preserve">)</w:t>
      </w:r>
      <w:r>
        <w:br/>
      </w:r>
      <w:r>
        <w:rPr>
          <w:rStyle w:val="ControlFlowTok"/>
        </w:rPr>
        <w:t xml:space="preserve">else</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VariableTok"/>
        </w:rPr>
        <w:t xml:space="preserve">False</w:t>
      </w:r>
      <w:r>
        <w:rPr>
          <w:rStyle w:val="NormalTok"/>
        </w:rPr>
        <w:t xml:space="preserve">)</w:t>
      </w:r>
    </w:p>
    <w:p>
      <w:pPr>
        <w:pStyle w:val="SourceCode"/>
      </w:pPr>
      <w:r>
        <w:rPr>
          <w:rStyle w:val="VerbatimChar"/>
        </w:rPr>
        <w:t xml:space="preserve">True</w:t>
      </w:r>
    </w:p>
    <w:p>
      <w:pPr>
        <w:pStyle w:val="SourceCode"/>
      </w:pPr>
      <w:r>
        <w:rPr>
          <w:rStyle w:val="NormalTok"/>
        </w:rPr>
        <w:t xml:space="preserve">i </w:t>
      </w:r>
      <w:r>
        <w:rPr>
          <w:rStyle w:val="OperatorTok"/>
        </w:rPr>
        <w:t xml:space="preserve">=</w:t>
      </w:r>
      <w:r>
        <w:rPr>
          <w:rStyle w:val="NormalTok"/>
        </w:rPr>
        <w:t xml:space="preserve"> </w:t>
      </w:r>
      <w:r>
        <w:rPr>
          <w:rStyle w:val="DecValTok"/>
        </w:rPr>
        <w:t xml:space="preserve">4</w:t>
      </w:r>
      <w:r>
        <w:br/>
      </w:r>
      <w:r>
        <w:rPr>
          <w:rStyle w:val="ControlFlowTok"/>
        </w:rPr>
        <w:t xml:space="preserve">if</w:t>
      </w:r>
      <w:r>
        <w:rPr>
          <w:rStyle w:val="NormalTok"/>
        </w:rPr>
        <w:t xml:space="preserve"> i </w:t>
      </w:r>
      <w:r>
        <w:rPr>
          <w:rStyle w:val="OperatorTok"/>
        </w:rPr>
        <w:t xml:space="preserve">==</w:t>
      </w:r>
      <w:r>
        <w:rPr>
          <w:rStyle w:val="NormalTok"/>
        </w:rPr>
        <w:t xml:space="preserve"> </w:t>
      </w:r>
      <w:r>
        <w:rPr>
          <w:rStyle w:val="DecValTok"/>
        </w:rPr>
        <w:t xml:space="preserve">5</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'The variable i has a value of 5'</w:t>
      </w:r>
      <w:r>
        <w:rPr>
          <w:rStyle w:val="NormalTok"/>
        </w:rPr>
        <w:t xml:space="preserve">)</w:t>
      </w:r>
    </w:p>
    <w:p>
      <w:pPr>
        <w:pStyle w:val="FirstParagraph"/>
      </w:pPr>
      <w:r>
        <w:t xml:space="preserve">Оскільки в цьому прикладі</w:t>
      </w:r>
      <w:r>
        <w:t xml:space="preserve"> </w:t>
      </w:r>
      <w:r>
        <w:rPr>
          <w:rStyle w:val="VerbatimChar"/>
        </w:rPr>
        <w:t xml:space="preserve">i = 4</w:t>
      </w:r>
      <w:r>
        <w:t xml:space="preserve"> </w:t>
      </w:r>
      <w:r>
        <w:t xml:space="preserve">і оператор if шукає лише те, чи</w:t>
      </w:r>
      <w:r>
        <w:t xml:space="preserve"> </w:t>
      </w:r>
      <w:r>
        <w:rPr>
          <w:rStyle w:val="VerbatimChar"/>
        </w:rPr>
        <w:t xml:space="preserve">i = 5</w:t>
      </w:r>
      <w:r>
        <w:t xml:space="preserve">, оператор print ніколи не буде виконаний. Ми можемо додати оператор</w:t>
      </w:r>
      <w:r>
        <w:t xml:space="preserve"> </w:t>
      </w:r>
      <w:r>
        <w:rPr>
          <w:rStyle w:val="VerbatimChar"/>
        </w:rPr>
        <w:t xml:space="preserve">else</w:t>
      </w:r>
      <w:r>
        <w:t xml:space="preserve">, щоб створити блок коду на випадок надзвичайних ситуацій на випадок, якщо умова в операторі if не буде оцінена як</w:t>
      </w:r>
      <w:r>
        <w:t xml:space="preserve"> </w:t>
      </w:r>
      <w:r>
        <w:rPr>
          <w:rStyle w:val="VerbatimChar"/>
        </w:rPr>
        <w:t xml:space="preserve">True</w:t>
      </w:r>
      <w:r>
        <w:t xml:space="preserve">.</w:t>
      </w:r>
    </w:p>
    <w:p>
      <w:pPr>
        <w:pStyle w:val="SourceCode"/>
      </w:pPr>
      <w:r>
        <w:rPr>
          <w:rStyle w:val="NormalTok"/>
        </w:rPr>
        <w:t xml:space="preserve">i </w:t>
      </w:r>
      <w:r>
        <w:rPr>
          <w:rStyle w:val="OperatorTok"/>
        </w:rPr>
        <w:t xml:space="preserve">=</w:t>
      </w:r>
      <w:r>
        <w:rPr>
          <w:rStyle w:val="NormalTok"/>
        </w:rPr>
        <w:t xml:space="preserve"> </w:t>
      </w:r>
      <w:r>
        <w:rPr>
          <w:rStyle w:val="DecValTok"/>
        </w:rPr>
        <w:t xml:space="preserve">5</w:t>
      </w:r>
      <w:r>
        <w:br/>
      </w:r>
      <w:r>
        <w:rPr>
          <w:rStyle w:val="ControlFlowTok"/>
        </w:rPr>
        <w:t xml:space="preserve">if</w:t>
      </w:r>
      <w:r>
        <w:rPr>
          <w:rStyle w:val="NormalTok"/>
        </w:rPr>
        <w:t xml:space="preserve"> i </w:t>
      </w:r>
      <w:r>
        <w:rPr>
          <w:rStyle w:val="OperatorTok"/>
        </w:rPr>
        <w:t xml:space="preserve">==</w:t>
      </w:r>
      <w:r>
        <w:rPr>
          <w:rStyle w:val="NormalTok"/>
        </w:rPr>
        <w:t xml:space="preserve"> </w:t>
      </w:r>
      <w:r>
        <w:rPr>
          <w:rStyle w:val="DecValTok"/>
        </w:rPr>
        <w:t xml:space="preserve">5</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"Усі рядки в цьому блоці з відступом є частиною цього блоку"</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'Змінна i має значення 5'</w:t>
      </w:r>
      <w:r>
        <w:rPr>
          <w:rStyle w:val="NormalTok"/>
        </w:rPr>
        <w:t xml:space="preserve">)</w:t>
      </w:r>
      <w:r>
        <w:br/>
      </w:r>
      <w:r>
        <w:rPr>
          <w:rStyle w:val="ControlFlowTok"/>
        </w:rPr>
        <w:t xml:space="preserve">else</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"Усі рядки в цьому блоці з відступом є частиною цього блоку"</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'Змінна i не дорівнює 5'</w:t>
      </w:r>
      <w:r>
        <w:rPr>
          <w:rStyle w:val="NormalTok"/>
        </w:rPr>
        <w:t xml:space="preserve">)</w:t>
      </w:r>
    </w:p>
    <w:p>
      <w:pPr>
        <w:pStyle w:val="SourceCode"/>
      </w:pPr>
      <w:r>
        <w:rPr>
          <w:rStyle w:val="VerbatimChar"/>
        </w:rPr>
        <w:t xml:space="preserve">Усі рядки в цьому блоці з відступом є частиною цього блоку</w:t>
      </w:r>
      <w:r>
        <w:br/>
      </w:r>
      <w:r>
        <w:rPr>
          <w:rStyle w:val="VerbatimChar"/>
        </w:rPr>
        <w:t xml:space="preserve">Змінна i має значення 5</w:t>
      </w:r>
    </w:p>
    <w:p>
      <w:pPr>
        <w:pStyle w:val="FirstParagraph"/>
      </w:pPr>
      <w:r>
        <w:t xml:space="preserve">Ми можемо реалізувати інші гілки від того самого оператора if, використовуючи</w:t>
      </w:r>
      <w:r>
        <w:t xml:space="preserve"> </w:t>
      </w:r>
      <w:r>
        <w:rPr>
          <w:rStyle w:val="VerbatimChar"/>
        </w:rPr>
        <w:t xml:space="preserve">elif</w:t>
      </w:r>
      <w:r>
        <w:t xml:space="preserve">, скорочення від</w:t>
      </w:r>
      <w:r>
        <w:t xml:space="preserve"> </w:t>
      </w:r>
      <w:r>
        <w:rPr>
          <w:rStyle w:val="VerbatimChar"/>
        </w:rPr>
        <w:t xml:space="preserve">else if</w:t>
      </w:r>
      <w:r>
        <w:t xml:space="preserve">. Ми можемо включати стільки</w:t>
      </w:r>
      <w:r>
        <w:t xml:space="preserve"> </w:t>
      </w:r>
      <w:r>
        <w:rPr>
          <w:rStyle w:val="VerbatimChar"/>
        </w:rPr>
        <w:t xml:space="preserve">elif</w:t>
      </w:r>
      <w:r>
        <w:t xml:space="preserve">-сів, скільки захочемо, поки не вичерпаємо всі логічні гілки умови.</w:t>
      </w:r>
    </w:p>
    <w:p>
      <w:pPr>
        <w:pStyle w:val="SourceCode"/>
      </w:pPr>
      <w:r>
        <w:rPr>
          <w:rStyle w:val="NormalTok"/>
        </w:rPr>
        <w:t xml:space="preserve">i </w:t>
      </w:r>
      <w:r>
        <w:rPr>
          <w:rStyle w:val="OperatorTok"/>
        </w:rPr>
        <w:t xml:space="preserve">=</w:t>
      </w:r>
      <w:r>
        <w:rPr>
          <w:rStyle w:val="NormalTok"/>
        </w:rPr>
        <w:t xml:space="preserve"> </w:t>
      </w:r>
      <w:r>
        <w:rPr>
          <w:rStyle w:val="DecValTok"/>
        </w:rPr>
        <w:t xml:space="preserve">1</w:t>
      </w:r>
      <w:r>
        <w:br/>
      </w:r>
      <w:r>
        <w:rPr>
          <w:rStyle w:val="ControlFlowTok"/>
        </w:rPr>
        <w:t xml:space="preserve">if</w:t>
      </w:r>
      <w:r>
        <w:rPr>
          <w:rStyle w:val="NormalTok"/>
        </w:rPr>
        <w:t xml:space="preserve"> i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'Змінна i має значення 1'</w:t>
      </w:r>
      <w:r>
        <w:rPr>
          <w:rStyle w:val="NormalTok"/>
        </w:rPr>
        <w:t xml:space="preserve">)</w:t>
      </w:r>
      <w:r>
        <w:br/>
      </w:r>
      <w:r>
        <w:rPr>
          <w:rStyle w:val="ControlFlowTok"/>
        </w:rPr>
        <w:t xml:space="preserve">elif</w:t>
      </w:r>
      <w:r>
        <w:rPr>
          <w:rStyle w:val="NormalTok"/>
        </w:rPr>
        <w:t xml:space="preserve"> i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'Змінна і має значення 2'</w:t>
      </w:r>
      <w:r>
        <w:rPr>
          <w:rStyle w:val="NormalTok"/>
        </w:rPr>
        <w:t xml:space="preserve">)</w:t>
      </w:r>
      <w:r>
        <w:br/>
      </w:r>
      <w:r>
        <w:rPr>
          <w:rStyle w:val="ControlFlowTok"/>
        </w:rPr>
        <w:t xml:space="preserve">elif</w:t>
      </w:r>
      <w:r>
        <w:rPr>
          <w:rStyle w:val="NormalTok"/>
        </w:rPr>
        <w:t xml:space="preserve"> i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'Змінна і має значення 3'</w:t>
      </w:r>
      <w:r>
        <w:rPr>
          <w:rStyle w:val="NormalTok"/>
        </w:rPr>
        <w:t xml:space="preserve">)</w:t>
      </w:r>
      <w:r>
        <w:br/>
      </w:r>
      <w:r>
        <w:rPr>
          <w:rStyle w:val="ControlFlowTok"/>
        </w:rPr>
        <w:t xml:space="preserve">else</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"Мене не хвилює змінна і"</w:t>
      </w:r>
      <w:r>
        <w:rPr>
          <w:rStyle w:val="NormalTok"/>
        </w:rPr>
        <w:t xml:space="preserve">)</w:t>
      </w:r>
    </w:p>
    <w:p>
      <w:pPr>
        <w:pStyle w:val="SourceCode"/>
      </w:pPr>
      <w:r>
        <w:rPr>
          <w:rStyle w:val="VerbatimChar"/>
        </w:rPr>
        <w:t xml:space="preserve">Мене не хвилює змінна і</w:t>
      </w:r>
    </w:p>
    <w:p>
      <w:pPr>
        <w:pStyle w:val="FirstParagraph"/>
      </w:pPr>
      <w:r>
        <w:t xml:space="preserve">Ви також можете вкласти оператори if в інші оператори if, щоб перевірити наявність додаткових умов.</w:t>
      </w:r>
    </w:p>
    <w:p>
      <w:pPr>
        <w:pStyle w:val="SourceCode"/>
      </w:pPr>
      <w:r>
        <w:rPr>
          <w:rStyle w:val="NormalTok"/>
        </w:rPr>
        <w:t xml:space="preserve">i </w:t>
      </w:r>
      <w:r>
        <w:rPr>
          <w:rStyle w:val="OperatorTok"/>
        </w:rPr>
        <w:t xml:space="preserve">=</w:t>
      </w:r>
      <w:r>
        <w:rPr>
          <w:rStyle w:val="NormalTok"/>
        </w:rPr>
        <w:t xml:space="preserve"> </w:t>
      </w:r>
      <w:r>
        <w:rPr>
          <w:rStyle w:val="DecValTok"/>
        </w:rPr>
        <w:t xml:space="preserve">10</w:t>
      </w:r>
      <w:r>
        <w:br/>
      </w:r>
      <w:r>
        <w:rPr>
          <w:rStyle w:val="ControlFlowTok"/>
        </w:rPr>
        <w:t xml:space="preserve">if</w:t>
      </w:r>
      <w:r>
        <w:rPr>
          <w:rStyle w:val="NormalTok"/>
        </w:rPr>
        <w:t xml:space="preserve"> i </w:t>
      </w:r>
      <w:r>
        <w:rPr>
          <w:rStyle w:val="OperatorTok"/>
        </w:rPr>
        <w:t xml:space="preserve">%</w:t>
      </w:r>
      <w:r>
        <w:rPr>
          <w:rStyle w:val="NormalTok"/>
        </w:rPr>
        <w:t xml:space="preserve"> </w:t>
      </w:r>
      <w:r>
        <w:rPr>
          <w:rStyle w:val="DecValTok"/>
        </w:rPr>
        <w:t xml:space="preserve">2</w:t>
      </w:r>
      <w:r>
        <w:rPr>
          <w:rStyle w:val="NormalTok"/>
        </w:rPr>
        <w:t xml:space="preserve"> </w:t>
      </w:r>
      <w:r>
        <w:rPr>
          <w:rStyle w:val="OperatorTok"/>
        </w:rPr>
        <w:t xml:space="preserve">==</w:t>
      </w:r>
      <w:r>
        <w:rPr>
          <w:rStyle w:val="NormalTok"/>
        </w:rPr>
        <w:t xml:space="preserve"> </w:t>
      </w:r>
      <w:r>
        <w:rPr>
          <w:rStyle w:val="DecValTok"/>
        </w:rPr>
        <w:t xml:space="preserve">0</w:t>
      </w:r>
      <w:r>
        <w:rPr>
          <w:rStyle w:val="NormalTok"/>
        </w:rPr>
        <w:t xml:space="preserve">:</w:t>
      </w:r>
      <w:r>
        <w:br/>
      </w:r>
      <w:r>
        <w:rPr>
          <w:rStyle w:val="NormalTok"/>
        </w:rPr>
        <w:t xml:space="preserve">    </w:t>
      </w:r>
      <w:r>
        <w:rPr>
          <w:rStyle w:val="ControlFlowTok"/>
        </w:rPr>
        <w:t xml:space="preserve">if</w:t>
      </w:r>
      <w:r>
        <w:rPr>
          <w:rStyle w:val="NormalTok"/>
        </w:rPr>
        <w:t xml:space="preserve"> i </w:t>
      </w:r>
      <w:r>
        <w:rPr>
          <w:rStyle w:val="OperatorTok"/>
        </w:rPr>
        <w:t xml:space="preserve">%</w:t>
      </w:r>
      <w:r>
        <w:rPr>
          <w:rStyle w:val="NormalTok"/>
        </w:rPr>
        <w:t xml:space="preserve"> </w:t>
      </w:r>
      <w:r>
        <w:rPr>
          <w:rStyle w:val="DecValTok"/>
        </w:rPr>
        <w:t xml:space="preserve">3</w:t>
      </w:r>
      <w:r>
        <w:rPr>
          <w:rStyle w:val="NormalTok"/>
        </w:rPr>
        <w:t xml:space="preserve"> </w:t>
      </w:r>
      <w:r>
        <w:rPr>
          <w:rStyle w:val="OperatorTok"/>
        </w:rPr>
        <w:t xml:space="preserve">==</w:t>
      </w:r>
      <w:r>
        <w:rPr>
          <w:rStyle w:val="NormalTok"/>
        </w:rPr>
        <w:t xml:space="preserve"> </w:t>
      </w:r>
      <w:r>
        <w:rPr>
          <w:rStyle w:val="DecValTok"/>
        </w:rPr>
        <w:t xml:space="preserve">0</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'і ділиться як на 2, так і на 3!'</w:t>
      </w:r>
      <w:r>
        <w:rPr>
          <w:rStyle w:val="NormalTok"/>
        </w:rPr>
        <w:t xml:space="preserve">)</w:t>
      </w:r>
      <w:r>
        <w:br/>
      </w:r>
      <w:r>
        <w:rPr>
          <w:rStyle w:val="NormalTok"/>
        </w:rPr>
        <w:t xml:space="preserve">    </w:t>
      </w:r>
      <w:r>
        <w:rPr>
          <w:rStyle w:val="ControlFlowTok"/>
        </w:rPr>
        <w:t xml:space="preserve">elif</w:t>
      </w:r>
      <w:r>
        <w:rPr>
          <w:rStyle w:val="NormalTok"/>
        </w:rPr>
        <w:t xml:space="preserve"> i </w:t>
      </w:r>
      <w:r>
        <w:rPr>
          <w:rStyle w:val="OperatorTok"/>
        </w:rPr>
        <w:t xml:space="preserve">%</w:t>
      </w:r>
      <w:r>
        <w:rPr>
          <w:rStyle w:val="NormalTok"/>
        </w:rPr>
        <w:t xml:space="preserve"> </w:t>
      </w:r>
      <w:r>
        <w:rPr>
          <w:rStyle w:val="DecValTok"/>
        </w:rPr>
        <w:t xml:space="preserve">5</w:t>
      </w:r>
      <w:r>
        <w:rPr>
          <w:rStyle w:val="NormalTok"/>
        </w:rPr>
        <w:t xml:space="preserve"> </w:t>
      </w:r>
      <w:r>
        <w:rPr>
          <w:rStyle w:val="OperatorTok"/>
        </w:rPr>
        <w:t xml:space="preserve">==</w:t>
      </w:r>
      <w:r>
        <w:rPr>
          <w:rStyle w:val="NormalTok"/>
        </w:rPr>
        <w:t xml:space="preserve"> </w:t>
      </w:r>
      <w:r>
        <w:rPr>
          <w:rStyle w:val="DecValTok"/>
        </w:rPr>
        <w:t xml:space="preserve">0</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'і ділиться як на 2, так і на 5!'</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'i ділиться на 2, але не на 3 або 5!'</w:t>
      </w:r>
      <w:r>
        <w:rPr>
          <w:rStyle w:val="NormalTok"/>
        </w:rPr>
        <w:t xml:space="preserve">)</w:t>
      </w:r>
      <w:r>
        <w:br/>
      </w:r>
      <w:r>
        <w:rPr>
          <w:rStyle w:val="ControlFlowTok"/>
        </w:rPr>
        <w:t xml:space="preserve">else</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'Я припускаю, що i - непарне число.'</w:t>
      </w:r>
      <w:r>
        <w:rPr>
          <w:rStyle w:val="NormalTok"/>
        </w:rPr>
        <w:t xml:space="preserve">)</w:t>
      </w:r>
    </w:p>
    <w:p>
      <w:pPr>
        <w:pStyle w:val="SourceCode"/>
      </w:pPr>
      <w:r>
        <w:rPr>
          <w:rStyle w:val="VerbatimChar"/>
        </w:rPr>
        <w:t xml:space="preserve">і ділиться як на 2, так і на 5!</w:t>
      </w:r>
    </w:p>
    <w:p>
      <w:pPr>
        <w:pStyle w:val="FirstParagraph"/>
      </w:pPr>
      <w:r>
        <w:t xml:space="preserve">Пам’ятайте, що ми можемо згрупувати кілька умов разом, використовуючи логічні оператори!</w:t>
      </w:r>
    </w:p>
    <w:p>
      <w:pPr>
        <w:pStyle w:val="SourceCode"/>
      </w:pPr>
      <w:r>
        <w:rPr>
          <w:rStyle w:val="NormalTok"/>
        </w:rPr>
        <w:t xml:space="preserve">i </w:t>
      </w:r>
      <w:r>
        <w:rPr>
          <w:rStyle w:val="OperatorTok"/>
        </w:rPr>
        <w:t xml:space="preserve">=</w:t>
      </w:r>
      <w:r>
        <w:rPr>
          <w:rStyle w:val="NormalTok"/>
        </w:rPr>
        <w:t xml:space="preserve"> </w:t>
      </w:r>
      <w:r>
        <w:rPr>
          <w:rStyle w:val="DecValTok"/>
        </w:rPr>
        <w:t xml:space="preserve">11</w:t>
      </w:r>
      <w:r>
        <w:br/>
      </w:r>
      <w:r>
        <w:rPr>
          <w:rStyle w:val="NormalTok"/>
        </w:rPr>
        <w:t xml:space="preserve">j </w:t>
      </w:r>
      <w:r>
        <w:rPr>
          <w:rStyle w:val="OperatorTok"/>
        </w:rPr>
        <w:t xml:space="preserve">=</w:t>
      </w:r>
      <w:r>
        <w:rPr>
          <w:rStyle w:val="NormalTok"/>
        </w:rPr>
        <w:t xml:space="preserve"> </w:t>
      </w:r>
      <w:r>
        <w:rPr>
          <w:rStyle w:val="DecValTok"/>
        </w:rPr>
        <w:t xml:space="preserve">12</w:t>
      </w:r>
      <w:r>
        <w:br/>
      </w:r>
      <w:r>
        <w:rPr>
          <w:rStyle w:val="ControlFlowTok"/>
        </w:rPr>
        <w:t xml:space="preserve">if</w:t>
      </w:r>
      <w:r>
        <w:rPr>
          <w:rStyle w:val="NormalTok"/>
        </w:rPr>
        <w:t xml:space="preserve"> i </w:t>
      </w:r>
      <w:r>
        <w:rPr>
          <w:rStyle w:val="OperatorTok"/>
        </w:rPr>
        <w:t xml:space="preserve">&lt;</w:t>
      </w:r>
      <w:r>
        <w:rPr>
          <w:rStyle w:val="NormalTok"/>
        </w:rPr>
        <w:t xml:space="preserve"> </w:t>
      </w:r>
      <w:r>
        <w:rPr>
          <w:rStyle w:val="DecValTok"/>
        </w:rPr>
        <w:t xml:space="preserve">10</w:t>
      </w:r>
      <w:r>
        <w:rPr>
          <w:rStyle w:val="NormalTok"/>
        </w:rPr>
        <w:t xml:space="preserve"> </w:t>
      </w:r>
      <w:r>
        <w:rPr>
          <w:rStyle w:val="KeywordTok"/>
        </w:rPr>
        <w:t xml:space="preserve">and</w:t>
      </w:r>
      <w:r>
        <w:rPr>
          <w:rStyle w:val="NormalTok"/>
        </w:rPr>
        <w:t xml:space="preserve"> j </w:t>
      </w:r>
      <w:r>
        <w:rPr>
          <w:rStyle w:val="OperatorTok"/>
        </w:rPr>
        <w:t xml:space="preserve">&gt;</w:t>
      </w:r>
      <w:r>
        <w:rPr>
          <w:rStyle w:val="NormalTok"/>
        </w:rPr>
        <w:t xml:space="preserve"> </w:t>
      </w:r>
      <w:r>
        <w:rPr>
          <w:rStyle w:val="DecValTok"/>
        </w:rPr>
        <w:t xml:space="preserve">11</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w:t>
      </w:r>
      <w:r>
        <w:rPr>
          <w:rStyle w:val="SpecialCharTok"/>
        </w:rPr>
        <w:t xml:space="preserve">{0}</w:t>
      </w:r>
      <w:r>
        <w:rPr>
          <w:rStyle w:val="StringTok"/>
        </w:rPr>
        <w:t xml:space="preserve"> менше 10 і </w:t>
      </w:r>
      <w:r>
        <w:rPr>
          <w:rStyle w:val="SpecialCharTok"/>
        </w:rPr>
        <w:t xml:space="preserve">{1}</w:t>
      </w:r>
      <w:r>
        <w:rPr>
          <w:rStyle w:val="StringTok"/>
        </w:rPr>
        <w:t xml:space="preserve"> більше 11!'</w:t>
      </w:r>
      <w:r>
        <w:rPr>
          <w:rStyle w:val="NormalTok"/>
        </w:rPr>
        <w:t xml:space="preserve">.</w:t>
      </w:r>
      <w:r>
        <w:rPr>
          <w:rStyle w:val="BuiltInTok"/>
        </w:rPr>
        <w:t xml:space="preserve">format</w:t>
      </w:r>
      <w:r>
        <w:rPr>
          <w:rStyle w:val="NormalTok"/>
        </w:rPr>
        <w:t xml:space="preserve">(i, j))</w:t>
      </w:r>
    </w:p>
    <w:p>
      <w:pPr>
        <w:pStyle w:val="FirstParagraph"/>
      </w:pPr>
      <w:r>
        <w:t xml:space="preserve">Ви можете використовувати логічні компаратори для порівняння рядків!</w:t>
      </w:r>
    </w:p>
    <w:p>
      <w:pPr>
        <w:pStyle w:val="SourceCode"/>
      </w:pPr>
      <w:r>
        <w:rPr>
          <w:rStyle w:val="NormalTok"/>
        </w:rPr>
        <w:t xml:space="preserve">my_string </w:t>
      </w:r>
      <w:r>
        <w:rPr>
          <w:rStyle w:val="OperatorTok"/>
        </w:rPr>
        <w:t xml:space="preserve">=</w:t>
      </w:r>
      <w:r>
        <w:rPr>
          <w:rStyle w:val="NormalTok"/>
        </w:rPr>
        <w:t xml:space="preserve"> </w:t>
      </w:r>
      <w:r>
        <w:rPr>
          <w:rStyle w:val="StringTok"/>
        </w:rPr>
        <w:t xml:space="preserve">"Farthago delenda est"</w:t>
      </w:r>
      <w:r>
        <w:br/>
      </w:r>
      <w:r>
        <w:rPr>
          <w:rStyle w:val="ControlFlowTok"/>
        </w:rPr>
        <w:t xml:space="preserve">if</w:t>
      </w:r>
      <w:r>
        <w:rPr>
          <w:rStyle w:val="NormalTok"/>
        </w:rPr>
        <w:t xml:space="preserve"> my_string </w:t>
      </w:r>
      <w:r>
        <w:rPr>
          <w:rStyle w:val="OperatorTok"/>
        </w:rPr>
        <w:t xml:space="preserve">==</w:t>
      </w:r>
      <w:r>
        <w:rPr>
          <w:rStyle w:val="NormalTok"/>
        </w:rPr>
        <w:t xml:space="preserve"> </w:t>
      </w:r>
      <w:r>
        <w:rPr>
          <w:rStyle w:val="StringTok"/>
        </w:rPr>
        <w:t xml:space="preserve">"Carthago delenda est"</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'And so it was! For the glory of Rome!'</w:t>
      </w:r>
      <w:r>
        <w:rPr>
          <w:rStyle w:val="NormalTok"/>
        </w:rPr>
        <w:t xml:space="preserve">)</w:t>
      </w:r>
      <w:r>
        <w:br/>
      </w:r>
      <w:r>
        <w:rPr>
          <w:rStyle w:val="ControlFlowTok"/>
        </w:rPr>
        <w:t xml:space="preserve">else</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'War elephants are TERRIFYING. I am staying home.'</w:t>
      </w:r>
      <w:r>
        <w:rPr>
          <w:rStyle w:val="NormalTok"/>
        </w:rPr>
        <w:t xml:space="preserve">)</w:t>
      </w:r>
    </w:p>
    <w:p>
      <w:pPr>
        <w:pStyle w:val="SourceCode"/>
      </w:pPr>
      <w:r>
        <w:rPr>
          <w:rStyle w:val="VerbatimChar"/>
        </w:rPr>
        <w:t xml:space="preserve">War elephants are TERRIFYING. I am staying home.</w:t>
      </w:r>
    </w:p>
    <w:p>
      <w:pPr>
        <w:pStyle w:val="FirstParagraph"/>
      </w:pPr>
      <w:r>
        <w:t xml:space="preserve">Як і у випадку з іншими типами даних,</w:t>
      </w:r>
      <w:r>
        <w:t xml:space="preserve"> </w:t>
      </w:r>
      <w:r>
        <w:rPr>
          <w:rStyle w:val="VerbatimChar"/>
        </w:rPr>
        <w:t xml:space="preserve">==</w:t>
      </w:r>
      <w:r>
        <w:t xml:space="preserve"> </w:t>
      </w:r>
      <w:r>
        <w:t xml:space="preserve">перевірить, чи дві речі з обох сторін мають однакове значення.</w:t>
      </w:r>
    </w:p>
    <w:p>
      <w:pPr>
        <w:pStyle w:val="BodyText"/>
      </w:pPr>
      <w:r>
        <w:t xml:space="preserve">Деякі вбудовані функції повертають логічне значення, тому їх можна використовувати як умови в операторі if. Користувацькі функції також можуть бути сконструйовані таким чином, щоб вони повертали логічне значення.</w:t>
      </w:r>
    </w:p>
    <w:p>
      <w:pPr>
        <w:pStyle w:val="BodyText"/>
      </w:pPr>
      <w:r>
        <w:t xml:space="preserve">Ключове слово</w:t>
      </w:r>
      <w:r>
        <w:t xml:space="preserve"> </w:t>
      </w:r>
      <w:r>
        <w:rPr>
          <w:rStyle w:val="VerbatimChar"/>
        </w:rPr>
        <w:t xml:space="preserve">in</w:t>
      </w:r>
      <w:r>
        <w:t xml:space="preserve"> </w:t>
      </w:r>
      <w:r>
        <w:t xml:space="preserve">зазвичай використовується для перевірки приналежності значення до іншого значення. Ми можемо перевірити приналежність у контексті оператора if і використовувати його для виведення значення істини.</w:t>
      </w:r>
    </w:p>
    <w:p>
      <w:pPr>
        <w:pStyle w:val="SourceCode"/>
      </w:pPr>
      <w:r>
        <w:rPr>
          <w:rStyle w:val="ControlFlowTok"/>
        </w:rPr>
        <w:t xml:space="preserve">if</w:t>
      </w:r>
      <w:r>
        <w:rPr>
          <w:rStyle w:val="NormalTok"/>
        </w:rPr>
        <w:t xml:space="preserve"> </w:t>
      </w:r>
      <w:r>
        <w:rPr>
          <w:rStyle w:val="StringTok"/>
        </w:rPr>
        <w:t xml:space="preserve">'a'</w:t>
      </w:r>
      <w:r>
        <w:rPr>
          <w:rStyle w:val="NormalTok"/>
        </w:rPr>
        <w:t xml:space="preserve"> </w:t>
      </w:r>
      <w:r>
        <w:rPr>
          <w:rStyle w:val="KeywordTok"/>
        </w:rPr>
        <w:t xml:space="preserve">in</w:t>
      </w:r>
      <w:r>
        <w:rPr>
          <w:rStyle w:val="NormalTok"/>
        </w:rPr>
        <w:t xml:space="preserve"> my_string </w:t>
      </w:r>
      <w:r>
        <w:rPr>
          <w:rStyle w:val="KeywordTok"/>
        </w:rPr>
        <w:t xml:space="preserve">or</w:t>
      </w:r>
      <w:r>
        <w:rPr>
          <w:rStyle w:val="NormalTok"/>
        </w:rPr>
        <w:t xml:space="preserve"> </w:t>
      </w:r>
      <w:r>
        <w:rPr>
          <w:rStyle w:val="StringTok"/>
        </w:rPr>
        <w:t xml:space="preserve">'e'</w:t>
      </w:r>
      <w:r>
        <w:rPr>
          <w:rStyle w:val="NormalTok"/>
        </w:rPr>
        <w:t xml:space="preserve"> </w:t>
      </w:r>
      <w:r>
        <w:rPr>
          <w:rStyle w:val="KeywordTok"/>
        </w:rPr>
        <w:t xml:space="preserve">in</w:t>
      </w:r>
      <w:r>
        <w:rPr>
          <w:rStyle w:val="NormalTok"/>
        </w:rPr>
        <w:t xml:space="preserve"> my_string:</w:t>
      </w:r>
      <w:r>
        <w:br/>
      </w:r>
      <w:r>
        <w:rPr>
          <w:rStyle w:val="NormalTok"/>
        </w:rPr>
        <w:t xml:space="preserve">    </w:t>
      </w:r>
      <w:r>
        <w:rPr>
          <w:rStyle w:val="BuiltInTok"/>
        </w:rPr>
        <w:t xml:space="preserve">print</w:t>
      </w:r>
      <w:r>
        <w:rPr>
          <w:rStyle w:val="NormalTok"/>
        </w:rPr>
        <w:t xml:space="preserve">(</w:t>
      </w:r>
      <w:r>
        <w:rPr>
          <w:rStyle w:val="StringTok"/>
        </w:rPr>
        <w:t xml:space="preserve">'Those are my favorite vowels!'</w:t>
      </w:r>
      <w:r>
        <w:rPr>
          <w:rStyle w:val="NormalTok"/>
        </w:rPr>
        <w:t xml:space="preserve">)</w:t>
      </w:r>
    </w:p>
    <w:p>
      <w:pPr>
        <w:pStyle w:val="SourceCode"/>
      </w:pPr>
      <w:r>
        <w:rPr>
          <w:rStyle w:val="VerbatimChar"/>
        </w:rPr>
        <w:t xml:space="preserve">Those are my favorite vowels!</w:t>
      </w:r>
    </w:p>
    <w:p>
      <w:pPr>
        <w:pStyle w:val="FirstParagraph"/>
      </w:pPr>
      <w:r>
        <w:t xml:space="preserve">Тут ми використовуємо</w:t>
      </w:r>
      <w:r>
        <w:t xml:space="preserve"> </w:t>
      </w:r>
      <w:r>
        <w:rPr>
          <w:rStyle w:val="VerbatimChar"/>
        </w:rPr>
        <w:t xml:space="preserve">in</w:t>
      </w:r>
      <w:r>
        <w:t xml:space="preserve">, щоб перевірити, чи містить змінна</w:t>
      </w:r>
      <w:r>
        <w:t xml:space="preserve"> </w:t>
      </w:r>
      <w:r>
        <w:rPr>
          <w:rStyle w:val="VerbatimChar"/>
        </w:rPr>
        <w:t xml:space="preserve">my_string</w:t>
      </w:r>
      <w:r>
        <w:t xml:space="preserve"> </w:t>
      </w:r>
      <w:r>
        <w:t xml:space="preserve">містить якісь конкретні літери.</w:t>
      </w:r>
    </w:p>
    <w:bookmarkEnd w:id="1847"/>
    <w:bookmarkEnd w:id="1848"/>
    <w:bookmarkStart w:id="1849" w:name="циклічні-структури"/>
    <w:p>
      <w:pPr>
        <w:pStyle w:val="Heading2"/>
      </w:pPr>
      <w:r>
        <w:t xml:space="preserve">B.7 Циклічні структури</w:t>
      </w:r>
    </w:p>
    <w:p>
      <w:pPr>
        <w:pStyle w:val="FirstParagraph"/>
      </w:pPr>
      <w:r>
        <w:t xml:space="preserve">Циклічні структури є однією з найважливіших частин програмування. Цикл</w:t>
      </w:r>
      <w:r>
        <w:t xml:space="preserve"> </w:t>
      </w:r>
      <w:r>
        <w:rPr>
          <w:rStyle w:val="VerbatimChar"/>
        </w:rPr>
        <w:t xml:space="preserve">for</w:t>
      </w:r>
      <w:r>
        <w:t xml:space="preserve"> </w:t>
      </w:r>
      <w:r>
        <w:t xml:space="preserve">і цикл</w:t>
      </w:r>
      <w:r>
        <w:t xml:space="preserve"> </w:t>
      </w:r>
      <w:r>
        <w:rPr>
          <w:rStyle w:val="VerbatimChar"/>
        </w:rPr>
        <w:t xml:space="preserve">while</w:t>
      </w:r>
      <w:r>
        <w:t xml:space="preserve"> </w:t>
      </w:r>
      <w:r>
        <w:t xml:space="preserve">надають спосіб багаторазового запуску блоку коду повторно. Цикл</w:t>
      </w:r>
      <w:r>
        <w:t xml:space="preserve"> </w:t>
      </w:r>
      <w:r>
        <w:rPr>
          <w:rStyle w:val="VerbatimChar"/>
        </w:rPr>
        <w:t xml:space="preserve">while</w:t>
      </w:r>
      <w:r>
        <w:t xml:space="preserve"> </w:t>
      </w:r>
      <w:r>
        <w:t xml:space="preserve">буде повторюватися до виконання певної умови. Якщо в будь-який момент після ітерації ця умова більше не виконується, цикл завершується. Цикл</w:t>
      </w:r>
      <w:r>
        <w:t xml:space="preserve"> </w:t>
      </w:r>
      <w:r>
        <w:rPr>
          <w:rStyle w:val="VerbatimChar"/>
        </w:rPr>
        <w:t xml:space="preserve">for</w:t>
      </w:r>
      <w:r>
        <w:t xml:space="preserve"> </w:t>
      </w:r>
      <w:r>
        <w:t xml:space="preserve">буде виконувати ітерацію за послідовністю значень і завершиться, коли послідовність закінчиться. Можливо включити умови в цикл</w:t>
      </w:r>
      <w:r>
        <w:t xml:space="preserve"> </w:t>
      </w:r>
      <w:r>
        <w:rPr>
          <w:rStyle w:val="VerbatimChar"/>
        </w:rPr>
        <w:t xml:space="preserve">for</w:t>
      </w:r>
      <w:r>
        <w:t xml:space="preserve">, щоб вирішити, чи, можливо, просто дозволити йому піти своїм шляхом.</w:t>
      </w:r>
    </w:p>
    <w:p>
      <w:pPr>
        <w:pStyle w:val="SourceCode"/>
      </w:pPr>
      <w:r>
        <w:rPr>
          <w:rStyle w:val="NormalTok"/>
        </w:rPr>
        <w:t xml:space="preserve">i </w:t>
      </w:r>
      <w:r>
        <w:rPr>
          <w:rStyle w:val="OperatorTok"/>
        </w:rPr>
        <w:t xml:space="preserve">=</w:t>
      </w:r>
      <w:r>
        <w:rPr>
          <w:rStyle w:val="NormalTok"/>
        </w:rPr>
        <w:t xml:space="preserve"> </w:t>
      </w:r>
      <w:r>
        <w:rPr>
          <w:rStyle w:val="DecValTok"/>
        </w:rPr>
        <w:t xml:space="preserve">10</w:t>
      </w:r>
      <w:r>
        <w:br/>
      </w:r>
      <w:r>
        <w:rPr>
          <w:rStyle w:val="ControlFlowTok"/>
        </w:rPr>
        <w:t xml:space="preserve">while</w:t>
      </w:r>
      <w:r>
        <w:rPr>
          <w:rStyle w:val="NormalTok"/>
        </w:rPr>
        <w:t xml:space="preserve"> i </w:t>
      </w:r>
      <w:r>
        <w:rPr>
          <w:rStyle w:val="OperatorTok"/>
        </w:rPr>
        <w:t xml:space="preserve">&gt;</w:t>
      </w:r>
      <w:r>
        <w:rPr>
          <w:rStyle w:val="NormalTok"/>
        </w:rPr>
        <w:t xml:space="preserve"> </w:t>
      </w:r>
      <w:r>
        <w:rPr>
          <w:rStyle w:val="DecValTok"/>
        </w:rPr>
        <w:t xml:space="preserve">0</w:t>
      </w:r>
      <w:r>
        <w:rPr>
          <w:rStyle w:val="NormalTok"/>
        </w:rPr>
        <w:t xml:space="preserve">:</w:t>
      </w:r>
      <w:r>
        <w:br/>
      </w:r>
      <w:r>
        <w:rPr>
          <w:rStyle w:val="NormalTok"/>
        </w:rPr>
        <w:t xml:space="preserve">    i </w:t>
      </w:r>
      <w:r>
        <w:rPr>
          <w:rStyle w:val="OperatorTok"/>
        </w:rPr>
        <w:t xml:space="preserve">-=</w:t>
      </w:r>
      <w:r>
        <w:rPr>
          <w:rStyle w:val="NormalTok"/>
        </w:rPr>
        <w:t xml:space="preserve"> </w:t>
      </w:r>
      <w:r>
        <w:rPr>
          <w:rStyle w:val="DecValTok"/>
        </w:rPr>
        <w:t xml:space="preserve">1</w:t>
      </w:r>
      <w:r>
        <w:br/>
      </w:r>
      <w:r>
        <w:rPr>
          <w:rStyle w:val="NormalTok"/>
        </w:rPr>
        <w:t xml:space="preserve">    </w:t>
      </w:r>
      <w:r>
        <w:rPr>
          <w:rStyle w:val="BuiltInTok"/>
        </w:rPr>
        <w:t xml:space="preserve">print</w:t>
      </w:r>
      <w:r>
        <w:rPr>
          <w:rStyle w:val="NormalTok"/>
        </w:rPr>
        <w:t xml:space="preserve">(</w:t>
      </w:r>
      <w:r>
        <w:rPr>
          <w:rStyle w:val="StringTok"/>
        </w:rPr>
        <w:t xml:space="preserve">'Я зациклений! </w:t>
      </w:r>
      <w:r>
        <w:rPr>
          <w:rStyle w:val="SpecialCharTok"/>
        </w:rPr>
        <w:t xml:space="preserve">{0}</w:t>
      </w:r>
      <w:r>
        <w:rPr>
          <w:rStyle w:val="StringTok"/>
        </w:rPr>
        <w:t xml:space="preserve"> значень до завершення!'</w:t>
      </w:r>
      <w:r>
        <w:rPr>
          <w:rStyle w:val="NormalTok"/>
        </w:rPr>
        <w:t xml:space="preserve">.</w:t>
      </w:r>
      <w:r>
        <w:rPr>
          <w:rStyle w:val="BuiltInTok"/>
        </w:rPr>
        <w:t xml:space="preserve">format</w:t>
      </w:r>
      <w:r>
        <w:rPr>
          <w:rStyle w:val="NormalTok"/>
        </w:rPr>
        <w:t xml:space="preserve">(i))</w:t>
      </w:r>
    </w:p>
    <w:p>
      <w:pPr>
        <w:pStyle w:val="SourceCode"/>
      </w:pPr>
      <w:r>
        <w:rPr>
          <w:rStyle w:val="VerbatimChar"/>
        </w:rPr>
        <w:t xml:space="preserve">Я зациклений! 9 значень до завершення!</w:t>
      </w:r>
      <w:r>
        <w:br/>
      </w:r>
      <w:r>
        <w:rPr>
          <w:rStyle w:val="VerbatimChar"/>
        </w:rPr>
        <w:t xml:space="preserve">Я зациклений! 8 значень до завершення!</w:t>
      </w:r>
      <w:r>
        <w:br/>
      </w:r>
      <w:r>
        <w:rPr>
          <w:rStyle w:val="VerbatimChar"/>
        </w:rPr>
        <w:t xml:space="preserve">Я зациклений! 7 значень до завершення!</w:t>
      </w:r>
      <w:r>
        <w:br/>
      </w:r>
      <w:r>
        <w:rPr>
          <w:rStyle w:val="VerbatimChar"/>
        </w:rPr>
        <w:t xml:space="preserve">Я зациклений! 6 значень до завершення!</w:t>
      </w:r>
      <w:r>
        <w:br/>
      </w:r>
      <w:r>
        <w:rPr>
          <w:rStyle w:val="VerbatimChar"/>
        </w:rPr>
        <w:t xml:space="preserve">Я зациклений! 5 значень до завершення!</w:t>
      </w:r>
      <w:r>
        <w:br/>
      </w:r>
      <w:r>
        <w:rPr>
          <w:rStyle w:val="VerbatimChar"/>
        </w:rPr>
        <w:t xml:space="preserve">Я зациклений! 4 значень до завершення!</w:t>
      </w:r>
      <w:r>
        <w:br/>
      </w:r>
      <w:r>
        <w:rPr>
          <w:rStyle w:val="VerbatimChar"/>
        </w:rPr>
        <w:t xml:space="preserve">Я зациклений! 3 значень до завершення!</w:t>
      </w:r>
      <w:r>
        <w:br/>
      </w:r>
      <w:r>
        <w:rPr>
          <w:rStyle w:val="VerbatimChar"/>
        </w:rPr>
        <w:t xml:space="preserve">Я зациклений! 2 значень до завершення!</w:t>
      </w:r>
      <w:r>
        <w:br/>
      </w:r>
      <w:r>
        <w:rPr>
          <w:rStyle w:val="VerbatimChar"/>
        </w:rPr>
        <w:t xml:space="preserve">Я зациклений! 1 значень до завершення!</w:t>
      </w:r>
      <w:r>
        <w:br/>
      </w:r>
      <w:r>
        <w:rPr>
          <w:rStyle w:val="VerbatimChar"/>
        </w:rPr>
        <w:t xml:space="preserve">Я зациклений! 0 значень до завершення!</w:t>
      </w:r>
    </w:p>
    <w:p>
      <w:pPr>
        <w:pStyle w:val="FirstParagraph"/>
      </w:pPr>
      <w:r>
        <w:t xml:space="preserve">За допомогою циклів</w:t>
      </w:r>
      <w:r>
        <w:t xml:space="preserve"> </w:t>
      </w:r>
      <w:r>
        <w:rPr>
          <w:rStyle w:val="VerbatimChar"/>
        </w:rPr>
        <w:t xml:space="preserve">while</w:t>
      </w:r>
      <w:r>
        <w:t xml:space="preserve"> </w:t>
      </w:r>
      <w:r>
        <w:t xml:space="preserve">нам потрібно переконатися, що щось насправді змінюється від ітерації до ітерації, щоб цикл фактично закінчувався. У цьому випадку ми використовуємо скорочення</w:t>
      </w:r>
      <w:r>
        <w:t xml:space="preserve"> </w:t>
      </w:r>
      <w:r>
        <w:rPr>
          <w:rStyle w:val="VerbatimChar"/>
        </w:rPr>
        <w:t xml:space="preserve">i -= 1</w:t>
      </w:r>
      <w:r>
        <w:t xml:space="preserve"> </w:t>
      </w:r>
      <w:r>
        <w:t xml:space="preserve">(скорочення від</w:t>
      </w:r>
      <w:r>
        <w:t xml:space="preserve"> </w:t>
      </w:r>
      <w:r>
        <w:rPr>
          <w:rStyle w:val="VerbatimChar"/>
        </w:rPr>
        <w:t xml:space="preserve">i = i - 1</w:t>
      </w:r>
      <w:r>
        <w:t xml:space="preserve">), так що значення</w:t>
      </w:r>
      <w:r>
        <w:t xml:space="preserve"> </w:t>
      </w:r>
      <w:r>
        <w:rPr>
          <w:rStyle w:val="VerbatimChar"/>
        </w:rPr>
        <w:t xml:space="preserve">i</w:t>
      </w:r>
      <w:r>
        <w:t xml:space="preserve"> </w:t>
      </w:r>
      <w:r>
        <w:t xml:space="preserve">стає меншим з кожною ітерацією. Врешті-решт</w:t>
      </w:r>
      <w:r>
        <w:t xml:space="preserve"> </w:t>
      </w:r>
      <w:r>
        <w:rPr>
          <w:rStyle w:val="VerbatimChar"/>
        </w:rPr>
        <w:t xml:space="preserve">i</w:t>
      </w:r>
      <w:r>
        <w:t xml:space="preserve"> </w:t>
      </w:r>
      <w:r>
        <w:t xml:space="preserve">буде зменшено до</w:t>
      </w:r>
      <w:r>
        <w:t xml:space="preserve"> </w:t>
      </w:r>
      <w:r>
        <w:rPr>
          <w:rStyle w:val="VerbatimChar"/>
        </w:rPr>
        <w:t xml:space="preserve">0</w:t>
      </w:r>
      <w:r>
        <w:t xml:space="preserve">, що призведе до виконання умови</w:t>
      </w:r>
      <w:r>
        <w:t xml:space="preserve"> </w:t>
      </w:r>
      <w:r>
        <w:rPr>
          <w:rStyle w:val="VerbatimChar"/>
        </w:rPr>
        <w:t xml:space="preserve">False</w:t>
      </w:r>
      <w:r>
        <w:t xml:space="preserve"> </w:t>
      </w:r>
      <w:r>
        <w:t xml:space="preserve">та виходу з циклу.</w:t>
      </w:r>
    </w:p>
    <w:p>
      <w:pPr>
        <w:pStyle w:val="BodyText"/>
      </w:pPr>
      <w:r>
        <w:t xml:space="preserve">Цикл</w:t>
      </w:r>
      <w:r>
        <w:t xml:space="preserve"> </w:t>
      </w:r>
      <w:r>
        <w:rPr>
          <w:rStyle w:val="VerbatimChar"/>
        </w:rPr>
        <w:t xml:space="preserve">for</w:t>
      </w:r>
      <w:r>
        <w:t xml:space="preserve"> </w:t>
      </w:r>
      <w:r>
        <w:t xml:space="preserve">повторюється задану кількість разів, що визначається, наприклад, при вказівці кільності ітерацій в ітераторі</w:t>
      </w:r>
      <w:r>
        <w:t xml:space="preserve"> </w:t>
      </w:r>
      <w:r>
        <w:rPr>
          <w:rStyle w:val="VerbatimChar"/>
        </w:rPr>
        <w:t xml:space="preserve">range</w:t>
      </w:r>
      <w:r>
        <w:t xml:space="preserve">. У цьому випадку ми проходимось по списку, що був повернутий з</w:t>
      </w:r>
      <w:r>
        <w:t xml:space="preserve"> </w:t>
      </w:r>
      <w:r>
        <w:rPr>
          <w:rStyle w:val="VerbatimChar"/>
        </w:rPr>
        <w:t xml:space="preserve">range()</w:t>
      </w:r>
      <w:r>
        <w:t xml:space="preserve">. Цикл</w:t>
      </w:r>
      <w:r>
        <w:t xml:space="preserve"> </w:t>
      </w:r>
      <w:r>
        <w:rPr>
          <w:rStyle w:val="VerbatimChar"/>
        </w:rPr>
        <w:t xml:space="preserve">for</w:t>
      </w:r>
      <w:r>
        <w:t xml:space="preserve"> </w:t>
      </w:r>
      <w:r>
        <w:t xml:space="preserve">вибирає значення зі списку по порядку і тимчасово присвоює йому значення</w:t>
      </w:r>
      <w:r>
        <w:t xml:space="preserve"> </w:t>
      </w:r>
      <w:r>
        <w:rPr>
          <w:rStyle w:val="VerbatimChar"/>
        </w:rPr>
        <w:t xml:space="preserve">i</w:t>
      </w:r>
      <w:r>
        <w:t xml:space="preserve">, щоб із цим значенням можна було виконувати операції.</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5</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'Я зациклений! Я вже на </w:t>
      </w:r>
      <w:r>
        <w:rPr>
          <w:rStyle w:val="SpecialCharTok"/>
        </w:rPr>
        <w:t xml:space="preserve">{0}</w:t>
      </w:r>
      <w:r>
        <w:rPr>
          <w:rStyle w:val="StringTok"/>
        </w:rPr>
        <w:t xml:space="preserve">-ій ітерації!'</w:t>
      </w:r>
      <w:r>
        <w:rPr>
          <w:rStyle w:val="NormalTok"/>
        </w:rPr>
        <w:t xml:space="preserve">.</w:t>
      </w:r>
      <w:r>
        <w:rPr>
          <w:rStyle w:val="BuiltInTok"/>
        </w:rPr>
        <w:t xml:space="preserve">format</w:t>
      </w:r>
      <w:r>
        <w:rPr>
          <w:rStyle w:val="NormalTok"/>
        </w:rPr>
        <w:t xml:space="preserve">(i </w:t>
      </w:r>
      <w:r>
        <w:rPr>
          <w:rStyle w:val="OperatorTok"/>
        </w:rPr>
        <w:t xml:space="preserve">+</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Я зациклений! Я вже на 1-ій ітерації!</w:t>
      </w:r>
      <w:r>
        <w:br/>
      </w:r>
      <w:r>
        <w:rPr>
          <w:rStyle w:val="VerbatimChar"/>
        </w:rPr>
        <w:t xml:space="preserve">Я зациклений! Я вже на 2-ій ітерації!</w:t>
      </w:r>
      <w:r>
        <w:br/>
      </w:r>
      <w:r>
        <w:rPr>
          <w:rStyle w:val="VerbatimChar"/>
        </w:rPr>
        <w:t xml:space="preserve">Я зациклений! Я вже на 3-ій ітерації!</w:t>
      </w:r>
      <w:r>
        <w:br/>
      </w:r>
      <w:r>
        <w:rPr>
          <w:rStyle w:val="VerbatimChar"/>
        </w:rPr>
        <w:t xml:space="preserve">Я зациклений! Я вже на 4-ій ітерації!</w:t>
      </w:r>
      <w:r>
        <w:br/>
      </w:r>
      <w:r>
        <w:rPr>
          <w:rStyle w:val="VerbatimChar"/>
        </w:rPr>
        <w:t xml:space="preserve">Я зациклений! Я вже на 5-ій ітерації!</w:t>
      </w:r>
    </w:p>
    <w:p>
      <w:pPr>
        <w:pStyle w:val="FirstParagraph"/>
      </w:pPr>
      <w:r>
        <w:t xml:space="preserve">Зверніть увагу, що в цьому циклі</w:t>
      </w:r>
      <w:r>
        <w:t xml:space="preserve"> </w:t>
      </w:r>
      <w:r>
        <w:rPr>
          <w:rStyle w:val="VerbatimChar"/>
        </w:rPr>
        <w:t xml:space="preserve">for</w:t>
      </w:r>
      <w:r>
        <w:t xml:space="preserve"> </w:t>
      </w:r>
      <w:r>
        <w:t xml:space="preserve">ми використовуємо ключове слово</w:t>
      </w:r>
      <w:r>
        <w:t xml:space="preserve"> </w:t>
      </w:r>
      <w:r>
        <w:rPr>
          <w:rStyle w:val="VerbatimChar"/>
        </w:rPr>
        <w:t xml:space="preserve">in</w:t>
      </w:r>
      <w:r>
        <w:t xml:space="preserve">. Використання ключового слова</w:t>
      </w:r>
      <w:r>
        <w:t xml:space="preserve"> </w:t>
      </w:r>
      <w:r>
        <w:rPr>
          <w:rStyle w:val="VerbatimChar"/>
        </w:rPr>
        <w:t xml:space="preserve">in</w:t>
      </w:r>
      <w:r>
        <w:t xml:space="preserve"> </w:t>
      </w:r>
      <w:r>
        <w:t xml:space="preserve">не обмежується перевіркою приналежності, як у прикладі if-конструкцій. Ви можете оброблювати будь-яку колекцію за допомогою циклу</w:t>
      </w:r>
      <w:r>
        <w:t xml:space="preserve"> </w:t>
      </w:r>
      <w:r>
        <w:rPr>
          <w:rStyle w:val="VerbatimChar"/>
        </w:rPr>
        <w:t xml:space="preserve">for</w:t>
      </w:r>
      <w:r>
        <w:t xml:space="preserve">, використовуючи ключове слово</w:t>
      </w:r>
      <w:r>
        <w:t xml:space="preserve"> </w:t>
      </w:r>
      <w:r>
        <w:rPr>
          <w:rStyle w:val="VerbatimChar"/>
        </w:rPr>
        <w:t xml:space="preserve">in</w:t>
      </w:r>
      <w:r>
        <w:t xml:space="preserve">.</w:t>
      </w:r>
    </w:p>
    <w:p>
      <w:pPr>
        <w:pStyle w:val="BodyText"/>
      </w:pPr>
      <w:r>
        <w:t xml:space="preserve">У наступному прикладі ми переглянемо</w:t>
      </w:r>
      <w:r>
        <w:t xml:space="preserve"> </w:t>
      </w:r>
      <w:r>
        <w:rPr>
          <w:rStyle w:val="VerbatimChar"/>
        </w:rPr>
        <w:t xml:space="preserve">множину</w:t>
      </w:r>
      <w:r>
        <w:t xml:space="preserve">, оскільки хочемо перевірити наявність вмісту та додати до нового набору.</w:t>
      </w:r>
    </w:p>
    <w:p>
      <w:pPr>
        <w:pStyle w:val="SourceCode"/>
      </w:pPr>
      <w:r>
        <w:rPr>
          <w:rStyle w:val="NormalTok"/>
        </w:rPr>
        <w:t xml:space="preserve">my_list </w:t>
      </w:r>
      <w:r>
        <w:rPr>
          <w:rStyle w:val="OperatorTok"/>
        </w:rPr>
        <w:t xml:space="preserve">=</w:t>
      </w:r>
      <w:r>
        <w:rPr>
          <w:rStyle w:val="NormalTok"/>
        </w:rPr>
        <w:t xml:space="preserve"> {</w:t>
      </w:r>
      <w:r>
        <w:rPr>
          <w:rStyle w:val="StringTok"/>
        </w:rPr>
        <w:t xml:space="preserve">'cats'</w:t>
      </w:r>
      <w:r>
        <w:rPr>
          <w:rStyle w:val="NormalTok"/>
        </w:rPr>
        <w:t xml:space="preserve">, </w:t>
      </w:r>
      <w:r>
        <w:rPr>
          <w:rStyle w:val="StringTok"/>
        </w:rPr>
        <w:t xml:space="preserve">'dogs'</w:t>
      </w:r>
      <w:r>
        <w:rPr>
          <w:rStyle w:val="NormalTok"/>
        </w:rPr>
        <w:t xml:space="preserve">, </w:t>
      </w:r>
      <w:r>
        <w:rPr>
          <w:rStyle w:val="StringTok"/>
        </w:rPr>
        <w:t xml:space="preserve">'lizards'</w:t>
      </w:r>
      <w:r>
        <w:rPr>
          <w:rStyle w:val="NormalTok"/>
        </w:rPr>
        <w:t xml:space="preserve">, </w:t>
      </w:r>
      <w:r>
        <w:rPr>
          <w:rStyle w:val="StringTok"/>
        </w:rPr>
        <w:t xml:space="preserve">'cows'</w:t>
      </w:r>
      <w:r>
        <w:rPr>
          <w:rStyle w:val="NormalTok"/>
        </w:rPr>
        <w:t xml:space="preserve">, </w:t>
      </w:r>
      <w:r>
        <w:rPr>
          <w:rStyle w:val="StringTok"/>
        </w:rPr>
        <w:t xml:space="preserve">'bats'</w:t>
      </w:r>
      <w:r>
        <w:rPr>
          <w:rStyle w:val="NormalTok"/>
        </w:rPr>
        <w:t xml:space="preserve">, </w:t>
      </w:r>
      <w:r>
        <w:rPr>
          <w:rStyle w:val="StringTok"/>
        </w:rPr>
        <w:t xml:space="preserve">'sponges'</w:t>
      </w:r>
      <w:r>
        <w:rPr>
          <w:rStyle w:val="NormalTok"/>
        </w:rPr>
        <w:t xml:space="preserve">, </w:t>
      </w:r>
      <w:r>
        <w:rPr>
          <w:rStyle w:val="StringTok"/>
        </w:rPr>
        <w:t xml:space="preserve">'humans'</w:t>
      </w:r>
      <w:r>
        <w:rPr>
          <w:rStyle w:val="NormalTok"/>
        </w:rPr>
        <w:t xml:space="preserve">}</w:t>
      </w:r>
      <w:r>
        <w:br/>
      </w:r>
      <w:r>
        <w:rPr>
          <w:rStyle w:val="NormalTok"/>
        </w:rPr>
        <w:t xml:space="preserve">mammal_list </w:t>
      </w:r>
      <w:r>
        <w:rPr>
          <w:rStyle w:val="OperatorTok"/>
        </w:rPr>
        <w:t xml:space="preserve">=</w:t>
      </w:r>
      <w:r>
        <w:rPr>
          <w:rStyle w:val="NormalTok"/>
        </w:rPr>
        <w:t xml:space="preserve"> {</w:t>
      </w:r>
      <w:r>
        <w:rPr>
          <w:rStyle w:val="StringTok"/>
        </w:rPr>
        <w:t xml:space="preserve">'cats'</w:t>
      </w:r>
      <w:r>
        <w:rPr>
          <w:rStyle w:val="NormalTok"/>
        </w:rPr>
        <w:t xml:space="preserve">, </w:t>
      </w:r>
      <w:r>
        <w:rPr>
          <w:rStyle w:val="StringTok"/>
        </w:rPr>
        <w:t xml:space="preserve">'dogs'</w:t>
      </w:r>
      <w:r>
        <w:rPr>
          <w:rStyle w:val="NormalTok"/>
        </w:rPr>
        <w:t xml:space="preserve">, </w:t>
      </w:r>
      <w:r>
        <w:rPr>
          <w:rStyle w:val="StringTok"/>
        </w:rPr>
        <w:t xml:space="preserve">'cows'</w:t>
      </w:r>
      <w:r>
        <w:rPr>
          <w:rStyle w:val="NormalTok"/>
        </w:rPr>
        <w:t xml:space="preserve">, </w:t>
      </w:r>
      <w:r>
        <w:rPr>
          <w:rStyle w:val="StringTok"/>
        </w:rPr>
        <w:t xml:space="preserve">'bats'</w:t>
      </w:r>
      <w:r>
        <w:rPr>
          <w:rStyle w:val="NormalTok"/>
        </w:rPr>
        <w:t xml:space="preserve">, </w:t>
      </w:r>
      <w:r>
        <w:rPr>
          <w:rStyle w:val="StringTok"/>
        </w:rPr>
        <w:t xml:space="preserve">'humans'</w:t>
      </w:r>
      <w:r>
        <w:rPr>
          <w:rStyle w:val="NormalTok"/>
        </w:rPr>
        <w:t xml:space="preserve">} </w:t>
      </w:r>
      <w:r>
        <w:rPr>
          <w:rStyle w:val="CommentTok"/>
        </w:rPr>
        <w:t xml:space="preserve"># перераховані всі ссавці в у світі</w:t>
      </w:r>
      <w:r>
        <w:br/>
      </w:r>
      <w:r>
        <w:rPr>
          <w:rStyle w:val="NormalTok"/>
        </w:rPr>
        <w:t xml:space="preserve">my_new_list </w:t>
      </w:r>
      <w:r>
        <w:rPr>
          <w:rStyle w:val="OperatorTok"/>
        </w:rPr>
        <w:t xml:space="preserve">=</w:t>
      </w:r>
      <w:r>
        <w:rPr>
          <w:rStyle w:val="NormalTok"/>
        </w:rPr>
        <w:t xml:space="preserve"> </w:t>
      </w:r>
      <w:r>
        <w:rPr>
          <w:rStyle w:val="BuiltInTok"/>
        </w:rPr>
        <w:t xml:space="preserve">set</w:t>
      </w:r>
      <w:r>
        <w:rPr>
          <w:rStyle w:val="NormalTok"/>
        </w:rPr>
        <w:t xml:space="preserve">()</w:t>
      </w:r>
      <w:r>
        <w:br/>
      </w:r>
      <w:r>
        <w:rPr>
          <w:rStyle w:val="ControlFlowTok"/>
        </w:rPr>
        <w:t xml:space="preserve">for</w:t>
      </w:r>
      <w:r>
        <w:rPr>
          <w:rStyle w:val="NormalTok"/>
        </w:rPr>
        <w:t xml:space="preserve"> animal </w:t>
      </w:r>
      <w:r>
        <w:rPr>
          <w:rStyle w:val="KeywordTok"/>
        </w:rPr>
        <w:t xml:space="preserve">in</w:t>
      </w:r>
      <w:r>
        <w:rPr>
          <w:rStyle w:val="NormalTok"/>
        </w:rPr>
        <w:t xml:space="preserve"> my_list:</w:t>
      </w:r>
      <w:r>
        <w:br/>
      </w:r>
      <w:r>
        <w:rPr>
          <w:rStyle w:val="NormalTok"/>
        </w:rPr>
        <w:t xml:space="preserve">    </w:t>
      </w:r>
      <w:r>
        <w:rPr>
          <w:rStyle w:val="ControlFlowTok"/>
        </w:rPr>
        <w:t xml:space="preserve">if</w:t>
      </w:r>
      <w:r>
        <w:rPr>
          <w:rStyle w:val="NormalTok"/>
        </w:rPr>
        <w:t xml:space="preserve"> animal </w:t>
      </w:r>
      <w:r>
        <w:rPr>
          <w:rStyle w:val="KeywordTok"/>
        </w:rPr>
        <w:t xml:space="preserve">in</w:t>
      </w:r>
      <w:r>
        <w:rPr>
          <w:rStyle w:val="NormalTok"/>
        </w:rPr>
        <w:t xml:space="preserve"> mammal_list:</w:t>
      </w:r>
      <w:r>
        <w:br/>
      </w:r>
      <w:r>
        <w:rPr>
          <w:rStyle w:val="NormalTok"/>
        </w:rPr>
        <w:t xml:space="preserve">        </w:t>
      </w:r>
      <w:r>
        <w:rPr>
          <w:rStyle w:val="CommentTok"/>
        </w:rPr>
        <w:t xml:space="preserve"># додаємо будь-яку тварину, що знаходиться і в my_list, і в mammal_list</w:t>
      </w:r>
      <w:r>
        <w:br/>
      </w:r>
      <w:r>
        <w:rPr>
          <w:rStyle w:val="NormalTok"/>
        </w:rPr>
        <w:t xml:space="preserve">        my_new_list.add(animal)</w:t>
      </w:r>
      <w:r>
        <w:br/>
      </w:r>
      <w:r>
        <w:br/>
      </w:r>
      <w:r>
        <w:rPr>
          <w:rStyle w:val="BuiltInTok"/>
        </w:rPr>
        <w:t xml:space="preserve">print</w:t>
      </w:r>
      <w:r>
        <w:rPr>
          <w:rStyle w:val="NormalTok"/>
        </w:rPr>
        <w:t xml:space="preserve">(my_new_list)</w:t>
      </w:r>
    </w:p>
    <w:p>
      <w:pPr>
        <w:pStyle w:val="SourceCode"/>
      </w:pPr>
      <w:r>
        <w:rPr>
          <w:rStyle w:val="VerbatimChar"/>
        </w:rPr>
        <w:t xml:space="preserve">{'dogs', 'bats', 'cats', 'humans', 'cows'}</w:t>
      </w:r>
    </w:p>
    <w:p>
      <w:pPr>
        <w:pStyle w:val="FirstParagraph"/>
      </w:pPr>
      <w:r>
        <w:t xml:space="preserve">Є два твердження, які дуже корисні при роботі як з циклами</w:t>
      </w:r>
      <w:r>
        <w:t xml:space="preserve"> </w:t>
      </w:r>
      <w:r>
        <w:rPr>
          <w:rStyle w:val="VerbatimChar"/>
        </w:rPr>
        <w:t xml:space="preserve">for</w:t>
      </w:r>
      <w:r>
        <w:t xml:space="preserve">, так і з циклами</w:t>
      </w:r>
      <w:r>
        <w:t xml:space="preserve"> </w:t>
      </w:r>
      <w:r>
        <w:rPr>
          <w:rStyle w:val="VerbatimChar"/>
        </w:rPr>
        <w:t xml:space="preserve">while</w:t>
      </w:r>
      <w:r>
        <w:t xml:space="preserve">. Це</w:t>
      </w:r>
      <w:r>
        <w:t xml:space="preserve"> </w:t>
      </w:r>
      <w:r>
        <w:rPr>
          <w:rStyle w:val="VerbatimChar"/>
        </w:rPr>
        <w:t xml:space="preserve">break</w:t>
      </w:r>
      <w:r>
        <w:t xml:space="preserve"> </w:t>
      </w:r>
      <w:r>
        <w:t xml:space="preserve">і</w:t>
      </w:r>
      <w:r>
        <w:t xml:space="preserve"> </w:t>
      </w:r>
      <w:r>
        <w:rPr>
          <w:rStyle w:val="VerbatimChar"/>
        </w:rPr>
        <w:t xml:space="preserve">continue</w:t>
      </w:r>
      <w:r>
        <w:t xml:space="preserve">. Якщо</w:t>
      </w:r>
      <w:r>
        <w:t xml:space="preserve"> </w:t>
      </w:r>
      <w:r>
        <w:rPr>
          <w:rStyle w:val="VerbatimChar"/>
        </w:rPr>
        <w:t xml:space="preserve">break</w:t>
      </w:r>
      <w:r>
        <w:t xml:space="preserve"> </w:t>
      </w:r>
      <w:r>
        <w:t xml:space="preserve">трапляється в будь-який момент під час виконання циклу, цикл негайно завершується.</w:t>
      </w:r>
    </w:p>
    <w:p>
      <w:pPr>
        <w:pStyle w:val="SourceCode"/>
      </w:pPr>
      <w:r>
        <w:rPr>
          <w:rStyle w:val="NormalTok"/>
        </w:rPr>
        <w:t xml:space="preserve">i </w:t>
      </w:r>
      <w:r>
        <w:rPr>
          <w:rStyle w:val="OperatorTok"/>
        </w:rPr>
        <w:t xml:space="preserve">=</w:t>
      </w:r>
      <w:r>
        <w:rPr>
          <w:rStyle w:val="NormalTok"/>
        </w:rPr>
        <w:t xml:space="preserve"> </w:t>
      </w:r>
      <w:r>
        <w:rPr>
          <w:rStyle w:val="DecValTok"/>
        </w:rPr>
        <w:t xml:space="preserve">10</w:t>
      </w:r>
      <w:r>
        <w:br/>
      </w:r>
      <w:r>
        <w:rPr>
          <w:rStyle w:val="ControlFlowTok"/>
        </w:rPr>
        <w:t xml:space="preserve">while</w:t>
      </w:r>
      <w:r>
        <w:rPr>
          <w:rStyle w:val="NormalTok"/>
        </w:rPr>
        <w:t xml:space="preserve"> </w:t>
      </w:r>
      <w:r>
        <w:rPr>
          <w:rStyle w:val="VariableTok"/>
        </w:rPr>
        <w:t xml:space="preserve">True</w:t>
      </w:r>
      <w:r>
        <w:rPr>
          <w:rStyle w:val="NormalTok"/>
        </w:rPr>
        <w:t xml:space="preserve">:</w:t>
      </w:r>
      <w:r>
        <w:br/>
      </w:r>
      <w:r>
        <w:rPr>
          <w:rStyle w:val="NormalTok"/>
        </w:rPr>
        <w:t xml:space="preserve">    </w:t>
      </w:r>
      <w:r>
        <w:rPr>
          <w:rStyle w:val="ControlFlowTok"/>
        </w:rPr>
        <w:t xml:space="preserve">if</w:t>
      </w:r>
      <w:r>
        <w:rPr>
          <w:rStyle w:val="NormalTok"/>
        </w:rPr>
        <w:t xml:space="preserve"> i </w:t>
      </w:r>
      <w:r>
        <w:rPr>
          <w:rStyle w:val="OperatorTok"/>
        </w:rPr>
        <w:t xml:space="preserve">==</w:t>
      </w:r>
      <w:r>
        <w:rPr>
          <w:rStyle w:val="NormalTok"/>
        </w:rPr>
        <w:t xml:space="preserve"> </w:t>
      </w:r>
      <w:r>
        <w:rPr>
          <w:rStyle w:val="DecValTok"/>
        </w:rPr>
        <w:t xml:space="preserve">14</w:t>
      </w:r>
      <w:r>
        <w:rPr>
          <w:rStyle w:val="NormalTok"/>
        </w:rPr>
        <w:t xml:space="preserve">:</w:t>
      </w:r>
      <w:r>
        <w:br/>
      </w:r>
      <w:r>
        <w:rPr>
          <w:rStyle w:val="NormalTok"/>
        </w:rPr>
        <w:t xml:space="preserve">        </w:t>
      </w:r>
      <w:r>
        <w:rPr>
          <w:rStyle w:val="ControlFlowTok"/>
        </w:rPr>
        <w:t xml:space="preserve">break</w:t>
      </w:r>
      <w:r>
        <w:br/>
      </w:r>
      <w:r>
        <w:rPr>
          <w:rStyle w:val="NormalTok"/>
        </w:rPr>
        <w:t xml:space="preserve">    i </w:t>
      </w:r>
      <w:r>
        <w:rPr>
          <w:rStyle w:val="OperatorTok"/>
        </w:rPr>
        <w:t xml:space="preserve">+=</w:t>
      </w:r>
      <w:r>
        <w:rPr>
          <w:rStyle w:val="NormalTok"/>
        </w:rPr>
        <w:t xml:space="preserve"> </w:t>
      </w:r>
      <w:r>
        <w:rPr>
          <w:rStyle w:val="DecValTok"/>
        </w:rPr>
        <w:t xml:space="preserve">1</w:t>
      </w:r>
      <w:r>
        <w:br/>
      </w:r>
      <w:r>
        <w:rPr>
          <w:rStyle w:val="NormalTok"/>
        </w:rPr>
        <w:t xml:space="preserve">    </w:t>
      </w:r>
      <w:r>
        <w:rPr>
          <w:rStyle w:val="BuiltInTok"/>
        </w:rPr>
        <w:t xml:space="preserve">print</w:t>
      </w:r>
      <w:r>
        <w:rPr>
          <w:rStyle w:val="NormalTok"/>
        </w:rPr>
        <w:t xml:space="preserve">(i)</w:t>
      </w:r>
    </w:p>
    <w:p>
      <w:pPr>
        <w:pStyle w:val="SourceCode"/>
      </w:pPr>
      <w:r>
        <w:rPr>
          <w:rStyle w:val="VerbatimChar"/>
        </w:rPr>
        <w:t xml:space="preserve">11</w:t>
      </w:r>
      <w:r>
        <w:br/>
      </w:r>
      <w:r>
        <w:rPr>
          <w:rStyle w:val="VerbatimChar"/>
        </w:rPr>
        <w:t xml:space="preserve">12</w:t>
      </w:r>
      <w:r>
        <w:br/>
      </w:r>
      <w:r>
        <w:rPr>
          <w:rStyle w:val="VerbatimChar"/>
        </w:rPr>
        <w:t xml:space="preserve">13</w:t>
      </w:r>
      <w:r>
        <w:br/>
      </w:r>
      <w:r>
        <w:rPr>
          <w:rStyle w:val="VerbatimChar"/>
        </w:rPr>
        <w:t xml:space="preserve">14</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5</w:t>
      </w:r>
      <w:r>
        <w:rPr>
          <w:rStyle w:val="NormalTok"/>
        </w:rPr>
        <w:t xml:space="preserve">):</w:t>
      </w:r>
      <w:r>
        <w:br/>
      </w:r>
      <w:r>
        <w:rPr>
          <w:rStyle w:val="NormalTok"/>
        </w:rPr>
        <w:t xml:space="preserve">    </w:t>
      </w:r>
      <w:r>
        <w:rPr>
          <w:rStyle w:val="ControlFlowTok"/>
        </w:rPr>
        <w:t xml:space="preserve">if</w:t>
      </w:r>
      <w:r>
        <w:rPr>
          <w:rStyle w:val="NormalTok"/>
        </w:rPr>
        <w:t xml:space="preserve"> i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w:t>
      </w:r>
      <w:r>
        <w:rPr>
          <w:rStyle w:val="ControlFlowTok"/>
        </w:rPr>
        <w:t xml:space="preserve">break</w:t>
      </w:r>
      <w:r>
        <w:br/>
      </w:r>
      <w:r>
        <w:rPr>
          <w:rStyle w:val="NormalTok"/>
        </w:rPr>
        <w:t xml:space="preserve">    </w:t>
      </w:r>
      <w:r>
        <w:rPr>
          <w:rStyle w:val="BuiltInTok"/>
        </w:rPr>
        <w:t xml:space="preserve">print</w:t>
      </w:r>
      <w:r>
        <w:rPr>
          <w:rStyle w:val="NormalTok"/>
        </w:rPr>
        <w:t xml:space="preserve">(i)</w:t>
      </w:r>
    </w:p>
    <w:p>
      <w:pPr>
        <w:pStyle w:val="SourceCode"/>
      </w:pPr>
      <w:r>
        <w:rPr>
          <w:rStyle w:val="VerbatimChar"/>
        </w:rPr>
        <w:t xml:space="preserve">0</w:t>
      </w:r>
      <w:r>
        <w:br/>
      </w:r>
      <w:r>
        <w:rPr>
          <w:rStyle w:val="VerbatimChar"/>
        </w:rPr>
        <w:t xml:space="preserve">1</w:t>
      </w:r>
    </w:p>
    <w:p>
      <w:pPr>
        <w:pStyle w:val="FirstParagraph"/>
      </w:pPr>
      <w:r>
        <w:t xml:space="preserve">Оператор</w:t>
      </w:r>
      <w:r>
        <w:t xml:space="preserve"> </w:t>
      </w:r>
      <w:r>
        <w:rPr>
          <w:rStyle w:val="VerbatimChar"/>
        </w:rPr>
        <w:t xml:space="preserve">continue</w:t>
      </w:r>
      <w:r>
        <w:t xml:space="preserve"> </w:t>
      </w:r>
      <w:r>
        <w:t xml:space="preserve">вкаже циклу негайно завершити цю ітерацію і перейти до наступної ітерації циклу.</w:t>
      </w:r>
    </w:p>
    <w:p>
      <w:pPr>
        <w:pStyle w:val="SourceCode"/>
      </w:pPr>
      <w:r>
        <w:rPr>
          <w:rStyle w:val="NormalTok"/>
        </w:rPr>
        <w:t xml:space="preserve">i </w:t>
      </w:r>
      <w:r>
        <w:rPr>
          <w:rStyle w:val="OperatorTok"/>
        </w:rPr>
        <w:t xml:space="preserve">=</w:t>
      </w:r>
      <w:r>
        <w:rPr>
          <w:rStyle w:val="NormalTok"/>
        </w:rPr>
        <w:t xml:space="preserve"> </w:t>
      </w:r>
      <w:r>
        <w:rPr>
          <w:rStyle w:val="DecValTok"/>
        </w:rPr>
        <w:t xml:space="preserve">0</w:t>
      </w:r>
      <w:r>
        <w:br/>
      </w:r>
      <w:r>
        <w:rPr>
          <w:rStyle w:val="ControlFlowTok"/>
        </w:rPr>
        <w:t xml:space="preserve">while</w:t>
      </w:r>
      <w:r>
        <w:rPr>
          <w:rStyle w:val="NormalTok"/>
        </w:rPr>
        <w:t xml:space="preserve"> i </w:t>
      </w:r>
      <w:r>
        <w:rPr>
          <w:rStyle w:val="OperatorTok"/>
        </w:rPr>
        <w:t xml:space="preserve">&lt;</w:t>
      </w:r>
      <w:r>
        <w:rPr>
          <w:rStyle w:val="NormalTok"/>
        </w:rPr>
        <w:t xml:space="preserve"> </w:t>
      </w:r>
      <w:r>
        <w:rPr>
          <w:rStyle w:val="DecValTok"/>
        </w:rPr>
        <w:t xml:space="preserve">5</w:t>
      </w:r>
      <w:r>
        <w:rPr>
          <w:rStyle w:val="NormalTok"/>
        </w:rPr>
        <w:t xml:space="preserve">:</w:t>
      </w:r>
      <w:r>
        <w:br/>
      </w:r>
      <w:r>
        <w:rPr>
          <w:rStyle w:val="NormalTok"/>
        </w:rPr>
        <w:t xml:space="preserve">    i </w:t>
      </w:r>
      <w:r>
        <w:rPr>
          <w:rStyle w:val="OperatorTok"/>
        </w:rPr>
        <w:t xml:space="preserve">+=</w:t>
      </w:r>
      <w:r>
        <w:rPr>
          <w:rStyle w:val="NormalTok"/>
        </w:rPr>
        <w:t xml:space="preserve"> </w:t>
      </w:r>
      <w:r>
        <w:rPr>
          <w:rStyle w:val="DecValTok"/>
        </w:rPr>
        <w:t xml:space="preserve">1</w:t>
      </w:r>
      <w:r>
        <w:br/>
      </w:r>
      <w:r>
        <w:rPr>
          <w:rStyle w:val="NormalTok"/>
        </w:rPr>
        <w:t xml:space="preserve">    </w:t>
      </w:r>
      <w:r>
        <w:rPr>
          <w:rStyle w:val="ControlFlowTok"/>
        </w:rPr>
        <w:t xml:space="preserve">if</w:t>
      </w:r>
      <w:r>
        <w:rPr>
          <w:rStyle w:val="NormalTok"/>
        </w:rPr>
        <w:t xml:space="preserve"> i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w:t>
      </w:r>
      <w:r>
        <w:rPr>
          <w:rStyle w:val="ControlFlowTok"/>
        </w:rPr>
        <w:t xml:space="preserve">continue</w:t>
      </w:r>
      <w:r>
        <w:br/>
      </w:r>
      <w:r>
        <w:rPr>
          <w:rStyle w:val="NormalTok"/>
        </w:rPr>
        <w:t xml:space="preserve">    </w:t>
      </w:r>
      <w:r>
        <w:rPr>
          <w:rStyle w:val="BuiltInTok"/>
        </w:rPr>
        <w:t xml:space="preserve">print</w:t>
      </w:r>
      <w:r>
        <w:rPr>
          <w:rStyle w:val="NormalTok"/>
        </w:rPr>
        <w:t xml:space="preserve">(i)</w:t>
      </w:r>
    </w:p>
    <w:p>
      <w:pPr>
        <w:pStyle w:val="SourceCode"/>
      </w:pPr>
      <w:r>
        <w:rPr>
          <w:rStyle w:val="VerbatimChar"/>
        </w:rPr>
        <w:t xml:space="preserve">1</w:t>
      </w:r>
      <w:r>
        <w:br/>
      </w:r>
      <w:r>
        <w:rPr>
          <w:rStyle w:val="VerbatimChar"/>
        </w:rPr>
        <w:t xml:space="preserve">2</w:t>
      </w:r>
      <w:r>
        <w:br/>
      </w:r>
      <w:r>
        <w:rPr>
          <w:rStyle w:val="VerbatimChar"/>
        </w:rPr>
        <w:t xml:space="preserve">4</w:t>
      </w:r>
      <w:r>
        <w:br/>
      </w:r>
      <w:r>
        <w:rPr>
          <w:rStyle w:val="VerbatimChar"/>
        </w:rPr>
        <w:t xml:space="preserve">5</w:t>
      </w:r>
    </w:p>
    <w:p>
      <w:pPr>
        <w:pStyle w:val="FirstParagraph"/>
      </w:pPr>
      <w:r>
        <w:t xml:space="preserve">Цей цикл пропускає друк числа</w:t>
      </w:r>
      <w:r>
        <w:t xml:space="preserve"> </w:t>
      </w:r>
      <m:oMath>
        <m:r>
          <m:t>3</m:t>
        </m:r>
      </m:oMath>
      <w:r>
        <w:t xml:space="preserve"> </w:t>
      </w:r>
      <w:r>
        <w:t xml:space="preserve">через інструкцію</w:t>
      </w:r>
      <w:r>
        <w:t xml:space="preserve"> </w:t>
      </w:r>
      <w:r>
        <w:rPr>
          <w:rStyle w:val="VerbatimChar"/>
        </w:rPr>
        <w:t xml:space="preserve">continue</w:t>
      </w:r>
      <w:r>
        <w:t xml:space="preserve">, яка виконується, коли ми вводимо оператор if. Код ніколи не бачить команди для друку числа</w:t>
      </w:r>
      <w:r>
        <w:t xml:space="preserve"> </w:t>
      </w:r>
      <m:oMath>
        <m:r>
          <m:t>3</m:t>
        </m:r>
      </m:oMath>
      <w:r>
        <w:t xml:space="preserve">, оскільки він уже перейшов до наступної ітерації.</w:t>
      </w:r>
    </w:p>
    <w:p>
      <w:pPr>
        <w:pStyle w:val="BodyText"/>
      </w:pPr>
      <w:r>
        <w:t xml:space="preserve">Змінна, яку ми використовуємо для ітерації циклу, збереже своє значення при завершенні циклу. Аналогічно, будь-які змінні, визначені в контексті циклу, продовжуватимуть існувати поза ним.</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5</w:t>
      </w:r>
      <w:r>
        <w:rPr>
          <w:rStyle w:val="NormalTok"/>
        </w:rPr>
        <w:t xml:space="preserve">):</w:t>
      </w:r>
      <w:r>
        <w:br/>
      </w:r>
      <w:r>
        <w:rPr>
          <w:rStyle w:val="NormalTok"/>
        </w:rPr>
        <w:t xml:space="preserve">    loop_string </w:t>
      </w:r>
      <w:r>
        <w:rPr>
          <w:rStyle w:val="OperatorTok"/>
        </w:rPr>
        <w:t xml:space="preserve">=</w:t>
      </w:r>
      <w:r>
        <w:rPr>
          <w:rStyle w:val="NormalTok"/>
        </w:rPr>
        <w:t xml:space="preserve"> </w:t>
      </w:r>
      <w:r>
        <w:rPr>
          <w:rStyle w:val="StringTok"/>
        </w:rPr>
        <w:t xml:space="preserve">'Я виходжу за межі циклу!'</w:t>
      </w:r>
      <w:r>
        <w:br/>
      </w:r>
      <w:r>
        <w:rPr>
          <w:rStyle w:val="NormalTok"/>
        </w:rPr>
        <w:t xml:space="preserve">    </w:t>
      </w:r>
      <w:r>
        <w:rPr>
          <w:rStyle w:val="BuiltInTok"/>
        </w:rPr>
        <w:t xml:space="preserve">print</w:t>
      </w:r>
      <w:r>
        <w:rPr>
          <w:rStyle w:val="NormalTok"/>
        </w:rPr>
        <w:t xml:space="preserve">(</w:t>
      </w:r>
      <w:r>
        <w:rPr>
          <w:rStyle w:val="StringTok"/>
        </w:rPr>
        <w:t xml:space="preserve">'Я вічний! Я </w:t>
      </w:r>
      <w:r>
        <w:rPr>
          <w:rStyle w:val="SpecialCharTok"/>
        </w:rPr>
        <w:t xml:space="preserve">{0}</w:t>
      </w:r>
      <w:r>
        <w:rPr>
          <w:rStyle w:val="StringTok"/>
        </w:rPr>
        <w:t xml:space="preserve"> і я існую скрізь!'</w:t>
      </w:r>
      <w:r>
        <w:rPr>
          <w:rStyle w:val="NormalTok"/>
        </w:rPr>
        <w:t xml:space="preserve">.</w:t>
      </w:r>
      <w:r>
        <w:rPr>
          <w:rStyle w:val="BuiltInTok"/>
        </w:rPr>
        <w:t xml:space="preserve">format</w:t>
      </w:r>
      <w:r>
        <w:rPr>
          <w:rStyle w:val="NormalTok"/>
        </w:rPr>
        <w:t xml:space="preserve">(i))</w:t>
      </w:r>
      <w:r>
        <w:br/>
      </w:r>
      <w:r>
        <w:br/>
      </w:r>
      <w:r>
        <w:rPr>
          <w:rStyle w:val="BuiltInTok"/>
        </w:rPr>
        <w:t xml:space="preserve">print</w:t>
      </w:r>
      <w:r>
        <w:rPr>
          <w:rStyle w:val="NormalTok"/>
        </w:rPr>
        <w:t xml:space="preserve">(</w:t>
      </w:r>
      <w:r>
        <w:rPr>
          <w:rStyle w:val="StringTok"/>
        </w:rPr>
        <w:t xml:space="preserve">'Моє значення </w:t>
      </w:r>
      <w:r>
        <w:rPr>
          <w:rStyle w:val="SpecialCharTok"/>
        </w:rPr>
        <w:t xml:space="preserve">{0}</w:t>
      </w:r>
      <w:r>
        <w:rPr>
          <w:rStyle w:val="StringTok"/>
        </w:rPr>
        <w:t xml:space="preserve">'</w:t>
      </w:r>
      <w:r>
        <w:rPr>
          <w:rStyle w:val="NormalTok"/>
        </w:rPr>
        <w:t xml:space="preserve">.</w:t>
      </w:r>
      <w:r>
        <w:rPr>
          <w:rStyle w:val="BuiltInTok"/>
        </w:rPr>
        <w:t xml:space="preserve">format</w:t>
      </w:r>
      <w:r>
        <w:rPr>
          <w:rStyle w:val="NormalTok"/>
        </w:rPr>
        <w:t xml:space="preserve">(i))</w:t>
      </w:r>
      <w:r>
        <w:br/>
      </w:r>
      <w:r>
        <w:rPr>
          <w:rStyle w:val="BuiltInTok"/>
        </w:rPr>
        <w:t xml:space="preserve">print</w:t>
      </w:r>
      <w:r>
        <w:rPr>
          <w:rStyle w:val="NormalTok"/>
        </w:rPr>
        <w:t xml:space="preserve">(loop_string)</w:t>
      </w:r>
    </w:p>
    <w:p>
      <w:pPr>
        <w:pStyle w:val="SourceCode"/>
      </w:pPr>
      <w:r>
        <w:rPr>
          <w:rStyle w:val="VerbatimChar"/>
        </w:rPr>
        <w:t xml:space="preserve">Я вічний! Я 0 і я існую скрізь!</w:t>
      </w:r>
      <w:r>
        <w:br/>
      </w:r>
      <w:r>
        <w:rPr>
          <w:rStyle w:val="VerbatimChar"/>
        </w:rPr>
        <w:t xml:space="preserve">Я вічний! Я 1 і я існую скрізь!</w:t>
      </w:r>
      <w:r>
        <w:br/>
      </w:r>
      <w:r>
        <w:rPr>
          <w:rStyle w:val="VerbatimChar"/>
        </w:rPr>
        <w:t xml:space="preserve">Я вічний! Я 2 і я існую скрізь!</w:t>
      </w:r>
      <w:r>
        <w:br/>
      </w:r>
      <w:r>
        <w:rPr>
          <w:rStyle w:val="VerbatimChar"/>
        </w:rPr>
        <w:t xml:space="preserve">Я вічний! Я 3 і я існую скрізь!</w:t>
      </w:r>
      <w:r>
        <w:br/>
      </w:r>
      <w:r>
        <w:rPr>
          <w:rStyle w:val="VerbatimChar"/>
        </w:rPr>
        <w:t xml:space="preserve">Я вічний! Я 4 і я існую скрізь!</w:t>
      </w:r>
      <w:r>
        <w:br/>
      </w:r>
      <w:r>
        <w:rPr>
          <w:rStyle w:val="VerbatimChar"/>
        </w:rPr>
        <w:t xml:space="preserve">Моє значення 4</w:t>
      </w:r>
      <w:r>
        <w:br/>
      </w:r>
      <w:r>
        <w:rPr>
          <w:rStyle w:val="VerbatimChar"/>
        </w:rPr>
        <w:t xml:space="preserve">Я виходжу за межі циклу!</w:t>
      </w:r>
    </w:p>
    <w:p>
      <w:pPr>
        <w:pStyle w:val="FirstParagraph"/>
      </w:pPr>
      <w:r>
        <w:t xml:space="preserve">Ми також можемо виконувати ітерації по словнику!</w:t>
      </w:r>
    </w:p>
    <w:p>
      <w:pPr>
        <w:pStyle w:val="SourceCode"/>
      </w:pPr>
      <w:r>
        <w:rPr>
          <w:rStyle w:val="NormalTok"/>
        </w:rPr>
        <w:t xml:space="preserve">my_dict </w:t>
      </w:r>
      <w:r>
        <w:rPr>
          <w:rStyle w:val="OperatorTok"/>
        </w:rPr>
        <w:t xml:space="preserve">=</w:t>
      </w:r>
      <w:r>
        <w:rPr>
          <w:rStyle w:val="NormalTok"/>
        </w:rPr>
        <w:t xml:space="preserve"> {</w:t>
      </w:r>
      <w:r>
        <w:rPr>
          <w:rStyle w:val="StringTok"/>
        </w:rPr>
        <w:t xml:space="preserve">'firstname'</w:t>
      </w:r>
      <w:r>
        <w:rPr>
          <w:rStyle w:val="NormalTok"/>
        </w:rPr>
        <w:t xml:space="preserve"> : </w:t>
      </w:r>
      <w:r>
        <w:rPr>
          <w:rStyle w:val="StringTok"/>
        </w:rPr>
        <w:t xml:space="preserve">'Inigo'</w:t>
      </w:r>
      <w:r>
        <w:rPr>
          <w:rStyle w:val="NormalTok"/>
        </w:rPr>
        <w:t xml:space="preserve">, </w:t>
      </w:r>
      <w:r>
        <w:rPr>
          <w:rStyle w:val="StringTok"/>
        </w:rPr>
        <w:t xml:space="preserve">'lastname'</w:t>
      </w:r>
      <w:r>
        <w:rPr>
          <w:rStyle w:val="NormalTok"/>
        </w:rPr>
        <w:t xml:space="preserve"> : </w:t>
      </w:r>
      <w:r>
        <w:rPr>
          <w:rStyle w:val="StringTok"/>
        </w:rPr>
        <w:t xml:space="preserve">'Montoya'</w:t>
      </w:r>
      <w:r>
        <w:rPr>
          <w:rStyle w:val="NormalTok"/>
        </w:rPr>
        <w:t xml:space="preserve">, </w:t>
      </w:r>
      <w:r>
        <w:rPr>
          <w:rStyle w:val="StringTok"/>
        </w:rPr>
        <w:t xml:space="preserve">'nemesis'</w:t>
      </w:r>
      <w:r>
        <w:rPr>
          <w:rStyle w:val="NormalTok"/>
        </w:rPr>
        <w:t xml:space="preserve"> : </w:t>
      </w:r>
      <w:r>
        <w:rPr>
          <w:rStyle w:val="StringTok"/>
        </w:rPr>
        <w:t xml:space="preserve">'Rugen'</w:t>
      </w:r>
      <w:r>
        <w:rPr>
          <w:rStyle w:val="NormalTok"/>
        </w:rPr>
        <w:t xml:space="preserve">}</w:t>
      </w:r>
    </w:p>
    <w:p>
      <w:pPr>
        <w:pStyle w:val="SourceCode"/>
      </w:pPr>
      <w:r>
        <w:rPr>
          <w:rStyle w:val="ControlFlowTok"/>
        </w:rPr>
        <w:t xml:space="preserve">for</w:t>
      </w:r>
      <w:r>
        <w:rPr>
          <w:rStyle w:val="NormalTok"/>
        </w:rPr>
        <w:t xml:space="preserve"> key </w:t>
      </w:r>
      <w:r>
        <w:rPr>
          <w:rStyle w:val="KeywordTok"/>
        </w:rPr>
        <w:t xml:space="preserve">in</w:t>
      </w:r>
      <w:r>
        <w:rPr>
          <w:rStyle w:val="NormalTok"/>
        </w:rPr>
        <w:t xml:space="preserve"> my_dict:</w:t>
      </w:r>
      <w:r>
        <w:br/>
      </w:r>
      <w:r>
        <w:rPr>
          <w:rStyle w:val="NormalTok"/>
        </w:rPr>
        <w:t xml:space="preserve">    </w:t>
      </w:r>
      <w:r>
        <w:rPr>
          <w:rStyle w:val="BuiltInTok"/>
        </w:rPr>
        <w:t xml:space="preserve">print</w:t>
      </w:r>
      <w:r>
        <w:rPr>
          <w:rStyle w:val="NormalTok"/>
        </w:rPr>
        <w:t xml:space="preserve">(key)</w:t>
      </w:r>
    </w:p>
    <w:p>
      <w:pPr>
        <w:pStyle w:val="SourceCode"/>
      </w:pPr>
      <w:r>
        <w:rPr>
          <w:rStyle w:val="VerbatimChar"/>
        </w:rPr>
        <w:t xml:space="preserve">firstname</w:t>
      </w:r>
      <w:r>
        <w:br/>
      </w:r>
      <w:r>
        <w:rPr>
          <w:rStyle w:val="VerbatimChar"/>
        </w:rPr>
        <w:t xml:space="preserve">lastname</w:t>
      </w:r>
      <w:r>
        <w:br/>
      </w:r>
      <w:r>
        <w:rPr>
          <w:rStyle w:val="VerbatimChar"/>
        </w:rPr>
        <w:t xml:space="preserve">nemesis</w:t>
      </w:r>
    </w:p>
    <w:p>
      <w:pPr>
        <w:pStyle w:val="FirstParagraph"/>
      </w:pPr>
      <w:r>
        <w:t xml:space="preserve">Якщо ми просто перебираємо словник, не роблячи нічого іншого, ми отримуємо лише ключі. Ми можемо або використовувати ключі для отримання значень, як у прикладі:</w:t>
      </w:r>
    </w:p>
    <w:p>
      <w:pPr>
        <w:pStyle w:val="SourceCode"/>
      </w:pPr>
      <w:r>
        <w:rPr>
          <w:rStyle w:val="ControlFlowTok"/>
        </w:rPr>
        <w:t xml:space="preserve">for</w:t>
      </w:r>
      <w:r>
        <w:rPr>
          <w:rStyle w:val="NormalTok"/>
        </w:rPr>
        <w:t xml:space="preserve"> key </w:t>
      </w:r>
      <w:r>
        <w:rPr>
          <w:rStyle w:val="KeywordTok"/>
        </w:rPr>
        <w:t xml:space="preserve">in</w:t>
      </w:r>
      <w:r>
        <w:rPr>
          <w:rStyle w:val="NormalTok"/>
        </w:rPr>
        <w:t xml:space="preserve"> my_dict:</w:t>
      </w:r>
      <w:r>
        <w:br/>
      </w:r>
      <w:r>
        <w:rPr>
          <w:rStyle w:val="NormalTok"/>
        </w:rPr>
        <w:t xml:space="preserve">    </w:t>
      </w:r>
      <w:r>
        <w:rPr>
          <w:rStyle w:val="BuiltInTok"/>
        </w:rPr>
        <w:t xml:space="preserve">print</w:t>
      </w:r>
      <w:r>
        <w:rPr>
          <w:rStyle w:val="NormalTok"/>
        </w:rPr>
        <w:t xml:space="preserve">(my_dict[key])</w:t>
      </w:r>
    </w:p>
    <w:p>
      <w:pPr>
        <w:pStyle w:val="SourceCode"/>
      </w:pPr>
      <w:r>
        <w:rPr>
          <w:rStyle w:val="VerbatimChar"/>
        </w:rPr>
        <w:t xml:space="preserve">Inigo</w:t>
      </w:r>
      <w:r>
        <w:br/>
      </w:r>
      <w:r>
        <w:rPr>
          <w:rStyle w:val="VerbatimChar"/>
        </w:rPr>
        <w:t xml:space="preserve">Montoya</w:t>
      </w:r>
      <w:r>
        <w:br/>
      </w:r>
      <w:r>
        <w:rPr>
          <w:rStyle w:val="VerbatimChar"/>
        </w:rPr>
        <w:t xml:space="preserve">Rugen</w:t>
      </w:r>
    </w:p>
    <w:p>
      <w:pPr>
        <w:pStyle w:val="FirstParagraph"/>
      </w:pPr>
      <w:r>
        <w:t xml:space="preserve">Або ми можемо використовувати функцію</w:t>
      </w:r>
      <w:r>
        <w:t xml:space="preserve"> </w:t>
      </w:r>
      <w:r>
        <w:rPr>
          <w:rStyle w:val="VerbatimChar"/>
        </w:rPr>
        <w:t xml:space="preserve">items()</w:t>
      </w:r>
      <w:r>
        <w:t xml:space="preserve">, щоб отримати і ключ, і значення одночасно</w:t>
      </w:r>
    </w:p>
    <w:p>
      <w:pPr>
        <w:pStyle w:val="SourceCode"/>
      </w:pPr>
      <w:r>
        <w:rPr>
          <w:rStyle w:val="ControlFlowTok"/>
        </w:rPr>
        <w:t xml:space="preserve">for</w:t>
      </w:r>
      <w:r>
        <w:rPr>
          <w:rStyle w:val="NormalTok"/>
        </w:rPr>
        <w:t xml:space="preserve"> key, value </w:t>
      </w:r>
      <w:r>
        <w:rPr>
          <w:rStyle w:val="KeywordTok"/>
        </w:rPr>
        <w:t xml:space="preserve">in</w:t>
      </w:r>
      <w:r>
        <w:rPr>
          <w:rStyle w:val="NormalTok"/>
        </w:rPr>
        <w:t xml:space="preserve"> my_dict.items():</w:t>
      </w:r>
      <w:r>
        <w:br/>
      </w:r>
      <w:r>
        <w:rPr>
          <w:rStyle w:val="NormalTok"/>
        </w:rPr>
        <w:t xml:space="preserve">    </w:t>
      </w:r>
      <w:r>
        <w:rPr>
          <w:rStyle w:val="BuiltInTok"/>
        </w:rPr>
        <w:t xml:space="preserve">print</w:t>
      </w:r>
      <w:r>
        <w:rPr>
          <w:rStyle w:val="NormalTok"/>
        </w:rPr>
        <w:t xml:space="preserve">(key, </w:t>
      </w:r>
      <w:r>
        <w:rPr>
          <w:rStyle w:val="StringTok"/>
        </w:rPr>
        <w:t xml:space="preserve">':'</w:t>
      </w:r>
      <w:r>
        <w:rPr>
          <w:rStyle w:val="NormalTok"/>
        </w:rPr>
        <w:t xml:space="preserve">, value)</w:t>
      </w:r>
    </w:p>
    <w:p>
      <w:pPr>
        <w:pStyle w:val="SourceCode"/>
      </w:pPr>
      <w:r>
        <w:rPr>
          <w:rStyle w:val="VerbatimChar"/>
        </w:rPr>
        <w:t xml:space="preserve">firstname : Inigo</w:t>
      </w:r>
      <w:r>
        <w:br/>
      </w:r>
      <w:r>
        <w:rPr>
          <w:rStyle w:val="VerbatimChar"/>
        </w:rPr>
        <w:t xml:space="preserve">lastname : Montoya</w:t>
      </w:r>
      <w:r>
        <w:br/>
      </w:r>
      <w:r>
        <w:rPr>
          <w:rStyle w:val="VerbatimChar"/>
        </w:rPr>
        <w:t xml:space="preserve">nemesis : Rugen</w:t>
      </w:r>
    </w:p>
    <w:p>
      <w:pPr>
        <w:pStyle w:val="FirstParagraph"/>
      </w:pPr>
      <w:r>
        <w:t xml:space="preserve">Функція</w:t>
      </w:r>
      <w:r>
        <w:t xml:space="preserve"> </w:t>
      </w:r>
      <w:r>
        <w:rPr>
          <w:rStyle w:val="VerbatimChar"/>
        </w:rPr>
        <w:t xml:space="preserve">items</w:t>
      </w:r>
      <w:r>
        <w:t xml:space="preserve"> </w:t>
      </w:r>
      <w:r>
        <w:t xml:space="preserve">створює кортеж з кожної пари ключ-значення, а цикл for розпаковує цей кортеж в</w:t>
      </w:r>
      <w:r>
        <w:t xml:space="preserve"> </w:t>
      </w:r>
      <w:r>
        <w:rPr>
          <w:rStyle w:val="VerbatimChar"/>
        </w:rPr>
        <w:t xml:space="preserve">ключ, значення</w:t>
      </w:r>
      <w:r>
        <w:t xml:space="preserve"> </w:t>
      </w:r>
      <w:r>
        <w:t xml:space="preserve">при кожному окремому виконанні циклу!</w:t>
      </w:r>
    </w:p>
    <w:bookmarkEnd w:id="1849"/>
    <w:bookmarkStart w:id="1850" w:name="функції"/>
    <w:p>
      <w:pPr>
        <w:pStyle w:val="Heading2"/>
      </w:pPr>
      <w:r>
        <w:t xml:space="preserve">B.8 Функції</w:t>
      </w:r>
    </w:p>
    <w:p>
      <w:pPr>
        <w:pStyle w:val="FirstParagraph"/>
      </w:pPr>
      <w:r>
        <w:t xml:space="preserve">Функція-це багаторазовий блок коду, який ви можете викликати повторно для виконання обчислень, виведення даних або дійсно робити все, що завгодно. Це один з ключових аспектів використання мови програмування. Щоб додати до вбудованих функцій у Python, ви можете визначити свої власні!</w:t>
      </w:r>
    </w:p>
    <w:p>
      <w:pPr>
        <w:pStyle w:val="SourceCode"/>
      </w:pPr>
      <w:r>
        <w:rPr>
          <w:rStyle w:val="KeywordTok"/>
        </w:rPr>
        <w:t xml:space="preserve">def</w:t>
      </w:r>
      <w:r>
        <w:rPr>
          <w:rStyle w:val="NormalTok"/>
        </w:rPr>
        <w:t xml:space="preserve"> hello_world():</w:t>
      </w:r>
      <w:r>
        <w:br/>
      </w:r>
      <w:r>
        <w:rPr>
          <w:rStyle w:val="NormalTok"/>
        </w:rPr>
        <w:t xml:space="preserve">    </w:t>
      </w:r>
      <w:r>
        <w:rPr>
          <w:rStyle w:val="CommentTok"/>
        </w:rPr>
        <w:t xml:space="preserve">""" Виводить Hello, world! """</w:t>
      </w:r>
      <w:r>
        <w:br/>
      </w:r>
      <w:r>
        <w:rPr>
          <w:rStyle w:val="NormalTok"/>
        </w:rPr>
        <w:t xml:space="preserve">    </w:t>
      </w:r>
      <w:r>
        <w:rPr>
          <w:rStyle w:val="BuiltInTok"/>
        </w:rPr>
        <w:t xml:space="preserve">print</w:t>
      </w:r>
      <w:r>
        <w:rPr>
          <w:rStyle w:val="NormalTok"/>
        </w:rPr>
        <w:t xml:space="preserve">(</w:t>
      </w:r>
      <w:r>
        <w:rPr>
          <w:rStyle w:val="StringTok"/>
        </w:rPr>
        <w:t xml:space="preserve">'Hello, world!'</w:t>
      </w:r>
      <w:r>
        <w:rPr>
          <w:rStyle w:val="NormalTok"/>
        </w:rPr>
        <w:t xml:space="preserve">)</w:t>
      </w:r>
      <w:r>
        <w:br/>
      </w:r>
      <w:r>
        <w:br/>
      </w:r>
      <w:r>
        <w:rPr>
          <w:rStyle w:val="NormalTok"/>
        </w:rPr>
        <w:t xml:space="preserve">hello_world()</w:t>
      </w:r>
    </w:p>
    <w:p>
      <w:pPr>
        <w:pStyle w:val="SourceCode"/>
      </w:pPr>
      <w:r>
        <w:rPr>
          <w:rStyle w:val="VerbatimChar"/>
        </w:rPr>
        <w:t xml:space="preserve">Hello, world!</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5</w:t>
      </w:r>
      <w:r>
        <w:rPr>
          <w:rStyle w:val="NormalTok"/>
        </w:rPr>
        <w:t xml:space="preserve">):</w:t>
      </w:r>
      <w:r>
        <w:br/>
      </w:r>
      <w:r>
        <w:rPr>
          <w:rStyle w:val="NormalTok"/>
        </w:rPr>
        <w:t xml:space="preserve">    hello_world()</w:t>
      </w:r>
    </w:p>
    <w:p>
      <w:pPr>
        <w:pStyle w:val="SourceCode"/>
      </w:pPr>
      <w:r>
        <w:rPr>
          <w:rStyle w:val="VerbatimChar"/>
        </w:rPr>
        <w:t xml:space="preserve">Hello, world!</w:t>
      </w:r>
      <w:r>
        <w:br/>
      </w:r>
      <w:r>
        <w:rPr>
          <w:rStyle w:val="VerbatimChar"/>
        </w:rPr>
        <w:t xml:space="preserve">Hello, world!</w:t>
      </w:r>
      <w:r>
        <w:br/>
      </w:r>
      <w:r>
        <w:rPr>
          <w:rStyle w:val="VerbatimChar"/>
        </w:rPr>
        <w:t xml:space="preserve">Hello, world!</w:t>
      </w:r>
      <w:r>
        <w:br/>
      </w:r>
      <w:r>
        <w:rPr>
          <w:rStyle w:val="VerbatimChar"/>
        </w:rPr>
        <w:t xml:space="preserve">Hello, world!</w:t>
      </w:r>
      <w:r>
        <w:br/>
      </w:r>
      <w:r>
        <w:rPr>
          <w:rStyle w:val="VerbatimChar"/>
        </w:rPr>
        <w:t xml:space="preserve">Hello, world!</w:t>
      </w:r>
    </w:p>
    <w:p>
      <w:pPr>
        <w:pStyle w:val="FirstParagraph"/>
      </w:pPr>
      <w:r>
        <w:t xml:space="preserve">Функції визначаються за допомогою</w:t>
      </w:r>
      <w:r>
        <w:t xml:space="preserve"> </w:t>
      </w:r>
      <w:r>
        <w:rPr>
          <w:rStyle w:val="VerbatimChar"/>
        </w:rPr>
        <w:t xml:space="preserve">def</w:t>
      </w:r>
      <w:r>
        <w:t xml:space="preserve">, імені функції, списку параметрів та двокрапки. Все, що вказано з відступом нижче двокрапки, буде включено у визначення функції.</w:t>
      </w:r>
    </w:p>
    <w:p>
      <w:pPr>
        <w:pStyle w:val="BodyText"/>
      </w:pPr>
      <w:r>
        <w:t xml:space="preserve">Ми можемо змусити наші функції робити все, що ви можете зробити зі звичайним блоком коду. Наприклад, наша функція</w:t>
      </w:r>
      <w:r>
        <w:t xml:space="preserve"> </w:t>
      </w:r>
      <w:r>
        <w:rPr>
          <w:rStyle w:val="VerbatimChar"/>
        </w:rPr>
        <w:t xml:space="preserve">hello_world()</w:t>
      </w:r>
      <w:r>
        <w:t xml:space="preserve"> </w:t>
      </w:r>
      <w:r>
        <w:t xml:space="preserve">виводить рядок при кожному його виклику. Якщо ми хочемо зберегти значення, обчислене функцією, ми можемо визначити функцію так, щоб вона повертала (</w:t>
      </w:r>
      <w:r>
        <w:rPr>
          <w:rStyle w:val="VerbatimChar"/>
        </w:rPr>
        <w:t xml:space="preserve">return</w:t>
      </w:r>
      <w:r>
        <w:t xml:space="preserve">) потрібне нам значення. Це дуже важлива особливість функцій, оскільки будь-яка змінна, визначена виключно всередині функції, не буде існувати поза нею.</w:t>
      </w:r>
    </w:p>
    <w:p>
      <w:pPr>
        <w:pStyle w:val="SourceCode"/>
      </w:pPr>
      <w:r>
        <w:rPr>
          <w:rStyle w:val="KeywordTok"/>
        </w:rPr>
        <w:t xml:space="preserve">def</w:t>
      </w:r>
      <w:r>
        <w:rPr>
          <w:rStyle w:val="NormalTok"/>
        </w:rPr>
        <w:t xml:space="preserve"> see_the_scope():</w:t>
      </w:r>
      <w:r>
        <w:br/>
      </w:r>
      <w:r>
        <w:rPr>
          <w:rStyle w:val="NormalTok"/>
        </w:rPr>
        <w:t xml:space="preserve">    </w:t>
      </w:r>
      <w:r>
        <w:rPr>
          <w:rStyle w:val="ControlFlowTok"/>
        </w:rPr>
        <w:t xml:space="preserve">return</w:t>
      </w:r>
      <w:r>
        <w:rPr>
          <w:rStyle w:val="NormalTok"/>
        </w:rPr>
        <w:t xml:space="preserve"> </w:t>
      </w:r>
      <w:r>
        <w:rPr>
          <w:rStyle w:val="StringTok"/>
        </w:rPr>
        <w:t xml:space="preserve">"Я тут застряг!"</w:t>
      </w:r>
      <w:r>
        <w:br/>
      </w:r>
      <w:r>
        <w:br/>
      </w:r>
      <w:r>
        <w:rPr>
          <w:rStyle w:val="BuiltInTok"/>
        </w:rPr>
        <w:t xml:space="preserve">print</w:t>
      </w:r>
      <w:r>
        <w:rPr>
          <w:rStyle w:val="NormalTok"/>
        </w:rPr>
        <w:t xml:space="preserve">(see_the_scope())</w:t>
      </w:r>
    </w:p>
    <w:p>
      <w:pPr>
        <w:pStyle w:val="SourceCode"/>
      </w:pPr>
      <w:r>
        <w:rPr>
          <w:rStyle w:val="VerbatimChar"/>
        </w:rPr>
        <w:t xml:space="preserve">Я тут застряг!</w:t>
      </w:r>
    </w:p>
    <w:p>
      <w:pPr>
        <w:pStyle w:val="SourceCode"/>
      </w:pPr>
      <w:r>
        <w:rPr>
          <w:rStyle w:val="NormalTok"/>
        </w:rPr>
        <w:t xml:space="preserve">a </w:t>
      </w:r>
      <w:r>
        <w:rPr>
          <w:rStyle w:val="OperatorTok"/>
        </w:rPr>
        <w:t xml:space="preserve">=</w:t>
      </w:r>
      <w:r>
        <w:rPr>
          <w:rStyle w:val="NormalTok"/>
        </w:rPr>
        <w:t xml:space="preserve"> see_the_scope()</w:t>
      </w:r>
      <w:r>
        <w:br/>
      </w:r>
      <w:r>
        <w:rPr>
          <w:rStyle w:val="BuiltInTok"/>
        </w:rPr>
        <w:t xml:space="preserve">print</w:t>
      </w:r>
      <w:r>
        <w:rPr>
          <w:rStyle w:val="NormalTok"/>
        </w:rPr>
        <w:t xml:space="preserve">(a)</w:t>
      </w:r>
    </w:p>
    <w:p>
      <w:pPr>
        <w:pStyle w:val="SourceCode"/>
      </w:pPr>
      <w:r>
        <w:rPr>
          <w:rStyle w:val="VerbatimChar"/>
        </w:rPr>
        <w:t xml:space="preserve">Я тут застряг!</w:t>
      </w:r>
    </w:p>
    <w:p>
      <w:pPr>
        <w:pStyle w:val="FirstParagraph"/>
      </w:pPr>
      <w:r>
        <w:t xml:space="preserve">Область змінної — це частина блоку коду, де ця змінна прив’язана до певного значення. Функції в Python мають закриту область дії, що робить можливим прямий доступ до змінних лише всередині цих областей. Якщо ми передамо ці значення оператору return, ми можемо отримати їх із функції.</w:t>
      </w:r>
    </w:p>
    <w:p>
      <w:pPr>
        <w:pStyle w:val="SourceCode"/>
      </w:pPr>
      <w:r>
        <w:rPr>
          <w:rStyle w:val="KeywordTok"/>
        </w:rPr>
        <w:t xml:space="preserve">def</w:t>
      </w:r>
      <w:r>
        <w:rPr>
          <w:rStyle w:val="NormalTok"/>
        </w:rPr>
        <w:t xml:space="preserve"> free_the_scope():</w:t>
      </w:r>
      <w:r>
        <w:br/>
      </w:r>
      <w:r>
        <w:rPr>
          <w:rStyle w:val="NormalTok"/>
        </w:rPr>
        <w:t xml:space="preserve">    in_function_string </w:t>
      </w:r>
      <w:r>
        <w:rPr>
          <w:rStyle w:val="OperatorTok"/>
        </w:rPr>
        <w:t xml:space="preserve">=</w:t>
      </w:r>
      <w:r>
        <w:rPr>
          <w:rStyle w:val="NormalTok"/>
        </w:rPr>
        <w:t xml:space="preserve"> </w:t>
      </w:r>
      <w:r>
        <w:rPr>
          <w:rStyle w:val="StringTok"/>
        </w:rPr>
        <w:t xml:space="preserve">"Anything you can do I can do better!"</w:t>
      </w:r>
      <w:r>
        <w:br/>
      </w:r>
      <w:r>
        <w:rPr>
          <w:rStyle w:val="NormalTok"/>
        </w:rPr>
        <w:t xml:space="preserve">    </w:t>
      </w:r>
      <w:r>
        <w:rPr>
          <w:rStyle w:val="ControlFlowTok"/>
        </w:rPr>
        <w:t xml:space="preserve">return</w:t>
      </w:r>
      <w:r>
        <w:rPr>
          <w:rStyle w:val="NormalTok"/>
        </w:rPr>
        <w:t xml:space="preserve"> in_function_string</w:t>
      </w:r>
      <w:r>
        <w:br/>
      </w:r>
      <w:r>
        <w:rPr>
          <w:rStyle w:val="NormalTok"/>
        </w:rPr>
        <w:t xml:space="preserve">my_string </w:t>
      </w:r>
      <w:r>
        <w:rPr>
          <w:rStyle w:val="OperatorTok"/>
        </w:rPr>
        <w:t xml:space="preserve">=</w:t>
      </w:r>
      <w:r>
        <w:rPr>
          <w:rStyle w:val="NormalTok"/>
        </w:rPr>
        <w:t xml:space="preserve"> free_the_scope()</w:t>
      </w:r>
      <w:r>
        <w:br/>
      </w:r>
      <w:r>
        <w:rPr>
          <w:rStyle w:val="BuiltInTok"/>
        </w:rPr>
        <w:t xml:space="preserve">print</w:t>
      </w:r>
      <w:r>
        <w:rPr>
          <w:rStyle w:val="NormalTok"/>
        </w:rPr>
        <w:t xml:space="preserve">(my_string)</w:t>
      </w:r>
    </w:p>
    <w:p>
      <w:pPr>
        <w:pStyle w:val="SourceCode"/>
      </w:pPr>
      <w:r>
        <w:rPr>
          <w:rStyle w:val="VerbatimChar"/>
        </w:rPr>
        <w:t xml:space="preserve">Anything you can do I can do better!</w:t>
      </w:r>
    </w:p>
    <w:p>
      <w:pPr>
        <w:pStyle w:val="FirstParagraph"/>
      </w:pPr>
      <w:r>
        <w:t xml:space="preserve">Так само, як ми можемо отримувати значення з функції, ми також можемо розміщувати значення у функції. Ми робимо це, визначаючи нашу функцію з параметрами.</w:t>
      </w:r>
    </w:p>
    <w:p>
      <w:pPr>
        <w:pStyle w:val="SourceCode"/>
      </w:pPr>
      <w:r>
        <w:rPr>
          <w:rStyle w:val="KeywordTok"/>
        </w:rPr>
        <w:t xml:space="preserve">def</w:t>
      </w:r>
      <w:r>
        <w:rPr>
          <w:rStyle w:val="NormalTok"/>
        </w:rPr>
        <w:t xml:space="preserve"> multiply_by_five(x):</w:t>
      </w:r>
      <w:r>
        <w:br/>
      </w:r>
      <w:r>
        <w:rPr>
          <w:rStyle w:val="NormalTok"/>
        </w:rPr>
        <w:t xml:space="preserve">    </w:t>
      </w:r>
      <w:r>
        <w:rPr>
          <w:rStyle w:val="CommentTok"/>
        </w:rPr>
        <w:t xml:space="preserve">""" Множимо вхідне значення на 5 """</w:t>
      </w:r>
      <w:r>
        <w:br/>
      </w:r>
      <w:r>
        <w:rPr>
          <w:rStyle w:val="NormalTok"/>
        </w:rPr>
        <w:t xml:space="preserve">    </w:t>
      </w:r>
      <w:r>
        <w:rPr>
          <w:rStyle w:val="ControlFlowTok"/>
        </w:rPr>
        <w:t xml:space="preserve">return</w:t>
      </w:r>
      <w:r>
        <w:rPr>
          <w:rStyle w:val="NormalTok"/>
        </w:rPr>
        <w:t xml:space="preserve"> x </w:t>
      </w:r>
      <w:r>
        <w:rPr>
          <w:rStyle w:val="OperatorTok"/>
        </w:rPr>
        <w:t xml:space="preserve">*</w:t>
      </w:r>
      <w:r>
        <w:rPr>
          <w:rStyle w:val="NormalTok"/>
        </w:rPr>
        <w:t xml:space="preserve"> </w:t>
      </w:r>
      <w:r>
        <w:rPr>
          <w:rStyle w:val="DecValTok"/>
        </w:rPr>
        <w:t xml:space="preserve">5</w:t>
      </w:r>
      <w:r>
        <w:br/>
      </w:r>
      <w:r>
        <w:br/>
      </w:r>
      <w:r>
        <w:rPr>
          <w:rStyle w:val="NormalTok"/>
        </w:rPr>
        <w:t xml:space="preserve">n </w:t>
      </w:r>
      <w:r>
        <w:rPr>
          <w:rStyle w:val="OperatorTok"/>
        </w:rPr>
        <w:t xml:space="preserve">=</w:t>
      </w:r>
      <w:r>
        <w:rPr>
          <w:rStyle w:val="NormalTok"/>
        </w:rPr>
        <w:t xml:space="preserve"> </w:t>
      </w:r>
      <w:r>
        <w:rPr>
          <w:rStyle w:val="DecValTok"/>
        </w:rPr>
        <w:t xml:space="preserve">4</w:t>
      </w:r>
      <w:r>
        <w:br/>
      </w:r>
      <w:r>
        <w:rPr>
          <w:rStyle w:val="BuiltInTok"/>
        </w:rPr>
        <w:t xml:space="preserve">print</w:t>
      </w:r>
      <w:r>
        <w:rPr>
          <w:rStyle w:val="NormalTok"/>
        </w:rPr>
        <w:t xml:space="preserve">(n)</w:t>
      </w:r>
      <w:r>
        <w:br/>
      </w:r>
      <w:r>
        <w:rPr>
          <w:rStyle w:val="BuiltInTok"/>
        </w:rPr>
        <w:t xml:space="preserve">print</w:t>
      </w:r>
      <w:r>
        <w:rPr>
          <w:rStyle w:val="NormalTok"/>
        </w:rPr>
        <w:t xml:space="preserve">(multiply_by_five(n))</w:t>
      </w:r>
    </w:p>
    <w:p>
      <w:pPr>
        <w:pStyle w:val="SourceCode"/>
      </w:pPr>
      <w:r>
        <w:rPr>
          <w:rStyle w:val="VerbatimChar"/>
        </w:rPr>
        <w:t xml:space="preserve">4</w:t>
      </w:r>
      <w:r>
        <w:br/>
      </w:r>
      <w:r>
        <w:rPr>
          <w:rStyle w:val="VerbatimChar"/>
        </w:rPr>
        <w:t xml:space="preserve">20</w:t>
      </w:r>
    </w:p>
    <w:p>
      <w:pPr>
        <w:pStyle w:val="FirstParagraph"/>
      </w:pPr>
      <w:r>
        <w:t xml:space="preserve">У цьому прикладі у нас був лише один параметр для нашої функції,</w:t>
      </w:r>
      <w:r>
        <w:t xml:space="preserve"> </w:t>
      </w:r>
      <w:r>
        <w:rPr>
          <w:rStyle w:val="VerbatimChar"/>
        </w:rPr>
        <w:t xml:space="preserve">x</w:t>
      </w:r>
      <w:r>
        <w:t xml:space="preserve">. Ми можемо легко ввести додаткові параметри, розділивши їх комами.</w:t>
      </w:r>
    </w:p>
    <w:p>
      <w:pPr>
        <w:pStyle w:val="SourceCode"/>
      </w:pPr>
      <w:r>
        <w:rPr>
          <w:rStyle w:val="KeywordTok"/>
        </w:rPr>
        <w:t xml:space="preserve">def</w:t>
      </w:r>
      <w:r>
        <w:rPr>
          <w:rStyle w:val="NormalTok"/>
        </w:rPr>
        <w:t xml:space="preserve"> calculate_area(length, width):</w:t>
      </w:r>
      <w:r>
        <w:br/>
      </w:r>
      <w:r>
        <w:rPr>
          <w:rStyle w:val="NormalTok"/>
        </w:rPr>
        <w:t xml:space="preserve">    </w:t>
      </w:r>
      <w:r>
        <w:rPr>
          <w:rStyle w:val="CommentTok"/>
        </w:rPr>
        <w:t xml:space="preserve">""" Визначаємо площу прямокутника """</w:t>
      </w:r>
      <w:r>
        <w:br/>
      </w:r>
      <w:r>
        <w:rPr>
          <w:rStyle w:val="NormalTok"/>
        </w:rPr>
        <w:t xml:space="preserve">    </w:t>
      </w:r>
      <w:r>
        <w:rPr>
          <w:rStyle w:val="ControlFlowTok"/>
        </w:rPr>
        <w:t xml:space="preserve">return</w:t>
      </w:r>
      <w:r>
        <w:rPr>
          <w:rStyle w:val="NormalTok"/>
        </w:rPr>
        <w:t xml:space="preserve"> length </w:t>
      </w:r>
      <w:r>
        <w:rPr>
          <w:rStyle w:val="OperatorTok"/>
        </w:rPr>
        <w:t xml:space="preserve">*</w:t>
      </w:r>
      <w:r>
        <w:rPr>
          <w:rStyle w:val="NormalTok"/>
        </w:rPr>
        <w:t xml:space="preserve"> width</w:t>
      </w:r>
    </w:p>
    <w:p>
      <w:pPr>
        <w:pStyle w:val="SourceCode"/>
      </w:pPr>
      <w:r>
        <w:rPr>
          <w:rStyle w:val="NormalTok"/>
        </w:rPr>
        <w:t xml:space="preserve">l </w:t>
      </w:r>
      <w:r>
        <w:rPr>
          <w:rStyle w:val="OperatorTok"/>
        </w:rPr>
        <w:t xml:space="preserve">=</w:t>
      </w:r>
      <w:r>
        <w:rPr>
          <w:rStyle w:val="NormalTok"/>
        </w:rPr>
        <w:t xml:space="preserve"> </w:t>
      </w:r>
      <w:r>
        <w:rPr>
          <w:rStyle w:val="DecValTok"/>
        </w:rPr>
        <w:t xml:space="preserve">5</w:t>
      </w:r>
      <w:r>
        <w:br/>
      </w:r>
      <w:r>
        <w:rPr>
          <w:rStyle w:val="NormalTok"/>
        </w:rPr>
        <w:t xml:space="preserve">w </w:t>
      </w:r>
      <w:r>
        <w:rPr>
          <w:rStyle w:val="OperatorTok"/>
        </w:rPr>
        <w:t xml:space="preserve">=</w:t>
      </w:r>
      <w:r>
        <w:rPr>
          <w:rStyle w:val="NormalTok"/>
        </w:rPr>
        <w:t xml:space="preserve"> </w:t>
      </w:r>
      <w:r>
        <w:rPr>
          <w:rStyle w:val="DecValTok"/>
        </w:rPr>
        <w:t xml:space="preserve">10</w:t>
      </w:r>
      <w:r>
        <w:br/>
      </w:r>
      <w:r>
        <w:rPr>
          <w:rStyle w:val="BuiltInTok"/>
        </w:rPr>
        <w:t xml:space="preserve">print</w:t>
      </w:r>
      <w:r>
        <w:rPr>
          <w:rStyle w:val="NormalTok"/>
        </w:rPr>
        <w:t xml:space="preserve">(</w:t>
      </w:r>
      <w:r>
        <w:rPr>
          <w:rStyle w:val="StringTok"/>
        </w:rPr>
        <w:t xml:space="preserve">'Area: '</w:t>
      </w:r>
      <w:r>
        <w:rPr>
          <w:rStyle w:val="NormalTok"/>
        </w:rPr>
        <w:t xml:space="preserve">, calculate_area(l, w))</w:t>
      </w:r>
      <w:r>
        <w:br/>
      </w:r>
      <w:r>
        <w:rPr>
          <w:rStyle w:val="BuiltInTok"/>
        </w:rPr>
        <w:t xml:space="preserve">print</w:t>
      </w:r>
      <w:r>
        <w:rPr>
          <w:rStyle w:val="NormalTok"/>
        </w:rPr>
        <w:t xml:space="preserve">(</w:t>
      </w:r>
      <w:r>
        <w:rPr>
          <w:rStyle w:val="StringTok"/>
        </w:rPr>
        <w:t xml:space="preserve">'Length: '</w:t>
      </w:r>
      <w:r>
        <w:rPr>
          <w:rStyle w:val="NormalTok"/>
        </w:rPr>
        <w:t xml:space="preserve">, l)</w:t>
      </w:r>
      <w:r>
        <w:br/>
      </w:r>
      <w:r>
        <w:rPr>
          <w:rStyle w:val="BuiltInTok"/>
        </w:rPr>
        <w:t xml:space="preserve">print</w:t>
      </w:r>
      <w:r>
        <w:rPr>
          <w:rStyle w:val="NormalTok"/>
        </w:rPr>
        <w:t xml:space="preserve">(</w:t>
      </w:r>
      <w:r>
        <w:rPr>
          <w:rStyle w:val="StringTok"/>
        </w:rPr>
        <w:t xml:space="preserve">'Width: '</w:t>
      </w:r>
      <w:r>
        <w:rPr>
          <w:rStyle w:val="NormalTok"/>
        </w:rPr>
        <w:t xml:space="preserve">, w)</w:t>
      </w:r>
    </w:p>
    <w:p>
      <w:pPr>
        <w:pStyle w:val="SourceCode"/>
      </w:pPr>
      <w:r>
        <w:rPr>
          <w:rStyle w:val="VerbatimChar"/>
        </w:rPr>
        <w:t xml:space="preserve">Area:  50</w:t>
      </w:r>
      <w:r>
        <w:br/>
      </w:r>
      <w:r>
        <w:rPr>
          <w:rStyle w:val="VerbatimChar"/>
        </w:rPr>
        <w:t xml:space="preserve">Length:  5</w:t>
      </w:r>
      <w:r>
        <w:br/>
      </w:r>
      <w:r>
        <w:rPr>
          <w:rStyle w:val="VerbatimChar"/>
        </w:rPr>
        <w:t xml:space="preserve">Width:  10</w:t>
      </w:r>
    </w:p>
    <w:p>
      <w:pPr>
        <w:pStyle w:val="SourceCode"/>
      </w:pPr>
      <w:r>
        <w:rPr>
          <w:rStyle w:val="KeywordTok"/>
        </w:rPr>
        <w:t xml:space="preserve">def</w:t>
      </w:r>
      <w:r>
        <w:rPr>
          <w:rStyle w:val="NormalTok"/>
        </w:rPr>
        <w:t xml:space="preserve"> calculate_volume(length, width, depth):</w:t>
      </w:r>
      <w:r>
        <w:br/>
      </w:r>
      <w:r>
        <w:rPr>
          <w:rStyle w:val="NormalTok"/>
        </w:rPr>
        <w:t xml:space="preserve">    </w:t>
      </w:r>
      <w:r>
        <w:rPr>
          <w:rStyle w:val="CommentTok"/>
        </w:rPr>
        <w:t xml:space="preserve">""" Визначаємо об'єм прямокутної призми """</w:t>
      </w:r>
      <w:r>
        <w:br/>
      </w:r>
      <w:r>
        <w:rPr>
          <w:rStyle w:val="NormalTok"/>
        </w:rPr>
        <w:t xml:space="preserve">    </w:t>
      </w:r>
      <w:r>
        <w:rPr>
          <w:rStyle w:val="ControlFlowTok"/>
        </w:rPr>
        <w:t xml:space="preserve">return</w:t>
      </w:r>
      <w:r>
        <w:rPr>
          <w:rStyle w:val="NormalTok"/>
        </w:rPr>
        <w:t xml:space="preserve"> length </w:t>
      </w:r>
      <w:r>
        <w:rPr>
          <w:rStyle w:val="OperatorTok"/>
        </w:rPr>
        <w:t xml:space="preserve">*</w:t>
      </w:r>
      <w:r>
        <w:rPr>
          <w:rStyle w:val="NormalTok"/>
        </w:rPr>
        <w:t xml:space="preserve"> width </w:t>
      </w:r>
      <w:r>
        <w:rPr>
          <w:rStyle w:val="OperatorTok"/>
        </w:rPr>
        <w:t xml:space="preserve">*</w:t>
      </w:r>
      <w:r>
        <w:rPr>
          <w:rStyle w:val="NormalTok"/>
        </w:rPr>
        <w:t xml:space="preserve"> depth</w:t>
      </w:r>
    </w:p>
    <w:p>
      <w:pPr>
        <w:pStyle w:val="FirstParagraph"/>
      </w:pPr>
      <w:r>
        <w:t xml:space="preserve">Ми можемо визначити функцію так, щоб вона приймала довільну кількість параметрів. Повідомляємо Python, що хочемо цього, використовуючи зірочку (</w:t>
      </w:r>
      <w:r>
        <w:rPr>
          <w:rStyle w:val="VerbatimChar"/>
        </w:rPr>
        <w:t xml:space="preserve">*</w:t>
      </w:r>
      <w:r>
        <w:t xml:space="preserve">).</w:t>
      </w:r>
    </w:p>
    <w:p>
      <w:pPr>
        <w:pStyle w:val="SourceCode"/>
      </w:pPr>
      <w:r>
        <w:rPr>
          <w:rStyle w:val="KeywordTok"/>
        </w:rPr>
        <w:t xml:space="preserve">def</w:t>
      </w:r>
      <w:r>
        <w:rPr>
          <w:rStyle w:val="NormalTok"/>
        </w:rPr>
        <w:t xml:space="preserve"> sum_values(</w:t>
      </w:r>
      <w:r>
        <w:rPr>
          <w:rStyle w:val="OperatorTok"/>
        </w:rPr>
        <w:t xml:space="preserve">*</w:t>
      </w:r>
      <w:r>
        <w:rPr>
          <w:rStyle w:val="NormalTok"/>
        </w:rPr>
        <w:t xml:space="preserve">args):</w:t>
      </w:r>
      <w:r>
        <w:br/>
      </w:r>
      <w:r>
        <w:rPr>
          <w:rStyle w:val="NormalTok"/>
        </w:rPr>
        <w:t xml:space="preserve">    sum_val </w:t>
      </w:r>
      <w:r>
        <w:rPr>
          <w:rStyle w:val="OperatorTok"/>
        </w:rPr>
        <w:t xml:space="preserve">=</w:t>
      </w:r>
      <w:r>
        <w:rPr>
          <w:rStyle w:val="NormalTok"/>
        </w:rPr>
        <w:t xml:space="preserve"> </w:t>
      </w:r>
      <w:r>
        <w:rPr>
          <w:rStyle w:val="DecValTok"/>
        </w:rPr>
        <w:t xml:space="preserve">0</w:t>
      </w:r>
      <w:r>
        <w:br/>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args:</w:t>
      </w:r>
      <w:r>
        <w:br/>
      </w:r>
      <w:r>
        <w:rPr>
          <w:rStyle w:val="NormalTok"/>
        </w:rPr>
        <w:t xml:space="preserve">        sum_val </w:t>
      </w:r>
      <w:r>
        <w:rPr>
          <w:rStyle w:val="OperatorTok"/>
        </w:rPr>
        <w:t xml:space="preserve">+=</w:t>
      </w:r>
      <w:r>
        <w:rPr>
          <w:rStyle w:val="NormalTok"/>
        </w:rPr>
        <w:t xml:space="preserve"> i</w:t>
      </w:r>
      <w:r>
        <w:br/>
      </w:r>
      <w:r>
        <w:rPr>
          <w:rStyle w:val="NormalTok"/>
        </w:rPr>
        <w:t xml:space="preserve">    </w:t>
      </w:r>
      <w:r>
        <w:rPr>
          <w:rStyle w:val="ControlFlowTok"/>
        </w:rPr>
        <w:t xml:space="preserve">return</w:t>
      </w:r>
      <w:r>
        <w:rPr>
          <w:rStyle w:val="NormalTok"/>
        </w:rPr>
        <w:t xml:space="preserve"> sum_val</w:t>
      </w:r>
    </w:p>
    <w:p>
      <w:pPr>
        <w:pStyle w:val="SourceCode"/>
      </w:pPr>
      <w:r>
        <w:rPr>
          <w:rStyle w:val="BuiltInTok"/>
        </w:rPr>
        <w:t xml:space="preserve">print</w:t>
      </w:r>
      <w:r>
        <w:rPr>
          <w:rStyle w:val="NormalTok"/>
        </w:rPr>
        <w:t xml:space="preserve">(sum_values(</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w:t>
      </w:r>
      <w:r>
        <w:br/>
      </w:r>
      <w:r>
        <w:rPr>
          <w:rStyle w:val="BuiltInTok"/>
        </w:rPr>
        <w:t xml:space="preserve">print</w:t>
      </w:r>
      <w:r>
        <w:rPr>
          <w:rStyle w:val="NormalTok"/>
        </w:rPr>
        <w:t xml:space="preserve">(sum_values(</w:t>
      </w:r>
      <w:r>
        <w:rPr>
          <w:rStyle w:val="DecValTok"/>
        </w:rPr>
        <w:t xml:space="preserve">10</w:t>
      </w:r>
      <w:r>
        <w:rPr>
          <w:rStyle w:val="NormalTok"/>
        </w:rPr>
        <w:t xml:space="preserve">, </w:t>
      </w:r>
      <w:r>
        <w:rPr>
          <w:rStyle w:val="DecValTok"/>
        </w:rPr>
        <w:t xml:space="preserve">20</w:t>
      </w:r>
      <w:r>
        <w:rPr>
          <w:rStyle w:val="NormalTok"/>
        </w:rPr>
        <w:t xml:space="preserve">, </w:t>
      </w:r>
      <w:r>
        <w:rPr>
          <w:rStyle w:val="DecValTok"/>
        </w:rPr>
        <w:t xml:space="preserve">30</w:t>
      </w:r>
      <w:r>
        <w:rPr>
          <w:rStyle w:val="NormalTok"/>
        </w:rPr>
        <w:t xml:space="preserve">, </w:t>
      </w:r>
      <w:r>
        <w:rPr>
          <w:rStyle w:val="DecValTok"/>
        </w:rPr>
        <w:t xml:space="preserve">40</w:t>
      </w:r>
      <w:r>
        <w:rPr>
          <w:rStyle w:val="NormalTok"/>
        </w:rPr>
        <w:t xml:space="preserve">, </w:t>
      </w:r>
      <w:r>
        <w:rPr>
          <w:rStyle w:val="DecValTok"/>
        </w:rPr>
        <w:t xml:space="preserve">50</w:t>
      </w:r>
      <w:r>
        <w:rPr>
          <w:rStyle w:val="NormalTok"/>
        </w:rPr>
        <w:t xml:space="preserve">))</w:t>
      </w:r>
      <w:r>
        <w:br/>
      </w:r>
      <w:r>
        <w:rPr>
          <w:rStyle w:val="BuiltInTok"/>
        </w:rPr>
        <w:t xml:space="preserve">print</w:t>
      </w:r>
      <w:r>
        <w:rPr>
          <w:rStyle w:val="NormalTok"/>
        </w:rPr>
        <w:t xml:space="preserve">(sum_values(</w:t>
      </w:r>
      <w:r>
        <w:rPr>
          <w:rStyle w:val="DecValTok"/>
        </w:rPr>
        <w:t xml:space="preserve">4</w:t>
      </w:r>
      <w:r>
        <w:rPr>
          <w:rStyle w:val="NormalTok"/>
        </w:rPr>
        <w:t xml:space="preserve">, </w:t>
      </w:r>
      <w:r>
        <w:rPr>
          <w:rStyle w:val="DecValTok"/>
        </w:rPr>
        <w:t xml:space="preserve">2</w:t>
      </w:r>
      <w:r>
        <w:rPr>
          <w:rStyle w:val="NormalTok"/>
        </w:rPr>
        <w:t xml:space="preserve">, </w:t>
      </w:r>
      <w:r>
        <w:rPr>
          <w:rStyle w:val="DecValTok"/>
        </w:rPr>
        <w:t xml:space="preserve">5</w:t>
      </w:r>
      <w:r>
        <w:rPr>
          <w:rStyle w:val="NormalTok"/>
        </w:rPr>
        <w:t xml:space="preserve">, </w:t>
      </w:r>
      <w:r>
        <w:rPr>
          <w:rStyle w:val="DecValTok"/>
        </w:rPr>
        <w:t xml:space="preserve">1</w:t>
      </w:r>
      <w:r>
        <w:rPr>
          <w:rStyle w:val="NormalTok"/>
        </w:rPr>
        <w:t xml:space="preserve">, </w:t>
      </w:r>
      <w:r>
        <w:rPr>
          <w:rStyle w:val="DecValTok"/>
        </w:rPr>
        <w:t xml:space="preserve">10</w:t>
      </w:r>
      <w:r>
        <w:rPr>
          <w:rStyle w:val="NormalTok"/>
        </w:rPr>
        <w:t xml:space="preserve">, </w:t>
      </w:r>
      <w:r>
        <w:rPr>
          <w:rStyle w:val="DecValTok"/>
        </w:rPr>
        <w:t xml:space="preserve">249</w:t>
      </w:r>
      <w:r>
        <w:rPr>
          <w:rStyle w:val="NormalTok"/>
        </w:rPr>
        <w:t xml:space="preserve">, </w:t>
      </w:r>
      <w:r>
        <w:rPr>
          <w:rStyle w:val="DecValTok"/>
        </w:rPr>
        <w:t xml:space="preserve">25</w:t>
      </w:r>
      <w:r>
        <w:rPr>
          <w:rStyle w:val="NormalTok"/>
        </w:rPr>
        <w:t xml:space="preserve">, </w:t>
      </w:r>
      <w:r>
        <w:rPr>
          <w:rStyle w:val="DecValTok"/>
        </w:rPr>
        <w:t xml:space="preserve">24</w:t>
      </w:r>
      <w:r>
        <w:rPr>
          <w:rStyle w:val="NormalTok"/>
        </w:rPr>
        <w:t xml:space="preserve">, </w:t>
      </w:r>
      <w:r>
        <w:rPr>
          <w:rStyle w:val="DecValTok"/>
        </w:rPr>
        <w:t xml:space="preserve">13</w:t>
      </w:r>
      <w:r>
        <w:rPr>
          <w:rStyle w:val="NormalTok"/>
        </w:rPr>
        <w:t xml:space="preserve">, </w:t>
      </w:r>
      <w:r>
        <w:rPr>
          <w:rStyle w:val="DecValTok"/>
        </w:rPr>
        <w:t xml:space="preserve">6</w:t>
      </w:r>
      <w:r>
        <w:rPr>
          <w:rStyle w:val="NormalTok"/>
        </w:rPr>
        <w:t xml:space="preserve">, </w:t>
      </w:r>
      <w:r>
        <w:rPr>
          <w:rStyle w:val="DecValTok"/>
        </w:rPr>
        <w:t xml:space="preserve">4</w:t>
      </w:r>
      <w:r>
        <w:rPr>
          <w:rStyle w:val="NormalTok"/>
        </w:rPr>
        <w:t xml:space="preserve">))</w:t>
      </w:r>
    </w:p>
    <w:p>
      <w:pPr>
        <w:pStyle w:val="SourceCode"/>
      </w:pPr>
      <w:r>
        <w:rPr>
          <w:rStyle w:val="VerbatimChar"/>
        </w:rPr>
        <w:t xml:space="preserve">6</w:t>
      </w:r>
      <w:r>
        <w:br/>
      </w:r>
      <w:r>
        <w:rPr>
          <w:rStyle w:val="VerbatimChar"/>
        </w:rPr>
        <w:t xml:space="preserve">150</w:t>
      </w:r>
      <w:r>
        <w:br/>
      </w:r>
      <w:r>
        <w:rPr>
          <w:rStyle w:val="VerbatimChar"/>
        </w:rPr>
        <w:t xml:space="preserve">343</w:t>
      </w:r>
    </w:p>
    <w:p>
      <w:pPr>
        <w:pStyle w:val="FirstParagraph"/>
      </w:pPr>
      <w:r>
        <w:t xml:space="preserve">Використовуйте</w:t>
      </w:r>
      <w:r>
        <w:t xml:space="preserve"> </w:t>
      </w:r>
      <w:r>
        <w:rPr>
          <w:rStyle w:val="VerbatimChar"/>
        </w:rPr>
        <w:t xml:space="preserve">*args</w:t>
      </w:r>
      <w:r>
        <w:t xml:space="preserve"> </w:t>
      </w:r>
      <w:r>
        <w:t xml:space="preserve">як параметр для вашої функції, коли ви не знаєте, скільки значень можна передати в неї, як у випадку з нашою функцією sum. Зірочка в даному випадку — це синтаксис, який повідомляє Python, що ви збираєтеся передати довільну кількість параметрів у свою функцію. Ці параметри зберігаються у вигляді кортежу.</w:t>
      </w:r>
    </w:p>
    <w:p>
      <w:pPr>
        <w:pStyle w:val="SourceCode"/>
      </w:pPr>
      <w:r>
        <w:rPr>
          <w:rStyle w:val="KeywordTok"/>
        </w:rPr>
        <w:t xml:space="preserve">def</w:t>
      </w:r>
      <w:r>
        <w:rPr>
          <w:rStyle w:val="NormalTok"/>
        </w:rPr>
        <w:t xml:space="preserve"> test_args(</w:t>
      </w:r>
      <w:r>
        <w:rPr>
          <w:rStyle w:val="OperatorTok"/>
        </w:rPr>
        <w:t xml:space="preserve">*</w:t>
      </w:r>
      <w:r>
        <w:rPr>
          <w:rStyle w:val="NormalTok"/>
        </w:rPr>
        <w:t xml:space="preserve">args):</w:t>
      </w:r>
      <w:r>
        <w:br/>
      </w:r>
      <w:r>
        <w:rPr>
          <w:rStyle w:val="NormalTok"/>
        </w:rPr>
        <w:t xml:space="preserve">    </w:t>
      </w:r>
      <w:r>
        <w:rPr>
          <w:rStyle w:val="BuiltInTok"/>
        </w:rPr>
        <w:t xml:space="preserve">print</w:t>
      </w:r>
      <w:r>
        <w:rPr>
          <w:rStyle w:val="NormalTok"/>
        </w:rPr>
        <w:t xml:space="preserve">(</w:t>
      </w:r>
      <w:r>
        <w:rPr>
          <w:rStyle w:val="BuiltInTok"/>
        </w:rPr>
        <w:t xml:space="preserve">type</w:t>
      </w:r>
      <w:r>
        <w:rPr>
          <w:rStyle w:val="NormalTok"/>
        </w:rPr>
        <w:t xml:space="preserve">(args))</w:t>
      </w:r>
      <w:r>
        <w:br/>
      </w:r>
      <w:r>
        <w:br/>
      </w:r>
      <w:r>
        <w:rPr>
          <w:rStyle w:val="NormalTok"/>
        </w:rPr>
        <w:t xml:space="preserve">test_args(</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DecValTok"/>
        </w:rPr>
        <w:t xml:space="preserve">5</w:t>
      </w:r>
      <w:r>
        <w:rPr>
          <w:rStyle w:val="NormalTok"/>
        </w:rPr>
        <w:t xml:space="preserve">, </w:t>
      </w:r>
      <w:r>
        <w:rPr>
          <w:rStyle w:val="DecValTok"/>
        </w:rPr>
        <w:t xml:space="preserve">6</w:t>
      </w:r>
      <w:r>
        <w:rPr>
          <w:rStyle w:val="NormalTok"/>
        </w:rPr>
        <w:t xml:space="preserve">)</w:t>
      </w:r>
    </w:p>
    <w:p>
      <w:pPr>
        <w:pStyle w:val="SourceCode"/>
      </w:pPr>
      <w:r>
        <w:rPr>
          <w:rStyle w:val="VerbatimChar"/>
        </w:rPr>
        <w:t xml:space="preserve">&lt;class 'tuple'&gt;</w:t>
      </w:r>
    </w:p>
    <w:p>
      <w:pPr>
        <w:pStyle w:val="FirstParagraph"/>
      </w:pPr>
      <w:r>
        <w:t xml:space="preserve">Наші функції можуть повертати будь-який тип даних. Це дозволяє нам легко створювати функції, що перевіряють умови, які ми можемо захотіти відстежувати.</w:t>
      </w:r>
    </w:p>
    <w:p>
      <w:pPr>
        <w:pStyle w:val="BodyText"/>
      </w:pPr>
      <w:r>
        <w:t xml:space="preserve">Тут ми визначаємо функцію, яка повертає логічне значення. Ми можемо легко використовувати це в поєднанні з операторами if та іншими ситуаціями, що потребують логічного значення.</w:t>
      </w:r>
    </w:p>
    <w:p>
      <w:pPr>
        <w:pStyle w:val="SourceCode"/>
      </w:pPr>
      <w:r>
        <w:rPr>
          <w:rStyle w:val="KeywordTok"/>
        </w:rPr>
        <w:t xml:space="preserve">def</w:t>
      </w:r>
      <w:r>
        <w:rPr>
          <w:rStyle w:val="NormalTok"/>
        </w:rPr>
        <w:t xml:space="preserve"> has_a_vowel(word):</w:t>
      </w:r>
      <w:r>
        <w:br/>
      </w:r>
      <w:r>
        <w:rPr>
          <w:rStyle w:val="NormalTok"/>
        </w:rPr>
        <w:t xml:space="preserve">    </w:t>
      </w:r>
      <w:r>
        <w:rPr>
          <w:rStyle w:val="CommentTok"/>
        </w:rPr>
        <w:t xml:space="preserve">"""</w:t>
      </w:r>
      <w:r>
        <w:br/>
      </w:r>
      <w:r>
        <w:rPr>
          <w:rStyle w:val="CommentTok"/>
        </w:rPr>
        <w:t xml:space="preserve">    Перевіряємо, чи містить слово голосну</w:t>
      </w:r>
      <w:r>
        <w:br/>
      </w:r>
      <w:r>
        <w:br/>
      </w:r>
      <w:r>
        <w:rPr>
          <w:rStyle w:val="CommentTok"/>
        </w:rPr>
        <w:t xml:space="preserve">    """</w:t>
      </w:r>
      <w:r>
        <w:br/>
      </w:r>
      <w:r>
        <w:rPr>
          <w:rStyle w:val="NormalTok"/>
        </w:rPr>
        <w:t xml:space="preserve">    vowel_list </w:t>
      </w:r>
      <w:r>
        <w:rPr>
          <w:rStyle w:val="OperatorTok"/>
        </w:rPr>
        <w:t xml:space="preserve">=</w:t>
      </w:r>
      <w:r>
        <w:rPr>
          <w:rStyle w:val="NormalTok"/>
        </w:rPr>
        <w:t xml:space="preserve"> [</w:t>
      </w:r>
      <w:r>
        <w:rPr>
          <w:rStyle w:val="StringTok"/>
        </w:rPr>
        <w:t xml:space="preserve">'a'</w:t>
      </w:r>
      <w:r>
        <w:rPr>
          <w:rStyle w:val="NormalTok"/>
        </w:rPr>
        <w:t xml:space="preserve">, </w:t>
      </w:r>
      <w:r>
        <w:rPr>
          <w:rStyle w:val="StringTok"/>
        </w:rPr>
        <w:t xml:space="preserve">'e'</w:t>
      </w:r>
      <w:r>
        <w:rPr>
          <w:rStyle w:val="NormalTok"/>
        </w:rPr>
        <w:t xml:space="preserve">, </w:t>
      </w:r>
      <w:r>
        <w:rPr>
          <w:rStyle w:val="StringTok"/>
        </w:rPr>
        <w:t xml:space="preserve">'i'</w:t>
      </w:r>
      <w:r>
        <w:rPr>
          <w:rStyle w:val="NormalTok"/>
        </w:rPr>
        <w:t xml:space="preserve">, </w:t>
      </w:r>
      <w:r>
        <w:rPr>
          <w:rStyle w:val="StringTok"/>
        </w:rPr>
        <w:t xml:space="preserve">'o'</w:t>
      </w:r>
      <w:r>
        <w:rPr>
          <w:rStyle w:val="NormalTok"/>
        </w:rPr>
        <w:t xml:space="preserve">, </w:t>
      </w:r>
      <w:r>
        <w:rPr>
          <w:rStyle w:val="StringTok"/>
        </w:rPr>
        <w:t xml:space="preserve">'u'</w:t>
      </w:r>
      <w:r>
        <w:rPr>
          <w:rStyle w:val="NormalTok"/>
        </w:rPr>
        <w:t xml:space="preserve">]</w:t>
      </w:r>
      <w:r>
        <w:br/>
      </w:r>
      <w:r>
        <w:br/>
      </w:r>
      <w:r>
        <w:rPr>
          <w:rStyle w:val="NormalTok"/>
        </w:rPr>
        <w:t xml:space="preserve">    </w:t>
      </w:r>
      <w:r>
        <w:rPr>
          <w:rStyle w:val="ControlFlowTok"/>
        </w:rPr>
        <w:t xml:space="preserve">for</w:t>
      </w:r>
      <w:r>
        <w:rPr>
          <w:rStyle w:val="NormalTok"/>
        </w:rPr>
        <w:t xml:space="preserve"> vowel </w:t>
      </w:r>
      <w:r>
        <w:rPr>
          <w:rStyle w:val="KeywordTok"/>
        </w:rPr>
        <w:t xml:space="preserve">in</w:t>
      </w:r>
      <w:r>
        <w:rPr>
          <w:rStyle w:val="NormalTok"/>
        </w:rPr>
        <w:t xml:space="preserve"> vowel_list:</w:t>
      </w:r>
      <w:r>
        <w:br/>
      </w:r>
      <w:r>
        <w:rPr>
          <w:rStyle w:val="NormalTok"/>
        </w:rPr>
        <w:t xml:space="preserve">        </w:t>
      </w:r>
      <w:r>
        <w:rPr>
          <w:rStyle w:val="ControlFlowTok"/>
        </w:rPr>
        <w:t xml:space="preserve">if</w:t>
      </w:r>
      <w:r>
        <w:rPr>
          <w:rStyle w:val="NormalTok"/>
        </w:rPr>
        <w:t xml:space="preserve"> vowel </w:t>
      </w:r>
      <w:r>
        <w:rPr>
          <w:rStyle w:val="KeywordTok"/>
        </w:rPr>
        <w:t xml:space="preserve">in</w:t>
      </w:r>
      <w:r>
        <w:rPr>
          <w:rStyle w:val="NormalTok"/>
        </w:rPr>
        <w:t xml:space="preserve"> word:</w:t>
      </w:r>
      <w:r>
        <w:br/>
      </w:r>
      <w:r>
        <w:rPr>
          <w:rStyle w:val="NormalTok"/>
        </w:rPr>
        <w:t xml:space="preserve">            </w:t>
      </w:r>
      <w:r>
        <w:rPr>
          <w:rStyle w:val="ControlFlowTok"/>
        </w:rPr>
        <w:t xml:space="preserve">return</w:t>
      </w:r>
      <w:r>
        <w:rPr>
          <w:rStyle w:val="NormalTok"/>
        </w:rPr>
        <w:t xml:space="preserve"> </w:t>
      </w:r>
      <w:r>
        <w:rPr>
          <w:rStyle w:val="VariableTok"/>
        </w:rPr>
        <w:t xml:space="preserve">True</w:t>
      </w:r>
      <w:r>
        <w:br/>
      </w:r>
      <w:r>
        <w:br/>
      </w:r>
      <w:r>
        <w:rPr>
          <w:rStyle w:val="NormalTok"/>
        </w:rPr>
        <w:t xml:space="preserve">    </w:t>
      </w:r>
      <w:r>
        <w:rPr>
          <w:rStyle w:val="ControlFlowTok"/>
        </w:rPr>
        <w:t xml:space="preserve">return</w:t>
      </w:r>
      <w:r>
        <w:rPr>
          <w:rStyle w:val="NormalTok"/>
        </w:rPr>
        <w:t xml:space="preserve"> </w:t>
      </w:r>
      <w:r>
        <w:rPr>
          <w:rStyle w:val="VariableTok"/>
        </w:rPr>
        <w:t xml:space="preserve">False</w:t>
      </w:r>
    </w:p>
    <w:p>
      <w:pPr>
        <w:pStyle w:val="SourceCode"/>
      </w:pPr>
      <w:r>
        <w:rPr>
          <w:rStyle w:val="NormalTok"/>
        </w:rPr>
        <w:t xml:space="preserve">my_word </w:t>
      </w:r>
      <w:r>
        <w:rPr>
          <w:rStyle w:val="OperatorTok"/>
        </w:rPr>
        <w:t xml:space="preserve">=</w:t>
      </w:r>
      <w:r>
        <w:rPr>
          <w:rStyle w:val="NormalTok"/>
        </w:rPr>
        <w:t xml:space="preserve"> </w:t>
      </w:r>
      <w:r>
        <w:rPr>
          <w:rStyle w:val="StringTok"/>
        </w:rPr>
        <w:t xml:space="preserve">'catnapping'</w:t>
      </w:r>
      <w:r>
        <w:br/>
      </w:r>
      <w:r>
        <w:rPr>
          <w:rStyle w:val="ControlFlowTok"/>
        </w:rPr>
        <w:t xml:space="preserve">if</w:t>
      </w:r>
      <w:r>
        <w:rPr>
          <w:rStyle w:val="NormalTok"/>
        </w:rPr>
        <w:t xml:space="preserve"> has_a_vowel(my_word):</w:t>
      </w:r>
      <w:r>
        <w:br/>
      </w:r>
      <w:r>
        <w:rPr>
          <w:rStyle w:val="NormalTok"/>
        </w:rPr>
        <w:t xml:space="preserve">    </w:t>
      </w:r>
      <w:r>
        <w:rPr>
          <w:rStyle w:val="BuiltInTok"/>
        </w:rPr>
        <w:t xml:space="preserve">print</w:t>
      </w:r>
      <w:r>
        <w:rPr>
          <w:rStyle w:val="NormalTok"/>
        </w:rPr>
        <w:t xml:space="preserve">(</w:t>
      </w:r>
      <w:r>
        <w:rPr>
          <w:rStyle w:val="StringTok"/>
        </w:rPr>
        <w:t xml:space="preserve">'Містить.'</w:t>
      </w:r>
      <w:r>
        <w:rPr>
          <w:rStyle w:val="NormalTok"/>
        </w:rPr>
        <w:t xml:space="preserve">)</w:t>
      </w:r>
      <w:r>
        <w:br/>
      </w:r>
      <w:r>
        <w:rPr>
          <w:rStyle w:val="ControlFlowTok"/>
        </w:rPr>
        <w:t xml:space="preserve">else</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'Не містить.'</w:t>
      </w:r>
      <w:r>
        <w:rPr>
          <w:rStyle w:val="NormalTok"/>
        </w:rPr>
        <w:t xml:space="preserve">)</w:t>
      </w:r>
    </w:p>
    <w:p>
      <w:pPr>
        <w:pStyle w:val="SourceCode"/>
      </w:pPr>
      <w:r>
        <w:rPr>
          <w:rStyle w:val="VerbatimChar"/>
        </w:rPr>
        <w:t xml:space="preserve">Містить.</w:t>
      </w:r>
    </w:p>
    <w:p>
      <w:pPr>
        <w:pStyle w:val="SourceCode"/>
      </w:pPr>
      <w:r>
        <w:rPr>
          <w:rStyle w:val="KeywordTok"/>
        </w:rPr>
        <w:t xml:space="preserve">def</w:t>
      </w:r>
      <w:r>
        <w:rPr>
          <w:rStyle w:val="NormalTok"/>
        </w:rPr>
        <w:t xml:space="preserve"> point_maker(x, y):</w:t>
      </w:r>
      <w:r>
        <w:br/>
      </w:r>
      <w:r>
        <w:rPr>
          <w:rStyle w:val="NormalTok"/>
        </w:rPr>
        <w:t xml:space="preserve">    </w:t>
      </w:r>
      <w:r>
        <w:rPr>
          <w:rStyle w:val="CommentTok"/>
        </w:rPr>
        <w:t xml:space="preserve">""" Групує значення x і y в точку, технічно кортеж """</w:t>
      </w:r>
      <w:r>
        <w:br/>
      </w:r>
      <w:r>
        <w:rPr>
          <w:rStyle w:val="NormalTok"/>
        </w:rPr>
        <w:t xml:space="preserve">    </w:t>
      </w:r>
      <w:r>
        <w:rPr>
          <w:rStyle w:val="ControlFlowTok"/>
        </w:rPr>
        <w:t xml:space="preserve">return</w:t>
      </w:r>
      <w:r>
        <w:rPr>
          <w:rStyle w:val="NormalTok"/>
        </w:rPr>
        <w:t xml:space="preserve"> x, y</w:t>
      </w:r>
    </w:p>
    <w:p>
      <w:pPr>
        <w:pStyle w:val="FirstParagraph"/>
      </w:pPr>
      <w:r>
        <w:t xml:space="preserve">Ця наведена вище функція повертає впорядковану пару вхідних параметрів, збережених як кортеж.</w:t>
      </w:r>
    </w:p>
    <w:p>
      <w:pPr>
        <w:pStyle w:val="SourceCode"/>
      </w:pPr>
      <w:r>
        <w:rPr>
          <w:rStyle w:val="NormalTok"/>
        </w:rPr>
        <w:t xml:space="preserve">a </w:t>
      </w:r>
      <w:r>
        <w:rPr>
          <w:rStyle w:val="OperatorTok"/>
        </w:rPr>
        <w:t xml:space="preserve">=</w:t>
      </w:r>
      <w:r>
        <w:rPr>
          <w:rStyle w:val="NormalTok"/>
        </w:rPr>
        <w:t xml:space="preserve"> point_maker(</w:t>
      </w:r>
      <w:r>
        <w:rPr>
          <w:rStyle w:val="DecValTok"/>
        </w:rPr>
        <w:t xml:space="preserve">0</w:t>
      </w:r>
      <w:r>
        <w:rPr>
          <w:rStyle w:val="NormalTok"/>
        </w:rPr>
        <w:t xml:space="preserve">, </w:t>
      </w:r>
      <w:r>
        <w:rPr>
          <w:rStyle w:val="DecValTok"/>
        </w:rPr>
        <w:t xml:space="preserve">10</w:t>
      </w:r>
      <w:r>
        <w:rPr>
          <w:rStyle w:val="NormalTok"/>
        </w:rPr>
        <w:t xml:space="preserve">)</w:t>
      </w:r>
      <w:r>
        <w:br/>
      </w:r>
      <w:r>
        <w:rPr>
          <w:rStyle w:val="NormalTok"/>
        </w:rPr>
        <w:t xml:space="preserve">b </w:t>
      </w:r>
      <w:r>
        <w:rPr>
          <w:rStyle w:val="OperatorTok"/>
        </w:rPr>
        <w:t xml:space="preserve">=</w:t>
      </w:r>
      <w:r>
        <w:rPr>
          <w:rStyle w:val="NormalTok"/>
        </w:rPr>
        <w:t xml:space="preserve"> point_maker(</w:t>
      </w:r>
      <w:r>
        <w:rPr>
          <w:rStyle w:val="DecValTok"/>
        </w:rPr>
        <w:t xml:space="preserve">5</w:t>
      </w:r>
      <w:r>
        <w:rPr>
          <w:rStyle w:val="NormalTok"/>
        </w:rPr>
        <w:t xml:space="preserve">, </w:t>
      </w:r>
      <w:r>
        <w:rPr>
          <w:rStyle w:val="DecValTok"/>
        </w:rPr>
        <w:t xml:space="preserve">3</w:t>
      </w:r>
      <w:r>
        <w:rPr>
          <w:rStyle w:val="NormalTok"/>
        </w:rPr>
        <w:t xml:space="preserve">)</w:t>
      </w:r>
      <w:r>
        <w:br/>
      </w:r>
      <w:r>
        <w:rPr>
          <w:rStyle w:val="KeywordTok"/>
        </w:rPr>
        <w:t xml:space="preserve">def</w:t>
      </w:r>
      <w:r>
        <w:rPr>
          <w:rStyle w:val="NormalTok"/>
        </w:rPr>
        <w:t xml:space="preserve"> calculate_slope(point_a, point_b):</w:t>
      </w:r>
      <w:r>
        <w:br/>
      </w:r>
      <w:r>
        <w:rPr>
          <w:rStyle w:val="NormalTok"/>
        </w:rPr>
        <w:t xml:space="preserve">    </w:t>
      </w:r>
      <w:r>
        <w:rPr>
          <w:rStyle w:val="CommentTok"/>
        </w:rPr>
        <w:t xml:space="preserve">""" Обчислює лінійний нахил між двома точками"""</w:t>
      </w:r>
      <w:r>
        <w:br/>
      </w:r>
      <w:r>
        <w:rPr>
          <w:rStyle w:val="NormalTok"/>
        </w:rPr>
        <w:t xml:space="preserve">    </w:t>
      </w:r>
      <w:r>
        <w:rPr>
          <w:rStyle w:val="ControlFlowTok"/>
        </w:rPr>
        <w:t xml:space="preserve">return</w:t>
      </w:r>
      <w:r>
        <w:rPr>
          <w:rStyle w:val="NormalTok"/>
        </w:rPr>
        <w:t xml:space="preserve"> (point_b[</w:t>
      </w:r>
      <w:r>
        <w:rPr>
          <w:rStyle w:val="DecValTok"/>
        </w:rPr>
        <w:t xml:space="preserve">1</w:t>
      </w:r>
      <w:r>
        <w:rPr>
          <w:rStyle w:val="NormalTok"/>
        </w:rPr>
        <w:t xml:space="preserve">] </w:t>
      </w:r>
      <w:r>
        <w:rPr>
          <w:rStyle w:val="OperatorTok"/>
        </w:rPr>
        <w:t xml:space="preserve">-</w:t>
      </w:r>
      <w:r>
        <w:rPr>
          <w:rStyle w:val="NormalTok"/>
        </w:rPr>
        <w:t xml:space="preserve"> point_a[</w:t>
      </w:r>
      <w:r>
        <w:rPr>
          <w:rStyle w:val="DecValTok"/>
        </w:rPr>
        <w:t xml:space="preserve">1</w:t>
      </w:r>
      <w:r>
        <w:rPr>
          <w:rStyle w:val="NormalTok"/>
        </w:rPr>
        <w:t xml:space="preserve">])</w:t>
      </w:r>
      <w:r>
        <w:rPr>
          <w:rStyle w:val="OperatorTok"/>
        </w:rPr>
        <w:t xml:space="preserve">/</w:t>
      </w:r>
      <w:r>
        <w:rPr>
          <w:rStyle w:val="NormalTok"/>
        </w:rPr>
        <w:t xml:space="preserve">(point_b[</w:t>
      </w:r>
      <w:r>
        <w:rPr>
          <w:rStyle w:val="DecValTok"/>
        </w:rPr>
        <w:t xml:space="preserve">0</w:t>
      </w:r>
      <w:r>
        <w:rPr>
          <w:rStyle w:val="NormalTok"/>
        </w:rPr>
        <w:t xml:space="preserve">] </w:t>
      </w:r>
      <w:r>
        <w:rPr>
          <w:rStyle w:val="OperatorTok"/>
        </w:rPr>
        <w:t xml:space="preserve">-</w:t>
      </w:r>
      <w:r>
        <w:rPr>
          <w:rStyle w:val="NormalTok"/>
        </w:rPr>
        <w:t xml:space="preserve"> point_a[</w:t>
      </w:r>
      <w:r>
        <w:rPr>
          <w:rStyle w:val="DecValTok"/>
        </w:rPr>
        <w:t xml:space="preserve">0</w:t>
      </w:r>
      <w:r>
        <w:rPr>
          <w:rStyle w:val="NormalTok"/>
        </w:rPr>
        <w:t xml:space="preserve">])</w:t>
      </w:r>
      <w:r>
        <w:br/>
      </w:r>
      <w:r>
        <w:rPr>
          <w:rStyle w:val="BuiltInTok"/>
        </w:rPr>
        <w:t xml:space="preserve">print</w:t>
      </w:r>
      <w:r>
        <w:rPr>
          <w:rStyle w:val="NormalTok"/>
        </w:rPr>
        <w:t xml:space="preserve">(</w:t>
      </w:r>
      <w:r>
        <w:rPr>
          <w:rStyle w:val="StringTok"/>
        </w:rPr>
        <w:t xml:space="preserve">"Кут нахилу між a і b </w:t>
      </w:r>
      <w:r>
        <w:rPr>
          <w:rStyle w:val="SpecialCharTok"/>
        </w:rPr>
        <w:t xml:space="preserve">{0}</w:t>
      </w:r>
      <w:r>
        <w:rPr>
          <w:rStyle w:val="StringTok"/>
        </w:rPr>
        <w:t xml:space="preserve">"</w:t>
      </w:r>
      <w:r>
        <w:rPr>
          <w:rStyle w:val="NormalTok"/>
        </w:rPr>
        <w:t xml:space="preserve">.</w:t>
      </w:r>
      <w:r>
        <w:rPr>
          <w:rStyle w:val="BuiltInTok"/>
        </w:rPr>
        <w:t xml:space="preserve">format</w:t>
      </w:r>
      <w:r>
        <w:rPr>
          <w:rStyle w:val="NormalTok"/>
        </w:rPr>
        <w:t xml:space="preserve">(calculate_slope(a, b)))</w:t>
      </w:r>
    </w:p>
    <w:p>
      <w:pPr>
        <w:pStyle w:val="SourceCode"/>
      </w:pPr>
      <w:r>
        <w:rPr>
          <w:rStyle w:val="VerbatimChar"/>
        </w:rPr>
        <w:t xml:space="preserve">Кут нахилу між a і b -1.4</w:t>
      </w:r>
    </w:p>
    <w:bookmarkEnd w:id="1850"/>
    <w:bookmarkStart w:id="1852" w:name="подальші-кроки"/>
    <w:p>
      <w:pPr>
        <w:pStyle w:val="Heading2"/>
      </w:pPr>
      <w:r>
        <w:t xml:space="preserve">B.9 Подальші кроки</w:t>
      </w:r>
    </w:p>
    <w:p>
      <w:pPr>
        <w:pStyle w:val="FirstParagraph"/>
      </w:pPr>
      <w:r>
        <w:t xml:space="preserve">Якщо ви хочете заглибитися в матеріал, зверніться до</w:t>
      </w:r>
      <w:r>
        <w:t xml:space="preserve"> </w:t>
      </w:r>
      <w:hyperlink r:id="rId1851">
        <w:r>
          <w:rPr>
            <w:rStyle w:val="Hyperlink"/>
          </w:rPr>
          <w:t xml:space="preserve">документації по Python</w:t>
        </w:r>
      </w:hyperlink>
      <w:r>
        <w:t xml:space="preserve">.</w:t>
      </w:r>
    </w:p>
    <w:bookmarkEnd w:id="1852"/>
    <w:bookmarkEnd w:id="1853"/>
    <w:bookmarkStart w:id="1878" w:name="основи-jupyter-notebook"/>
    <w:p>
      <w:pPr>
        <w:pStyle w:val="Heading1"/>
      </w:pPr>
      <w:r>
        <w:t xml:space="preserve">Appendix C — Основи Jupyter Notebook</w:t>
      </w:r>
    </w:p>
    <w:p>
      <w:pPr>
        <w:pStyle w:val="FirstParagraph"/>
      </w:pPr>
      <w:r>
        <w:t xml:space="preserve">Jupyter Notebook — це веб додаток для інтерактивних обчислень. Для його запуску необхідно в консолі перейти в потрібну папку і виконати команду</w:t>
      </w:r>
      <w:r>
        <w:t xml:space="preserve"> </w:t>
      </w:r>
      <w:r>
        <w:rPr>
          <w:rStyle w:val="VerbatimChar"/>
        </w:rPr>
        <w:t xml:space="preserve">jupyter notebook</w:t>
      </w:r>
      <w:r>
        <w:t xml:space="preserve">. Після цього відкриється веб сторінка, де будуть відображатися файли тієї директорії, звідки була запущена команда. Файли Юпітера, які також називаються зошитами, мають розширення</w:t>
      </w:r>
      <w:r>
        <w:t xml:space="preserve"> </w:t>
      </w:r>
      <w:r>
        <w:rPr>
          <w:bCs/>
          <w:b/>
        </w:rPr>
        <w:t xml:space="preserve">ipynb</w:t>
      </w:r>
      <w:r>
        <w:t xml:space="preserve">. При натисканні на такий файл він відкривається в інтерактивному режимі.</w:t>
      </w:r>
    </w:p>
    <w:p>
      <w:pPr>
        <w:pStyle w:val="BodyText"/>
      </w:pPr>
      <w:r>
        <w:t xml:space="preserve">Кожен окремий файл представляє веб сторінку, яка складається з комірок. Кожна комірка може бути двох видів: 1. Markdown або 2. Code.</w:t>
      </w:r>
    </w:p>
    <w:bookmarkStart w:id="1855" w:name="комірка-markdown"/>
    <w:p>
      <w:pPr>
        <w:pStyle w:val="Heading2"/>
      </w:pPr>
      <w:r>
        <w:t xml:space="preserve">C.1 Комірка Markdown</w:t>
      </w:r>
    </w:p>
    <w:p>
      <w:pPr>
        <w:pStyle w:val="FirstParagraph"/>
      </w:pPr>
      <w:r>
        <w:t xml:space="preserve">Як можна здогадатися з назви в Markdown осередках можна створювати текст в</w:t>
      </w:r>
      <w:r>
        <w:t xml:space="preserve"> </w:t>
      </w:r>
      <w:hyperlink r:id="rId1854">
        <w:r>
          <w:rPr>
            <w:rStyle w:val="Hyperlink"/>
          </w:rPr>
          <w:t xml:space="preserve">markdown форматі</w:t>
        </w:r>
      </w:hyperlink>
      <w:r>
        <w:t xml:space="preserve">. Підтримуються різні способи форматування, які можна подивитися за посиланням. Текст, який ви зараз читаєте, також знаходиться в markdown клітинці.</w:t>
      </w:r>
    </w:p>
    <w:p>
      <w:pPr>
        <w:pStyle w:val="BodyText"/>
      </w:pPr>
      <w:r>
        <w:t xml:space="preserve">Крім форматування тексту також підтримується можливість створення математичних формул за допомогою LaTex. Формулу можна вбудувати в текст (наприклад,</w:t>
      </w:r>
      <w:r>
        <w:t xml:space="preserve"> </w:t>
      </w:r>
      <m:oMath>
        <m:sSup>
          <m:e>
            <m:r>
              <m:t>e</m:t>
            </m:r>
          </m:e>
          <m:sup>
            <m:r>
              <m:t>i</m:t>
            </m:r>
            <m:r>
              <m:t>π</m:t>
            </m:r>
          </m:sup>
        </m:sSup>
        <m:r>
          <m:rPr>
            <m:sty m:val="p"/>
          </m:rPr>
          <m:t>=</m:t>
        </m:r>
        <m:r>
          <m:rPr>
            <m:sty m:val="p"/>
          </m:rPr>
          <m:t>−</m:t>
        </m:r>
        <m:r>
          <m:t>1</m:t>
        </m:r>
      </m:oMath>
      <w:r>
        <w:t xml:space="preserve">) або створити в окремому рядку:</w:t>
      </w:r>
    </w:p>
    <w:p>
      <w:pPr>
        <w:pStyle w:val="BodyText"/>
      </w:pPr>
      <m:oMathPara>
        <m:oMathParaPr>
          <m:jc m:val="center"/>
        </m:oMathParaPr>
        <m:oMath>
          <m:sSup>
            <m:e>
              <m:r>
                <m:t>e</m:t>
              </m:r>
            </m:e>
            <m:sup>
              <m:r>
                <m:t>x</m:t>
              </m:r>
            </m:sup>
          </m:sSup>
          <m:r>
            <m:rPr>
              <m:sty m:val="p"/>
            </m:rPr>
            <m:t>=</m:t>
          </m:r>
          <m:nary>
            <m:naryPr>
              <m:chr m:val="∑"/>
              <m:limLoc m:val="undOvr"/>
              <m:subHide m:val="off"/>
              <m:supHide m:val="off"/>
            </m:naryPr>
            <m:sub>
              <m:r>
                <m:t>k</m:t>
              </m:r>
              <m:r>
                <m:rPr>
                  <m:sty m:val="p"/>
                </m:rPr>
                <m:t>=</m:t>
              </m:r>
              <m:r>
                <m:t>0</m:t>
              </m:r>
            </m:sub>
            <m:sup>
              <m:r>
                <m:rPr>
                  <m:sty m:val="p"/>
                </m:rPr>
                <m:t>∞</m:t>
              </m:r>
            </m:sup>
            <m:e>
              <m:f>
                <m:fPr>
                  <m:type m:val="bar"/>
                </m:fPr>
                <m:num>
                  <m:sSup>
                    <m:e>
                      <m:r>
                        <m:t>x</m:t>
                      </m:r>
                    </m:e>
                    <m:sup>
                      <m:r>
                        <m:t>k</m:t>
                      </m:r>
                    </m:sup>
                  </m:sSup>
                </m:num>
                <m:den>
                  <m:r>
                    <m:t>k</m:t>
                  </m:r>
                  <m:r>
                    <m:rPr>
                      <m:sty m:val="p"/>
                    </m:rPr>
                    <m:t>!</m:t>
                  </m:r>
                </m:den>
              </m:f>
            </m:e>
          </m:nary>
        </m:oMath>
      </m:oMathPara>
    </w:p>
    <w:p>
      <w:pPr>
        <w:pStyle w:val="FirstParagraph"/>
      </w:pPr>
      <w:r>
        <w:t xml:space="preserve">Для редагування тексту в markdown осередку необхідно два рази клікнути по ній.</w:t>
      </w:r>
    </w:p>
    <w:bookmarkEnd w:id="1855"/>
    <w:bookmarkStart w:id="1856" w:name="комірка-code"/>
    <w:p>
      <w:pPr>
        <w:pStyle w:val="Heading2"/>
      </w:pPr>
      <w:r>
        <w:t xml:space="preserve">C.2 Комірка Code</w:t>
      </w:r>
    </w:p>
    <w:p>
      <w:pPr>
        <w:pStyle w:val="FirstParagraph"/>
      </w:pPr>
      <w:r>
        <w:t xml:space="preserve">Наступна комірка є Сode осередком і в ній можна писати код і виконувати його. Для виконання коду необхідно натиснути</w:t>
      </w:r>
      <w:r>
        <w:t xml:space="preserve"> </w:t>
      </w:r>
      <w:r>
        <w:rPr>
          <w:bCs/>
          <w:b/>
        </w:rPr>
        <w:t xml:space="preserve">Ctrl + Enter</w:t>
      </w:r>
      <w:r>
        <w:t xml:space="preserve">(виконати і залишитися в поточній комірці) або</w:t>
      </w:r>
      <w:r>
        <w:t xml:space="preserve"> </w:t>
      </w:r>
      <w:r>
        <w:rPr>
          <w:bCs/>
          <w:b/>
        </w:rPr>
        <w:t xml:space="preserve">Shift + Enter</w:t>
      </w:r>
      <w:r>
        <w:t xml:space="preserve"> </w:t>
      </w:r>
      <w:r>
        <w:t xml:space="preserve">(виконати і перейти в наступну комірку)</w:t>
      </w:r>
    </w:p>
    <w:p>
      <w:pPr>
        <w:pStyle w:val="SourceCode"/>
      </w:pPr>
      <w:r>
        <w:rPr>
          <w:rStyle w:val="ImportTok"/>
        </w:rPr>
        <w:t xml:space="preserve">import</w:t>
      </w:r>
      <w:r>
        <w:rPr>
          <w:rStyle w:val="NormalTok"/>
        </w:rPr>
        <w:t xml:space="preserve"> numpy </w:t>
      </w:r>
      <w:r>
        <w:rPr>
          <w:rStyle w:val="ImportTok"/>
        </w:rPr>
        <w:t xml:space="preserve">as</w:t>
      </w:r>
      <w:r>
        <w:rPr>
          <w:rStyle w:val="NormalTok"/>
        </w:rPr>
        <w:t xml:space="preserve"> np </w:t>
      </w:r>
      <w:r>
        <w:rPr>
          <w:rStyle w:val="CommentTok"/>
        </w:rPr>
        <w:t xml:space="preserve"># імпортуємо бібліотеку</w:t>
      </w:r>
    </w:p>
    <w:p>
      <w:pPr>
        <w:pStyle w:val="FirstParagraph"/>
      </w:pPr>
      <w:r>
        <w:t xml:space="preserve">Якщо останній рядок коду повертає яке-небудь значення, то воно відображається відразу після комірки</w:t>
      </w:r>
    </w:p>
    <w:p>
      <w:pPr>
        <w:pStyle w:val="SourceCode"/>
      </w:pPr>
      <w:r>
        <w:rPr>
          <w:rStyle w:val="NormalTok"/>
        </w:rPr>
        <w:t xml:space="preserve">np.random.rand(</w:t>
      </w:r>
      <w:r>
        <w:rPr>
          <w:rStyle w:val="DecValTok"/>
        </w:rPr>
        <w:t xml:space="preserve">10</w:t>
      </w:r>
      <w:r>
        <w:rPr>
          <w:rStyle w:val="NormalTok"/>
        </w:rPr>
        <w:t xml:space="preserve">) </w:t>
      </w:r>
      <w:r>
        <w:rPr>
          <w:rStyle w:val="CommentTok"/>
        </w:rPr>
        <w:t xml:space="preserve"># генеруємо випадкові значення</w:t>
      </w:r>
    </w:p>
    <w:p>
      <w:pPr>
        <w:pStyle w:val="SourceCode"/>
      </w:pPr>
      <w:r>
        <w:rPr>
          <w:rStyle w:val="VerbatimChar"/>
        </w:rPr>
        <w:t xml:space="preserve">array([0.66066316, 0.72739371, 0.52981988, 0.49703974, 0.48385109,</w:t>
      </w:r>
      <w:r>
        <w:br/>
      </w:r>
      <w:r>
        <w:rPr>
          <w:rStyle w:val="VerbatimChar"/>
        </w:rPr>
        <w:t xml:space="preserve">       0.12894506, 0.13740195, 0.81722274, 0.05088196, 0.9682992 ])</w:t>
      </w:r>
    </w:p>
    <w:bookmarkEnd w:id="1856"/>
    <w:bookmarkStart w:id="1857" w:name="автодоповнення-та-робота-з-документацією"/>
    <w:p>
      <w:pPr>
        <w:pStyle w:val="Heading2"/>
      </w:pPr>
      <w:r>
        <w:t xml:space="preserve">C.3 Автодоповнення та робота з документацією</w:t>
      </w:r>
    </w:p>
    <w:p>
      <w:pPr>
        <w:pStyle w:val="FirstParagraph"/>
      </w:pPr>
      <w:r>
        <w:t xml:space="preserve">Для автодоповнення можна використовувати клавішу</w:t>
      </w:r>
      <w:r>
        <w:t xml:space="preserve"> </w:t>
      </w:r>
      <w:r>
        <w:rPr>
          <w:rStyle w:val="VerbatimChar"/>
        </w:rPr>
        <w:t xml:space="preserve">&lt;TAB &gt;</w:t>
      </w:r>
      <w:r>
        <w:t xml:space="preserve"> </w:t>
      </w:r>
      <w:r>
        <w:t xml:space="preserve">після точки або всередині дужки при виклику функції. При цьому вийде список доступних варіантів, які можна вибрати, щоб автоматично доповнити код. Можете спробувати автодоповнення поставивши курсор після</w:t>
      </w:r>
      <w:r>
        <w:t xml:space="preserve"> </w:t>
      </w:r>
      <w:r>
        <w:rPr>
          <w:rStyle w:val="VerbatimChar"/>
        </w:rPr>
        <w:t xml:space="preserve">np.random.&lt;TAB&gt;</w:t>
      </w:r>
      <w:r>
        <w:t xml:space="preserve">.</w:t>
      </w:r>
    </w:p>
    <w:p>
      <w:pPr>
        <w:pStyle w:val="BodyText"/>
      </w:pPr>
      <w:r>
        <w:t xml:space="preserve">В Jupyter є кілька способів викликати документацію. Перший спосіб це використовувати поєднання клавіш</w:t>
      </w:r>
      <w:r>
        <w:t xml:space="preserve"> </w:t>
      </w:r>
      <w:r>
        <w:rPr>
          <w:bCs/>
          <w:b/>
        </w:rPr>
        <w:t xml:space="preserve">Shift + Tab</w:t>
      </w:r>
      <w:r>
        <w:t xml:space="preserve">. Другий спосіб поставити знак</w:t>
      </w:r>
      <w:r>
        <w:t xml:space="preserve"> </w:t>
      </w:r>
      <w:r>
        <w:rPr>
          <w:rStyle w:val="VerbatimChar"/>
        </w:rPr>
        <w:t xml:space="preserve">?</w:t>
      </w:r>
      <w:r>
        <w:t xml:space="preserve"> </w:t>
      </w:r>
      <w:r>
        <w:t xml:space="preserve">після необхідного модуля</w:t>
      </w:r>
    </w:p>
    <w:p>
      <w:pPr>
        <w:pStyle w:val="SourceCode"/>
      </w:pPr>
      <w:r>
        <w:rPr>
          <w:rStyle w:val="NormalTok"/>
        </w:rPr>
        <w:t xml:space="preserve">np?</w:t>
      </w:r>
    </w:p>
    <w:p>
      <w:pPr>
        <w:pStyle w:val="SourceCode"/>
      </w:pPr>
      <w:r>
        <w:rPr>
          <w:rStyle w:val="VerbatimChar"/>
        </w:rPr>
        <w:t xml:space="preserve">Type:        module</w:t>
      </w:r>
      <w:r>
        <w:br/>
      </w:r>
      <w:r>
        <w:rPr>
          <w:rStyle w:val="VerbatimChar"/>
        </w:rPr>
        <w:t xml:space="preserve">String form: &lt;module 'numpy' from 'c:\\Users\\Andrii\\anaconda3\\Lib\\site-packages\\numpy\\__init__.py'&gt;</w:t>
      </w:r>
      <w:r>
        <w:br/>
      </w:r>
      <w:r>
        <w:rPr>
          <w:rStyle w:val="VerbatimChar"/>
        </w:rPr>
        <w:t xml:space="preserve">File:        c:\users\andrii\anaconda3\lib\site-packages\numpy\__init__.py</w:t>
      </w:r>
      <w:r>
        <w:br/>
      </w:r>
      <w:r>
        <w:rPr>
          <w:rStyle w:val="VerbatimChar"/>
        </w:rPr>
        <w:t xml:space="preserve">Docstring:  </w:t>
      </w:r>
      <w:r>
        <w:br/>
      </w:r>
      <w:r>
        <w:rPr>
          <w:rStyle w:val="VerbatimChar"/>
        </w:rPr>
        <w:t xml:space="preserve">NumPy</w:t>
      </w:r>
      <w:r>
        <w:br/>
      </w:r>
      <w:r>
        <w:rPr>
          <w:rStyle w:val="VerbatimChar"/>
        </w:rPr>
        <w:t xml:space="preserve">=====</w:t>
      </w:r>
      <w:r>
        <w:br/>
      </w:r>
      <w:r>
        <w:br/>
      </w:r>
      <w:r>
        <w:rPr>
          <w:rStyle w:val="VerbatimChar"/>
        </w:rPr>
        <w:t xml:space="preserve">Provides</w:t>
      </w:r>
      <w:r>
        <w:br/>
      </w:r>
      <w:r>
        <w:rPr>
          <w:rStyle w:val="VerbatimChar"/>
        </w:rPr>
        <w:t xml:space="preserve">  1. An array object of arbitrary homogeneous items</w:t>
      </w:r>
      <w:r>
        <w:br/>
      </w:r>
      <w:r>
        <w:rPr>
          <w:rStyle w:val="VerbatimChar"/>
        </w:rPr>
        <w:t xml:space="preserve">  2. Fast mathematical operations over arrays</w:t>
      </w:r>
      <w:r>
        <w:br/>
      </w:r>
      <w:r>
        <w:rPr>
          <w:rStyle w:val="VerbatimChar"/>
        </w:rPr>
        <w:t xml:space="preserve">  3. Linear Algebra, Fourier Transforms, Random Number Generation</w:t>
      </w:r>
      <w:r>
        <w:br/>
      </w:r>
      <w:r>
        <w:br/>
      </w:r>
      <w:r>
        <w:rPr>
          <w:rStyle w:val="VerbatimChar"/>
        </w:rPr>
        <w:t xml:space="preserve">How to use the documentation</w:t>
      </w:r>
      <w:r>
        <w:br/>
      </w:r>
      <w:r>
        <w:rPr>
          <w:rStyle w:val="VerbatimChar"/>
        </w:rPr>
        <w:t xml:space="preserve">----------------------------</w:t>
      </w:r>
      <w:r>
        <w:br/>
      </w:r>
      <w:r>
        <w:rPr>
          <w:rStyle w:val="VerbatimChar"/>
        </w:rPr>
        <w:t xml:space="preserve">Documentation is available in two forms: docstrings provided</w:t>
      </w:r>
      <w:r>
        <w:br/>
      </w:r>
      <w:r>
        <w:rPr>
          <w:rStyle w:val="VerbatimChar"/>
        </w:rPr>
        <w:t xml:space="preserve">with the code, and a loose standing reference guide, available from</w:t>
      </w:r>
      <w:r>
        <w:br/>
      </w:r>
      <w:r>
        <w:rPr>
          <w:rStyle w:val="VerbatimChar"/>
        </w:rPr>
        <w:t xml:space="preserve">`the NumPy homepage &lt;https://numpy.org&gt;`_.</w:t>
      </w:r>
      <w:r>
        <w:br/>
      </w:r>
      <w:r>
        <w:br/>
      </w:r>
      <w:r>
        <w:rPr>
          <w:rStyle w:val="VerbatimChar"/>
        </w:rPr>
        <w:t xml:space="preserve">We recommend exploring the docstrings using</w:t>
      </w:r>
      <w:r>
        <w:br/>
      </w:r>
      <w:r>
        <w:rPr>
          <w:rStyle w:val="VerbatimChar"/>
        </w:rPr>
        <w:t xml:space="preserve">`IPython &lt;https://ipython.org&gt;`_, an advanced Python shell with</w:t>
      </w:r>
      <w:r>
        <w:br/>
      </w:r>
      <w:r>
        <w:rPr>
          <w:rStyle w:val="VerbatimChar"/>
        </w:rPr>
        <w:t xml:space="preserve">TAB-completion and introspection capabilities.  See below for further</w:t>
      </w:r>
      <w:r>
        <w:br/>
      </w:r>
      <w:r>
        <w:rPr>
          <w:rStyle w:val="VerbatimChar"/>
        </w:rPr>
        <w:t xml:space="preserve">instructions.</w:t>
      </w:r>
      <w:r>
        <w:br/>
      </w:r>
      <w:r>
        <w:br/>
      </w:r>
      <w:r>
        <w:rPr>
          <w:rStyle w:val="VerbatimChar"/>
        </w:rPr>
        <w:t xml:space="preserve">The docstring examples assume that `numpy` has been imported as ``np``::</w:t>
      </w:r>
      <w:r>
        <w:br/>
      </w:r>
      <w:r>
        <w:br/>
      </w:r>
      <w:r>
        <w:rPr>
          <w:rStyle w:val="VerbatimChar"/>
        </w:rPr>
        <w:t xml:space="preserve">  &gt;&gt;&gt; import numpy as np</w:t>
      </w:r>
      <w:r>
        <w:br/>
      </w:r>
      <w:r>
        <w:br/>
      </w:r>
      <w:r>
        <w:rPr>
          <w:rStyle w:val="VerbatimChar"/>
        </w:rPr>
        <w:t xml:space="preserve">Code snippets are indicated by three greater-than signs::</w:t>
      </w:r>
      <w:r>
        <w:br/>
      </w:r>
      <w:r>
        <w:br/>
      </w:r>
      <w:r>
        <w:rPr>
          <w:rStyle w:val="VerbatimChar"/>
        </w:rPr>
        <w:t xml:space="preserve">  &gt;&gt;&gt; x = 42</w:t>
      </w:r>
      <w:r>
        <w:br/>
      </w:r>
      <w:r>
        <w:rPr>
          <w:rStyle w:val="VerbatimChar"/>
        </w:rPr>
        <w:t xml:space="preserve">  &gt;&gt;&gt; x = x + 1</w:t>
      </w:r>
      <w:r>
        <w:br/>
      </w:r>
      <w:r>
        <w:br/>
      </w:r>
      <w:r>
        <w:rPr>
          <w:rStyle w:val="VerbatimChar"/>
        </w:rPr>
        <w:t xml:space="preserve">Use the built-in ``help`` function to view a function's docstring::</w:t>
      </w:r>
      <w:r>
        <w:br/>
      </w:r>
      <w:r>
        <w:br/>
      </w:r>
      <w:r>
        <w:rPr>
          <w:rStyle w:val="VerbatimChar"/>
        </w:rPr>
        <w:t xml:space="preserve">  &gt;&gt;&gt; help(np.sort)</w:t>
      </w:r>
      <w:r>
        <w:br/>
      </w:r>
      <w:r>
        <w:rPr>
          <w:rStyle w:val="VerbatimChar"/>
        </w:rPr>
        <w:t xml:space="preserve">  ... # doctest: +SKIP</w:t>
      </w:r>
      <w:r>
        <w:br/>
      </w:r>
      <w:r>
        <w:br/>
      </w:r>
      <w:r>
        <w:rPr>
          <w:rStyle w:val="VerbatimChar"/>
        </w:rPr>
        <w:t xml:space="preserve">For some objects, ``np.info(obj)`` may provide additional help.  This is</w:t>
      </w:r>
      <w:r>
        <w:br/>
      </w:r>
      <w:r>
        <w:rPr>
          <w:rStyle w:val="VerbatimChar"/>
        </w:rPr>
        <w:t xml:space="preserve">particularly true if you see the line "Help on ufunc object:" at the top</w:t>
      </w:r>
      <w:r>
        <w:br/>
      </w:r>
      <w:r>
        <w:rPr>
          <w:rStyle w:val="VerbatimChar"/>
        </w:rPr>
        <w:t xml:space="preserve">of the help() page.  Ufuncs are implemented in C, not Python, for speed.</w:t>
      </w:r>
      <w:r>
        <w:br/>
      </w:r>
      <w:r>
        <w:rPr>
          <w:rStyle w:val="VerbatimChar"/>
        </w:rPr>
        <w:t xml:space="preserve">The native Python help() does not know how to view their help, but our</w:t>
      </w:r>
      <w:r>
        <w:br/>
      </w:r>
      <w:r>
        <w:rPr>
          <w:rStyle w:val="VerbatimChar"/>
        </w:rPr>
        <w:t xml:space="preserve">np.info() function does.</w:t>
      </w:r>
      <w:r>
        <w:br/>
      </w:r>
      <w:r>
        <w:br/>
      </w:r>
      <w:r>
        <w:rPr>
          <w:rStyle w:val="VerbatimChar"/>
        </w:rPr>
        <w:t xml:space="preserve">To search for documents containing a keyword, do::</w:t>
      </w:r>
      <w:r>
        <w:br/>
      </w:r>
      <w:r>
        <w:br/>
      </w:r>
      <w:r>
        <w:rPr>
          <w:rStyle w:val="VerbatimChar"/>
        </w:rPr>
        <w:t xml:space="preserve">  &gt;&gt;&gt; np.lookfor('keyword')</w:t>
      </w:r>
      <w:r>
        <w:br/>
      </w:r>
      <w:r>
        <w:rPr>
          <w:rStyle w:val="VerbatimChar"/>
        </w:rPr>
        <w:t xml:space="preserve">  ... # doctest: +SKIP</w:t>
      </w:r>
      <w:r>
        <w:br/>
      </w:r>
      <w:r>
        <w:br/>
      </w:r>
      <w:r>
        <w:rPr>
          <w:rStyle w:val="VerbatimChar"/>
        </w:rPr>
        <w:t xml:space="preserve">General-purpose documents like a glossary and help on the basic concepts</w:t>
      </w:r>
      <w:r>
        <w:br/>
      </w:r>
      <w:r>
        <w:rPr>
          <w:rStyle w:val="VerbatimChar"/>
        </w:rPr>
        <w:t xml:space="preserve">of numpy are available under the ``doc`` sub-module::</w:t>
      </w:r>
      <w:r>
        <w:br/>
      </w:r>
      <w:r>
        <w:br/>
      </w:r>
      <w:r>
        <w:rPr>
          <w:rStyle w:val="VerbatimChar"/>
        </w:rPr>
        <w:t xml:space="preserve">  &gt;&gt;&gt; from numpy import doc</w:t>
      </w:r>
      <w:r>
        <w:br/>
      </w:r>
      <w:r>
        <w:rPr>
          <w:rStyle w:val="VerbatimChar"/>
        </w:rPr>
        <w:t xml:space="preserve">  &gt;&gt;&gt; help(doc)</w:t>
      </w:r>
      <w:r>
        <w:br/>
      </w:r>
      <w:r>
        <w:rPr>
          <w:rStyle w:val="VerbatimChar"/>
        </w:rPr>
        <w:t xml:space="preserve">  ... # doctest: +SKIP</w:t>
      </w:r>
      <w:r>
        <w:br/>
      </w:r>
      <w:r>
        <w:br/>
      </w:r>
      <w:r>
        <w:rPr>
          <w:rStyle w:val="VerbatimChar"/>
        </w:rPr>
        <w:t xml:space="preserve">Available subpackages</w:t>
      </w:r>
      <w:r>
        <w:br/>
      </w:r>
      <w:r>
        <w:rPr>
          <w:rStyle w:val="VerbatimChar"/>
        </w:rPr>
        <w:t xml:space="preserve">---------------------</w:t>
      </w:r>
      <w:r>
        <w:br/>
      </w:r>
      <w:r>
        <w:rPr>
          <w:rStyle w:val="VerbatimChar"/>
        </w:rPr>
        <w:t xml:space="preserve">lib</w:t>
      </w:r>
      <w:r>
        <w:br/>
      </w:r>
      <w:r>
        <w:rPr>
          <w:rStyle w:val="VerbatimChar"/>
        </w:rPr>
        <w:t xml:space="preserve">    Basic functions used by several sub-packages.</w:t>
      </w:r>
      <w:r>
        <w:br/>
      </w:r>
      <w:r>
        <w:rPr>
          <w:rStyle w:val="VerbatimChar"/>
        </w:rPr>
        <w:t xml:space="preserve">random</w:t>
      </w:r>
      <w:r>
        <w:br/>
      </w:r>
      <w:r>
        <w:rPr>
          <w:rStyle w:val="VerbatimChar"/>
        </w:rPr>
        <w:t xml:space="preserve">    Core Random Tools</w:t>
      </w:r>
      <w:r>
        <w:br/>
      </w:r>
      <w:r>
        <w:rPr>
          <w:rStyle w:val="VerbatimChar"/>
        </w:rPr>
        <w:t xml:space="preserve">linalg</w:t>
      </w:r>
      <w:r>
        <w:br/>
      </w:r>
      <w:r>
        <w:rPr>
          <w:rStyle w:val="VerbatimChar"/>
        </w:rPr>
        <w:t xml:space="preserve">    Core Linear Algebra Tools</w:t>
      </w:r>
      <w:r>
        <w:br/>
      </w:r>
      <w:r>
        <w:rPr>
          <w:rStyle w:val="VerbatimChar"/>
        </w:rPr>
        <w:t xml:space="preserve">fft</w:t>
      </w:r>
      <w:r>
        <w:br/>
      </w:r>
      <w:r>
        <w:rPr>
          <w:rStyle w:val="VerbatimChar"/>
        </w:rPr>
        <w:t xml:space="preserve">    Core FFT routines</w:t>
      </w:r>
      <w:r>
        <w:br/>
      </w:r>
      <w:r>
        <w:rPr>
          <w:rStyle w:val="VerbatimChar"/>
        </w:rPr>
        <w:t xml:space="preserve">polynomial</w:t>
      </w:r>
      <w:r>
        <w:br/>
      </w:r>
      <w:r>
        <w:rPr>
          <w:rStyle w:val="VerbatimChar"/>
        </w:rPr>
        <w:t xml:space="preserve">    Polynomial tools</w:t>
      </w:r>
      <w:r>
        <w:br/>
      </w:r>
      <w:r>
        <w:rPr>
          <w:rStyle w:val="VerbatimChar"/>
        </w:rPr>
        <w:t xml:space="preserve">testing</w:t>
      </w:r>
      <w:r>
        <w:br/>
      </w:r>
      <w:r>
        <w:rPr>
          <w:rStyle w:val="VerbatimChar"/>
        </w:rPr>
        <w:t xml:space="preserve">    NumPy testing tools</w:t>
      </w:r>
      <w:r>
        <w:br/>
      </w:r>
      <w:r>
        <w:rPr>
          <w:rStyle w:val="VerbatimChar"/>
        </w:rPr>
        <w:t xml:space="preserve">distutils</w:t>
      </w:r>
      <w:r>
        <w:br/>
      </w:r>
      <w:r>
        <w:rPr>
          <w:rStyle w:val="VerbatimChar"/>
        </w:rPr>
        <w:t xml:space="preserve">    Enhancements to distutils with support for</w:t>
      </w:r>
      <w:r>
        <w:br/>
      </w:r>
      <w:r>
        <w:rPr>
          <w:rStyle w:val="VerbatimChar"/>
        </w:rPr>
        <w:t xml:space="preserve">    Fortran compilers support and more  (for Python &lt;= 3.11).</w:t>
      </w:r>
      <w:r>
        <w:br/>
      </w:r>
      <w:r>
        <w:br/>
      </w:r>
      <w:r>
        <w:rPr>
          <w:rStyle w:val="VerbatimChar"/>
        </w:rPr>
        <w:t xml:space="preserve">Utilities</w:t>
      </w:r>
      <w:r>
        <w:br/>
      </w:r>
      <w:r>
        <w:rPr>
          <w:rStyle w:val="VerbatimChar"/>
        </w:rPr>
        <w:t xml:space="preserve">---------</w:t>
      </w:r>
      <w:r>
        <w:br/>
      </w:r>
      <w:r>
        <w:rPr>
          <w:rStyle w:val="VerbatimChar"/>
        </w:rPr>
        <w:t xml:space="preserve">test</w:t>
      </w:r>
      <w:r>
        <w:br/>
      </w:r>
      <w:r>
        <w:rPr>
          <w:rStyle w:val="VerbatimChar"/>
        </w:rPr>
        <w:t xml:space="preserve">    Run numpy unittests</w:t>
      </w:r>
      <w:r>
        <w:br/>
      </w:r>
      <w:r>
        <w:rPr>
          <w:rStyle w:val="VerbatimChar"/>
        </w:rPr>
        <w:t xml:space="preserve">show_config</w:t>
      </w:r>
      <w:r>
        <w:br/>
      </w:r>
      <w:r>
        <w:rPr>
          <w:rStyle w:val="VerbatimChar"/>
        </w:rPr>
        <w:t xml:space="preserve">    Show numpy build configuration</w:t>
      </w:r>
      <w:r>
        <w:br/>
      </w:r>
      <w:r>
        <w:rPr>
          <w:rStyle w:val="VerbatimChar"/>
        </w:rPr>
        <w:t xml:space="preserve">matlib</w:t>
      </w:r>
      <w:r>
        <w:br/>
      </w:r>
      <w:r>
        <w:rPr>
          <w:rStyle w:val="VerbatimChar"/>
        </w:rPr>
        <w:t xml:space="preserve">    Make everything matrices.</w:t>
      </w:r>
      <w:r>
        <w:br/>
      </w:r>
      <w:r>
        <w:rPr>
          <w:rStyle w:val="VerbatimChar"/>
        </w:rPr>
        <w:t xml:space="preserve">__version__</w:t>
      </w:r>
      <w:r>
        <w:br/>
      </w:r>
      <w:r>
        <w:rPr>
          <w:rStyle w:val="VerbatimChar"/>
        </w:rPr>
        <w:t xml:space="preserve">    NumPy version string</w:t>
      </w:r>
      <w:r>
        <w:br/>
      </w:r>
      <w:r>
        <w:br/>
      </w:r>
      <w:r>
        <w:rPr>
          <w:rStyle w:val="VerbatimChar"/>
        </w:rPr>
        <w:t xml:space="preserve">Viewing documentation using IPython</w:t>
      </w:r>
      <w:r>
        <w:br/>
      </w:r>
      <w:r>
        <w:rPr>
          <w:rStyle w:val="VerbatimChar"/>
        </w:rPr>
        <w:t xml:space="preserve">-----------------------------------</w:t>
      </w:r>
      <w:r>
        <w:br/>
      </w:r>
      <w:r>
        <w:br/>
      </w:r>
      <w:r>
        <w:rPr>
          <w:rStyle w:val="VerbatimChar"/>
        </w:rPr>
        <w:t xml:space="preserve">Start IPython and import `numpy` usually under the alias ``np``: `import</w:t>
      </w:r>
      <w:r>
        <w:br/>
      </w:r>
      <w:r>
        <w:rPr>
          <w:rStyle w:val="VerbatimChar"/>
        </w:rPr>
        <w:t xml:space="preserve">numpy as np`.  Then, directly past or use the ``%cpaste`` magic to paste</w:t>
      </w:r>
      <w:r>
        <w:br/>
      </w:r>
      <w:r>
        <w:rPr>
          <w:rStyle w:val="VerbatimChar"/>
        </w:rPr>
        <w:t xml:space="preserve">examples into the shell.  To see which functions are available in `numpy`,</w:t>
      </w:r>
      <w:r>
        <w:br/>
      </w:r>
      <w:r>
        <w:rPr>
          <w:rStyle w:val="VerbatimChar"/>
        </w:rPr>
        <w:t xml:space="preserve">type ``np.&lt;TAB&gt;`` (where ``&lt;TAB&gt;`` refers to the TAB key), or use</w:t>
      </w:r>
      <w:r>
        <w:br/>
      </w:r>
      <w:r>
        <w:rPr>
          <w:rStyle w:val="VerbatimChar"/>
        </w:rPr>
        <w:t xml:space="preserve">``np.*cos*?&lt;ENTER&gt;`` (where ``&lt;ENTER&gt;`` refers to the ENTER key) to narrow</w:t>
      </w:r>
      <w:r>
        <w:br/>
      </w:r>
      <w:r>
        <w:rPr>
          <w:rStyle w:val="VerbatimChar"/>
        </w:rPr>
        <w:t xml:space="preserve">down the list.  To view the docstring for a function, use</w:t>
      </w:r>
      <w:r>
        <w:br/>
      </w:r>
      <w:r>
        <w:rPr>
          <w:rStyle w:val="VerbatimChar"/>
        </w:rPr>
        <w:t xml:space="preserve">``np.cos?&lt;ENTER&gt;`` (to view the docstring) and ``np.cos??&lt;ENTER&gt;`` (to view</w:t>
      </w:r>
      <w:r>
        <w:br/>
      </w:r>
      <w:r>
        <w:rPr>
          <w:rStyle w:val="VerbatimChar"/>
        </w:rPr>
        <w:t xml:space="preserve">the source code).</w:t>
      </w:r>
      <w:r>
        <w:br/>
      </w:r>
      <w:r>
        <w:br/>
      </w:r>
      <w:r>
        <w:rPr>
          <w:rStyle w:val="VerbatimChar"/>
        </w:rPr>
        <w:t xml:space="preserve">Copies vs. in-place operation</w:t>
      </w:r>
      <w:r>
        <w:br/>
      </w:r>
      <w:r>
        <w:rPr>
          <w:rStyle w:val="VerbatimChar"/>
        </w:rPr>
        <w:t xml:space="preserve">-----------------------------</w:t>
      </w:r>
      <w:r>
        <w:br/>
      </w:r>
      <w:r>
        <w:rPr>
          <w:rStyle w:val="VerbatimChar"/>
        </w:rPr>
        <w:t xml:space="preserve">Most of the functions in `numpy` return a copy of the array argument</w:t>
      </w:r>
      <w:r>
        <w:br/>
      </w:r>
      <w:r>
        <w:rPr>
          <w:rStyle w:val="VerbatimChar"/>
        </w:rPr>
        <w:t xml:space="preserve">(e.g., `np.sort`).  In-place versions of these functions are often</w:t>
      </w:r>
      <w:r>
        <w:br/>
      </w:r>
      <w:r>
        <w:rPr>
          <w:rStyle w:val="VerbatimChar"/>
        </w:rPr>
        <w:t xml:space="preserve">available as array methods, i.e. ``x = np.array([1,2,3]); x.sort()``.</w:t>
      </w:r>
      <w:r>
        <w:br/>
      </w:r>
      <w:r>
        <w:rPr>
          <w:rStyle w:val="VerbatimChar"/>
        </w:rPr>
        <w:t xml:space="preserve">Exceptions to this rule are documented.</w:t>
      </w:r>
    </w:p>
    <w:bookmarkEnd w:id="1857"/>
    <w:bookmarkStart w:id="1858" w:name="magic-команди"/>
    <w:p>
      <w:pPr>
        <w:pStyle w:val="Heading2"/>
      </w:pPr>
      <w:r>
        <w:t xml:space="preserve">C.4 Magic команди</w:t>
      </w:r>
    </w:p>
    <w:p>
      <w:pPr>
        <w:pStyle w:val="FirstParagraph"/>
      </w:pPr>
      <w:r>
        <w:t xml:space="preserve">Jupyter підтримує набір так званих</w:t>
      </w:r>
      <w:r>
        <w:t xml:space="preserve"> </w:t>
      </w:r>
      <w:r>
        <w:t xml:space="preserve">“</w:t>
      </w:r>
      <w:r>
        <w:t xml:space="preserve">чарівних</w:t>
      </w:r>
      <w:r>
        <w:t xml:space="preserve">”</w:t>
      </w:r>
      <w:r>
        <w:t xml:space="preserve"> </w:t>
      </w:r>
      <w:r>
        <w:t xml:space="preserve">(magic) команд. Це різні корисні команди, які не є частиною Python. Всі ці команди починаються з %.</w:t>
      </w:r>
    </w:p>
    <w:p>
      <w:pPr>
        <w:pStyle w:val="BodyText"/>
      </w:pPr>
      <w:r>
        <w:t xml:space="preserve">Можна безпосередньо завантажити вміст зовнішнього файлу в комірку за допомогою команди</w:t>
      </w:r>
      <w:r>
        <w:t xml:space="preserve"> </w:t>
      </w:r>
      <w:r>
        <w:rPr>
          <w:rStyle w:val="VerbatimChar"/>
        </w:rPr>
        <w:t xml:space="preserve">%load</w:t>
      </w:r>
    </w:p>
    <w:p>
      <w:pPr>
        <w:pStyle w:val="SourceCode"/>
      </w:pPr>
      <w:r>
        <w:rPr>
          <w:rStyle w:val="CommentTok"/>
        </w:rPr>
        <w:t xml:space="preserve"># %load code/magic_example.py</w:t>
      </w:r>
      <w:r>
        <w:br/>
      </w:r>
      <w:r>
        <w:rPr>
          <w:rStyle w:val="KeywordTok"/>
        </w:rPr>
        <w:t xml:space="preserve">def</w:t>
      </w:r>
      <w:r>
        <w:rPr>
          <w:rStyle w:val="NormalTok"/>
        </w:rPr>
        <w:t xml:space="preserve"> square(x): </w:t>
      </w:r>
      <w:r>
        <w:rPr>
          <w:rStyle w:val="CommentTok"/>
        </w:rPr>
        <w:t xml:space="preserve"># ініціалізуємо функцію знаходження квадрату вхідного значення</w:t>
      </w:r>
      <w:r>
        <w:br/>
      </w:r>
      <w:r>
        <w:rPr>
          <w:rStyle w:val="NormalTok"/>
        </w:rPr>
        <w:t xml:space="preserve">    </w:t>
      </w:r>
      <w:r>
        <w:rPr>
          <w:rStyle w:val="CommentTok"/>
        </w:rPr>
        <w:t xml:space="preserve">"""</w:t>
      </w:r>
      <w:r>
        <w:br/>
      </w:r>
      <w:r>
        <w:rPr>
          <w:rStyle w:val="CommentTok"/>
        </w:rPr>
        <w:t xml:space="preserve">    Squares given number</w:t>
      </w:r>
      <w:r>
        <w:br/>
      </w:r>
      <w:r>
        <w:rPr>
          <w:rStyle w:val="CommentTok"/>
        </w:rPr>
        <w:t xml:space="preserve">    """</w:t>
      </w:r>
      <w:r>
        <w:br/>
      </w:r>
      <w:r>
        <w:rPr>
          <w:rStyle w:val="NormalTok"/>
        </w:rPr>
        <w:t xml:space="preserve">    </w:t>
      </w:r>
      <w:r>
        <w:rPr>
          <w:rStyle w:val="ControlFlowTok"/>
        </w:rPr>
        <w:t xml:space="preserve">return</w:t>
      </w:r>
      <w:r>
        <w:rPr>
          <w:rStyle w:val="NormalTok"/>
        </w:rPr>
        <w:t xml:space="preserve"> x </w:t>
      </w:r>
      <w:r>
        <w:rPr>
          <w:rStyle w:val="OperatorTok"/>
        </w:rPr>
        <w:t xml:space="preserve">**</w:t>
      </w:r>
      <w:r>
        <w:rPr>
          <w:rStyle w:val="NormalTok"/>
        </w:rPr>
        <w:t xml:space="preserve"> </w:t>
      </w:r>
      <w:r>
        <w:rPr>
          <w:rStyle w:val="DecValTok"/>
        </w:rPr>
        <w:t xml:space="preserve">2</w:t>
      </w:r>
      <w:r>
        <w:rPr>
          <w:rStyle w:val="NormalTok"/>
        </w:rPr>
        <w:t xml:space="preserve"> </w:t>
      </w:r>
      <w:r>
        <w:rPr>
          <w:rStyle w:val="CommentTok"/>
        </w:rPr>
        <w:t xml:space="preserve"># повертаємо значення</w:t>
      </w:r>
      <w:r>
        <w:br/>
      </w:r>
      <w:r>
        <w:br/>
      </w:r>
      <w:r>
        <w:br/>
      </w:r>
      <w:r>
        <w:rPr>
          <w:rStyle w:val="BuiltInTok"/>
        </w:rPr>
        <w:t xml:space="preserve">print</w:t>
      </w:r>
      <w:r>
        <w:rPr>
          <w:rStyle w:val="NormalTok"/>
        </w:rPr>
        <w:t xml:space="preserve">(square(</w:t>
      </w:r>
      <w:r>
        <w:rPr>
          <w:rStyle w:val="DecValTok"/>
        </w:rPr>
        <w:t xml:space="preserve">42</w:t>
      </w:r>
      <w:r>
        <w:rPr>
          <w:rStyle w:val="NormalTok"/>
        </w:rPr>
        <w:t xml:space="preserve">)) </w:t>
      </w:r>
      <w:r>
        <w:rPr>
          <w:rStyle w:val="CommentTok"/>
        </w:rPr>
        <w:t xml:space="preserve"># виводимо результат</w:t>
      </w:r>
    </w:p>
    <w:p>
      <w:pPr>
        <w:pStyle w:val="SourceCode"/>
      </w:pPr>
      <w:r>
        <w:rPr>
          <w:rStyle w:val="VerbatimChar"/>
        </w:rPr>
        <w:t xml:space="preserve">1764</w:t>
      </w:r>
    </w:p>
    <w:p>
      <w:pPr>
        <w:pStyle w:val="FirstParagraph"/>
      </w:pPr>
      <w:r>
        <w:t xml:space="preserve">З корисних команд також можна відзначити команду</w:t>
      </w:r>
      <w:r>
        <w:t xml:space="preserve"> </w:t>
      </w:r>
      <w:r>
        <w:rPr>
          <w:rStyle w:val="VerbatimChar"/>
        </w:rPr>
        <w:t xml:space="preserve">%timeit</w:t>
      </w:r>
      <w:r>
        <w:t xml:space="preserve">, яка виконує код багато разів і виводить середній час виконання коду</w:t>
      </w:r>
    </w:p>
    <w:p>
      <w:pPr>
        <w:pStyle w:val="SourceCode"/>
      </w:pPr>
      <w:r>
        <w:rPr>
          <w:rStyle w:val="OperatorTok"/>
        </w:rPr>
        <w:t xml:space="preserve">%</w:t>
      </w:r>
      <w:r>
        <w:rPr>
          <w:rStyle w:val="NormalTok"/>
        </w:rPr>
        <w:t xml:space="preserve">timeit L </w:t>
      </w:r>
      <w:r>
        <w:rPr>
          <w:rStyle w:val="OperatorTok"/>
        </w:rPr>
        <w:t xml:space="preserve">=</w:t>
      </w:r>
      <w:r>
        <w:rPr>
          <w:rStyle w:val="NormalTok"/>
        </w:rPr>
        <w:t xml:space="preserve"> [n </w:t>
      </w:r>
      <w:r>
        <w:rPr>
          <w:rStyle w:val="OperatorTok"/>
        </w:rPr>
        <w:t xml:space="preserve">**</w:t>
      </w:r>
      <w:r>
        <w:rPr>
          <w:rStyle w:val="NormalTok"/>
        </w:rPr>
        <w:t xml:space="preserve"> </w:t>
      </w:r>
      <w:r>
        <w:rPr>
          <w:rStyle w:val="DecValTok"/>
        </w:rPr>
        <w:t xml:space="preserve">2</w:t>
      </w:r>
      <w:r>
        <w:rPr>
          <w:rStyle w:val="NormalTok"/>
        </w:rPr>
        <w:t xml:space="preserve"> </w:t>
      </w:r>
      <w:r>
        <w:rPr>
          <w:rStyle w:val="ControlFlowTok"/>
        </w:rPr>
        <w:t xml:space="preserve">for</w:t>
      </w:r>
      <w:r>
        <w:rPr>
          <w:rStyle w:val="NormalTok"/>
        </w:rPr>
        <w:t xml:space="preserve"> n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1000</w:t>
      </w:r>
      <w:r>
        <w:rPr>
          <w:rStyle w:val="NormalTok"/>
        </w:rPr>
        <w:t xml:space="preserve">)]</w:t>
      </w:r>
    </w:p>
    <w:p>
      <w:pPr>
        <w:pStyle w:val="SourceCode"/>
      </w:pPr>
      <w:r>
        <w:rPr>
          <w:rStyle w:val="VerbatimChar"/>
        </w:rPr>
        <w:t xml:space="preserve">377 µs ± 21.4 µs per loop (mean ± std. dev. of 7 runs, 1,000 loops each)</w:t>
      </w:r>
    </w:p>
    <w:p>
      <w:pPr>
        <w:pStyle w:val="FirstParagraph"/>
      </w:pPr>
      <w:r>
        <w:t xml:space="preserve">Список усіх magic команд можна подивитися окремою командою</w:t>
      </w:r>
      <w:r>
        <w:t xml:space="preserve"> </w:t>
      </w:r>
      <w:r>
        <w:rPr>
          <w:rStyle w:val="VerbatimChar"/>
        </w:rPr>
        <w:t xml:space="preserve">%lsmagic</w:t>
      </w:r>
      <w:r>
        <w:t xml:space="preserve">.</w:t>
      </w:r>
    </w:p>
    <w:bookmarkEnd w:id="1858"/>
    <w:bookmarkStart w:id="1868" w:name="робота-з-графікою"/>
    <w:p>
      <w:pPr>
        <w:pStyle w:val="Heading2"/>
      </w:pPr>
      <w:r>
        <w:t xml:space="preserve">C.5 Робота з графікою</w:t>
      </w:r>
    </w:p>
    <w:p>
      <w:pPr>
        <w:pStyle w:val="FirstParagraph"/>
      </w:pPr>
      <w:r>
        <w:t xml:space="preserve">У Python є багато бібліотек для візуалізації даних. Більшість з них інтегруються з Jupyter і відображають графіки.</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 </w:t>
      </w:r>
      <w:r>
        <w:rPr>
          <w:rStyle w:val="CommentTok"/>
        </w:rPr>
        <w:t xml:space="preserve"># імпортуємо бібліотеку</w:t>
      </w:r>
      <w:r>
        <w:br/>
      </w:r>
      <w:r>
        <w:br/>
      </w:r>
      <w:r>
        <w:rPr>
          <w:rStyle w:val="CommentTok"/>
        </w:rPr>
        <w:t xml:space="preserve"># вбудовуємо виведені рисунки в юпітеровський ноутбук</w:t>
      </w:r>
      <w:r>
        <w:br/>
      </w:r>
      <w:r>
        <w:rPr>
          <w:rStyle w:val="OperatorTok"/>
        </w:rPr>
        <w:t xml:space="preserve">%</w:t>
      </w:r>
      <w:r>
        <w:rPr>
          <w:rStyle w:val="NormalTok"/>
        </w:rPr>
        <w:t xml:space="preserve">matplotlib inline</w:t>
      </w:r>
      <w:r>
        <w:br/>
      </w:r>
      <w:r>
        <w:br/>
      </w:r>
      <w:r>
        <w:rPr>
          <w:rStyle w:val="NormalTok"/>
        </w:rPr>
        <w:t xml:space="preserve">plt.plot([</w:t>
      </w:r>
      <w:r>
        <w:rPr>
          <w:rStyle w:val="DecValTok"/>
        </w:rPr>
        <w:t xml:space="preserve">1</w:t>
      </w:r>
      <w:r>
        <w:rPr>
          <w:rStyle w:val="NormalTok"/>
        </w:rPr>
        <w:t xml:space="preserve">, </w:t>
      </w:r>
      <w:r>
        <w:rPr>
          <w:rStyle w:val="DecValTok"/>
        </w:rPr>
        <w:t xml:space="preserve">4</w:t>
      </w:r>
      <w:r>
        <w:rPr>
          <w:rStyle w:val="NormalTok"/>
        </w:rPr>
        <w:t xml:space="preserve">], [</w:t>
      </w:r>
      <w:r>
        <w:rPr>
          <w:rStyle w:val="DecValTok"/>
        </w:rPr>
        <w:t xml:space="preserve">1</w:t>
      </w:r>
      <w:r>
        <w:rPr>
          <w:rStyle w:val="NormalTok"/>
        </w:rPr>
        <w:t xml:space="preserve">, </w:t>
      </w:r>
      <w:r>
        <w:rPr>
          <w:rStyle w:val="DecValTok"/>
        </w:rPr>
        <w:t xml:space="preserve">4</w:t>
      </w:r>
      <w:r>
        <w:rPr>
          <w:rStyle w:val="NormalTok"/>
        </w:rPr>
        <w:t xml:space="preserve">])</w:t>
      </w:r>
      <w:r>
        <w:rPr>
          <w:rStyle w:val="OperatorTok"/>
        </w:rPr>
        <w:t xml:space="preserve">;</w:t>
      </w:r>
      <w:r>
        <w:rPr>
          <w:rStyle w:val="NormalTok"/>
        </w:rPr>
        <w:t xml:space="preserve"> </w:t>
      </w:r>
      <w:r>
        <w:rPr>
          <w:rStyle w:val="CommentTok"/>
        </w:rPr>
        <w:t xml:space="preserve"># виводимо лінію за двома точками</w:t>
      </w:r>
    </w:p>
    <w:p>
      <w:pPr>
        <w:pStyle w:val="FirstParagraph"/>
      </w:pPr>
      <w:r>
        <w:drawing>
          <wp:inline>
            <wp:extent cx="5052290" cy="3814618"/>
            <wp:effectExtent b="0" l="0" r="0" t="0"/>
            <wp:docPr descr="" title="" id="1860" name="Picture"/>
            <a:graphic>
              <a:graphicData uri="http://schemas.openxmlformats.org/drawingml/2006/picture">
                <pic:pic>
                  <pic:nvPicPr>
                    <pic:cNvPr descr="appc_files/figure-docx/cell-7-output-1.png" id="1861" name="Picture"/>
                    <pic:cNvPicPr>
                      <a:picLocks noChangeArrowheads="1" noChangeAspect="1"/>
                    </pic:cNvPicPr>
                  </pic:nvPicPr>
                  <pic:blipFill>
                    <a:blip r:embed="rId1859"/>
                    <a:stretch>
                      <a:fillRect/>
                    </a:stretch>
                  </pic:blipFill>
                  <pic:spPr bwMode="auto">
                    <a:xfrm>
                      <a:off x="0" y="0"/>
                      <a:ext cx="5052290" cy="3814618"/>
                    </a:xfrm>
                    <a:prstGeom prst="rect">
                      <a:avLst/>
                    </a:prstGeom>
                    <a:noFill/>
                    <a:ln w="9525">
                      <a:noFill/>
                      <a:headEnd/>
                      <a:tailEnd/>
                    </a:ln>
                  </pic:spPr>
                </pic:pic>
              </a:graphicData>
            </a:graphic>
          </wp:inline>
        </w:drawing>
      </w:r>
    </w:p>
    <w:p>
      <w:pPr>
        <w:pStyle w:val="BodyText"/>
      </w:pPr>
      <w:r>
        <w:t xml:space="preserve">Або будуємо декілька графіків:</w:t>
      </w:r>
    </w:p>
    <w:p>
      <w:pPr>
        <w:pStyle w:val="SourceCode"/>
      </w:pPr>
      <w:r>
        <w:rPr>
          <w:rStyle w:val="NormalTok"/>
        </w:rPr>
        <w:t xml:space="preserve">all_data </w:t>
      </w:r>
      <w:r>
        <w:rPr>
          <w:rStyle w:val="OperatorTok"/>
        </w:rPr>
        <w:t xml:space="preserve">=</w:t>
      </w:r>
      <w:r>
        <w:rPr>
          <w:rStyle w:val="NormalTok"/>
        </w:rPr>
        <w:t xml:space="preserve"> [np.random.normal(</w:t>
      </w:r>
      <w:r>
        <w:rPr>
          <w:rStyle w:val="DecValTok"/>
        </w:rPr>
        <w:t xml:space="preserve">0</w:t>
      </w:r>
      <w:r>
        <w:rPr>
          <w:rStyle w:val="NormalTok"/>
        </w:rPr>
        <w:t xml:space="preserve">, std, size</w:t>
      </w:r>
      <w:r>
        <w:rPr>
          <w:rStyle w:val="OperatorTok"/>
        </w:rPr>
        <w:t xml:space="preserve">=</w:t>
      </w:r>
      <w:r>
        <w:rPr>
          <w:rStyle w:val="DecValTok"/>
        </w:rPr>
        <w:t xml:space="preserve">100</w:t>
      </w:r>
      <w:r>
        <w:rPr>
          <w:rStyle w:val="NormalTok"/>
        </w:rPr>
        <w:t xml:space="preserve">) </w:t>
      </w:r>
      <w:r>
        <w:rPr>
          <w:rStyle w:val="ControlFlowTok"/>
        </w:rPr>
        <w:t xml:space="preserve">for</w:t>
      </w:r>
      <w:r>
        <w:rPr>
          <w:rStyle w:val="NormalTok"/>
        </w:rPr>
        <w:t xml:space="preserve"> std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1</w:t>
      </w:r>
      <w:r>
        <w:rPr>
          <w:rStyle w:val="NormalTok"/>
        </w:rPr>
        <w:t xml:space="preserve">, </w:t>
      </w:r>
      <w:r>
        <w:rPr>
          <w:rStyle w:val="DecValTok"/>
        </w:rPr>
        <w:t xml:space="preserve">4</w:t>
      </w:r>
      <w:r>
        <w:rPr>
          <w:rStyle w:val="NormalTok"/>
        </w:rPr>
        <w:t xml:space="preserve">)] </w:t>
      </w:r>
      <w:r>
        <w:rPr>
          <w:rStyle w:val="CommentTok"/>
        </w:rPr>
        <w:t xml:space="preserve"># генеруємо список значень із нормального розподілу</w:t>
      </w:r>
      <w:r>
        <w:br/>
      </w:r>
      <w:r>
        <w:rPr>
          <w:rStyle w:val="NormalTok"/>
        </w:rPr>
        <w:t xml:space="preserve">labels </w:t>
      </w:r>
      <w:r>
        <w:rPr>
          <w:rStyle w:val="OperatorTok"/>
        </w:rPr>
        <w:t xml:space="preserve">=</w:t>
      </w:r>
      <w:r>
        <w:rPr>
          <w:rStyle w:val="NormalTok"/>
        </w:rPr>
        <w:t xml:space="preserve"> [</w:t>
      </w:r>
      <w:r>
        <w:rPr>
          <w:rStyle w:val="StringTok"/>
        </w:rPr>
        <w:t xml:space="preserve">'x1'</w:t>
      </w:r>
      <w:r>
        <w:rPr>
          <w:rStyle w:val="NormalTok"/>
        </w:rPr>
        <w:t xml:space="preserve">, </w:t>
      </w:r>
      <w:r>
        <w:rPr>
          <w:rStyle w:val="StringTok"/>
        </w:rPr>
        <w:t xml:space="preserve">'x2'</w:t>
      </w:r>
      <w:r>
        <w:rPr>
          <w:rStyle w:val="NormalTok"/>
        </w:rPr>
        <w:t xml:space="preserve">, </w:t>
      </w:r>
      <w:r>
        <w:rPr>
          <w:rStyle w:val="StringTok"/>
        </w:rPr>
        <w:t xml:space="preserve">'x3'</w:t>
      </w:r>
      <w:r>
        <w:rPr>
          <w:rStyle w:val="NormalTok"/>
        </w:rPr>
        <w:t xml:space="preserve">] </w:t>
      </w:r>
      <w:r>
        <w:rPr>
          <w:rStyle w:val="CommentTok"/>
        </w:rPr>
        <w:t xml:space="preserve"># ініціалізуємо список міток</w:t>
      </w:r>
      <w:r>
        <w:br/>
      </w:r>
      <w:r>
        <w:br/>
      </w:r>
      <w:r>
        <w:rPr>
          <w:rStyle w:val="NormalTok"/>
        </w:rPr>
        <w:t xml:space="preserve">fig, axes </w:t>
      </w:r>
      <w:r>
        <w:rPr>
          <w:rStyle w:val="OperatorTok"/>
        </w:rPr>
        <w:t xml:space="preserve">=</w:t>
      </w:r>
      <w:r>
        <w:rPr>
          <w:rStyle w:val="NormalTok"/>
        </w:rPr>
        <w:t xml:space="preserve"> plt.subplots(nrows</w:t>
      </w:r>
      <w:r>
        <w:rPr>
          <w:rStyle w:val="OperatorTok"/>
        </w:rPr>
        <w:t xml:space="preserve">=</w:t>
      </w:r>
      <w:r>
        <w:rPr>
          <w:rStyle w:val="DecValTok"/>
        </w:rPr>
        <w:t xml:space="preserve">1</w:t>
      </w:r>
      <w:r>
        <w:rPr>
          <w:rStyle w:val="NormalTok"/>
        </w:rPr>
        <w:t xml:space="preserve">, ncols</w:t>
      </w:r>
      <w:r>
        <w:rPr>
          <w:rStyle w:val="OperatorTok"/>
        </w:rPr>
        <w:t xml:space="preserve">=</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9</w:t>
      </w:r>
      <w:r>
        <w:rPr>
          <w:rStyle w:val="NormalTok"/>
        </w:rPr>
        <w:t xml:space="preserve">, </w:t>
      </w:r>
      <w:r>
        <w:rPr>
          <w:rStyle w:val="DecValTok"/>
        </w:rPr>
        <w:t xml:space="preserve">4</w:t>
      </w:r>
      <w:r>
        <w:rPr>
          <w:rStyle w:val="NormalTok"/>
        </w:rPr>
        <w:t xml:space="preserve">)) </w:t>
      </w:r>
      <w:r>
        <w:rPr>
          <w:rStyle w:val="CommentTok"/>
        </w:rPr>
        <w:t xml:space="preserve"># ініціалізуємо об'єкт матриці рисунків</w:t>
      </w:r>
      <w:r>
        <w:br/>
      </w:r>
      <w:r>
        <w:br/>
      </w:r>
      <w:r>
        <w:rPr>
          <w:rStyle w:val="CommentTok"/>
        </w:rPr>
        <w:t xml:space="preserve"># прямокутна коробчаста діаграма</w:t>
      </w:r>
      <w:r>
        <w:br/>
      </w:r>
      <w:r>
        <w:rPr>
          <w:rStyle w:val="NormalTok"/>
        </w:rPr>
        <w:t xml:space="preserve">bplot1 </w:t>
      </w:r>
      <w:r>
        <w:rPr>
          <w:rStyle w:val="OperatorTok"/>
        </w:rPr>
        <w:t xml:space="preserve">=</w:t>
      </w:r>
      <w:r>
        <w:rPr>
          <w:rStyle w:val="NormalTok"/>
        </w:rPr>
        <w:t xml:space="preserve"> axes[</w:t>
      </w:r>
      <w:r>
        <w:rPr>
          <w:rStyle w:val="DecValTok"/>
        </w:rPr>
        <w:t xml:space="preserve">0</w:t>
      </w:r>
      <w:r>
        <w:rPr>
          <w:rStyle w:val="NormalTok"/>
        </w:rPr>
        <w:t xml:space="preserve">].boxplot(all_data,</w:t>
      </w:r>
      <w:r>
        <w:br/>
      </w:r>
      <w:r>
        <w:rPr>
          <w:rStyle w:val="NormalTok"/>
        </w:rPr>
        <w:t xml:space="preserve">                         vert</w:t>
      </w:r>
      <w:r>
        <w:rPr>
          <w:rStyle w:val="OperatorTok"/>
        </w:rPr>
        <w:t xml:space="preserve">=</w:t>
      </w:r>
      <w:r>
        <w:rPr>
          <w:rStyle w:val="VariableTok"/>
        </w:rPr>
        <w:t xml:space="preserve">True</w:t>
      </w:r>
      <w:r>
        <w:rPr>
          <w:rStyle w:val="NormalTok"/>
        </w:rPr>
        <w:t xml:space="preserve">,  </w:t>
      </w:r>
      <w:r>
        <w:rPr>
          <w:rStyle w:val="CommentTok"/>
        </w:rPr>
        <w:t xml:space="preserve"># вертикальне вирівнювання</w:t>
      </w:r>
      <w:r>
        <w:br/>
      </w:r>
      <w:r>
        <w:rPr>
          <w:rStyle w:val="NormalTok"/>
        </w:rPr>
        <w:t xml:space="preserve">                         patch_artist</w:t>
      </w:r>
      <w:r>
        <w:rPr>
          <w:rStyle w:val="OperatorTok"/>
        </w:rPr>
        <w:t xml:space="preserve">=</w:t>
      </w:r>
      <w:r>
        <w:rPr>
          <w:rStyle w:val="VariableTok"/>
        </w:rPr>
        <w:t xml:space="preserve">True</w:t>
      </w:r>
      <w:r>
        <w:rPr>
          <w:rStyle w:val="NormalTok"/>
        </w:rPr>
        <w:t xml:space="preserve">,  </w:t>
      </w:r>
      <w:r>
        <w:rPr>
          <w:rStyle w:val="CommentTok"/>
        </w:rPr>
        <w:t xml:space="preserve"># заповнити кольором</w:t>
      </w:r>
      <w:r>
        <w:br/>
      </w:r>
      <w:r>
        <w:rPr>
          <w:rStyle w:val="NormalTok"/>
        </w:rPr>
        <w:t xml:space="preserve">                         labels</w:t>
      </w:r>
      <w:r>
        <w:rPr>
          <w:rStyle w:val="OperatorTok"/>
        </w:rPr>
        <w:t xml:space="preserve">=</w:t>
      </w:r>
      <w:r>
        <w:rPr>
          <w:rStyle w:val="NormalTok"/>
        </w:rPr>
        <w:t xml:space="preserve">labels)  </w:t>
      </w:r>
      <w:r>
        <w:rPr>
          <w:rStyle w:val="CommentTok"/>
        </w:rPr>
        <w:t xml:space="preserve"># використовується для позначення підписів на вісі x</w:t>
      </w:r>
      <w:r>
        <w:br/>
      </w:r>
      <w:r>
        <w:rPr>
          <w:rStyle w:val="NormalTok"/>
        </w:rPr>
        <w:t xml:space="preserve">axes[</w:t>
      </w:r>
      <w:r>
        <w:rPr>
          <w:rStyle w:val="DecValTok"/>
        </w:rPr>
        <w:t xml:space="preserve">0</w:t>
      </w:r>
      <w:r>
        <w:rPr>
          <w:rStyle w:val="NormalTok"/>
        </w:rPr>
        <w:t xml:space="preserve">].set_title(</w:t>
      </w:r>
      <w:r>
        <w:rPr>
          <w:rStyle w:val="StringTok"/>
        </w:rPr>
        <w:t xml:space="preserve">'Прямокутна діаграма'</w:t>
      </w:r>
      <w:r>
        <w:rPr>
          <w:rStyle w:val="NormalTok"/>
        </w:rPr>
        <w:t xml:space="preserve">) </w:t>
      </w:r>
      <w:r>
        <w:rPr>
          <w:rStyle w:val="CommentTok"/>
        </w:rPr>
        <w:t xml:space="preserve"># встановлюємо титулку для першого рисунку</w:t>
      </w:r>
      <w:r>
        <w:br/>
      </w:r>
      <w:r>
        <w:br/>
      </w:r>
      <w:r>
        <w:rPr>
          <w:rStyle w:val="CommentTok"/>
        </w:rPr>
        <w:t xml:space="preserve"># побудова коробчастої діаграми з виїмкою</w:t>
      </w:r>
      <w:r>
        <w:br/>
      </w:r>
      <w:r>
        <w:rPr>
          <w:rStyle w:val="NormalTok"/>
        </w:rPr>
        <w:t xml:space="preserve">bplot2 </w:t>
      </w:r>
      <w:r>
        <w:rPr>
          <w:rStyle w:val="OperatorTok"/>
        </w:rPr>
        <w:t xml:space="preserve">=</w:t>
      </w:r>
      <w:r>
        <w:rPr>
          <w:rStyle w:val="NormalTok"/>
        </w:rPr>
        <w:t xml:space="preserve"> axes[</w:t>
      </w:r>
      <w:r>
        <w:rPr>
          <w:rStyle w:val="DecValTok"/>
        </w:rPr>
        <w:t xml:space="preserve">1</w:t>
      </w:r>
      <w:r>
        <w:rPr>
          <w:rStyle w:val="NormalTok"/>
        </w:rPr>
        <w:t xml:space="preserve">].boxplot(all_data,</w:t>
      </w:r>
      <w:r>
        <w:br/>
      </w:r>
      <w:r>
        <w:rPr>
          <w:rStyle w:val="NormalTok"/>
        </w:rPr>
        <w:t xml:space="preserve">                         notch</w:t>
      </w:r>
      <w:r>
        <w:rPr>
          <w:rStyle w:val="OperatorTok"/>
        </w:rPr>
        <w:t xml:space="preserve">=</w:t>
      </w:r>
      <w:r>
        <w:rPr>
          <w:rStyle w:val="VariableTok"/>
        </w:rPr>
        <w:t xml:space="preserve">True</w:t>
      </w:r>
      <w:r>
        <w:rPr>
          <w:rStyle w:val="NormalTok"/>
        </w:rPr>
        <w:t xml:space="preserve">,</w:t>
      </w:r>
      <w:r>
        <w:br/>
      </w:r>
      <w:r>
        <w:rPr>
          <w:rStyle w:val="NormalTok"/>
        </w:rPr>
        <w:t xml:space="preserve">                         vert</w:t>
      </w:r>
      <w:r>
        <w:rPr>
          <w:rStyle w:val="OperatorTok"/>
        </w:rPr>
        <w:t xml:space="preserve">=</w:t>
      </w:r>
      <w:r>
        <w:rPr>
          <w:rStyle w:val="VariableTok"/>
        </w:rPr>
        <w:t xml:space="preserve">True</w:t>
      </w:r>
      <w:r>
        <w:rPr>
          <w:rStyle w:val="NormalTok"/>
        </w:rPr>
        <w:t xml:space="preserve">,  </w:t>
      </w:r>
      <w:r>
        <w:rPr>
          <w:rStyle w:val="CommentTok"/>
        </w:rPr>
        <w:t xml:space="preserve"># вертикальне вирівнювання</w:t>
      </w:r>
      <w:r>
        <w:br/>
      </w:r>
      <w:r>
        <w:rPr>
          <w:rStyle w:val="NormalTok"/>
        </w:rPr>
        <w:t xml:space="preserve">                         patch_artist</w:t>
      </w:r>
      <w:r>
        <w:rPr>
          <w:rStyle w:val="OperatorTok"/>
        </w:rPr>
        <w:t xml:space="preserve">=</w:t>
      </w:r>
      <w:r>
        <w:rPr>
          <w:rStyle w:val="VariableTok"/>
        </w:rPr>
        <w:t xml:space="preserve">True</w:t>
      </w:r>
      <w:r>
        <w:rPr>
          <w:rStyle w:val="NormalTok"/>
        </w:rPr>
        <w:t xml:space="preserve">,  </w:t>
      </w:r>
      <w:r>
        <w:rPr>
          <w:rStyle w:val="CommentTok"/>
        </w:rPr>
        <w:t xml:space="preserve"># заповнити кольором</w:t>
      </w:r>
      <w:r>
        <w:br/>
      </w:r>
      <w:r>
        <w:rPr>
          <w:rStyle w:val="NormalTok"/>
        </w:rPr>
        <w:t xml:space="preserve">                         labels</w:t>
      </w:r>
      <w:r>
        <w:rPr>
          <w:rStyle w:val="OperatorTok"/>
        </w:rPr>
        <w:t xml:space="preserve">=</w:t>
      </w:r>
      <w:r>
        <w:rPr>
          <w:rStyle w:val="NormalTok"/>
        </w:rPr>
        <w:t xml:space="preserve">labels)  </w:t>
      </w:r>
      <w:r>
        <w:rPr>
          <w:rStyle w:val="CommentTok"/>
        </w:rPr>
        <w:t xml:space="preserve"># використовується для позначення підписів на вісі x</w:t>
      </w:r>
      <w:r>
        <w:br/>
      </w:r>
      <w:r>
        <w:rPr>
          <w:rStyle w:val="NormalTok"/>
        </w:rPr>
        <w:t xml:space="preserve">axes[</w:t>
      </w:r>
      <w:r>
        <w:rPr>
          <w:rStyle w:val="DecValTok"/>
        </w:rPr>
        <w:t xml:space="preserve">1</w:t>
      </w:r>
      <w:r>
        <w:rPr>
          <w:rStyle w:val="NormalTok"/>
        </w:rPr>
        <w:t xml:space="preserve">].set_title(</w:t>
      </w:r>
      <w:r>
        <w:rPr>
          <w:rStyle w:val="StringTok"/>
        </w:rPr>
        <w:t xml:space="preserve">'Прямокутна діаграма з виїмкою'</w:t>
      </w:r>
      <w:r>
        <w:rPr>
          <w:rStyle w:val="NormalTok"/>
        </w:rPr>
        <w:t xml:space="preserve">) </w:t>
      </w:r>
      <w:r>
        <w:rPr>
          <w:rStyle w:val="CommentTok"/>
        </w:rPr>
        <w:t xml:space="preserve"># встановлюємо титулку для другого рисунку</w:t>
      </w:r>
      <w:r>
        <w:br/>
      </w:r>
      <w:r>
        <w:br/>
      </w:r>
      <w:r>
        <w:rPr>
          <w:rStyle w:val="CommentTok"/>
        </w:rPr>
        <w:t xml:space="preserve"># заповнити кольорами</w:t>
      </w:r>
      <w:r>
        <w:br/>
      </w:r>
      <w:r>
        <w:rPr>
          <w:rStyle w:val="NormalTok"/>
        </w:rPr>
        <w:t xml:space="preserve">colors </w:t>
      </w:r>
      <w:r>
        <w:rPr>
          <w:rStyle w:val="OperatorTok"/>
        </w:rPr>
        <w:t xml:space="preserve">=</w:t>
      </w:r>
      <w:r>
        <w:rPr>
          <w:rStyle w:val="NormalTok"/>
        </w:rPr>
        <w:t xml:space="preserve"> [</w:t>
      </w:r>
      <w:r>
        <w:rPr>
          <w:rStyle w:val="StringTok"/>
        </w:rPr>
        <w:t xml:space="preserve">'pink'</w:t>
      </w:r>
      <w:r>
        <w:rPr>
          <w:rStyle w:val="NormalTok"/>
        </w:rPr>
        <w:t xml:space="preserve">, </w:t>
      </w:r>
      <w:r>
        <w:rPr>
          <w:rStyle w:val="StringTok"/>
        </w:rPr>
        <w:t xml:space="preserve">'lightblue'</w:t>
      </w:r>
      <w:r>
        <w:rPr>
          <w:rStyle w:val="NormalTok"/>
        </w:rPr>
        <w:t xml:space="preserve">, </w:t>
      </w:r>
      <w:r>
        <w:rPr>
          <w:rStyle w:val="StringTok"/>
        </w:rPr>
        <w:t xml:space="preserve">'lightgreen'</w:t>
      </w:r>
      <w:r>
        <w:rPr>
          <w:rStyle w:val="NormalTok"/>
        </w:rPr>
        <w:t xml:space="preserve">]</w:t>
      </w:r>
      <w:r>
        <w:br/>
      </w:r>
      <w:r>
        <w:rPr>
          <w:rStyle w:val="ControlFlowTok"/>
        </w:rPr>
        <w:t xml:space="preserve">for</w:t>
      </w:r>
      <w:r>
        <w:rPr>
          <w:rStyle w:val="NormalTok"/>
        </w:rPr>
        <w:t xml:space="preserve"> bplot </w:t>
      </w:r>
      <w:r>
        <w:rPr>
          <w:rStyle w:val="KeywordTok"/>
        </w:rPr>
        <w:t xml:space="preserve">in</w:t>
      </w:r>
      <w:r>
        <w:rPr>
          <w:rStyle w:val="NormalTok"/>
        </w:rPr>
        <w:t xml:space="preserve"> (bplot1, bplot2):</w:t>
      </w:r>
      <w:r>
        <w:br/>
      </w:r>
      <w:r>
        <w:rPr>
          <w:rStyle w:val="NormalTok"/>
        </w:rPr>
        <w:t xml:space="preserve">    </w:t>
      </w:r>
      <w:r>
        <w:rPr>
          <w:rStyle w:val="ControlFlowTok"/>
        </w:rPr>
        <w:t xml:space="preserve">for</w:t>
      </w:r>
      <w:r>
        <w:rPr>
          <w:rStyle w:val="NormalTok"/>
        </w:rPr>
        <w:t xml:space="preserve"> patch, color </w:t>
      </w:r>
      <w:r>
        <w:rPr>
          <w:rStyle w:val="KeywordTok"/>
        </w:rPr>
        <w:t xml:space="preserve">in</w:t>
      </w:r>
      <w:r>
        <w:rPr>
          <w:rStyle w:val="NormalTok"/>
        </w:rPr>
        <w:t xml:space="preserve"> </w:t>
      </w:r>
      <w:r>
        <w:rPr>
          <w:rStyle w:val="BuiltInTok"/>
        </w:rPr>
        <w:t xml:space="preserve">zip</w:t>
      </w:r>
      <w:r>
        <w:rPr>
          <w:rStyle w:val="NormalTok"/>
        </w:rPr>
        <w:t xml:space="preserve">(bplot[</w:t>
      </w:r>
      <w:r>
        <w:rPr>
          <w:rStyle w:val="StringTok"/>
        </w:rPr>
        <w:t xml:space="preserve">'boxes'</w:t>
      </w:r>
      <w:r>
        <w:rPr>
          <w:rStyle w:val="NormalTok"/>
        </w:rPr>
        <w:t xml:space="preserve">], colors):</w:t>
      </w:r>
      <w:r>
        <w:br/>
      </w:r>
      <w:r>
        <w:rPr>
          <w:rStyle w:val="NormalTok"/>
        </w:rPr>
        <w:t xml:space="preserve">        patch.set_facecolor(color)</w:t>
      </w:r>
      <w:r>
        <w:br/>
      </w:r>
      <w:r>
        <w:br/>
      </w:r>
      <w:r>
        <w:rPr>
          <w:rStyle w:val="CommentTok"/>
        </w:rPr>
        <w:t xml:space="preserve"># додати сітку з горизонтальних ліній</w:t>
      </w:r>
      <w:r>
        <w:br/>
      </w:r>
      <w:r>
        <w:rPr>
          <w:rStyle w:val="ControlFlowTok"/>
        </w:rPr>
        <w:t xml:space="preserve">for</w:t>
      </w:r>
      <w:r>
        <w:rPr>
          <w:rStyle w:val="NormalTok"/>
        </w:rPr>
        <w:t xml:space="preserve"> ax </w:t>
      </w:r>
      <w:r>
        <w:rPr>
          <w:rStyle w:val="KeywordTok"/>
        </w:rPr>
        <w:t xml:space="preserve">in</w:t>
      </w:r>
      <w:r>
        <w:rPr>
          <w:rStyle w:val="NormalTok"/>
        </w:rPr>
        <w:t xml:space="preserve"> axes:</w:t>
      </w:r>
      <w:r>
        <w:br/>
      </w:r>
      <w:r>
        <w:rPr>
          <w:rStyle w:val="NormalTok"/>
        </w:rPr>
        <w:t xml:space="preserve">    ax.yaxis.grid(</w:t>
      </w:r>
      <w:r>
        <w:rPr>
          <w:rStyle w:val="VariableTok"/>
        </w:rPr>
        <w:t xml:space="preserve">True</w:t>
      </w:r>
      <w:r>
        <w:rPr>
          <w:rStyle w:val="NormalTok"/>
        </w:rPr>
        <w:t xml:space="preserve">)</w:t>
      </w:r>
      <w:r>
        <w:br/>
      </w:r>
      <w:r>
        <w:rPr>
          <w:rStyle w:val="NormalTok"/>
        </w:rPr>
        <w:t xml:space="preserve">    ax.set_xlabel(</w:t>
      </w:r>
      <w:r>
        <w:rPr>
          <w:rStyle w:val="StringTok"/>
        </w:rPr>
        <w:t xml:space="preserve">'Три відокремлений зразки'</w:t>
      </w:r>
      <w:r>
        <w:rPr>
          <w:rStyle w:val="NormalTok"/>
        </w:rPr>
        <w:t xml:space="preserve">)</w:t>
      </w:r>
      <w:r>
        <w:br/>
      </w:r>
      <w:r>
        <w:rPr>
          <w:rStyle w:val="NormalTok"/>
        </w:rPr>
        <w:t xml:space="preserve">    ax.set_ylabel(</w:t>
      </w:r>
      <w:r>
        <w:rPr>
          <w:rStyle w:val="StringTok"/>
        </w:rPr>
        <w:t xml:space="preserve">'Спостережувані значення'</w:t>
      </w:r>
      <w:r>
        <w:rPr>
          <w:rStyle w:val="NormalTok"/>
        </w:rPr>
        <w:t xml:space="preserve">)</w:t>
      </w:r>
    </w:p>
    <w:p>
      <w:pPr>
        <w:pStyle w:val="FirstParagraph"/>
      </w:pPr>
      <w:r>
        <w:drawing>
          <wp:inline>
            <wp:extent cx="5334000" cy="2719157"/>
            <wp:effectExtent b="0" l="0" r="0" t="0"/>
            <wp:docPr descr="" title="" id="1863" name="Picture"/>
            <a:graphic>
              <a:graphicData uri="http://schemas.openxmlformats.org/drawingml/2006/picture">
                <pic:pic>
                  <pic:nvPicPr>
                    <pic:cNvPr descr="appc_files/figure-docx/cell-8-output-1.png" id="1864" name="Picture"/>
                    <pic:cNvPicPr>
                      <a:picLocks noChangeArrowheads="1" noChangeAspect="1"/>
                    </pic:cNvPicPr>
                  </pic:nvPicPr>
                  <pic:blipFill>
                    <a:blip r:embed="rId1862"/>
                    <a:stretch>
                      <a:fillRect/>
                    </a:stretch>
                  </pic:blipFill>
                  <pic:spPr bwMode="auto">
                    <a:xfrm>
                      <a:off x="0" y="0"/>
                      <a:ext cx="5334000" cy="2719157"/>
                    </a:xfrm>
                    <a:prstGeom prst="rect">
                      <a:avLst/>
                    </a:prstGeom>
                    <a:noFill/>
                    <a:ln w="9525">
                      <a:noFill/>
                      <a:headEnd/>
                      <a:tailEnd/>
                    </a:ln>
                  </pic:spPr>
                </pic:pic>
              </a:graphicData>
            </a:graphic>
          </wp:inline>
        </w:drawing>
      </w:r>
    </w:p>
    <w:p>
      <w:pPr>
        <w:pStyle w:val="BodyText"/>
      </w:pPr>
      <w:r>
        <w:t xml:space="preserve">Або тривимірну графіку:</w:t>
      </w:r>
    </w:p>
    <w:p>
      <w:pPr>
        <w:pStyle w:val="SourceCode"/>
      </w:pPr>
      <w:r>
        <w:rPr>
          <w:rStyle w:val="ImportTok"/>
        </w:rPr>
        <w:t xml:space="preserve">from</w:t>
      </w:r>
      <w:r>
        <w:rPr>
          <w:rStyle w:val="NormalTok"/>
        </w:rPr>
        <w:t xml:space="preserve"> mpl_toolkits.mplot3d </w:t>
      </w:r>
      <w:r>
        <w:rPr>
          <w:rStyle w:val="ImportTok"/>
        </w:rPr>
        <w:t xml:space="preserve">import</w:t>
      </w:r>
      <w:r>
        <w:rPr>
          <w:rStyle w:val="NormalTok"/>
        </w:rPr>
        <w:t xml:space="preserve"> Axes3D</w:t>
      </w:r>
      <w:r>
        <w:br/>
      </w:r>
      <w:r>
        <w:rPr>
          <w:rStyle w:val="ImportTok"/>
        </w:rPr>
        <w:t xml:space="preserve">from</w:t>
      </w:r>
      <w:r>
        <w:rPr>
          <w:rStyle w:val="NormalTok"/>
        </w:rPr>
        <w:t xml:space="preserve"> matplotlib </w:t>
      </w:r>
      <w:r>
        <w:rPr>
          <w:rStyle w:val="ImportTok"/>
        </w:rPr>
        <w:t xml:space="preserve">import</w:t>
      </w:r>
      <w:r>
        <w:rPr>
          <w:rStyle w:val="NormalTok"/>
        </w:rPr>
        <w:t xml:space="preserve"> cm</w:t>
      </w:r>
      <w:r>
        <w:br/>
      </w:r>
      <w:r>
        <w:rPr>
          <w:rStyle w:val="ImportTok"/>
        </w:rPr>
        <w:t xml:space="preserve">from</w:t>
      </w:r>
      <w:r>
        <w:rPr>
          <w:rStyle w:val="NormalTok"/>
        </w:rPr>
        <w:t xml:space="preserve"> matplotlib.ticker </w:t>
      </w:r>
      <w:r>
        <w:rPr>
          <w:rStyle w:val="ImportTok"/>
        </w:rPr>
        <w:t xml:space="preserve">import</w:t>
      </w:r>
      <w:r>
        <w:rPr>
          <w:rStyle w:val="NormalTok"/>
        </w:rPr>
        <w:t xml:space="preserve"> LinearLocator, FormatStrFormatter</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br/>
      </w:r>
      <w:r>
        <w:rPr>
          <w:rStyle w:val="NormalTok"/>
        </w:rPr>
        <w:t xml:space="preserve">fig </w:t>
      </w:r>
      <w:r>
        <w:rPr>
          <w:rStyle w:val="OperatorTok"/>
        </w:rPr>
        <w:t xml:space="preserve">=</w:t>
      </w:r>
      <w:r>
        <w:rPr>
          <w:rStyle w:val="NormalTok"/>
        </w:rPr>
        <w:t xml:space="preserve"> plt.figure(figsize</w:t>
      </w:r>
      <w:r>
        <w:rPr>
          <w:rStyle w:val="OperatorTok"/>
        </w:rPr>
        <w:t xml:space="preserve">=</w:t>
      </w:r>
      <w:r>
        <w:rPr>
          <w:rStyle w:val="NormalTok"/>
        </w:rPr>
        <w:t xml:space="preserve">(</w:t>
      </w:r>
      <w:r>
        <w:rPr>
          <w:rStyle w:val="DecValTok"/>
        </w:rPr>
        <w:t xml:space="preserve">10</w:t>
      </w:r>
      <w:r>
        <w:rPr>
          <w:rStyle w:val="NormalTok"/>
        </w:rPr>
        <w:t xml:space="preserve">, </w:t>
      </w:r>
      <w:r>
        <w:rPr>
          <w:rStyle w:val="DecValTok"/>
        </w:rPr>
        <w:t xml:space="preserve">10</w:t>
      </w:r>
      <w:r>
        <w:rPr>
          <w:rStyle w:val="NormalTok"/>
        </w:rPr>
        <w:t xml:space="preserve">)) </w:t>
      </w:r>
      <w:r>
        <w:rPr>
          <w:rStyle w:val="CommentTok"/>
        </w:rPr>
        <w:t xml:space="preserve"># ініціалізуємо об'єкт рисунок</w:t>
      </w:r>
      <w:r>
        <w:br/>
      </w:r>
      <w:r>
        <w:rPr>
          <w:rStyle w:val="NormalTok"/>
        </w:rPr>
        <w:t xml:space="preserve">ax </w:t>
      </w:r>
      <w:r>
        <w:rPr>
          <w:rStyle w:val="OperatorTok"/>
        </w:rPr>
        <w:t xml:space="preserve">=</w:t>
      </w:r>
      <w:r>
        <w:rPr>
          <w:rStyle w:val="NormalTok"/>
        </w:rPr>
        <w:t xml:space="preserve"> fig.add_subplot(projection</w:t>
      </w:r>
      <w:r>
        <w:rPr>
          <w:rStyle w:val="OperatorTok"/>
        </w:rPr>
        <w:t xml:space="preserve">=</w:t>
      </w:r>
      <w:r>
        <w:rPr>
          <w:rStyle w:val="StringTok"/>
        </w:rPr>
        <w:t xml:space="preserve">'3d'</w:t>
      </w:r>
      <w:r>
        <w:rPr>
          <w:rStyle w:val="NormalTok"/>
        </w:rPr>
        <w:t xml:space="preserve">) </w:t>
      </w:r>
      <w:r>
        <w:rPr>
          <w:rStyle w:val="CommentTok"/>
        </w:rPr>
        <w:t xml:space="preserve"># додаємо до об'єкту тривимірне представлення</w:t>
      </w:r>
      <w:r>
        <w:br/>
      </w:r>
      <w:r>
        <w:br/>
      </w:r>
      <w:r>
        <w:rPr>
          <w:rStyle w:val="CommentTok"/>
        </w:rPr>
        <w:t xml:space="preserve"># ініціалізуємо дані</w:t>
      </w:r>
      <w:r>
        <w:br/>
      </w:r>
      <w:r>
        <w:rPr>
          <w:rStyle w:val="NormalTok"/>
        </w:rPr>
        <w:t xml:space="preserve">X </w:t>
      </w:r>
      <w:r>
        <w:rPr>
          <w:rStyle w:val="OperatorTok"/>
        </w:rPr>
        <w:t xml:space="preserve">=</w:t>
      </w:r>
      <w:r>
        <w:rPr>
          <w:rStyle w:val="NormalTok"/>
        </w:rPr>
        <w:t xml:space="preserve"> np.arange(</w:t>
      </w:r>
      <w:r>
        <w:rPr>
          <w:rStyle w:val="OperatorTok"/>
        </w:rPr>
        <w:t xml:space="preserve">-</w:t>
      </w:r>
      <w:r>
        <w:rPr>
          <w:rStyle w:val="DecValTok"/>
        </w:rPr>
        <w:t xml:space="preserve">5</w:t>
      </w:r>
      <w:r>
        <w:rPr>
          <w:rStyle w:val="NormalTok"/>
        </w:rPr>
        <w:t xml:space="preserve">, </w:t>
      </w:r>
      <w:r>
        <w:rPr>
          <w:rStyle w:val="DecValTok"/>
        </w:rPr>
        <w:t xml:space="preserve">5</w:t>
      </w:r>
      <w:r>
        <w:rPr>
          <w:rStyle w:val="NormalTok"/>
        </w:rPr>
        <w:t xml:space="preserve">, </w:t>
      </w:r>
      <w:r>
        <w:rPr>
          <w:rStyle w:val="FloatTok"/>
        </w:rPr>
        <w:t xml:space="preserve">0.25</w:t>
      </w:r>
      <w:r>
        <w:rPr>
          <w:rStyle w:val="NormalTok"/>
        </w:rPr>
        <w:t xml:space="preserve">)</w:t>
      </w:r>
      <w:r>
        <w:br/>
      </w:r>
      <w:r>
        <w:rPr>
          <w:rStyle w:val="NormalTok"/>
        </w:rPr>
        <w:t xml:space="preserve">Y </w:t>
      </w:r>
      <w:r>
        <w:rPr>
          <w:rStyle w:val="OperatorTok"/>
        </w:rPr>
        <w:t xml:space="preserve">=</w:t>
      </w:r>
      <w:r>
        <w:rPr>
          <w:rStyle w:val="NormalTok"/>
        </w:rPr>
        <w:t xml:space="preserve"> np.arange(</w:t>
      </w:r>
      <w:r>
        <w:rPr>
          <w:rStyle w:val="OperatorTok"/>
        </w:rPr>
        <w:t xml:space="preserve">-</w:t>
      </w:r>
      <w:r>
        <w:rPr>
          <w:rStyle w:val="DecValTok"/>
        </w:rPr>
        <w:t xml:space="preserve">5</w:t>
      </w:r>
      <w:r>
        <w:rPr>
          <w:rStyle w:val="NormalTok"/>
        </w:rPr>
        <w:t xml:space="preserve">, </w:t>
      </w:r>
      <w:r>
        <w:rPr>
          <w:rStyle w:val="DecValTok"/>
        </w:rPr>
        <w:t xml:space="preserve">5</w:t>
      </w:r>
      <w:r>
        <w:rPr>
          <w:rStyle w:val="NormalTok"/>
        </w:rPr>
        <w:t xml:space="preserve">, </w:t>
      </w:r>
      <w:r>
        <w:rPr>
          <w:rStyle w:val="FloatTok"/>
        </w:rPr>
        <w:t xml:space="preserve">0.25</w:t>
      </w:r>
      <w:r>
        <w:rPr>
          <w:rStyle w:val="NormalTok"/>
        </w:rPr>
        <w:t xml:space="preserve">)</w:t>
      </w:r>
      <w:r>
        <w:br/>
      </w:r>
      <w:r>
        <w:rPr>
          <w:rStyle w:val="NormalTok"/>
        </w:rPr>
        <w:t xml:space="preserve">X, Y </w:t>
      </w:r>
      <w:r>
        <w:rPr>
          <w:rStyle w:val="OperatorTok"/>
        </w:rPr>
        <w:t xml:space="preserve">=</w:t>
      </w:r>
      <w:r>
        <w:rPr>
          <w:rStyle w:val="NormalTok"/>
        </w:rPr>
        <w:t xml:space="preserve"> np.meshgrid(X, Y) </w:t>
      </w:r>
      <w:r>
        <w:rPr>
          <w:rStyle w:val="CommentTok"/>
        </w:rPr>
        <w:t xml:space="preserve"># заповнюємо поверхню значеннями за двома вісями</w:t>
      </w:r>
      <w:r>
        <w:br/>
      </w:r>
      <w:r>
        <w:rPr>
          <w:rStyle w:val="NormalTok"/>
        </w:rPr>
        <w:t xml:space="preserve">R </w:t>
      </w:r>
      <w:r>
        <w:rPr>
          <w:rStyle w:val="OperatorTok"/>
        </w:rPr>
        <w:t xml:space="preserve">=</w:t>
      </w:r>
      <w:r>
        <w:rPr>
          <w:rStyle w:val="NormalTok"/>
        </w:rPr>
        <w:t xml:space="preserve"> np.sqrt(X</w:t>
      </w:r>
      <w:r>
        <w:rPr>
          <w:rStyle w:val="OperatorTok"/>
        </w:rPr>
        <w:t xml:space="preserve">**</w:t>
      </w:r>
      <w:r>
        <w:rPr>
          <w:rStyle w:val="DecValTok"/>
        </w:rPr>
        <w:t xml:space="preserve">2</w:t>
      </w:r>
      <w:r>
        <w:rPr>
          <w:rStyle w:val="NormalTok"/>
        </w:rPr>
        <w:t xml:space="preserve"> </w:t>
      </w:r>
      <w:r>
        <w:rPr>
          <w:rStyle w:val="OperatorTok"/>
        </w:rPr>
        <w:t xml:space="preserve">+</w:t>
      </w:r>
      <w:r>
        <w:rPr>
          <w:rStyle w:val="NormalTok"/>
        </w:rPr>
        <w:t xml:space="preserve"> Y</w:t>
      </w:r>
      <w:r>
        <w:rPr>
          <w:rStyle w:val="OperatorTok"/>
        </w:rPr>
        <w:t xml:space="preserve">**</w:t>
      </w:r>
      <w:r>
        <w:rPr>
          <w:rStyle w:val="DecValTok"/>
        </w:rPr>
        <w:t xml:space="preserve">2</w:t>
      </w:r>
      <w:r>
        <w:rPr>
          <w:rStyle w:val="NormalTok"/>
        </w:rPr>
        <w:t xml:space="preserve">)</w:t>
      </w:r>
      <w:r>
        <w:br/>
      </w:r>
      <w:r>
        <w:rPr>
          <w:rStyle w:val="NormalTok"/>
        </w:rPr>
        <w:t xml:space="preserve">Z </w:t>
      </w:r>
      <w:r>
        <w:rPr>
          <w:rStyle w:val="OperatorTok"/>
        </w:rPr>
        <w:t xml:space="preserve">=</w:t>
      </w:r>
      <w:r>
        <w:rPr>
          <w:rStyle w:val="NormalTok"/>
        </w:rPr>
        <w:t xml:space="preserve"> np.sin(R) </w:t>
      </w:r>
      <w:r>
        <w:rPr>
          <w:rStyle w:val="CommentTok"/>
        </w:rPr>
        <w:t xml:space="preserve"># ініціалізуємо значення по вісі Oz</w:t>
      </w:r>
      <w:r>
        <w:br/>
      </w:r>
      <w:r>
        <w:br/>
      </w:r>
      <w:r>
        <w:rPr>
          <w:rStyle w:val="CommentTok"/>
        </w:rPr>
        <w:t xml:space="preserve"># будуємо поверхню</w:t>
      </w:r>
      <w:r>
        <w:br/>
      </w:r>
      <w:r>
        <w:rPr>
          <w:rStyle w:val="NormalTok"/>
        </w:rPr>
        <w:t xml:space="preserve">surf </w:t>
      </w:r>
      <w:r>
        <w:rPr>
          <w:rStyle w:val="OperatorTok"/>
        </w:rPr>
        <w:t xml:space="preserve">=</w:t>
      </w:r>
      <w:r>
        <w:rPr>
          <w:rStyle w:val="NormalTok"/>
        </w:rPr>
        <w:t xml:space="preserve"> ax.plot_surface(X, Y, Z, cmap</w:t>
      </w:r>
      <w:r>
        <w:rPr>
          <w:rStyle w:val="OperatorTok"/>
        </w:rPr>
        <w:t xml:space="preserve">=</w:t>
      </w:r>
      <w:r>
        <w:rPr>
          <w:rStyle w:val="NormalTok"/>
        </w:rPr>
        <w:t xml:space="preserve">cm.coolwarm) </w:t>
      </w:r>
      <w:r>
        <w:rPr>
          <w:rStyle w:val="CommentTok"/>
        </w:rPr>
        <w:t xml:space="preserve"># будуємо тривимірну поверхню по заданим значенням</w:t>
      </w:r>
      <w:r>
        <w:br/>
      </w:r>
      <w:r>
        <w:br/>
      </w:r>
      <w:r>
        <w:rPr>
          <w:rStyle w:val="NormalTok"/>
        </w:rPr>
        <w:t xml:space="preserve">ax.set_zlim(</w:t>
      </w:r>
      <w:r>
        <w:rPr>
          <w:rStyle w:val="OperatorTok"/>
        </w:rPr>
        <w:t xml:space="preserve">-</w:t>
      </w:r>
      <w:r>
        <w:rPr>
          <w:rStyle w:val="FloatTok"/>
        </w:rPr>
        <w:t xml:space="preserve">1.01</w:t>
      </w:r>
      <w:r>
        <w:rPr>
          <w:rStyle w:val="NormalTok"/>
        </w:rPr>
        <w:t xml:space="preserve">, </w:t>
      </w:r>
      <w:r>
        <w:rPr>
          <w:rStyle w:val="FloatTok"/>
        </w:rPr>
        <w:t xml:space="preserve">1.01</w:t>
      </w:r>
      <w:r>
        <w:rPr>
          <w:rStyle w:val="NormalTok"/>
        </w:rPr>
        <w:t xml:space="preserve">) </w:t>
      </w:r>
      <w:r>
        <w:rPr>
          <w:rStyle w:val="CommentTok"/>
        </w:rPr>
        <w:t xml:space="preserve"># встановлюємо границі по вісі Oz</w:t>
      </w:r>
      <w:r>
        <w:br/>
      </w:r>
      <w:r>
        <w:rPr>
          <w:rStyle w:val="NormalTok"/>
        </w:rPr>
        <w:t xml:space="preserve">ax.zaxis.set_major_locator(LinearLocator(</w:t>
      </w:r>
      <w:r>
        <w:rPr>
          <w:rStyle w:val="DecValTok"/>
        </w:rPr>
        <w:t xml:space="preserve">10</w:t>
      </w:r>
      <w:r>
        <w:rPr>
          <w:rStyle w:val="NormalTok"/>
        </w:rPr>
        <w:t xml:space="preserve">)) </w:t>
      </w:r>
      <w:r>
        <w:rPr>
          <w:rStyle w:val="CommentTok"/>
        </w:rPr>
        <w:t xml:space="preserve"># встановлюємо 10 граничних ліній по вісі Oz</w:t>
      </w:r>
      <w:r>
        <w:br/>
      </w:r>
      <w:r>
        <w:rPr>
          <w:rStyle w:val="NormalTok"/>
        </w:rPr>
        <w:t xml:space="preserve">ax.zaxis.set_major_formatter(FormatStrFormatter(</w:t>
      </w:r>
      <w:r>
        <w:rPr>
          <w:rStyle w:val="StringTok"/>
        </w:rPr>
        <w:t xml:space="preserve">'%.02f'</w:t>
      </w:r>
      <w:r>
        <w:rPr>
          <w:rStyle w:val="NormalTok"/>
        </w:rPr>
        <w:t xml:space="preserve">)) </w:t>
      </w:r>
      <w:r>
        <w:rPr>
          <w:rStyle w:val="CommentTok"/>
        </w:rPr>
        <w:t xml:space="preserve"># визначаємо формат виведення значень</w:t>
      </w:r>
    </w:p>
    <w:p>
      <w:pPr>
        <w:pStyle w:val="FirstParagraph"/>
      </w:pPr>
      <w:r>
        <w:drawing>
          <wp:inline>
            <wp:extent cx="5334000" cy="5293793"/>
            <wp:effectExtent b="0" l="0" r="0" t="0"/>
            <wp:docPr descr="" title="" id="1866" name="Picture"/>
            <a:graphic>
              <a:graphicData uri="http://schemas.openxmlformats.org/drawingml/2006/picture">
                <pic:pic>
                  <pic:nvPicPr>
                    <pic:cNvPr descr="appc_files/figure-docx/cell-9-output-1.png" id="1867" name="Picture"/>
                    <pic:cNvPicPr>
                      <a:picLocks noChangeArrowheads="1" noChangeAspect="1"/>
                    </pic:cNvPicPr>
                  </pic:nvPicPr>
                  <pic:blipFill>
                    <a:blip r:embed="rId1865"/>
                    <a:stretch>
                      <a:fillRect/>
                    </a:stretch>
                  </pic:blipFill>
                  <pic:spPr bwMode="auto">
                    <a:xfrm>
                      <a:off x="0" y="0"/>
                      <a:ext cx="5334000" cy="5293793"/>
                    </a:xfrm>
                    <a:prstGeom prst="rect">
                      <a:avLst/>
                    </a:prstGeom>
                    <a:noFill/>
                    <a:ln w="9525">
                      <a:noFill/>
                      <a:headEnd/>
                      <a:tailEnd/>
                    </a:ln>
                  </pic:spPr>
                </pic:pic>
              </a:graphicData>
            </a:graphic>
          </wp:inline>
        </w:drawing>
      </w:r>
    </w:p>
    <w:bookmarkEnd w:id="1868"/>
    <w:bookmarkStart w:id="1876" w:name="інші-можливості"/>
    <w:p>
      <w:pPr>
        <w:pStyle w:val="Heading2"/>
      </w:pPr>
      <w:r>
        <w:t xml:space="preserve">C.6 Інші можливості</w:t>
      </w:r>
    </w:p>
    <w:p>
      <w:pPr>
        <w:pStyle w:val="FirstParagraph"/>
      </w:pPr>
      <w:r>
        <w:t xml:space="preserve">Для Jupyter Notebook було створено велику кількість плагінів. Наприклад, можна вбудовувати відео з youtube:</w:t>
      </w:r>
    </w:p>
    <w:p>
      <w:pPr>
        <w:pStyle w:val="SourceCode"/>
      </w:pPr>
      <w:r>
        <w:rPr>
          <w:rStyle w:val="ImportTok"/>
        </w:rPr>
        <w:t xml:space="preserve">from</w:t>
      </w:r>
      <w:r>
        <w:rPr>
          <w:rStyle w:val="NormalTok"/>
        </w:rPr>
        <w:t xml:space="preserve"> IPython.display </w:t>
      </w:r>
      <w:r>
        <w:rPr>
          <w:rStyle w:val="ImportTok"/>
        </w:rPr>
        <w:t xml:space="preserve">import</w:t>
      </w:r>
      <w:r>
        <w:rPr>
          <w:rStyle w:val="NormalTok"/>
        </w:rPr>
        <w:t xml:space="preserve"> YouTubeVideo</w:t>
      </w:r>
      <w:r>
        <w:br/>
      </w:r>
      <w:r>
        <w:rPr>
          <w:rStyle w:val="NormalTok"/>
        </w:rPr>
        <w:t xml:space="preserve">YouTubeVideo(</w:t>
      </w:r>
      <w:r>
        <w:rPr>
          <w:rStyle w:val="StringTok"/>
        </w:rPr>
        <w:t xml:space="preserve">'kjBOesZCoqc'</w:t>
      </w:r>
      <w:r>
        <w:rPr>
          <w:rStyle w:val="NormalTok"/>
        </w:rPr>
        <w:t xml:space="preserve">)</w:t>
      </w:r>
    </w:p>
    <w:p>
      <w:pPr>
        <w:pStyle w:val="FirstParagraph"/>
      </w:pPr>
      <w:r>
        <w:drawing>
          <wp:inline>
            <wp:extent cx="5334000" cy="4000500"/>
            <wp:effectExtent b="0" l="0" r="0" t="0"/>
            <wp:docPr descr="" title="" id="1870" name="Picture"/>
            <a:graphic>
              <a:graphicData uri="http://schemas.openxmlformats.org/drawingml/2006/picture">
                <pic:pic>
                  <pic:nvPicPr>
                    <pic:cNvPr descr="appc_files/figure-docx/cell-10-output-1.jpeg" id="1871" name="Picture"/>
                    <pic:cNvPicPr>
                      <a:picLocks noChangeArrowheads="1" noChangeAspect="1"/>
                    </pic:cNvPicPr>
                  </pic:nvPicPr>
                  <pic:blipFill>
                    <a:blip r:embed="rId1869"/>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Або інтерактивні карти (дана комірка відобразиться тільки якщо у вас встановлений</w:t>
      </w:r>
      <w:r>
        <w:t xml:space="preserve"> </w:t>
      </w:r>
      <w:hyperlink r:id="rId1872">
        <w:r>
          <w:rPr>
            <w:rStyle w:val="Hyperlink"/>
          </w:rPr>
          <w:t xml:space="preserve">folium</w:t>
        </w:r>
      </w:hyperlink>
      <w:r>
        <w:t xml:space="preserve">. Якщо у вас нічого не відображається, то можете пропустити даний приклад, він далі не знадобиться)</w:t>
      </w:r>
    </w:p>
    <w:p>
      <w:pPr>
        <w:pStyle w:val="BodyText"/>
      </w:pPr>
      <w:r>
        <w:t xml:space="preserve">Встановити необхідну бібліотеку можна через команду</w:t>
      </w:r>
      <w:r>
        <w:t xml:space="preserve"> </w:t>
      </w:r>
      <w:r>
        <w:rPr>
          <w:rStyle w:val="VerbatimChar"/>
        </w:rPr>
        <w:t xml:space="preserve">pip install назва бібліотеки</w:t>
      </w:r>
      <w:r>
        <w:t xml:space="preserve">, яку варто прописати в консолі, як представлено в прикладі нижче:</w:t>
      </w:r>
    </w:p>
    <w:p>
      <w:pPr>
        <w:pStyle w:val="BodyText"/>
      </w:pPr>
      <w:r>
        <w:drawing>
          <wp:inline>
            <wp:extent cx="5334000" cy="1480675"/>
            <wp:effectExtent b="0" l="0" r="0" t="0"/>
            <wp:docPr descr="" title="" id="1874" name="Picture"/>
            <a:graphic>
              <a:graphicData uri="http://schemas.openxmlformats.org/drawingml/2006/picture">
                <pic:pic>
                  <pic:nvPicPr>
                    <pic:cNvPr descr="Images\ap3\Screenshot_1.jpg" id="1875" name="Picture"/>
                    <pic:cNvPicPr>
                      <a:picLocks noChangeArrowheads="1" noChangeAspect="1"/>
                    </pic:cNvPicPr>
                  </pic:nvPicPr>
                  <pic:blipFill>
                    <a:blip r:embed="rId1873"/>
                    <a:stretch>
                      <a:fillRect/>
                    </a:stretch>
                  </pic:blipFill>
                  <pic:spPr bwMode="auto">
                    <a:xfrm>
                      <a:off x="0" y="0"/>
                      <a:ext cx="5334000" cy="1480675"/>
                    </a:xfrm>
                    <a:prstGeom prst="rect">
                      <a:avLst/>
                    </a:prstGeom>
                    <a:noFill/>
                    <a:ln w="9525">
                      <a:noFill/>
                      <a:headEnd/>
                      <a:tailEnd/>
                    </a:ln>
                  </pic:spPr>
                </pic:pic>
              </a:graphicData>
            </a:graphic>
          </wp:inline>
        </w:drawing>
      </w:r>
    </w:p>
    <w:p>
      <w:pPr>
        <w:pStyle w:val="BodyText"/>
      </w:pPr>
      <w:r>
        <w:t xml:space="preserve">Або, як варіант, можна прописати команду прямо в комірці середовища Jupyter Notebook, як представлено в прикладі нижче:</w:t>
      </w:r>
    </w:p>
    <w:p>
      <w:pPr>
        <w:pStyle w:val="SourceCode"/>
      </w:pPr>
      <w:r>
        <w:rPr>
          <w:rStyle w:val="OperatorTok"/>
        </w:rPr>
        <w:t xml:space="preserve">!</w:t>
      </w:r>
      <w:r>
        <w:rPr>
          <w:rStyle w:val="NormalTok"/>
        </w:rPr>
        <w:t xml:space="preserve">pip install folium</w:t>
      </w:r>
    </w:p>
    <w:p>
      <w:pPr>
        <w:pStyle w:val="SourceCode"/>
      </w:pPr>
      <w:r>
        <w:rPr>
          <w:rStyle w:val="ImportTok"/>
        </w:rPr>
        <w:t xml:space="preserve">import</w:t>
      </w:r>
      <w:r>
        <w:rPr>
          <w:rStyle w:val="NormalTok"/>
        </w:rPr>
        <w:t xml:space="preserve"> folium</w:t>
      </w:r>
      <w:r>
        <w:br/>
      </w:r>
      <w:r>
        <w:rPr>
          <w:rStyle w:val="NormalTok"/>
        </w:rPr>
        <w:t xml:space="preserve">m </w:t>
      </w:r>
      <w:r>
        <w:rPr>
          <w:rStyle w:val="OperatorTok"/>
        </w:rPr>
        <w:t xml:space="preserve">=</w:t>
      </w:r>
      <w:r>
        <w:rPr>
          <w:rStyle w:val="NormalTok"/>
        </w:rPr>
        <w:t xml:space="preserve"> folium.Map(zoom_start</w:t>
      </w:r>
      <w:r>
        <w:rPr>
          <w:rStyle w:val="OperatorTok"/>
        </w:rPr>
        <w:t xml:space="preserve">=</w:t>
      </w:r>
      <w:r>
        <w:rPr>
          <w:rStyle w:val="DecValTok"/>
        </w:rPr>
        <w:t xml:space="preserve">12</w:t>
      </w:r>
      <w:r>
        <w:rPr>
          <w:rStyle w:val="NormalTok"/>
        </w:rPr>
        <w:t xml:space="preserve">, location</w:t>
      </w:r>
      <w:r>
        <w:rPr>
          <w:rStyle w:val="OperatorTok"/>
        </w:rPr>
        <w:t xml:space="preserve">=</w:t>
      </w:r>
      <w:r>
        <w:rPr>
          <w:rStyle w:val="NormalTok"/>
        </w:rPr>
        <w:t xml:space="preserve">[</w:t>
      </w:r>
      <w:r>
        <w:rPr>
          <w:rStyle w:val="FloatTok"/>
        </w:rPr>
        <w:t xml:space="preserve">47.89829743895897</w:t>
      </w:r>
      <w:r>
        <w:rPr>
          <w:rStyle w:val="NormalTok"/>
        </w:rPr>
        <w:t xml:space="preserve">, </w:t>
      </w:r>
      <w:r>
        <w:rPr>
          <w:rStyle w:val="FloatTok"/>
        </w:rPr>
        <w:t xml:space="preserve">33.36626740165739</w:t>
      </w:r>
      <w:r>
        <w:rPr>
          <w:rStyle w:val="NormalTok"/>
        </w:rPr>
        <w:t xml:space="preserve">])</w:t>
      </w:r>
      <w:r>
        <w:br/>
      </w:r>
      <w:r>
        <w:rPr>
          <w:rStyle w:val="NormalTok"/>
        </w:rPr>
        <w:t xml:space="preserve">m</w:t>
      </w:r>
    </w:p>
    <w:p>
      <w:pPr>
        <w:pStyle w:val="SourceCode"/>
      </w:pPr>
      <w:r>
        <w:rPr>
          <w:rStyle w:val="VerbatimChar"/>
        </w:rPr>
        <w:t xml:space="preserve">&lt;folium.folium.Map at 0x25c9502a150&gt;</w:t>
      </w:r>
    </w:p>
    <w:p>
      <w:pPr>
        <w:pStyle w:val="FirstParagraph"/>
      </w:pPr>
      <w:r>
        <w:t xml:space="preserve">Або вбудувати будь-який інший шматок HTML за допомогою магічної команди</w:t>
      </w:r>
      <w:r>
        <w:t xml:space="preserve"> </w:t>
      </w:r>
      <w:r>
        <w:rPr>
          <w:rStyle w:val="VerbatimChar"/>
        </w:rPr>
        <w:t xml:space="preserve">%%html</w:t>
      </w:r>
      <w:r>
        <w:t xml:space="preserve">. Нижче наведено приклад вбудовування посту з Твіттеру:</w:t>
      </w:r>
    </w:p>
    <w:p>
      <w:pPr>
        <w:pStyle w:val="SourceCode"/>
      </w:pPr>
      <w:r>
        <w:rPr>
          <w:rStyle w:val="OperatorTok"/>
        </w:rPr>
        <w:t xml:space="preserve">%%</w:t>
      </w:r>
      <w:r>
        <w:rPr>
          <w:rStyle w:val="NormalTok"/>
        </w:rPr>
        <w:t xml:space="preserve">html</w:t>
      </w:r>
      <w:r>
        <w:br/>
      </w:r>
      <w:r>
        <w:rPr>
          <w:rStyle w:val="OperatorTok"/>
        </w:rPr>
        <w:t xml:space="preserve">&lt;</w:t>
      </w:r>
      <w:r>
        <w:rPr>
          <w:rStyle w:val="NormalTok"/>
        </w:rPr>
        <w:t xml:space="preserve">blockquote </w:t>
      </w:r>
      <w:r>
        <w:rPr>
          <w:rStyle w:val="KeywordTok"/>
        </w:rPr>
        <w:t xml:space="preserve">class</w:t>
      </w:r>
      <w:r>
        <w:rPr>
          <w:rStyle w:val="OperatorTok"/>
        </w:rPr>
        <w:t xml:space="preserve">=</w:t>
      </w:r>
      <w:r>
        <w:rPr>
          <w:rStyle w:val="StringTok"/>
        </w:rPr>
        <w:t xml:space="preserve">"twitter-tweet"</w:t>
      </w:r>
      <w:r>
        <w:rPr>
          <w:rStyle w:val="NormalTok"/>
        </w:rPr>
        <w:t xml:space="preserve"> data</w:t>
      </w:r>
      <w:r>
        <w:rPr>
          <w:rStyle w:val="OperatorTok"/>
        </w:rPr>
        <w:t xml:space="preserve">-</w:t>
      </w:r>
      <w:r>
        <w:rPr>
          <w:rStyle w:val="NormalTok"/>
        </w:rPr>
        <w:t xml:space="preserve">lang</w:t>
      </w:r>
      <w:r>
        <w:rPr>
          <w:rStyle w:val="OperatorTok"/>
        </w:rPr>
        <w:t xml:space="preserve">=</w:t>
      </w:r>
      <w:r>
        <w:rPr>
          <w:rStyle w:val="StringTok"/>
        </w:rPr>
        <w:t xml:space="preserve">"en"</w:t>
      </w:r>
      <w:r>
        <w:rPr>
          <w:rStyle w:val="OperatorTok"/>
        </w:rPr>
        <w:t xml:space="preserve">&gt;&lt;</w:t>
      </w:r>
      <w:r>
        <w:rPr>
          <w:rStyle w:val="NormalTok"/>
        </w:rPr>
        <w:t xml:space="preserve">p lang</w:t>
      </w:r>
      <w:r>
        <w:rPr>
          <w:rStyle w:val="OperatorTok"/>
        </w:rPr>
        <w:t xml:space="preserve">=</w:t>
      </w:r>
      <w:r>
        <w:rPr>
          <w:rStyle w:val="StringTok"/>
        </w:rPr>
        <w:t xml:space="preserve">"en"</w:t>
      </w:r>
      <w:r>
        <w:rPr>
          <w:rStyle w:val="NormalTok"/>
        </w:rPr>
        <w:t xml:space="preserve"> </w:t>
      </w:r>
      <w:r>
        <w:rPr>
          <w:rStyle w:val="BuiltInTok"/>
        </w:rPr>
        <w:t xml:space="preserve">dir</w:t>
      </w:r>
      <w:r>
        <w:rPr>
          <w:rStyle w:val="OperatorTok"/>
        </w:rPr>
        <w:t xml:space="preserve">=</w:t>
      </w:r>
      <w:r>
        <w:rPr>
          <w:rStyle w:val="StringTok"/>
        </w:rPr>
        <w:t xml:space="preserve">"ltr"</w:t>
      </w:r>
      <w:r>
        <w:rPr>
          <w:rStyle w:val="OperatorTok"/>
        </w:rPr>
        <w:t xml:space="preserve">&gt;</w:t>
      </w:r>
      <w:r>
        <w:rPr>
          <w:rStyle w:val="NormalTok"/>
        </w:rPr>
        <w:t xml:space="preserve">Replace </w:t>
      </w:r>
      <w:r>
        <w:rPr>
          <w:rStyle w:val="OperatorTok"/>
        </w:rPr>
        <w:t xml:space="preserve">&amp;</w:t>
      </w:r>
      <w:r>
        <w:rPr>
          <w:rStyle w:val="NormalTok"/>
        </w:rPr>
        <w:t xml:space="preserve">quot</w:t>
      </w:r>
      <w:r>
        <w:rPr>
          <w:rStyle w:val="OperatorTok"/>
        </w:rPr>
        <w:t xml:space="preserve">;</w:t>
      </w:r>
      <w:r>
        <w:rPr>
          <w:rStyle w:val="NormalTok"/>
        </w:rPr>
        <w:t xml:space="preserve">AI</w:t>
      </w:r>
      <w:r>
        <w:rPr>
          <w:rStyle w:val="OperatorTok"/>
        </w:rPr>
        <w:t xml:space="preserve">&amp;</w:t>
      </w:r>
      <w:r>
        <w:rPr>
          <w:rStyle w:val="NormalTok"/>
        </w:rPr>
        <w:t xml:space="preserve">quot</w:t>
      </w:r>
      <w:r>
        <w:rPr>
          <w:rStyle w:val="OperatorTok"/>
        </w:rPr>
        <w:t xml:space="preserve">;</w:t>
      </w:r>
      <w:r>
        <w:rPr>
          <w:rStyle w:val="NormalTok"/>
        </w:rPr>
        <w:t xml:space="preserve"> </w:t>
      </w:r>
      <w:r>
        <w:rPr>
          <w:rStyle w:val="ControlFlowTok"/>
        </w:rPr>
        <w:t xml:space="preserve">with</w:t>
      </w:r>
      <w:r>
        <w:rPr>
          <w:rStyle w:val="NormalTok"/>
        </w:rPr>
        <w:t xml:space="preserve"> </w:t>
      </w:r>
      <w:r>
        <w:rPr>
          <w:rStyle w:val="OperatorTok"/>
        </w:rPr>
        <w:t xml:space="preserve">&amp;</w:t>
      </w:r>
      <w:r>
        <w:rPr>
          <w:rStyle w:val="NormalTok"/>
        </w:rPr>
        <w:t xml:space="preserve">quot</w:t>
      </w:r>
      <w:r>
        <w:rPr>
          <w:rStyle w:val="OperatorTok"/>
        </w:rPr>
        <w:t xml:space="preserve">;</w:t>
      </w:r>
      <w:r>
        <w:rPr>
          <w:rStyle w:val="NormalTok"/>
        </w:rPr>
        <w:t xml:space="preserve">matrix multiplication </w:t>
      </w:r>
      <w:r>
        <w:rPr>
          <w:rStyle w:val="OperatorTok"/>
        </w:rPr>
        <w:t xml:space="preserve">&amp;</w:t>
      </w:r>
      <w:r>
        <w:rPr>
          <w:rStyle w:val="NormalTok"/>
        </w:rPr>
        <w:t xml:space="preserve">amp</w:t>
      </w:r>
      <w:r>
        <w:rPr>
          <w:rStyle w:val="OperatorTok"/>
        </w:rPr>
        <w:t xml:space="preserve">;</w:t>
      </w:r>
      <w:r>
        <w:rPr>
          <w:rStyle w:val="NormalTok"/>
        </w:rPr>
        <w:t xml:space="preserve"> gradient descent</w:t>
      </w:r>
      <w:r>
        <w:rPr>
          <w:rStyle w:val="OperatorTok"/>
        </w:rPr>
        <w:t xml:space="preserve">&amp;</w:t>
      </w:r>
      <w:r>
        <w:rPr>
          <w:rStyle w:val="NormalTok"/>
        </w:rPr>
        <w:t xml:space="preserve">quot</w:t>
      </w:r>
      <w:r>
        <w:rPr>
          <w:rStyle w:val="OperatorTok"/>
        </w:rPr>
        <w:t xml:space="preserve">;</w:t>
      </w:r>
      <w:r>
        <w:rPr>
          <w:rStyle w:val="NormalTok"/>
        </w:rPr>
        <w:t xml:space="preserve"> </w:t>
      </w:r>
      <w:r>
        <w:rPr>
          <w:rStyle w:val="KeywordTok"/>
        </w:rPr>
        <w:t xml:space="preserve">in</w:t>
      </w:r>
      <w:r>
        <w:rPr>
          <w:rStyle w:val="NormalTok"/>
        </w:rPr>
        <w:t xml:space="preserve"> the calls </w:t>
      </w:r>
      <w:r>
        <w:rPr>
          <w:rStyle w:val="ControlFlowTok"/>
        </w:rPr>
        <w:t xml:space="preserve">for</w:t>
      </w:r>
      <w:r>
        <w:rPr>
          <w:rStyle w:val="NormalTok"/>
        </w:rPr>
        <w:t xml:space="preserve"> </w:t>
      </w:r>
      <w:r>
        <w:rPr>
          <w:rStyle w:val="OperatorTok"/>
        </w:rPr>
        <w:t xml:space="preserve">&amp;</w:t>
      </w:r>
      <w:r>
        <w:rPr>
          <w:rStyle w:val="NormalTok"/>
        </w:rPr>
        <w:t xml:space="preserve">quot</w:t>
      </w:r>
      <w:r>
        <w:rPr>
          <w:rStyle w:val="OperatorTok"/>
        </w:rPr>
        <w:t xml:space="preserve">;</w:t>
      </w:r>
      <w:r>
        <w:rPr>
          <w:rStyle w:val="NormalTok"/>
        </w:rPr>
        <w:t xml:space="preserve">government regulation of AI</w:t>
      </w:r>
      <w:r>
        <w:rPr>
          <w:rStyle w:val="OperatorTok"/>
        </w:rPr>
        <w:t xml:space="preserve">&amp;</w:t>
      </w:r>
      <w:r>
        <w:rPr>
          <w:rStyle w:val="NormalTok"/>
        </w:rPr>
        <w:t xml:space="preserve">quot</w:t>
      </w:r>
      <w:r>
        <w:rPr>
          <w:rStyle w:val="OperatorTok"/>
        </w:rPr>
        <w:t xml:space="preserve">;</w:t>
      </w:r>
      <w:r>
        <w:rPr>
          <w:rStyle w:val="NormalTok"/>
        </w:rPr>
        <w:t xml:space="preserve"> to see just how absurd they are</w:t>
      </w:r>
      <w:r>
        <w:rPr>
          <w:rStyle w:val="OperatorTok"/>
        </w:rPr>
        <w:t xml:space="preserve">&lt;/</w:t>
      </w:r>
      <w:r>
        <w:rPr>
          <w:rStyle w:val="NormalTok"/>
        </w:rPr>
        <w:t xml:space="preserve">p</w:t>
      </w:r>
      <w:r>
        <w:rPr>
          <w:rStyle w:val="OperatorTok"/>
        </w:rPr>
        <w:t xml:space="preserve">&gt;&amp;</w:t>
      </w:r>
      <w:r>
        <w:rPr>
          <w:rStyle w:val="NormalTok"/>
        </w:rPr>
        <w:t xml:space="preserve">mdash</w:t>
      </w:r>
      <w:r>
        <w:rPr>
          <w:rStyle w:val="OperatorTok"/>
        </w:rPr>
        <w:t xml:space="preserve">;</w:t>
      </w:r>
      <w:r>
        <w:rPr>
          <w:rStyle w:val="NormalTok"/>
        </w:rPr>
        <w:t xml:space="preserve"> Ben Hamner (</w:t>
      </w:r>
      <w:r>
        <w:rPr>
          <w:rStyle w:val="OperatorTok"/>
        </w:rPr>
        <w:t xml:space="preserve">@</w:t>
      </w:r>
      <w:r>
        <w:rPr>
          <w:rStyle w:val="NormalTok"/>
        </w:rPr>
        <w:t xml:space="preserve">benhamner) </w:t>
      </w:r>
      <w:r>
        <w:rPr>
          <w:rStyle w:val="OperatorTok"/>
        </w:rPr>
        <w:t xml:space="preserve">&lt;</w:t>
      </w:r>
      <w:r>
        <w:rPr>
          <w:rStyle w:val="NormalTok"/>
        </w:rPr>
        <w:t xml:space="preserve">a href</w:t>
      </w:r>
      <w:r>
        <w:rPr>
          <w:rStyle w:val="OperatorTok"/>
        </w:rPr>
        <w:t xml:space="preserve">=</w:t>
      </w:r>
      <w:r>
        <w:rPr>
          <w:rStyle w:val="StringTok"/>
        </w:rPr>
        <w:t xml:space="preserve">"https://twitter.com/benhamner/status/892136662171504640?ref_src=twsrc</w:t>
      </w:r>
      <w:r>
        <w:rPr>
          <w:rStyle w:val="SpecialCharTok"/>
        </w:rPr>
        <w:t xml:space="preserve">%5E</w:t>
      </w:r>
      <w:r>
        <w:rPr>
          <w:rStyle w:val="StringTok"/>
        </w:rPr>
        <w:t xml:space="preserve">tfw"</w:t>
      </w:r>
      <w:r>
        <w:rPr>
          <w:rStyle w:val="OperatorTok"/>
        </w:rPr>
        <w:t xml:space="preserve">&gt;</w:t>
      </w:r>
      <w:r>
        <w:rPr>
          <w:rStyle w:val="NormalTok"/>
        </w:rPr>
        <w:t xml:space="preserve">July </w:t>
      </w:r>
      <w:r>
        <w:rPr>
          <w:rStyle w:val="DecValTok"/>
        </w:rPr>
        <w:t xml:space="preserve">31</w:t>
      </w:r>
      <w:r>
        <w:rPr>
          <w:rStyle w:val="NormalTok"/>
        </w:rPr>
        <w:t xml:space="preserve">, </w:t>
      </w:r>
      <w:r>
        <w:rPr>
          <w:rStyle w:val="DecValTok"/>
        </w:rPr>
        <w:t xml:space="preserve">2017</w:t>
      </w:r>
      <w:r>
        <w:rPr>
          <w:rStyle w:val="OperatorTok"/>
        </w:rPr>
        <w:t xml:space="preserve">&lt;/</w:t>
      </w:r>
      <w:r>
        <w:rPr>
          <w:rStyle w:val="NormalTok"/>
        </w:rPr>
        <w:t xml:space="preserve">a</w:t>
      </w:r>
      <w:r>
        <w:rPr>
          <w:rStyle w:val="OperatorTok"/>
        </w:rPr>
        <w:t xml:space="preserve">&gt;&lt;/</w:t>
      </w:r>
      <w:r>
        <w:rPr>
          <w:rStyle w:val="NormalTok"/>
        </w:rPr>
        <w:t xml:space="preserve">blockquote</w:t>
      </w:r>
      <w:r>
        <w:rPr>
          <w:rStyle w:val="OperatorTok"/>
        </w:rPr>
        <w:t xml:space="preserve">&gt;</w:t>
      </w:r>
      <w:r>
        <w:br/>
      </w:r>
      <w:r>
        <w:rPr>
          <w:rStyle w:val="OperatorTok"/>
        </w:rPr>
        <w:t xml:space="preserve">&lt;</w:t>
      </w:r>
      <w:r>
        <w:rPr>
          <w:rStyle w:val="NormalTok"/>
        </w:rPr>
        <w:t xml:space="preserve">script </w:t>
      </w:r>
      <w:r>
        <w:rPr>
          <w:rStyle w:val="ControlFlowTok"/>
        </w:rPr>
        <w:t xml:space="preserve">async</w:t>
      </w:r>
      <w:r>
        <w:rPr>
          <w:rStyle w:val="NormalTok"/>
        </w:rPr>
        <w:t xml:space="preserve"> src</w:t>
      </w:r>
      <w:r>
        <w:rPr>
          <w:rStyle w:val="OperatorTok"/>
        </w:rPr>
        <w:t xml:space="preserve">=</w:t>
      </w:r>
      <w:r>
        <w:rPr>
          <w:rStyle w:val="StringTok"/>
        </w:rPr>
        <w:t xml:space="preserve">"https://platform.twitter.com/widgets.js"</w:t>
      </w:r>
      <w:r>
        <w:rPr>
          <w:rStyle w:val="NormalTok"/>
        </w:rPr>
        <w:t xml:space="preserve"> charset</w:t>
      </w:r>
      <w:r>
        <w:rPr>
          <w:rStyle w:val="OperatorTok"/>
        </w:rPr>
        <w:t xml:space="preserve">=</w:t>
      </w:r>
      <w:r>
        <w:rPr>
          <w:rStyle w:val="StringTok"/>
        </w:rPr>
        <w:t xml:space="preserve">"utf-8"</w:t>
      </w:r>
      <w:r>
        <w:rPr>
          <w:rStyle w:val="OperatorTok"/>
        </w:rPr>
        <w:t xml:space="preserve">&gt;&lt;/</w:t>
      </w:r>
      <w:r>
        <w:rPr>
          <w:rStyle w:val="NormalTok"/>
        </w:rPr>
        <w:t xml:space="preserve">script</w:t>
      </w:r>
      <w:r>
        <w:rPr>
          <w:rStyle w:val="OperatorTok"/>
        </w:rPr>
        <w:t xml:space="preserve">&gt;</w:t>
      </w:r>
    </w:p>
    <w:p>
      <w:pPr>
        <w:pStyle w:val="SourceCode"/>
      </w:pPr>
      <w:r>
        <w:rPr>
          <w:rStyle w:val="VerbatimChar"/>
        </w:rPr>
        <w:t xml:space="preserve">&lt;IPython.core.display.HTML object&gt;</w:t>
      </w:r>
    </w:p>
    <w:bookmarkEnd w:id="1876"/>
    <w:bookmarkStart w:id="1877" w:name="гарячі-клавіші"/>
    <w:p>
      <w:pPr>
        <w:pStyle w:val="Heading2"/>
      </w:pPr>
      <w:r>
        <w:t xml:space="preserve">C.7 Гарячі клавіші</w:t>
      </w:r>
    </w:p>
    <w:p>
      <w:pPr>
        <w:pStyle w:val="FirstParagraph"/>
      </w:pPr>
      <w:r>
        <w:t xml:space="preserve">Багато дій можна виконати за допомогою так званих гарячих клавіш. Список гарячих клавіш можна знайти в меню</w:t>
      </w:r>
      <w:r>
        <w:t xml:space="preserve"> </w:t>
      </w:r>
      <w:r>
        <w:rPr>
          <w:iCs/>
          <w:i/>
        </w:rPr>
        <w:t xml:space="preserve">Help - Keyboard shortcuts</w:t>
      </w:r>
      <w:r>
        <w:t xml:space="preserve">.</w:t>
      </w:r>
      <w:r>
        <w:t xml:space="preserve"> </w:t>
      </w:r>
      <w:r>
        <w:t xml:space="preserve">Нижче наведено список найбільш корисних поєднань:</w:t>
      </w:r>
    </w:p>
    <w:tbl>
      <w:tblPr>
        <w:tblStyle w:val="Table"/>
        <w:tblW w:type="pct" w:w="5000"/>
        <w:tblLook w:firstRow="1" w:lastRow="0" w:firstColumn="0" w:lastColumn="0" w:noHBand="0" w:noVBand="0" w:val="0020"/>
        <w:jc w:val="start"/>
        <w:tblLayout w:type="fixed"/>
      </w:tblPr>
      <w:tblGrid>
        <w:gridCol w:w="1712"/>
        <w:gridCol w:w="6207"/>
      </w:tblGrid>
      <w:tr>
        <w:trPr>
          <w:tblHeader w:val="true"/>
        </w:trPr>
        <w:tc>
          <w:tcPr/>
          <w:p>
            <w:pPr>
              <w:pStyle w:val="Compact"/>
              <w:jc w:val="left"/>
            </w:pPr>
            <w:r>
              <w:t xml:space="preserve">Ключ</w:t>
            </w:r>
          </w:p>
        </w:tc>
        <w:tc>
          <w:tcPr/>
          <w:p>
            <w:pPr>
              <w:pStyle w:val="Compact"/>
              <w:jc w:val="left"/>
            </w:pPr>
            <w:r>
              <w:t xml:space="preserve">Опис</w:t>
            </w:r>
          </w:p>
        </w:tc>
      </w:tr>
      <w:tr>
        <w:tc>
          <w:tcPr/>
          <w:p>
            <w:pPr>
              <w:pStyle w:val="Compact"/>
              <w:jc w:val="left"/>
            </w:pPr>
            <w:r>
              <w:t xml:space="preserve">Esc</w:t>
            </w:r>
          </w:p>
        </w:tc>
        <w:tc>
          <w:tcPr/>
          <w:p>
            <w:pPr>
              <w:pStyle w:val="Compact"/>
              <w:jc w:val="left"/>
            </w:pPr>
            <w:r>
              <w:t xml:space="preserve">вийти з режиму редагування та виділити поточну комірку</w:t>
            </w:r>
          </w:p>
        </w:tc>
      </w:tr>
      <w:tr>
        <w:tc>
          <w:tcPr/>
          <w:p>
            <w:pPr>
              <w:pStyle w:val="Compact"/>
              <w:jc w:val="left"/>
            </w:pPr>
            <w:r>
              <w:t xml:space="preserve">Enter</w:t>
            </w:r>
          </w:p>
        </w:tc>
        <w:tc>
          <w:tcPr/>
          <w:p>
            <w:pPr>
              <w:pStyle w:val="Compact"/>
              <w:jc w:val="left"/>
            </w:pPr>
            <w:r>
              <w:t xml:space="preserve">перейти в режим редагування поточної комірки</w:t>
            </w:r>
          </w:p>
        </w:tc>
      </w:tr>
      <w:tr>
        <w:tc>
          <w:tcPr/>
          <w:p>
            <w:pPr>
              <w:pStyle w:val="Compact"/>
              <w:jc w:val="left"/>
            </w:pPr>
            <w:r>
              <w:t xml:space="preserve">Ctrl+S, S</w:t>
            </w:r>
          </w:p>
        </w:tc>
        <w:tc>
          <w:tcPr/>
          <w:p>
            <w:pPr>
              <w:pStyle w:val="Compact"/>
              <w:jc w:val="left"/>
            </w:pPr>
            <w:r>
              <w:t xml:space="preserve">зберегти файл</w:t>
            </w:r>
          </w:p>
        </w:tc>
      </w:tr>
      <w:tr>
        <w:tc>
          <w:tcPr/>
          <w:p>
            <w:pPr>
              <w:pStyle w:val="Compact"/>
              <w:jc w:val="left"/>
            </w:pPr>
            <w:r>
              <w:t xml:space="preserve">Ctrl+Enter</w:t>
            </w:r>
          </w:p>
        </w:tc>
        <w:tc>
          <w:tcPr/>
          <w:p>
            <w:pPr>
              <w:pStyle w:val="Compact"/>
              <w:jc w:val="left"/>
            </w:pPr>
            <w:r>
              <w:t xml:space="preserve">виконати код і залишитися в поточній комірці</w:t>
            </w:r>
          </w:p>
        </w:tc>
      </w:tr>
      <w:tr>
        <w:tc>
          <w:tcPr/>
          <w:p>
            <w:pPr>
              <w:pStyle w:val="Compact"/>
              <w:jc w:val="left"/>
            </w:pPr>
            <w:r>
              <w:t xml:space="preserve">Shift + Enter</w:t>
            </w:r>
          </w:p>
        </w:tc>
        <w:tc>
          <w:tcPr/>
          <w:p>
            <w:pPr>
              <w:pStyle w:val="Compact"/>
              <w:jc w:val="left"/>
            </w:pPr>
            <w:r>
              <w:t xml:space="preserve">виконати код і перейти в наступну клітинку</w:t>
            </w:r>
          </w:p>
        </w:tc>
      </w:tr>
      <w:tr>
        <w:tc>
          <w:tcPr/>
          <w:p>
            <w:pPr>
              <w:pStyle w:val="Compact"/>
              <w:jc w:val="left"/>
            </w:pPr>
            <w:r>
              <w:t xml:space="preserve">Shift + Tab</w:t>
            </w:r>
          </w:p>
        </w:tc>
        <w:tc>
          <w:tcPr/>
          <w:p>
            <w:pPr>
              <w:pStyle w:val="Compact"/>
              <w:jc w:val="left"/>
            </w:pPr>
            <w:r>
              <w:t xml:space="preserve">виводить спливаюче вікно з документацією</w:t>
            </w:r>
          </w:p>
        </w:tc>
      </w:tr>
      <w:tr>
        <w:tc>
          <w:tcPr/>
          <w:p>
            <w:pPr>
              <w:pStyle w:val="Compact"/>
              <w:jc w:val="left"/>
            </w:pPr>
            <w:r>
              <w:t xml:space="preserve">a</w:t>
            </w:r>
          </w:p>
        </w:tc>
        <w:tc>
          <w:tcPr/>
          <w:p>
            <w:pPr>
              <w:pStyle w:val="Compact"/>
              <w:jc w:val="left"/>
            </w:pPr>
            <w:r>
              <w:t xml:space="preserve">додати комірку згори (above)</w:t>
            </w:r>
          </w:p>
        </w:tc>
      </w:tr>
      <w:tr>
        <w:tc>
          <w:tcPr/>
          <w:p>
            <w:pPr>
              <w:pStyle w:val="Compact"/>
              <w:jc w:val="left"/>
            </w:pPr>
            <w:r>
              <w:t xml:space="preserve">b</w:t>
            </w:r>
          </w:p>
        </w:tc>
        <w:tc>
          <w:tcPr/>
          <w:p>
            <w:pPr>
              <w:pStyle w:val="Compact"/>
              <w:jc w:val="left"/>
            </w:pPr>
            <w:r>
              <w:t xml:space="preserve">додати комірку знизу (below)</w:t>
            </w:r>
          </w:p>
        </w:tc>
      </w:tr>
      <w:tr>
        <w:tc>
          <w:tcPr/>
          <w:p>
            <w:pPr>
              <w:pStyle w:val="Compact"/>
              <w:jc w:val="left"/>
            </w:pPr>
            <w:r>
              <w:t xml:space="preserve">c</w:t>
            </w:r>
          </w:p>
        </w:tc>
        <w:tc>
          <w:tcPr/>
          <w:p>
            <w:pPr>
              <w:pStyle w:val="Compact"/>
              <w:jc w:val="left"/>
            </w:pPr>
            <w:r>
              <w:t xml:space="preserve">скопіювати комірку</w:t>
            </w:r>
          </w:p>
        </w:tc>
      </w:tr>
      <w:tr>
        <w:tc>
          <w:tcPr/>
          <w:p>
            <w:pPr>
              <w:pStyle w:val="Compact"/>
              <w:jc w:val="left"/>
            </w:pPr>
            <w:r>
              <w:t xml:space="preserve">v</w:t>
            </w:r>
          </w:p>
        </w:tc>
        <w:tc>
          <w:tcPr/>
          <w:p>
            <w:pPr>
              <w:pStyle w:val="Compact"/>
              <w:jc w:val="left"/>
            </w:pPr>
            <w:r>
              <w:t xml:space="preserve">вставити скопійовану клітинку</w:t>
            </w:r>
          </w:p>
        </w:tc>
      </w:tr>
      <w:tr>
        <w:tc>
          <w:tcPr/>
          <w:p>
            <w:pPr>
              <w:pStyle w:val="Compact"/>
              <w:jc w:val="left"/>
            </w:pPr>
            <w:r>
              <w:t xml:space="preserve">dd</w:t>
            </w:r>
          </w:p>
        </w:tc>
        <w:tc>
          <w:tcPr/>
          <w:p>
            <w:pPr>
              <w:pStyle w:val="Compact"/>
              <w:jc w:val="left"/>
            </w:pPr>
            <w:r>
              <w:t xml:space="preserve">видалити комірку</w:t>
            </w:r>
          </w:p>
        </w:tc>
      </w:tr>
      <w:tr>
        <w:tc>
          <w:tcPr/>
          <w:p>
            <w:pPr>
              <w:pStyle w:val="Compact"/>
              <w:jc w:val="left"/>
            </w:pPr>
            <w:r>
              <w:t xml:space="preserve">z</w:t>
            </w:r>
          </w:p>
        </w:tc>
        <w:tc>
          <w:tcPr/>
          <w:p>
            <w:pPr>
              <w:pStyle w:val="Compact"/>
              <w:jc w:val="left"/>
            </w:pPr>
            <w:r>
              <w:t xml:space="preserve">скасування останньої дії</w:t>
            </w:r>
          </w:p>
        </w:tc>
      </w:tr>
    </w:tbl>
    <w:bookmarkEnd w:id="1877"/>
    <w:bookmarkEnd w:id="1878"/>
    <w:bookmarkStart w:id="1976" w:name="вступ-до-google-colab"/>
    <w:p>
      <w:pPr>
        <w:pStyle w:val="Heading1"/>
      </w:pPr>
      <w:r>
        <w:t xml:space="preserve">Appendix D — Вступ до Google Colab</w:t>
      </w:r>
    </w:p>
    <w:bookmarkStart w:id="1935" w:name="перші-кроки-роботи-в-google-colab"/>
    <w:p>
      <w:pPr>
        <w:pStyle w:val="Heading2"/>
      </w:pPr>
      <w:r>
        <w:t xml:space="preserve">D.1 Перші кроки роботи в Google Colab</w:t>
      </w:r>
    </w:p>
    <w:p>
      <w:pPr>
        <w:pStyle w:val="FirstParagraph"/>
      </w:pPr>
      <w:r>
        <w:t xml:space="preserve">Google Colab (Collaboratory) — це потужна хмарна платформа, яка дозволяє писати і виконувати код на Python через веб-браузер. Вона надає можливість працювати у середовищі Jupyter Notebook без жодних налаштувань чи інсталяції на вашому локальному комп’ютері. Colab особливо корисний для задач машинного навчання, аналізу даних та наукових обчислень, оскільки пропонує безкоштовний доступ до графічних процесорів та попередньо встановлених бібліотек Python, таких як TensorFlow, Keras, PyTorch, NumPy, Pandas, Matplotlib та Scikit-learn.</w:t>
      </w:r>
    </w:p>
    <w:p>
      <w:pPr>
        <w:pStyle w:val="BodyText"/>
      </w:pPr>
      <w:r>
        <w:t xml:space="preserve">Як програміст, ви можете виконувати наступні дії за допомогою Google Colab:</w:t>
      </w:r>
    </w:p>
    <w:p>
      <w:pPr>
        <w:numPr>
          <w:ilvl w:val="0"/>
          <w:numId w:val="1146"/>
        </w:numPr>
        <w:pStyle w:val="Compact"/>
      </w:pPr>
      <w:r>
        <w:t xml:space="preserve">писати та виконувати код на Python;</w:t>
      </w:r>
    </w:p>
    <w:p>
      <w:pPr>
        <w:numPr>
          <w:ilvl w:val="0"/>
          <w:numId w:val="1146"/>
        </w:numPr>
        <w:pStyle w:val="Compact"/>
      </w:pPr>
      <w:r>
        <w:t xml:space="preserve">документувати свій код;</w:t>
      </w:r>
    </w:p>
    <w:p>
      <w:pPr>
        <w:numPr>
          <w:ilvl w:val="0"/>
          <w:numId w:val="1146"/>
        </w:numPr>
        <w:pStyle w:val="Compact"/>
      </w:pPr>
      <w:r>
        <w:t xml:space="preserve">cтворювати/завантажувати/поширювати Jupyter блокноти;</w:t>
      </w:r>
    </w:p>
    <w:p>
      <w:pPr>
        <w:numPr>
          <w:ilvl w:val="0"/>
          <w:numId w:val="1146"/>
        </w:numPr>
        <w:pStyle w:val="Compact"/>
      </w:pPr>
      <w:r>
        <w:t xml:space="preserve">імпортувати/зберігати блокноти з/на Google Диск;</w:t>
      </w:r>
    </w:p>
    <w:p>
      <w:pPr>
        <w:numPr>
          <w:ilvl w:val="0"/>
          <w:numId w:val="1146"/>
        </w:numPr>
        <w:pStyle w:val="Compact"/>
      </w:pPr>
      <w:r>
        <w:t xml:space="preserve">імпортувати/публікувати блокноти з GitHub;</w:t>
      </w:r>
    </w:p>
    <w:p>
      <w:pPr>
        <w:numPr>
          <w:ilvl w:val="0"/>
          <w:numId w:val="1146"/>
        </w:numPr>
        <w:pStyle w:val="Compact"/>
      </w:pPr>
      <w:r>
        <w:t xml:space="preserve">імпортувати зовнішні набори даних, наприклад, з Kaggle;</w:t>
      </w:r>
    </w:p>
    <w:p>
      <w:pPr>
        <w:numPr>
          <w:ilvl w:val="0"/>
          <w:numId w:val="1146"/>
        </w:numPr>
        <w:pStyle w:val="Compact"/>
      </w:pPr>
      <w:r>
        <w:t xml:space="preserve">інтегрувати PyTorch, TensorFlow, Keras, OpenCV;</w:t>
      </w:r>
    </w:p>
    <w:p>
      <w:pPr>
        <w:numPr>
          <w:ilvl w:val="0"/>
          <w:numId w:val="1146"/>
        </w:numPr>
        <w:pStyle w:val="Compact"/>
      </w:pPr>
      <w:r>
        <w:t xml:space="preserve">мати безкоштовний хмарний сервіс з графічним процесором.</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879" name="Picture"/>
                  <a:graphic>
                    <a:graphicData uri="http://schemas.openxmlformats.org/drawingml/2006/picture">
                      <pic:pic>
                        <pic:nvPicPr>
                          <pic:cNvPr descr="F:\Programms\Quarto\share\formats\docx\note.png" id="1880" name="Picture"/>
                          <pic:cNvPicPr>
                            <a:picLocks noChangeArrowheads="1" noChangeAspect="1"/>
                          </pic:cNvPicPr>
                        </pic:nvPicPr>
                        <pic:blipFill>
                          <a:blip r:embed="rId4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Примітка</w:t>
            </w:r>
          </w:p>
        </w:tc>
      </w:tr>
      <w:tr>
        <w:trPr>
          <w:cantSplit/>
        </w:trPr>
        <w:tc>
          <w:tcPr>
            <w:tcMar>
              <w:top w:w="108" w:type="dxa"/>
              <w:bottom w:w="108" w:type="dxa"/>
            </w:tcMar>
          </w:tcPr>
          <w:p>
            <w:pPr>
              <w:pStyle w:val="BodyText"/>
            </w:pPr>
            <w:pPr>
              <w:spacing w:before="16" w:after="16"/>
            </w:pPr>
            <w:r>
              <w:t xml:space="preserve">Оскільки Colab неявно використовує Google диск для зберігання ваших блокнотів, перш ніж продовжувати роботу, переконайтеся, що ви увійти до свого облікового запису Google</w:t>
            </w:r>
          </w:p>
        </w:tc>
      </w:tr>
    </w:tbl>
    <w:p>
      <w:pPr>
        <w:pStyle w:val="BodyText"/>
      </w:pPr>
      <w:r>
        <w:t xml:space="preserve">Відкрийте у своєму браузері URL-адресу: https://colab.research.google.com. У вашому браузері відобразиться наступна сторінка (за умови, що ви увійшли до свого Google акаунта):</w:t>
      </w:r>
    </w:p>
    <w:p>
      <w:pPr>
        <w:pStyle w:val="BodyText"/>
      </w:pPr>
      <w:r>
        <w:drawing>
          <wp:inline>
            <wp:extent cx="4267200" cy="3115733"/>
            <wp:effectExtent b="0" l="0" r="0" t="0"/>
            <wp:docPr descr="" title="" id="1882" name="Picture"/>
            <a:graphic>
              <a:graphicData uri="http://schemas.openxmlformats.org/drawingml/2006/picture">
                <pic:pic>
                  <pic:nvPicPr>
                    <pic:cNvPr descr="Images\ap4\Screenshot_1.jpg" id="1883" name="Picture"/>
                    <pic:cNvPicPr>
                      <a:picLocks noChangeArrowheads="1" noChangeAspect="1"/>
                    </pic:cNvPicPr>
                  </pic:nvPicPr>
                  <pic:blipFill>
                    <a:blip r:embed="rId1881"/>
                    <a:stretch>
                      <a:fillRect/>
                    </a:stretch>
                  </pic:blipFill>
                  <pic:spPr bwMode="auto">
                    <a:xfrm>
                      <a:off x="0" y="0"/>
                      <a:ext cx="4267200" cy="3115733"/>
                    </a:xfrm>
                    <a:prstGeom prst="rect">
                      <a:avLst/>
                    </a:prstGeom>
                    <a:noFill/>
                    <a:ln w="9525">
                      <a:noFill/>
                      <a:headEnd/>
                      <a:tailEnd/>
                    </a:ln>
                  </pic:spPr>
                </pic:pic>
              </a:graphicData>
            </a:graphic>
          </wp:inline>
        </w:drawing>
      </w:r>
    </w:p>
    <w:p>
      <w:pPr>
        <w:pStyle w:val="BodyText"/>
      </w:pPr>
      <w:r>
        <w:t xml:space="preserve">У нижньому лівому куті натисніть на кнопку</w:t>
      </w:r>
      <w:r>
        <w:t xml:space="preserve"> </w:t>
      </w:r>
      <w:r>
        <w:rPr>
          <w:rStyle w:val="VerbatimChar"/>
        </w:rPr>
        <w:t xml:space="preserve">+ New notebook</w:t>
      </w:r>
      <w:r>
        <w:t xml:space="preserve">, з’явиться робочий блокнот:</w:t>
      </w:r>
    </w:p>
    <w:tbl>
      <w:tblPr>
        <w:tblStyle w:val="Table"/>
        <w:tblW w:type="pct" w:w="5000"/>
        <w:tblLook w:firstRow="0" w:lastRow="0" w:firstColumn="0" w:lastColumn="0" w:noHBand="0" w:noVBand="0" w:val="0000"/>
        <w:jc w:val="start"/>
        <w:tblLayout w:type="fixed"/>
      </w:tblPr>
      <w:tblGrid>
        <w:gridCol w:w="3960"/>
        <w:gridCol w:w="3960"/>
      </w:tblGrid>
      <w:tr>
        <w:tc>
          <w:tcPr/>
          <w:p>
            <w:pPr>
              <w:jc w:val="center"/>
            </w:pPr>
            <w:r>
              <w:drawing>
                <wp:inline>
                  <wp:extent cx="2971800" cy="1767708"/>
                  <wp:effectExtent b="0" l="0" r="0" t="0"/>
                  <wp:docPr descr="" title="" id="1885" name="Picture"/>
                  <a:graphic>
                    <a:graphicData uri="http://schemas.openxmlformats.org/drawingml/2006/picture">
                      <pic:pic>
                        <pic:nvPicPr>
                          <pic:cNvPr descr="Images\ap4\Screenshot_2.jpg" id="1886" name="Picture"/>
                          <pic:cNvPicPr>
                            <a:picLocks noChangeArrowheads="1" noChangeAspect="1"/>
                          </pic:cNvPicPr>
                        </pic:nvPicPr>
                        <pic:blipFill>
                          <a:blip r:embed="rId1884"/>
                          <a:stretch>
                            <a:fillRect/>
                          </a:stretch>
                        </pic:blipFill>
                        <pic:spPr bwMode="auto">
                          <a:xfrm>
                            <a:off x="0" y="0"/>
                            <a:ext cx="2971800" cy="1767708"/>
                          </a:xfrm>
                          <a:prstGeom prst="rect">
                            <a:avLst/>
                          </a:prstGeom>
                          <a:noFill/>
                          <a:ln w="9525">
                            <a:noFill/>
                            <a:headEnd/>
                            <a:tailEnd/>
                          </a:ln>
                        </pic:spPr>
                      </pic:pic>
                    </a:graphicData>
                  </a:graphic>
                </wp:inline>
              </w:drawing>
            </w:r>
          </w:p>
        </w:tc>
        <w:tc>
          <w:tcPr/>
          <w:p>
            <w:pPr>
              <w:jc w:val="center"/>
            </w:pPr>
            <w:r>
              <w:drawing>
                <wp:inline>
                  <wp:extent cx="2971800" cy="1775549"/>
                  <wp:effectExtent b="0" l="0" r="0" t="0"/>
                  <wp:docPr descr="" title="" id="1888" name="Picture"/>
                  <a:graphic>
                    <a:graphicData uri="http://schemas.openxmlformats.org/drawingml/2006/picture">
                      <pic:pic>
                        <pic:nvPicPr>
                          <pic:cNvPr descr="Images\ap4\Screenshot_3.jpg" id="1889" name="Picture"/>
                          <pic:cNvPicPr>
                            <a:picLocks noChangeArrowheads="1" noChangeAspect="1"/>
                          </pic:cNvPicPr>
                        </pic:nvPicPr>
                        <pic:blipFill>
                          <a:blip r:embed="rId1887"/>
                          <a:stretch>
                            <a:fillRect/>
                          </a:stretch>
                        </pic:blipFill>
                        <pic:spPr bwMode="auto">
                          <a:xfrm>
                            <a:off x="0" y="0"/>
                            <a:ext cx="2971800" cy="1775549"/>
                          </a:xfrm>
                          <a:prstGeom prst="rect">
                            <a:avLst/>
                          </a:prstGeom>
                          <a:noFill/>
                          <a:ln w="9525">
                            <a:noFill/>
                            <a:headEnd/>
                            <a:tailEnd/>
                          </a:ln>
                        </pic:spPr>
                      </pic:pic>
                    </a:graphicData>
                  </a:graphic>
                </wp:inline>
              </w:drawing>
            </w:r>
          </w:p>
        </w:tc>
      </w:tr>
    </w:tbl>
    <w:p>
      <w:pPr>
        <w:pStyle w:val="BodyText"/>
      </w:pPr>
      <w:r>
        <w:t xml:space="preserve">Як ви могли помітити, інтерфейс Colab дуже схожий на інтерфейс Jupyter. Тут є вікно коду, в якому ви можете вводити свій Python код.</w:t>
      </w:r>
    </w:p>
    <w:p>
      <w:pPr>
        <w:pStyle w:val="BodyText"/>
      </w:pPr>
      <w:r>
        <w:t xml:space="preserve">За замовчуванням Colab блокнот використовує іменування</w:t>
      </w:r>
      <w:r>
        <w:t xml:space="preserve"> </w:t>
      </w:r>
      <w:r>
        <w:rPr>
          <w:rStyle w:val="VerbatimChar"/>
        </w:rPr>
        <w:t xml:space="preserve">UntitledXX.ipynb</w:t>
      </w:r>
      <w:r>
        <w:t xml:space="preserve">. Щоб перейменувати блокнот, клацніть на цій назві і введіть бажану назву у вікні редагування, як показано нижче:</w:t>
      </w:r>
    </w:p>
    <w:p>
      <w:pPr>
        <w:pStyle w:val="BodyText"/>
      </w:pPr>
      <w:r>
        <w:drawing>
          <wp:inline>
            <wp:extent cx="4267200" cy="2286754"/>
            <wp:effectExtent b="0" l="0" r="0" t="0"/>
            <wp:docPr descr="" title="" id="1891" name="Picture"/>
            <a:graphic>
              <a:graphicData uri="http://schemas.openxmlformats.org/drawingml/2006/picture">
                <pic:pic>
                  <pic:nvPicPr>
                    <pic:cNvPr descr="Images\ap4\Screenshot_4.jpg" id="1892" name="Picture"/>
                    <pic:cNvPicPr>
                      <a:picLocks noChangeArrowheads="1" noChangeAspect="1"/>
                    </pic:cNvPicPr>
                  </pic:nvPicPr>
                  <pic:blipFill>
                    <a:blip r:embed="rId1890"/>
                    <a:stretch>
                      <a:fillRect/>
                    </a:stretch>
                  </pic:blipFill>
                  <pic:spPr bwMode="auto">
                    <a:xfrm>
                      <a:off x="0" y="0"/>
                      <a:ext cx="4267200" cy="2286754"/>
                    </a:xfrm>
                    <a:prstGeom prst="rect">
                      <a:avLst/>
                    </a:prstGeom>
                    <a:noFill/>
                    <a:ln w="9525">
                      <a:noFill/>
                      <a:headEnd/>
                      <a:tailEnd/>
                    </a:ln>
                  </pic:spPr>
                </pic:pic>
              </a:graphicData>
            </a:graphic>
          </wp:inline>
        </w:drawing>
      </w:r>
    </w:p>
    <w:p>
      <w:pPr>
        <w:pStyle w:val="BodyText"/>
      </w:pPr>
      <w:r>
        <w:t xml:space="preserve">Цей блокнот буде названо</w:t>
      </w:r>
      <w:r>
        <w:t xml:space="preserve"> </w:t>
      </w:r>
      <w:r>
        <w:rPr>
          <w:rStyle w:val="VerbatimChar"/>
        </w:rPr>
        <w:t xml:space="preserve">Перший ноутбук</w:t>
      </w:r>
      <w:r>
        <w:t xml:space="preserve">. Отже, введіть цю назву у вікні редагування і натисніть клавішу</w:t>
      </w:r>
      <w:r>
        <w:t xml:space="preserve"> </w:t>
      </w:r>
      <w:r>
        <w:rPr>
          <w:bCs/>
          <w:b/>
        </w:rPr>
        <w:t xml:space="preserve">ENTER</w:t>
      </w:r>
      <w:r>
        <w:t xml:space="preserve">. Блокнот встановить введене ім’я.</w:t>
      </w:r>
    </w:p>
    <w:p>
      <w:pPr>
        <w:pStyle w:val="BodyText"/>
      </w:pPr>
      <w:r>
        <w:t xml:space="preserve">Тепер введемо тривіальний код на Python у вікні коду:</w:t>
      </w:r>
    </w:p>
    <w:p>
      <w:pPr>
        <w:pStyle w:val="SourceCode"/>
      </w:pPr>
      <w:r>
        <w:rPr>
          <w:rStyle w:val="VerbatimChar"/>
        </w:rPr>
        <w:t xml:space="preserve">import time</w:t>
      </w:r>
      <w:r>
        <w:br/>
      </w:r>
      <w:r>
        <w:rPr>
          <w:rStyle w:val="VerbatimChar"/>
        </w:rPr>
        <w:t xml:space="preserve">print(time.ctime())</w:t>
      </w:r>
    </w:p>
    <w:p>
      <w:pPr>
        <w:pStyle w:val="FirstParagraph"/>
      </w:pPr>
      <w:r>
        <w:t xml:space="preserve">Щоб виконати код, натисніть на стрілку в лівій частині комірки коду:</w:t>
      </w:r>
    </w:p>
    <w:p>
      <w:pPr>
        <w:pStyle w:val="BodyText"/>
      </w:pPr>
      <w:r>
        <w:drawing>
          <wp:inline>
            <wp:extent cx="4267200" cy="2016217"/>
            <wp:effectExtent b="0" l="0" r="0" t="0"/>
            <wp:docPr descr="" title="" id="1894" name="Picture"/>
            <a:graphic>
              <a:graphicData uri="http://schemas.openxmlformats.org/drawingml/2006/picture">
                <pic:pic>
                  <pic:nvPicPr>
                    <pic:cNvPr descr="Images\ap4\Screenshot_5.jpg" id="1895" name="Picture"/>
                    <pic:cNvPicPr>
                      <a:picLocks noChangeArrowheads="1" noChangeAspect="1"/>
                    </pic:cNvPicPr>
                  </pic:nvPicPr>
                  <pic:blipFill>
                    <a:blip r:embed="rId1893"/>
                    <a:stretch>
                      <a:fillRect/>
                    </a:stretch>
                  </pic:blipFill>
                  <pic:spPr bwMode="auto">
                    <a:xfrm>
                      <a:off x="0" y="0"/>
                      <a:ext cx="4267200" cy="2016217"/>
                    </a:xfrm>
                    <a:prstGeom prst="rect">
                      <a:avLst/>
                    </a:prstGeom>
                    <a:noFill/>
                    <a:ln w="9525">
                      <a:noFill/>
                      <a:headEnd/>
                      <a:tailEnd/>
                    </a:ln>
                  </pic:spPr>
                </pic:pic>
              </a:graphicData>
            </a:graphic>
          </wp:inline>
        </w:drawing>
      </w:r>
    </w:p>
    <w:p>
      <w:pPr>
        <w:pStyle w:val="BodyText"/>
      </w:pPr>
      <w:r>
        <w:t xml:space="preserve">Результатом виконання є</w:t>
      </w:r>
      <w:r>
        <w:t xml:space="preserve"> </w:t>
      </w:r>
      <w:r>
        <w:rPr>
          <w:rStyle w:val="VerbatimChar"/>
        </w:rPr>
        <w:t xml:space="preserve">Tue Mar  5 13:52:49 2024</w:t>
      </w:r>
      <w:r>
        <w:t xml:space="preserve">. Можна будь-коли очистити вихідні дані, натиснувши на іконку зліва від дисплея вихідних даних:</w:t>
      </w:r>
    </w:p>
    <w:p>
      <w:pPr>
        <w:pStyle w:val="BodyText"/>
      </w:pPr>
      <w:r>
        <w:drawing>
          <wp:inline>
            <wp:extent cx="4267200" cy="2029045"/>
            <wp:effectExtent b="0" l="0" r="0" t="0"/>
            <wp:docPr descr="" title="" id="1897" name="Picture"/>
            <a:graphic>
              <a:graphicData uri="http://schemas.openxmlformats.org/drawingml/2006/picture">
                <pic:pic>
                  <pic:nvPicPr>
                    <pic:cNvPr descr="Images\ap4\Screenshot_6.jpg" id="1898" name="Picture"/>
                    <pic:cNvPicPr>
                      <a:picLocks noChangeArrowheads="1" noChangeAspect="1"/>
                    </pic:cNvPicPr>
                  </pic:nvPicPr>
                  <pic:blipFill>
                    <a:blip r:embed="rId1896"/>
                    <a:stretch>
                      <a:fillRect/>
                    </a:stretch>
                  </pic:blipFill>
                  <pic:spPr bwMode="auto">
                    <a:xfrm>
                      <a:off x="0" y="0"/>
                      <a:ext cx="4267200" cy="2029045"/>
                    </a:xfrm>
                    <a:prstGeom prst="rect">
                      <a:avLst/>
                    </a:prstGeom>
                    <a:noFill/>
                    <a:ln w="9525">
                      <a:noFill/>
                      <a:headEnd/>
                      <a:tailEnd/>
                    </a:ln>
                  </pic:spPr>
                </pic:pic>
              </a:graphicData>
            </a:graphic>
          </wp:inline>
        </w:drawing>
      </w:r>
    </w:p>
    <w:p>
      <w:pPr>
        <w:pStyle w:val="BodyText"/>
      </w:pPr>
      <w:r>
        <w:t xml:space="preserve">Щоб додати більше комірок для написання коду, виберіть наступні пункти меню:</w:t>
      </w:r>
    </w:p>
    <w:p>
      <w:pPr>
        <w:pStyle w:val="BodyText"/>
      </w:pPr>
      <w:r>
        <w:drawing>
          <wp:inline>
            <wp:extent cx="4267200" cy="3099063"/>
            <wp:effectExtent b="0" l="0" r="0" t="0"/>
            <wp:docPr descr="" title="" id="1900" name="Picture"/>
            <a:graphic>
              <a:graphicData uri="http://schemas.openxmlformats.org/drawingml/2006/picture">
                <pic:pic>
                  <pic:nvPicPr>
                    <pic:cNvPr descr="Images\ap4\Screenshot_7.jpg" id="1901" name="Picture"/>
                    <pic:cNvPicPr>
                      <a:picLocks noChangeArrowheads="1" noChangeAspect="1"/>
                    </pic:cNvPicPr>
                  </pic:nvPicPr>
                  <pic:blipFill>
                    <a:blip r:embed="rId1899"/>
                    <a:stretch>
                      <a:fillRect/>
                    </a:stretch>
                  </pic:blipFill>
                  <pic:spPr bwMode="auto">
                    <a:xfrm>
                      <a:off x="0" y="0"/>
                      <a:ext cx="4267200" cy="3099063"/>
                    </a:xfrm>
                    <a:prstGeom prst="rect">
                      <a:avLst/>
                    </a:prstGeom>
                    <a:noFill/>
                    <a:ln w="9525">
                      <a:noFill/>
                      <a:headEnd/>
                      <a:tailEnd/>
                    </a:ln>
                  </pic:spPr>
                </pic:pic>
              </a:graphicData>
            </a:graphic>
          </wp:inline>
        </w:drawing>
      </w:r>
    </w:p>
    <w:p>
      <w:pPr>
        <w:pStyle w:val="BodyText"/>
      </w:pPr>
      <w:r>
        <w:t xml:space="preserve">У якості альтернативи можна навести вказівник миші на нижню центральну частину клітинки коду. Коли з’являться кнопки</w:t>
      </w:r>
      <w:r>
        <w:t xml:space="preserve"> </w:t>
      </w:r>
      <w:r>
        <w:rPr>
          <w:bCs/>
          <w:b/>
        </w:rPr>
        <w:t xml:space="preserve">CODE</w:t>
      </w:r>
      <w:r>
        <w:t xml:space="preserve"> </w:t>
      </w:r>
      <w:r>
        <w:t xml:space="preserve">і</w:t>
      </w:r>
      <w:r>
        <w:t xml:space="preserve"> </w:t>
      </w:r>
      <w:r>
        <w:rPr>
          <w:bCs/>
          <w:b/>
        </w:rPr>
        <w:t xml:space="preserve">TEXT</w:t>
      </w:r>
      <w:r>
        <w:t xml:space="preserve">, натисність на</w:t>
      </w:r>
      <w:r>
        <w:t xml:space="preserve"> </w:t>
      </w:r>
      <w:r>
        <w:rPr>
          <w:bCs/>
          <w:b/>
        </w:rPr>
        <w:t xml:space="preserve">CODE</w:t>
      </w:r>
      <w:r>
        <w:t xml:space="preserve">, щоб додати нову комірку:</w:t>
      </w:r>
    </w:p>
    <w:p>
      <w:pPr>
        <w:pStyle w:val="BodyText"/>
      </w:pPr>
      <w:r>
        <w:drawing>
          <wp:inline>
            <wp:extent cx="4267200" cy="2546947"/>
            <wp:effectExtent b="0" l="0" r="0" t="0"/>
            <wp:docPr descr="" title="" id="1903" name="Picture"/>
            <a:graphic>
              <a:graphicData uri="http://schemas.openxmlformats.org/drawingml/2006/picture">
                <pic:pic>
                  <pic:nvPicPr>
                    <pic:cNvPr descr="Images\ap4\Screenshot_8.jpg" id="1904" name="Picture"/>
                    <pic:cNvPicPr>
                      <a:picLocks noChangeArrowheads="1" noChangeAspect="1"/>
                    </pic:cNvPicPr>
                  </pic:nvPicPr>
                  <pic:blipFill>
                    <a:blip r:embed="rId1902"/>
                    <a:stretch>
                      <a:fillRect/>
                    </a:stretch>
                  </pic:blipFill>
                  <pic:spPr bwMode="auto">
                    <a:xfrm>
                      <a:off x="0" y="0"/>
                      <a:ext cx="4267200" cy="2546947"/>
                    </a:xfrm>
                    <a:prstGeom prst="rect">
                      <a:avLst/>
                    </a:prstGeom>
                    <a:noFill/>
                    <a:ln w="9525">
                      <a:noFill/>
                      <a:headEnd/>
                      <a:tailEnd/>
                    </a:ln>
                  </pic:spPr>
                </pic:pic>
              </a:graphicData>
            </a:graphic>
          </wp:inline>
        </w:drawing>
      </w:r>
    </w:p>
    <w:p>
      <w:pPr>
        <w:pStyle w:val="BodyText"/>
      </w:pPr>
      <w:r>
        <w:t xml:space="preserve">Нова комірка коду буде додана під поточною коміркою. Додайте наступні два рядки коду в новостворену комірку:</w:t>
      </w:r>
    </w:p>
    <w:p>
      <w:pPr>
        <w:pStyle w:val="SourceCode"/>
      </w:pPr>
      <w:r>
        <w:rPr>
          <w:rStyle w:val="VerbatimChar"/>
        </w:rPr>
        <w:t xml:space="preserve">time.sleep(5)</w:t>
      </w:r>
      <w:r>
        <w:br/>
      </w:r>
      <w:r>
        <w:rPr>
          <w:rStyle w:val="VerbatimChar"/>
        </w:rPr>
        <w:t xml:space="preserve">print (time.ctime())</w:t>
      </w:r>
    </w:p>
    <w:p>
      <w:pPr>
        <w:pStyle w:val="FirstParagraph"/>
      </w:pPr>
      <w:r>
        <w:t xml:space="preserve">Тепер, якщо ви запустите цю комірку, ви побачите наступний результат:</w:t>
      </w:r>
    </w:p>
    <w:p>
      <w:pPr>
        <w:pStyle w:val="BodyText"/>
      </w:pPr>
      <w:r>
        <w:drawing>
          <wp:inline>
            <wp:extent cx="4267200" cy="2546359"/>
            <wp:effectExtent b="0" l="0" r="0" t="0"/>
            <wp:docPr descr="" title="" id="1906" name="Picture"/>
            <a:graphic>
              <a:graphicData uri="http://schemas.openxmlformats.org/drawingml/2006/picture">
                <pic:pic>
                  <pic:nvPicPr>
                    <pic:cNvPr descr="Images\ap4\Screenshot_9.jpg" id="1907" name="Picture"/>
                    <pic:cNvPicPr>
                      <a:picLocks noChangeArrowheads="1" noChangeAspect="1"/>
                    </pic:cNvPicPr>
                  </pic:nvPicPr>
                  <pic:blipFill>
                    <a:blip r:embed="rId1905"/>
                    <a:stretch>
                      <a:fillRect/>
                    </a:stretch>
                  </pic:blipFill>
                  <pic:spPr bwMode="auto">
                    <a:xfrm>
                      <a:off x="0" y="0"/>
                      <a:ext cx="4267200" cy="2546359"/>
                    </a:xfrm>
                    <a:prstGeom prst="rect">
                      <a:avLst/>
                    </a:prstGeom>
                    <a:noFill/>
                    <a:ln w="9525">
                      <a:noFill/>
                      <a:headEnd/>
                      <a:tailEnd/>
                    </a:ln>
                  </pic:spPr>
                </pic:pic>
              </a:graphicData>
            </a:graphic>
          </wp:inline>
        </w:drawing>
      </w:r>
    </w:p>
    <w:p>
      <w:pPr>
        <w:pStyle w:val="BodyText"/>
      </w:pPr>
      <w:r>
        <w:t xml:space="preserve">Для запуску всіх комірок коду без переривань і покрокового натискання на кожну комірку вручну, виконайте пункт</w:t>
      </w:r>
      <w:r>
        <w:t xml:space="preserve"> </w:t>
      </w:r>
      <w:r>
        <w:rPr>
          <w:rStyle w:val="VerbatimChar"/>
        </w:rPr>
        <w:t xml:space="preserve">Runtime \ Run all</w:t>
      </w:r>
      <w:r>
        <w:t xml:space="preserve"> </w:t>
      </w:r>
      <w:r>
        <w:t xml:space="preserve">або</w:t>
      </w:r>
      <w:r>
        <w:t xml:space="preserve"> </w:t>
      </w:r>
      <w:r>
        <w:rPr>
          <w:rStyle w:val="VerbatimChar"/>
        </w:rPr>
        <w:t xml:space="preserve">Runtime \ Restart session and run all</w:t>
      </w:r>
      <w:r>
        <w:t xml:space="preserve">:</w:t>
      </w:r>
    </w:p>
    <w:p>
      <w:pPr>
        <w:pStyle w:val="BodyText"/>
      </w:pPr>
      <w:r>
        <w:drawing>
          <wp:inline>
            <wp:extent cx="4267200" cy="2672694"/>
            <wp:effectExtent b="0" l="0" r="0" t="0"/>
            <wp:docPr descr="" title="" id="1909" name="Picture"/>
            <a:graphic>
              <a:graphicData uri="http://schemas.openxmlformats.org/drawingml/2006/picture">
                <pic:pic>
                  <pic:nvPicPr>
                    <pic:cNvPr descr="Images\ap4\Screenshot_10.jpg" id="1910" name="Picture"/>
                    <pic:cNvPicPr>
                      <a:picLocks noChangeArrowheads="1" noChangeAspect="1"/>
                    </pic:cNvPicPr>
                  </pic:nvPicPr>
                  <pic:blipFill>
                    <a:blip r:embed="rId1908"/>
                    <a:stretch>
                      <a:fillRect/>
                    </a:stretch>
                  </pic:blipFill>
                  <pic:spPr bwMode="auto">
                    <a:xfrm>
                      <a:off x="0" y="0"/>
                      <a:ext cx="4267200" cy="2672694"/>
                    </a:xfrm>
                    <a:prstGeom prst="rect">
                      <a:avLst/>
                    </a:prstGeom>
                    <a:noFill/>
                    <a:ln w="9525">
                      <a:noFill/>
                      <a:headEnd/>
                      <a:tailEnd/>
                    </a:ln>
                  </pic:spPr>
                </pic:pic>
              </a:graphicData>
            </a:graphic>
          </wp:inline>
        </w:drawing>
      </w:r>
    </w:p>
    <w:p>
      <w:pPr>
        <w:pStyle w:val="BodyText"/>
      </w:pPr>
      <w:r>
        <w:t xml:space="preserve">Якщо ваш блокнот містить велику кількість комірок із кодами, ви можете зіткнутися із ситуаціями, коли ви хочете змінити порядок виконання цих клітинок. Ви можете зробити це, виділивши комірку, яку ви хочете перемістити, і натиснувши на стрілки</w:t>
      </w:r>
      <w:r>
        <w:t xml:space="preserve"> </w:t>
      </w:r>
      <w:r>
        <w:rPr>
          <w:rStyle w:val="VerbatimChar"/>
        </w:rPr>
        <w:t xml:space="preserve">Move cell up</w:t>
      </w:r>
      <w:r>
        <w:t xml:space="preserve"> </w:t>
      </w:r>
      <w:r>
        <w:t xml:space="preserve">або</w:t>
      </w:r>
      <w:r>
        <w:t xml:space="preserve"> </w:t>
      </w:r>
      <w:r>
        <w:rPr>
          <w:rStyle w:val="VerbatimChar"/>
        </w:rPr>
        <w:t xml:space="preserve">Move cell down</w:t>
      </w:r>
      <w:r>
        <w:t xml:space="preserve">, як показано на наступному скріншоті:</w:t>
      </w:r>
    </w:p>
    <w:p>
      <w:pPr>
        <w:pStyle w:val="BodyText"/>
      </w:pPr>
      <w:r>
        <w:drawing>
          <wp:inline>
            <wp:extent cx="4267200" cy="867685"/>
            <wp:effectExtent b="0" l="0" r="0" t="0"/>
            <wp:docPr descr="" title="" id="1912" name="Picture"/>
            <a:graphic>
              <a:graphicData uri="http://schemas.openxmlformats.org/drawingml/2006/picture">
                <pic:pic>
                  <pic:nvPicPr>
                    <pic:cNvPr descr="Images\ap4\Screenshot_11.jpg" id="1913" name="Picture"/>
                    <pic:cNvPicPr>
                      <a:picLocks noChangeArrowheads="1" noChangeAspect="1"/>
                    </pic:cNvPicPr>
                  </pic:nvPicPr>
                  <pic:blipFill>
                    <a:blip r:embed="rId1911"/>
                    <a:stretch>
                      <a:fillRect/>
                    </a:stretch>
                  </pic:blipFill>
                  <pic:spPr bwMode="auto">
                    <a:xfrm>
                      <a:off x="0" y="0"/>
                      <a:ext cx="4267200" cy="867685"/>
                    </a:xfrm>
                    <a:prstGeom prst="rect">
                      <a:avLst/>
                    </a:prstGeom>
                    <a:noFill/>
                    <a:ln w="9525">
                      <a:noFill/>
                      <a:headEnd/>
                      <a:tailEnd/>
                    </a:ln>
                  </pic:spPr>
                </pic:pic>
              </a:graphicData>
            </a:graphic>
          </wp:inline>
        </w:drawing>
      </w:r>
    </w:p>
    <w:p>
      <w:pPr>
        <w:pStyle w:val="BodyText"/>
      </w:pPr>
      <w:r>
        <w:t xml:space="preserve">Ви можете натискати на стрілки кілька разів, щоб перемістити комірку більше, ніж на одну позицію.</w:t>
      </w:r>
    </w:p>
    <w:p>
      <w:pPr>
        <w:pStyle w:val="BodyText"/>
      </w:pPr>
      <w:r>
        <w:t xml:space="preserve">Під час роботи з вашим проєктом ви могли б створити кілька непотрібних комірок у блокноті. Ви можете легко видалити такі комірки з проєкту одним натиском миші. Натисніть на іконку із символом смітника у верхньому правому куті комірки з кодом для її видалення. Нижче показано приклад:</w:t>
      </w:r>
    </w:p>
    <w:p>
      <w:pPr>
        <w:pStyle w:val="BodyText"/>
      </w:pPr>
      <w:r>
        <w:drawing>
          <wp:inline>
            <wp:extent cx="4267200" cy="714102"/>
            <wp:effectExtent b="0" l="0" r="0" t="0"/>
            <wp:docPr descr="" title="" id="1915" name="Picture"/>
            <a:graphic>
              <a:graphicData uri="http://schemas.openxmlformats.org/drawingml/2006/picture">
                <pic:pic>
                  <pic:nvPicPr>
                    <pic:cNvPr descr="Images\ap4\Screenshot_12.jpg" id="1916" name="Picture"/>
                    <pic:cNvPicPr>
                      <a:picLocks noChangeArrowheads="1" noChangeAspect="1"/>
                    </pic:cNvPicPr>
                  </pic:nvPicPr>
                  <pic:blipFill>
                    <a:blip r:embed="rId1914"/>
                    <a:stretch>
                      <a:fillRect/>
                    </a:stretch>
                  </pic:blipFill>
                  <pic:spPr bwMode="auto">
                    <a:xfrm>
                      <a:off x="0" y="0"/>
                      <a:ext cx="4267200" cy="714102"/>
                    </a:xfrm>
                    <a:prstGeom prst="rect">
                      <a:avLst/>
                    </a:prstGeom>
                    <a:noFill/>
                    <a:ln w="9525">
                      <a:noFill/>
                      <a:headEnd/>
                      <a:tailEnd/>
                    </a:ln>
                  </pic:spPr>
                </pic:pic>
              </a:graphicData>
            </a:graphic>
          </wp:inline>
        </w:drawing>
      </w:r>
    </w:p>
    <w:p>
      <w:pPr>
        <w:pStyle w:val="BodyText"/>
      </w:pPr>
      <w:r>
        <w:t xml:space="preserve">Для збереження вашого проєкту у вас є декілька опцій:</w:t>
      </w:r>
    </w:p>
    <w:p>
      <w:pPr>
        <w:numPr>
          <w:ilvl w:val="0"/>
          <w:numId w:val="1147"/>
        </w:numPr>
        <w:pStyle w:val="Compact"/>
      </w:pPr>
      <w:r>
        <w:t xml:space="preserve">зберегти його на сторінці GitHub;</w:t>
      </w:r>
    </w:p>
    <w:p>
      <w:pPr>
        <w:numPr>
          <w:ilvl w:val="0"/>
          <w:numId w:val="1147"/>
        </w:numPr>
        <w:pStyle w:val="Compact"/>
      </w:pPr>
      <w:r>
        <w:t xml:space="preserve">зберегти його у вашому Google диску;</w:t>
      </w:r>
    </w:p>
    <w:p>
      <w:pPr>
        <w:numPr>
          <w:ilvl w:val="0"/>
          <w:numId w:val="1147"/>
        </w:numPr>
        <w:pStyle w:val="Compact"/>
      </w:pPr>
      <w:r>
        <w:t xml:space="preserve">завантажити його на ваше локальне середовище у форматі</w:t>
      </w:r>
      <w:r>
        <w:t xml:space="preserve"> </w:t>
      </w:r>
      <w:r>
        <w:rPr>
          <w:rStyle w:val="VerbatimChar"/>
        </w:rPr>
        <w:t xml:space="preserve">.ipynb</w:t>
      </w:r>
      <w:r>
        <w:t xml:space="preserve">;</w:t>
      </w:r>
    </w:p>
    <w:p>
      <w:pPr>
        <w:numPr>
          <w:ilvl w:val="0"/>
          <w:numId w:val="1147"/>
        </w:numPr>
        <w:pStyle w:val="Compact"/>
      </w:pPr>
      <w:r>
        <w:t xml:space="preserve">зберегти його у хмарному середовищі Google Colab.</w:t>
      </w:r>
    </w:p>
    <w:p>
      <w:pPr>
        <w:pStyle w:val="FirstParagraph"/>
      </w:pPr>
      <w:r>
        <w:t xml:space="preserve">Для використання переваг усіх чотирьох опцій у меню даного середовище існує вкладка</w:t>
      </w:r>
      <w:r>
        <w:t xml:space="preserve"> </w:t>
      </w:r>
      <w:r>
        <w:rPr>
          <w:rStyle w:val="VerbatimChar"/>
        </w:rPr>
        <w:t xml:space="preserve">File</w:t>
      </w:r>
      <w:r>
        <w:t xml:space="preserve">, де можна натиснути на слідуючі пункти:</w:t>
      </w:r>
    </w:p>
    <w:p>
      <w:pPr>
        <w:numPr>
          <w:ilvl w:val="0"/>
          <w:numId w:val="1148"/>
        </w:numPr>
        <w:pStyle w:val="Compact"/>
      </w:pPr>
      <w:r>
        <w:rPr>
          <w:rStyle w:val="VerbatimChar"/>
        </w:rPr>
        <w:t xml:space="preserve">Save a copy in Drive</w:t>
      </w:r>
      <w:r>
        <w:t xml:space="preserve"> </w:t>
      </w:r>
      <w:r>
        <w:t xml:space="preserve">для збереження на Google диску;</w:t>
      </w:r>
    </w:p>
    <w:p>
      <w:pPr>
        <w:numPr>
          <w:ilvl w:val="0"/>
          <w:numId w:val="1148"/>
        </w:numPr>
        <w:pStyle w:val="Compact"/>
      </w:pPr>
      <w:r>
        <w:rPr>
          <w:rStyle w:val="VerbatimChar"/>
        </w:rPr>
        <w:t xml:space="preserve">Save a copy in GitHub</w:t>
      </w:r>
      <w:r>
        <w:t xml:space="preserve"> </w:t>
      </w:r>
      <w:r>
        <w:t xml:space="preserve">для збереження в репозитарії GitHub;</w:t>
      </w:r>
    </w:p>
    <w:p>
      <w:pPr>
        <w:numPr>
          <w:ilvl w:val="0"/>
          <w:numId w:val="1148"/>
        </w:numPr>
        <w:pStyle w:val="Compact"/>
      </w:pPr>
      <w:r>
        <w:rPr>
          <w:rStyle w:val="VerbatimChar"/>
        </w:rPr>
        <w:t xml:space="preserve">Save</w:t>
      </w:r>
      <w:r>
        <w:t xml:space="preserve"> </w:t>
      </w:r>
      <w:r>
        <w:t xml:space="preserve">для збереження копії у хмарному середовищі;</w:t>
      </w:r>
    </w:p>
    <w:p>
      <w:pPr>
        <w:numPr>
          <w:ilvl w:val="0"/>
          <w:numId w:val="1148"/>
        </w:numPr>
        <w:pStyle w:val="Compact"/>
      </w:pPr>
      <w:r>
        <w:rPr>
          <w:rStyle w:val="VerbatimChar"/>
        </w:rPr>
        <w:t xml:space="preserve">Download</w:t>
      </w:r>
      <w:r>
        <w:t xml:space="preserve"> </w:t>
      </w:r>
      <w:r>
        <w:t xml:space="preserve">для збереження у форматі</w:t>
      </w:r>
      <w:r>
        <w:t xml:space="preserve"> </w:t>
      </w:r>
      <w:r>
        <w:rPr>
          <w:rStyle w:val="VerbatimChar"/>
        </w:rPr>
        <w:t xml:space="preserve">.ipynb</w:t>
      </w:r>
      <w:r>
        <w:t xml:space="preserve"> </w:t>
      </w:r>
      <w:r>
        <w:t xml:space="preserve">або класичному Python форматі</w:t>
      </w:r>
      <w:r>
        <w:t xml:space="preserve"> </w:t>
      </w:r>
      <w:r>
        <w:rPr>
          <w:rStyle w:val="VerbatimChar"/>
        </w:rPr>
        <w:t xml:space="preserve">.py</w:t>
      </w:r>
      <w:r>
        <w:t xml:space="preserve">.</w:t>
      </w:r>
    </w:p>
    <w:p>
      <w:pPr>
        <w:pStyle w:val="FirstParagraph"/>
      </w:pPr>
      <w:r>
        <w:t xml:space="preserve">Дані опції проілюстровано на скріншоті нижче:</w:t>
      </w:r>
    </w:p>
    <w:p>
      <w:pPr>
        <w:pStyle w:val="BodyText"/>
      </w:pPr>
      <w:r>
        <w:drawing>
          <wp:inline>
            <wp:extent cx="4267200" cy="5362832"/>
            <wp:effectExtent b="0" l="0" r="0" t="0"/>
            <wp:docPr descr="" title="" id="1918" name="Picture"/>
            <a:graphic>
              <a:graphicData uri="http://schemas.openxmlformats.org/drawingml/2006/picture">
                <pic:pic>
                  <pic:nvPicPr>
                    <pic:cNvPr descr="Images\ap4\Screenshot_13.jpg" id="1919" name="Picture"/>
                    <pic:cNvPicPr>
                      <a:picLocks noChangeArrowheads="1" noChangeAspect="1"/>
                    </pic:cNvPicPr>
                  </pic:nvPicPr>
                  <pic:blipFill>
                    <a:blip r:embed="rId1917"/>
                    <a:stretch>
                      <a:fillRect/>
                    </a:stretch>
                  </pic:blipFill>
                  <pic:spPr bwMode="auto">
                    <a:xfrm>
                      <a:off x="0" y="0"/>
                      <a:ext cx="4267200" cy="5362832"/>
                    </a:xfrm>
                    <a:prstGeom prst="rect">
                      <a:avLst/>
                    </a:prstGeom>
                    <a:noFill/>
                    <a:ln w="9525">
                      <a:noFill/>
                      <a:headEnd/>
                      <a:tailEnd/>
                    </a:ln>
                  </pic:spPr>
                </pic:pic>
              </a:graphicData>
            </a:graphic>
          </wp:inline>
        </w:drawing>
      </w:r>
    </w:p>
    <w:p>
      <w:pPr>
        <w:pStyle w:val="BodyText"/>
      </w:pPr>
      <w:r>
        <w:t xml:space="preserve">У подальшому може виникунути необхідність, наприклад, працювати не з власними файлами</w:t>
      </w:r>
      <w:r>
        <w:t xml:space="preserve"> </w:t>
      </w:r>
      <w:r>
        <w:t xml:space="preserve">“</w:t>
      </w:r>
      <w:r>
        <w:t xml:space="preserve">з абсолютного нуля</w:t>
      </w:r>
      <w:r>
        <w:t xml:space="preserve">”</w:t>
      </w:r>
      <w:r>
        <w:t xml:space="preserve">, а, наприклад, уже готовими Jupyter блокнотами. Для цього треба перейти до</w:t>
      </w:r>
      <w:r>
        <w:t xml:space="preserve"> </w:t>
      </w:r>
      <w:r>
        <w:rPr>
          <w:rStyle w:val="VerbatimChar"/>
        </w:rPr>
        <w:t xml:space="preserve">File \ Open notebook</w:t>
      </w:r>
      <w:r>
        <w:t xml:space="preserve"> </w:t>
      </w:r>
      <w:r>
        <w:t xml:space="preserve">або</w:t>
      </w:r>
      <w:r>
        <w:t xml:space="preserve"> </w:t>
      </w:r>
      <w:r>
        <w:rPr>
          <w:rStyle w:val="VerbatimChar"/>
        </w:rPr>
        <w:t xml:space="preserve">File \ Upload notebook</w:t>
      </w:r>
      <w:r>
        <w:t xml:space="preserve">. Якщо ви обираєте пункт</w:t>
      </w:r>
      <w:r>
        <w:t xml:space="preserve"> </w:t>
      </w:r>
      <w:r>
        <w:rPr>
          <w:rStyle w:val="VerbatimChar"/>
        </w:rPr>
        <w:t xml:space="preserve">File \ Open notebook</w:t>
      </w:r>
      <w:r>
        <w:t xml:space="preserve">, тоді це означатиме, що ви бажаєте відкрити робочий блокнот із хмарного середовище або вашого Google диску. Якщо ви натискаєте</w:t>
      </w:r>
      <w:r>
        <w:t xml:space="preserve"> </w:t>
      </w:r>
      <w:r>
        <w:rPr>
          <w:rStyle w:val="VerbatimChar"/>
        </w:rPr>
        <w:t xml:space="preserve">File \ Upload notebook</w:t>
      </w:r>
      <w:r>
        <w:t xml:space="preserve">, ви хочете завантажити готовий блокнот із вашого персонального комп’ютера. Нижче представлено скріншот даних опцій:</w:t>
      </w:r>
    </w:p>
    <w:p>
      <w:pPr>
        <w:pStyle w:val="BodyText"/>
      </w:pPr>
      <w:r>
        <w:drawing>
          <wp:inline>
            <wp:extent cx="4267200" cy="1866604"/>
            <wp:effectExtent b="0" l="0" r="0" t="0"/>
            <wp:docPr descr="" title="" id="1921" name="Picture"/>
            <a:graphic>
              <a:graphicData uri="http://schemas.openxmlformats.org/drawingml/2006/picture">
                <pic:pic>
                  <pic:nvPicPr>
                    <pic:cNvPr descr="Images\ap4\Screenshot_14.jpg" id="1922" name="Picture"/>
                    <pic:cNvPicPr>
                      <a:picLocks noChangeArrowheads="1" noChangeAspect="1"/>
                    </pic:cNvPicPr>
                  </pic:nvPicPr>
                  <pic:blipFill>
                    <a:blip r:embed="rId1920"/>
                    <a:stretch>
                      <a:fillRect/>
                    </a:stretch>
                  </pic:blipFill>
                  <pic:spPr bwMode="auto">
                    <a:xfrm>
                      <a:off x="0" y="0"/>
                      <a:ext cx="4267200" cy="1866604"/>
                    </a:xfrm>
                    <a:prstGeom prst="rect">
                      <a:avLst/>
                    </a:prstGeom>
                    <a:noFill/>
                    <a:ln w="9525">
                      <a:noFill/>
                      <a:headEnd/>
                      <a:tailEnd/>
                    </a:ln>
                  </pic:spPr>
                </pic:pic>
              </a:graphicData>
            </a:graphic>
          </wp:inline>
        </w:drawing>
      </w:r>
    </w:p>
    <w:p>
      <w:pPr>
        <w:pStyle w:val="BodyText"/>
      </w:pPr>
      <w:r>
        <w:t xml:space="preserve">Завантажимо готовий блокнот однієї з лабораторних із моделювання в Python. Для цього натиснемо</w:t>
      </w:r>
      <w:r>
        <w:t xml:space="preserve"> </w:t>
      </w:r>
      <w:r>
        <w:rPr>
          <w:rStyle w:val="VerbatimChar"/>
        </w:rPr>
        <w:t xml:space="preserve">File \ Upload notebook</w:t>
      </w:r>
      <w:r>
        <w:t xml:space="preserve">. Далі нам треба буде натиснути на кнопку</w:t>
      </w:r>
      <w:r>
        <w:t xml:space="preserve"> </w:t>
      </w:r>
      <w:r>
        <w:rPr>
          <w:bCs/>
          <w:b/>
        </w:rPr>
        <w:t xml:space="preserve">Browse</w:t>
      </w:r>
      <w:r>
        <w:t xml:space="preserve"> </w:t>
      </w:r>
      <w:r>
        <w:t xml:space="preserve">та обрати потрібний нам файл, натиснувши на клавішу</w:t>
      </w:r>
      <w:r>
        <w:t xml:space="preserve"> </w:t>
      </w:r>
      <w:r>
        <w:rPr>
          <w:bCs/>
          <w:b/>
        </w:rPr>
        <w:t xml:space="preserve">Open</w:t>
      </w:r>
      <w:r>
        <w:t xml:space="preserve">:</w:t>
      </w:r>
    </w:p>
    <w:tbl>
      <w:tblPr>
        <w:tblStyle w:val="Table"/>
        <w:tblW w:type="pct" w:w="5000"/>
        <w:tblLook w:firstRow="0" w:lastRow="0" w:firstColumn="0" w:lastColumn="0" w:noHBand="0" w:noVBand="0" w:val="0000"/>
        <w:jc w:val="start"/>
        <w:tblLayout w:type="fixed"/>
      </w:tblPr>
      <w:tblGrid>
        <w:gridCol w:w="3960"/>
        <w:gridCol w:w="3960"/>
      </w:tblGrid>
      <w:tr>
        <w:tc>
          <w:tcPr/>
          <w:p>
            <w:pPr>
              <w:jc w:val="center"/>
            </w:pPr>
            <w:r>
              <w:drawing>
                <wp:inline>
                  <wp:extent cx="2971800" cy="1596390"/>
                  <wp:effectExtent b="0" l="0" r="0" t="0"/>
                  <wp:docPr descr="" title="" id="1924" name="Picture"/>
                  <a:graphic>
                    <a:graphicData uri="http://schemas.openxmlformats.org/drawingml/2006/picture">
                      <pic:pic>
                        <pic:nvPicPr>
                          <pic:cNvPr descr="Images\ap4\Screenshot_15.jpg" id="1925" name="Picture"/>
                          <pic:cNvPicPr>
                            <a:picLocks noChangeArrowheads="1" noChangeAspect="1"/>
                          </pic:cNvPicPr>
                        </pic:nvPicPr>
                        <pic:blipFill>
                          <a:blip r:embed="rId1923"/>
                          <a:stretch>
                            <a:fillRect/>
                          </a:stretch>
                        </pic:blipFill>
                        <pic:spPr bwMode="auto">
                          <a:xfrm>
                            <a:off x="0" y="0"/>
                            <a:ext cx="2971800" cy="1596390"/>
                          </a:xfrm>
                          <a:prstGeom prst="rect">
                            <a:avLst/>
                          </a:prstGeom>
                          <a:noFill/>
                          <a:ln w="9525">
                            <a:noFill/>
                            <a:headEnd/>
                            <a:tailEnd/>
                          </a:ln>
                        </pic:spPr>
                      </pic:pic>
                    </a:graphicData>
                  </a:graphic>
                </wp:inline>
              </w:drawing>
            </w:r>
          </w:p>
        </w:tc>
        <w:tc>
          <w:tcPr/>
          <w:p>
            <w:pPr>
              <w:jc w:val="center"/>
            </w:pPr>
            <w:r>
              <w:drawing>
                <wp:inline>
                  <wp:extent cx="2971800" cy="2611240"/>
                  <wp:effectExtent b="0" l="0" r="0" t="0"/>
                  <wp:docPr descr="" title="" id="1927" name="Picture"/>
                  <a:graphic>
                    <a:graphicData uri="http://schemas.openxmlformats.org/drawingml/2006/picture">
                      <pic:pic>
                        <pic:nvPicPr>
                          <pic:cNvPr descr="Images\ap4\Screenshot_16.jpg" id="1928" name="Picture"/>
                          <pic:cNvPicPr>
                            <a:picLocks noChangeArrowheads="1" noChangeAspect="1"/>
                          </pic:cNvPicPr>
                        </pic:nvPicPr>
                        <pic:blipFill>
                          <a:blip r:embed="rId1926"/>
                          <a:stretch>
                            <a:fillRect/>
                          </a:stretch>
                        </pic:blipFill>
                        <pic:spPr bwMode="auto">
                          <a:xfrm>
                            <a:off x="0" y="0"/>
                            <a:ext cx="2971800" cy="2611240"/>
                          </a:xfrm>
                          <a:prstGeom prst="rect">
                            <a:avLst/>
                          </a:prstGeom>
                          <a:noFill/>
                          <a:ln w="9525">
                            <a:noFill/>
                            <a:headEnd/>
                            <a:tailEnd/>
                          </a:ln>
                        </pic:spPr>
                      </pic:pic>
                    </a:graphicData>
                  </a:graphic>
                </wp:inline>
              </w:drawing>
            </w:r>
          </w:p>
        </w:tc>
      </w:tr>
    </w:tbl>
    <w:p>
      <w:pPr>
        <w:pStyle w:val="BodyText"/>
      </w:pPr>
      <w:r>
        <w:t xml:space="preserve">В якості прикладу ми обрали першу лабораторну роботу. Після завантаження цього файлу до Google Colab має з’явитись наступне вікно:</w:t>
      </w:r>
    </w:p>
    <w:p>
      <w:pPr>
        <w:pStyle w:val="BodyText"/>
      </w:pPr>
      <w:r>
        <w:drawing>
          <wp:inline>
            <wp:extent cx="4267200" cy="2419546"/>
            <wp:effectExtent b="0" l="0" r="0" t="0"/>
            <wp:docPr descr="" title="" id="1930" name="Picture"/>
            <a:graphic>
              <a:graphicData uri="http://schemas.openxmlformats.org/drawingml/2006/picture">
                <pic:pic>
                  <pic:nvPicPr>
                    <pic:cNvPr descr="Images\ap4\Screenshot_17.jpg" id="1931" name="Picture"/>
                    <pic:cNvPicPr>
                      <a:picLocks noChangeArrowheads="1" noChangeAspect="1"/>
                    </pic:cNvPicPr>
                  </pic:nvPicPr>
                  <pic:blipFill>
                    <a:blip r:embed="rId1929"/>
                    <a:stretch>
                      <a:fillRect/>
                    </a:stretch>
                  </pic:blipFill>
                  <pic:spPr bwMode="auto">
                    <a:xfrm>
                      <a:off x="0" y="0"/>
                      <a:ext cx="4267200" cy="2419546"/>
                    </a:xfrm>
                    <a:prstGeom prst="rect">
                      <a:avLst/>
                    </a:prstGeom>
                    <a:noFill/>
                    <a:ln w="9525">
                      <a:noFill/>
                      <a:headEnd/>
                      <a:tailEnd/>
                    </a:ln>
                  </pic:spPr>
                </pic:pic>
              </a:graphicData>
            </a:graphic>
          </wp:inline>
        </w:drawing>
      </w:r>
    </w:p>
    <w:p>
      <w:pPr>
        <w:pStyle w:val="BodyText"/>
      </w:pPr>
      <w:r>
        <w:t xml:space="preserve">Colab, як і Jupyter Notebook, має два типи комірок: текстові та кодові. Текстові клітинки форматуються за допомогою простої мови розмітки Markdown.</w:t>
      </w:r>
    </w:p>
    <w:p>
      <w:pPr>
        <w:pStyle w:val="BodyText"/>
      </w:pPr>
      <w:r>
        <w:t xml:space="preserve">Щоб побачити джерело розмітки, двічі клацніть текстову комірку. При цьому буде показано як джерело розмітки, так і відображену версію. Над джерелом розмітки знаходиться панель інструментів для полегшення редагування.</w:t>
      </w:r>
    </w:p>
    <w:p>
      <w:pPr>
        <w:pStyle w:val="BodyText"/>
      </w:pPr>
      <w:r>
        <w:drawing>
          <wp:inline>
            <wp:extent cx="4267200" cy="1805248"/>
            <wp:effectExtent b="0" l="0" r="0" t="0"/>
            <wp:docPr descr="" title="" id="1933" name="Picture"/>
            <a:graphic>
              <a:graphicData uri="http://schemas.openxmlformats.org/drawingml/2006/picture">
                <pic:pic>
                  <pic:nvPicPr>
                    <pic:cNvPr descr="Images\ap4\Screenshot_18.jpg" id="1934" name="Picture"/>
                    <pic:cNvPicPr>
                      <a:picLocks noChangeArrowheads="1" noChangeAspect="1"/>
                    </pic:cNvPicPr>
                  </pic:nvPicPr>
                  <pic:blipFill>
                    <a:blip r:embed="rId1932"/>
                    <a:stretch>
                      <a:fillRect/>
                    </a:stretch>
                  </pic:blipFill>
                  <pic:spPr bwMode="auto">
                    <a:xfrm>
                      <a:off x="0" y="0"/>
                      <a:ext cx="4267200" cy="1805248"/>
                    </a:xfrm>
                    <a:prstGeom prst="rect">
                      <a:avLst/>
                    </a:prstGeom>
                    <a:noFill/>
                    <a:ln w="9525">
                      <a:noFill/>
                      <a:headEnd/>
                      <a:tailEnd/>
                    </a:ln>
                  </pic:spPr>
                </pic:pic>
              </a:graphicData>
            </a:graphic>
          </wp:inline>
        </w:drawing>
      </w:r>
    </w:p>
    <w:bookmarkEnd w:id="1935"/>
    <w:bookmarkStart w:id="1940" w:name="синтаксис-markdown"/>
    <w:p>
      <w:pPr>
        <w:pStyle w:val="Heading2"/>
      </w:pPr>
      <w:r>
        <w:t xml:space="preserve">D.2 Синтаксис Markdown</w:t>
      </w:r>
    </w:p>
    <w:tbl>
      <w:tblPr>
        <w:tblStyle w:val="Table"/>
        <w:tblW w:type="pct" w:w="5000"/>
        <w:tblLook w:firstRow="1" w:lastRow="0" w:firstColumn="0" w:lastColumn="0" w:noHBand="0" w:noVBand="0" w:val="0020"/>
        <w:jc w:val="start"/>
        <w:tblLayout w:type="fixed"/>
      </w:tblPr>
      <w:tblGrid>
        <w:gridCol w:w="3960"/>
        <w:gridCol w:w="3960"/>
      </w:tblGrid>
      <w:tr>
        <w:trPr>
          <w:tblHeader w:val="true"/>
        </w:trPr>
        <w:tc>
          <w:tcPr/>
          <w:p>
            <w:pPr>
              <w:pStyle w:val="Compact"/>
              <w:jc w:val="left"/>
            </w:pPr>
            <w:r>
              <w:t xml:space="preserve">Markdown</w:t>
            </w:r>
          </w:p>
        </w:tc>
        <w:tc>
          <w:tcPr/>
          <w:p>
            <w:pPr>
              <w:pStyle w:val="Compact"/>
              <w:jc w:val="left"/>
            </w:pPr>
            <w:r>
              <w:t xml:space="preserve">Вид</w:t>
            </w:r>
          </w:p>
        </w:tc>
      </w:tr>
      <w:tr>
        <w:tc>
          <w:tcPr/>
          <w:p>
            <w:pPr>
              <w:pStyle w:val="Compact"/>
              <w:jc w:val="left"/>
            </w:pPr>
            <w:r>
              <w:rPr>
                <w:rStyle w:val="VerbatimChar"/>
              </w:rPr>
              <w:t xml:space="preserve">**жирний текст**</w:t>
            </w:r>
          </w:p>
        </w:tc>
        <w:tc>
          <w:tcPr/>
          <w:p>
            <w:pPr>
              <w:pStyle w:val="Compact"/>
              <w:jc w:val="left"/>
            </w:pPr>
            <w:r>
              <w:rPr>
                <w:bCs/>
                <w:b/>
              </w:rPr>
              <w:t xml:space="preserve">жирний текст</w:t>
            </w:r>
          </w:p>
        </w:tc>
      </w:tr>
      <w:tr>
        <w:tc>
          <w:tcPr/>
          <w:p>
            <w:pPr>
              <w:pStyle w:val="Compact"/>
              <w:jc w:val="left"/>
            </w:pPr>
            <w:r>
              <w:rPr>
                <w:rStyle w:val="VerbatimChar"/>
              </w:rPr>
              <w:t xml:space="preserve">*курсивний текст*</w:t>
            </w:r>
            <w:r>
              <w:t xml:space="preserve"> </w:t>
            </w:r>
            <w:r>
              <w:t xml:space="preserve">або</w:t>
            </w:r>
            <w:r>
              <w:t xml:space="preserve"> </w:t>
            </w:r>
            <w:r>
              <w:rPr>
                <w:rStyle w:val="VerbatimChar"/>
              </w:rPr>
              <w:t xml:space="preserve">_курсивний текст_</w:t>
            </w:r>
          </w:p>
        </w:tc>
        <w:tc>
          <w:tcPr/>
          <w:p>
            <w:pPr>
              <w:pStyle w:val="Compact"/>
              <w:jc w:val="left"/>
            </w:pPr>
            <w:r>
              <w:rPr>
                <w:iCs/>
                <w:i/>
              </w:rPr>
              <w:t xml:space="preserve">курсивний текст</w:t>
            </w:r>
          </w:p>
        </w:tc>
      </w:tr>
      <w:tr>
        <w:tc>
          <w:tcPr/>
          <w:p>
            <w:pPr>
              <w:pStyle w:val="Compact"/>
              <w:jc w:val="left"/>
            </w:pPr>
            <w:r>
              <w:rPr>
                <w:rStyle w:val="VerbatimChar"/>
              </w:rPr>
              <w:t xml:space="preserve">`Виділення`</w:t>
            </w:r>
          </w:p>
        </w:tc>
        <w:tc>
          <w:tcPr/>
          <w:p>
            <w:pPr>
              <w:pStyle w:val="Compact"/>
              <w:jc w:val="left"/>
            </w:pPr>
            <w:r>
              <w:rPr>
                <w:rStyle w:val="VerbatimChar"/>
              </w:rPr>
              <w:t xml:space="preserve">Виділення</w:t>
            </w:r>
          </w:p>
        </w:tc>
      </w:tr>
      <w:tr>
        <w:tc>
          <w:tcPr/>
          <w:p>
            <w:pPr>
              <w:pStyle w:val="Compact"/>
              <w:jc w:val="left"/>
            </w:pPr>
            <w:r>
              <w:rPr>
                <w:rStyle w:val="VerbatimChar"/>
              </w:rPr>
              <w:t xml:space="preserve">~~прочерк~~</w:t>
            </w:r>
          </w:p>
        </w:tc>
        <w:tc>
          <w:tcPr/>
          <w:p>
            <w:pPr>
              <w:pStyle w:val="Compact"/>
              <w:jc w:val="left"/>
            </w:pPr>
            <w:r>
              <w:rPr>
                <w:strike/>
              </w:rPr>
              <w:t xml:space="preserve">прочерк</w:t>
            </w:r>
          </w:p>
        </w:tc>
      </w:tr>
      <w:tr>
        <w:tc>
          <w:tcPr/>
          <w:p>
            <w:pPr>
              <w:pStyle w:val="Compact"/>
              <w:jc w:val="left"/>
            </w:pPr>
            <w:r>
              <w:rPr>
                <w:rStyle w:val="VerbatimChar"/>
              </w:rPr>
              <w:t xml:space="preserve">[Посилання](https://www.google.com)</w:t>
            </w:r>
          </w:p>
        </w:tc>
        <w:tc>
          <w:tcPr/>
          <w:p>
            <w:pPr>
              <w:pStyle w:val="Compact"/>
              <w:jc w:val="left"/>
            </w:pPr>
            <w:hyperlink r:id="rId1936">
              <w:r>
                <w:rPr>
                  <w:rStyle w:val="Hyperlink"/>
                </w:rPr>
                <w:t xml:space="preserve">Посилання</w:t>
              </w:r>
            </w:hyperlink>
          </w:p>
        </w:tc>
      </w:tr>
      <w:tr>
        <w:tc>
          <w:tcPr/>
          <w:p>
            <w:pPr>
              <w:pStyle w:val="Compact"/>
              <w:jc w:val="left"/>
            </w:pPr>
            <w:r>
              <w:rPr>
                <w:rStyle w:val="VerbatimChar"/>
              </w:rPr>
              <w:t xml:space="preserve">![Рисунок](https://www.google.com/images/rss.png)</w:t>
            </w:r>
          </w:p>
        </w:tc>
        <w:tc>
          <w:tcPr/>
          <w:p>
            <w:pPr>
              <w:pStyle w:val="Compact"/>
              <w:jc w:val="left"/>
            </w:pPr>
            <w:r>
              <w:drawing>
                <wp:inline>
                  <wp:extent cx="152400" cy="152400"/>
                  <wp:effectExtent b="0" l="0" r="0" t="0"/>
                  <wp:docPr descr="Рисунок" title="" id="1938" name="Picture"/>
                  <a:graphic>
                    <a:graphicData uri="http://schemas.openxmlformats.org/drawingml/2006/picture">
                      <pic:pic>
                        <pic:nvPicPr>
                          <pic:cNvPr descr="https://www.google.com/images/rss.png" id="1939" name="Picture"/>
                          <pic:cNvPicPr>
                            <a:picLocks noChangeArrowheads="1" noChangeAspect="1"/>
                          </pic:cNvPicPr>
                        </pic:nvPicPr>
                        <pic:blipFill>
                          <a:blip r:embed="rId1937"/>
                          <a:stretch>
                            <a:fillRect/>
                          </a:stretch>
                        </pic:blipFill>
                        <pic:spPr bwMode="auto">
                          <a:xfrm>
                            <a:off x="0" y="0"/>
                            <a:ext cx="152400" cy="152400"/>
                          </a:xfrm>
                          <a:prstGeom prst="rect">
                            <a:avLst/>
                          </a:prstGeom>
                          <a:noFill/>
                          <a:ln w="9525">
                            <a:noFill/>
                            <a:headEnd/>
                            <a:tailEnd/>
                          </a:ln>
                        </pic:spPr>
                      </pic:pic>
                    </a:graphicData>
                  </a:graphic>
                </wp:inline>
              </w:drawing>
            </w:r>
          </w:p>
        </w:tc>
      </w:tr>
    </w:tbl>
    <w:p>
      <w:r>
        <w:pict>
          <v:rect style="width:0;height:1.5pt" o:hralign="center" o:hrstd="t" o:hr="t"/>
        </w:pict>
      </w:r>
    </w:p>
    <w:p>
      <w:pPr>
        <w:pStyle w:val="FirstParagraph"/>
      </w:pPr>
      <w:r>
        <w:t xml:space="preserve">Заголовки генеруються у вигляді назв секцій.</w:t>
      </w:r>
    </w:p>
    <w:p>
      <w:pPr>
        <w:pStyle w:val="SourceCode"/>
      </w:pPr>
      <w:r>
        <w:rPr>
          <w:rStyle w:val="VerbatimChar"/>
        </w:rPr>
        <w:t xml:space="preserve"># Секція 1</w:t>
      </w:r>
      <w:r>
        <w:br/>
      </w:r>
      <w:r>
        <w:rPr>
          <w:rStyle w:val="VerbatimChar"/>
        </w:rPr>
        <w:t xml:space="preserve"># Секція 2</w:t>
      </w:r>
      <w:r>
        <w:br/>
      </w:r>
      <w:r>
        <w:rPr>
          <w:rStyle w:val="VerbatimChar"/>
        </w:rPr>
        <w:t xml:space="preserve">## Під-секція для Секції 2</w:t>
      </w:r>
      <w:r>
        <w:br/>
      </w:r>
      <w:r>
        <w:rPr>
          <w:rStyle w:val="VerbatimChar"/>
        </w:rPr>
        <w:t xml:space="preserve">### Під-секція під під-секцією під Секцією 2</w:t>
      </w:r>
      <w:r>
        <w:br/>
      </w:r>
      <w:r>
        <w:rPr>
          <w:rStyle w:val="VerbatimChar"/>
        </w:rPr>
        <w:t xml:space="preserve"># Секція 3</w:t>
      </w:r>
    </w:p>
    <w:p>
      <w:pPr>
        <w:pStyle w:val="FirstParagraph"/>
      </w:pPr>
      <w:r>
        <w:t xml:space="preserve">Зміст, доступний у лівій частині Colab, заповнюється з використанням не більше однієї назви розділу з кожної текстової комірки.</w:t>
      </w:r>
    </w:p>
    <w:p>
      <w:r>
        <w:pict>
          <v:rect style="width:0;height:1.5pt" o:hralign="center" o:hrstd="t" o:hr="t"/>
        </w:pict>
      </w:r>
    </w:p>
    <w:p>
      <w:pPr>
        <w:pStyle w:val="SourceCode"/>
      </w:pPr>
      <w:r>
        <w:rPr>
          <w:rStyle w:val="VerbatimChar"/>
        </w:rPr>
        <w:t xml:space="preserve">&gt;Один рівень відступу</w:t>
      </w:r>
    </w:p>
    <w:p>
      <w:pPr>
        <w:pStyle w:val="BlockText"/>
      </w:pPr>
      <w:r>
        <w:t xml:space="preserve">Один рівень відступу</w:t>
      </w:r>
    </w:p>
    <w:p>
      <w:pPr>
        <w:pStyle w:val="SourceCode"/>
      </w:pPr>
      <w:r>
        <w:rPr>
          <w:rStyle w:val="VerbatimChar"/>
        </w:rPr>
        <w:t xml:space="preserve">&gt;&gt;Два рівні відступу</w:t>
      </w:r>
    </w:p>
    <w:p>
      <w:pPr>
        <w:pStyle w:val="BlockText"/>
      </w:pPr>
      <w:r>
        <w:t xml:space="preserve">Два рівні відступу</w:t>
      </w:r>
    </w:p>
    <w:p>
      <w:r>
        <w:pict>
          <v:rect style="width:0;height:1.5pt" o:hralign="center" o:hrstd="t" o:hr="t"/>
        </w:pict>
      </w:r>
    </w:p>
    <w:p>
      <w:pPr>
        <w:pStyle w:val="FirstParagraph"/>
      </w:pPr>
      <w:r>
        <w:t xml:space="preserve">Блоки коду:</w:t>
      </w:r>
    </w:p>
    <w:p>
      <w:pPr>
        <w:pStyle w:val="SourceCode"/>
      </w:pPr>
      <w:r>
        <w:rPr>
          <w:rStyle w:val="VerbatimChar"/>
        </w:rPr>
        <w:t xml:space="preserve">```{python}</w:t>
      </w:r>
      <w:r>
        <w:br/>
      </w:r>
      <w:r>
        <w:rPr>
          <w:rStyle w:val="VerbatimChar"/>
        </w:rPr>
        <w:t xml:space="preserve">print("a")</w:t>
      </w:r>
      <w:r>
        <w:br/>
      </w:r>
      <w:r>
        <w:rPr>
          <w:rStyle w:val="VerbatimChar"/>
        </w:rPr>
        <w:t xml:space="preserve">```</w:t>
      </w:r>
    </w:p>
    <w:p>
      <w:pPr>
        <w:pStyle w:val="SourceCode"/>
      </w:pPr>
      <w:r>
        <w:rPr>
          <w:rStyle w:val="VerbatimChar"/>
        </w:rPr>
        <w:t xml:space="preserve">print("a")</w:t>
      </w:r>
    </w:p>
    <w:p>
      <w:r>
        <w:pict>
          <v:rect style="width:0;height:1.5pt" o:hralign="center" o:hrstd="t" o:hr="t"/>
        </w:pict>
      </w:r>
    </w:p>
    <w:p>
      <w:pPr>
        <w:pStyle w:val="FirstParagraph"/>
      </w:pPr>
      <w:r>
        <w:t xml:space="preserve">Упорядковані списки:</w:t>
      </w:r>
    </w:p>
    <w:p>
      <w:pPr>
        <w:pStyle w:val="SourceCode"/>
      </w:pPr>
      <w:r>
        <w:rPr>
          <w:rStyle w:val="VerbatimChar"/>
        </w:rPr>
        <w:t xml:space="preserve">1. Один</w:t>
      </w:r>
      <w:r>
        <w:br/>
      </w:r>
      <w:r>
        <w:rPr>
          <w:rStyle w:val="VerbatimChar"/>
        </w:rPr>
        <w:t xml:space="preserve">1. Два</w:t>
      </w:r>
      <w:r>
        <w:br/>
      </w:r>
      <w:r>
        <w:rPr>
          <w:rStyle w:val="VerbatimChar"/>
        </w:rPr>
        <w:t xml:space="preserve">1. Три</w:t>
      </w:r>
    </w:p>
    <w:p>
      <w:pPr>
        <w:numPr>
          <w:ilvl w:val="0"/>
          <w:numId w:val="1149"/>
        </w:numPr>
        <w:pStyle w:val="Compact"/>
      </w:pPr>
      <w:r>
        <w:t xml:space="preserve">Один</w:t>
      </w:r>
    </w:p>
    <w:p>
      <w:pPr>
        <w:numPr>
          <w:ilvl w:val="0"/>
          <w:numId w:val="1149"/>
        </w:numPr>
        <w:pStyle w:val="Compact"/>
      </w:pPr>
      <w:r>
        <w:t xml:space="preserve">Два</w:t>
      </w:r>
    </w:p>
    <w:p>
      <w:pPr>
        <w:numPr>
          <w:ilvl w:val="0"/>
          <w:numId w:val="1149"/>
        </w:numPr>
        <w:pStyle w:val="Compact"/>
      </w:pPr>
      <w:r>
        <w:t xml:space="preserve">Три</w:t>
      </w:r>
    </w:p>
    <w:p>
      <w:r>
        <w:pict>
          <v:rect style="width:0;height:1.5pt" o:hralign="center" o:hrstd="t" o:hr="t"/>
        </w:pict>
      </w:r>
    </w:p>
    <w:p>
      <w:pPr>
        <w:pStyle w:val="FirstParagraph"/>
      </w:pPr>
      <w:r>
        <w:t xml:space="preserve">Невпорядковані списки:</w:t>
      </w:r>
    </w:p>
    <w:p>
      <w:pPr>
        <w:pStyle w:val="SourceCode"/>
      </w:pPr>
      <w:r>
        <w:rPr>
          <w:rStyle w:val="VerbatimChar"/>
        </w:rPr>
        <w:t xml:space="preserve">* Один</w:t>
      </w:r>
      <w:r>
        <w:br/>
      </w:r>
      <w:r>
        <w:rPr>
          <w:rStyle w:val="VerbatimChar"/>
        </w:rPr>
        <w:t xml:space="preserve">* Два</w:t>
      </w:r>
      <w:r>
        <w:br/>
      </w:r>
      <w:r>
        <w:rPr>
          <w:rStyle w:val="VerbatimChar"/>
        </w:rPr>
        <w:t xml:space="preserve">* Три</w:t>
      </w:r>
    </w:p>
    <w:p>
      <w:pPr>
        <w:numPr>
          <w:ilvl w:val="0"/>
          <w:numId w:val="1150"/>
        </w:numPr>
        <w:pStyle w:val="Compact"/>
      </w:pPr>
      <w:r>
        <w:t xml:space="preserve">Один</w:t>
      </w:r>
    </w:p>
    <w:p>
      <w:pPr>
        <w:numPr>
          <w:ilvl w:val="0"/>
          <w:numId w:val="1150"/>
        </w:numPr>
        <w:pStyle w:val="Compact"/>
      </w:pPr>
      <w:r>
        <w:t xml:space="preserve">Два</w:t>
      </w:r>
    </w:p>
    <w:p>
      <w:pPr>
        <w:numPr>
          <w:ilvl w:val="0"/>
          <w:numId w:val="1150"/>
        </w:numPr>
        <w:pStyle w:val="Compact"/>
      </w:pPr>
      <w:r>
        <w:t xml:space="preserve">Три</w:t>
      </w:r>
    </w:p>
    <w:p>
      <w:r>
        <w:pict>
          <v:rect style="width:0;height:1.5pt" o:hralign="center" o:hrstd="t" o:hr="t"/>
        </w:pict>
      </w:r>
    </w:p>
    <w:p>
      <w:pPr>
        <w:pStyle w:val="FirstParagraph"/>
      </w:pPr>
      <w:r>
        <w:t xml:space="preserve">Рівняння:</w:t>
      </w:r>
    </w:p>
    <w:p>
      <w:pPr>
        <w:pStyle w:val="SourceCode"/>
      </w:pPr>
      <w:r>
        <w:rPr>
          <w:rStyle w:val="VerbatimChar"/>
        </w:rPr>
        <w:t xml:space="preserve">$y=x^2$</w:t>
      </w:r>
      <w:r>
        <w:br/>
      </w:r>
      <w:r>
        <w:br/>
      </w:r>
      <w:r>
        <w:rPr>
          <w:rStyle w:val="VerbatimChar"/>
        </w:rPr>
        <w:t xml:space="preserve">$e^{i\pi} + 1 = 0$</w:t>
      </w:r>
      <w:r>
        <w:br/>
      </w:r>
      <w:r>
        <w:br/>
      </w:r>
      <w:r>
        <w:rPr>
          <w:rStyle w:val="VerbatimChar"/>
        </w:rPr>
        <w:t xml:space="preserve">$e^x=\sum_{i=0}^\infty \frac{1}{i!}x^i$</w:t>
      </w:r>
      <w:r>
        <w:br/>
      </w:r>
      <w:r>
        <w:br/>
      </w:r>
      <w:r>
        <w:rPr>
          <w:rStyle w:val="VerbatimChar"/>
        </w:rPr>
        <w:t xml:space="preserve">$\frac{n!}{k!(n-k)!} = {n \choose k}$</w:t>
      </w:r>
    </w:p>
    <w:p>
      <w:pPr>
        <w:pStyle w:val="FirstParagraph"/>
      </w:pPr>
      <m:oMath>
        <m:r>
          <m:t>y</m:t>
        </m:r>
        <m:r>
          <m:rPr>
            <m:sty m:val="p"/>
          </m:rPr>
          <m:t>=</m:t>
        </m:r>
        <m:sSup>
          <m:e>
            <m:r>
              <m:t>x</m:t>
            </m:r>
          </m:e>
          <m:sup>
            <m:r>
              <m:t>2</m:t>
            </m:r>
          </m:sup>
        </m:sSup>
      </m:oMath>
    </w:p>
    <w:p>
      <w:pPr>
        <w:pStyle w:val="BodyText"/>
      </w:pPr>
      <m:oMath>
        <m:sSup>
          <m:e>
            <m:r>
              <m:t>e</m:t>
            </m:r>
          </m:e>
          <m:sup>
            <m:r>
              <m:t>i</m:t>
            </m:r>
            <m:r>
              <m:t>π</m:t>
            </m:r>
          </m:sup>
        </m:sSup>
        <m:r>
          <m:rPr>
            <m:sty m:val="p"/>
          </m:rPr>
          <m:t>+</m:t>
        </m:r>
        <m:r>
          <m:t>1</m:t>
        </m:r>
        <m:r>
          <m:rPr>
            <m:sty m:val="p"/>
          </m:rPr>
          <m:t>=</m:t>
        </m:r>
        <m:r>
          <m:t>0</m:t>
        </m:r>
      </m:oMath>
    </w:p>
    <w:p>
      <w:pPr>
        <w:pStyle w:val="BodyText"/>
      </w:pPr>
      <m:oMath>
        <m:sSup>
          <m:e>
            <m:r>
              <m:t>e</m:t>
            </m:r>
          </m:e>
          <m:sup>
            <m:r>
              <m:t>x</m:t>
            </m:r>
          </m:sup>
        </m:sSup>
        <m:r>
          <m:rPr>
            <m:sty m:val="p"/>
          </m:rPr>
          <m:t>=</m:t>
        </m:r>
        <m:nary>
          <m:naryPr>
            <m:chr m:val="∑"/>
            <m:limLoc m:val="undOvr"/>
            <m:subHide m:val="off"/>
            <m:supHide m:val="off"/>
          </m:naryPr>
          <m:sub>
            <m:r>
              <m:t>i</m:t>
            </m:r>
            <m:r>
              <m:rPr>
                <m:sty m:val="p"/>
              </m:rPr>
              <m:t>=</m:t>
            </m:r>
            <m:r>
              <m:t>0</m:t>
            </m:r>
          </m:sub>
          <m:sup>
            <m:r>
              <m:rPr>
                <m:sty m:val="p"/>
              </m:rPr>
              <m:t>∞</m:t>
            </m:r>
          </m:sup>
          <m:e>
            <m:f>
              <m:fPr>
                <m:type m:val="bar"/>
              </m:fPr>
              <m:num>
                <m:r>
                  <m:t>1</m:t>
                </m:r>
              </m:num>
              <m:den>
                <m:r>
                  <m:t>i</m:t>
                </m:r>
                <m:r>
                  <m:rPr>
                    <m:sty m:val="p"/>
                  </m:rPr>
                  <m:t>!</m:t>
                </m:r>
              </m:den>
            </m:f>
          </m:e>
        </m:nary>
        <m:sSup>
          <m:e>
            <m:r>
              <m:t>x</m:t>
            </m:r>
          </m:e>
          <m:sup>
            <m:r>
              <m:t>i</m:t>
            </m:r>
          </m:sup>
        </m:sSup>
      </m:oMath>
    </w:p>
    <w:p>
      <w:pPr>
        <w:pStyle w:val="BodyText"/>
      </w:pPr>
      <m:oMath>
        <m:f>
          <m:fPr>
            <m:type m:val="bar"/>
          </m:fPr>
          <m:num>
            <m:r>
              <m:t>n</m:t>
            </m:r>
            <m:r>
              <m:rPr>
                <m:sty m:val="p"/>
              </m:rPr>
              <m:t>!</m:t>
            </m:r>
          </m:num>
          <m:den>
            <m:r>
              <m:t>k</m:t>
            </m:r>
            <m:r>
              <m:rPr>
                <m:sty m:val="p"/>
              </m:rPr>
              <m:t>!</m:t>
            </m:r>
            <m:d>
              <m:dPr>
                <m:begChr m:val="("/>
                <m:endChr m:val=")"/>
                <m:sepChr m:val=""/>
                <m:grow/>
              </m:dPr>
              <m:e>
                <m:r>
                  <m:t>n</m:t>
                </m:r>
                <m:r>
                  <m:rPr>
                    <m:sty m:val="p"/>
                  </m:rPr>
                  <m:t>−</m:t>
                </m:r>
                <m:r>
                  <m:t>k</m:t>
                </m:r>
              </m:e>
            </m:d>
            <m:r>
              <m:rPr>
                <m:sty m:val="p"/>
              </m:rPr>
              <m:t>!</m:t>
            </m:r>
          </m:den>
        </m:f>
        <m:r>
          <m:rPr>
            <m:sty m:val="p"/>
          </m:rPr>
          <m:t>=</m:t>
        </m:r>
        <m:d>
          <m:dPr>
            <m:begChr m:val="("/>
            <m:endChr m:val=")"/>
            <m:sepChr m:val=""/>
            <m:grow/>
          </m:dPr>
          <m:e>
            <m:f>
              <m:fPr>
                <m:type m:val="noBar"/>
              </m:fPr>
              <m:num>
                <m:r>
                  <m:t>n</m:t>
                </m:r>
              </m:num>
              <m:den>
                <m:r>
                  <m:t>k</m:t>
                </m:r>
              </m:den>
            </m:f>
          </m:e>
        </m:d>
      </m:oMath>
    </w:p>
    <w:p>
      <w:r>
        <w:pict>
          <v:rect style="width:0;height:1.5pt" o:hralign="center" o:hrstd="t" o:hr="t"/>
        </w:pict>
      </w:r>
    </w:p>
    <w:p>
      <w:pPr>
        <w:pStyle w:val="FirstParagraph"/>
      </w:pPr>
      <w:r>
        <w:t xml:space="preserve">Таблиці:</w:t>
      </w:r>
    </w:p>
    <w:p>
      <w:pPr>
        <w:pStyle w:val="SourceCode"/>
      </w:pPr>
      <w:r>
        <w:rPr>
          <w:rStyle w:val="VerbatimChar"/>
        </w:rPr>
        <w:t xml:space="preserve">Назва першої колонки  | Назва другої колонки </w:t>
      </w:r>
      <w:r>
        <w:br/>
      </w:r>
      <w:r>
        <w:rPr>
          <w:rStyle w:val="VerbatimChar"/>
        </w:rPr>
        <w:t xml:space="preserve">----------------------|------------------</w:t>
      </w:r>
      <w:r>
        <w:br/>
      </w:r>
      <w:r>
        <w:rPr>
          <w:rStyle w:val="VerbatimChar"/>
        </w:rPr>
        <w:t xml:space="preserve">Ряд 1, Колонка 1      | Ряд 1, Колонка 2 </w:t>
      </w:r>
      <w:r>
        <w:br/>
      </w:r>
      <w:r>
        <w:rPr>
          <w:rStyle w:val="VerbatimChar"/>
        </w:rPr>
        <w:t xml:space="preserve">Ряд 2, Колонка 1      | Ряд 2, Колонка 2 </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Назва першої колонки</w:t>
            </w:r>
          </w:p>
        </w:tc>
        <w:tc>
          <w:tcPr/>
          <w:p>
            <w:pPr>
              <w:pStyle w:val="Compact"/>
              <w:jc w:val="left"/>
            </w:pPr>
            <w:r>
              <w:t xml:space="preserve">Назва другої колонки</w:t>
            </w:r>
          </w:p>
        </w:tc>
      </w:tr>
      <w:tr>
        <w:tc>
          <w:tcPr/>
          <w:p>
            <w:pPr>
              <w:pStyle w:val="Compact"/>
              <w:jc w:val="left"/>
            </w:pPr>
            <w:r>
              <w:t xml:space="preserve">Ряд 1, Колонка 1</w:t>
            </w:r>
          </w:p>
        </w:tc>
        <w:tc>
          <w:tcPr/>
          <w:p>
            <w:pPr>
              <w:pStyle w:val="Compact"/>
              <w:jc w:val="left"/>
            </w:pPr>
            <w:r>
              <w:t xml:space="preserve">Ряд 1, Колонка 2</w:t>
            </w:r>
          </w:p>
        </w:tc>
      </w:tr>
      <w:tr>
        <w:tc>
          <w:tcPr/>
          <w:p>
            <w:pPr>
              <w:pStyle w:val="Compact"/>
              <w:jc w:val="left"/>
            </w:pPr>
            <w:r>
              <w:t xml:space="preserve">Ряд 2, Колонка 1</w:t>
            </w:r>
          </w:p>
        </w:tc>
        <w:tc>
          <w:tcPr/>
          <w:p>
            <w:pPr>
              <w:pStyle w:val="Compact"/>
              <w:jc w:val="left"/>
            </w:pPr>
            <w:r>
              <w:t xml:space="preserve">Ряд 2, Колонка 2</w:t>
            </w:r>
          </w:p>
        </w:tc>
      </w:tr>
    </w:tbl>
    <w:p>
      <w:r>
        <w:pict>
          <v:rect style="width:0;height:1.5pt" o:hralign="center" o:hrstd="t" o:hr="t"/>
        </w:pict>
      </w:r>
    </w:p>
    <w:p>
      <w:pPr>
        <w:pStyle w:val="FirstParagraph"/>
      </w:pPr>
      <w:r>
        <w:t xml:space="preserve">Горизонтальне розділювання:</w:t>
      </w:r>
    </w:p>
    <w:p>
      <w:pPr>
        <w:pStyle w:val="SourceCode"/>
      </w:pPr>
      <w:r>
        <w:rPr>
          <w:rStyle w:val="VerbatimChar"/>
        </w:rPr>
        <w:t xml:space="preserve">---</w:t>
      </w:r>
    </w:p>
    <w:p>
      <w:r>
        <w:pict>
          <v:rect style="width:0;height:1.5pt" o:hralign="center" o:hrstd="t" o:hr="t"/>
        </w:pict>
      </w:r>
    </w:p>
    <w:bookmarkEnd w:id="1940"/>
    <w:bookmarkStart w:id="1943" w:name="X9f87c43a8016d99872e9b6498c40c991a0fcab7"/>
    <w:p>
      <w:pPr>
        <w:pStyle w:val="Heading2"/>
      </w:pPr>
      <w:r>
        <w:t xml:space="preserve">D.3 Різниця між Colab Markdown та іншими діалектами Mardown</w:t>
      </w:r>
    </w:p>
    <w:p>
      <w:pPr>
        <w:pStyle w:val="FirstParagraph"/>
      </w:pPr>
      <w:r>
        <w:t xml:space="preserve">Colab використовує</w:t>
      </w:r>
      <w:r>
        <w:t xml:space="preserve"> </w:t>
      </w:r>
      <w:hyperlink r:id="rId1941">
        <w:r>
          <w:rPr>
            <w:rStyle w:val="Hyperlink"/>
          </w:rPr>
          <w:t xml:space="preserve">marked.js</w:t>
        </w:r>
      </w:hyperlink>
      <w:r>
        <w:t xml:space="preserve"> </w:t>
      </w:r>
      <w:r>
        <w:t xml:space="preserve">і тому схожий, але не зовсім ідентичний Markdown, що використовується Jupyter і Github.</w:t>
      </w:r>
    </w:p>
    <w:p>
      <w:pPr>
        <w:pStyle w:val="BodyText"/>
      </w:pPr>
      <w:r>
        <w:t xml:space="preserve">Colab підтримує (MathJax)</w:t>
      </w:r>
      <w:r>
        <w:t xml:space="preserve"> </w:t>
      </w:r>
      <m:oMath>
        <m:r>
          <m:rPr>
            <m:nor/>
            <m:sty m:val="p"/>
          </m:rPr>
          <m:t>LaTeX</m:t>
        </m:r>
      </m:oMath>
      <w:r>
        <w:t xml:space="preserve"> </w:t>
      </w:r>
      <w:r>
        <w:t xml:space="preserve">рівняння, як і Jupyter, але не дозволяє HTML-теги в Markdown. Colab не підтримує деякі доповнення GitHub, такі як смайлики і прапорці.</w:t>
      </w:r>
    </w:p>
    <w:p>
      <w:pPr>
        <w:pStyle w:val="BodyText"/>
      </w:pPr>
      <w:r>
        <w:t xml:space="preserve">Якщо у блокноті Colab необхідно включити HTML, зверніться до</w:t>
      </w:r>
      <w:r>
        <w:t xml:space="preserve"> </w:t>
      </w:r>
      <w:hyperlink r:id="rId1942">
        <w:r>
          <w:rPr>
            <w:rStyle w:val="Hyperlink"/>
          </w:rPr>
          <w:t xml:space="preserve">%%html magic</w:t>
        </w:r>
      </w:hyperlink>
      <w:r>
        <w:t xml:space="preserve">.</w:t>
      </w:r>
    </w:p>
    <w:bookmarkEnd w:id="1943"/>
    <w:bookmarkStart w:id="1956" w:name="X4e58a71227281e2276ac2073d469e1618a95c25"/>
    <w:p>
      <w:pPr>
        <w:pStyle w:val="Heading2"/>
      </w:pPr>
      <w:r>
        <w:t xml:space="preserve">D.4 Встановлення відсутніх у Google Colab бібліотек</w:t>
      </w:r>
    </w:p>
    <w:p>
      <w:pPr>
        <w:pStyle w:val="FirstParagraph"/>
      </w:pPr>
      <w:r>
        <w:t xml:space="preserve">Щоб імпортувати бібліотеку, якої за замовчуванням немає у Collaboratory, ви можете скористатися командами</w:t>
      </w:r>
      <w:r>
        <w:t xml:space="preserve"> </w:t>
      </w:r>
      <w:r>
        <w:rPr>
          <w:rStyle w:val="VerbatimChar"/>
        </w:rPr>
        <w:t xml:space="preserve">!pip install</w:t>
      </w:r>
      <w:r>
        <w:t xml:space="preserve"> </w:t>
      </w:r>
      <w:r>
        <w:t xml:space="preserve">або</w:t>
      </w:r>
      <w:r>
        <w:t xml:space="preserve"> </w:t>
      </w:r>
      <w:r>
        <w:rPr>
          <w:rStyle w:val="VerbatimChar"/>
        </w:rPr>
        <w:t xml:space="preserve">!apt-get install</w:t>
      </w:r>
      <w:r>
        <w:t xml:space="preserve">.</w:t>
      </w:r>
    </w:p>
    <w:p>
      <w:pPr>
        <w:pStyle w:val="BodyText"/>
      </w:pPr>
      <w:r>
        <w:drawing>
          <wp:inline>
            <wp:extent cx="4267200" cy="2596845"/>
            <wp:effectExtent b="0" l="0" r="0" t="0"/>
            <wp:docPr descr="" title="" id="1945" name="Picture"/>
            <a:graphic>
              <a:graphicData uri="http://schemas.openxmlformats.org/drawingml/2006/picture">
                <pic:pic>
                  <pic:nvPicPr>
                    <pic:cNvPr descr="Images\ap4\Screenshot_19.jpg" id="1946" name="Picture"/>
                    <pic:cNvPicPr>
                      <a:picLocks noChangeArrowheads="1" noChangeAspect="1"/>
                    </pic:cNvPicPr>
                  </pic:nvPicPr>
                  <pic:blipFill>
                    <a:blip r:embed="rId1944"/>
                    <a:stretch>
                      <a:fillRect/>
                    </a:stretch>
                  </pic:blipFill>
                  <pic:spPr bwMode="auto">
                    <a:xfrm>
                      <a:off x="0" y="0"/>
                      <a:ext cx="4267200" cy="2596845"/>
                    </a:xfrm>
                    <a:prstGeom prst="rect">
                      <a:avLst/>
                    </a:prstGeom>
                    <a:noFill/>
                    <a:ln w="9525">
                      <a:noFill/>
                      <a:headEnd/>
                      <a:tailEnd/>
                    </a:ln>
                  </pic:spPr>
                </pic:pic>
              </a:graphicData>
            </a:graphic>
          </wp:inline>
        </w:drawing>
      </w:r>
    </w:p>
    <w:p>
      <w:pPr>
        <w:pStyle w:val="BodyText"/>
      </w:pPr>
      <w:r>
        <w:t xml:space="preserve">Нижче представлено приклад встановлення одразу чотирьох бібліотек:</w:t>
      </w:r>
      <w:r>
        <w:t xml:space="preserve"> </w:t>
      </w:r>
      <w:hyperlink r:id="rId1947">
        <w:r>
          <w:rPr>
            <w:rStyle w:val="VerbatimChar"/>
          </w:rPr>
          <w:t xml:space="preserve">matplotlib</w:t>
        </w:r>
      </w:hyperlink>
      <w:r>
        <w:t xml:space="preserve">,</w:t>
      </w:r>
      <w:r>
        <w:t xml:space="preserve"> </w:t>
      </w:r>
      <w:hyperlink r:id="rId1948">
        <w:r>
          <w:rPr>
            <w:rStyle w:val="VerbatimChar"/>
          </w:rPr>
          <w:t xml:space="preserve">pandas</w:t>
        </w:r>
      </w:hyperlink>
      <w:r>
        <w:t xml:space="preserve">,</w:t>
      </w:r>
      <w:r>
        <w:t xml:space="preserve"> </w:t>
      </w:r>
      <w:hyperlink r:id="rId1949">
        <w:r>
          <w:rPr>
            <w:rStyle w:val="VerbatimChar"/>
          </w:rPr>
          <w:t xml:space="preserve">numpy</w:t>
        </w:r>
      </w:hyperlink>
      <w:r>
        <w:t xml:space="preserve"> </w:t>
      </w:r>
      <w:r>
        <w:t xml:space="preserve">і</w:t>
      </w:r>
      <w:r>
        <w:t xml:space="preserve"> </w:t>
      </w:r>
      <w:hyperlink r:id="rId1950">
        <w:r>
          <w:rPr>
            <w:rStyle w:val="VerbatimChar"/>
          </w:rPr>
          <w:t xml:space="preserve">neurokit2</w:t>
        </w:r>
      </w:hyperlink>
      <w:r>
        <w:t xml:space="preserve">:</w:t>
      </w:r>
    </w:p>
    <w:p>
      <w:pPr>
        <w:pStyle w:val="BodyText"/>
      </w:pPr>
      <w:r>
        <w:drawing>
          <wp:inline>
            <wp:extent cx="4267200" cy="1973579"/>
            <wp:effectExtent b="0" l="0" r="0" t="0"/>
            <wp:docPr descr="" title="" id="1952" name="Picture"/>
            <a:graphic>
              <a:graphicData uri="http://schemas.openxmlformats.org/drawingml/2006/picture">
                <pic:pic>
                  <pic:nvPicPr>
                    <pic:cNvPr descr="Images\ap4\Screenshot_20.jpg" id="1953" name="Picture"/>
                    <pic:cNvPicPr>
                      <a:picLocks noChangeArrowheads="1" noChangeAspect="1"/>
                    </pic:cNvPicPr>
                  </pic:nvPicPr>
                  <pic:blipFill>
                    <a:blip r:embed="rId1951"/>
                    <a:stretch>
                      <a:fillRect/>
                    </a:stretch>
                  </pic:blipFill>
                  <pic:spPr bwMode="auto">
                    <a:xfrm>
                      <a:off x="0" y="0"/>
                      <a:ext cx="4267200" cy="1973579"/>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1954" name="Picture"/>
                  <a:graphic>
                    <a:graphicData uri="http://schemas.openxmlformats.org/drawingml/2006/picture">
                      <pic:pic>
                        <pic:nvPicPr>
                          <pic:cNvPr descr="F:\Programms\Quarto\share\formats\docx\important.png" id="1955" name="Picture"/>
                          <pic:cNvPicPr>
                            <a:picLocks noChangeArrowheads="1" noChangeAspect="1"/>
                          </pic:cNvPicPr>
                        </pic:nvPicPr>
                        <pic:blipFill>
                          <a:blip r:embed="rId5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Примітка по встановленню бібліотек</w:t>
            </w:r>
          </w:p>
        </w:tc>
      </w:tr>
      <w:tr>
        <w:trPr>
          <w:cantSplit/>
        </w:trPr>
        <w:tc>
          <w:tcPr>
            <w:tcMar>
              <w:top w:w="108" w:type="dxa"/>
              <w:bottom w:w="108" w:type="dxa"/>
            </w:tcMar>
          </w:tcPr>
          <w:p>
            <w:pPr>
              <w:pStyle w:val="BodyText"/>
            </w:pPr>
            <w:pPr>
              <w:spacing w:before="16" w:after="16"/>
            </w:pPr>
            <w:r>
              <w:t xml:space="preserve">Кожного разу, коли ви відкриваєте Colab блокнот, ви розпочинаєте нову робочу сесію з чистого аркуша. Тобто, всі файли та бібліотеки, які ви завантажували під час попередньої сесії, будуть очищені. Тому при роботі з кожним новим файлом вам треба буде завантажувати всі необхідні бібліотеки із самого початку. У цьому й полягає головний недолік Google Colab у порівнянні з Jupyter Notebook</w:t>
            </w:r>
          </w:p>
        </w:tc>
      </w:tr>
    </w:tbl>
    <w:bookmarkEnd w:id="1956"/>
    <w:bookmarkStart w:id="1975" w:name="імпорт-власних-файлів-до-google-colab"/>
    <w:p>
      <w:pPr>
        <w:pStyle w:val="Heading2"/>
      </w:pPr>
      <w:r>
        <w:t xml:space="preserve">D.5 Імпорт власних файлів до Google Colab</w:t>
      </w:r>
    </w:p>
    <w:p>
      <w:pPr>
        <w:pStyle w:val="FirstParagraph"/>
      </w:pPr>
      <w:r>
        <w:t xml:space="preserve">Буває так, що виникає необхідність у роботі з локальними файлами у форматі</w:t>
      </w:r>
      <w:r>
        <w:t xml:space="preserve"> </w:t>
      </w:r>
      <w:r>
        <w:rPr>
          <w:rStyle w:val="VerbatimChar"/>
        </w:rPr>
        <w:t xml:space="preserve">.txt</w:t>
      </w:r>
      <w:r>
        <w:t xml:space="preserve"> </w:t>
      </w:r>
      <w:r>
        <w:t xml:space="preserve">або</w:t>
      </w:r>
      <w:r>
        <w:t xml:space="preserve"> </w:t>
      </w:r>
      <w:r>
        <w:rPr>
          <w:rStyle w:val="VerbatimChar"/>
        </w:rPr>
        <w:t xml:space="preserve">.csv</w:t>
      </w:r>
      <w:r>
        <w:t xml:space="preserve">, які можуть містити результати ваших власних вимірювань. Тоді потребується імпортувати їх до хмарного середовища Colab. Для цього переходимо до панелі меню з лівої сторони вашого середовища й натискаємо на пункт</w:t>
      </w:r>
      <w:r>
        <w:t xml:space="preserve"> </w:t>
      </w:r>
      <w:r>
        <w:rPr>
          <w:rStyle w:val="VerbatimChar"/>
        </w:rPr>
        <w:t xml:space="preserve">Files</w:t>
      </w:r>
      <w:r>
        <w:t xml:space="preserve">:</w:t>
      </w:r>
    </w:p>
    <w:p>
      <w:pPr>
        <w:pStyle w:val="BodyText"/>
      </w:pPr>
      <w:r>
        <w:drawing>
          <wp:inline>
            <wp:extent cx="4267200" cy="4921984"/>
            <wp:effectExtent b="0" l="0" r="0" t="0"/>
            <wp:docPr descr="" title="" id="1958" name="Picture"/>
            <a:graphic>
              <a:graphicData uri="http://schemas.openxmlformats.org/drawingml/2006/picture">
                <pic:pic>
                  <pic:nvPicPr>
                    <pic:cNvPr descr="Images\ap4\Screenshot_21.jpg" id="1959" name="Picture"/>
                    <pic:cNvPicPr>
                      <a:picLocks noChangeArrowheads="1" noChangeAspect="1"/>
                    </pic:cNvPicPr>
                  </pic:nvPicPr>
                  <pic:blipFill>
                    <a:blip r:embed="rId1957"/>
                    <a:stretch>
                      <a:fillRect/>
                    </a:stretch>
                  </pic:blipFill>
                  <pic:spPr bwMode="auto">
                    <a:xfrm>
                      <a:off x="0" y="0"/>
                      <a:ext cx="4267200" cy="4921984"/>
                    </a:xfrm>
                    <a:prstGeom prst="rect">
                      <a:avLst/>
                    </a:prstGeom>
                    <a:noFill/>
                    <a:ln w="9525">
                      <a:noFill/>
                      <a:headEnd/>
                      <a:tailEnd/>
                    </a:ln>
                  </pic:spPr>
                </pic:pic>
              </a:graphicData>
            </a:graphic>
          </wp:inline>
        </w:drawing>
      </w:r>
    </w:p>
    <w:p>
      <w:pPr>
        <w:pStyle w:val="BodyText"/>
      </w:pPr>
      <w:r>
        <w:t xml:space="preserve">Бачимо, що за замовчуванням Google Colab відображає вміст вашого хмарного середовища та перелік системних файлів. Для імпорту власного файлу треба натиснути на перший значок із чотирьох, що зв’явилися в розгорнотому вікні. Потрібний для натиску значок виділений на скріншоті нижче:</w:t>
      </w:r>
    </w:p>
    <w:p>
      <w:pPr>
        <w:pStyle w:val="BodyText"/>
      </w:pPr>
      <w:r>
        <w:drawing>
          <wp:inline>
            <wp:extent cx="4267200" cy="6609976"/>
            <wp:effectExtent b="0" l="0" r="0" t="0"/>
            <wp:docPr descr="" title="" id="1961" name="Picture"/>
            <a:graphic>
              <a:graphicData uri="http://schemas.openxmlformats.org/drawingml/2006/picture">
                <pic:pic>
                  <pic:nvPicPr>
                    <pic:cNvPr descr="Images\ap4\Screenshot_22.jpg" id="1962" name="Picture"/>
                    <pic:cNvPicPr>
                      <a:picLocks noChangeArrowheads="1" noChangeAspect="1"/>
                    </pic:cNvPicPr>
                  </pic:nvPicPr>
                  <pic:blipFill>
                    <a:blip r:embed="rId1960"/>
                    <a:stretch>
                      <a:fillRect/>
                    </a:stretch>
                  </pic:blipFill>
                  <pic:spPr bwMode="auto">
                    <a:xfrm>
                      <a:off x="0" y="0"/>
                      <a:ext cx="4267200" cy="6609976"/>
                    </a:xfrm>
                    <a:prstGeom prst="rect">
                      <a:avLst/>
                    </a:prstGeom>
                    <a:noFill/>
                    <a:ln w="9525">
                      <a:noFill/>
                      <a:headEnd/>
                      <a:tailEnd/>
                    </a:ln>
                  </pic:spPr>
                </pic:pic>
              </a:graphicData>
            </a:graphic>
          </wp:inline>
        </w:drawing>
      </w:r>
    </w:p>
    <w:p>
      <w:pPr>
        <w:pStyle w:val="BodyText"/>
      </w:pPr>
      <w:r>
        <w:t xml:space="preserve">Після вибору потрібного для роботи файлу тиснемо на</w:t>
      </w:r>
      <w:r>
        <w:t xml:space="preserve"> </w:t>
      </w:r>
      <w:r>
        <w:rPr>
          <w:rStyle w:val="VerbatimChar"/>
        </w:rPr>
        <w:t xml:space="preserve">Open</w:t>
      </w:r>
      <w:r>
        <w:t xml:space="preserve">. У списку файлів має з’явитися обраний нами файл:</w:t>
      </w:r>
    </w:p>
    <w:tbl>
      <w:tblPr>
        <w:tblStyle w:val="Table"/>
        <w:tblW w:type="pct" w:w="5000"/>
        <w:tblLook w:firstRow="0" w:lastRow="0" w:firstColumn="0" w:lastColumn="0" w:noHBand="0" w:noVBand="0" w:val="0000"/>
        <w:jc w:val="start"/>
        <w:tblLayout w:type="fixed"/>
      </w:tblPr>
      <w:tblGrid>
        <w:gridCol w:w="3960"/>
        <w:gridCol w:w="3960"/>
      </w:tblGrid>
      <w:tr>
        <w:tc>
          <w:tcPr/>
          <w:p>
            <w:pPr>
              <w:jc w:val="center"/>
            </w:pPr>
            <w:r>
              <w:drawing>
                <wp:inline>
                  <wp:extent cx="2971800" cy="2151394"/>
                  <wp:effectExtent b="0" l="0" r="0" t="0"/>
                  <wp:docPr descr="" title="" id="1964" name="Picture"/>
                  <a:graphic>
                    <a:graphicData uri="http://schemas.openxmlformats.org/drawingml/2006/picture">
                      <pic:pic>
                        <pic:nvPicPr>
                          <pic:cNvPr descr="Images\ap4\Screenshot_23.jpg" id="1965" name="Picture"/>
                          <pic:cNvPicPr>
                            <a:picLocks noChangeArrowheads="1" noChangeAspect="1"/>
                          </pic:cNvPicPr>
                        </pic:nvPicPr>
                        <pic:blipFill>
                          <a:blip r:embed="rId1963"/>
                          <a:stretch>
                            <a:fillRect/>
                          </a:stretch>
                        </pic:blipFill>
                        <pic:spPr bwMode="auto">
                          <a:xfrm>
                            <a:off x="0" y="0"/>
                            <a:ext cx="2971800" cy="2151394"/>
                          </a:xfrm>
                          <a:prstGeom prst="rect">
                            <a:avLst/>
                          </a:prstGeom>
                          <a:noFill/>
                          <a:ln w="9525">
                            <a:noFill/>
                            <a:headEnd/>
                            <a:tailEnd/>
                          </a:ln>
                        </pic:spPr>
                      </pic:pic>
                    </a:graphicData>
                  </a:graphic>
                </wp:inline>
              </w:drawing>
            </w:r>
          </w:p>
        </w:tc>
        <w:tc>
          <w:tcPr/>
          <w:p>
            <w:pPr>
              <w:jc w:val="center"/>
            </w:pPr>
            <w:r>
              <w:drawing>
                <wp:inline>
                  <wp:extent cx="2971800" cy="3254553"/>
                  <wp:effectExtent b="0" l="0" r="0" t="0"/>
                  <wp:docPr descr="" title="" id="1967" name="Picture"/>
                  <a:graphic>
                    <a:graphicData uri="http://schemas.openxmlformats.org/drawingml/2006/picture">
                      <pic:pic>
                        <pic:nvPicPr>
                          <pic:cNvPr descr="Images\ap4\Screenshot_24.jpg" id="1968" name="Picture"/>
                          <pic:cNvPicPr>
                            <a:picLocks noChangeArrowheads="1" noChangeAspect="1"/>
                          </pic:cNvPicPr>
                        </pic:nvPicPr>
                        <pic:blipFill>
                          <a:blip r:embed="rId1966"/>
                          <a:stretch>
                            <a:fillRect/>
                          </a:stretch>
                        </pic:blipFill>
                        <pic:spPr bwMode="auto">
                          <a:xfrm>
                            <a:off x="0" y="0"/>
                            <a:ext cx="2971800" cy="3254553"/>
                          </a:xfrm>
                          <a:prstGeom prst="rect">
                            <a:avLst/>
                          </a:prstGeom>
                          <a:noFill/>
                          <a:ln w="9525">
                            <a:noFill/>
                            <a:headEnd/>
                            <a:tailEnd/>
                          </a:ln>
                        </pic:spPr>
                      </pic:pic>
                    </a:graphicData>
                  </a:graphic>
                </wp:inline>
              </w:drawing>
            </w:r>
          </w:p>
        </w:tc>
      </w:tr>
    </w:tbl>
    <w:p>
      <w:pPr>
        <w:pStyle w:val="BodyText"/>
      </w:pPr>
      <w:r>
        <w:t xml:space="preserve">Якщо, наприклад, потребується зчитати даний файл із використанням методу</w:t>
      </w:r>
      <w:r>
        <w:t xml:space="preserve"> </w:t>
      </w:r>
      <w:r>
        <w:rPr>
          <w:rStyle w:val="VerbatimChar"/>
        </w:rPr>
        <w:t xml:space="preserve">pd.read_csv()</w:t>
      </w:r>
      <w:r>
        <w:t xml:space="preserve"> </w:t>
      </w:r>
      <w:r>
        <w:t xml:space="preserve">бібліотеки Pandas, нам треба скопіювати шлях до зчитаного файлу. Для цього виділяємо файл курсором миші й натискаємо на вспливаючу трикрапку. Там має з’явитися пункт</w:t>
      </w:r>
      <w:r>
        <w:t xml:space="preserve"> </w:t>
      </w:r>
      <w:r>
        <w:rPr>
          <w:rStyle w:val="VerbatimChar"/>
        </w:rPr>
        <w:t xml:space="preserve">Copy path</w:t>
      </w:r>
      <w:r>
        <w:t xml:space="preserve">. Натиснувши на нього, можна підставляти шлях до методу змінної</w:t>
      </w:r>
      <w:r>
        <w:t xml:space="preserve"> </w:t>
      </w:r>
      <w:r>
        <w:rPr>
          <w:rStyle w:val="VerbatimChar"/>
        </w:rPr>
        <w:t xml:space="preserve">path</w:t>
      </w:r>
      <w:r>
        <w:t xml:space="preserve">, яка далі підставляється до методу</w:t>
      </w:r>
      <w:r>
        <w:t xml:space="preserve"> </w:t>
      </w:r>
      <w:r>
        <w:rPr>
          <w:rStyle w:val="VerbatimChar"/>
        </w:rPr>
        <w:t xml:space="preserve">pd.read_csv()</w:t>
      </w:r>
      <w:r>
        <w:t xml:space="preserve">:</w:t>
      </w:r>
    </w:p>
    <w:tbl>
      <w:tblPr>
        <w:tblStyle w:val="Table"/>
        <w:tblW w:type="pct" w:w="5000"/>
        <w:tblLook w:firstRow="0" w:lastRow="0" w:firstColumn="0" w:lastColumn="0" w:noHBand="0" w:noVBand="0" w:val="0000"/>
        <w:jc w:val="start"/>
        <w:tblLayout w:type="fixed"/>
      </w:tblPr>
      <w:tblGrid>
        <w:gridCol w:w="3960"/>
        <w:gridCol w:w="3960"/>
      </w:tblGrid>
      <w:tr>
        <w:tc>
          <w:tcPr/>
          <w:p>
            <w:pPr>
              <w:jc w:val="center"/>
            </w:pPr>
            <w:r>
              <w:drawing>
                <wp:inline>
                  <wp:extent cx="2971800" cy="3191933"/>
                  <wp:effectExtent b="0" l="0" r="0" t="0"/>
                  <wp:docPr descr="" title="" id="1970" name="Picture"/>
                  <a:graphic>
                    <a:graphicData uri="http://schemas.openxmlformats.org/drawingml/2006/picture">
                      <pic:pic>
                        <pic:nvPicPr>
                          <pic:cNvPr descr="Images\ap4\Screenshot_25.jpg" id="1971" name="Picture"/>
                          <pic:cNvPicPr>
                            <a:picLocks noChangeArrowheads="1" noChangeAspect="1"/>
                          </pic:cNvPicPr>
                        </pic:nvPicPr>
                        <pic:blipFill>
                          <a:blip r:embed="rId1969"/>
                          <a:stretch>
                            <a:fillRect/>
                          </a:stretch>
                        </pic:blipFill>
                        <pic:spPr bwMode="auto">
                          <a:xfrm>
                            <a:off x="0" y="0"/>
                            <a:ext cx="2971800" cy="3191933"/>
                          </a:xfrm>
                          <a:prstGeom prst="rect">
                            <a:avLst/>
                          </a:prstGeom>
                          <a:noFill/>
                          <a:ln w="9525">
                            <a:noFill/>
                            <a:headEnd/>
                            <a:tailEnd/>
                          </a:ln>
                        </pic:spPr>
                      </pic:pic>
                    </a:graphicData>
                  </a:graphic>
                </wp:inline>
              </w:drawing>
            </w:r>
          </w:p>
        </w:tc>
        <w:tc>
          <w:tcPr/>
          <w:p>
            <w:pPr>
              <w:jc w:val="center"/>
            </w:pPr>
            <w:r>
              <w:drawing>
                <wp:inline>
                  <wp:extent cx="2971800" cy="975212"/>
                  <wp:effectExtent b="0" l="0" r="0" t="0"/>
                  <wp:docPr descr="" title="" id="1973" name="Picture"/>
                  <a:graphic>
                    <a:graphicData uri="http://schemas.openxmlformats.org/drawingml/2006/picture">
                      <pic:pic>
                        <pic:nvPicPr>
                          <pic:cNvPr descr="Images\ap4\Screenshot_26.jpg" id="1974" name="Picture"/>
                          <pic:cNvPicPr>
                            <a:picLocks noChangeArrowheads="1" noChangeAspect="1"/>
                          </pic:cNvPicPr>
                        </pic:nvPicPr>
                        <pic:blipFill>
                          <a:blip r:embed="rId1972"/>
                          <a:stretch>
                            <a:fillRect/>
                          </a:stretch>
                        </pic:blipFill>
                        <pic:spPr bwMode="auto">
                          <a:xfrm>
                            <a:off x="0" y="0"/>
                            <a:ext cx="2971800" cy="975212"/>
                          </a:xfrm>
                          <a:prstGeom prst="rect">
                            <a:avLst/>
                          </a:prstGeom>
                          <a:noFill/>
                          <a:ln w="9525">
                            <a:noFill/>
                            <a:headEnd/>
                            <a:tailEnd/>
                          </a:ln>
                        </pic:spPr>
                      </pic:pic>
                    </a:graphicData>
                  </a:graphic>
                </wp:inline>
              </w:drawing>
            </w:r>
          </w:p>
        </w:tc>
      </w:tr>
    </w:tbl>
    <w:bookmarkEnd w:id="1975"/>
    <w:bookmarkEnd w:id="1976"/>
    <w:bookmarkStart w:id="2453" w:name="список-рекомендованої-літератури"/>
    <w:p>
      <w:pPr>
        <w:pStyle w:val="Heading1"/>
      </w:pPr>
      <w:r>
        <w:t xml:space="preserve">Appendix E — Список рекомендованої літератури</w:t>
      </w:r>
    </w:p>
    <w:bookmarkStart w:id="1977" w:name="refs-main"/>
    <w:bookmarkEnd w:id="1977"/>
    <w:bookmarkStart w:id="2452" w:name="refs"/>
    <w:bookmarkStart w:id="1979" w:name="ref-PhysRevLett.45.712"/>
    <w:p>
      <w:pPr>
        <w:pStyle w:val="Bibliography"/>
      </w:pPr>
      <w:r>
        <w:t xml:space="preserve">[1]</w:t>
      </w:r>
      <w:r>
        <w:t xml:space="preserve"> </w:t>
      </w:r>
      <w:r>
        <w:t xml:space="preserve">	</w:t>
      </w:r>
      <w:r>
        <w:t xml:space="preserve">N. H. Packard, J. P. Crutchfield, J. D. Farmer, and R. S. Shaw,</w:t>
      </w:r>
      <w:r>
        <w:t xml:space="preserve"> </w:t>
      </w:r>
      <w:hyperlink r:id="rId1978">
        <w:r>
          <w:rPr>
            <w:rStyle w:val="Hyperlink"/>
            <w:iCs/>
            <w:i/>
          </w:rPr>
          <w:t xml:space="preserve">Geometry from a Time Series</w:t>
        </w:r>
      </w:hyperlink>
      <w:r>
        <w:t xml:space="preserve">, Phys. Rev. Lett.</w:t>
      </w:r>
      <w:r>
        <w:t xml:space="preserve"> </w:t>
      </w:r>
      <w:r>
        <w:rPr>
          <w:bCs/>
          <w:b/>
        </w:rPr>
        <w:t xml:space="preserve">45</w:t>
      </w:r>
      <w:r>
        <w:t xml:space="preserve">, 712 (1980).</w:t>
      </w:r>
    </w:p>
    <w:bookmarkEnd w:id="1979"/>
    <w:bookmarkStart w:id="1980" w:name="ref-10.1007/BFb0091924"/>
    <w:p>
      <w:pPr>
        <w:pStyle w:val="Bibliography"/>
      </w:pPr>
      <w:r>
        <w:t xml:space="preserve">[2]</w:t>
      </w:r>
      <w:r>
        <w:t xml:space="preserve"> </w:t>
      </w:r>
      <w:r>
        <w:t xml:space="preserve">	</w:t>
      </w:r>
      <w:r>
        <w:t xml:space="preserve">F. Takens,</w:t>
      </w:r>
      <w:r>
        <w:t xml:space="preserve"> </w:t>
      </w:r>
      <w:r>
        <w:rPr>
          <w:iCs/>
          <w:i/>
        </w:rPr>
        <w:t xml:space="preserve">Detecting Strange Attractors in Turbulence</w:t>
      </w:r>
      <w:r>
        <w:t xml:space="preserve">, in</w:t>
      </w:r>
      <w:r>
        <w:t xml:space="preserve"> </w:t>
      </w:r>
      <w:r>
        <w:rPr>
          <w:iCs/>
          <w:i/>
        </w:rPr>
        <w:t xml:space="preserve">Dynamical Systems and Turbulence, Warwick 1980</w:t>
      </w:r>
      <w:r>
        <w:t xml:space="preserve">, edited by D. Rand and L.-S. Young (Springer Berlin Heidelberg, Berlin, Heidelberg, 1981), pp. 366–381.</w:t>
      </w:r>
    </w:p>
    <w:bookmarkEnd w:id="1980"/>
    <w:bookmarkStart w:id="1982" w:name="ref-Eckmann_1987"/>
    <w:p>
      <w:pPr>
        <w:pStyle w:val="Bibliography"/>
      </w:pPr>
      <w:r>
        <w:t xml:space="preserve">[3]</w:t>
      </w:r>
      <w:r>
        <w:t xml:space="preserve"> </w:t>
      </w:r>
      <w:r>
        <w:t xml:space="preserve">	</w:t>
      </w:r>
      <w:r>
        <w:t xml:space="preserve">J.-P. Eckmann, S. O. Kamphorst, and D. Ruelle,</w:t>
      </w:r>
      <w:r>
        <w:t xml:space="preserve"> </w:t>
      </w:r>
      <w:hyperlink r:id="rId1981">
        <w:r>
          <w:rPr>
            <w:rStyle w:val="Hyperlink"/>
            <w:iCs/>
            <w:i/>
          </w:rPr>
          <w:t xml:space="preserve">Recurrence Plots of Dynamical Systems</w:t>
        </w:r>
      </w:hyperlink>
      <w:r>
        <w:t xml:space="preserve">, Europhysics Letters</w:t>
      </w:r>
      <w:r>
        <w:t xml:space="preserve"> </w:t>
      </w:r>
      <w:r>
        <w:rPr>
          <w:bCs/>
          <w:b/>
        </w:rPr>
        <w:t xml:space="preserve">4</w:t>
      </w:r>
      <w:r>
        <w:t xml:space="preserve">, 973 (1987).</w:t>
      </w:r>
    </w:p>
    <w:bookmarkEnd w:id="1982"/>
    <w:bookmarkStart w:id="1984" w:name="ref-DBLP:conf/icteri/SolovievB18"/>
    <w:p>
      <w:pPr>
        <w:pStyle w:val="Bibliography"/>
      </w:pPr>
      <w:r>
        <w:t xml:space="preserve">[4]</w:t>
      </w:r>
      <w:r>
        <w:t xml:space="preserve"> </w:t>
      </w:r>
      <w:r>
        <w:t xml:space="preserve">	</w:t>
      </w:r>
      <w:r>
        <w:t xml:space="preserve">V. N. Soloviev and A. Belinskyi,</w:t>
      </w:r>
      <w:r>
        <w:t xml:space="preserve"> </w:t>
      </w:r>
      <w:hyperlink r:id="rId1983">
        <w:r>
          <w:rPr>
            <w:rStyle w:val="Hyperlink"/>
            <w:iCs/>
            <w:i/>
          </w:rPr>
          <w:t xml:space="preserve">Methods of Nonlinear Dynamics and the Construction of Cryptocurrency Crisis Phenomena Precursors</w:t>
        </w:r>
      </w:hyperlink>
      <w:r>
        <w:t xml:space="preserve">, in</w:t>
      </w:r>
      <w:r>
        <w:t xml:space="preserve"> </w:t>
      </w:r>
      <w:r>
        <w:rPr>
          <w:iCs/>
          <w:i/>
        </w:rPr>
        <w:t xml:space="preserve">Proceedings of the 14th International Conference on</w:t>
      </w:r>
      <w:r>
        <w:rPr>
          <w:iCs/>
          <w:i/>
        </w:rPr>
        <w:t xml:space="preserve"> </w:t>
      </w:r>
      <w:r>
        <w:rPr>
          <w:iCs/>
          <w:i/>
        </w:rPr>
        <w:t xml:space="preserve">ICT</w:t>
      </w:r>
      <w:r>
        <w:rPr>
          <w:iCs/>
          <w:i/>
        </w:rPr>
        <w:t xml:space="preserve"> </w:t>
      </w:r>
      <w:r>
        <w:rPr>
          <w:iCs/>
          <w:i/>
        </w:rPr>
        <w:t xml:space="preserve">in Education, Research and Industrial Applications. Integration, Harmonization and Knowledge Transfer. Volume</w:t>
      </w:r>
      <w:r>
        <w:rPr>
          <w:iCs/>
          <w:i/>
        </w:rPr>
        <w:t xml:space="preserve"> </w:t>
      </w:r>
      <w:r>
        <w:rPr>
          <w:iCs/>
          <w:i/>
        </w:rPr>
        <w:t xml:space="preserve">II:</w:t>
      </w:r>
      <w:r>
        <w:rPr>
          <w:iCs/>
          <w:i/>
        </w:rPr>
        <w:t xml:space="preserve"> </w:t>
      </w:r>
      <w:r>
        <w:rPr>
          <w:iCs/>
          <w:i/>
        </w:rPr>
        <w:t xml:space="preserve">Workshops, Kyiv, Ukraine, May 14-17, 2018</w:t>
      </w:r>
      <w:r>
        <w:t xml:space="preserve">, edited by V. Ermolayev, M. C. Suárez-Figueroa, V. Yakovyna, V. S. Kharchenko, V. Kobets, H. Kravtsov, V. S. Peschanenko, Y. Prytula, M. S. Nikitchenko, and A. Spivakovsky, Vol. 2104 (CEUR-WS.org, 2018), pp. 116–127.</w:t>
      </w:r>
    </w:p>
    <w:bookmarkEnd w:id="1984"/>
    <w:bookmarkStart w:id="1986" w:name="ref-10.1007/978-3-030-13929-2_14"/>
    <w:p>
      <w:pPr>
        <w:pStyle w:val="Bibliography"/>
      </w:pPr>
      <w:r>
        <w:t xml:space="preserve">[5]</w:t>
      </w:r>
      <w:r>
        <w:t xml:space="preserve"> </w:t>
      </w:r>
      <w:r>
        <w:t xml:space="preserve">	</w:t>
      </w:r>
      <w:r>
        <w:t xml:space="preserve">V. N. Soloviev and A. Belinskiy,</w:t>
      </w:r>
      <w:r>
        <w:t xml:space="preserve"> </w:t>
      </w:r>
      <w:hyperlink r:id="rId1985">
        <w:r>
          <w:rPr>
            <w:rStyle w:val="Hyperlink"/>
            <w:iCs/>
            <w:i/>
          </w:rPr>
          <w:t xml:space="preserve">Complex Systems Theory and Crashes of Cryptocurrency Market</w:t>
        </w:r>
      </w:hyperlink>
      <w:r>
        <w:t xml:space="preserve">, in</w:t>
      </w:r>
      <w:r>
        <w:t xml:space="preserve"> </w:t>
      </w:r>
      <w:r>
        <w:rPr>
          <w:iCs/>
          <w:i/>
        </w:rPr>
        <w:t xml:space="preserve">Information and Communication Technologies in Education, Research, and Industrial Applications</w:t>
      </w:r>
      <w:r>
        <w:t xml:space="preserve">, edited by V. Ermolayev, M. C. Suárez-Figueroa, V. Yakovyna, H. C. Mayr, M. Nikitchenko, and A. Spivakovsky (Springer International Publishing, Cham, 2019), pp. 276–297.</w:t>
      </w:r>
    </w:p>
    <w:bookmarkEnd w:id="1986"/>
    <w:bookmarkStart w:id="1988" w:name="ref-shockley2015recurrence"/>
    <w:p>
      <w:pPr>
        <w:pStyle w:val="Bibliography"/>
      </w:pPr>
      <w:r>
        <w:t xml:space="preserve">[6]</w:t>
      </w:r>
      <w:r>
        <w:t xml:space="preserve"> </w:t>
      </w:r>
      <w:r>
        <w:t xml:space="preserve">	</w:t>
      </w:r>
      <w:r>
        <w:t xml:space="preserve">K. Shockley and M. Riley,</w:t>
      </w:r>
      <w:r>
        <w:t xml:space="preserve"> </w:t>
      </w:r>
      <w:hyperlink r:id="rId1987">
        <w:r>
          <w:rPr>
            <w:rStyle w:val="Hyperlink"/>
            <w:iCs/>
            <w:i/>
          </w:rPr>
          <w:t xml:space="preserve">In Recurrence Quantification Analysis: Theory and Best Practices</w:t>
        </w:r>
      </w:hyperlink>
      <w:r>
        <w:t xml:space="preserve">, 1st ed. (Springer, New York, 2015).</w:t>
      </w:r>
    </w:p>
    <w:bookmarkEnd w:id="1988"/>
    <w:bookmarkStart w:id="1990" w:name="ref-Rawald2018Scalable"/>
    <w:p>
      <w:pPr>
        <w:pStyle w:val="Bibliography"/>
      </w:pPr>
      <w:r>
        <w:t xml:space="preserve">[7]</w:t>
      </w:r>
      <w:r>
        <w:t xml:space="preserve"> </w:t>
      </w:r>
      <w:r>
        <w:t xml:space="preserve">	</w:t>
      </w:r>
      <w:r>
        <w:t xml:space="preserve">T. Rawald,</w:t>
      </w:r>
      <w:r>
        <w:t xml:space="preserve"> </w:t>
      </w:r>
      <w:hyperlink r:id="rId1989">
        <w:r>
          <w:rPr>
            <w:rStyle w:val="Hyperlink"/>
          </w:rPr>
          <w:t xml:space="preserve">Scalable and Efficient Analysis of Large High-Dimensional Data Sets in the Context of Recurrence Analysis</w:t>
        </w:r>
      </w:hyperlink>
      <w:r>
        <w:t xml:space="preserve">, PhD thesis, Humboldt-Universität zu Berlin, Mathematisch-Naturwissenschaftliche Fakultät, 2018.</w:t>
      </w:r>
    </w:p>
    <w:bookmarkEnd w:id="1990"/>
    <w:bookmarkStart w:id="1992" w:name="ref-PhysRevA.33.1134"/>
    <w:p>
      <w:pPr>
        <w:pStyle w:val="Bibliography"/>
      </w:pPr>
      <w:r>
        <w:t xml:space="preserve">[8]</w:t>
      </w:r>
      <w:r>
        <w:t xml:space="preserve"> </w:t>
      </w:r>
      <w:r>
        <w:t xml:space="preserve">	</w:t>
      </w:r>
      <w:r>
        <w:t xml:space="preserve">A. M. Fraser and H. L. Swinney,</w:t>
      </w:r>
      <w:r>
        <w:t xml:space="preserve"> </w:t>
      </w:r>
      <w:hyperlink r:id="rId1991">
        <w:r>
          <w:rPr>
            <w:rStyle w:val="Hyperlink"/>
            <w:iCs/>
            <w:i/>
          </w:rPr>
          <w:t xml:space="preserve">Independent Coordinates for Strange Attractors from Mutual Information</w:t>
        </w:r>
      </w:hyperlink>
      <w:r>
        <w:t xml:space="preserve">, Phys. Rev. A</w:t>
      </w:r>
      <w:r>
        <w:t xml:space="preserve"> </w:t>
      </w:r>
      <w:r>
        <w:rPr>
          <w:bCs/>
          <w:b/>
        </w:rPr>
        <w:t xml:space="preserve">33</w:t>
      </w:r>
      <w:r>
        <w:t xml:space="preserve">, 1134 (1986).</w:t>
      </w:r>
    </w:p>
    <w:bookmarkEnd w:id="1992"/>
    <w:bookmarkStart w:id="1994" w:name="ref-PhysRevA.41.3038"/>
    <w:p>
      <w:pPr>
        <w:pStyle w:val="Bibliography"/>
      </w:pPr>
      <w:r>
        <w:t xml:space="preserve">[9]</w:t>
      </w:r>
      <w:r>
        <w:t xml:space="preserve"> </w:t>
      </w:r>
      <w:r>
        <w:t xml:space="preserve">	</w:t>
      </w:r>
      <w:r>
        <w:t xml:space="preserve">J. Theiler,</w:t>
      </w:r>
      <w:r>
        <w:t xml:space="preserve"> </w:t>
      </w:r>
      <w:hyperlink r:id="rId1993">
        <w:r>
          <w:rPr>
            <w:rStyle w:val="Hyperlink"/>
            <w:iCs/>
            <w:i/>
          </w:rPr>
          <w:t xml:space="preserve">Statistical Precision of Dimension Estimators</w:t>
        </w:r>
      </w:hyperlink>
      <w:r>
        <w:t xml:space="preserve">, Phys. Rev. A</w:t>
      </w:r>
      <w:r>
        <w:t xml:space="preserve"> </w:t>
      </w:r>
      <w:r>
        <w:rPr>
          <w:bCs/>
          <w:b/>
        </w:rPr>
        <w:t xml:space="preserve">41</w:t>
      </w:r>
      <w:r>
        <w:t xml:space="preserve">, 3038 (1990).</w:t>
      </w:r>
    </w:p>
    <w:bookmarkEnd w:id="1994"/>
    <w:bookmarkStart w:id="1996" w:name="ref-CASDAGLI199152"/>
    <w:p>
      <w:pPr>
        <w:pStyle w:val="Bibliography"/>
      </w:pPr>
      <w:r>
        <w:t xml:space="preserve">[10]</w:t>
      </w:r>
      <w:r>
        <w:t xml:space="preserve"> </w:t>
      </w:r>
      <w:r>
        <w:t xml:space="preserve">	</w:t>
      </w:r>
      <w:r>
        <w:t xml:space="preserve">M. Casdagli, S. Eubank, J. D. Farmer, and J. Gibson,</w:t>
      </w:r>
      <w:r>
        <w:t xml:space="preserve"> </w:t>
      </w:r>
      <w:hyperlink r:id="rId1995">
        <w:r>
          <w:rPr>
            <w:rStyle w:val="Hyperlink"/>
            <w:iCs/>
            <w:i/>
          </w:rPr>
          <w:t xml:space="preserve">State Space Reconstruction in the Presence of Noise</w:t>
        </w:r>
      </w:hyperlink>
      <w:r>
        <w:t xml:space="preserve">, Physica D: Nonlinear Phenomena</w:t>
      </w:r>
      <w:r>
        <w:t xml:space="preserve"> </w:t>
      </w:r>
      <w:r>
        <w:rPr>
          <w:bCs/>
          <w:b/>
        </w:rPr>
        <w:t xml:space="preserve">51</w:t>
      </w:r>
      <w:r>
        <w:t xml:space="preserve">, 52 (1991).</w:t>
      </w:r>
    </w:p>
    <w:bookmarkEnd w:id="1996"/>
    <w:bookmarkStart w:id="1998" w:name="ref-ROSENSTEIN1993117"/>
    <w:p>
      <w:pPr>
        <w:pStyle w:val="Bibliography"/>
      </w:pPr>
      <w:r>
        <w:t xml:space="preserve">[11]</w:t>
      </w:r>
      <w:r>
        <w:t xml:space="preserve"> </w:t>
      </w:r>
      <w:r>
        <w:t xml:space="preserve">	</w:t>
      </w:r>
      <w:r>
        <w:t xml:space="preserve">M. T. Rosenstein, J. J. Collins, and C. J. De Luca,</w:t>
      </w:r>
      <w:r>
        <w:t xml:space="preserve"> </w:t>
      </w:r>
      <w:hyperlink r:id="rId1997">
        <w:r>
          <w:rPr>
            <w:rStyle w:val="Hyperlink"/>
            <w:iCs/>
            <w:i/>
          </w:rPr>
          <w:t xml:space="preserve">A Practical Method for Calculating Largest Lyapunov Exponents from Small Data Sets</w:t>
        </w:r>
      </w:hyperlink>
      <w:r>
        <w:t xml:space="preserve">, Physica D: Nonlinear Phenomena</w:t>
      </w:r>
      <w:r>
        <w:t xml:space="preserve"> </w:t>
      </w:r>
      <w:r>
        <w:rPr>
          <w:bCs/>
          <w:b/>
        </w:rPr>
        <w:t xml:space="preserve">65</w:t>
      </w:r>
      <w:r>
        <w:t xml:space="preserve">, 117 (1993).</w:t>
      </w:r>
    </w:p>
    <w:bookmarkEnd w:id="1998"/>
    <w:bookmarkStart w:id="2000" w:name="ref-ROSENSTEIN199482"/>
    <w:p>
      <w:pPr>
        <w:pStyle w:val="Bibliography"/>
      </w:pPr>
      <w:r>
        <w:t xml:space="preserve">[12]</w:t>
      </w:r>
      <w:r>
        <w:t xml:space="preserve"> </w:t>
      </w:r>
      <w:r>
        <w:t xml:space="preserve">	</w:t>
      </w:r>
      <w:r>
        <w:t xml:space="preserve">M. T. Rosenstein, J. J. Collins, and C. J. De Luca,</w:t>
      </w:r>
      <w:r>
        <w:t xml:space="preserve"> </w:t>
      </w:r>
      <w:hyperlink r:id="rId1999">
        <w:r>
          <w:rPr>
            <w:rStyle w:val="Hyperlink"/>
            <w:iCs/>
            <w:i/>
          </w:rPr>
          <w:t xml:space="preserve">Reconstruction Expansion as a Geometry-Based Framework for Choosing Proper Delay Times</w:t>
        </w:r>
      </w:hyperlink>
      <w:r>
        <w:t xml:space="preserve">, Physica D: Nonlinear Phenomena</w:t>
      </w:r>
      <w:r>
        <w:t xml:space="preserve"> </w:t>
      </w:r>
      <w:r>
        <w:rPr>
          <w:bCs/>
          <w:b/>
        </w:rPr>
        <w:t xml:space="preserve">73</w:t>
      </w:r>
      <w:r>
        <w:t xml:space="preserve">, 82 (1994).</w:t>
      </w:r>
    </w:p>
    <w:bookmarkEnd w:id="2000"/>
    <w:bookmarkStart w:id="2002" w:name="ref-KIM199948"/>
    <w:p>
      <w:pPr>
        <w:pStyle w:val="Bibliography"/>
      </w:pPr>
      <w:r>
        <w:t xml:space="preserve">[13]</w:t>
      </w:r>
      <w:r>
        <w:t xml:space="preserve"> </w:t>
      </w:r>
      <w:r>
        <w:t xml:space="preserve">	</w:t>
      </w:r>
      <w:r>
        <w:t xml:space="preserve">H. S. Kim, R. Eykholt, and J. D. Salas,</w:t>
      </w:r>
      <w:r>
        <w:t xml:space="preserve"> </w:t>
      </w:r>
      <w:hyperlink r:id="rId2001">
        <w:r>
          <w:rPr>
            <w:rStyle w:val="Hyperlink"/>
            <w:iCs/>
            <w:i/>
          </w:rPr>
          <w:t xml:space="preserve">Nonlinear Dynamics, Delay Times, and Embedding Windows</w:t>
        </w:r>
      </w:hyperlink>
      <w:r>
        <w:t xml:space="preserve">, Physica D: Nonlinear Phenomena</w:t>
      </w:r>
      <w:r>
        <w:t xml:space="preserve"> </w:t>
      </w:r>
      <w:r>
        <w:rPr>
          <w:bCs/>
          <w:b/>
        </w:rPr>
        <w:t xml:space="preserve">127</w:t>
      </w:r>
      <w:r>
        <w:t xml:space="preserve">, 48 (1999).</w:t>
      </w:r>
    </w:p>
    <w:bookmarkEnd w:id="2002"/>
    <w:bookmarkStart w:id="2004" w:name="ref-10.3389/fcvm.2021.709457"/>
    <w:p>
      <w:pPr>
        <w:pStyle w:val="Bibliography"/>
      </w:pPr>
      <w:r>
        <w:t xml:space="preserve">[14]</w:t>
      </w:r>
      <w:r>
        <w:t xml:space="preserve"> </w:t>
      </w:r>
      <w:r>
        <w:t xml:space="preserve">	</w:t>
      </w:r>
      <w:r>
        <w:t xml:space="preserve">J. V. Lyle, M. Nandi, and P. J. Aston,</w:t>
      </w:r>
      <w:r>
        <w:t xml:space="preserve"> </w:t>
      </w:r>
      <w:hyperlink r:id="rId2003">
        <w:r>
          <w:rPr>
            <w:rStyle w:val="Hyperlink"/>
            <w:iCs/>
            <w:i/>
          </w:rPr>
          <w:t xml:space="preserve">Symmetric Projection Attractor Reconstruction: Sex Differences in the ECG</w:t>
        </w:r>
      </w:hyperlink>
      <w:r>
        <w:t xml:space="preserve">, Frontiers in Cardiovascular Medicine</w:t>
      </w:r>
      <w:r>
        <w:t xml:space="preserve"> </w:t>
      </w:r>
      <w:r>
        <w:rPr>
          <w:bCs/>
          <w:b/>
        </w:rPr>
        <w:t xml:space="preserve">8</w:t>
      </w:r>
      <w:r>
        <w:t xml:space="preserve">, (2021).</w:t>
      </w:r>
    </w:p>
    <w:bookmarkEnd w:id="2004"/>
    <w:bookmarkStart w:id="2005" w:name="ref-lirias1573905"/>
    <w:p>
      <w:pPr>
        <w:pStyle w:val="Bibliography"/>
      </w:pPr>
      <w:r>
        <w:t xml:space="preserve">[15]</w:t>
      </w:r>
      <w:r>
        <w:t xml:space="preserve"> </w:t>
      </w:r>
      <w:r>
        <w:t xml:space="preserve">	</w:t>
      </w:r>
      <w:r>
        <w:t xml:space="preserve">T. Gautama, D. Mandic, and M. Van Hulle,</w:t>
      </w:r>
      <w:r>
        <w:t xml:space="preserve"> </w:t>
      </w:r>
      <w:r>
        <w:rPr>
          <w:iCs/>
          <w:i/>
        </w:rPr>
        <w:t xml:space="preserve">A Differential Entropy Based Method for Determining the Optimal Embedding Parameters of a Signal</w:t>
      </w:r>
      <w:r>
        <w:t xml:space="preserve">, Proceedings</w:t>
      </w:r>
      <w:r>
        <w:t xml:space="preserve"> </w:t>
      </w:r>
      <w:r>
        <w:rPr>
          <w:bCs/>
          <w:b/>
        </w:rPr>
        <w:t xml:space="preserve">6</w:t>
      </w:r>
      <w:r>
        <w:t xml:space="preserve">, 29 (2003).</w:t>
      </w:r>
    </w:p>
    <w:bookmarkEnd w:id="2005"/>
    <w:bookmarkStart w:id="2007" w:name="ref-GRASSBERGER1983189"/>
    <w:p>
      <w:pPr>
        <w:pStyle w:val="Bibliography"/>
      </w:pPr>
      <w:r>
        <w:t xml:space="preserve">[16]</w:t>
      </w:r>
      <w:r>
        <w:t xml:space="preserve"> </w:t>
      </w:r>
      <w:r>
        <w:t xml:space="preserve">	</w:t>
      </w:r>
      <w:r>
        <w:t xml:space="preserve">P. Grassberger and I. Procaccia,</w:t>
      </w:r>
      <w:r>
        <w:t xml:space="preserve"> </w:t>
      </w:r>
      <w:hyperlink r:id="rId2006">
        <w:r>
          <w:rPr>
            <w:rStyle w:val="Hyperlink"/>
            <w:iCs/>
            <w:i/>
          </w:rPr>
          <w:t xml:space="preserve">Measuring the Strangeness of Strange Attractors</w:t>
        </w:r>
      </w:hyperlink>
      <w:r>
        <w:t xml:space="preserve">, Physica D: Nonlinear Phenomena</w:t>
      </w:r>
      <w:r>
        <w:t xml:space="preserve"> </w:t>
      </w:r>
      <w:r>
        <w:rPr>
          <w:bCs/>
          <w:b/>
        </w:rPr>
        <w:t xml:space="preserve">9</w:t>
      </w:r>
      <w:r>
        <w:t xml:space="preserve">, 189 (1983).</w:t>
      </w:r>
    </w:p>
    <w:bookmarkEnd w:id="2007"/>
    <w:bookmarkStart w:id="2009" w:name="ref-PhysRevLett.50.346"/>
    <w:p>
      <w:pPr>
        <w:pStyle w:val="Bibliography"/>
      </w:pPr>
      <w:r>
        <w:t xml:space="preserve">[17]</w:t>
      </w:r>
      <w:r>
        <w:t xml:space="preserve"> </w:t>
      </w:r>
      <w:r>
        <w:t xml:space="preserve">	</w:t>
      </w:r>
      <w:r>
        <w:t xml:space="preserve">P. Grassberger and I. Procaccia,</w:t>
      </w:r>
      <w:r>
        <w:t xml:space="preserve"> </w:t>
      </w:r>
      <w:hyperlink r:id="rId2008">
        <w:r>
          <w:rPr>
            <w:rStyle w:val="Hyperlink"/>
            <w:iCs/>
            <w:i/>
          </w:rPr>
          <w:t xml:space="preserve">Characterization of Strange Attractors</w:t>
        </w:r>
      </w:hyperlink>
      <w:r>
        <w:t xml:space="preserve">, Phys. Rev. Lett.</w:t>
      </w:r>
      <w:r>
        <w:t xml:space="preserve"> </w:t>
      </w:r>
      <w:r>
        <w:rPr>
          <w:bCs/>
          <w:b/>
        </w:rPr>
        <w:t xml:space="preserve">50</w:t>
      </w:r>
      <w:r>
        <w:t xml:space="preserve">, 346 (1983).</w:t>
      </w:r>
    </w:p>
    <w:bookmarkEnd w:id="2009"/>
    <w:bookmarkStart w:id="2011" w:name="ref-GRASSBERGER1983227"/>
    <w:p>
      <w:pPr>
        <w:pStyle w:val="Bibliography"/>
      </w:pPr>
      <w:r>
        <w:t xml:space="preserve">[18]</w:t>
      </w:r>
      <w:r>
        <w:t xml:space="preserve"> </w:t>
      </w:r>
      <w:r>
        <w:t xml:space="preserve">	</w:t>
      </w:r>
      <w:r>
        <w:t xml:space="preserve">P. Grassberger,</w:t>
      </w:r>
      <w:r>
        <w:t xml:space="preserve"> </w:t>
      </w:r>
      <w:hyperlink r:id="rId2010">
        <w:r>
          <w:rPr>
            <w:rStyle w:val="Hyperlink"/>
            <w:iCs/>
            <w:i/>
          </w:rPr>
          <w:t xml:space="preserve">Generalized Dimensions of Strange Attractors</w:t>
        </w:r>
      </w:hyperlink>
      <w:r>
        <w:t xml:space="preserve">, Physics Letters A</w:t>
      </w:r>
      <w:r>
        <w:t xml:space="preserve"> </w:t>
      </w:r>
      <w:r>
        <w:rPr>
          <w:bCs/>
          <w:b/>
        </w:rPr>
        <w:t xml:space="preserve">97</w:t>
      </w:r>
      <w:r>
        <w:t xml:space="preserve">, 227 (1983).</w:t>
      </w:r>
    </w:p>
    <w:bookmarkEnd w:id="2011"/>
    <w:bookmarkStart w:id="2013" w:name="ref-PhysRevA.45.3403"/>
    <w:p>
      <w:pPr>
        <w:pStyle w:val="Bibliography"/>
      </w:pPr>
      <w:r>
        <w:t xml:space="preserve">[19]</w:t>
      </w:r>
      <w:r>
        <w:t xml:space="preserve"> </w:t>
      </w:r>
      <w:r>
        <w:t xml:space="preserve">	</w:t>
      </w:r>
      <w:r>
        <w:t xml:space="preserve">M. B. Kennel, R. Brown, and H. D. I. Abarbanel,</w:t>
      </w:r>
      <w:r>
        <w:t xml:space="preserve"> </w:t>
      </w:r>
      <w:hyperlink r:id="rId2012">
        <w:r>
          <w:rPr>
            <w:rStyle w:val="Hyperlink"/>
            <w:iCs/>
            <w:i/>
          </w:rPr>
          <w:t xml:space="preserve">Determining Embedding Dimension for Phase-Space Reconstruction Using a Geometrical Construction</w:t>
        </w:r>
      </w:hyperlink>
      <w:r>
        <w:t xml:space="preserve">, Phys. Rev. A</w:t>
      </w:r>
      <w:r>
        <w:t xml:space="preserve"> </w:t>
      </w:r>
      <w:r>
        <w:rPr>
          <w:bCs/>
          <w:b/>
        </w:rPr>
        <w:t xml:space="preserve">45</w:t>
      </w:r>
      <w:r>
        <w:t xml:space="preserve">, 3403 (1992).</w:t>
      </w:r>
    </w:p>
    <w:bookmarkEnd w:id="2013"/>
    <w:bookmarkStart w:id="2014" w:name="ref-krakovska2015use"/>
    <w:p>
      <w:pPr>
        <w:pStyle w:val="Bibliography"/>
      </w:pPr>
      <w:r>
        <w:t xml:space="preserve">[20]</w:t>
      </w:r>
      <w:r>
        <w:t xml:space="preserve"> </w:t>
      </w:r>
      <w:r>
        <w:t xml:space="preserve">	</w:t>
      </w:r>
      <w:r>
        <w:t xml:space="preserve">A. Krakovská, K. Mezeiová, and H. Budáčová,</w:t>
      </w:r>
      <w:r>
        <w:t xml:space="preserve"> </w:t>
      </w:r>
      <w:r>
        <w:rPr>
          <w:iCs/>
          <w:i/>
        </w:rPr>
        <w:t xml:space="preserve">Use of False Nearest Neighbours for Selecting Variables and Embedding Parameters for State Space Reconstruction</w:t>
      </w:r>
      <w:r>
        <w:t xml:space="preserve">, Journal of Complex Systems</w:t>
      </w:r>
      <w:r>
        <w:t xml:space="preserve"> </w:t>
      </w:r>
      <w:r>
        <w:rPr>
          <w:bCs/>
          <w:b/>
        </w:rPr>
        <w:t xml:space="preserve">2015</w:t>
      </w:r>
      <w:r>
        <w:t xml:space="preserve">, (2015).</w:t>
      </w:r>
    </w:p>
    <w:bookmarkEnd w:id="2014"/>
    <w:bookmarkStart w:id="2016" w:name="ref-RHODES1997S1149"/>
    <w:p>
      <w:pPr>
        <w:pStyle w:val="Bibliography"/>
      </w:pPr>
      <w:r>
        <w:t xml:space="preserve">[21]</w:t>
      </w:r>
      <w:r>
        <w:t xml:space="preserve"> </w:t>
      </w:r>
      <w:r>
        <w:t xml:space="preserve">	</w:t>
      </w:r>
      <w:r>
        <w:t xml:space="preserve">C. Rhodes and M. Morari,</w:t>
      </w:r>
      <w:r>
        <w:t xml:space="preserve"> </w:t>
      </w:r>
      <w:hyperlink r:id="rId2015">
        <w:r>
          <w:rPr>
            <w:rStyle w:val="Hyperlink"/>
            <w:iCs/>
            <w:i/>
          </w:rPr>
          <w:t xml:space="preserve">The False Nearest Neighbors Algorithm: An Overview</w:t>
        </w:r>
      </w:hyperlink>
      <w:r>
        <w:t xml:space="preserve">, Computers &amp; Chemical Engineering</w:t>
      </w:r>
      <w:r>
        <w:t xml:space="preserve"> </w:t>
      </w:r>
      <w:r>
        <w:rPr>
          <w:bCs/>
          <w:b/>
        </w:rPr>
        <w:t xml:space="preserve">21</w:t>
      </w:r>
      <w:r>
        <w:t xml:space="preserve">, S1149 (1997).</w:t>
      </w:r>
    </w:p>
    <w:bookmarkEnd w:id="2016"/>
    <w:bookmarkStart w:id="2018" w:name="ref-STAVRINIDES2022112224"/>
    <w:p>
      <w:pPr>
        <w:pStyle w:val="Bibliography"/>
      </w:pPr>
      <w:r>
        <w:t xml:space="preserve">[22]</w:t>
      </w:r>
      <w:r>
        <w:t xml:space="preserve"> </w:t>
      </w:r>
      <w:r>
        <w:t xml:space="preserve">	</w:t>
      </w:r>
      <w:r>
        <w:t xml:space="preserve">S. G. Stavrinides et al.,</w:t>
      </w:r>
      <w:r>
        <w:t xml:space="preserve"> </w:t>
      </w:r>
      <w:hyperlink r:id="rId2017">
        <w:r>
          <w:rPr>
            <w:rStyle w:val="Hyperlink"/>
            <w:iCs/>
            <w:i/>
          </w:rPr>
          <w:t xml:space="preserve">On the Chaotic Nature of Random Telegraph Noise in Unipolar RRAM Memristor Devices</w:t>
        </w:r>
      </w:hyperlink>
      <w:r>
        <w:t xml:space="preserve">, Chaos, Solitons &amp; Fractals</w:t>
      </w:r>
      <w:r>
        <w:t xml:space="preserve"> </w:t>
      </w:r>
      <w:r>
        <w:rPr>
          <w:bCs/>
          <w:b/>
        </w:rPr>
        <w:t xml:space="preserve">160</w:t>
      </w:r>
      <w:r>
        <w:t xml:space="preserve">, 112224 (2022).</w:t>
      </w:r>
    </w:p>
    <w:bookmarkEnd w:id="2018"/>
    <w:bookmarkStart w:id="2020" w:name="ref-CAO199743"/>
    <w:p>
      <w:pPr>
        <w:pStyle w:val="Bibliography"/>
      </w:pPr>
      <w:r>
        <w:t xml:space="preserve">[23]</w:t>
      </w:r>
      <w:r>
        <w:t xml:space="preserve"> </w:t>
      </w:r>
      <w:r>
        <w:t xml:space="preserve">	</w:t>
      </w:r>
      <w:r>
        <w:t xml:space="preserve">L. Cao,</w:t>
      </w:r>
      <w:r>
        <w:t xml:space="preserve"> </w:t>
      </w:r>
      <w:hyperlink r:id="rId2019">
        <w:r>
          <w:rPr>
            <w:rStyle w:val="Hyperlink"/>
            <w:iCs/>
            <w:i/>
          </w:rPr>
          <w:t xml:space="preserve">Practical Method for Determining the Minimum Embedding Dimension of a Scalar Time Series</w:t>
        </w:r>
      </w:hyperlink>
      <w:r>
        <w:t xml:space="preserve">, Physica D: Nonlinear Phenomena</w:t>
      </w:r>
      <w:r>
        <w:t xml:space="preserve"> </w:t>
      </w:r>
      <w:r>
        <w:rPr>
          <w:bCs/>
          <w:b/>
        </w:rPr>
        <w:t xml:space="preserve">110</w:t>
      </w:r>
      <w:r>
        <w:t xml:space="preserve">, 43 (1997).</w:t>
      </w:r>
    </w:p>
    <w:bookmarkEnd w:id="2020"/>
    <w:bookmarkStart w:id="2022" w:name="ref-doi:10.1152/jappl.1994.76.2.965"/>
    <w:p>
      <w:pPr>
        <w:pStyle w:val="Bibliography"/>
      </w:pPr>
      <w:r>
        <w:t xml:space="preserve">[24]</w:t>
      </w:r>
      <w:r>
        <w:t xml:space="preserve"> </w:t>
      </w:r>
      <w:r>
        <w:t xml:space="preserve">	</w:t>
      </w:r>
      <w:r>
        <w:t xml:space="preserve">C. L. Webber and J. P. Zbilut,</w:t>
      </w:r>
      <w:r>
        <w:t xml:space="preserve"> </w:t>
      </w:r>
      <w:hyperlink r:id="rId2021">
        <w:r>
          <w:rPr>
            <w:rStyle w:val="Hyperlink"/>
            <w:iCs/>
            <w:i/>
          </w:rPr>
          <w:t xml:space="preserve">Dynamical Assessment of Physiological Systems and States Using Recurrence Plot Strategies</w:t>
        </w:r>
      </w:hyperlink>
      <w:r>
        <w:t xml:space="preserve">, Journal of Applied Physiology</w:t>
      </w:r>
      <w:r>
        <w:t xml:space="preserve"> </w:t>
      </w:r>
      <w:r>
        <w:rPr>
          <w:bCs/>
          <w:b/>
        </w:rPr>
        <w:t xml:space="preserve">76</w:t>
      </w:r>
      <w:r>
        <w:t xml:space="preserve">, 965 (1994).</w:t>
      </w:r>
    </w:p>
    <w:bookmarkEnd w:id="2022"/>
    <w:bookmarkStart w:id="2024" w:name="ref-ZBILUT1992199"/>
    <w:p>
      <w:pPr>
        <w:pStyle w:val="Bibliography"/>
      </w:pPr>
      <w:r>
        <w:t xml:space="preserve">[25]</w:t>
      </w:r>
      <w:r>
        <w:t xml:space="preserve"> </w:t>
      </w:r>
      <w:r>
        <w:t xml:space="preserve">	</w:t>
      </w:r>
      <w:r>
        <w:t xml:space="preserve">J. P. Zbilut and C. L. Webber,</w:t>
      </w:r>
      <w:r>
        <w:t xml:space="preserve"> </w:t>
      </w:r>
      <w:hyperlink r:id="rId2023">
        <w:r>
          <w:rPr>
            <w:rStyle w:val="Hyperlink"/>
            <w:iCs/>
            <w:i/>
          </w:rPr>
          <w:t xml:space="preserve">Embeddings and Delays as Derived from Quantification of Recurrence Plots</w:t>
        </w:r>
      </w:hyperlink>
      <w:r>
        <w:t xml:space="preserve">, Physics Letters A</w:t>
      </w:r>
      <w:r>
        <w:t xml:space="preserve"> </w:t>
      </w:r>
      <w:r>
        <w:rPr>
          <w:bCs/>
          <w:b/>
        </w:rPr>
        <w:t xml:space="preserve">171</w:t>
      </w:r>
      <w:r>
        <w:t xml:space="preserve">, 199 (1992).</w:t>
      </w:r>
    </w:p>
    <w:bookmarkEnd w:id="2024"/>
    <w:bookmarkStart w:id="2026" w:name="ref-PhysRevE.66.026702"/>
    <w:p>
      <w:pPr>
        <w:pStyle w:val="Bibliography"/>
      </w:pPr>
      <w:r>
        <w:t xml:space="preserve">[26]</w:t>
      </w:r>
      <w:r>
        <w:t xml:space="preserve"> </w:t>
      </w:r>
      <w:r>
        <w:t xml:space="preserve">	</w:t>
      </w:r>
      <w:r>
        <w:t xml:space="preserve">N. Marwan, N. Wessel, U. Meyerfeldt, A. Schirdewan, and J. Kurths,</w:t>
      </w:r>
      <w:r>
        <w:t xml:space="preserve"> </w:t>
      </w:r>
      <w:hyperlink r:id="rId2025">
        <w:r>
          <w:rPr>
            <w:rStyle w:val="Hyperlink"/>
            <w:iCs/>
            <w:i/>
          </w:rPr>
          <w:t xml:space="preserve">Recurrence-Plot-Based Measures of Complexity and Their Application to Heart-Rate-Variability Data</w:t>
        </w:r>
      </w:hyperlink>
      <w:r>
        <w:t xml:space="preserve">, Phys. Rev. E</w:t>
      </w:r>
      <w:r>
        <w:t xml:space="preserve"> </w:t>
      </w:r>
      <w:r>
        <w:rPr>
          <w:bCs/>
          <w:b/>
        </w:rPr>
        <w:t xml:space="preserve">66</w:t>
      </w:r>
      <w:r>
        <w:t xml:space="preserve">, 026702 (2002).</w:t>
      </w:r>
    </w:p>
    <w:bookmarkEnd w:id="2026"/>
    <w:bookmarkStart w:id="2028" w:name="ref-DBLP:conf/m3e2/BielinskyiSSSR22"/>
    <w:p>
      <w:pPr>
        <w:pStyle w:val="Bibliography"/>
      </w:pPr>
      <w:r>
        <w:t xml:space="preserve">[27]</w:t>
      </w:r>
      <w:r>
        <w:t xml:space="preserve"> </w:t>
      </w:r>
      <w:r>
        <w:t xml:space="preserve">	</w:t>
      </w:r>
      <w:r>
        <w:t xml:space="preserve">A. O. Bielinskyi, V. N. Soloviev, V. Solovieva, S. O. Semerikov, and M. A. Radin,</w:t>
      </w:r>
      <w:r>
        <w:t xml:space="preserve"> </w:t>
      </w:r>
      <w:hyperlink r:id="rId2027">
        <w:r>
          <w:rPr>
            <w:rStyle w:val="Hyperlink"/>
            <w:iCs/>
            <w:i/>
          </w:rPr>
          <w:t xml:space="preserve">Recurrence Quantification Analysis of Energy Market Crises: A Nonlinear Approach to Risk Management</w:t>
        </w:r>
      </w:hyperlink>
      <w:r>
        <w:t xml:space="preserve">, in</w:t>
      </w:r>
      <w:r>
        <w:t xml:space="preserve"> </w:t>
      </w:r>
      <w:r>
        <w:rPr>
          <w:iCs/>
          <w:i/>
        </w:rPr>
        <w:t xml:space="preserve">Proceedings of the Selected and Revised Papers of 10th International Conference on Monitoring, Modeling</w:t>
      </w:r>
      <w:r>
        <w:rPr>
          <w:iCs/>
          <w:i/>
        </w:rPr>
        <w:t xml:space="preserve"> </w:t>
      </w:r>
      <w:r>
        <w:rPr>
          <w:iCs/>
          <w:i/>
        </w:rPr>
        <w:t xml:space="preserve">&amp;</w:t>
      </w:r>
      <w:r>
        <w:rPr>
          <w:iCs/>
          <w:i/>
        </w:rPr>
        <w:t xml:space="preserve"> </w:t>
      </w:r>
      <w:r>
        <w:rPr>
          <w:iCs/>
          <w:i/>
        </w:rPr>
        <w:t xml:space="preserve">Management of Emergent Economy</w:t>
      </w:r>
      <w:r>
        <w:rPr>
          <w:iCs/>
          <w:i/>
        </w:rPr>
        <w:t xml:space="preserve"> </w:t>
      </w:r>
      <w:r>
        <w:rPr>
          <w:iCs/>
          <w:i/>
        </w:rPr>
        <w:t xml:space="preserve">(M3E2-MLPEED</w:t>
      </w:r>
      <w:r>
        <w:rPr>
          <w:iCs/>
          <w:i/>
        </w:rPr>
        <w:t xml:space="preserve"> </w:t>
      </w:r>
      <w:r>
        <w:rPr>
          <w:iCs/>
          <w:i/>
        </w:rPr>
        <w:t xml:space="preserve">2022), Virtual Event, Kryvyi Rih, Ukraine, November 17-18, 2022</w:t>
      </w:r>
      <w:r>
        <w:t xml:space="preserve">, edited by H. B. Danylchuk and S. O. Semerikov, Vol. 3465 (CEUR-WS.org, 2022), pp. 110–131.</w:t>
      </w:r>
    </w:p>
    <w:bookmarkEnd w:id="2028"/>
    <w:bookmarkStart w:id="2030" w:name="ref-e24091314"/>
    <w:p>
      <w:pPr>
        <w:pStyle w:val="Bibliography"/>
      </w:pPr>
      <w:r>
        <w:t xml:space="preserve">[28]</w:t>
      </w:r>
      <w:r>
        <w:t xml:space="preserve"> </w:t>
      </w:r>
      <w:r>
        <w:t xml:space="preserve">	</w:t>
      </w:r>
      <w:r>
        <w:t xml:space="preserve">A. Tomashin, G. Leonardi, and S. Wallot,</w:t>
      </w:r>
      <w:r>
        <w:t xml:space="preserve"> </w:t>
      </w:r>
      <w:hyperlink r:id="rId2029">
        <w:r>
          <w:rPr>
            <w:rStyle w:val="Hyperlink"/>
            <w:iCs/>
            <w:i/>
          </w:rPr>
          <w:t xml:space="preserve">Four Methods to Distinguish Between Fractal Dimensions in Time Series Through Recurrence Quantification Analysis</w:t>
        </w:r>
      </w:hyperlink>
      <w:r>
        <w:t xml:space="preserve">, Entropy</w:t>
      </w:r>
      <w:r>
        <w:t xml:space="preserve"> </w:t>
      </w:r>
      <w:r>
        <w:rPr>
          <w:bCs/>
          <w:b/>
        </w:rPr>
        <w:t xml:space="preserve">24</w:t>
      </w:r>
      <w:r>
        <w:t xml:space="preserve">, (2022).</w:t>
      </w:r>
    </w:p>
    <w:bookmarkEnd w:id="2030"/>
    <w:bookmarkStart w:id="2032" w:name="ref-e19070310"/>
    <w:p>
      <w:pPr>
        <w:pStyle w:val="Bibliography"/>
      </w:pPr>
      <w:r>
        <w:t xml:space="preserve">[29]</w:t>
      </w:r>
      <w:r>
        <w:t xml:space="preserve"> </w:t>
      </w:r>
      <w:r>
        <w:t xml:space="preserve">	</w:t>
      </w:r>
      <w:r>
        <w:t xml:space="preserve">M. S. Kanwal, J. A. Grochow, and N. Ay,</w:t>
      </w:r>
      <w:r>
        <w:t xml:space="preserve"> </w:t>
      </w:r>
      <w:hyperlink r:id="rId2031">
        <w:r>
          <w:rPr>
            <w:rStyle w:val="Hyperlink"/>
            <w:iCs/>
            <w:i/>
          </w:rPr>
          <w:t xml:space="preserve">Comparing Information-Theoretic Measures of Complexity in Boltzmann Machines</w:t>
        </w:r>
      </w:hyperlink>
      <w:r>
        <w:t xml:space="preserve">, Entropy</w:t>
      </w:r>
      <w:r>
        <w:t xml:space="preserve"> </w:t>
      </w:r>
      <w:r>
        <w:rPr>
          <w:bCs/>
          <w:b/>
        </w:rPr>
        <w:t xml:space="preserve">19</w:t>
      </w:r>
      <w:r>
        <w:t xml:space="preserve">, (2017).</w:t>
      </w:r>
    </w:p>
    <w:bookmarkEnd w:id="2032"/>
    <w:bookmarkStart w:id="2034" w:name="ref-doi:10.1080/00207166808803030"/>
    <w:p>
      <w:pPr>
        <w:pStyle w:val="Bibliography"/>
      </w:pPr>
      <w:r>
        <w:t xml:space="preserve">[30]</w:t>
      </w:r>
      <w:r>
        <w:t xml:space="preserve"> </w:t>
      </w:r>
      <w:r>
        <w:t xml:space="preserve">	</w:t>
      </w:r>
      <w:r>
        <w:t xml:space="preserve">A. N. Kolmogorov,</w:t>
      </w:r>
      <w:r>
        <w:t xml:space="preserve"> </w:t>
      </w:r>
      <w:hyperlink r:id="rId2033">
        <w:r>
          <w:rPr>
            <w:rStyle w:val="Hyperlink"/>
            <w:iCs/>
            <w:i/>
          </w:rPr>
          <w:t xml:space="preserve">Three Approaches to the Quantitative Definition of Information</w:t>
        </w:r>
      </w:hyperlink>
      <w:r>
        <w:t xml:space="preserve">, International Journal of Computer Mathematics</w:t>
      </w:r>
      <w:r>
        <w:t xml:space="preserve"> </w:t>
      </w:r>
      <w:r>
        <w:rPr>
          <w:bCs/>
          <w:b/>
        </w:rPr>
        <w:t xml:space="preserve">2</w:t>
      </w:r>
      <w:r>
        <w:t xml:space="preserve">, 157 (1968).</w:t>
      </w:r>
    </w:p>
    <w:bookmarkEnd w:id="2034"/>
    <w:bookmarkStart w:id="2036" w:name="ref-Bonchev2009"/>
    <w:p>
      <w:pPr>
        <w:pStyle w:val="Bibliography"/>
      </w:pPr>
      <w:r>
        <w:t xml:space="preserve">[31]</w:t>
      </w:r>
      <w:r>
        <w:t xml:space="preserve"> </w:t>
      </w:r>
      <w:r>
        <w:t xml:space="preserve">	</w:t>
      </w:r>
      <w:r>
        <w:t xml:space="preserve">D. G. Bonchev,</w:t>
      </w:r>
      <w:r>
        <w:t xml:space="preserve"> </w:t>
      </w:r>
      <w:hyperlink r:id="rId2035">
        <w:r>
          <w:rPr>
            <w:rStyle w:val="Hyperlink"/>
            <w:iCs/>
            <w:i/>
          </w:rPr>
          <w:t xml:space="preserve">Information Theoretic Complexity Measures</w:t>
        </w:r>
      </w:hyperlink>
      <w:r>
        <w:t xml:space="preserve">, in</w:t>
      </w:r>
      <w:r>
        <w:t xml:space="preserve"> </w:t>
      </w:r>
      <w:r>
        <w:rPr>
          <w:iCs/>
          <w:i/>
        </w:rPr>
        <w:t xml:space="preserve">Encyclopedia of Complexity and Systems Science</w:t>
      </w:r>
      <w:r>
        <w:t xml:space="preserve">, edited by R. A. Meyers (Springer New York, New York, NY, 2009), pp. 4820–4839.</w:t>
      </w:r>
    </w:p>
    <w:bookmarkEnd w:id="2036"/>
    <w:bookmarkStart w:id="2038" w:name="ref-10.1162/ARTL_a_00157"/>
    <w:p>
      <w:pPr>
        <w:pStyle w:val="Bibliography"/>
      </w:pPr>
      <w:r>
        <w:t xml:space="preserve">[32]</w:t>
      </w:r>
      <w:r>
        <w:t xml:space="preserve"> </w:t>
      </w:r>
      <w:r>
        <w:t xml:space="preserve">	</w:t>
      </w:r>
      <w:r>
        <w:t xml:space="preserve">L. T. Lui, G. Terrazas, H. Zenil, C. Alexander, and N. Krasnogor,</w:t>
      </w:r>
      <w:r>
        <w:t xml:space="preserve"> </w:t>
      </w:r>
      <w:hyperlink r:id="rId2037">
        <w:r>
          <w:rPr>
            <w:rStyle w:val="Hyperlink"/>
            <w:iCs/>
            <w:i/>
          </w:rPr>
          <w:t xml:space="preserve">Complexity Measurement Based on Information Theory and Kolmogorov Complexity</w:t>
        </w:r>
      </w:hyperlink>
      <w:r>
        <w:t xml:space="preserve">, Artificial Life</w:t>
      </w:r>
      <w:r>
        <w:t xml:space="preserve"> </w:t>
      </w:r>
      <w:r>
        <w:rPr>
          <w:bCs/>
          <w:b/>
        </w:rPr>
        <w:t xml:space="preserve">21</w:t>
      </w:r>
      <w:r>
        <w:t xml:space="preserve">, 205 (2015).</w:t>
      </w:r>
    </w:p>
    <w:bookmarkEnd w:id="2038"/>
    <w:bookmarkStart w:id="2040" w:name="ref-Li2008"/>
    <w:p>
      <w:pPr>
        <w:pStyle w:val="Bibliography"/>
      </w:pPr>
      <w:r>
        <w:t xml:space="preserve">[33]</w:t>
      </w:r>
      <w:r>
        <w:t xml:space="preserve"> </w:t>
      </w:r>
      <w:r>
        <w:t xml:space="preserve">	</w:t>
      </w:r>
      <w:r>
        <w:t xml:space="preserve">M. Li and P. Vitányi,</w:t>
      </w:r>
      <w:r>
        <w:t xml:space="preserve"> </w:t>
      </w:r>
      <w:hyperlink r:id="rId2039">
        <w:r>
          <w:rPr>
            <w:rStyle w:val="Hyperlink"/>
            <w:iCs/>
            <w:i/>
          </w:rPr>
          <w:t xml:space="preserve">Preliminaries</w:t>
        </w:r>
      </w:hyperlink>
      <w:r>
        <w:t xml:space="preserve">, in</w:t>
      </w:r>
      <w:r>
        <w:t xml:space="preserve"> </w:t>
      </w:r>
      <w:r>
        <w:rPr>
          <w:iCs/>
          <w:i/>
        </w:rPr>
        <w:t xml:space="preserve">An Introduction to Kolmogorov Complexity and Its Applications</w:t>
      </w:r>
      <w:r>
        <w:t xml:space="preserve"> </w:t>
      </w:r>
      <w:r>
        <w:t xml:space="preserve">(Springer New York, New York, NY, 2008), pp. 1–99.</w:t>
      </w:r>
    </w:p>
    <w:bookmarkEnd w:id="2040"/>
    <w:bookmarkStart w:id="2042" w:name="ref-shannon"/>
    <w:p>
      <w:pPr>
        <w:pStyle w:val="Bibliography"/>
      </w:pPr>
      <w:r>
        <w:t xml:space="preserve">[34]</w:t>
      </w:r>
      <w:r>
        <w:t xml:space="preserve"> </w:t>
      </w:r>
      <w:r>
        <w:t xml:space="preserve">	</w:t>
      </w:r>
      <w:r>
        <w:t xml:space="preserve">C. E. Shannon,</w:t>
      </w:r>
      <w:r>
        <w:t xml:space="preserve"> </w:t>
      </w:r>
      <w:hyperlink r:id="rId2041">
        <w:r>
          <w:rPr>
            <w:rStyle w:val="Hyperlink"/>
            <w:iCs/>
            <w:i/>
          </w:rPr>
          <w:t xml:space="preserve">A Mathematical Theory of Communication</w:t>
        </w:r>
      </w:hyperlink>
      <w:r>
        <w:t xml:space="preserve">, Bell System Technical Journal</w:t>
      </w:r>
      <w:r>
        <w:t xml:space="preserve"> </w:t>
      </w:r>
      <w:r>
        <w:rPr>
          <w:bCs/>
          <w:b/>
        </w:rPr>
        <w:t xml:space="preserve">27</w:t>
      </w:r>
      <w:r>
        <w:t xml:space="preserve">, 379 (1948).</w:t>
      </w:r>
    </w:p>
    <w:bookmarkEnd w:id="2042"/>
    <w:bookmarkStart w:id="2044" w:name="ref-1055501"/>
    <w:p>
      <w:pPr>
        <w:pStyle w:val="Bibliography"/>
      </w:pPr>
      <w:r>
        <w:t xml:space="preserve">[35]</w:t>
      </w:r>
      <w:r>
        <w:t xml:space="preserve"> </w:t>
      </w:r>
      <w:r>
        <w:t xml:space="preserve">	</w:t>
      </w:r>
      <w:r>
        <w:t xml:space="preserve">A. Lempel and J. Ziv,</w:t>
      </w:r>
      <w:r>
        <w:t xml:space="preserve"> </w:t>
      </w:r>
      <w:hyperlink r:id="rId2043">
        <w:r>
          <w:rPr>
            <w:rStyle w:val="Hyperlink"/>
            <w:iCs/>
            <w:i/>
          </w:rPr>
          <w:t xml:space="preserve">On the Complexity of Finite Sequences</w:t>
        </w:r>
      </w:hyperlink>
      <w:r>
        <w:t xml:space="preserve">, IEEE Transactions on Information Theory</w:t>
      </w:r>
      <w:r>
        <w:t xml:space="preserve"> </w:t>
      </w:r>
      <w:r>
        <w:rPr>
          <w:bCs/>
          <w:b/>
        </w:rPr>
        <w:t xml:space="preserve">22</w:t>
      </w:r>
      <w:r>
        <w:t xml:space="preserve">, 75 (1976).</w:t>
      </w:r>
    </w:p>
    <w:bookmarkEnd w:id="2044"/>
    <w:bookmarkStart w:id="2046" w:name="ref-PhysRevE.84.036214"/>
    <w:p>
      <w:pPr>
        <w:pStyle w:val="Bibliography"/>
      </w:pPr>
      <w:r>
        <w:t xml:space="preserve">[36]</w:t>
      </w:r>
      <w:r>
        <w:t xml:space="preserve"> </w:t>
      </w:r>
      <w:r>
        <w:t xml:space="preserve">	</w:t>
      </w:r>
      <w:r>
        <w:t xml:space="preserve">J.-L. Blanc, L. Pezard, and A. Lesne,</w:t>
      </w:r>
      <w:r>
        <w:t xml:space="preserve"> </w:t>
      </w:r>
      <w:hyperlink r:id="rId2045">
        <w:r>
          <w:rPr>
            <w:rStyle w:val="Hyperlink"/>
            <w:iCs/>
            <w:i/>
          </w:rPr>
          <w:t xml:space="preserve">Delay Independence of Mutual-Information Rate of Two Symbolic Sequences</w:t>
        </w:r>
      </w:hyperlink>
      <w:r>
        <w:t xml:space="preserve">, Phys. Rev. E</w:t>
      </w:r>
      <w:r>
        <w:t xml:space="preserve"> </w:t>
      </w:r>
      <w:r>
        <w:rPr>
          <w:bCs/>
          <w:b/>
        </w:rPr>
        <w:t xml:space="preserve">84</w:t>
      </w:r>
      <w:r>
        <w:t xml:space="preserve">, 036214 (2011).</w:t>
      </w:r>
    </w:p>
    <w:bookmarkEnd w:id="2046"/>
    <w:bookmarkStart w:id="2048" w:name="ref-ZOZOR2005285"/>
    <w:p>
      <w:pPr>
        <w:pStyle w:val="Bibliography"/>
      </w:pPr>
      <w:r>
        <w:t xml:space="preserve">[37]</w:t>
      </w:r>
      <w:r>
        <w:t xml:space="preserve"> </w:t>
      </w:r>
      <w:r>
        <w:t xml:space="preserve">	</w:t>
      </w:r>
      <w:r>
        <w:t xml:space="preserve">S. Zozor, P. Ravier, and O. Buttelli,</w:t>
      </w:r>
      <w:r>
        <w:t xml:space="preserve"> </w:t>
      </w:r>
      <w:hyperlink r:id="rId2047">
        <w:r>
          <w:rPr>
            <w:rStyle w:val="Hyperlink"/>
            <w:iCs/>
            <w:i/>
          </w:rPr>
          <w:t xml:space="preserve">On Lempel–Ziv Complexity for Multidimensional Data Analysis</w:t>
        </w:r>
      </w:hyperlink>
      <w:r>
        <w:t xml:space="preserve">, Physica A: Statistical Mechanics and Its Applications</w:t>
      </w:r>
      <w:r>
        <w:t xml:space="preserve"> </w:t>
      </w:r>
      <w:r>
        <w:rPr>
          <w:bCs/>
          <w:b/>
        </w:rPr>
        <w:t xml:space="preserve">345</w:t>
      </w:r>
      <w:r>
        <w:t xml:space="preserve">, 285 (2005).</w:t>
      </w:r>
    </w:p>
    <w:bookmarkEnd w:id="2048"/>
    <w:bookmarkStart w:id="2050" w:name="ref-10.1063/1.4808251"/>
    <w:p>
      <w:pPr>
        <w:pStyle w:val="Bibliography"/>
      </w:pPr>
      <w:r>
        <w:t xml:space="preserve">[38]</w:t>
      </w:r>
      <w:r>
        <w:t xml:space="preserve"> </w:t>
      </w:r>
      <w:r>
        <w:t xml:space="preserve">	</w:t>
      </w:r>
      <w:r>
        <w:t xml:space="preserve">E. Estevez-Rams, R. Lora Serrano, B. Aragón Fernández, and I. Brito Reyes,</w:t>
      </w:r>
      <w:r>
        <w:t xml:space="preserve"> </w:t>
      </w:r>
      <w:hyperlink r:id="rId2049">
        <w:r>
          <w:rPr>
            <w:rStyle w:val="Hyperlink"/>
            <w:iCs/>
            <w:i/>
          </w:rPr>
          <w:t xml:space="preserve">On the non-randomness of maximum Lempel Ziv complexity sequences of finite size</w:t>
        </w:r>
      </w:hyperlink>
      <w:r>
        <w:t xml:space="preserve">, Chaos: An Interdisciplinary Journal of Nonlinear Science</w:t>
      </w:r>
      <w:r>
        <w:t xml:space="preserve"> </w:t>
      </w:r>
      <w:r>
        <w:rPr>
          <w:bCs/>
          <w:b/>
        </w:rPr>
        <w:t xml:space="preserve">23</w:t>
      </w:r>
      <w:r>
        <w:t xml:space="preserve">, 023118 (2013).</w:t>
      </w:r>
    </w:p>
    <w:bookmarkEnd w:id="2050"/>
    <w:bookmarkStart w:id="2052" w:name="ref-Giglio_2008"/>
    <w:p>
      <w:pPr>
        <w:pStyle w:val="Bibliography"/>
      </w:pPr>
      <w:r>
        <w:t xml:space="preserve">[39]</w:t>
      </w:r>
      <w:r>
        <w:t xml:space="preserve"> </w:t>
      </w:r>
      <w:r>
        <w:t xml:space="preserve">	</w:t>
      </w:r>
      <w:r>
        <w:t xml:space="preserve">R. Giglio, R. Matsushita, A. Figueiredo, I. Gleria, and S. D. Silva,</w:t>
      </w:r>
      <w:r>
        <w:t xml:space="preserve"> </w:t>
      </w:r>
      <w:hyperlink r:id="rId2051">
        <w:r>
          <w:rPr>
            <w:rStyle w:val="Hyperlink"/>
            <w:iCs/>
            <w:i/>
          </w:rPr>
          <w:t xml:space="preserve">Algorithmic Complexity Theory and the Relative Efficiency of Financial Markets</w:t>
        </w:r>
      </w:hyperlink>
      <w:r>
        <w:t xml:space="preserve">, Europhysics Letters</w:t>
      </w:r>
      <w:r>
        <w:t xml:space="preserve"> </w:t>
      </w:r>
      <w:r>
        <w:rPr>
          <w:bCs/>
          <w:b/>
        </w:rPr>
        <w:t xml:space="preserve">84</w:t>
      </w:r>
      <w:r>
        <w:t xml:space="preserve">, 48005 (2008).</w:t>
      </w:r>
    </w:p>
    <w:bookmarkEnd w:id="2052"/>
    <w:bookmarkStart w:id="2054" w:name="ref-RePEc:ebl:ecbull:eb-11-00319"/>
    <w:p>
      <w:pPr>
        <w:pStyle w:val="Bibliography"/>
      </w:pPr>
      <w:r>
        <w:t xml:space="preserve">[40]</w:t>
      </w:r>
      <w:r>
        <w:t xml:space="preserve"> </w:t>
      </w:r>
      <w:r>
        <w:t xml:space="preserve">	</w:t>
      </w:r>
      <w:r>
        <w:t xml:space="preserve">C. Taufemback, R. Giglio, and S. D. Silva,</w:t>
      </w:r>
      <w:r>
        <w:t xml:space="preserve"> </w:t>
      </w:r>
      <w:hyperlink r:id="rId2053">
        <w:r>
          <w:rPr>
            <w:rStyle w:val="Hyperlink"/>
            <w:iCs/>
            <w:i/>
          </w:rPr>
          <w:t xml:space="preserve">Algorithmic complexity theory detects decreases in the relative efficiency of stock markets in the aftermath of the 2008 financial crisis</w:t>
        </w:r>
      </w:hyperlink>
      <w:r>
        <w:t xml:space="preserve">, Economics Bulletin</w:t>
      </w:r>
      <w:r>
        <w:t xml:space="preserve"> </w:t>
      </w:r>
      <w:r>
        <w:rPr>
          <w:bCs/>
          <w:b/>
        </w:rPr>
        <w:t xml:space="preserve">31</w:t>
      </w:r>
      <w:r>
        <w:t xml:space="preserve">, 1631 (2011).</w:t>
      </w:r>
    </w:p>
    <w:bookmarkEnd w:id="2054"/>
    <w:bookmarkStart w:id="2056" w:name="ref-RePEc:pra:mprapa:22720"/>
    <w:p>
      <w:pPr>
        <w:pStyle w:val="Bibliography"/>
      </w:pPr>
      <w:r>
        <w:t xml:space="preserve">[41]</w:t>
      </w:r>
      <w:r>
        <w:t xml:space="preserve"> </w:t>
      </w:r>
      <w:r>
        <w:t xml:space="preserve">	</w:t>
      </w:r>
      <w:r>
        <w:t xml:space="preserve">R. Giglio and S. Da Silva,</w:t>
      </w:r>
      <w:r>
        <w:t xml:space="preserve"> </w:t>
      </w:r>
      <w:hyperlink r:id="rId2055">
        <w:r>
          <w:rPr>
            <w:rStyle w:val="Hyperlink"/>
          </w:rPr>
          <w:t xml:space="preserve">Ranking the Stocks Listed on Bovespa According to Their Relative Efficiency</w:t>
        </w:r>
      </w:hyperlink>
      <w:r>
        <w:t xml:space="preserve">, MPRA Paper, University Library of Munich, Germany, 2009.</w:t>
      </w:r>
    </w:p>
    <w:bookmarkEnd w:id="2056"/>
    <w:bookmarkStart w:id="2058" w:name="ref-BAI2015102"/>
    <w:p>
      <w:pPr>
        <w:pStyle w:val="Bibliography"/>
      </w:pPr>
      <w:r>
        <w:t xml:space="preserve">[42]</w:t>
      </w:r>
      <w:r>
        <w:t xml:space="preserve"> </w:t>
      </w:r>
      <w:r>
        <w:t xml:space="preserve">	</w:t>
      </w:r>
      <w:r>
        <w:t xml:space="preserve">Y. Bai, Z. Liang, and X. Li,</w:t>
      </w:r>
      <w:r>
        <w:t xml:space="preserve"> </w:t>
      </w:r>
      <w:hyperlink r:id="rId2057">
        <w:r>
          <w:rPr>
            <w:rStyle w:val="Hyperlink"/>
            <w:iCs/>
            <w:i/>
          </w:rPr>
          <w:t xml:space="preserve">A Permutation Lempel-Ziv Complexity Measure for EEG Analysis</w:t>
        </w:r>
      </w:hyperlink>
      <w:r>
        <w:t xml:space="preserve">, Biomedical Signal Processing and Control</w:t>
      </w:r>
      <w:r>
        <w:t xml:space="preserve"> </w:t>
      </w:r>
      <w:r>
        <w:rPr>
          <w:bCs/>
          <w:b/>
        </w:rPr>
        <w:t xml:space="preserve">19</w:t>
      </w:r>
      <w:r>
        <w:t xml:space="preserve">, 102 (2015).</w:t>
      </w:r>
    </w:p>
    <w:bookmarkEnd w:id="2058"/>
    <w:bookmarkStart w:id="2060" w:name="ref-e23070832"/>
    <w:p>
      <w:pPr>
        <w:pStyle w:val="Bibliography"/>
      </w:pPr>
      <w:r>
        <w:t xml:space="preserve">[43]</w:t>
      </w:r>
      <w:r>
        <w:t xml:space="preserve"> </w:t>
      </w:r>
      <w:r>
        <w:t xml:space="preserve">	</w:t>
      </w:r>
      <w:r>
        <w:t xml:space="preserve">M. Borowska,</w:t>
      </w:r>
      <w:r>
        <w:t xml:space="preserve"> </w:t>
      </w:r>
      <w:hyperlink r:id="rId2059">
        <w:r>
          <w:rPr>
            <w:rStyle w:val="Hyperlink"/>
            <w:iCs/>
            <w:i/>
          </w:rPr>
          <w:t xml:space="preserve">Multiscale Permutation Lempel–Ziv Complexity Measure for Biomedical Signal Analysis: Interpretation and Application to Focal EEG Signals</w:t>
        </w:r>
      </w:hyperlink>
      <w:r>
        <w:t xml:space="preserve">, Entropy</w:t>
      </w:r>
      <w:r>
        <w:t xml:space="preserve"> </w:t>
      </w:r>
      <w:r>
        <w:rPr>
          <w:bCs/>
          <w:b/>
        </w:rPr>
        <w:t xml:space="preserve">23</w:t>
      </w:r>
      <w:r>
        <w:t xml:space="preserve">, (2021).</w:t>
      </w:r>
    </w:p>
    <w:bookmarkEnd w:id="2060"/>
    <w:bookmarkStart w:id="2062" w:name="ref-hillen2013joint"/>
    <w:p>
      <w:pPr>
        <w:pStyle w:val="Bibliography"/>
      </w:pPr>
      <w:r>
        <w:t xml:space="preserve">[44]</w:t>
      </w:r>
      <w:r>
        <w:t xml:space="preserve"> </w:t>
      </w:r>
      <w:r>
        <w:t xml:space="preserve">	</w:t>
      </w:r>
      <w:r>
        <w:t xml:space="preserve">B. K. Hillen, G. T. Yamaguchi, J. J. Abbas, and R. Jung,</w:t>
      </w:r>
      <w:r>
        <w:t xml:space="preserve"> </w:t>
      </w:r>
      <w:hyperlink r:id="rId2061">
        <w:r>
          <w:rPr>
            <w:rStyle w:val="Hyperlink"/>
            <w:iCs/>
            <w:i/>
          </w:rPr>
          <w:t xml:space="preserve">Joint-Specific Changes in Locomotor Complexity in the Absence of Muscle Atrophy Following Incomplete Spinal Cord Injury</w:t>
        </w:r>
      </w:hyperlink>
      <w:r>
        <w:t xml:space="preserve">, Journal of NeuroEngineering and Rehabilitation</w:t>
      </w:r>
      <w:r>
        <w:t xml:space="preserve"> </w:t>
      </w:r>
      <w:r>
        <w:rPr>
          <w:bCs/>
          <w:b/>
        </w:rPr>
        <w:t xml:space="preserve">10</w:t>
      </w:r>
      <w:r>
        <w:t xml:space="preserve">, 1 (2013).</w:t>
      </w:r>
    </w:p>
    <w:bookmarkEnd w:id="2062"/>
    <w:bookmarkStart w:id="2063" w:name="ref-costa2008multiscale"/>
    <w:p>
      <w:pPr>
        <w:pStyle w:val="Bibliography"/>
      </w:pPr>
      <w:r>
        <w:t xml:space="preserve">[45]</w:t>
      </w:r>
      <w:r>
        <w:t xml:space="preserve"> </w:t>
      </w:r>
      <w:r>
        <w:t xml:space="preserve">	</w:t>
      </w:r>
      <w:r>
        <w:t xml:space="preserve">M. D. Costa, C.-K. Peng, and A. L. Goldberger,</w:t>
      </w:r>
      <w:r>
        <w:t xml:space="preserve"> </w:t>
      </w:r>
      <w:r>
        <w:rPr>
          <w:iCs/>
          <w:i/>
        </w:rPr>
        <w:t xml:space="preserve">Multiscale Analysis of Heart Rate Dynamics: Entropy and Time Irreversibility Measures</w:t>
      </w:r>
      <w:r>
        <w:t xml:space="preserve">, Cardiovascular Engineering</w:t>
      </w:r>
      <w:r>
        <w:t xml:space="preserve"> </w:t>
      </w:r>
      <w:r>
        <w:rPr>
          <w:bCs/>
          <w:b/>
        </w:rPr>
        <w:t xml:space="preserve">8</w:t>
      </w:r>
      <w:r>
        <w:t xml:space="preserve">, 88 (2008).</w:t>
      </w:r>
    </w:p>
    <w:bookmarkEnd w:id="2063"/>
    <w:bookmarkStart w:id="2065" w:name="ref-doi:10.1098/rsta.1922.0009"/>
    <w:p>
      <w:pPr>
        <w:pStyle w:val="Bibliography"/>
      </w:pPr>
      <w:r>
        <w:t xml:space="preserve">[46]</w:t>
      </w:r>
      <w:r>
        <w:t xml:space="preserve"> </w:t>
      </w:r>
      <w:r>
        <w:t xml:space="preserve">	</w:t>
      </w:r>
      <w:r>
        <w:t xml:space="preserve">R. A. Fisher and E. J. Russell,</w:t>
      </w:r>
      <w:r>
        <w:t xml:space="preserve"> </w:t>
      </w:r>
      <w:hyperlink r:id="rId2064">
        <w:r>
          <w:rPr>
            <w:rStyle w:val="Hyperlink"/>
            <w:iCs/>
            <w:i/>
          </w:rPr>
          <w:t xml:space="preserve">On the Mathematical Foundations of Theoretical Statistics</w:t>
        </w:r>
      </w:hyperlink>
      <w:r>
        <w:t xml:space="preserve">, Philosophical Transactions of the Royal Society of London. Series A, Containing Papers of a Mathematical or Physical Character</w:t>
      </w:r>
      <w:r>
        <w:t xml:space="preserve"> </w:t>
      </w:r>
      <w:r>
        <w:rPr>
          <w:bCs/>
          <w:b/>
        </w:rPr>
        <w:t xml:space="preserve">222</w:t>
      </w:r>
      <w:r>
        <w:t xml:space="preserve">, 309 (1922).</w:t>
      </w:r>
    </w:p>
    <w:bookmarkEnd w:id="2065"/>
    <w:bookmarkStart w:id="2067" w:name="ref-HJORTH1970306"/>
    <w:p>
      <w:pPr>
        <w:pStyle w:val="Bibliography"/>
      </w:pPr>
      <w:r>
        <w:t xml:space="preserve">[47]</w:t>
      </w:r>
      <w:r>
        <w:t xml:space="preserve"> </w:t>
      </w:r>
      <w:r>
        <w:t xml:space="preserve">	</w:t>
      </w:r>
      <w:r>
        <w:t xml:space="preserve">B. Hjorth,</w:t>
      </w:r>
      <w:r>
        <w:t xml:space="preserve"> </w:t>
      </w:r>
      <w:hyperlink r:id="rId2066">
        <w:r>
          <w:rPr>
            <w:rStyle w:val="Hyperlink"/>
            <w:iCs/>
            <w:i/>
          </w:rPr>
          <w:t xml:space="preserve">EEG Analysis Based on Time Domain Properties</w:t>
        </w:r>
      </w:hyperlink>
      <w:r>
        <w:t xml:space="preserve">, Electroencephalography and Clinical Neurophysiology</w:t>
      </w:r>
      <w:r>
        <w:t xml:space="preserve"> </w:t>
      </w:r>
      <w:r>
        <w:rPr>
          <w:bCs/>
          <w:b/>
        </w:rPr>
        <w:t xml:space="preserve">29</w:t>
      </w:r>
      <w:r>
        <w:t xml:space="preserve">, 306 (1970).</w:t>
      </w:r>
    </w:p>
    <w:bookmarkEnd w:id="2067"/>
    <w:bookmarkStart w:id="2069" w:name="ref-MORMANN2005569"/>
    <w:p>
      <w:pPr>
        <w:pStyle w:val="Bibliography"/>
      </w:pPr>
      <w:r>
        <w:t xml:space="preserve">[48]</w:t>
      </w:r>
      <w:r>
        <w:t xml:space="preserve"> </w:t>
      </w:r>
      <w:r>
        <w:t xml:space="preserve">	</w:t>
      </w:r>
      <w:r>
        <w:t xml:space="preserve">F. Mormann, T. Kreuz, C. Rieke, R. G. Andrzejak, A. Kraskov, P. David, C. E. Elger, and K. Lehnertz,</w:t>
      </w:r>
      <w:r>
        <w:t xml:space="preserve"> </w:t>
      </w:r>
      <w:hyperlink r:id="rId2068">
        <w:r>
          <w:rPr>
            <w:rStyle w:val="Hyperlink"/>
            <w:iCs/>
            <w:i/>
          </w:rPr>
          <w:t xml:space="preserve">On the Predictability of Epileptic Seizures</w:t>
        </w:r>
      </w:hyperlink>
      <w:r>
        <w:t xml:space="preserve">, Clinical Neurophysiology</w:t>
      </w:r>
      <w:r>
        <w:t xml:space="preserve"> </w:t>
      </w:r>
      <w:r>
        <w:rPr>
          <w:bCs/>
          <w:b/>
        </w:rPr>
        <w:t xml:space="preserve">116</w:t>
      </w:r>
      <w:r>
        <w:t xml:space="preserve">, 569 (2005).</w:t>
      </w:r>
    </w:p>
    <w:bookmarkEnd w:id="2069"/>
    <w:bookmarkStart w:id="2071" w:name="ref-10.3389/fphys.2012.00208"/>
    <w:p>
      <w:pPr>
        <w:pStyle w:val="Bibliography"/>
      </w:pPr>
      <w:r>
        <w:t xml:space="preserve">[49]</w:t>
      </w:r>
      <w:r>
        <w:t xml:space="preserve"> </w:t>
      </w:r>
      <w:r>
        <w:t xml:space="preserve">	</w:t>
      </w:r>
      <w:r>
        <w:t xml:space="preserve">V. Marmelat, K. Torre, and D. Delignieres,</w:t>
      </w:r>
      <w:r>
        <w:t xml:space="preserve"> </w:t>
      </w:r>
      <w:hyperlink r:id="rId2070">
        <w:r>
          <w:rPr>
            <w:rStyle w:val="Hyperlink"/>
            <w:iCs/>
            <w:i/>
          </w:rPr>
          <w:t xml:space="preserve">Relative Roughness: An Index for Testing the Suitability of the Monofractal Model</w:t>
        </w:r>
      </w:hyperlink>
      <w:r>
        <w:t xml:space="preserve">, Frontiers in Physiology</w:t>
      </w:r>
      <w:r>
        <w:t xml:space="preserve"> </w:t>
      </w:r>
      <w:r>
        <w:rPr>
          <w:bCs/>
          <w:b/>
        </w:rPr>
        <w:t xml:space="preserve">3</w:t>
      </w:r>
      <w:r>
        <w:t xml:space="preserve">, (2012).</w:t>
      </w:r>
    </w:p>
    <w:bookmarkEnd w:id="2071"/>
    <w:bookmarkStart w:id="2072" w:name="ref-cover1999elements"/>
    <w:p>
      <w:pPr>
        <w:pStyle w:val="Bibliography"/>
      </w:pPr>
      <w:r>
        <w:t xml:space="preserve">[50]</w:t>
      </w:r>
      <w:r>
        <w:t xml:space="preserve"> </w:t>
      </w:r>
      <w:r>
        <w:t xml:space="preserve">	</w:t>
      </w:r>
      <w:r>
        <w:t xml:space="preserve">T. M. Cover,</w:t>
      </w:r>
      <w:r>
        <w:t xml:space="preserve"> </w:t>
      </w:r>
      <w:r>
        <w:rPr>
          <w:iCs/>
          <w:i/>
        </w:rPr>
        <w:t xml:space="preserve">Elements of Information Theory</w:t>
      </w:r>
      <w:r>
        <w:t xml:space="preserve"> </w:t>
      </w:r>
      <w:r>
        <w:t xml:space="preserve">(John Wiley &amp; Sons, 1999).</w:t>
      </w:r>
    </w:p>
    <w:bookmarkEnd w:id="2072"/>
    <w:bookmarkStart w:id="2074" w:name="ref-HACINEGHARBI201821"/>
    <w:p>
      <w:pPr>
        <w:pStyle w:val="Bibliography"/>
      </w:pPr>
      <w:r>
        <w:t xml:space="preserve">[51]</w:t>
      </w:r>
      <w:r>
        <w:t xml:space="preserve"> </w:t>
      </w:r>
      <w:r>
        <w:t xml:space="preserve">	</w:t>
      </w:r>
      <w:r>
        <w:t xml:space="preserve">A. Hacine-Gharbi and P. Ravier,</w:t>
      </w:r>
      <w:r>
        <w:t xml:space="preserve"> </w:t>
      </w:r>
      <w:hyperlink r:id="rId2073">
        <w:r>
          <w:rPr>
            <w:rStyle w:val="Hyperlink"/>
            <w:iCs/>
            <w:i/>
          </w:rPr>
          <w:t xml:space="preserve">A Binning Formula of Bi-Histogram for Joint Entropy Estimation Using Mean Square Error Minimization</w:t>
        </w:r>
      </w:hyperlink>
      <w:r>
        <w:t xml:space="preserve">, Pattern Recognition Letters</w:t>
      </w:r>
      <w:r>
        <w:t xml:space="preserve"> </w:t>
      </w:r>
      <w:r>
        <w:rPr>
          <w:bCs/>
          <w:b/>
        </w:rPr>
        <w:t xml:space="preserve">101</w:t>
      </w:r>
      <w:r>
        <w:t xml:space="preserve">, 21 (2018).</w:t>
      </w:r>
    </w:p>
    <w:bookmarkEnd w:id="2074"/>
    <w:bookmarkStart w:id="2075" w:name="ref-clausius1867mechanical"/>
    <w:p>
      <w:pPr>
        <w:pStyle w:val="Bibliography"/>
      </w:pPr>
      <w:r>
        <w:t xml:space="preserve">[52]</w:t>
      </w:r>
      <w:r>
        <w:t xml:space="preserve"> </w:t>
      </w:r>
      <w:r>
        <w:t xml:space="preserve">	</w:t>
      </w:r>
      <w:r>
        <w:t xml:space="preserve">R. Clausius, T. A. Hirst, and J. Tyndall,</w:t>
      </w:r>
      <w:r>
        <w:t xml:space="preserve"> </w:t>
      </w:r>
      <w:r>
        <w:rPr>
          <w:iCs/>
          <w:i/>
        </w:rPr>
        <w:t xml:space="preserve">The Mechanical Theory of Heat: With Its Applications to the Steam-Engine and to the Physical Properties of Bodies</w:t>
      </w:r>
      <w:r>
        <w:t xml:space="preserve"> </w:t>
      </w:r>
      <w:r>
        <w:t xml:space="preserve">(J. Van Voorst, 1867).</w:t>
      </w:r>
    </w:p>
    <w:bookmarkEnd w:id="2075"/>
    <w:bookmarkStart w:id="2077" w:name="ref-Boltzmann1970"/>
    <w:p>
      <w:pPr>
        <w:pStyle w:val="Bibliography"/>
      </w:pPr>
      <w:r>
        <w:t xml:space="preserve">[53]</w:t>
      </w:r>
      <w:r>
        <w:t xml:space="preserve"> </w:t>
      </w:r>
      <w:r>
        <w:t xml:space="preserve">	</w:t>
      </w:r>
      <w:r>
        <w:t xml:space="preserve">L. Boltzmann,</w:t>
      </w:r>
      <w:r>
        <w:t xml:space="preserve"> </w:t>
      </w:r>
      <w:hyperlink r:id="rId2076">
        <w:r>
          <w:rPr>
            <w:rStyle w:val="Hyperlink"/>
            <w:iCs/>
            <w:i/>
          </w:rPr>
          <w:t xml:space="preserve">Weitere Studien</w:t>
        </w:r>
        <w:r>
          <w:rPr>
            <w:rStyle w:val="Hyperlink"/>
            <w:iCs/>
            <w:i/>
          </w:rPr>
          <w:t xml:space="preserve"> </w:t>
        </w:r>
        <w:r>
          <w:rPr>
            <w:rStyle w:val="Hyperlink"/>
            <w:iCs/>
            <w:i/>
          </w:rPr>
          <w:t xml:space="preserve">ü</w:t>
        </w:r>
        <w:r>
          <w:rPr>
            <w:rStyle w:val="Hyperlink"/>
            <w:iCs/>
            <w:i/>
          </w:rPr>
          <w:t xml:space="preserve">ber Das w</w:t>
        </w:r>
        <w:r>
          <w:rPr>
            <w:rStyle w:val="Hyperlink"/>
            <w:iCs/>
            <w:i/>
          </w:rPr>
          <w:t xml:space="preserve">ä</w:t>
        </w:r>
        <w:r>
          <w:rPr>
            <w:rStyle w:val="Hyperlink"/>
            <w:iCs/>
            <w:i/>
          </w:rPr>
          <w:t xml:space="preserve">rmegleichgewicht Unter Gasmolek</w:t>
        </w:r>
        <w:r>
          <w:rPr>
            <w:rStyle w:val="Hyperlink"/>
            <w:iCs/>
            <w:i/>
          </w:rPr>
          <w:t xml:space="preserve">ü</w:t>
        </w:r>
        <w:r>
          <w:rPr>
            <w:rStyle w:val="Hyperlink"/>
            <w:iCs/>
            <w:i/>
          </w:rPr>
          <w:t xml:space="preserve">len</w:t>
        </w:r>
      </w:hyperlink>
      <w:r>
        <w:t xml:space="preserve">, in</w:t>
      </w:r>
      <w:r>
        <w:t xml:space="preserve"> </w:t>
      </w:r>
      <w:r>
        <w:rPr>
          <w:iCs/>
          <w:i/>
        </w:rPr>
        <w:t xml:space="preserve">Kinetische Theorie II: Irreversible Prozesse Einf</w:t>
      </w:r>
      <w:r>
        <w:rPr>
          <w:iCs/>
          <w:i/>
        </w:rPr>
        <w:t xml:space="preserve">ü</w:t>
      </w:r>
      <w:r>
        <w:rPr>
          <w:iCs/>
          <w:i/>
        </w:rPr>
        <w:t xml:space="preserve">hrung Und Originaltexte</w:t>
      </w:r>
      <w:r>
        <w:t xml:space="preserve"> </w:t>
      </w:r>
      <w:r>
        <w:t xml:space="preserve">(Vieweg+Teubner Verlag, Wiesbaden, 1970), pp. 115–225.</w:t>
      </w:r>
    </w:p>
    <w:bookmarkEnd w:id="2077"/>
    <w:bookmarkStart w:id="2079" w:name="ref-pincus1991regularity"/>
    <w:p>
      <w:pPr>
        <w:pStyle w:val="Bibliography"/>
      </w:pPr>
      <w:r>
        <w:t xml:space="preserve">[54]</w:t>
      </w:r>
      <w:r>
        <w:t xml:space="preserve"> </w:t>
      </w:r>
      <w:r>
        <w:t xml:space="preserve">	</w:t>
      </w:r>
      <w:r>
        <w:t xml:space="preserve">S. M. Pincus, I. M. Gladstone, and R. A. Ehrenkranz,</w:t>
      </w:r>
      <w:r>
        <w:t xml:space="preserve"> </w:t>
      </w:r>
      <w:hyperlink r:id="rId2078">
        <w:r>
          <w:rPr>
            <w:rStyle w:val="Hyperlink"/>
            <w:iCs/>
            <w:i/>
          </w:rPr>
          <w:t xml:space="preserve">A Regularity Statistic for Medical Data Analysis</w:t>
        </w:r>
      </w:hyperlink>
      <w:r>
        <w:t xml:space="preserve">, Journal of Clinical Monitoring</w:t>
      </w:r>
      <w:r>
        <w:t xml:space="preserve"> </w:t>
      </w:r>
      <w:r>
        <w:rPr>
          <w:bCs/>
          <w:b/>
        </w:rPr>
        <w:t xml:space="preserve">7</w:t>
      </w:r>
      <w:r>
        <w:t xml:space="preserve">, 335 (1991).</w:t>
      </w:r>
    </w:p>
    <w:bookmarkEnd w:id="2079"/>
    <w:bookmarkStart w:id="2081" w:name="ref-app_en"/>
    <w:p>
      <w:pPr>
        <w:pStyle w:val="Bibliography"/>
      </w:pPr>
      <w:r>
        <w:t xml:space="preserve">[55]</w:t>
      </w:r>
      <w:r>
        <w:t xml:space="preserve"> </w:t>
      </w:r>
      <w:r>
        <w:t xml:space="preserve">	</w:t>
      </w:r>
      <w:r>
        <w:t xml:space="preserve">S. M. Pincus,</w:t>
      </w:r>
      <w:r>
        <w:t xml:space="preserve"> </w:t>
      </w:r>
      <w:hyperlink r:id="rId2080">
        <w:r>
          <w:rPr>
            <w:rStyle w:val="Hyperlink"/>
            <w:iCs/>
            <w:i/>
          </w:rPr>
          <w:t xml:space="preserve">Approximate Entropy as a Measure of System Complexity</w:t>
        </w:r>
      </w:hyperlink>
      <w:r>
        <w:t xml:space="preserve">, Proceedings of the National Academy of Sciences</w:t>
      </w:r>
      <w:r>
        <w:t xml:space="preserve"> </w:t>
      </w:r>
      <w:r>
        <w:rPr>
          <w:bCs/>
          <w:b/>
        </w:rPr>
        <w:t xml:space="preserve">88</w:t>
      </w:r>
      <w:r>
        <w:t xml:space="preserve">, 2297 (1991).</w:t>
      </w:r>
    </w:p>
    <w:bookmarkEnd w:id="2081"/>
    <w:bookmarkStart w:id="2083" w:name="ref-pandemic_entropy"/>
    <w:p>
      <w:pPr>
        <w:pStyle w:val="Bibliography"/>
      </w:pPr>
      <w:r>
        <w:t xml:space="preserve">[56]</w:t>
      </w:r>
      <w:r>
        <w:t xml:space="preserve"> </w:t>
      </w:r>
      <w:r>
        <w:t xml:space="preserve">	</w:t>
      </w:r>
      <w:r>
        <w:t xml:space="preserve">V. N. Soloviev, A. O. Bielinskyi, and N. A. Kharadzjan,</w:t>
      </w:r>
      <w:r>
        <w:t xml:space="preserve"> </w:t>
      </w:r>
      <w:hyperlink r:id="rId2082">
        <w:r>
          <w:rPr>
            <w:rStyle w:val="Hyperlink"/>
            <w:iCs/>
            <w:i/>
          </w:rPr>
          <w:t xml:space="preserve">Coverage of the Coronavirus Pandemic Through Entropy Measures</w:t>
        </w:r>
      </w:hyperlink>
      <w:r>
        <w:t xml:space="preserve">, in</w:t>
      </w:r>
      <w:r>
        <w:t xml:space="preserve"> </w:t>
      </w:r>
      <w:r>
        <w:rPr>
          <w:iCs/>
          <w:i/>
        </w:rPr>
        <w:t xml:space="preserve">3rd Workshop for Young Scientists in Computer Science and Software Engineering</w:t>
      </w:r>
      <w:r>
        <w:rPr>
          <w:iCs/>
          <w:i/>
        </w:rPr>
        <w:t xml:space="preserve"> </w:t>
      </w:r>
      <w:r>
        <w:rPr>
          <w:iCs/>
          <w:i/>
        </w:rPr>
        <w:t xml:space="preserve">(CS and SE and SW 2020), Kryvyi Rih, Ukraine, November 27, 2020</w:t>
      </w:r>
      <w:r>
        <w:t xml:space="preserve">, edited by K. A. E., S. S. O., S. V. N., and S. A. M., Vol. 2832 (CEUR-WS.org, 2021), pp. 24–42.</w:t>
      </w:r>
    </w:p>
    <w:bookmarkEnd w:id="2083"/>
    <w:bookmarkStart w:id="2085" w:name="ref-fuzz_en_approx_1"/>
    <w:p>
      <w:pPr>
        <w:pStyle w:val="Bibliography"/>
      </w:pPr>
      <w:r>
        <w:t xml:space="preserve">[57]</w:t>
      </w:r>
      <w:r>
        <w:t xml:space="preserve"> </w:t>
      </w:r>
      <w:r>
        <w:t xml:space="preserve">	</w:t>
      </w:r>
      <w:r>
        <w:t xml:space="preserve">W. Chen, Z. Wang, H. Xie, and W. Yu,</w:t>
      </w:r>
      <w:r>
        <w:t xml:space="preserve"> </w:t>
      </w:r>
      <w:hyperlink r:id="rId2084">
        <w:r>
          <w:rPr>
            <w:rStyle w:val="Hyperlink"/>
            <w:iCs/>
            <w:i/>
          </w:rPr>
          <w:t xml:space="preserve">Characterization of Surface EMG Signal Based on Fuzzy Entropy</w:t>
        </w:r>
      </w:hyperlink>
      <w:r>
        <w:t xml:space="preserve">, IEEE Transactions on Neural Systems and Rehabilitation Engineering</w:t>
      </w:r>
      <w:r>
        <w:t xml:space="preserve"> </w:t>
      </w:r>
      <w:r>
        <w:rPr>
          <w:bCs/>
          <w:b/>
        </w:rPr>
        <w:t xml:space="preserve">15</w:t>
      </w:r>
      <w:r>
        <w:t xml:space="preserve">, 266 (2007).</w:t>
      </w:r>
    </w:p>
    <w:bookmarkEnd w:id="2085"/>
    <w:bookmarkStart w:id="2087" w:name="ref-XIE20087140"/>
    <w:p>
      <w:pPr>
        <w:pStyle w:val="Bibliography"/>
      </w:pPr>
      <w:r>
        <w:t xml:space="preserve">[58]</w:t>
      </w:r>
      <w:r>
        <w:t xml:space="preserve"> </w:t>
      </w:r>
      <w:r>
        <w:t xml:space="preserve">	</w:t>
      </w:r>
      <w:r>
        <w:t xml:space="preserve">H.-B. Xie, W.-X. He, and H. Liu,</w:t>
      </w:r>
      <w:r>
        <w:t xml:space="preserve"> </w:t>
      </w:r>
      <w:hyperlink r:id="rId2086">
        <w:r>
          <w:rPr>
            <w:rStyle w:val="Hyperlink"/>
            <w:iCs/>
            <w:i/>
          </w:rPr>
          <w:t xml:space="preserve">Measuring Time Series Regularity Using Nonlinear Similarity-Based Sample Entropy</w:t>
        </w:r>
      </w:hyperlink>
      <w:r>
        <w:t xml:space="preserve">, Physics Letters A</w:t>
      </w:r>
      <w:r>
        <w:t xml:space="preserve"> </w:t>
      </w:r>
      <w:r>
        <w:rPr>
          <w:bCs/>
          <w:b/>
        </w:rPr>
        <w:t xml:space="preserve">372</w:t>
      </w:r>
      <w:r>
        <w:t xml:space="preserve">, 7140 (2008).</w:t>
      </w:r>
    </w:p>
    <w:bookmarkEnd w:id="2087"/>
    <w:bookmarkStart w:id="2089" w:name="ref-fuzzy_entropies"/>
    <w:p>
      <w:pPr>
        <w:pStyle w:val="Bibliography"/>
      </w:pPr>
      <w:r>
        <w:t xml:space="preserve">[59]</w:t>
      </w:r>
      <w:r>
        <w:t xml:space="preserve"> </w:t>
      </w:r>
      <w:r>
        <w:t xml:space="preserve">	</w:t>
      </w:r>
      <w:r>
        <w:t xml:space="preserve">A. O. Bielinskyi, V. N. Soloviev, S. O. Semerikov, and V. V. Solovieva,</w:t>
      </w:r>
      <w:r>
        <w:t xml:space="preserve"> </w:t>
      </w:r>
      <w:hyperlink r:id="rId2088">
        <w:r>
          <w:rPr>
            <w:rStyle w:val="Hyperlink"/>
            <w:iCs/>
            <w:i/>
          </w:rPr>
          <w:t xml:space="preserve">IDENTIFYING STOCK MARKET CRASHES BY FUZZY MEASURES OF COMPLEXITY</w:t>
        </w:r>
      </w:hyperlink>
      <w:r>
        <w:t xml:space="preserve">, Neuro-Fuzzy Modeling Techniques in Economics</w:t>
      </w:r>
      <w:r>
        <w:t xml:space="preserve"> </w:t>
      </w:r>
      <w:r>
        <w:rPr>
          <w:bCs/>
          <w:b/>
        </w:rPr>
        <w:t xml:space="preserve">10</w:t>
      </w:r>
      <w:r>
        <w:t xml:space="preserve">, 3 (2021).</w:t>
      </w:r>
    </w:p>
    <w:bookmarkEnd w:id="2089"/>
    <w:bookmarkStart w:id="2091" w:name="ref-samp_en"/>
    <w:p>
      <w:pPr>
        <w:pStyle w:val="Bibliography"/>
      </w:pPr>
      <w:r>
        <w:t xml:space="preserve">[60]</w:t>
      </w:r>
      <w:r>
        <w:t xml:space="preserve"> </w:t>
      </w:r>
      <w:r>
        <w:t xml:space="preserve">	</w:t>
      </w:r>
      <w:r>
        <w:t xml:space="preserve">J. S. Richman and J. R. Moorman,</w:t>
      </w:r>
      <w:r>
        <w:t xml:space="preserve"> </w:t>
      </w:r>
      <w:hyperlink r:id="rId2090">
        <w:r>
          <w:rPr>
            <w:rStyle w:val="Hyperlink"/>
            <w:iCs/>
            <w:i/>
          </w:rPr>
          <w:t xml:space="preserve">Physiological Time-Series Analysis Using Approximate Entropy and Sample Entropy</w:t>
        </w:r>
      </w:hyperlink>
      <w:r>
        <w:t xml:space="preserve">, American Journal of Physiology-Heart and Circulatory Physiology</w:t>
      </w:r>
      <w:r>
        <w:t xml:space="preserve"> </w:t>
      </w:r>
      <w:r>
        <w:rPr>
          <w:bCs/>
          <w:b/>
        </w:rPr>
        <w:t xml:space="preserve">278</w:t>
      </w:r>
      <w:r>
        <w:t xml:space="preserve">, H2039 (2000).</w:t>
      </w:r>
    </w:p>
    <w:bookmarkEnd w:id="2091"/>
    <w:bookmarkStart w:id="2093" w:name="ref-perm_en"/>
    <w:p>
      <w:pPr>
        <w:pStyle w:val="Bibliography"/>
      </w:pPr>
      <w:r>
        <w:t xml:space="preserve">[61]</w:t>
      </w:r>
      <w:r>
        <w:t xml:space="preserve"> </w:t>
      </w:r>
      <w:r>
        <w:t xml:space="preserve">	</w:t>
      </w:r>
      <w:r>
        <w:t xml:space="preserve">C. Bandt and B. Pompe,</w:t>
      </w:r>
      <w:r>
        <w:t xml:space="preserve"> </w:t>
      </w:r>
      <w:hyperlink r:id="rId2092">
        <w:r>
          <w:rPr>
            <w:rStyle w:val="Hyperlink"/>
            <w:iCs/>
            <w:i/>
          </w:rPr>
          <w:t xml:space="preserve">Permutation Entropy: A Natural Complexity Measure for Time Series</w:t>
        </w:r>
      </w:hyperlink>
      <w:r>
        <w:t xml:space="preserve">, Phys. Rev. Lett.</w:t>
      </w:r>
      <w:r>
        <w:t xml:space="preserve"> </w:t>
      </w:r>
      <w:r>
        <w:rPr>
          <w:bCs/>
          <w:b/>
        </w:rPr>
        <w:t xml:space="preserve">88</w:t>
      </w:r>
      <w:r>
        <w:t xml:space="preserve">, 174102 (2002).</w:t>
      </w:r>
    </w:p>
    <w:bookmarkEnd w:id="2093"/>
    <w:bookmarkStart w:id="2094" w:name="ref-kantz2004nonlinear"/>
    <w:p>
      <w:pPr>
        <w:pStyle w:val="Bibliography"/>
      </w:pPr>
      <w:r>
        <w:t xml:space="preserve">[62]</w:t>
      </w:r>
      <w:r>
        <w:t xml:space="preserve"> </w:t>
      </w:r>
      <w:r>
        <w:t xml:space="preserve">	</w:t>
      </w:r>
      <w:r>
        <w:t xml:space="preserve">H. Kantz and T. Schreiber,</w:t>
      </w:r>
      <w:r>
        <w:t xml:space="preserve"> </w:t>
      </w:r>
      <w:r>
        <w:rPr>
          <w:iCs/>
          <w:i/>
        </w:rPr>
        <w:t xml:space="preserve">Nonlinear Time Series Analysis</w:t>
      </w:r>
      <w:r>
        <w:t xml:space="preserve"> </w:t>
      </w:r>
      <w:r>
        <w:t xml:space="preserve">(Cambridge University Press, 2004).</w:t>
      </w:r>
    </w:p>
    <w:bookmarkEnd w:id="2094"/>
    <w:bookmarkStart w:id="2096" w:name="ref-DBLP:conf/icteri/SolovievBS19"/>
    <w:p>
      <w:pPr>
        <w:pStyle w:val="Bibliography"/>
      </w:pPr>
      <w:r>
        <w:t xml:space="preserve">[63]</w:t>
      </w:r>
      <w:r>
        <w:t xml:space="preserve"> </w:t>
      </w:r>
      <w:r>
        <w:t xml:space="preserve">	</w:t>
      </w:r>
      <w:r>
        <w:t xml:space="preserve">V. N. Soloviev, A. Bielinskyi, and V. Solovieva,</w:t>
      </w:r>
      <w:r>
        <w:t xml:space="preserve"> </w:t>
      </w:r>
      <w:hyperlink r:id="rId2095">
        <w:r>
          <w:rPr>
            <w:rStyle w:val="Hyperlink"/>
            <w:iCs/>
            <w:i/>
          </w:rPr>
          <w:t xml:space="preserve">Entropy Analysis of Crisis Phenomena for</w:t>
        </w:r>
        <w:r>
          <w:rPr>
            <w:rStyle w:val="Hyperlink"/>
            <w:iCs/>
            <w:i/>
          </w:rPr>
          <w:t xml:space="preserve"> </w:t>
        </w:r>
        <w:r>
          <w:rPr>
            <w:rStyle w:val="Hyperlink"/>
            <w:iCs/>
            <w:i/>
          </w:rPr>
          <w:t xml:space="preserve">DJIA</w:t>
        </w:r>
        <w:r>
          <w:rPr>
            <w:rStyle w:val="Hyperlink"/>
            <w:iCs/>
            <w:i/>
          </w:rPr>
          <w:t xml:space="preserve"> </w:t>
        </w:r>
        <w:r>
          <w:rPr>
            <w:rStyle w:val="Hyperlink"/>
            <w:iCs/>
            <w:i/>
          </w:rPr>
          <w:t xml:space="preserve">Index</w:t>
        </w:r>
      </w:hyperlink>
      <w:r>
        <w:t xml:space="preserve">, in</w:t>
      </w:r>
      <w:r>
        <w:t xml:space="preserve"> </w:t>
      </w:r>
      <w:r>
        <w:rPr>
          <w:iCs/>
          <w:i/>
        </w:rPr>
        <w:t xml:space="preserve">Proceedings of the 15th International Conference on</w:t>
      </w:r>
      <w:r>
        <w:rPr>
          <w:iCs/>
          <w:i/>
        </w:rPr>
        <w:t xml:space="preserve"> </w:t>
      </w:r>
      <w:r>
        <w:rPr>
          <w:iCs/>
          <w:i/>
        </w:rPr>
        <w:t xml:space="preserve">ICT</w:t>
      </w:r>
      <w:r>
        <w:rPr>
          <w:iCs/>
          <w:i/>
        </w:rPr>
        <w:t xml:space="preserve"> </w:t>
      </w:r>
      <w:r>
        <w:rPr>
          <w:iCs/>
          <w:i/>
        </w:rPr>
        <w:t xml:space="preserve">in Education, Research and Industrial Applications. Integration, Harmonization and Knowledge Transfer. Volume</w:t>
      </w:r>
      <w:r>
        <w:rPr>
          <w:iCs/>
          <w:i/>
        </w:rPr>
        <w:t xml:space="preserve"> </w:t>
      </w:r>
      <w:r>
        <w:rPr>
          <w:iCs/>
          <w:i/>
        </w:rPr>
        <w:t xml:space="preserve">II:</w:t>
      </w:r>
      <w:r>
        <w:rPr>
          <w:iCs/>
          <w:i/>
        </w:rPr>
        <w:t xml:space="preserve"> </w:t>
      </w:r>
      <w:r>
        <w:rPr>
          <w:iCs/>
          <w:i/>
        </w:rPr>
        <w:t xml:space="preserve">Workshops, Kherson, Ukraine, June 12-15, 2019</w:t>
      </w:r>
      <w:r>
        <w:t xml:space="preserve">, edited by V. Ermolayev, F. Mallet, V. Yakovyna, V. S. Kharchenko, V. Kobets, A. Kornilowicz, H. Kravtsov, M. S. Nikitchenko, S. Semerikov, and A. Spivakovsky, Vol. 2393 (CEUR-WS.org, 2019), pp. 434–449.</w:t>
      </w:r>
    </w:p>
    <w:bookmarkEnd w:id="2096"/>
    <w:bookmarkStart w:id="2098" w:name="ref-roberts1999temporal"/>
    <w:p>
      <w:pPr>
        <w:pStyle w:val="Bibliography"/>
      </w:pPr>
      <w:r>
        <w:t xml:space="preserve">[64]</w:t>
      </w:r>
      <w:r>
        <w:t xml:space="preserve"> </w:t>
      </w:r>
      <w:r>
        <w:t xml:space="preserve">	</w:t>
      </w:r>
      <w:r>
        <w:t xml:space="preserve">S. J. Roberts, W. Penny, and I. Rezek,</w:t>
      </w:r>
      <w:r>
        <w:t xml:space="preserve"> </w:t>
      </w:r>
      <w:hyperlink r:id="rId2097">
        <w:r>
          <w:rPr>
            <w:rStyle w:val="Hyperlink"/>
            <w:iCs/>
            <w:i/>
          </w:rPr>
          <w:t xml:space="preserve">Temporal and Spatial Complexity Measures for Electroencephalogram Based Brain-Computer Interfacing</w:t>
        </w:r>
      </w:hyperlink>
      <w:r>
        <w:t xml:space="preserve">, Medical &amp; Biological Engineering &amp; Computing</w:t>
      </w:r>
      <w:r>
        <w:t xml:space="preserve"> </w:t>
      </w:r>
      <w:r>
        <w:rPr>
          <w:bCs/>
          <w:b/>
        </w:rPr>
        <w:t xml:space="preserve">37</w:t>
      </w:r>
      <w:r>
        <w:t xml:space="preserve">, 93 (1999).</w:t>
      </w:r>
    </w:p>
    <w:bookmarkEnd w:id="2098"/>
    <w:bookmarkStart w:id="2100" w:name="ref-disp"/>
    <w:p>
      <w:pPr>
        <w:pStyle w:val="Bibliography"/>
      </w:pPr>
      <w:r>
        <w:t xml:space="preserve">[65]</w:t>
      </w:r>
      <w:r>
        <w:t xml:space="preserve"> </w:t>
      </w:r>
      <w:r>
        <w:t xml:space="preserve">	</w:t>
      </w:r>
      <w:r>
        <w:t xml:space="preserve">M. Rostaghi and H. Azami,</w:t>
      </w:r>
      <w:r>
        <w:t xml:space="preserve"> </w:t>
      </w:r>
      <w:hyperlink r:id="rId2099">
        <w:r>
          <w:rPr>
            <w:rStyle w:val="Hyperlink"/>
            <w:iCs/>
            <w:i/>
          </w:rPr>
          <w:t xml:space="preserve">Dispersion Entropy: A Measure for Time-Series Analysis</w:t>
        </w:r>
      </w:hyperlink>
      <w:r>
        <w:t xml:space="preserve">, IEEE Signal Processing Letters</w:t>
      </w:r>
      <w:r>
        <w:t xml:space="preserve"> </w:t>
      </w:r>
      <w:r>
        <w:rPr>
          <w:bCs/>
          <w:b/>
        </w:rPr>
        <w:t xml:space="preserve">23</w:t>
      </w:r>
      <w:r>
        <w:t xml:space="preserve">, 610 (2016).</w:t>
      </w:r>
    </w:p>
    <w:bookmarkEnd w:id="2100"/>
    <w:bookmarkStart w:id="2102" w:name="ref-CrepeauIsaacson+1991+137+152"/>
    <w:p>
      <w:pPr>
        <w:pStyle w:val="Bibliography"/>
      </w:pPr>
      <w:r>
        <w:t xml:space="preserve">[66]</w:t>
      </w:r>
      <w:r>
        <w:t xml:space="preserve"> </w:t>
      </w:r>
      <w:r>
        <w:t xml:space="preserve">	</w:t>
      </w:r>
      <w:hyperlink r:id="rId2101">
        <w:r>
          <w:rPr>
            <w:rStyle w:val="Hyperlink"/>
          </w:rPr>
          <w:t xml:space="preserve">J. C. Crepeau and L. K. Isaacson, Journal of Non-Equilibrium Thermodynamics</w:t>
        </w:r>
        <w:r>
          <w:rPr>
            <w:rStyle w:val="Hyperlink"/>
          </w:rPr>
          <w:t xml:space="preserve"> </w:t>
        </w:r>
        <w:r>
          <w:rPr>
            <w:rStyle w:val="Hyperlink"/>
            <w:bCs/>
            <w:b/>
          </w:rPr>
          <w:t xml:space="preserve">16</w:t>
        </w:r>
        <w:r>
          <w:rPr>
            <w:rStyle w:val="Hyperlink"/>
          </w:rPr>
          <w:t xml:space="preserve">, 137 (1991)</w:t>
        </w:r>
      </w:hyperlink>
      <w:r>
        <w:t xml:space="preserve">.</w:t>
      </w:r>
    </w:p>
    <w:bookmarkEnd w:id="2102"/>
    <w:bookmarkStart w:id="2103" w:name="ref-mandelbrot1982fractal"/>
    <w:p>
      <w:pPr>
        <w:pStyle w:val="Bibliography"/>
      </w:pPr>
      <w:r>
        <w:t xml:space="preserve">[67]</w:t>
      </w:r>
      <w:r>
        <w:t xml:space="preserve"> </w:t>
      </w:r>
      <w:r>
        <w:t xml:space="preserve">	</w:t>
      </w:r>
      <w:r>
        <w:t xml:space="preserve">B. B. Mandelbrot and B. B. Mandelbrot,</w:t>
      </w:r>
      <w:r>
        <w:t xml:space="preserve"> </w:t>
      </w:r>
      <w:r>
        <w:rPr>
          <w:iCs/>
          <w:i/>
        </w:rPr>
        <w:t xml:space="preserve">The Fractal Geometry of Nature</w:t>
      </w:r>
      <w:r>
        <w:t xml:space="preserve">, Vol. 1 (WH freeman New York, 1982).</w:t>
      </w:r>
    </w:p>
    <w:bookmarkEnd w:id="2103"/>
    <w:bookmarkStart w:id="2105" w:name="ref-PhysRevA.42.4528"/>
    <w:p>
      <w:pPr>
        <w:pStyle w:val="Bibliography"/>
      </w:pPr>
      <w:r>
        <w:t xml:space="preserve">[68]</w:t>
      </w:r>
      <w:r>
        <w:t xml:space="preserve"> </w:t>
      </w:r>
      <w:r>
        <w:t xml:space="preserve">	</w:t>
      </w:r>
      <w:r>
        <w:t xml:space="preserve">B. B. Mandelbrot, C. J. G. Evertsz, and Y. Hayakawa,</w:t>
      </w:r>
      <w:r>
        <w:t xml:space="preserve"> </w:t>
      </w:r>
      <w:hyperlink r:id="rId2104">
        <w:r>
          <w:rPr>
            <w:rStyle w:val="Hyperlink"/>
            <w:iCs/>
            <w:i/>
          </w:rPr>
          <w:t xml:space="preserve">Exactly Self-Similar Left-Sided Multifractal Measures</w:t>
        </w:r>
      </w:hyperlink>
      <w:r>
        <w:t xml:space="preserve">, Phys. Rev. A</w:t>
      </w:r>
      <w:r>
        <w:t xml:space="preserve"> </w:t>
      </w:r>
      <w:r>
        <w:rPr>
          <w:bCs/>
          <w:b/>
        </w:rPr>
        <w:t xml:space="preserve">42</w:t>
      </w:r>
      <w:r>
        <w:t xml:space="preserve">, 4528 (1990).</w:t>
      </w:r>
    </w:p>
    <w:bookmarkEnd w:id="2105"/>
    <w:bookmarkStart w:id="2106" w:name="ref-10.1007/3-7643-7412-8_8"/>
    <w:p>
      <w:pPr>
        <w:pStyle w:val="Bibliography"/>
      </w:pPr>
      <w:r>
        <w:t xml:space="preserve">[69]</w:t>
      </w:r>
      <w:r>
        <w:t xml:space="preserve"> </w:t>
      </w:r>
      <w:r>
        <w:t xml:space="preserve">	</w:t>
      </w:r>
      <w:r>
        <w:t xml:space="preserve">H. F. Jelinek, N. Elston, and B. Zietsch,</w:t>
      </w:r>
      <w:r>
        <w:t xml:space="preserve"> </w:t>
      </w:r>
      <w:r>
        <w:rPr>
          <w:iCs/>
          <w:i/>
        </w:rPr>
        <w:t xml:space="preserve">Fractal Analysis: Pitfalls and Revelations in Neuroscience</w:t>
      </w:r>
      <w:r>
        <w:t xml:space="preserve">, in</w:t>
      </w:r>
      <w:r>
        <w:t xml:space="preserve"> </w:t>
      </w:r>
      <w:r>
        <w:rPr>
          <w:iCs/>
          <w:i/>
        </w:rPr>
        <w:t xml:space="preserve">Fractals in Biology and Medicine</w:t>
      </w:r>
      <w:r>
        <w:t xml:space="preserve">, edited by G. A. Losa, D. Merlini, T. F. Nonnenmacher, and E. R. Weibel (Birkh</w:t>
      </w:r>
      <w:r>
        <w:t xml:space="preserve">ä</w:t>
      </w:r>
      <w:r>
        <w:t xml:space="preserve">user Basel, Basel, 2005), pp. 85–94.</w:t>
      </w:r>
    </w:p>
    <w:bookmarkEnd w:id="2106"/>
    <w:bookmarkStart w:id="2107" w:name="ref-steinhaus1954length"/>
    <w:p>
      <w:pPr>
        <w:pStyle w:val="Bibliography"/>
      </w:pPr>
      <w:r>
        <w:t xml:space="preserve">[70]</w:t>
      </w:r>
      <w:r>
        <w:t xml:space="preserve"> </w:t>
      </w:r>
      <w:r>
        <w:t xml:space="preserve">	</w:t>
      </w:r>
      <w:r>
        <w:t xml:space="preserve">H. Steinhaus,</w:t>
      </w:r>
      <w:r>
        <w:t xml:space="preserve"> </w:t>
      </w:r>
      <w:r>
        <w:rPr>
          <w:iCs/>
          <w:i/>
        </w:rPr>
        <w:t xml:space="preserve">Length, Shape and Area</w:t>
      </w:r>
      <w:r>
        <w:t xml:space="preserve">, in</w:t>
      </w:r>
      <w:r>
        <w:t xml:space="preserve"> </w:t>
      </w:r>
      <w:r>
        <w:rPr>
          <w:iCs/>
          <w:i/>
        </w:rPr>
        <w:t xml:space="preserve">Colloquium Mathematicum</w:t>
      </w:r>
      <w:r>
        <w:t xml:space="preserve">, Vol. 3 (Polska Akademia Nauk. Instytut Matematyczny PAN, 1954), pp. 1–13.</w:t>
      </w:r>
    </w:p>
    <w:bookmarkEnd w:id="2107"/>
    <w:bookmarkStart w:id="2109" w:name="ref-vulpiani2014lewis"/>
    <w:p>
      <w:pPr>
        <w:pStyle w:val="Bibliography"/>
      </w:pPr>
      <w:r>
        <w:t xml:space="preserve">[71]</w:t>
      </w:r>
      <w:r>
        <w:t xml:space="preserve"> </w:t>
      </w:r>
      <w:r>
        <w:t xml:space="preserve">	</w:t>
      </w:r>
      <w:r>
        <w:t xml:space="preserve">A. Vulpiani,</w:t>
      </w:r>
      <w:r>
        <w:t xml:space="preserve"> </w:t>
      </w:r>
      <w:hyperlink r:id="rId2108">
        <w:r>
          <w:rPr>
            <w:rStyle w:val="Hyperlink"/>
            <w:iCs/>
            <w:i/>
          </w:rPr>
          <w:t xml:space="preserve">Lewis Fry Richardson: Scientist, Visionary and Pacifist</w:t>
        </w:r>
      </w:hyperlink>
      <w:r>
        <w:t xml:space="preserve">, Lettera Matematica</w:t>
      </w:r>
      <w:r>
        <w:t xml:space="preserve"> </w:t>
      </w:r>
      <w:r>
        <w:rPr>
          <w:bCs/>
          <w:b/>
        </w:rPr>
        <w:t xml:space="preserve">2</w:t>
      </w:r>
      <w:r>
        <w:t xml:space="preserve">, 121 (2014).</w:t>
      </w:r>
    </w:p>
    <w:bookmarkEnd w:id="2109"/>
    <w:bookmarkStart w:id="2111" w:name="ref-0c446163-c0a0-36ed-a942-0e71e56cd938"/>
    <w:p>
      <w:pPr>
        <w:pStyle w:val="Bibliography"/>
      </w:pPr>
      <w:r>
        <w:t xml:space="preserve">[72]</w:t>
      </w:r>
      <w:r>
        <w:t xml:space="preserve"> </w:t>
      </w:r>
      <w:r>
        <w:t xml:space="preserve">	</w:t>
      </w:r>
      <w:r>
        <w:t xml:space="preserve">B. Hayes,</w:t>
      </w:r>
      <w:r>
        <w:t xml:space="preserve"> </w:t>
      </w:r>
      <w:hyperlink r:id="rId2110">
        <w:r>
          <w:rPr>
            <w:rStyle w:val="Hyperlink"/>
            <w:iCs/>
            <w:i/>
          </w:rPr>
          <w:t xml:space="preserve">Computing Science: Statistics of Deadly Quarrels</w:t>
        </w:r>
      </w:hyperlink>
      <w:r>
        <w:t xml:space="preserve">, American Scientist</w:t>
      </w:r>
      <w:r>
        <w:t xml:space="preserve"> </w:t>
      </w:r>
      <w:r>
        <w:rPr>
          <w:bCs/>
          <w:b/>
        </w:rPr>
        <w:t xml:space="preserve">90</w:t>
      </w:r>
      <w:r>
        <w:t xml:space="preserve">, 10 (2002).</w:t>
      </w:r>
    </w:p>
    <w:bookmarkEnd w:id="2111"/>
    <w:bookmarkStart w:id="2113" w:name="ref-science.156.3775.636"/>
    <w:p>
      <w:pPr>
        <w:pStyle w:val="Bibliography"/>
      </w:pPr>
      <w:r>
        <w:t xml:space="preserve">[73]</w:t>
      </w:r>
      <w:r>
        <w:t xml:space="preserve"> </w:t>
      </w:r>
      <w:r>
        <w:t xml:space="preserve">	</w:t>
      </w:r>
      <w:r>
        <w:t xml:space="preserve">B. Mandelbrot,</w:t>
      </w:r>
      <w:r>
        <w:t xml:space="preserve"> </w:t>
      </w:r>
      <w:hyperlink r:id="rId2112">
        <w:r>
          <w:rPr>
            <w:rStyle w:val="Hyperlink"/>
            <w:iCs/>
            <w:i/>
          </w:rPr>
          <w:t xml:space="preserve">How Long Is the Coast of Britain? Statistical Self-Similarity and Fractional Dimension</w:t>
        </w:r>
      </w:hyperlink>
      <w:r>
        <w:t xml:space="preserve">, Science</w:t>
      </w:r>
      <w:r>
        <w:t xml:space="preserve"> </w:t>
      </w:r>
      <w:r>
        <w:rPr>
          <w:bCs/>
          <w:b/>
        </w:rPr>
        <w:t xml:space="preserve">156</w:t>
      </w:r>
      <w:r>
        <w:t xml:space="preserve">, 636 (1967).</w:t>
      </w:r>
    </w:p>
    <w:bookmarkEnd w:id="2113"/>
    <w:bookmarkStart w:id="2114" w:name="ref-Bozhokin"/>
    <w:p>
      <w:pPr>
        <w:pStyle w:val="Bibliography"/>
      </w:pPr>
      <w:r>
        <w:t xml:space="preserve">[74]</w:t>
      </w:r>
      <w:r>
        <w:t xml:space="preserve"> </w:t>
      </w:r>
      <w:r>
        <w:t xml:space="preserve">	</w:t>
      </w:r>
      <w:r>
        <w:t xml:space="preserve">S. V. Bozhokin and D. A. Parshin,</w:t>
      </w:r>
      <w:r>
        <w:t xml:space="preserve"> </w:t>
      </w:r>
      <w:r>
        <w:rPr>
          <w:iCs/>
          <w:i/>
        </w:rPr>
        <w:t xml:space="preserve">Fractals and Multifractals: Textbook</w:t>
      </w:r>
      <w:r>
        <w:t xml:space="preserve"> </w:t>
      </w:r>
      <w:r>
        <w:t xml:space="preserve">(Scientific; Publishing Center "Regular; Chaotic Dynamics", 2001).</w:t>
      </w:r>
    </w:p>
    <w:bookmarkEnd w:id="2114"/>
    <w:bookmarkStart w:id="2116" w:name="ref-10.1214/11-STS370"/>
    <w:p>
      <w:pPr>
        <w:pStyle w:val="Bibliography"/>
      </w:pPr>
      <w:r>
        <w:t xml:space="preserve">[75]</w:t>
      </w:r>
      <w:r>
        <w:t xml:space="preserve"> </w:t>
      </w:r>
      <w:r>
        <w:t xml:space="preserve">	</w:t>
      </w:r>
      <w:r>
        <w:t xml:space="preserve">T. Gneiting, H. Ševčíková, and D. B. Percival,</w:t>
      </w:r>
      <w:r>
        <w:t xml:space="preserve"> </w:t>
      </w:r>
      <w:hyperlink r:id="rId2115">
        <w:r>
          <w:rPr>
            <w:rStyle w:val="Hyperlink"/>
            <w:iCs/>
            <w:i/>
          </w:rPr>
          <w:t xml:space="preserve">Estimators of Fractal Dimension: Assessing the Roughness of Time Series and Spatial Data</w:t>
        </w:r>
      </w:hyperlink>
      <w:r>
        <w:t xml:space="preserve">, Statistical Science</w:t>
      </w:r>
      <w:r>
        <w:t xml:space="preserve"> </w:t>
      </w:r>
      <w:r>
        <w:rPr>
          <w:bCs/>
          <w:b/>
        </w:rPr>
        <w:t xml:space="preserve">27</w:t>
      </w:r>
      <w:r>
        <w:t xml:space="preserve">, 247 (2012).</w:t>
      </w:r>
    </w:p>
    <w:bookmarkEnd w:id="2116"/>
    <w:bookmarkStart w:id="2118" w:name="ref-falconer2004fractal"/>
    <w:p>
      <w:pPr>
        <w:pStyle w:val="Bibliography"/>
      </w:pPr>
      <w:r>
        <w:t xml:space="preserve">[76]</w:t>
      </w:r>
      <w:r>
        <w:t xml:space="preserve"> </w:t>
      </w:r>
      <w:r>
        <w:t xml:space="preserve">	</w:t>
      </w:r>
      <w:r>
        <w:t xml:space="preserve">K. Falconer,</w:t>
      </w:r>
      <w:r>
        <w:t xml:space="preserve"> </w:t>
      </w:r>
      <w:hyperlink r:id="rId2117">
        <w:r>
          <w:rPr>
            <w:rStyle w:val="Hyperlink"/>
            <w:iCs/>
            <w:i/>
          </w:rPr>
          <w:t xml:space="preserve">Fractal Geometry: Mathematical Foundations and Applications</w:t>
        </w:r>
      </w:hyperlink>
      <w:r>
        <w:t xml:space="preserve"> </w:t>
      </w:r>
      <w:r>
        <w:t xml:space="preserve">(John Wiley &amp; Sons, 2003).</w:t>
      </w:r>
    </w:p>
    <w:bookmarkEnd w:id="2118"/>
    <w:bookmarkStart w:id="2120" w:name="ref-10.1119/1.13295"/>
    <w:p>
      <w:pPr>
        <w:pStyle w:val="Bibliography"/>
      </w:pPr>
      <w:r>
        <w:t xml:space="preserve">[77]</w:t>
      </w:r>
      <w:r>
        <w:t xml:space="preserve"> </w:t>
      </w:r>
      <w:r>
        <w:t xml:space="preserve">	</w:t>
      </w:r>
      <w:r>
        <w:t xml:space="preserve">B. B. Mandelbrot and J. A. Wheeler,</w:t>
      </w:r>
      <w:r>
        <w:t xml:space="preserve"> </w:t>
      </w:r>
      <w:hyperlink r:id="rId2119">
        <w:r>
          <w:rPr>
            <w:rStyle w:val="Hyperlink"/>
            <w:iCs/>
            <w:i/>
          </w:rPr>
          <w:t xml:space="preserve">The Fractal Geometry of Nature</w:t>
        </w:r>
      </w:hyperlink>
      <w:r>
        <w:t xml:space="preserve">, American Journal of Physics</w:t>
      </w:r>
      <w:r>
        <w:t xml:space="preserve"> </w:t>
      </w:r>
      <w:r>
        <w:rPr>
          <w:bCs/>
          <w:b/>
        </w:rPr>
        <w:t xml:space="preserve">51</w:t>
      </w:r>
      <w:r>
        <w:t xml:space="preserve">, 286 (1983).</w:t>
      </w:r>
    </w:p>
    <w:bookmarkEnd w:id="2120"/>
    <w:bookmarkStart w:id="2122" w:name="ref-doi:10.1061/TACEAT.0006518"/>
    <w:p>
      <w:pPr>
        <w:pStyle w:val="Bibliography"/>
      </w:pPr>
      <w:r>
        <w:t xml:space="preserve">[78]</w:t>
      </w:r>
      <w:r>
        <w:t xml:space="preserve"> </w:t>
      </w:r>
      <w:r>
        <w:t xml:space="preserve">	</w:t>
      </w:r>
      <w:r>
        <w:t xml:space="preserve">H. E. Hurst,</w:t>
      </w:r>
      <w:r>
        <w:t xml:space="preserve"> </w:t>
      </w:r>
      <w:hyperlink r:id="rId2121">
        <w:r>
          <w:rPr>
            <w:rStyle w:val="Hyperlink"/>
            <w:iCs/>
            <w:i/>
          </w:rPr>
          <w:t xml:space="preserve">Long-Term Storage Capacity of Reservoirs</w:t>
        </w:r>
      </w:hyperlink>
      <w:r>
        <w:t xml:space="preserve">, Transactions of the American Society of Civil Engineers</w:t>
      </w:r>
      <w:r>
        <w:t xml:space="preserve"> </w:t>
      </w:r>
      <w:r>
        <w:rPr>
          <w:bCs/>
          <w:b/>
        </w:rPr>
        <w:t xml:space="preserve">116</w:t>
      </w:r>
      <w:r>
        <w:t xml:space="preserve">, 770 (1951).</w:t>
      </w:r>
    </w:p>
    <w:bookmarkEnd w:id="2122"/>
    <w:bookmarkStart w:id="2124" w:name="ref-hurst1957suggested"/>
    <w:p>
      <w:pPr>
        <w:pStyle w:val="Bibliography"/>
      </w:pPr>
      <w:r>
        <w:t xml:space="preserve">[79]</w:t>
      </w:r>
      <w:r>
        <w:t xml:space="preserve"> </w:t>
      </w:r>
      <w:r>
        <w:t xml:space="preserve">	</w:t>
      </w:r>
      <w:r>
        <w:t xml:space="preserve">H. E. Hurst,</w:t>
      </w:r>
      <w:r>
        <w:t xml:space="preserve"> </w:t>
      </w:r>
      <w:hyperlink r:id="rId2123">
        <w:r>
          <w:rPr>
            <w:rStyle w:val="Hyperlink"/>
            <w:iCs/>
            <w:i/>
          </w:rPr>
          <w:t xml:space="preserve">A Suggested Statistical Model of Some Time Series Which Occur in Nature</w:t>
        </w:r>
      </w:hyperlink>
      <w:r>
        <w:t xml:space="preserve">, Nature</w:t>
      </w:r>
      <w:r>
        <w:t xml:space="preserve"> </w:t>
      </w:r>
      <w:r>
        <w:rPr>
          <w:bCs/>
          <w:b/>
        </w:rPr>
        <w:t xml:space="preserve">180</w:t>
      </w:r>
      <w:r>
        <w:t xml:space="preserve">, 494 (1957).</w:t>
      </w:r>
    </w:p>
    <w:bookmarkEnd w:id="2124"/>
    <w:bookmarkStart w:id="2126" w:name="ref-PhysRevE.49.1685"/>
    <w:p>
      <w:pPr>
        <w:pStyle w:val="Bibliography"/>
      </w:pPr>
      <w:r>
        <w:t xml:space="preserve">[80]</w:t>
      </w:r>
      <w:r>
        <w:t xml:space="preserve"> </w:t>
      </w:r>
      <w:r>
        <w:t xml:space="preserve">	</w:t>
      </w:r>
      <w:r>
        <w:t xml:space="preserve">C.-K. Peng, S. V. Buldyrev, S. Havlin, M. Simons, H. E. Stanley, and A. L. Goldberger,</w:t>
      </w:r>
      <w:r>
        <w:t xml:space="preserve"> </w:t>
      </w:r>
      <w:hyperlink r:id="rId2125">
        <w:r>
          <w:rPr>
            <w:rStyle w:val="Hyperlink"/>
            <w:iCs/>
            <w:i/>
          </w:rPr>
          <w:t xml:space="preserve">Mosaic Organization of DNA Nucleotides</w:t>
        </w:r>
      </w:hyperlink>
      <w:r>
        <w:t xml:space="preserve">, Phys. Rev. E</w:t>
      </w:r>
      <w:r>
        <w:t xml:space="preserve"> </w:t>
      </w:r>
      <w:r>
        <w:rPr>
          <w:bCs/>
          <w:b/>
        </w:rPr>
        <w:t xml:space="preserve">49</w:t>
      </w:r>
      <w:r>
        <w:t xml:space="preserve">, 1685 (1994).</w:t>
      </w:r>
    </w:p>
    <w:bookmarkEnd w:id="2126"/>
    <w:bookmarkStart w:id="2128" w:name="ref-JIANG2014235"/>
    <w:p>
      <w:pPr>
        <w:pStyle w:val="Bibliography"/>
      </w:pPr>
      <w:r>
        <w:t xml:space="preserve">[81]</w:t>
      </w:r>
      <w:r>
        <w:t xml:space="preserve"> </w:t>
      </w:r>
      <w:r>
        <w:t xml:space="preserve">	</w:t>
      </w:r>
      <w:r>
        <w:t xml:space="preserve">Z.-Q. Jiang, W.-J. Xie, and W.-X. Zhou,</w:t>
      </w:r>
      <w:r>
        <w:t xml:space="preserve"> </w:t>
      </w:r>
      <w:hyperlink r:id="rId2127">
        <w:r>
          <w:rPr>
            <w:rStyle w:val="Hyperlink"/>
            <w:iCs/>
            <w:i/>
          </w:rPr>
          <w:t xml:space="preserve">Testing the Weak-Form Efficiency of the WTI Crude Oil Futures Market</w:t>
        </w:r>
      </w:hyperlink>
      <w:r>
        <w:t xml:space="preserve">, Physica A: Statistical Mechanics and Its Applications</w:t>
      </w:r>
      <w:r>
        <w:t xml:space="preserve"> </w:t>
      </w:r>
      <w:r>
        <w:rPr>
          <w:bCs/>
          <w:b/>
        </w:rPr>
        <w:t xml:space="preserve">405</w:t>
      </w:r>
      <w:r>
        <w:t xml:space="preserve">, 235 (2014).</w:t>
      </w:r>
    </w:p>
    <w:bookmarkEnd w:id="2128"/>
    <w:bookmarkStart w:id="2130" w:name="ref-HIGUCHI1988277"/>
    <w:p>
      <w:pPr>
        <w:pStyle w:val="Bibliography"/>
      </w:pPr>
      <w:r>
        <w:t xml:space="preserve">[82]</w:t>
      </w:r>
      <w:r>
        <w:t xml:space="preserve"> </w:t>
      </w:r>
      <w:r>
        <w:t xml:space="preserve">	</w:t>
      </w:r>
      <w:r>
        <w:t xml:space="preserve">T. Higuchi,</w:t>
      </w:r>
      <w:r>
        <w:t xml:space="preserve"> </w:t>
      </w:r>
      <w:hyperlink r:id="rId2129">
        <w:r>
          <w:rPr>
            <w:rStyle w:val="Hyperlink"/>
            <w:iCs/>
            <w:i/>
          </w:rPr>
          <w:t xml:space="preserve">Approach to an Irregular Time Series on the Basis of the Fractal Theory</w:t>
        </w:r>
      </w:hyperlink>
      <w:r>
        <w:t xml:space="preserve">, Physica D: Nonlinear Phenomena</w:t>
      </w:r>
      <w:r>
        <w:t xml:space="preserve"> </w:t>
      </w:r>
      <w:r>
        <w:rPr>
          <w:bCs/>
          <w:b/>
        </w:rPr>
        <w:t xml:space="preserve">31</w:t>
      </w:r>
      <w:r>
        <w:t xml:space="preserve">, 277 (1988).</w:t>
      </w:r>
    </w:p>
    <w:bookmarkEnd w:id="2130"/>
    <w:bookmarkStart w:id="2132" w:name="ref-7168285"/>
    <w:p>
      <w:pPr>
        <w:pStyle w:val="Bibliography"/>
      </w:pPr>
      <w:r>
        <w:t xml:space="preserve">[83]</w:t>
      </w:r>
      <w:r>
        <w:t xml:space="preserve"> </w:t>
      </w:r>
      <w:r>
        <w:t xml:space="preserve">	</w:t>
      </w:r>
      <w:r>
        <w:t xml:space="preserve">C. F. Vega and J. Noel,</w:t>
      </w:r>
      <w:r>
        <w:t xml:space="preserve"> </w:t>
      </w:r>
      <w:hyperlink r:id="rId2131">
        <w:r>
          <w:rPr>
            <w:rStyle w:val="Hyperlink"/>
            <w:iCs/>
            <w:i/>
          </w:rPr>
          <w:t xml:space="preserve">Parameters Analyzed of Higuchi’s Fractal Dimension for EEG Brain Signals</w:t>
        </w:r>
      </w:hyperlink>
      <w:r>
        <w:t xml:space="preserve">, in</w:t>
      </w:r>
      <w:r>
        <w:t xml:space="preserve"> </w:t>
      </w:r>
      <w:r>
        <w:rPr>
          <w:iCs/>
          <w:i/>
        </w:rPr>
        <w:t xml:space="preserve">2015 Signal Processing Symposium (SPSympo)</w:t>
      </w:r>
      <w:r>
        <w:t xml:space="preserve"> </w:t>
      </w:r>
      <w:r>
        <w:t xml:space="preserve">(2015), pp. 1–5.</w:t>
      </w:r>
    </w:p>
    <w:bookmarkEnd w:id="2132"/>
    <w:bookmarkStart w:id="2134" w:name="ref-465426"/>
    <w:p>
      <w:pPr>
        <w:pStyle w:val="Bibliography"/>
      </w:pPr>
      <w:r>
        <w:t xml:space="preserve">[84]</w:t>
      </w:r>
      <w:r>
        <w:t xml:space="preserve"> </w:t>
      </w:r>
      <w:r>
        <w:t xml:space="preserve">	</w:t>
      </w:r>
      <w:r>
        <w:t xml:space="preserve">A. Petrosian,</w:t>
      </w:r>
      <w:r>
        <w:t xml:space="preserve"> </w:t>
      </w:r>
      <w:hyperlink r:id="rId2133">
        <w:r>
          <w:rPr>
            <w:rStyle w:val="Hyperlink"/>
            <w:iCs/>
            <w:i/>
          </w:rPr>
          <w:t xml:space="preserve">Kolmogorov Complexity of Finite Sequences and Recognition of Different Preictal EEG Patterns</w:t>
        </w:r>
      </w:hyperlink>
      <w:r>
        <w:t xml:space="preserve">, in</w:t>
      </w:r>
      <w:r>
        <w:t xml:space="preserve"> </w:t>
      </w:r>
      <w:r>
        <w:rPr>
          <w:iCs/>
          <w:i/>
        </w:rPr>
        <w:t xml:space="preserve">Proceedings Eighth IEEE Symposium on Computer-Based Medical Systems</w:t>
      </w:r>
      <w:r>
        <w:t xml:space="preserve"> </w:t>
      </w:r>
      <w:r>
        <w:t xml:space="preserve">(1995), pp. 212–217.</w:t>
      </w:r>
    </w:p>
    <w:bookmarkEnd w:id="2134"/>
    <w:bookmarkStart w:id="2136" w:name="ref-904882"/>
    <w:p>
      <w:pPr>
        <w:pStyle w:val="Bibliography"/>
      </w:pPr>
      <w:r>
        <w:t xml:space="preserve">[85]</w:t>
      </w:r>
      <w:r>
        <w:t xml:space="preserve"> </w:t>
      </w:r>
      <w:r>
        <w:t xml:space="preserve">	</w:t>
      </w:r>
      <w:r>
        <w:t xml:space="preserve">R. Esteller, G. Vachtsevanos, J. Echauz, and B. Litt,</w:t>
      </w:r>
      <w:r>
        <w:t xml:space="preserve"> </w:t>
      </w:r>
      <w:hyperlink r:id="rId2135">
        <w:r>
          <w:rPr>
            <w:rStyle w:val="Hyperlink"/>
            <w:iCs/>
            <w:i/>
          </w:rPr>
          <w:t xml:space="preserve">A Comparison of Waveform Fractal Dimension Algorithms</w:t>
        </w:r>
      </w:hyperlink>
      <w:r>
        <w:t xml:space="preserve">, IEEE Transactions on Circuits and Systems I: Fundamental Theory and Applications</w:t>
      </w:r>
      <w:r>
        <w:t xml:space="preserve"> </w:t>
      </w:r>
      <w:r>
        <w:rPr>
          <w:bCs/>
          <w:b/>
        </w:rPr>
        <w:t xml:space="preserve">48</w:t>
      </w:r>
      <w:r>
        <w:t xml:space="preserve">, 177 (2001).</w:t>
      </w:r>
    </w:p>
    <w:bookmarkEnd w:id="2136"/>
    <w:bookmarkStart w:id="2138" w:name="ref-goh:inria-00442374"/>
    <w:p>
      <w:pPr>
        <w:pStyle w:val="Bibliography"/>
      </w:pPr>
      <w:r>
        <w:t xml:space="preserve">[86]</w:t>
      </w:r>
      <w:r>
        <w:t xml:space="preserve"> </w:t>
      </w:r>
      <w:r>
        <w:t xml:space="preserve">	</w:t>
      </w:r>
      <w:r>
        <w:t xml:space="preserve">C. Goh, B. Hamadicharef, G. T. Henderson, and E. C. Ifeachor,</w:t>
      </w:r>
      <w:r>
        <w:t xml:space="preserve"> </w:t>
      </w:r>
      <w:hyperlink r:id="rId2137">
        <w:r>
          <w:rPr>
            <w:rStyle w:val="Hyperlink"/>
            <w:iCs/>
            <w:i/>
          </w:rPr>
          <w:t xml:space="preserve">Comparison of Fractal Dimension Algorithms for the Computation of EEG Biomarkers for Dementia</w:t>
        </w:r>
      </w:hyperlink>
      <w:r>
        <w:t xml:space="preserve">, in</w:t>
      </w:r>
      <w:r>
        <w:t xml:space="preserve"> </w:t>
      </w:r>
      <w:r>
        <w:rPr>
          <w:iCs/>
          <w:i/>
        </w:rPr>
        <w:t xml:space="preserve">2nd International Conference on Computational Intelligence in Medicine and Healthcare (CIMED2005)</w:t>
      </w:r>
      <w:r>
        <w:t xml:space="preserve"> </w:t>
      </w:r>
      <w:r>
        <w:t xml:space="preserve">(</w:t>
      </w:r>
      <w:r>
        <w:t xml:space="preserve">Professor Jos</w:t>
      </w:r>
      <w:r>
        <w:t xml:space="preserve">é</w:t>
      </w:r>
      <w:r>
        <w:t xml:space="preserve"> </w:t>
      </w:r>
      <w:r>
        <w:t xml:space="preserve">Manuel Fonseca, UNINOVA, Portugal</w:t>
      </w:r>
      <w:r>
        <w:t xml:space="preserve">, Lisbon, Portugal, 2005).</w:t>
      </w:r>
    </w:p>
    <w:bookmarkEnd w:id="2138"/>
    <w:bookmarkStart w:id="2140" w:name="ref-KATZ1988145"/>
    <w:p>
      <w:pPr>
        <w:pStyle w:val="Bibliography"/>
      </w:pPr>
      <w:r>
        <w:t xml:space="preserve">[87]</w:t>
      </w:r>
      <w:r>
        <w:t xml:space="preserve"> </w:t>
      </w:r>
      <w:r>
        <w:t xml:space="preserve">	</w:t>
      </w:r>
      <w:r>
        <w:t xml:space="preserve">M. J. Katz,</w:t>
      </w:r>
      <w:r>
        <w:t xml:space="preserve"> </w:t>
      </w:r>
      <w:hyperlink r:id="rId2139">
        <w:r>
          <w:rPr>
            <w:rStyle w:val="Hyperlink"/>
            <w:iCs/>
            <w:i/>
          </w:rPr>
          <w:t xml:space="preserve">Fractals and the Analysis of Waveforms</w:t>
        </w:r>
      </w:hyperlink>
      <w:r>
        <w:t xml:space="preserve">, Computers in Biology and Medicine</w:t>
      </w:r>
      <w:r>
        <w:t xml:space="preserve"> </w:t>
      </w:r>
      <w:r>
        <w:rPr>
          <w:bCs/>
          <w:b/>
        </w:rPr>
        <w:t xml:space="preserve">18</w:t>
      </w:r>
      <w:r>
        <w:t xml:space="preserve">, 145 (1988).</w:t>
      </w:r>
    </w:p>
    <w:bookmarkEnd w:id="2140"/>
    <w:bookmarkStart w:id="2142" w:name="ref-sevcik2010procedure"/>
    <w:p>
      <w:pPr>
        <w:pStyle w:val="Bibliography"/>
      </w:pPr>
      <w:r>
        <w:t xml:space="preserve">[88]</w:t>
      </w:r>
      <w:r>
        <w:t xml:space="preserve"> </w:t>
      </w:r>
      <w:r>
        <w:t xml:space="preserve">	</w:t>
      </w:r>
      <w:r>
        <w:t xml:space="preserve">C. Sevcik,</w:t>
      </w:r>
      <w:r>
        <w:t xml:space="preserve"> </w:t>
      </w:r>
      <w:hyperlink r:id="rId2141">
        <w:r>
          <w:rPr>
            <w:rStyle w:val="Hyperlink"/>
            <w:iCs/>
            <w:i/>
          </w:rPr>
          <w:t xml:space="preserve">A Procedure to Estimate the Fractal Dimension of Waveforms</w:t>
        </w:r>
      </w:hyperlink>
      <w:r>
        <w:t xml:space="preserve">, (2010).</w:t>
      </w:r>
    </w:p>
    <w:bookmarkEnd w:id="2142"/>
    <w:bookmarkStart w:id="2144" w:name="ref-kalauzi2009extracting"/>
    <w:p>
      <w:pPr>
        <w:pStyle w:val="Bibliography"/>
      </w:pPr>
      <w:r>
        <w:t xml:space="preserve">[89]</w:t>
      </w:r>
      <w:r>
        <w:t xml:space="preserve"> </w:t>
      </w:r>
      <w:r>
        <w:t xml:space="preserve">	</w:t>
      </w:r>
      <w:r>
        <w:t xml:space="preserve">A. Kalauzi, T. Bojić, and L. Rakić,</w:t>
      </w:r>
      <w:r>
        <w:t xml:space="preserve"> </w:t>
      </w:r>
      <w:hyperlink r:id="rId2143">
        <w:r>
          <w:rPr>
            <w:rStyle w:val="Hyperlink"/>
            <w:iCs/>
            <w:i/>
          </w:rPr>
          <w:t xml:space="preserve">Extracting Complexity Waveforms from One-Dimensional Signals</w:t>
        </w:r>
      </w:hyperlink>
      <w:r>
        <w:t xml:space="preserve">, Nonlinear Biomedical Physics</w:t>
      </w:r>
      <w:r>
        <w:t xml:space="preserve"> </w:t>
      </w:r>
      <w:r>
        <w:rPr>
          <w:bCs/>
          <w:b/>
        </w:rPr>
        <w:t xml:space="preserve">3</w:t>
      </w:r>
      <w:r>
        <w:t xml:space="preserve">, 1 (2009).</w:t>
      </w:r>
    </w:p>
    <w:bookmarkEnd w:id="2144"/>
    <w:bookmarkStart w:id="2145" w:name="ref-Kalauzi_2009"/>
    <w:p>
      <w:pPr>
        <w:pStyle w:val="Bibliography"/>
      </w:pPr>
      <w:r>
        <w:t xml:space="preserve">[90]</w:t>
      </w:r>
      <w:r>
        <w:t xml:space="preserve"> </w:t>
      </w:r>
      <w:r>
        <w:t xml:space="preserve">	</w:t>
      </w:r>
      <w:r>
        <w:t xml:space="preserve">A. Kalauzi, T. Bojić, and L. Rakić,</w:t>
      </w:r>
      <w:r>
        <w:t xml:space="preserve"> </w:t>
      </w:r>
      <w:hyperlink r:id="rId2143">
        <w:r>
          <w:rPr>
            <w:rStyle w:val="Hyperlink"/>
            <w:iCs/>
            <w:i/>
          </w:rPr>
          <w:t xml:space="preserve">Extracting Complexity Waveforms from One-Dimensional Signals</w:t>
        </w:r>
      </w:hyperlink>
      <w:r>
        <w:t xml:space="preserve">, Nonlinear Biomedical Physics</w:t>
      </w:r>
      <w:r>
        <w:t xml:space="preserve"> </w:t>
      </w:r>
      <w:r>
        <w:rPr>
          <w:bCs/>
          <w:b/>
        </w:rPr>
        <w:t xml:space="preserve">3</w:t>
      </w:r>
      <w:r>
        <w:t xml:space="preserve">, (2009).</w:t>
      </w:r>
    </w:p>
    <w:bookmarkEnd w:id="2145"/>
    <w:bookmarkStart w:id="2147" w:name="ref-10.3389/fphys.2013.00075"/>
    <w:p>
      <w:pPr>
        <w:pStyle w:val="Bibliography"/>
      </w:pPr>
      <w:r>
        <w:t xml:space="preserve">[91]</w:t>
      </w:r>
      <w:r>
        <w:t xml:space="preserve"> </w:t>
      </w:r>
      <w:r>
        <w:t xml:space="preserve">	</w:t>
      </w:r>
      <w:r>
        <w:t xml:space="preserve">F. Hasselman,</w:t>
      </w:r>
      <w:r>
        <w:t xml:space="preserve"> </w:t>
      </w:r>
      <w:hyperlink r:id="rId2146">
        <w:r>
          <w:rPr>
            <w:rStyle w:val="Hyperlink"/>
            <w:iCs/>
            <w:i/>
          </w:rPr>
          <w:t xml:space="preserve">When the Blind Curve Is Finite: Dimension Estimation and Model Inference Based on Empirical Waveforms</w:t>
        </w:r>
      </w:hyperlink>
      <w:r>
        <w:t xml:space="preserve">, Frontiers in Physiology</w:t>
      </w:r>
      <w:r>
        <w:t xml:space="preserve"> </w:t>
      </w:r>
      <w:r>
        <w:rPr>
          <w:bCs/>
          <w:b/>
        </w:rPr>
        <w:t xml:space="preserve">4</w:t>
      </w:r>
      <w:r>
        <w:t xml:space="preserve">, (2013).</w:t>
      </w:r>
    </w:p>
    <w:bookmarkEnd w:id="2147"/>
    <w:bookmarkStart w:id="2149" w:name="ref-Voss1988"/>
    <w:p>
      <w:pPr>
        <w:pStyle w:val="Bibliography"/>
      </w:pPr>
      <w:r>
        <w:t xml:space="preserve">[92]</w:t>
      </w:r>
      <w:r>
        <w:t xml:space="preserve"> </w:t>
      </w:r>
      <w:r>
        <w:t xml:space="preserve">	</w:t>
      </w:r>
      <w:r>
        <w:t xml:space="preserve">R. F. Voss,</w:t>
      </w:r>
      <w:r>
        <w:t xml:space="preserve"> </w:t>
      </w:r>
      <w:hyperlink r:id="rId2148">
        <w:r>
          <w:rPr>
            <w:rStyle w:val="Hyperlink"/>
            <w:iCs/>
            <w:i/>
          </w:rPr>
          <w:t xml:space="preserve">Fractals in Nature: From Characterization to Simulation</w:t>
        </w:r>
      </w:hyperlink>
      <w:r>
        <w:t xml:space="preserve">, in</w:t>
      </w:r>
      <w:r>
        <w:t xml:space="preserve"> </w:t>
      </w:r>
      <w:r>
        <w:rPr>
          <w:iCs/>
          <w:i/>
        </w:rPr>
        <w:t xml:space="preserve">The Science of Fractal Images</w:t>
      </w:r>
      <w:r>
        <w:t xml:space="preserve">, edited by H.-O. Peitgen and D. Saupe (Springer New York, New York, NY, 1988), pp. 21–70.</w:t>
      </w:r>
    </w:p>
    <w:bookmarkEnd w:id="2149"/>
    <w:bookmarkStart w:id="2151" w:name="ref-Anis_1976"/>
    <w:p>
      <w:pPr>
        <w:pStyle w:val="Bibliography"/>
      </w:pPr>
      <w:r>
        <w:t xml:space="preserve">[93]</w:t>
      </w:r>
      <w:r>
        <w:t xml:space="preserve"> </w:t>
      </w:r>
      <w:r>
        <w:t xml:space="preserve">	</w:t>
      </w:r>
      <w:r>
        <w:t xml:space="preserve">A. A. Anis and E. H. Lloyd,</w:t>
      </w:r>
      <w:r>
        <w:t xml:space="preserve"> </w:t>
      </w:r>
      <w:hyperlink r:id="rId2150">
        <w:r>
          <w:rPr>
            <w:rStyle w:val="Hyperlink"/>
            <w:iCs/>
            <w:i/>
          </w:rPr>
          <w:t xml:space="preserve">The Expected Value of the Adjusted Rescaled Hurst Range of Independent Normal Summands</w:t>
        </w:r>
      </w:hyperlink>
      <w:r>
        <w:t xml:space="preserve">, Biometrika</w:t>
      </w:r>
      <w:r>
        <w:t xml:space="preserve"> </w:t>
      </w:r>
      <w:r>
        <w:rPr>
          <w:bCs/>
          <w:b/>
        </w:rPr>
        <w:t xml:space="preserve">63</w:t>
      </w:r>
      <w:r>
        <w:t xml:space="preserve">, 111 (1976).</w:t>
      </w:r>
    </w:p>
    <w:bookmarkEnd w:id="2151"/>
    <w:bookmarkStart w:id="2153" w:name="ref-PhysRevA.33.1141"/>
    <w:p>
      <w:pPr>
        <w:pStyle w:val="Bibliography"/>
      </w:pPr>
      <w:r>
        <w:t xml:space="preserve">[94]</w:t>
      </w:r>
      <w:r>
        <w:t xml:space="preserve"> </w:t>
      </w:r>
      <w:r>
        <w:t xml:space="preserve">	</w:t>
      </w:r>
      <w:r>
        <w:t xml:space="preserve">T. C. Halsey, M. H. Jensen, L. P. Kadanoff, I. Procaccia, and B. I. Shraiman,</w:t>
      </w:r>
      <w:r>
        <w:t xml:space="preserve"> </w:t>
      </w:r>
      <w:hyperlink r:id="rId2152">
        <w:r>
          <w:rPr>
            <w:rStyle w:val="Hyperlink"/>
            <w:iCs/>
            <w:i/>
          </w:rPr>
          <w:t xml:space="preserve">Fractal Measures and Their Singularities: The Characterization of Strange Sets</w:t>
        </w:r>
      </w:hyperlink>
      <w:r>
        <w:t xml:space="preserve">, Phys. Rev. A</w:t>
      </w:r>
      <w:r>
        <w:t xml:space="preserve"> </w:t>
      </w:r>
      <w:r>
        <w:rPr>
          <w:bCs/>
          <w:b/>
        </w:rPr>
        <w:t xml:space="preserve">33</w:t>
      </w:r>
      <w:r>
        <w:t xml:space="preserve">, 1141 (1986).</w:t>
      </w:r>
    </w:p>
    <w:bookmarkEnd w:id="2153"/>
    <w:bookmarkStart w:id="2154" w:name="ref-frisch1985turbulence"/>
    <w:p>
      <w:pPr>
        <w:pStyle w:val="Bibliography"/>
      </w:pPr>
      <w:r>
        <w:t xml:space="preserve">[95]</w:t>
      </w:r>
      <w:r>
        <w:t xml:space="preserve"> </w:t>
      </w:r>
      <w:r>
        <w:t xml:space="preserve">	</w:t>
      </w:r>
      <w:r>
        <w:t xml:space="preserve">U. Frisch and G. Parisi,</w:t>
      </w:r>
      <w:r>
        <w:t xml:space="preserve"> </w:t>
      </w:r>
      <w:r>
        <w:rPr>
          <w:iCs/>
          <w:i/>
        </w:rPr>
        <w:t xml:space="preserve">Turbulence and Predictability of Geophysical Flows and Climate Dynamics</w:t>
      </w:r>
      <w:r>
        <w:t xml:space="preserve">, in</w:t>
      </w:r>
      <w:r>
        <w:t xml:space="preserve"> </w:t>
      </w:r>
      <w:r>
        <w:rPr>
          <w:iCs/>
          <w:i/>
        </w:rPr>
        <w:t xml:space="preserve">Proceedings of the International School of Physics“enrico Fermi," Course LXXXVIII, Varenna, 1983</w:t>
      </w:r>
      <w:r>
        <w:t xml:space="preserve"> </w:t>
      </w:r>
      <w:r>
        <w:t xml:space="preserve">(North-Holland, New York, 1985).</w:t>
      </w:r>
    </w:p>
    <w:bookmarkEnd w:id="2154"/>
    <w:bookmarkStart w:id="2156" w:name="ref-HALSEY1987501"/>
    <w:p>
      <w:pPr>
        <w:pStyle w:val="Bibliography"/>
      </w:pPr>
      <w:r>
        <w:t xml:space="preserve">[96]</w:t>
      </w:r>
      <w:r>
        <w:t xml:space="preserve"> </w:t>
      </w:r>
      <w:r>
        <w:t xml:space="preserve">	</w:t>
      </w:r>
      <w:r>
        <w:t xml:space="preserve">T. C. Halsey, M. H. Jensen, L. P. Kadanoff, I. Procaccia, and B. I. Shraiman,</w:t>
      </w:r>
      <w:r>
        <w:t xml:space="preserve"> </w:t>
      </w:r>
      <w:hyperlink r:id="rId2155">
        <w:r>
          <w:rPr>
            <w:rStyle w:val="Hyperlink"/>
            <w:iCs/>
            <w:i/>
          </w:rPr>
          <w:t xml:space="preserve">Fractal Measures and Their Singularities: The Characterization of Strange Sets</w:t>
        </w:r>
      </w:hyperlink>
      <w:r>
        <w:t xml:space="preserve">, Nuclear Physics B - Proceedings Supplements</w:t>
      </w:r>
      <w:r>
        <w:t xml:space="preserve"> </w:t>
      </w:r>
      <w:r>
        <w:rPr>
          <w:bCs/>
          <w:b/>
        </w:rPr>
        <w:t xml:space="preserve">2</w:t>
      </w:r>
      <w:r>
        <w:t xml:space="preserve">, 501 (1987).</w:t>
      </w:r>
    </w:p>
    <w:bookmarkEnd w:id="2156"/>
    <w:bookmarkStart w:id="2158" w:name="ref-KANTELHARDT2001441"/>
    <w:p>
      <w:pPr>
        <w:pStyle w:val="Bibliography"/>
      </w:pPr>
      <w:r>
        <w:t xml:space="preserve">[97]</w:t>
      </w:r>
      <w:r>
        <w:t xml:space="preserve"> </w:t>
      </w:r>
      <w:r>
        <w:t xml:space="preserve">	</w:t>
      </w:r>
      <w:r>
        <w:t xml:space="preserve">J. W. Kantelhardt, E. Koscielny-Bunde, H. H. A. Rego, S. Havlin, and A. Bunde,</w:t>
      </w:r>
      <w:r>
        <w:t xml:space="preserve"> </w:t>
      </w:r>
      <w:hyperlink r:id="rId2157">
        <w:r>
          <w:rPr>
            <w:rStyle w:val="Hyperlink"/>
            <w:iCs/>
            <w:i/>
          </w:rPr>
          <w:t xml:space="preserve">Detecting Long-Range Correlations with Detrended Fluctuation Analysis</w:t>
        </w:r>
      </w:hyperlink>
      <w:r>
        <w:t xml:space="preserve">, Physica A: Statistical Mechanics and Its Applications</w:t>
      </w:r>
      <w:r>
        <w:t xml:space="preserve"> </w:t>
      </w:r>
      <w:r>
        <w:rPr>
          <w:bCs/>
          <w:b/>
        </w:rPr>
        <w:t xml:space="preserve">295</w:t>
      </w:r>
      <w:r>
        <w:t xml:space="preserve">, 441 (2001).</w:t>
      </w:r>
    </w:p>
    <w:bookmarkEnd w:id="2158"/>
    <w:bookmarkStart w:id="2160" w:name="ref-Kantelhardt2011"/>
    <w:p>
      <w:pPr>
        <w:pStyle w:val="Bibliography"/>
      </w:pPr>
      <w:r>
        <w:t xml:space="preserve">[98]</w:t>
      </w:r>
      <w:r>
        <w:t xml:space="preserve"> </w:t>
      </w:r>
      <w:r>
        <w:t xml:space="preserve">	</w:t>
      </w:r>
      <w:r>
        <w:t xml:space="preserve">J. W. Kantelhardt,</w:t>
      </w:r>
      <w:r>
        <w:t xml:space="preserve"> </w:t>
      </w:r>
      <w:hyperlink r:id="rId2159">
        <w:r>
          <w:rPr>
            <w:rStyle w:val="Hyperlink"/>
            <w:iCs/>
            <w:i/>
          </w:rPr>
          <w:t xml:space="preserve">Fractal and Multifractal Time Series</w:t>
        </w:r>
      </w:hyperlink>
      <w:r>
        <w:t xml:space="preserve">, in</w:t>
      </w:r>
      <w:r>
        <w:t xml:space="preserve"> </w:t>
      </w:r>
      <w:r>
        <w:rPr>
          <w:iCs/>
          <w:i/>
        </w:rPr>
        <w:t xml:space="preserve">Mathematics of Complexity and Dynamical Systems</w:t>
      </w:r>
      <w:r>
        <w:t xml:space="preserve">, edited by R. A. Meyers (Springer New York, New York, NY, 2011), pp. 463–487.</w:t>
      </w:r>
    </w:p>
    <w:bookmarkEnd w:id="2160"/>
    <w:bookmarkStart w:id="2162" w:name="ref-KANTELHARDT200287"/>
    <w:p>
      <w:pPr>
        <w:pStyle w:val="Bibliography"/>
      </w:pPr>
      <w:r>
        <w:t xml:space="preserve">[99]</w:t>
      </w:r>
      <w:r>
        <w:t xml:space="preserve"> </w:t>
      </w:r>
      <w:r>
        <w:t xml:space="preserve">	</w:t>
      </w:r>
      <w:r>
        <w:t xml:space="preserve">J. W. Kantelhardt, S. A. Zschiegner, E. Koscielny-Bunde, S. Havlin, A. Bunde, and H. E. Stanley,</w:t>
      </w:r>
      <w:r>
        <w:t xml:space="preserve"> </w:t>
      </w:r>
      <w:hyperlink r:id="rId2161">
        <w:r>
          <w:rPr>
            <w:rStyle w:val="Hyperlink"/>
            <w:iCs/>
            <w:i/>
          </w:rPr>
          <w:t xml:space="preserve">Multifractal Detrended Fluctuation Analysis of Nonstationary Time Series</w:t>
        </w:r>
      </w:hyperlink>
      <w:r>
        <w:t xml:space="preserve">, Physica A: Statistical Mechanics and Its Applications</w:t>
      </w:r>
      <w:r>
        <w:t xml:space="preserve"> </w:t>
      </w:r>
      <w:r>
        <w:rPr>
          <w:bCs/>
          <w:b/>
        </w:rPr>
        <w:t xml:space="preserve">316</w:t>
      </w:r>
      <w:r>
        <w:t xml:space="preserve">, 87 (2002).</w:t>
      </w:r>
    </w:p>
    <w:bookmarkEnd w:id="2162"/>
    <w:bookmarkStart w:id="2164" w:name="ref-Dutta_2010"/>
    <w:p>
      <w:pPr>
        <w:pStyle w:val="Bibliography"/>
      </w:pPr>
      <w:r>
        <w:t xml:space="preserve">[100]</w:t>
      </w:r>
      <w:r>
        <w:t xml:space="preserve"> </w:t>
      </w:r>
      <w:r>
        <w:t xml:space="preserve">	</w:t>
      </w:r>
      <w:r>
        <w:t xml:space="preserve">S. Dutta,</w:t>
      </w:r>
      <w:r>
        <w:t xml:space="preserve"> </w:t>
      </w:r>
      <w:hyperlink r:id="rId2163">
        <w:r>
          <w:rPr>
            <w:rStyle w:val="Hyperlink"/>
            <w:iCs/>
            <w:i/>
          </w:rPr>
          <w:t xml:space="preserve">Multifractal Properties of ECG Patterns of Patients Suffering from Congestive Heart Failure</w:t>
        </w:r>
      </w:hyperlink>
      <w:r>
        <w:t xml:space="preserve">, Journal of Statistical Mechanics: Theory and Experiment</w:t>
      </w:r>
      <w:r>
        <w:t xml:space="preserve"> </w:t>
      </w:r>
      <w:r>
        <w:rPr>
          <w:bCs/>
          <w:b/>
        </w:rPr>
        <w:t xml:space="preserve">2010</w:t>
      </w:r>
      <w:r>
        <w:t xml:space="preserve">, P12021 (2010).</w:t>
      </w:r>
    </w:p>
    <w:bookmarkEnd w:id="2164"/>
    <w:bookmarkStart w:id="2166" w:name="ref-MAIORINO2015302"/>
    <w:p>
      <w:pPr>
        <w:pStyle w:val="Bibliography"/>
      </w:pPr>
      <w:r>
        <w:t xml:space="preserve">[101]</w:t>
      </w:r>
      <w:r>
        <w:t xml:space="preserve"> </w:t>
      </w:r>
      <w:r>
        <w:t xml:space="preserve">	</w:t>
      </w:r>
      <w:r>
        <w:t xml:space="preserve">E. Maiorino, L. Livi, A. Giuliani, A. Sadeghian, and A. Rizzi,</w:t>
      </w:r>
      <w:r>
        <w:t xml:space="preserve"> </w:t>
      </w:r>
      <w:hyperlink r:id="rId2165">
        <w:r>
          <w:rPr>
            <w:rStyle w:val="Hyperlink"/>
            <w:iCs/>
            <w:i/>
          </w:rPr>
          <w:t xml:space="preserve">Multifractal Characterization of Protein Contact Networks</w:t>
        </w:r>
      </w:hyperlink>
      <w:r>
        <w:t xml:space="preserve">, Physica A: Statistical Mechanics and Its Applications</w:t>
      </w:r>
      <w:r>
        <w:t xml:space="preserve"> </w:t>
      </w:r>
      <w:r>
        <w:rPr>
          <w:bCs/>
          <w:b/>
        </w:rPr>
        <w:t xml:space="preserve">428</w:t>
      </w:r>
      <w:r>
        <w:t xml:space="preserve">, 302 (2015).</w:t>
      </w:r>
    </w:p>
    <w:bookmarkEnd w:id="2166"/>
    <w:bookmarkStart w:id="2168" w:name="ref-FIGUEIREDO20102090"/>
    <w:p>
      <w:pPr>
        <w:pStyle w:val="Bibliography"/>
      </w:pPr>
      <w:r>
        <w:t xml:space="preserve">[102]</w:t>
      </w:r>
      <w:r>
        <w:t xml:space="preserve"> </w:t>
      </w:r>
      <w:r>
        <w:t xml:space="preserve">	</w:t>
      </w:r>
      <w:r>
        <w:t xml:space="preserve">P. H. Figueirêdo, E. Nogueira, M. A. Moret, and S. Coutinho,</w:t>
      </w:r>
      <w:r>
        <w:t xml:space="preserve"> </w:t>
      </w:r>
      <w:hyperlink r:id="rId2167">
        <w:r>
          <w:rPr>
            <w:rStyle w:val="Hyperlink"/>
            <w:iCs/>
            <w:i/>
          </w:rPr>
          <w:t xml:space="preserve">Multifractal Analysis of Polyalanines Time Series</w:t>
        </w:r>
      </w:hyperlink>
      <w:r>
        <w:t xml:space="preserve">, Physica A: Statistical Mechanics and Its Applications</w:t>
      </w:r>
      <w:r>
        <w:t xml:space="preserve"> </w:t>
      </w:r>
      <w:r>
        <w:rPr>
          <w:bCs/>
          <w:b/>
        </w:rPr>
        <w:t xml:space="preserve">389</w:t>
      </w:r>
      <w:r>
        <w:t xml:space="preserve">, 2090 (2010).</w:t>
      </w:r>
    </w:p>
    <w:bookmarkEnd w:id="2168"/>
    <w:bookmarkStart w:id="2170" w:name="ref-Jafari_2012"/>
    <w:p>
      <w:pPr>
        <w:pStyle w:val="Bibliography"/>
      </w:pPr>
      <w:r>
        <w:t xml:space="preserve">[103]</w:t>
      </w:r>
      <w:r>
        <w:t xml:space="preserve"> </w:t>
      </w:r>
      <w:r>
        <w:t xml:space="preserve">	</w:t>
      </w:r>
      <w:r>
        <w:t xml:space="preserve">G. R. Jafari, P. Pedram, and L. Hedayatifar,</w:t>
      </w:r>
      <w:r>
        <w:t xml:space="preserve"> </w:t>
      </w:r>
      <w:hyperlink r:id="rId2169">
        <w:r>
          <w:rPr>
            <w:rStyle w:val="Hyperlink"/>
            <w:iCs/>
            <w:i/>
          </w:rPr>
          <w:t xml:space="preserve">Erratum: Long-Range Correlation and Multifractality in Bach’s Inventions Pitches</w:t>
        </w:r>
      </w:hyperlink>
      <w:r>
        <w:t xml:space="preserve">, Journal of Statistical Mechanics: Theory and Experiment</w:t>
      </w:r>
      <w:r>
        <w:t xml:space="preserve"> </w:t>
      </w:r>
      <w:r>
        <w:rPr>
          <w:bCs/>
          <w:b/>
        </w:rPr>
        <w:t xml:space="preserve">2012</w:t>
      </w:r>
      <w:r>
        <w:t xml:space="preserve">, E03001 (2012).</w:t>
      </w:r>
    </w:p>
    <w:bookmarkEnd w:id="2170"/>
    <w:bookmarkStart w:id="2172" w:name="ref-Jiang_2019"/>
    <w:p>
      <w:pPr>
        <w:pStyle w:val="Bibliography"/>
      </w:pPr>
      <w:r>
        <w:t xml:space="preserve">[104]</w:t>
      </w:r>
      <w:r>
        <w:t xml:space="preserve"> </w:t>
      </w:r>
      <w:r>
        <w:t xml:space="preserve">	</w:t>
      </w:r>
      <w:r>
        <w:t xml:space="preserve">Z.-Q. Jiang, W.-J. Xie, W.-X. Zhou, and D. Sornette,</w:t>
      </w:r>
      <w:r>
        <w:t xml:space="preserve"> </w:t>
      </w:r>
      <w:hyperlink r:id="rId2171">
        <w:r>
          <w:rPr>
            <w:rStyle w:val="Hyperlink"/>
            <w:iCs/>
            <w:i/>
          </w:rPr>
          <w:t xml:space="preserve">Multifractal Analysis of Financial Markets: A Review</w:t>
        </w:r>
      </w:hyperlink>
      <w:r>
        <w:t xml:space="preserve">, Reports on Progress in Physics</w:t>
      </w:r>
      <w:r>
        <w:t xml:space="preserve"> </w:t>
      </w:r>
      <w:r>
        <w:rPr>
          <w:bCs/>
          <w:b/>
        </w:rPr>
        <w:t xml:space="preserve">82</w:t>
      </w:r>
      <w:r>
        <w:t xml:space="preserve">, 125901 (2019).</w:t>
      </w:r>
    </w:p>
    <w:bookmarkEnd w:id="2172"/>
    <w:bookmarkStart w:id="2174" w:name="ref-Telesca_2005"/>
    <w:p>
      <w:pPr>
        <w:pStyle w:val="Bibliography"/>
      </w:pPr>
      <w:r>
        <w:t xml:space="preserve">[105]</w:t>
      </w:r>
      <w:r>
        <w:t xml:space="preserve"> </w:t>
      </w:r>
      <w:r>
        <w:t xml:space="preserve">	</w:t>
      </w:r>
      <w:r>
        <w:t xml:space="preserve">L. Telesca, V. Lapenna, and M. Macchiato,</w:t>
      </w:r>
      <w:r>
        <w:t xml:space="preserve"> </w:t>
      </w:r>
      <w:hyperlink r:id="rId2173">
        <w:r>
          <w:rPr>
            <w:rStyle w:val="Hyperlink"/>
            <w:iCs/>
            <w:i/>
          </w:rPr>
          <w:t xml:space="preserve">Multifractal Fluctuations in Earthquake-Related Geoelectrical Signals</w:t>
        </w:r>
      </w:hyperlink>
      <w:r>
        <w:t xml:space="preserve">, New Journal of Physics</w:t>
      </w:r>
      <w:r>
        <w:t xml:space="preserve"> </w:t>
      </w:r>
      <w:r>
        <w:rPr>
          <w:bCs/>
          <w:b/>
        </w:rPr>
        <w:t xml:space="preserve">7</w:t>
      </w:r>
      <w:r>
        <w:t xml:space="preserve">, 214 (2005).</w:t>
      </w:r>
    </w:p>
    <w:bookmarkEnd w:id="2174"/>
    <w:bookmarkStart w:id="2176" w:name="ref-doi:10.1080/00045608.2011.592733"/>
    <w:p>
      <w:pPr>
        <w:pStyle w:val="Bibliography"/>
      </w:pPr>
      <w:r>
        <w:t xml:space="preserve">[106]</w:t>
      </w:r>
      <w:r>
        <w:t xml:space="preserve"> </w:t>
      </w:r>
      <w:r>
        <w:t xml:space="preserve">	</w:t>
      </w:r>
      <w:r>
        <w:t xml:space="preserve">E. G. Yee Leung and Z. Yu,</w:t>
      </w:r>
      <w:r>
        <w:t xml:space="preserve"> </w:t>
      </w:r>
      <w:hyperlink r:id="rId2175">
        <w:r>
          <w:rPr>
            <w:rStyle w:val="Hyperlink"/>
            <w:iCs/>
            <w:i/>
          </w:rPr>
          <w:t xml:space="preserve">Temporal Scaling Behavior of Avian Influenza a (H5N1): The Multifractal Detrended Fluctuation Analysis</w:t>
        </w:r>
      </w:hyperlink>
      <w:r>
        <w:t xml:space="preserve">, Annals of the Association of American Geographers</w:t>
      </w:r>
      <w:r>
        <w:t xml:space="preserve"> </w:t>
      </w:r>
      <w:r>
        <w:rPr>
          <w:bCs/>
          <w:b/>
        </w:rPr>
        <w:t xml:space="preserve">101</w:t>
      </w:r>
      <w:r>
        <w:t xml:space="preserve">, 1221 (2011).</w:t>
      </w:r>
    </w:p>
    <w:bookmarkEnd w:id="2176"/>
    <w:bookmarkStart w:id="2178" w:name="ref-Liao_2011"/>
    <w:p>
      <w:pPr>
        <w:pStyle w:val="Bibliography"/>
      </w:pPr>
      <w:r>
        <w:t xml:space="preserve">[107]</w:t>
      </w:r>
      <w:r>
        <w:t xml:space="preserve"> </w:t>
      </w:r>
      <w:r>
        <w:t xml:space="preserve">	</w:t>
      </w:r>
      <w:r>
        <w:t xml:space="preserve">F. Liao and Y.-K. Jan,</w:t>
      </w:r>
      <w:r>
        <w:t xml:space="preserve"> </w:t>
      </w:r>
      <w:hyperlink r:id="rId2177">
        <w:r>
          <w:rPr>
            <w:rStyle w:val="Hyperlink"/>
            <w:iCs/>
            <w:i/>
          </w:rPr>
          <w:t xml:space="preserve">Using Multifractal Detrended Fluctuation Analysis to Assess Sacral Skin Blood Flow Oscillations in People with Spinal Cord Injury</w:t>
        </w:r>
      </w:hyperlink>
      <w:r>
        <w:t xml:space="preserve">, The Journal of Rehabilitation Research and Development</w:t>
      </w:r>
      <w:r>
        <w:t xml:space="preserve"> </w:t>
      </w:r>
      <w:r>
        <w:rPr>
          <w:bCs/>
          <w:b/>
        </w:rPr>
        <w:t xml:space="preserve">48</w:t>
      </w:r>
      <w:r>
        <w:t xml:space="preserve">, 787 (2011).</w:t>
      </w:r>
    </w:p>
    <w:bookmarkEnd w:id="2178"/>
    <w:bookmarkStart w:id="2180" w:name="ref-TELESCA2005629"/>
    <w:p>
      <w:pPr>
        <w:pStyle w:val="Bibliography"/>
      </w:pPr>
      <w:r>
        <w:t xml:space="preserve">[108]</w:t>
      </w:r>
      <w:r>
        <w:t xml:space="preserve"> </w:t>
      </w:r>
      <w:r>
        <w:t xml:space="preserve">	</w:t>
      </w:r>
      <w:r>
        <w:t xml:space="preserve">L. Telesca, V. Lapenna, and M. Macchiato,</w:t>
      </w:r>
      <w:r>
        <w:t xml:space="preserve"> </w:t>
      </w:r>
      <w:hyperlink r:id="rId2179">
        <w:r>
          <w:rPr>
            <w:rStyle w:val="Hyperlink"/>
            <w:iCs/>
            <w:i/>
          </w:rPr>
          <w:t xml:space="preserve">Multifractal Fluctuations in Seismic Interspike Series</w:t>
        </w:r>
      </w:hyperlink>
      <w:r>
        <w:t xml:space="preserve">, Physica A: Statistical Mechanics and Its Applications</w:t>
      </w:r>
      <w:r>
        <w:t xml:space="preserve"> </w:t>
      </w:r>
      <w:r>
        <w:rPr>
          <w:bCs/>
          <w:b/>
        </w:rPr>
        <w:t xml:space="preserve">354</w:t>
      </w:r>
      <w:r>
        <w:t xml:space="preserve">, 629 (2005).</w:t>
      </w:r>
    </w:p>
    <w:bookmarkEnd w:id="2180"/>
    <w:bookmarkStart w:id="2182" w:name="ref-PhysRevE.84.021103"/>
    <w:p>
      <w:pPr>
        <w:pStyle w:val="Bibliography"/>
      </w:pPr>
      <w:r>
        <w:t xml:space="preserve">[109]</w:t>
      </w:r>
      <w:r>
        <w:t xml:space="preserve"> </w:t>
      </w:r>
      <w:r>
        <w:t xml:space="preserve">	</w:t>
      </w:r>
      <w:r>
        <w:t xml:space="preserve">M. S. Movahed, F. Ghasemi, S. Rahvar, and M. R. R. Tabar,</w:t>
      </w:r>
      <w:r>
        <w:t xml:space="preserve"> </w:t>
      </w:r>
      <w:hyperlink r:id="rId2181">
        <w:r>
          <w:rPr>
            <w:rStyle w:val="Hyperlink"/>
            <w:iCs/>
            <w:i/>
          </w:rPr>
          <w:t xml:space="preserve">Long-Range Correlation in Cosmic Microwave Background Radiation</w:t>
        </w:r>
      </w:hyperlink>
      <w:r>
        <w:t xml:space="preserve">, Phys. Rev. E</w:t>
      </w:r>
      <w:r>
        <w:t xml:space="preserve"> </w:t>
      </w:r>
      <w:r>
        <w:rPr>
          <w:bCs/>
          <w:b/>
        </w:rPr>
        <w:t xml:space="preserve">84</w:t>
      </w:r>
      <w:r>
        <w:t xml:space="preserve">, 021103 (2011).</w:t>
      </w:r>
    </w:p>
    <w:bookmarkEnd w:id="2182"/>
    <w:bookmarkStart w:id="2184" w:name="ref-MALI201525"/>
    <w:p>
      <w:pPr>
        <w:pStyle w:val="Bibliography"/>
      </w:pPr>
      <w:r>
        <w:t xml:space="preserve">[110]</w:t>
      </w:r>
      <w:r>
        <w:t xml:space="preserve"> </w:t>
      </w:r>
      <w:r>
        <w:t xml:space="preserve">	</w:t>
      </w:r>
      <w:r>
        <w:t xml:space="preserve">P. Mali, S. Sarkar, S. Ghosh, A. Mukhopadhyay, and G. Singh,</w:t>
      </w:r>
      <w:r>
        <w:t xml:space="preserve"> </w:t>
      </w:r>
      <w:hyperlink r:id="rId2183">
        <w:r>
          <w:rPr>
            <w:rStyle w:val="Hyperlink"/>
            <w:iCs/>
            <w:i/>
          </w:rPr>
          <w:t xml:space="preserve">Multifractal Detrended Fluctuation Analysis of Particle Density Fluctuations in High-Energy Nuclear Collisions</w:t>
        </w:r>
      </w:hyperlink>
      <w:r>
        <w:t xml:space="preserve">, Physica A: Statistical Mechanics and Its Applications</w:t>
      </w:r>
      <w:r>
        <w:t xml:space="preserve"> </w:t>
      </w:r>
      <w:r>
        <w:rPr>
          <w:bCs/>
          <w:b/>
        </w:rPr>
        <w:t xml:space="preserve">424</w:t>
      </w:r>
      <w:r>
        <w:t xml:space="preserve">, 25 (2015).</w:t>
      </w:r>
    </w:p>
    <w:bookmarkEnd w:id="2184"/>
    <w:bookmarkStart w:id="2186" w:name="ref-Pedron_2010"/>
    <w:p>
      <w:pPr>
        <w:pStyle w:val="Bibliography"/>
      </w:pPr>
      <w:r>
        <w:t xml:space="preserve">[111]</w:t>
      </w:r>
      <w:r>
        <w:t xml:space="preserve"> </w:t>
      </w:r>
      <w:r>
        <w:t xml:space="preserve">	</w:t>
      </w:r>
      <w:r>
        <w:t xml:space="preserve">I. T. Pedron,</w:t>
      </w:r>
      <w:r>
        <w:t xml:space="preserve"> </w:t>
      </w:r>
      <w:hyperlink r:id="rId2185">
        <w:r>
          <w:rPr>
            <w:rStyle w:val="Hyperlink"/>
            <w:iCs/>
            <w:i/>
          </w:rPr>
          <w:t xml:space="preserve">Correlation and Multifractality in Climatological Time Series</w:t>
        </w:r>
      </w:hyperlink>
      <w:r>
        <w:t xml:space="preserve">, Journal of Physics: Conference Series</w:t>
      </w:r>
      <w:r>
        <w:t xml:space="preserve"> </w:t>
      </w:r>
      <w:r>
        <w:rPr>
          <w:bCs/>
          <w:b/>
        </w:rPr>
        <w:t xml:space="preserve">246</w:t>
      </w:r>
      <w:r>
        <w:t xml:space="preserve">, 012034 (2010).</w:t>
      </w:r>
    </w:p>
    <w:bookmarkEnd w:id="2186"/>
    <w:bookmarkStart w:id="2188" w:name="ref-Rak_2015"/>
    <w:p>
      <w:pPr>
        <w:pStyle w:val="Bibliography"/>
      </w:pPr>
      <w:r>
        <w:t xml:space="preserve">[112]</w:t>
      </w:r>
      <w:r>
        <w:t xml:space="preserve"> </w:t>
      </w:r>
      <w:r>
        <w:t xml:space="preserve">	</w:t>
      </w:r>
      <w:r>
        <w:t xml:space="preserve">R. Rak, S. Drożdż, J. Kwapień, and P. Oświȩcimka,</w:t>
      </w:r>
      <w:r>
        <w:t xml:space="preserve"> </w:t>
      </w:r>
      <w:hyperlink r:id="rId2187">
        <w:r>
          <w:rPr>
            <w:rStyle w:val="Hyperlink"/>
            <w:iCs/>
            <w:i/>
          </w:rPr>
          <w:t xml:space="preserve">Detrended Cross-Correlations Between Returns, Volatility, Trading Activity, and Volume Traded for the Stock Market Companies</w:t>
        </w:r>
      </w:hyperlink>
      <w:r>
        <w:t xml:space="preserve">, Europhysics Letters</w:t>
      </w:r>
      <w:r>
        <w:t xml:space="preserve"> </w:t>
      </w:r>
      <w:r>
        <w:rPr>
          <w:bCs/>
          <w:b/>
        </w:rPr>
        <w:t xml:space="preserve">112</w:t>
      </w:r>
      <w:r>
        <w:t xml:space="preserve">, 48001 (2015).</w:t>
      </w:r>
    </w:p>
    <w:bookmarkEnd w:id="2188"/>
    <w:bookmarkStart w:id="2190" w:name="ref-WATOREK20211"/>
    <w:p>
      <w:pPr>
        <w:pStyle w:val="Bibliography"/>
      </w:pPr>
      <w:r>
        <w:t xml:space="preserve">[113]</w:t>
      </w:r>
      <w:r>
        <w:t xml:space="preserve"> </w:t>
      </w:r>
      <w:r>
        <w:t xml:space="preserve">	</w:t>
      </w:r>
      <w:r>
        <w:t xml:space="preserve">M. Wątorek, S. Drożdż, J. Kwapień, L. Minati, P. Oświęcimka, and M. Stanuszek,</w:t>
      </w:r>
      <w:r>
        <w:t xml:space="preserve"> </w:t>
      </w:r>
      <w:hyperlink r:id="rId2189">
        <w:r>
          <w:rPr>
            <w:rStyle w:val="Hyperlink"/>
            <w:iCs/>
            <w:i/>
          </w:rPr>
          <w:t xml:space="preserve">Multiscale Characteristics of the Emerging Global Cryptocurrency Market</w:t>
        </w:r>
      </w:hyperlink>
      <w:r>
        <w:t xml:space="preserve">, Physics Reports</w:t>
      </w:r>
      <w:r>
        <w:t xml:space="preserve"> </w:t>
      </w:r>
      <w:r>
        <w:rPr>
          <w:bCs/>
          <w:b/>
        </w:rPr>
        <w:t xml:space="preserve">901</w:t>
      </w:r>
      <w:r>
        <w:t xml:space="preserve">, 1 (2021).</w:t>
      </w:r>
    </w:p>
    <w:bookmarkEnd w:id="2190"/>
    <w:bookmarkStart w:id="2192" w:name="ref-Peng_1995"/>
    <w:p>
      <w:pPr>
        <w:pStyle w:val="Bibliography"/>
      </w:pPr>
      <w:r>
        <w:t xml:space="preserve">[114]</w:t>
      </w:r>
      <w:r>
        <w:t xml:space="preserve"> </w:t>
      </w:r>
      <w:r>
        <w:t xml:space="preserve">	</w:t>
      </w:r>
      <w:r>
        <w:t xml:space="preserve">C.-K. Peng, S. Havlin, H. E. Stanley, and A. L. Goldberger,</w:t>
      </w:r>
      <w:r>
        <w:t xml:space="preserve"> </w:t>
      </w:r>
      <w:hyperlink r:id="rId2191">
        <w:r>
          <w:rPr>
            <w:rStyle w:val="Hyperlink"/>
            <w:iCs/>
            <w:i/>
          </w:rPr>
          <w:t xml:space="preserve">Quantification of Scaling Exponents and Crossover Phenomena in Nonstationary Heartbeat Time Series</w:t>
        </w:r>
      </w:hyperlink>
      <w:r>
        <w:t xml:space="preserve">, Chaos: An Interdisciplinary Journal of Nonlinear Science</w:t>
      </w:r>
      <w:r>
        <w:t xml:space="preserve"> </w:t>
      </w:r>
      <w:r>
        <w:rPr>
          <w:bCs/>
          <w:b/>
        </w:rPr>
        <w:t xml:space="preserve">5</w:t>
      </w:r>
      <w:r>
        <w:t xml:space="preserve">, 82 (1995).</w:t>
      </w:r>
    </w:p>
    <w:bookmarkEnd w:id="2192"/>
    <w:bookmarkStart w:id="2194" w:name="ref-EnriqueCanessa_2000"/>
    <w:p>
      <w:pPr>
        <w:pStyle w:val="Bibliography"/>
      </w:pPr>
      <w:r>
        <w:t xml:space="preserve">[115]</w:t>
      </w:r>
      <w:r>
        <w:t xml:space="preserve"> </w:t>
      </w:r>
      <w:r>
        <w:t xml:space="preserve">	</w:t>
      </w:r>
      <w:r>
        <w:t xml:space="preserve">E. Canessa,</w:t>
      </w:r>
      <w:r>
        <w:t xml:space="preserve"> </w:t>
      </w:r>
      <w:hyperlink r:id="rId2193">
        <w:r>
          <w:rPr>
            <w:rStyle w:val="Hyperlink"/>
            <w:iCs/>
            <w:i/>
          </w:rPr>
          <w:t xml:space="preserve">Multifractality in Time Series</w:t>
        </w:r>
      </w:hyperlink>
      <w:r>
        <w:t xml:space="preserve">, Journal of Physics A: Mathematical and General</w:t>
      </w:r>
      <w:r>
        <w:t xml:space="preserve"> </w:t>
      </w:r>
      <w:r>
        <w:rPr>
          <w:bCs/>
          <w:b/>
        </w:rPr>
        <w:t xml:space="preserve">33</w:t>
      </w:r>
      <w:r>
        <w:t xml:space="preserve">, 3637 (2000).</w:t>
      </w:r>
    </w:p>
    <w:bookmarkEnd w:id="2194"/>
    <w:bookmarkStart w:id="2196" w:name="X63eaaa8f5ba68d7a5b6e1e88d83af298cd89f23"/>
    <w:p>
      <w:pPr>
        <w:pStyle w:val="Bibliography"/>
      </w:pPr>
      <w:r>
        <w:t xml:space="preserve">[116]</w:t>
      </w:r>
      <w:r>
        <w:t xml:space="preserve"> </w:t>
      </w:r>
      <w:r>
        <w:t xml:space="preserve">	</w:t>
      </w:r>
      <w:r>
        <w:t xml:space="preserve">A. Kasprzak, R. Kutner, J. Perelló, and J. Masoliver,</w:t>
      </w:r>
      <w:r>
        <w:t xml:space="preserve"> </w:t>
      </w:r>
      <w:hyperlink r:id="rId2195">
        <w:r>
          <w:rPr>
            <w:rStyle w:val="Hyperlink"/>
            <w:iCs/>
            <w:i/>
          </w:rPr>
          <w:t xml:space="preserve">Higher-Order Phase Transitions on Financial Markets</w:t>
        </w:r>
      </w:hyperlink>
      <w:r>
        <w:t xml:space="preserve">, The European Physical Journal B: Condensed Matter and Complex Systems</w:t>
      </w:r>
      <w:r>
        <w:t xml:space="preserve"> </w:t>
      </w:r>
      <w:r>
        <w:rPr>
          <w:bCs/>
          <w:b/>
        </w:rPr>
        <w:t xml:space="preserve">76</w:t>
      </w:r>
      <w:r>
        <w:t xml:space="preserve">, 513 (2010).</w:t>
      </w:r>
    </w:p>
    <w:bookmarkEnd w:id="2196"/>
    <w:bookmarkStart w:id="2198" w:name="ref-DAI2014332"/>
    <w:p>
      <w:pPr>
        <w:pStyle w:val="Bibliography"/>
      </w:pPr>
      <w:r>
        <w:t xml:space="preserve">[117]</w:t>
      </w:r>
      <w:r>
        <w:t xml:space="preserve"> </w:t>
      </w:r>
      <w:r>
        <w:t xml:space="preserve">	</w:t>
      </w:r>
      <w:r>
        <w:t xml:space="preserve">M. Dai, C. Zhang, and D. Zhang,</w:t>
      </w:r>
      <w:r>
        <w:t xml:space="preserve"> </w:t>
      </w:r>
      <w:hyperlink r:id="rId2197">
        <w:r>
          <w:rPr>
            <w:rStyle w:val="Hyperlink"/>
            <w:iCs/>
            <w:i/>
          </w:rPr>
          <w:t xml:space="preserve">Multifractal and Singularity Analysis of Highway Volume Data</w:t>
        </w:r>
      </w:hyperlink>
      <w:r>
        <w:t xml:space="preserve">, Physica A: Statistical Mechanics and Its Applications</w:t>
      </w:r>
      <w:r>
        <w:t xml:space="preserve"> </w:t>
      </w:r>
      <w:r>
        <w:rPr>
          <w:bCs/>
          <w:b/>
        </w:rPr>
        <w:t xml:space="preserve">407</w:t>
      </w:r>
      <w:r>
        <w:t xml:space="preserve">, 332 (2014).</w:t>
      </w:r>
    </w:p>
    <w:bookmarkEnd w:id="2198"/>
    <w:bookmarkStart w:id="2200" w:name="ref-DAI2016722"/>
    <w:p>
      <w:pPr>
        <w:pStyle w:val="Bibliography"/>
      </w:pPr>
      <w:r>
        <w:t xml:space="preserve">[118]</w:t>
      </w:r>
      <w:r>
        <w:t xml:space="preserve"> </w:t>
      </w:r>
      <w:r>
        <w:t xml:space="preserve">	</w:t>
      </w:r>
      <w:r>
        <w:t xml:space="preserve">M. Dai, J. Hou, and D. Ye,</w:t>
      </w:r>
      <w:r>
        <w:t xml:space="preserve"> </w:t>
      </w:r>
      <w:hyperlink r:id="rId2199">
        <w:r>
          <w:rPr>
            <w:rStyle w:val="Hyperlink"/>
            <w:iCs/>
            <w:i/>
          </w:rPr>
          <w:t xml:space="preserve">Multifractal Detrended Fluctuation Analysis Based on Fractal Fitting: The Long-Range Correlation Detection Method for Highway Volume Data</w:t>
        </w:r>
      </w:hyperlink>
      <w:r>
        <w:t xml:space="preserve">, Physica A: Statistical Mechanics and Its Applications</w:t>
      </w:r>
      <w:r>
        <w:t xml:space="preserve"> </w:t>
      </w:r>
      <w:r>
        <w:rPr>
          <w:bCs/>
          <w:b/>
        </w:rPr>
        <w:t xml:space="preserve">444</w:t>
      </w:r>
      <w:r>
        <w:t xml:space="preserve">, 722 (2016).</w:t>
      </w:r>
    </w:p>
    <w:bookmarkEnd w:id="2200"/>
    <w:bookmarkStart w:id="2202" w:name="ref-SUN2001553"/>
    <w:p>
      <w:pPr>
        <w:pStyle w:val="Bibliography"/>
      </w:pPr>
      <w:r>
        <w:t xml:space="preserve">[119]</w:t>
      </w:r>
      <w:r>
        <w:t xml:space="preserve"> </w:t>
      </w:r>
      <w:r>
        <w:t xml:space="preserve">	</w:t>
      </w:r>
      <w:r>
        <w:t xml:space="preserve">X. Sun, H. Chen, Z. Wu, and Y. Yuan,</w:t>
      </w:r>
      <w:r>
        <w:t xml:space="preserve"> </w:t>
      </w:r>
      <w:hyperlink r:id="rId2201">
        <w:r>
          <w:rPr>
            <w:rStyle w:val="Hyperlink"/>
            <w:iCs/>
            <w:i/>
          </w:rPr>
          <w:t xml:space="preserve">Multifractal Analysis of Hang Seng Index in Hong Kong Stock Market</w:t>
        </w:r>
      </w:hyperlink>
      <w:r>
        <w:t xml:space="preserve">, Physica A: Statistical Mechanics and Its Applications</w:t>
      </w:r>
      <w:r>
        <w:t xml:space="preserve"> </w:t>
      </w:r>
      <w:r>
        <w:rPr>
          <w:bCs/>
          <w:b/>
        </w:rPr>
        <w:t xml:space="preserve">291</w:t>
      </w:r>
      <w:r>
        <w:t xml:space="preserve">, 553 (2001).</w:t>
      </w:r>
    </w:p>
    <w:bookmarkEnd w:id="2202"/>
    <w:bookmarkStart w:id="2204" w:name="ref-10.3389/fphys.2012.00141"/>
    <w:p>
      <w:pPr>
        <w:pStyle w:val="Bibliography"/>
      </w:pPr>
      <w:r>
        <w:t xml:space="preserve">[120]</w:t>
      </w:r>
      <w:r>
        <w:t xml:space="preserve"> </w:t>
      </w:r>
      <w:r>
        <w:t xml:space="preserve">	</w:t>
      </w:r>
      <w:r>
        <w:t xml:space="preserve">E. A. Ihlen,</w:t>
      </w:r>
      <w:r>
        <w:t xml:space="preserve"> </w:t>
      </w:r>
      <w:hyperlink r:id="rId2203">
        <w:r>
          <w:rPr>
            <w:rStyle w:val="Hyperlink"/>
            <w:iCs/>
            <w:i/>
          </w:rPr>
          <w:t xml:space="preserve">Introduction to Multifractal Detrended Fluctuation Analysis in Matlab</w:t>
        </w:r>
      </w:hyperlink>
      <w:r>
        <w:t xml:space="preserve">, Frontiers in Physiology</w:t>
      </w:r>
      <w:r>
        <w:t xml:space="preserve"> </w:t>
      </w:r>
      <w:r>
        <w:rPr>
          <w:bCs/>
          <w:b/>
        </w:rPr>
        <w:t xml:space="preserve">3</w:t>
      </w:r>
      <w:r>
        <w:t xml:space="preserve">, (2012).</w:t>
      </w:r>
    </w:p>
    <w:bookmarkEnd w:id="2204"/>
    <w:bookmarkStart w:id="2206" w:name="ref-OSWIECIMKA2018231"/>
    <w:p>
      <w:pPr>
        <w:pStyle w:val="Bibliography"/>
      </w:pPr>
      <w:r>
        <w:t xml:space="preserve">[121]</w:t>
      </w:r>
      <w:r>
        <w:t xml:space="preserve"> </w:t>
      </w:r>
      <w:r>
        <w:t xml:space="preserve">	</w:t>
      </w:r>
      <w:r>
        <w:t xml:space="preserve">P. Oświȩcimka, L. Livi, and S. Drożdż,</w:t>
      </w:r>
      <w:r>
        <w:t xml:space="preserve"> </w:t>
      </w:r>
      <w:hyperlink r:id="rId2205">
        <w:r>
          <w:rPr>
            <w:rStyle w:val="Hyperlink"/>
            <w:iCs/>
            <w:i/>
          </w:rPr>
          <w:t xml:space="preserve">Right-Side-Stretched Multifractal Spectra Indicate Small-Worldness in Networks</w:t>
        </w:r>
      </w:hyperlink>
      <w:r>
        <w:t xml:space="preserve">, Communications in Nonlinear Science and Numerical Simulation</w:t>
      </w:r>
      <w:r>
        <w:t xml:space="preserve"> </w:t>
      </w:r>
      <w:r>
        <w:rPr>
          <w:bCs/>
          <w:b/>
        </w:rPr>
        <w:t xml:space="preserve">57</w:t>
      </w:r>
      <w:r>
        <w:t xml:space="preserve">, 231 (2018).</w:t>
      </w:r>
    </w:p>
    <w:bookmarkEnd w:id="2206"/>
    <w:bookmarkStart w:id="2208" w:name="ref-PhysRevE.91.030902"/>
    <w:p>
      <w:pPr>
        <w:pStyle w:val="Bibliography"/>
      </w:pPr>
      <w:r>
        <w:t xml:space="preserve">[122]</w:t>
      </w:r>
      <w:r>
        <w:t xml:space="preserve"> </w:t>
      </w:r>
      <w:r>
        <w:t xml:space="preserve">	</w:t>
      </w:r>
      <w:r>
        <w:t xml:space="preserve">S. Drożdż and P. Oświȩcimka,</w:t>
      </w:r>
      <w:r>
        <w:t xml:space="preserve"> </w:t>
      </w:r>
      <w:hyperlink r:id="rId2207">
        <w:r>
          <w:rPr>
            <w:rStyle w:val="Hyperlink"/>
            <w:iCs/>
            <w:i/>
          </w:rPr>
          <w:t xml:space="preserve">Detecting and Interpreting Distortions in Hierarchical Organization of Complex Time Series</w:t>
        </w:r>
      </w:hyperlink>
      <w:r>
        <w:t xml:space="preserve">, Phys. Rev. E</w:t>
      </w:r>
      <w:r>
        <w:t xml:space="preserve"> </w:t>
      </w:r>
      <w:r>
        <w:rPr>
          <w:bCs/>
          <w:b/>
        </w:rPr>
        <w:t xml:space="preserve">91</w:t>
      </w:r>
      <w:r>
        <w:t xml:space="preserve">, 030902 (2015).</w:t>
      </w:r>
    </w:p>
    <w:bookmarkEnd w:id="2208"/>
    <w:bookmarkStart w:id="2210" w:name="ref-Dro_d__2018"/>
    <w:p>
      <w:pPr>
        <w:pStyle w:val="Bibliography"/>
      </w:pPr>
      <w:r>
        <w:t xml:space="preserve">[123]</w:t>
      </w:r>
      <w:r>
        <w:t xml:space="preserve"> </w:t>
      </w:r>
      <w:r>
        <w:t xml:space="preserve">	</w:t>
      </w:r>
      <w:r>
        <w:t xml:space="preserve">S. Drożdż, R. Kowalski, P. Oświȩcimka, R. Rak, and R. Gȩbarowski,</w:t>
      </w:r>
      <w:r>
        <w:t xml:space="preserve"> </w:t>
      </w:r>
      <w:hyperlink r:id="rId2209">
        <w:r>
          <w:rPr>
            <w:rStyle w:val="Hyperlink"/>
            <w:iCs/>
            <w:i/>
          </w:rPr>
          <w:t xml:space="preserve">Dynamical Variety of Shapes in Financial Multifractality</w:t>
        </w:r>
      </w:hyperlink>
      <w:r>
        <w:t xml:space="preserve">, Complexity</w:t>
      </w:r>
      <w:r>
        <w:t xml:space="preserve"> </w:t>
      </w:r>
      <w:r>
        <w:rPr>
          <w:bCs/>
          <w:b/>
        </w:rPr>
        <w:t xml:space="preserve">2018</w:t>
      </w:r>
      <w:r>
        <w:t xml:space="preserve">, 1 (2018).</w:t>
      </w:r>
    </w:p>
    <w:bookmarkEnd w:id="2210"/>
    <w:bookmarkStart w:id="2212" w:name="ref-Orozco_Duque_2015"/>
    <w:p>
      <w:pPr>
        <w:pStyle w:val="Bibliography"/>
      </w:pPr>
      <w:r>
        <w:t xml:space="preserve">[124]</w:t>
      </w:r>
      <w:r>
        <w:t xml:space="preserve"> </w:t>
      </w:r>
      <w:r>
        <w:t xml:space="preserve">	</w:t>
      </w:r>
      <w:r>
        <w:t xml:space="preserve">A. Orozco-Duque, D. Novak, V. Kremen, and J. Bustamante,</w:t>
      </w:r>
      <w:r>
        <w:t xml:space="preserve"> </w:t>
      </w:r>
      <w:hyperlink r:id="rId2211">
        <w:r>
          <w:rPr>
            <w:rStyle w:val="Hyperlink"/>
            <w:iCs/>
            <w:i/>
          </w:rPr>
          <w:t xml:space="preserve">Multifractal Analysis for Grading Complex Fractionated Electrograms in Atrial Fibrillation</w:t>
        </w:r>
      </w:hyperlink>
      <w:r>
        <w:t xml:space="preserve">, Physiological Measurement</w:t>
      </w:r>
      <w:r>
        <w:t xml:space="preserve"> </w:t>
      </w:r>
      <w:r>
        <w:rPr>
          <w:bCs/>
          <w:b/>
        </w:rPr>
        <w:t xml:space="preserve">36</w:t>
      </w:r>
      <w:r>
        <w:t xml:space="preserve">, 2269 (2015).</w:t>
      </w:r>
    </w:p>
    <w:bookmarkEnd w:id="2212"/>
    <w:bookmarkStart w:id="2214" w:name="ref-doi:10.1098/rsta.2020.0254"/>
    <w:p>
      <w:pPr>
        <w:pStyle w:val="Bibliography"/>
      </w:pPr>
      <w:r>
        <w:t xml:space="preserve">[125]</w:t>
      </w:r>
      <w:r>
        <w:t xml:space="preserve"> </w:t>
      </w:r>
      <w:r>
        <w:t xml:space="preserve">	</w:t>
      </w:r>
      <w:r>
        <w:t xml:space="preserve">A. Faini, G. Parati, and P. Castiglioni,</w:t>
      </w:r>
      <w:r>
        <w:t xml:space="preserve"> </w:t>
      </w:r>
      <w:hyperlink r:id="rId2213">
        <w:r>
          <w:rPr>
            <w:rStyle w:val="Hyperlink"/>
            <w:iCs/>
            <w:i/>
          </w:rPr>
          <w:t xml:space="preserve">Multiscale Assessment of the Degree of Multifractality for Physiological Time Series</w:t>
        </w:r>
      </w:hyperlink>
      <w:r>
        <w:t xml:space="preserve">, Philosophical Transactions of the Royal Society A: Mathematical, Physical and Engineering Sciences</w:t>
      </w:r>
      <w:r>
        <w:t xml:space="preserve"> </w:t>
      </w:r>
      <w:r>
        <w:rPr>
          <w:bCs/>
          <w:b/>
        </w:rPr>
        <w:t xml:space="preserve">379</w:t>
      </w:r>
      <w:r>
        <w:t xml:space="preserve">, 20200254 (2021).</w:t>
      </w:r>
    </w:p>
    <w:bookmarkEnd w:id="2214"/>
    <w:bookmarkStart w:id="2216" w:name="ref-10.1007/978-3-031-35467-0_21"/>
    <w:p>
      <w:pPr>
        <w:pStyle w:val="Bibliography"/>
      </w:pPr>
      <w:r>
        <w:t xml:space="preserve">[126]</w:t>
      </w:r>
      <w:r>
        <w:t xml:space="preserve"> </w:t>
      </w:r>
      <w:r>
        <w:t xml:space="preserve">	</w:t>
      </w:r>
      <w:r>
        <w:t xml:space="preserve">A. Bielinskyi, V. Soloviev, V. Solovieva, A. Matviychuk, and S. Semerikov,</w:t>
      </w:r>
      <w:r>
        <w:t xml:space="preserve"> </w:t>
      </w:r>
      <w:hyperlink r:id="rId2215">
        <w:r>
          <w:rPr>
            <w:rStyle w:val="Hyperlink"/>
            <w:iCs/>
            <w:i/>
          </w:rPr>
          <w:t xml:space="preserve">The Analysis of Multifractal Cross-Correlation Connectedness Between Bitcoin and the Stock Market</w:t>
        </w:r>
      </w:hyperlink>
      <w:r>
        <w:t xml:space="preserve">, in</w:t>
      </w:r>
      <w:r>
        <w:t xml:space="preserve"> </w:t>
      </w:r>
      <w:r>
        <w:rPr>
          <w:iCs/>
          <w:i/>
        </w:rPr>
        <w:t xml:space="preserve">Information Technology for Education, Science, and Technics</w:t>
      </w:r>
      <w:r>
        <w:t xml:space="preserve">, edited by E. Faure, O. Danchenko, M. Bondarenko, Y. Tryus, C. Bazilo, and G. Zaspa (Springer Nature Switzerland, Cham, 2023), pp. 323–345.</w:t>
      </w:r>
    </w:p>
    <w:bookmarkEnd w:id="2216"/>
    <w:bookmarkStart w:id="2218" w:name="ref-Wigner_1951_1"/>
    <w:p>
      <w:pPr>
        <w:pStyle w:val="Bibliography"/>
      </w:pPr>
      <w:r>
        <w:t xml:space="preserve">[127]</w:t>
      </w:r>
      <w:r>
        <w:t xml:space="preserve"> </w:t>
      </w:r>
      <w:r>
        <w:t xml:space="preserve">	</w:t>
      </w:r>
      <w:r>
        <w:t xml:space="preserve">E. P. Wigner,</w:t>
      </w:r>
      <w:r>
        <w:t xml:space="preserve"> </w:t>
      </w:r>
      <w:hyperlink r:id="rId2217">
        <w:r>
          <w:rPr>
            <w:rStyle w:val="Hyperlink"/>
            <w:iCs/>
            <w:i/>
          </w:rPr>
          <w:t xml:space="preserve">On the Statistical Distribution of the Widths and Spacings of Nuclear Resonance Levels</w:t>
        </w:r>
      </w:hyperlink>
      <w:r>
        <w:t xml:space="preserve">, Mathematical Proceedings of the Cambridge Philosophical Society</w:t>
      </w:r>
      <w:r>
        <w:t xml:space="preserve"> </w:t>
      </w:r>
      <w:r>
        <w:rPr>
          <w:bCs/>
          <w:b/>
        </w:rPr>
        <w:t xml:space="preserve">47</w:t>
      </w:r>
      <w:r>
        <w:t xml:space="preserve">, 790 (1951).</w:t>
      </w:r>
    </w:p>
    <w:bookmarkEnd w:id="2218"/>
    <w:bookmarkStart w:id="2220" w:name="ref-Wigner_1951_2"/>
    <w:p>
      <w:pPr>
        <w:pStyle w:val="Bibliography"/>
      </w:pPr>
      <w:r>
        <w:t xml:space="preserve">[128]</w:t>
      </w:r>
      <w:r>
        <w:t xml:space="preserve"> </w:t>
      </w:r>
      <w:r>
        <w:t xml:space="preserve">	</w:t>
      </w:r>
      <w:r>
        <w:t xml:space="preserve">E. P. Wigner,</w:t>
      </w:r>
      <w:r>
        <w:t xml:space="preserve"> </w:t>
      </w:r>
      <w:hyperlink r:id="rId2219">
        <w:r>
          <w:rPr>
            <w:rStyle w:val="Hyperlink"/>
            <w:iCs/>
            <w:i/>
          </w:rPr>
          <w:t xml:space="preserve">On a Class of Analytic Functions from the Quantum Theory of Collisions</w:t>
        </w:r>
      </w:hyperlink>
      <w:r>
        <w:t xml:space="preserve">, Annals of Mathematics</w:t>
      </w:r>
      <w:r>
        <w:t xml:space="preserve"> </w:t>
      </w:r>
      <w:r>
        <w:rPr>
          <w:bCs/>
          <w:b/>
        </w:rPr>
        <w:t xml:space="preserve">53</w:t>
      </w:r>
      <w:r>
        <w:t xml:space="preserve">, 36 (1951).</w:t>
      </w:r>
    </w:p>
    <w:bookmarkEnd w:id="2220"/>
    <w:bookmarkStart w:id="2222" w:name="ref-10.1063/1.1703773"/>
    <w:p>
      <w:pPr>
        <w:pStyle w:val="Bibliography"/>
      </w:pPr>
      <w:r>
        <w:t xml:space="preserve">[129]</w:t>
      </w:r>
      <w:r>
        <w:t xml:space="preserve"> </w:t>
      </w:r>
      <w:r>
        <w:t xml:space="preserve">	</w:t>
      </w:r>
      <w:r>
        <w:t xml:space="preserve">F. J. Dyson,</w:t>
      </w:r>
      <w:r>
        <w:t xml:space="preserve"> </w:t>
      </w:r>
      <w:hyperlink r:id="rId2221">
        <w:r>
          <w:rPr>
            <w:rStyle w:val="Hyperlink"/>
            <w:iCs/>
            <w:i/>
          </w:rPr>
          <w:t xml:space="preserve">Statistical Theory of the Energy Levels of Complex Systems. I</w:t>
        </w:r>
      </w:hyperlink>
      <w:r>
        <w:t xml:space="preserve">, Journal of Mathematical Physics</w:t>
      </w:r>
      <w:r>
        <w:t xml:space="preserve"> </w:t>
      </w:r>
      <w:r>
        <w:rPr>
          <w:bCs/>
          <w:b/>
        </w:rPr>
        <w:t xml:space="preserve">3</w:t>
      </w:r>
      <w:r>
        <w:t xml:space="preserve">, 140 (2004).</w:t>
      </w:r>
    </w:p>
    <w:bookmarkEnd w:id="2222"/>
    <w:bookmarkStart w:id="2224" w:name="ref-10.1063/1.1704008"/>
    <w:p>
      <w:pPr>
        <w:pStyle w:val="Bibliography"/>
      </w:pPr>
      <w:r>
        <w:t xml:space="preserve">[130]</w:t>
      </w:r>
      <w:r>
        <w:t xml:space="preserve"> </w:t>
      </w:r>
      <w:r>
        <w:t xml:space="preserve">	</w:t>
      </w:r>
      <w:r>
        <w:t xml:space="preserve">F. J. Dyson and M. L. Mehta,</w:t>
      </w:r>
      <w:r>
        <w:t xml:space="preserve"> </w:t>
      </w:r>
      <w:hyperlink r:id="rId2223">
        <w:r>
          <w:rPr>
            <w:rStyle w:val="Hyperlink"/>
            <w:iCs/>
            <w:i/>
          </w:rPr>
          <w:t xml:space="preserve">Statistical Theory of the Energy Levels of Complex Systems. IV</w:t>
        </w:r>
      </w:hyperlink>
      <w:r>
        <w:t xml:space="preserve">, Journal of Mathematical Physics</w:t>
      </w:r>
      <w:r>
        <w:t xml:space="preserve"> </w:t>
      </w:r>
      <w:r>
        <w:rPr>
          <w:bCs/>
          <w:b/>
        </w:rPr>
        <w:t xml:space="preserve">4</w:t>
      </w:r>
      <w:r>
        <w:t xml:space="preserve">, 701 (2004).</w:t>
      </w:r>
    </w:p>
    <w:bookmarkEnd w:id="2224"/>
    <w:bookmarkStart w:id="2226" w:name="ref-10.1063/1.1704009"/>
    <w:p>
      <w:pPr>
        <w:pStyle w:val="Bibliography"/>
      </w:pPr>
      <w:r>
        <w:t xml:space="preserve">[131]</w:t>
      </w:r>
      <w:r>
        <w:t xml:space="preserve"> </w:t>
      </w:r>
      <w:r>
        <w:t xml:space="preserve">	</w:t>
      </w:r>
      <w:r>
        <w:t xml:space="preserve">M. L. Mehta and F. J. Dyson,</w:t>
      </w:r>
      <w:r>
        <w:t xml:space="preserve"> </w:t>
      </w:r>
      <w:hyperlink r:id="rId2225">
        <w:r>
          <w:rPr>
            <w:rStyle w:val="Hyperlink"/>
            <w:iCs/>
            <w:i/>
          </w:rPr>
          <w:t xml:space="preserve">Statistical Theory of the Energy Levels of Complex Systems. V</w:t>
        </w:r>
      </w:hyperlink>
      <w:r>
        <w:t xml:space="preserve">, Journal of Mathematical Physics</w:t>
      </w:r>
      <w:r>
        <w:t xml:space="preserve"> </w:t>
      </w:r>
      <w:r>
        <w:rPr>
          <w:bCs/>
          <w:b/>
        </w:rPr>
        <w:t xml:space="preserve">4</w:t>
      </w:r>
      <w:r>
        <w:t xml:space="preserve">, 713 (2004).</w:t>
      </w:r>
    </w:p>
    <w:bookmarkEnd w:id="2226"/>
    <w:bookmarkStart w:id="2227" w:name="ref-mehta1991random"/>
    <w:p>
      <w:pPr>
        <w:pStyle w:val="Bibliography"/>
      </w:pPr>
      <w:r>
        <w:t xml:space="preserve">[132]</w:t>
      </w:r>
      <w:r>
        <w:t xml:space="preserve"> </w:t>
      </w:r>
      <w:r>
        <w:t xml:space="preserve">	</w:t>
      </w:r>
      <w:r>
        <w:t xml:space="preserve">M. L. Mehta,</w:t>
      </w:r>
      <w:r>
        <w:t xml:space="preserve"> </w:t>
      </w:r>
      <w:r>
        <w:rPr>
          <w:iCs/>
          <w:i/>
        </w:rPr>
        <w:t xml:space="preserve">Random Matrices</w:t>
      </w:r>
      <w:r>
        <w:t xml:space="preserve"> </w:t>
      </w:r>
      <w:r>
        <w:t xml:space="preserve">(Academic Press, 1991).</w:t>
      </w:r>
    </w:p>
    <w:bookmarkEnd w:id="2227"/>
    <w:bookmarkStart w:id="2229" w:name="ref-RevModPhys.53.385"/>
    <w:p>
      <w:pPr>
        <w:pStyle w:val="Bibliography"/>
      </w:pPr>
      <w:r>
        <w:t xml:space="preserve">[133]</w:t>
      </w:r>
      <w:r>
        <w:t xml:space="preserve"> </w:t>
      </w:r>
      <w:r>
        <w:t xml:space="preserve">	</w:t>
      </w:r>
      <w:r>
        <w:t xml:space="preserve">T. A. Brody, J. Flores, J. B. French, P. A. Mello, A. Pandey, and S. S. M. Wong,</w:t>
      </w:r>
      <w:r>
        <w:t xml:space="preserve"> </w:t>
      </w:r>
      <w:hyperlink r:id="rId2228">
        <w:r>
          <w:rPr>
            <w:rStyle w:val="Hyperlink"/>
            <w:iCs/>
            <w:i/>
          </w:rPr>
          <w:t xml:space="preserve">Random-Matrix Physics: Spectrum and Strength Fluctuations</w:t>
        </w:r>
      </w:hyperlink>
      <w:r>
        <w:t xml:space="preserve">, Rev. Mod. Phys.</w:t>
      </w:r>
      <w:r>
        <w:t xml:space="preserve"> </w:t>
      </w:r>
      <w:r>
        <w:rPr>
          <w:bCs/>
          <w:b/>
        </w:rPr>
        <w:t xml:space="preserve">53</w:t>
      </w:r>
      <w:r>
        <w:t xml:space="preserve">, 385 (1981).</w:t>
      </w:r>
    </w:p>
    <w:bookmarkEnd w:id="2229"/>
    <w:bookmarkStart w:id="2231" w:name="ref-PhysRevLett.83.1467"/>
    <w:p>
      <w:pPr>
        <w:pStyle w:val="Bibliography"/>
      </w:pPr>
      <w:r>
        <w:t xml:space="preserve">[134]</w:t>
      </w:r>
      <w:r>
        <w:t xml:space="preserve"> </w:t>
      </w:r>
      <w:r>
        <w:t xml:space="preserve">	</w:t>
      </w:r>
      <w:r>
        <w:t xml:space="preserve">L. Laloux, P. Cizeau, J.-P. Bouchaud, and M. Potters,</w:t>
      </w:r>
      <w:r>
        <w:t xml:space="preserve"> </w:t>
      </w:r>
      <w:hyperlink r:id="rId2230">
        <w:r>
          <w:rPr>
            <w:rStyle w:val="Hyperlink"/>
            <w:iCs/>
            <w:i/>
          </w:rPr>
          <w:t xml:space="preserve">Noise Dressing of Financial Correlation Matrices</w:t>
        </w:r>
      </w:hyperlink>
      <w:r>
        <w:t xml:space="preserve">, Phys. Rev. Lett.</w:t>
      </w:r>
      <w:r>
        <w:t xml:space="preserve"> </w:t>
      </w:r>
      <w:r>
        <w:rPr>
          <w:bCs/>
          <w:b/>
        </w:rPr>
        <w:t xml:space="preserve">83</w:t>
      </w:r>
      <w:r>
        <w:t xml:space="preserve">, 1467 (1999).</w:t>
      </w:r>
    </w:p>
    <w:bookmarkEnd w:id="2231"/>
    <w:bookmarkStart w:id="2233" w:name="ref-Muirhead"/>
    <w:p>
      <w:pPr>
        <w:pStyle w:val="Bibliography"/>
      </w:pPr>
      <w:r>
        <w:t xml:space="preserve">[135]</w:t>
      </w:r>
      <w:r>
        <w:t xml:space="preserve"> </w:t>
      </w:r>
      <w:r>
        <w:t xml:space="preserve">	</w:t>
      </w:r>
      <w:hyperlink r:id="rId2232">
        <w:r>
          <w:rPr>
            <w:rStyle w:val="Hyperlink"/>
            <w:iCs/>
            <w:i/>
          </w:rPr>
          <w:t xml:space="preserve">Aspects of Multivariate Statistical Theory</w:t>
        </w:r>
      </w:hyperlink>
      <w:r>
        <w:t xml:space="preserve"> </w:t>
      </w:r>
      <w:r>
        <w:t xml:space="preserve">(Wiley, New York, 1982).</w:t>
      </w:r>
    </w:p>
    <w:bookmarkEnd w:id="2233"/>
    <w:bookmarkStart w:id="2234" w:name="ref-dyson1971distribution"/>
    <w:p>
      <w:pPr>
        <w:pStyle w:val="Bibliography"/>
      </w:pPr>
      <w:r>
        <w:t xml:space="preserve">[136]</w:t>
      </w:r>
      <w:r>
        <w:t xml:space="preserve"> </w:t>
      </w:r>
      <w:r>
        <w:t xml:space="preserve">	</w:t>
      </w:r>
      <w:r>
        <w:t xml:space="preserve">F. J. Dyson,</w:t>
      </w:r>
      <w:r>
        <w:t xml:space="preserve"> </w:t>
      </w:r>
      <w:r>
        <w:rPr>
          <w:iCs/>
          <w:i/>
        </w:rPr>
        <w:t xml:space="preserve">Distribution of Eigenvalues for a Class of Real Symmetric Matrices</w:t>
      </w:r>
      <w:r>
        <w:t xml:space="preserve">, Revista Mexicana de Fisica</w:t>
      </w:r>
      <w:r>
        <w:t xml:space="preserve"> </w:t>
      </w:r>
      <w:r>
        <w:rPr>
          <w:bCs/>
          <w:b/>
        </w:rPr>
        <w:t xml:space="preserve">20</w:t>
      </w:r>
      <w:r>
        <w:t xml:space="preserve">, 231 (1971).</w:t>
      </w:r>
    </w:p>
    <w:bookmarkEnd w:id="2234"/>
    <w:bookmarkStart w:id="2236" w:name="ref-PhysRevE.60.3389"/>
    <w:p>
      <w:pPr>
        <w:pStyle w:val="Bibliography"/>
      </w:pPr>
      <w:r>
        <w:t xml:space="preserve">[137]</w:t>
      </w:r>
      <w:r>
        <w:t xml:space="preserve"> </w:t>
      </w:r>
      <w:r>
        <w:t xml:space="preserve">	</w:t>
      </w:r>
      <w:r>
        <w:t xml:space="preserve">A. M. Sengupta and P. P. Mitra,</w:t>
      </w:r>
      <w:r>
        <w:t xml:space="preserve"> </w:t>
      </w:r>
      <w:hyperlink r:id="rId2235">
        <w:r>
          <w:rPr>
            <w:rStyle w:val="Hyperlink"/>
            <w:iCs/>
            <w:i/>
          </w:rPr>
          <w:t xml:space="preserve">Distributions of Singular Values for Some Random Matrices</w:t>
        </w:r>
      </w:hyperlink>
      <w:r>
        <w:t xml:space="preserve">, Phys. Rev. E</w:t>
      </w:r>
      <w:r>
        <w:t xml:space="preserve"> </w:t>
      </w:r>
      <w:r>
        <w:rPr>
          <w:bCs/>
          <w:b/>
        </w:rPr>
        <w:t xml:space="preserve">60</w:t>
      </w:r>
      <w:r>
        <w:t xml:space="preserve">, 3389 (1999).</w:t>
      </w:r>
    </w:p>
    <w:bookmarkEnd w:id="2236"/>
    <w:bookmarkStart w:id="2238" w:name="ref-PhysRevLett.83.1471"/>
    <w:p>
      <w:pPr>
        <w:pStyle w:val="Bibliography"/>
      </w:pPr>
      <w:r>
        <w:t xml:space="preserve">[138]</w:t>
      </w:r>
      <w:r>
        <w:t xml:space="preserve"> </w:t>
      </w:r>
      <w:r>
        <w:t xml:space="preserve">	</w:t>
      </w:r>
      <w:r>
        <w:t xml:space="preserve">V. Plerou, P. Gopikrishnan, B. Rosenow, L. A. Nunes Amaral, and H. E. Stanley,</w:t>
      </w:r>
      <w:r>
        <w:t xml:space="preserve"> </w:t>
      </w:r>
      <w:hyperlink r:id="rId2237">
        <w:r>
          <w:rPr>
            <w:rStyle w:val="Hyperlink"/>
            <w:iCs/>
            <w:i/>
          </w:rPr>
          <w:t xml:space="preserve">Universal and Nonuniversal Properties of Cross Correlations in Financial Time Series</w:t>
        </w:r>
      </w:hyperlink>
      <w:r>
        <w:t xml:space="preserve">, Phys. Rev. Lett.</w:t>
      </w:r>
      <w:r>
        <w:t xml:space="preserve"> </w:t>
      </w:r>
      <w:r>
        <w:rPr>
          <w:bCs/>
          <w:b/>
        </w:rPr>
        <w:t xml:space="preserve">83</w:t>
      </w:r>
      <w:r>
        <w:t xml:space="preserve">, 1471 (1999).</w:t>
      </w:r>
    </w:p>
    <w:bookmarkEnd w:id="2238"/>
    <w:bookmarkStart w:id="2240" w:name="ref-GUHR1998189"/>
    <w:p>
      <w:pPr>
        <w:pStyle w:val="Bibliography"/>
      </w:pPr>
      <w:r>
        <w:t xml:space="preserve">[139]</w:t>
      </w:r>
      <w:r>
        <w:t xml:space="preserve"> </w:t>
      </w:r>
      <w:r>
        <w:t xml:space="preserve">	</w:t>
      </w:r>
      <w:r>
        <w:t xml:space="preserve">T. Guhr, A. Müller–Groeling, and H. A. Weidenmüller,</w:t>
      </w:r>
      <w:r>
        <w:t xml:space="preserve"> </w:t>
      </w:r>
      <w:hyperlink r:id="rId2239">
        <w:r>
          <w:rPr>
            <w:rStyle w:val="Hyperlink"/>
            <w:iCs/>
            <w:i/>
          </w:rPr>
          <w:t xml:space="preserve">Random-Matrix Theories in Quantum Physics: Common Concepts</w:t>
        </w:r>
      </w:hyperlink>
      <w:r>
        <w:t xml:space="preserve">, Physics Reports</w:t>
      </w:r>
      <w:r>
        <w:t xml:space="preserve"> </w:t>
      </w:r>
      <w:r>
        <w:rPr>
          <w:bCs/>
          <w:b/>
        </w:rPr>
        <w:t xml:space="preserve">299</w:t>
      </w:r>
      <w:r>
        <w:t xml:space="preserve">, 189 (1998).</w:t>
      </w:r>
    </w:p>
    <w:bookmarkEnd w:id="2240"/>
    <w:bookmarkStart w:id="2242" w:name="ref-PhysRevLett.69.1093"/>
    <w:p>
      <w:pPr>
        <w:pStyle w:val="Bibliography"/>
      </w:pPr>
      <w:r>
        <w:t xml:space="preserve">[140]</w:t>
      </w:r>
      <w:r>
        <w:t xml:space="preserve"> </w:t>
      </w:r>
      <w:r>
        <w:t xml:space="preserve">	</w:t>
      </w:r>
      <w:r>
        <w:t xml:space="preserve">Y. V. Fyodorov and A. D. Mirlin,</w:t>
      </w:r>
      <w:r>
        <w:t xml:space="preserve"> </w:t>
      </w:r>
      <w:hyperlink r:id="rId2241">
        <w:r>
          <w:rPr>
            <w:rStyle w:val="Hyperlink"/>
            <w:iCs/>
            <w:i/>
          </w:rPr>
          <w:t xml:space="preserve">Analytical Derivation of the Scaling Law for the Inverse Participation Ratio in Quasi-One-Dimensional Disordered Systems</w:t>
        </w:r>
      </w:hyperlink>
      <w:r>
        <w:t xml:space="preserve">, Phys. Rev. Lett.</w:t>
      </w:r>
      <w:r>
        <w:t xml:space="preserve"> </w:t>
      </w:r>
      <w:r>
        <w:rPr>
          <w:bCs/>
          <w:b/>
        </w:rPr>
        <w:t xml:space="preserve">69</w:t>
      </w:r>
      <w:r>
        <w:t xml:space="preserve">, 1093 (1992).</w:t>
      </w:r>
    </w:p>
    <w:bookmarkEnd w:id="2242"/>
    <w:bookmarkStart w:id="2244" w:name="ref-GAVILANMORENO2016434"/>
    <w:p>
      <w:pPr>
        <w:pStyle w:val="Bibliography"/>
      </w:pPr>
      <w:r>
        <w:t xml:space="preserve">[141]</w:t>
      </w:r>
      <w:r>
        <w:t xml:space="preserve"> </w:t>
      </w:r>
      <w:r>
        <w:t xml:space="preserve">	</w:t>
      </w:r>
      <w:r>
        <w:t xml:space="preserve">C. J. Gavilán-Moreno and G. Espinosa-Paredes,</w:t>
      </w:r>
      <w:r>
        <w:t xml:space="preserve"> </w:t>
      </w:r>
      <w:hyperlink r:id="rId2243">
        <w:r>
          <w:rPr>
            <w:rStyle w:val="Hyperlink"/>
            <w:iCs/>
            <w:i/>
          </w:rPr>
          <w:t xml:space="preserve">Using Largest Lyapunov Exponent to Confirm the Intrinsic Stability of Boiling Water Reactors</w:t>
        </w:r>
      </w:hyperlink>
      <w:r>
        <w:t xml:space="preserve">, Nuclear Engineering and Technology</w:t>
      </w:r>
      <w:r>
        <w:t xml:space="preserve"> </w:t>
      </w:r>
      <w:r>
        <w:rPr>
          <w:bCs/>
          <w:b/>
        </w:rPr>
        <w:t xml:space="preserve">48</w:t>
      </w:r>
      <w:r>
        <w:t xml:space="preserve">, 434 (2016).</w:t>
      </w:r>
    </w:p>
    <w:bookmarkEnd w:id="2244"/>
    <w:bookmarkStart w:id="2246" w:name="ref-PRIETOGUERRERO2019193"/>
    <w:p>
      <w:pPr>
        <w:pStyle w:val="Bibliography"/>
      </w:pPr>
      <w:r>
        <w:t xml:space="preserve">[142]</w:t>
      </w:r>
      <w:r>
        <w:t xml:space="preserve"> </w:t>
      </w:r>
      <w:r>
        <w:t xml:space="preserve">	</w:t>
      </w:r>
      <w:r>
        <w:t xml:space="preserve">A. Prieto-Guerrero and G. Espinosa-Paredes,</w:t>
      </w:r>
      <w:r>
        <w:t xml:space="preserve"> </w:t>
      </w:r>
      <w:hyperlink r:id="rId2245">
        <w:r>
          <w:rPr>
            <w:rStyle w:val="Hyperlink"/>
            <w:iCs/>
            <w:i/>
          </w:rPr>
          <w:t xml:space="preserve">Dynamics of BWRs and Mathematical Models</w:t>
        </w:r>
      </w:hyperlink>
      <w:r>
        <w:t xml:space="preserve">, in</w:t>
      </w:r>
      <w:r>
        <w:t xml:space="preserve"> </w:t>
      </w:r>
      <w:r>
        <w:rPr>
          <w:iCs/>
          <w:i/>
        </w:rPr>
        <w:t xml:space="preserve">Linear and Non-Linear Stability Analysis in Boiling Water Reactors</w:t>
      </w:r>
      <w:r>
        <w:t xml:space="preserve">, edited by A. Prieto-Guerrero and G. Espinosa-Paredes (Woodhead Publishing, 2019), pp. 193–268.</w:t>
      </w:r>
    </w:p>
    <w:bookmarkEnd w:id="2246"/>
    <w:bookmarkStart w:id="2248" w:name="ref-DBLP:conf/icteri/SolovievBSSS20"/>
    <w:p>
      <w:pPr>
        <w:pStyle w:val="Bibliography"/>
      </w:pPr>
      <w:r>
        <w:t xml:space="preserve">[143]</w:t>
      </w:r>
      <w:r>
        <w:t xml:space="preserve"> </w:t>
      </w:r>
      <w:r>
        <w:t xml:space="preserve">	</w:t>
      </w:r>
      <w:r>
        <w:t xml:space="preserve">V. N. Soloviev, A. Bielinskyi, O. Serdyuk, V. Solovieva, and S. Semerikov,</w:t>
      </w:r>
      <w:r>
        <w:t xml:space="preserve"> </w:t>
      </w:r>
      <w:hyperlink r:id="rId2247">
        <w:r>
          <w:rPr>
            <w:rStyle w:val="Hyperlink"/>
            <w:iCs/>
            <w:i/>
          </w:rPr>
          <w:t xml:space="preserve">Lyapunov Exponents as Indicators of the Stock Market Crashes</w:t>
        </w:r>
      </w:hyperlink>
      <w:r>
        <w:t xml:space="preserve">, in</w:t>
      </w:r>
      <w:r>
        <w:t xml:space="preserve"> </w:t>
      </w:r>
      <w:r>
        <w:rPr>
          <w:iCs/>
          <w:i/>
        </w:rPr>
        <w:t xml:space="preserve">Proceedings of the 16th International Conference on</w:t>
      </w:r>
      <w:r>
        <w:rPr>
          <w:iCs/>
          <w:i/>
        </w:rPr>
        <w:t xml:space="preserve"> </w:t>
      </w:r>
      <w:r>
        <w:rPr>
          <w:iCs/>
          <w:i/>
        </w:rPr>
        <w:t xml:space="preserve">ICT</w:t>
      </w:r>
      <w:r>
        <w:rPr>
          <w:iCs/>
          <w:i/>
        </w:rPr>
        <w:t xml:space="preserve"> </w:t>
      </w:r>
      <w:r>
        <w:rPr>
          <w:iCs/>
          <w:i/>
        </w:rPr>
        <w:t xml:space="preserve">in Education, Research and Industrial Applications. Integration, Harmonization and Knowledge Transfer. Volume</w:t>
      </w:r>
      <w:r>
        <w:rPr>
          <w:iCs/>
          <w:i/>
        </w:rPr>
        <w:t xml:space="preserve"> </w:t>
      </w:r>
      <w:r>
        <w:rPr>
          <w:iCs/>
          <w:i/>
        </w:rPr>
        <w:t xml:space="preserve">II:</w:t>
      </w:r>
      <w:r>
        <w:rPr>
          <w:iCs/>
          <w:i/>
        </w:rPr>
        <w:t xml:space="preserve"> </w:t>
      </w:r>
      <w:r>
        <w:rPr>
          <w:iCs/>
          <w:i/>
        </w:rPr>
        <w:t xml:space="preserve">Workshops, Kharkiv, Ukraine, October 06-10, 2020</w:t>
      </w:r>
      <w:r>
        <w:t xml:space="preserve">, edited by O. Sokolov, G. Zholtkevych, V. Yakovyna, Y. Tarasich, V. Kharchenko, V. Kobets, O. Burov, S. Semerikov, and H. Kravtsov, Vol. 2732 (CEUR-WS.org, 2020), pp. 455–470.</w:t>
      </w:r>
    </w:p>
    <w:bookmarkEnd w:id="2248"/>
    <w:bookmarkStart w:id="2250" w:name="ref-dfae8027-3b41-31e7-9d7e-191801301139"/>
    <w:p>
      <w:pPr>
        <w:pStyle w:val="Bibliography"/>
      </w:pPr>
      <w:r>
        <w:t xml:space="preserve">[144]</w:t>
      </w:r>
      <w:r>
        <w:t xml:space="preserve"> </w:t>
      </w:r>
      <w:r>
        <w:t xml:space="preserve">	</w:t>
      </w:r>
      <w:r>
        <w:t xml:space="preserve">D. Nychka, S. Ellner, A. R. Gallant, and D. McCaffrey,</w:t>
      </w:r>
      <w:r>
        <w:t xml:space="preserve"> </w:t>
      </w:r>
      <w:hyperlink r:id="rId2249">
        <w:r>
          <w:rPr>
            <w:rStyle w:val="Hyperlink"/>
            <w:iCs/>
            <w:i/>
          </w:rPr>
          <w:t xml:space="preserve">Finding Chaos in Noisy Systems</w:t>
        </w:r>
      </w:hyperlink>
      <w:r>
        <w:t xml:space="preserve">, Journal of the Royal Statistical Society. Series B (Methodological)</w:t>
      </w:r>
      <w:r>
        <w:t xml:space="preserve"> </w:t>
      </w:r>
      <w:r>
        <w:rPr>
          <w:bCs/>
          <w:b/>
        </w:rPr>
        <w:t xml:space="preserve">54</w:t>
      </w:r>
      <w:r>
        <w:t xml:space="preserve">, 399 (1992).</w:t>
      </w:r>
    </w:p>
    <w:bookmarkEnd w:id="2250"/>
    <w:bookmarkStart w:id="2252" w:name="ref-WOLF1985285"/>
    <w:p>
      <w:pPr>
        <w:pStyle w:val="Bibliography"/>
      </w:pPr>
      <w:r>
        <w:t xml:space="preserve">[145]</w:t>
      </w:r>
      <w:r>
        <w:t xml:space="preserve"> </w:t>
      </w:r>
      <w:r>
        <w:t xml:space="preserve">	</w:t>
      </w:r>
      <w:r>
        <w:t xml:space="preserve">A. Wolf, J. B. Swift, H. L. Swinney, and J. A. Vastano,</w:t>
      </w:r>
      <w:r>
        <w:t xml:space="preserve"> </w:t>
      </w:r>
      <w:hyperlink r:id="rId2251">
        <w:r>
          <w:rPr>
            <w:rStyle w:val="Hyperlink"/>
            <w:iCs/>
            <w:i/>
          </w:rPr>
          <w:t xml:space="preserve">Determining Lyapunov Exponents from a Time Series</w:t>
        </w:r>
      </w:hyperlink>
      <w:r>
        <w:t xml:space="preserve">, Physica D: Nonlinear Phenomena</w:t>
      </w:r>
      <w:r>
        <w:t xml:space="preserve"> </w:t>
      </w:r>
      <w:r>
        <w:rPr>
          <w:bCs/>
          <w:b/>
        </w:rPr>
        <w:t xml:space="preserve">16</w:t>
      </w:r>
      <w:r>
        <w:t xml:space="preserve">, 285 (1985).</w:t>
      </w:r>
    </w:p>
    <w:bookmarkEnd w:id="2252"/>
    <w:bookmarkStart w:id="2254" w:name="ref-PhysRevLett.55.1082"/>
    <w:p>
      <w:pPr>
        <w:pStyle w:val="Bibliography"/>
      </w:pPr>
      <w:r>
        <w:t xml:space="preserve">[146]</w:t>
      </w:r>
      <w:r>
        <w:t xml:space="preserve"> </w:t>
      </w:r>
      <w:r>
        <w:t xml:space="preserve">	</w:t>
      </w:r>
      <w:r>
        <w:t xml:space="preserve">M. Sano and Y. Sawada,</w:t>
      </w:r>
      <w:r>
        <w:t xml:space="preserve"> </w:t>
      </w:r>
      <w:hyperlink r:id="rId2253">
        <w:r>
          <w:rPr>
            <w:rStyle w:val="Hyperlink"/>
            <w:iCs/>
            <w:i/>
          </w:rPr>
          <w:t xml:space="preserve">Measurement of the Lyapunov Spectrum from a Chaotic Time Series</w:t>
        </w:r>
      </w:hyperlink>
      <w:r>
        <w:t xml:space="preserve">, Phys. Rev. Lett.</w:t>
      </w:r>
      <w:r>
        <w:t xml:space="preserve"> </w:t>
      </w:r>
      <w:r>
        <w:rPr>
          <w:bCs/>
          <w:b/>
        </w:rPr>
        <w:t xml:space="preserve">55</w:t>
      </w:r>
      <w:r>
        <w:t xml:space="preserve">, 1082 (1985).</w:t>
      </w:r>
    </w:p>
    <w:bookmarkEnd w:id="2254"/>
    <w:bookmarkStart w:id="2256" w:name="ref-PhysRevA.34.4971"/>
    <w:p>
      <w:pPr>
        <w:pStyle w:val="Bibliography"/>
      </w:pPr>
      <w:r>
        <w:t xml:space="preserve">[147]</w:t>
      </w:r>
      <w:r>
        <w:t xml:space="preserve"> </w:t>
      </w:r>
      <w:r>
        <w:t xml:space="preserve">	</w:t>
      </w:r>
      <w:r>
        <w:t xml:space="preserve">J.-P. Eckmann, S. O. Kamphorst, D. Ruelle, and S. Ciliberto,</w:t>
      </w:r>
      <w:r>
        <w:t xml:space="preserve"> </w:t>
      </w:r>
      <w:hyperlink r:id="rId2255">
        <w:r>
          <w:rPr>
            <w:rStyle w:val="Hyperlink"/>
            <w:iCs/>
            <w:i/>
          </w:rPr>
          <w:t xml:space="preserve">Liapunov Exponents from Time Series</w:t>
        </w:r>
      </w:hyperlink>
      <w:r>
        <w:t xml:space="preserve">, Phys. Rev. A</w:t>
      </w:r>
      <w:r>
        <w:t xml:space="preserve"> </w:t>
      </w:r>
      <w:r>
        <w:rPr>
          <w:bCs/>
          <w:b/>
        </w:rPr>
        <w:t xml:space="preserve">34</w:t>
      </w:r>
      <w:r>
        <w:t xml:space="preserve">, 4971 (1986).</w:t>
      </w:r>
    </w:p>
    <w:bookmarkEnd w:id="2256"/>
    <w:bookmarkStart w:id="2258" w:name="ref-doi:10.1142/S0218127492000148"/>
    <w:p>
      <w:pPr>
        <w:pStyle w:val="Bibliography"/>
      </w:pPr>
      <w:r>
        <w:t xml:space="preserve">[148]</w:t>
      </w:r>
      <w:r>
        <w:t xml:space="preserve"> </w:t>
      </w:r>
      <w:r>
        <w:t xml:space="preserve">	</w:t>
      </w:r>
      <w:r>
        <w:t xml:space="preserve">U. Parlitz,</w:t>
      </w:r>
      <w:r>
        <w:t xml:space="preserve"> </w:t>
      </w:r>
      <w:hyperlink r:id="rId2257">
        <w:r>
          <w:rPr>
            <w:rStyle w:val="Hyperlink"/>
            <w:iCs/>
            <w:i/>
          </w:rPr>
          <w:t xml:space="preserve">Identification of True and Spurious Lyapunov Exponents from Time Series</w:t>
        </w:r>
      </w:hyperlink>
      <w:r>
        <w:t xml:space="preserve">, International Journal of Bifurcation and Chaos</w:t>
      </w:r>
      <w:r>
        <w:t xml:space="preserve"> </w:t>
      </w:r>
      <w:r>
        <w:rPr>
          <w:bCs/>
          <w:b/>
        </w:rPr>
        <w:t xml:space="preserve">02</w:t>
      </w:r>
      <w:r>
        <w:t xml:space="preserve">, 155 (1992).</w:t>
      </w:r>
    </w:p>
    <w:bookmarkEnd w:id="2258"/>
    <w:bookmarkStart w:id="2260" w:name="ref-Balcerzak_2018"/>
    <w:p>
      <w:pPr>
        <w:pStyle w:val="Bibliography"/>
      </w:pPr>
      <w:r>
        <w:t xml:space="preserve">[149]</w:t>
      </w:r>
      <w:r>
        <w:t xml:space="preserve"> </w:t>
      </w:r>
      <w:r>
        <w:t xml:space="preserve">	</w:t>
      </w:r>
      <w:r>
        <w:t xml:space="preserve">M. Balcerzak, D. Pikunov, and A. Dabrowski,</w:t>
      </w:r>
      <w:r>
        <w:t xml:space="preserve"> </w:t>
      </w:r>
      <w:hyperlink r:id="rId2259">
        <w:r>
          <w:rPr>
            <w:rStyle w:val="Hyperlink"/>
            <w:iCs/>
            <w:i/>
          </w:rPr>
          <w:t xml:space="preserve">The Fastest, Simplified Method of Lyapunov Exponents Spectrum Estimation for Continuous-Time Dynamical Systems</w:t>
        </w:r>
      </w:hyperlink>
      <w:r>
        <w:t xml:space="preserve">, Nonlinear Dynamics</w:t>
      </w:r>
      <w:r>
        <w:t xml:space="preserve"> </w:t>
      </w:r>
      <w:r>
        <w:rPr>
          <w:bCs/>
          <w:b/>
        </w:rPr>
        <w:t xml:space="preserve">94</w:t>
      </w:r>
      <w:r>
        <w:t xml:space="preserve">, 3053 (2018).</w:t>
      </w:r>
    </w:p>
    <w:bookmarkEnd w:id="2260"/>
    <w:bookmarkStart w:id="2262" w:name="ref-RevModPhys.65.1331"/>
    <w:p>
      <w:pPr>
        <w:pStyle w:val="Bibliography"/>
      </w:pPr>
      <w:r>
        <w:t xml:space="preserve">[150]</w:t>
      </w:r>
      <w:r>
        <w:t xml:space="preserve"> </w:t>
      </w:r>
      <w:r>
        <w:t xml:space="preserve">	</w:t>
      </w:r>
      <w:r>
        <w:t xml:space="preserve">H. D. I. Abarbanel, R. Brown, J. J. Sidorowich, and L. Sh. Tsimring,</w:t>
      </w:r>
      <w:r>
        <w:t xml:space="preserve"> </w:t>
      </w:r>
      <w:hyperlink r:id="rId2261">
        <w:r>
          <w:rPr>
            <w:rStyle w:val="Hyperlink"/>
            <w:iCs/>
            <w:i/>
          </w:rPr>
          <w:t xml:space="preserve">The Analysis of Observed Chaotic Data in Physical Systems</w:t>
        </w:r>
      </w:hyperlink>
      <w:r>
        <w:t xml:space="preserve">, Rev. Mod. Phys.</w:t>
      </w:r>
      <w:r>
        <w:t xml:space="preserve"> </w:t>
      </w:r>
      <w:r>
        <w:rPr>
          <w:bCs/>
          <w:b/>
        </w:rPr>
        <w:t xml:space="preserve">65</w:t>
      </w:r>
      <w:r>
        <w:t xml:space="preserve">, 1331 (1993).</w:t>
      </w:r>
    </w:p>
    <w:bookmarkEnd w:id="2262"/>
    <w:bookmarkStart w:id="2264" w:name="ref-RevModPhys.57.617"/>
    <w:p>
      <w:pPr>
        <w:pStyle w:val="Bibliography"/>
      </w:pPr>
      <w:r>
        <w:t xml:space="preserve">[151]</w:t>
      </w:r>
      <w:r>
        <w:t xml:space="preserve"> </w:t>
      </w:r>
      <w:r>
        <w:t xml:space="preserve">	</w:t>
      </w:r>
      <w:r>
        <w:t xml:space="preserve">J.-P. Eckmann and D. Ruelle,</w:t>
      </w:r>
      <w:r>
        <w:t xml:space="preserve"> </w:t>
      </w:r>
      <w:hyperlink r:id="rId2263">
        <w:r>
          <w:rPr>
            <w:rStyle w:val="Hyperlink"/>
            <w:iCs/>
            <w:i/>
          </w:rPr>
          <w:t xml:space="preserve">Ergodic Theory of Chaos and Strange Attractors</w:t>
        </w:r>
      </w:hyperlink>
      <w:r>
        <w:t xml:space="preserve">, Rev. Mod. Phys.</w:t>
      </w:r>
      <w:r>
        <w:t xml:space="preserve"> </w:t>
      </w:r>
      <w:r>
        <w:rPr>
          <w:bCs/>
          <w:b/>
        </w:rPr>
        <w:t xml:space="preserve">57</w:t>
      </w:r>
      <w:r>
        <w:t xml:space="preserve">, 617 (1985).</w:t>
      </w:r>
    </w:p>
    <w:bookmarkEnd w:id="2264"/>
    <w:bookmarkStart w:id="2266" w:name="ref-DBLP:conf/m3e2/BielinskyiSSSSP20"/>
    <w:p>
      <w:pPr>
        <w:pStyle w:val="Bibliography"/>
      </w:pPr>
      <w:r>
        <w:t xml:space="preserve">[152]</w:t>
      </w:r>
      <w:r>
        <w:t xml:space="preserve"> </w:t>
      </w:r>
      <w:r>
        <w:t xml:space="preserve">	</w:t>
      </w:r>
      <w:r>
        <w:t xml:space="preserve">A. Bielinskyi, S. Semerikov, O. Serdyuk, V. Solovieva, V. N. Soloviev, and L. Pichl,</w:t>
      </w:r>
      <w:r>
        <w:t xml:space="preserve"> </w:t>
      </w:r>
      <w:hyperlink r:id="rId2265">
        <w:r>
          <w:rPr>
            <w:rStyle w:val="Hyperlink"/>
            <w:iCs/>
            <w:i/>
          </w:rPr>
          <w:t xml:space="preserve">Econophysics of Sustainability Indices</w:t>
        </w:r>
      </w:hyperlink>
      <w:r>
        <w:t xml:space="preserve">, in</w:t>
      </w:r>
      <w:r>
        <w:t xml:space="preserve"> </w:t>
      </w:r>
      <w:r>
        <w:rPr>
          <w:iCs/>
          <w:i/>
        </w:rPr>
        <w:t xml:space="preserve">Proceedings of the Selected Papers of the Special Edition of International Conference on Monitoring, Modeling</w:t>
      </w:r>
      <w:r>
        <w:rPr>
          <w:iCs/>
          <w:i/>
        </w:rPr>
        <w:t xml:space="preserve"> </w:t>
      </w:r>
      <w:r>
        <w:rPr>
          <w:iCs/>
          <w:i/>
        </w:rPr>
        <w:t xml:space="preserve">&amp;</w:t>
      </w:r>
      <w:r>
        <w:rPr>
          <w:iCs/>
          <w:i/>
        </w:rPr>
        <w:t xml:space="preserve"> </w:t>
      </w:r>
      <w:r>
        <w:rPr>
          <w:iCs/>
          <w:i/>
        </w:rPr>
        <w:t xml:space="preserve">Management of Emergent Economy</w:t>
      </w:r>
      <w:r>
        <w:rPr>
          <w:iCs/>
          <w:i/>
        </w:rPr>
        <w:t xml:space="preserve"> </w:t>
      </w:r>
      <w:r>
        <w:rPr>
          <w:iCs/>
          <w:i/>
        </w:rPr>
        <w:t xml:space="preserve">(M3E2-MLPEED</w:t>
      </w:r>
      <w:r>
        <w:rPr>
          <w:iCs/>
          <w:i/>
        </w:rPr>
        <w:t xml:space="preserve"> </w:t>
      </w:r>
      <w:r>
        <w:rPr>
          <w:iCs/>
          <w:i/>
        </w:rPr>
        <w:t xml:space="preserve">2020), Odessa, Ukraine, July 13-18, 2020</w:t>
      </w:r>
      <w:r>
        <w:t xml:space="preserve">, edited by A. Kiv, Vol. 2713 (CEUR-WS.org, 2020), pp. 372–392.</w:t>
      </w:r>
    </w:p>
    <w:bookmarkEnd w:id="2266"/>
    <w:bookmarkStart w:id="2267" w:name="ref-g1989exploring"/>
    <w:p>
      <w:pPr>
        <w:pStyle w:val="Bibliography"/>
      </w:pPr>
      <w:r>
        <w:t xml:space="preserve">[153]</w:t>
      </w:r>
      <w:r>
        <w:t xml:space="preserve"> </w:t>
      </w:r>
      <w:r>
        <w:t xml:space="preserve">	</w:t>
      </w:r>
      <w:r>
        <w:t xml:space="preserve">G. Nicolis, I. Prigogine, W. H. Freeman, and Company,</w:t>
      </w:r>
      <w:r>
        <w:t xml:space="preserve"> </w:t>
      </w:r>
      <w:r>
        <w:rPr>
          <w:iCs/>
          <w:i/>
        </w:rPr>
        <w:t xml:space="preserve">Exploring Complexity: An Introduction</w:t>
      </w:r>
      <w:r>
        <w:t xml:space="preserve"> </w:t>
      </w:r>
      <w:r>
        <w:t xml:space="preserve">(W.H. Freeman, 1989).</w:t>
      </w:r>
    </w:p>
    <w:bookmarkEnd w:id="2267"/>
    <w:bookmarkStart w:id="2269" w:name="ref-tsallis1988possible"/>
    <w:p>
      <w:pPr>
        <w:pStyle w:val="Bibliography"/>
      </w:pPr>
      <w:r>
        <w:t xml:space="preserve">[154]</w:t>
      </w:r>
      <w:r>
        <w:t xml:space="preserve"> </w:t>
      </w:r>
      <w:r>
        <w:t xml:space="preserve">	</w:t>
      </w:r>
      <w:r>
        <w:t xml:space="preserve">C. Tsallis,</w:t>
      </w:r>
      <w:r>
        <w:t xml:space="preserve"> </w:t>
      </w:r>
      <w:hyperlink r:id="rId2268">
        <w:r>
          <w:rPr>
            <w:rStyle w:val="Hyperlink"/>
            <w:iCs/>
            <w:i/>
          </w:rPr>
          <w:t xml:space="preserve">Possible Generalization of Boltzmann-Gibbs Statistics</w:t>
        </w:r>
      </w:hyperlink>
      <w:r>
        <w:t xml:space="preserve">, Journal of Statistical Physics</w:t>
      </w:r>
      <w:r>
        <w:t xml:space="preserve"> </w:t>
      </w:r>
      <w:r>
        <w:rPr>
          <w:bCs/>
          <w:b/>
        </w:rPr>
        <w:t xml:space="preserve">52</w:t>
      </w:r>
      <w:r>
        <w:t xml:space="preserve">, 479 (1988).</w:t>
      </w:r>
    </w:p>
    <w:bookmarkEnd w:id="2269"/>
    <w:bookmarkStart w:id="2271" w:name="ref-TSALLIS20041"/>
    <w:p>
      <w:pPr>
        <w:pStyle w:val="Bibliography"/>
      </w:pPr>
      <w:r>
        <w:t xml:space="preserve">[155]</w:t>
      </w:r>
      <w:r>
        <w:t xml:space="preserve"> </w:t>
      </w:r>
      <w:r>
        <w:t xml:space="preserve">	</w:t>
      </w:r>
      <w:r>
        <w:t xml:space="preserve">C. Tsallis,</w:t>
      </w:r>
      <w:r>
        <w:t xml:space="preserve"> </w:t>
      </w:r>
      <w:hyperlink r:id="rId2270">
        <w:r>
          <w:rPr>
            <w:rStyle w:val="Hyperlink"/>
            <w:iCs/>
            <w:i/>
          </w:rPr>
          <w:t xml:space="preserve">Dynamical Scenario for Nonextensive Statistical Mechanics</w:t>
        </w:r>
      </w:hyperlink>
      <w:r>
        <w:t xml:space="preserve">, Physica A: Statistical Mechanics and Its Applications</w:t>
      </w:r>
      <w:r>
        <w:t xml:space="preserve"> </w:t>
      </w:r>
      <w:r>
        <w:rPr>
          <w:bCs/>
          <w:b/>
        </w:rPr>
        <w:t xml:space="preserve">340</w:t>
      </w:r>
      <w:r>
        <w:t xml:space="preserve">, 1 (2004).</w:t>
      </w:r>
    </w:p>
    <w:bookmarkEnd w:id="2271"/>
    <w:bookmarkStart w:id="2273" w:name="ref-doi:10.1073/pnas.0503807102"/>
    <w:p>
      <w:pPr>
        <w:pStyle w:val="Bibliography"/>
      </w:pPr>
      <w:r>
        <w:t xml:space="preserve">[156]</w:t>
      </w:r>
      <w:r>
        <w:t xml:space="preserve"> </w:t>
      </w:r>
      <w:r>
        <w:t xml:space="preserve">	</w:t>
      </w:r>
      <w:r>
        <w:t xml:space="preserve">C. Tsallis, M. Gell-Mann, and Y. Sato,</w:t>
      </w:r>
      <w:r>
        <w:t xml:space="preserve"> </w:t>
      </w:r>
      <w:hyperlink r:id="rId2272">
        <w:r>
          <w:rPr>
            <w:rStyle w:val="Hyperlink"/>
            <w:iCs/>
            <w:i/>
          </w:rPr>
          <w:t xml:space="preserve">Asymptotically Scale-Invariant Occupancy of Phase Space Makes the Entropy &lt;i&gt;s&lt;sub&gt;q&lt;/Sub&gt;&lt;/i&gt; Extensive</w:t>
        </w:r>
      </w:hyperlink>
      <w:r>
        <w:t xml:space="preserve">, Proceedings of the National Academy of Sciences</w:t>
      </w:r>
      <w:r>
        <w:t xml:space="preserve"> </w:t>
      </w:r>
      <w:r>
        <w:rPr>
          <w:bCs/>
          <w:b/>
        </w:rPr>
        <w:t xml:space="preserve">102</w:t>
      </w:r>
      <w:r>
        <w:t xml:space="preserve">, 15377 (2005).</w:t>
      </w:r>
    </w:p>
    <w:bookmarkEnd w:id="2273"/>
    <w:bookmarkStart w:id="2275" w:name="ref-e19090457"/>
    <w:p>
      <w:pPr>
        <w:pStyle w:val="Bibliography"/>
      </w:pPr>
      <w:r>
        <w:t xml:space="preserve">[157]</w:t>
      </w:r>
      <w:r>
        <w:t xml:space="preserve"> </w:t>
      </w:r>
      <w:r>
        <w:t xml:space="preserve">	</w:t>
      </w:r>
      <w:r>
        <w:t xml:space="preserve">C. Tsallis,</w:t>
      </w:r>
      <w:r>
        <w:t xml:space="preserve"> </w:t>
      </w:r>
      <w:hyperlink r:id="rId2274">
        <w:r>
          <w:rPr>
            <w:rStyle w:val="Hyperlink"/>
            <w:iCs/>
            <w:i/>
          </w:rPr>
          <w:t xml:space="preserve">Economics and Finance: Q-Statistical Stylized Features Galore</w:t>
        </w:r>
      </w:hyperlink>
      <w:r>
        <w:t xml:space="preserve">, Entropy</w:t>
      </w:r>
      <w:r>
        <w:t xml:space="preserve"> </w:t>
      </w:r>
      <w:r>
        <w:rPr>
          <w:bCs/>
          <w:b/>
        </w:rPr>
        <w:t xml:space="preserve">19</w:t>
      </w:r>
      <w:r>
        <w:t xml:space="preserve">, (2017).</w:t>
      </w:r>
    </w:p>
    <w:bookmarkEnd w:id="2275"/>
    <w:bookmarkStart w:id="2277" w:name="ref-e21070696"/>
    <w:p>
      <w:pPr>
        <w:pStyle w:val="Bibliography"/>
      </w:pPr>
      <w:r>
        <w:t xml:space="preserve">[158]</w:t>
      </w:r>
      <w:r>
        <w:t xml:space="preserve"> </w:t>
      </w:r>
      <w:r>
        <w:t xml:space="preserve">	</w:t>
      </w:r>
      <w:r>
        <w:t xml:space="preserve">C. Tsallis,</w:t>
      </w:r>
      <w:r>
        <w:t xml:space="preserve"> </w:t>
      </w:r>
      <w:hyperlink r:id="rId2276">
        <w:r>
          <w:rPr>
            <w:rStyle w:val="Hyperlink"/>
            <w:iCs/>
            <w:i/>
          </w:rPr>
          <w:t xml:space="preserve">Beyond Boltzmann–Gibbs–Shannon in Physics and Elsewhere</w:t>
        </w:r>
      </w:hyperlink>
      <w:r>
        <w:t xml:space="preserve">, Entropy</w:t>
      </w:r>
      <w:r>
        <w:t xml:space="preserve"> </w:t>
      </w:r>
      <w:r>
        <w:rPr>
          <w:bCs/>
          <w:b/>
        </w:rPr>
        <w:t xml:space="preserve">21</w:t>
      </w:r>
      <w:r>
        <w:t xml:space="preserve">, (2019).</w:t>
      </w:r>
    </w:p>
    <w:bookmarkEnd w:id="2277"/>
    <w:bookmarkStart w:id="2279" w:name="ref-e21070648"/>
    <w:p>
      <w:pPr>
        <w:pStyle w:val="Bibliography"/>
      </w:pPr>
      <w:r>
        <w:t xml:space="preserve">[159]</w:t>
      </w:r>
      <w:r>
        <w:t xml:space="preserve"> </w:t>
      </w:r>
      <w:r>
        <w:t xml:space="preserve">	</w:t>
      </w:r>
      <w:r>
        <w:t xml:space="preserve">E. G. Pavlos, O. E. Malandraki, O. V. Khabarova, L. P. Karakatsanis, G. P. Pavlos, and G. Livadiotis,</w:t>
      </w:r>
      <w:r>
        <w:t xml:space="preserve"> </w:t>
      </w:r>
      <w:hyperlink r:id="rId2278">
        <w:r>
          <w:rPr>
            <w:rStyle w:val="Hyperlink"/>
            <w:iCs/>
            <w:i/>
          </w:rPr>
          <w:t xml:space="preserve">Non-Extensive Statistical Analysis of Energetic Particle Flux Enhancements Caused by the Interplanetary Coronal Mass Ejection-Heliospheric Current Sheet Interaction</w:t>
        </w:r>
      </w:hyperlink>
      <w:r>
        <w:t xml:space="preserve">, Entropy</w:t>
      </w:r>
      <w:r>
        <w:t xml:space="preserve"> </w:t>
      </w:r>
      <w:r>
        <w:rPr>
          <w:bCs/>
          <w:b/>
        </w:rPr>
        <w:t xml:space="preserve">21</w:t>
      </w:r>
      <w:r>
        <w:t xml:space="preserve">, (2019).</w:t>
      </w:r>
    </w:p>
    <w:bookmarkEnd w:id="2279"/>
    <w:bookmarkStart w:id="2280" w:name="ref-de2021connecting"/>
    <w:p>
      <w:pPr>
        <w:pStyle w:val="Bibliography"/>
      </w:pPr>
      <w:r>
        <w:t xml:space="preserve">[160]</w:t>
      </w:r>
      <w:r>
        <w:t xml:space="preserve"> </w:t>
      </w:r>
      <w:r>
        <w:t xml:space="preserve">	</w:t>
      </w:r>
      <w:r>
        <w:t xml:space="preserve">R. de Oliveira, S. Brito, L. da Silva, and C. Tsallis,</w:t>
      </w:r>
      <w:r>
        <w:t xml:space="preserve"> </w:t>
      </w:r>
      <w:r>
        <w:rPr>
          <w:iCs/>
          <w:i/>
        </w:rPr>
        <w:t xml:space="preserve">Connecting Complex Networks to Nonadditive Entropies</w:t>
      </w:r>
      <w:r>
        <w:t xml:space="preserve">, Scientific Reports</w:t>
      </w:r>
      <w:r>
        <w:t xml:space="preserve"> </w:t>
      </w:r>
      <w:r>
        <w:rPr>
          <w:bCs/>
          <w:b/>
        </w:rPr>
        <w:t xml:space="preserve">11</w:t>
      </w:r>
      <w:r>
        <w:t xml:space="preserve">, 1130 (2021).</w:t>
      </w:r>
    </w:p>
    <w:bookmarkEnd w:id="2280"/>
    <w:bookmarkStart w:id="2282" w:name="ref-pavlos2015complexity"/>
    <w:p>
      <w:pPr>
        <w:pStyle w:val="Bibliography"/>
      </w:pPr>
      <w:r>
        <w:t xml:space="preserve">[161]</w:t>
      </w:r>
      <w:r>
        <w:t xml:space="preserve"> </w:t>
      </w:r>
      <w:r>
        <w:t xml:space="preserve">	</w:t>
      </w:r>
      <w:r>
        <w:t xml:space="preserve">G. Pavlos, A. Iliopoulos, L. Karakatsanis, M. Xenakis, and E. Pavlos,</w:t>
      </w:r>
      <w:r>
        <w:t xml:space="preserve"> </w:t>
      </w:r>
      <w:hyperlink r:id="rId2281">
        <w:r>
          <w:rPr>
            <w:rStyle w:val="Hyperlink"/>
            <w:iCs/>
            <w:i/>
          </w:rPr>
          <w:t xml:space="preserve">Complexity of Economical Systems.</w:t>
        </w:r>
      </w:hyperlink>
      <w:r>
        <w:t xml:space="preserve">, Journal of Engineering Science &amp; Technology Review</w:t>
      </w:r>
      <w:r>
        <w:t xml:space="preserve"> </w:t>
      </w:r>
      <w:r>
        <w:rPr>
          <w:bCs/>
          <w:b/>
        </w:rPr>
        <w:t xml:space="preserve">8</w:t>
      </w:r>
      <w:r>
        <w:t xml:space="preserve">, (2015).</w:t>
      </w:r>
    </w:p>
    <w:bookmarkEnd w:id="2282"/>
    <w:bookmarkStart w:id="2284" w:name="ref-FERRI20101829"/>
    <w:p>
      <w:pPr>
        <w:pStyle w:val="Bibliography"/>
      </w:pPr>
      <w:r>
        <w:t xml:space="preserve">[162]</w:t>
      </w:r>
      <w:r>
        <w:t xml:space="preserve"> </w:t>
      </w:r>
      <w:r>
        <w:t xml:space="preserve">	</w:t>
      </w:r>
      <w:r>
        <w:t xml:space="preserve">G. L. Ferri, M. F. Reynoso Savio, and A. Plastino,</w:t>
      </w:r>
      <w:r>
        <w:t xml:space="preserve"> </w:t>
      </w:r>
      <w:hyperlink r:id="rId2283">
        <w:r>
          <w:rPr>
            <w:rStyle w:val="Hyperlink"/>
            <w:iCs/>
            <w:i/>
          </w:rPr>
          <w:t xml:space="preserve">Tsallis’ q-Triplet and the Ozone Layer</w:t>
        </w:r>
      </w:hyperlink>
      <w:r>
        <w:t xml:space="preserve">, Physica A: Statistical Mechanics and Its Applications</w:t>
      </w:r>
      <w:r>
        <w:t xml:space="preserve"> </w:t>
      </w:r>
      <w:r>
        <w:rPr>
          <w:bCs/>
          <w:b/>
        </w:rPr>
        <w:t xml:space="preserve">389</w:t>
      </w:r>
      <w:r>
        <w:t xml:space="preserve">, 1829 (2010).</w:t>
      </w:r>
    </w:p>
    <w:bookmarkEnd w:id="2284"/>
    <w:bookmarkStart w:id="2286" w:name="ref-umarov2008aq"/>
    <w:p>
      <w:pPr>
        <w:pStyle w:val="Bibliography"/>
      </w:pPr>
      <w:r>
        <w:t xml:space="preserve">[163]</w:t>
      </w:r>
      <w:r>
        <w:t xml:space="preserve"> </w:t>
      </w:r>
      <w:r>
        <w:t xml:space="preserve">	</w:t>
      </w:r>
      <w:r>
        <w:t xml:space="preserve">S. Umarov, C. Tsallis, and S. Steinberg,</w:t>
      </w:r>
      <w:r>
        <w:t xml:space="preserve"> </w:t>
      </w:r>
      <w:hyperlink r:id="rId2285">
        <w:r>
          <w:rPr>
            <w:rStyle w:val="Hyperlink"/>
            <w:iCs/>
            <w:i/>
          </w:rPr>
          <w:t xml:space="preserve">On Aq-Central Limit Theorem Consistent with Nonextensive Statistical Mechanics</w:t>
        </w:r>
      </w:hyperlink>
      <w:r>
        <w:t xml:space="preserve">, Milan Journal of Mathematics</w:t>
      </w:r>
      <w:r>
        <w:t xml:space="preserve"> </w:t>
      </w:r>
      <w:r>
        <w:rPr>
          <w:bCs/>
          <w:b/>
        </w:rPr>
        <w:t xml:space="preserve">76</w:t>
      </w:r>
      <w:r>
        <w:t xml:space="preserve">, 307 (2008).</w:t>
      </w:r>
    </w:p>
    <w:bookmarkEnd w:id="2286"/>
    <w:bookmarkStart w:id="2288" w:name="ref-PhysRevLett.80.5313"/>
    <w:p>
      <w:pPr>
        <w:pStyle w:val="Bibliography"/>
      </w:pPr>
      <w:r>
        <w:t xml:space="preserve">[164]</w:t>
      </w:r>
      <w:r>
        <w:t xml:space="preserve"> </w:t>
      </w:r>
      <w:r>
        <w:t xml:space="preserve">	</w:t>
      </w:r>
      <w:r>
        <w:t xml:space="preserve">C. Anteneodo and C. Tsallis,</w:t>
      </w:r>
      <w:r>
        <w:t xml:space="preserve"> </w:t>
      </w:r>
      <w:hyperlink r:id="rId2287">
        <w:r>
          <w:rPr>
            <w:rStyle w:val="Hyperlink"/>
            <w:iCs/>
            <w:i/>
          </w:rPr>
          <w:t xml:space="preserve">Breakdown of Exponential Sensitivity to Initial Conditions: Role of the Range of Interactions</w:t>
        </w:r>
      </w:hyperlink>
      <w:r>
        <w:t xml:space="preserve">, Phys. Rev. Lett.</w:t>
      </w:r>
      <w:r>
        <w:t xml:space="preserve"> </w:t>
      </w:r>
      <w:r>
        <w:rPr>
          <w:bCs/>
          <w:b/>
        </w:rPr>
        <w:t xml:space="preserve">80</w:t>
      </w:r>
      <w:r>
        <w:t xml:space="preserve">, 5313 (1998).</w:t>
      </w:r>
    </w:p>
    <w:bookmarkEnd w:id="2288"/>
    <w:bookmarkStart w:id="2290" w:name="ref-doi:10.1142/S0218127412300303"/>
    <w:p>
      <w:pPr>
        <w:pStyle w:val="Bibliography"/>
      </w:pPr>
      <w:r>
        <w:t xml:space="preserve">[165]</w:t>
      </w:r>
      <w:r>
        <w:t xml:space="preserve"> </w:t>
      </w:r>
      <w:r>
        <w:t xml:space="preserve">	</w:t>
      </w:r>
      <w:r>
        <w:t xml:space="preserve">C. TSALLIS,</w:t>
      </w:r>
      <w:r>
        <w:t xml:space="preserve"> </w:t>
      </w:r>
      <w:hyperlink r:id="rId2289">
        <w:r>
          <w:rPr>
            <w:rStyle w:val="Hyperlink"/>
            <w:iCs/>
            <w:i/>
          </w:rPr>
          <w:t xml:space="preserve">Some Open Problems in Nonextensive Statistical Mechanics</w:t>
        </w:r>
      </w:hyperlink>
      <w:r>
        <w:t xml:space="preserve">, International Journal of Bifurcation and Chaos</w:t>
      </w:r>
      <w:r>
        <w:t xml:space="preserve"> </w:t>
      </w:r>
      <w:r>
        <w:rPr>
          <w:bCs/>
          <w:b/>
        </w:rPr>
        <w:t xml:space="preserve">22</w:t>
      </w:r>
      <w:r>
        <w:t xml:space="preserve">, 1230030 (2012).</w:t>
      </w:r>
    </w:p>
    <w:bookmarkEnd w:id="2290"/>
    <w:bookmarkStart w:id="2292" w:name="ref-STOSIC20181069"/>
    <w:p>
      <w:pPr>
        <w:pStyle w:val="Bibliography"/>
      </w:pPr>
      <w:r>
        <w:t xml:space="preserve">[166]</w:t>
      </w:r>
      <w:r>
        <w:t xml:space="preserve"> </w:t>
      </w:r>
      <w:r>
        <w:t xml:space="preserve">	</w:t>
      </w:r>
      <w:r>
        <w:t xml:space="preserve">D. Stosic, D. Stosic, T. B. Ludermir, and T. Stosic,</w:t>
      </w:r>
      <w:r>
        <w:t xml:space="preserve"> </w:t>
      </w:r>
      <w:hyperlink r:id="rId2291">
        <w:r>
          <w:rPr>
            <w:rStyle w:val="Hyperlink"/>
            <w:iCs/>
            <w:i/>
          </w:rPr>
          <w:t xml:space="preserve">Nonextensive Triplets in Cryptocurrency Exchanges</w:t>
        </w:r>
      </w:hyperlink>
      <w:r>
        <w:t xml:space="preserve">, Physica A: Statistical Mechanics and Its Applications</w:t>
      </w:r>
      <w:r>
        <w:t xml:space="preserve"> </w:t>
      </w:r>
      <w:r>
        <w:rPr>
          <w:bCs/>
          <w:b/>
        </w:rPr>
        <w:t xml:space="preserve">505</w:t>
      </w:r>
      <w:r>
        <w:t xml:space="preserve">, 1069 (2018).</w:t>
      </w:r>
    </w:p>
    <w:bookmarkEnd w:id="2292"/>
    <w:bookmarkStart w:id="2294" w:name="ref-10.1007/978-3-031-14841-5_12"/>
    <w:p>
      <w:pPr>
        <w:pStyle w:val="Bibliography"/>
      </w:pPr>
      <w:r>
        <w:t xml:space="preserve">[167]</w:t>
      </w:r>
      <w:r>
        <w:t xml:space="preserve"> </w:t>
      </w:r>
      <w:r>
        <w:t xml:space="preserve">	</w:t>
      </w:r>
      <w:r>
        <w:t xml:space="preserve">A. O. Bielinskyi, A. V. Matviychuk, O. A. Serdyuk, S. O. Semerikov, V. V. Solovieva, and V. N. Soloviev,</w:t>
      </w:r>
      <w:r>
        <w:t xml:space="preserve"> </w:t>
      </w:r>
      <w:hyperlink r:id="rId2293">
        <w:r>
          <w:rPr>
            <w:rStyle w:val="Hyperlink"/>
            <w:iCs/>
            <w:i/>
          </w:rPr>
          <w:t xml:space="preserve">Correlational and Non-Extensive Nature of Carbon Dioxide Pricing Market</w:t>
        </w:r>
      </w:hyperlink>
      <w:r>
        <w:t xml:space="preserve">, in</w:t>
      </w:r>
      <w:r>
        <w:t xml:space="preserve"> </w:t>
      </w:r>
      <w:r>
        <w:rPr>
          <w:iCs/>
          <w:i/>
        </w:rPr>
        <w:t xml:space="preserve">ICTERI 2021 Workshops</w:t>
      </w:r>
      <w:r>
        <w:t xml:space="preserve">, edited by O. Ignatenko, V. Kharchenko, V. Kobets, H. Kravtsov, Y. Tarasich, V. Ermolayev, D. Esteban, V. Yakovyna, and A. Spivakovsky, Vol. 1635 (Springer International Publishing, Cham, 2022), pp. 183–199.</w:t>
      </w:r>
    </w:p>
    <w:bookmarkEnd w:id="2294"/>
    <w:bookmarkStart w:id="2296" w:name="ref-10.1063/1.2890013"/>
    <w:p>
      <w:pPr>
        <w:pStyle w:val="Bibliography"/>
      </w:pPr>
      <w:r>
        <w:t xml:space="preserve">[168]</w:t>
      </w:r>
      <w:r>
        <w:t xml:space="preserve"> </w:t>
      </w:r>
      <w:r>
        <w:t xml:space="preserve">	</w:t>
      </w:r>
      <w:r>
        <w:t xml:space="preserve">I. Prigogine and E. N. Hiebert,</w:t>
      </w:r>
      <w:r>
        <w:t xml:space="preserve"> </w:t>
      </w:r>
      <w:hyperlink r:id="rId2295">
        <w:r>
          <w:rPr>
            <w:rStyle w:val="Hyperlink"/>
            <w:iCs/>
            <w:i/>
          </w:rPr>
          <w:t xml:space="preserve">From Being to Becoming: Time and Complexity in the Physical Sciences</w:t>
        </w:r>
      </w:hyperlink>
      <w:r>
        <w:t xml:space="preserve">, Physics Today</w:t>
      </w:r>
      <w:r>
        <w:t xml:space="preserve"> </w:t>
      </w:r>
      <w:r>
        <w:rPr>
          <w:bCs/>
          <w:b/>
        </w:rPr>
        <w:t xml:space="preserve">35</w:t>
      </w:r>
      <w:r>
        <w:t xml:space="preserve">, 69 (1982).</w:t>
      </w:r>
    </w:p>
    <w:bookmarkEnd w:id="2296"/>
    <w:bookmarkStart w:id="2298" w:name="ref-PhysRevE.71.021906"/>
    <w:p>
      <w:pPr>
        <w:pStyle w:val="Bibliography"/>
      </w:pPr>
      <w:r>
        <w:t xml:space="preserve">[169]</w:t>
      </w:r>
      <w:r>
        <w:t xml:space="preserve"> </w:t>
      </w:r>
      <w:r>
        <w:t xml:space="preserve">	</w:t>
      </w:r>
      <w:r>
        <w:t xml:space="preserve">M. Costa, A. L. Goldberger, and C.-K. Peng,</w:t>
      </w:r>
      <w:r>
        <w:t xml:space="preserve"> </w:t>
      </w:r>
      <w:hyperlink r:id="rId2297">
        <w:r>
          <w:rPr>
            <w:rStyle w:val="Hyperlink"/>
            <w:iCs/>
            <w:i/>
          </w:rPr>
          <w:t xml:space="preserve">Multiscale Entropy Analysis of Biological Signals</w:t>
        </w:r>
      </w:hyperlink>
      <w:r>
        <w:t xml:space="preserve">, Phys. Rev. E</w:t>
      </w:r>
      <w:r>
        <w:t xml:space="preserve"> </w:t>
      </w:r>
      <w:r>
        <w:rPr>
          <w:bCs/>
          <w:b/>
        </w:rPr>
        <w:t xml:space="preserve">71</w:t>
      </w:r>
      <w:r>
        <w:t xml:space="preserve">, 021906 (2005).</w:t>
      </w:r>
    </w:p>
    <w:bookmarkEnd w:id="2298"/>
    <w:bookmarkStart w:id="2300" w:name="ref-F.Donges_2013"/>
    <w:p>
      <w:pPr>
        <w:pStyle w:val="Bibliography"/>
      </w:pPr>
      <w:r>
        <w:t xml:space="preserve">[170]</w:t>
      </w:r>
      <w:r>
        <w:t xml:space="preserve"> </w:t>
      </w:r>
      <w:r>
        <w:t xml:space="preserve">	</w:t>
      </w:r>
      <w:r>
        <w:t xml:space="preserve">J. F.Donges, R. V. Donner, and J. Kurths,</w:t>
      </w:r>
      <w:r>
        <w:t xml:space="preserve"> </w:t>
      </w:r>
      <w:hyperlink r:id="rId2299">
        <w:r>
          <w:rPr>
            <w:rStyle w:val="Hyperlink"/>
            <w:iCs/>
            <w:i/>
          </w:rPr>
          <w:t xml:space="preserve">Testing Time Series Irreversibility Using Complex Network Methods</w:t>
        </w:r>
      </w:hyperlink>
      <w:r>
        <w:t xml:space="preserve">, Europhysics Letters</w:t>
      </w:r>
      <w:r>
        <w:t xml:space="preserve"> </w:t>
      </w:r>
      <w:r>
        <w:rPr>
          <w:bCs/>
          <w:b/>
        </w:rPr>
        <w:t xml:space="preserve">102</w:t>
      </w:r>
      <w:r>
        <w:t xml:space="preserve">, 10004 (2013).</w:t>
      </w:r>
    </w:p>
    <w:bookmarkEnd w:id="2300"/>
    <w:bookmarkStart w:id="2302" w:name="ref-e20090665"/>
    <w:p>
      <w:pPr>
        <w:pStyle w:val="Bibliography"/>
      </w:pPr>
      <w:r>
        <w:t xml:space="preserve">[171]</w:t>
      </w:r>
      <w:r>
        <w:t xml:space="preserve"> </w:t>
      </w:r>
      <w:r>
        <w:t xml:space="preserve">	</w:t>
      </w:r>
      <w:r>
        <w:t xml:space="preserve">M. Zanin, A. Rodríguez-González, E. Menasalvas Ruiz, and D. Papo,</w:t>
      </w:r>
      <w:r>
        <w:t xml:space="preserve"> </w:t>
      </w:r>
      <w:hyperlink r:id="rId2301">
        <w:r>
          <w:rPr>
            <w:rStyle w:val="Hyperlink"/>
            <w:iCs/>
            <w:i/>
          </w:rPr>
          <w:t xml:space="preserve">Assessing Time Series Reversibility Through Permutation Patterns</w:t>
        </w:r>
      </w:hyperlink>
      <w:r>
        <w:t xml:space="preserve">, Entropy</w:t>
      </w:r>
      <w:r>
        <w:t xml:space="preserve"> </w:t>
      </w:r>
      <w:r>
        <w:rPr>
          <w:bCs/>
          <w:b/>
        </w:rPr>
        <w:t xml:space="preserve">20</w:t>
      </w:r>
      <w:r>
        <w:t xml:space="preserve">, (2018).</w:t>
      </w:r>
    </w:p>
    <w:bookmarkEnd w:id="2302"/>
    <w:bookmarkStart w:id="2304" w:name="ref-FLANAGAN20161689"/>
    <w:p>
      <w:pPr>
        <w:pStyle w:val="Bibliography"/>
      </w:pPr>
      <w:r>
        <w:t xml:space="preserve">[172]</w:t>
      </w:r>
      <w:r>
        <w:t xml:space="preserve"> </w:t>
      </w:r>
      <w:r>
        <w:t xml:space="preserve">	</w:t>
      </w:r>
      <w:r>
        <w:t xml:space="preserve">R. Flanagan and L. Lacasa,</w:t>
      </w:r>
      <w:r>
        <w:t xml:space="preserve"> </w:t>
      </w:r>
      <w:hyperlink r:id="rId2303">
        <w:r>
          <w:rPr>
            <w:rStyle w:val="Hyperlink"/>
            <w:iCs/>
            <w:i/>
          </w:rPr>
          <w:t xml:space="preserve">Irreversibility of Financial Time Series: A Graph-Theoretical Approach</w:t>
        </w:r>
      </w:hyperlink>
      <w:r>
        <w:t xml:space="preserve">, Physics Letters A</w:t>
      </w:r>
      <w:r>
        <w:t xml:space="preserve"> </w:t>
      </w:r>
      <w:r>
        <w:rPr>
          <w:bCs/>
          <w:b/>
        </w:rPr>
        <w:t xml:space="preserve">380</w:t>
      </w:r>
      <w:r>
        <w:t xml:space="preserve">, 1689 (2016).</w:t>
      </w:r>
    </w:p>
    <w:bookmarkEnd w:id="2304"/>
    <w:bookmarkStart w:id="2306" w:name="ref-Puglisi_2009"/>
    <w:p>
      <w:pPr>
        <w:pStyle w:val="Bibliography"/>
      </w:pPr>
      <w:r>
        <w:t xml:space="preserve">[173]</w:t>
      </w:r>
      <w:r>
        <w:t xml:space="preserve"> </w:t>
      </w:r>
      <w:r>
        <w:t xml:space="preserve">	</w:t>
      </w:r>
      <w:r>
        <w:t xml:space="preserve">A. Puglisi and D. Villamaina,</w:t>
      </w:r>
      <w:r>
        <w:t xml:space="preserve"> </w:t>
      </w:r>
      <w:hyperlink r:id="rId2305">
        <w:r>
          <w:rPr>
            <w:rStyle w:val="Hyperlink"/>
            <w:iCs/>
            <w:i/>
          </w:rPr>
          <w:t xml:space="preserve">Irreversible Effects of Memory</w:t>
        </w:r>
      </w:hyperlink>
      <w:r>
        <w:t xml:space="preserve">, Europhysics Letters</w:t>
      </w:r>
      <w:r>
        <w:t xml:space="preserve"> </w:t>
      </w:r>
      <w:r>
        <w:rPr>
          <w:bCs/>
          <w:b/>
        </w:rPr>
        <w:t xml:space="preserve">88</w:t>
      </w:r>
      <w:r>
        <w:t xml:space="preserve">, 30004 (2009).</w:t>
      </w:r>
    </w:p>
    <w:bookmarkEnd w:id="2306"/>
    <w:bookmarkStart w:id="2308" w:name="ref-DIKS1995221"/>
    <w:p>
      <w:pPr>
        <w:pStyle w:val="Bibliography"/>
      </w:pPr>
      <w:r>
        <w:t xml:space="preserve">[174]</w:t>
      </w:r>
      <w:r>
        <w:t xml:space="preserve"> </w:t>
      </w:r>
      <w:r>
        <w:t xml:space="preserve">	</w:t>
      </w:r>
      <w:r>
        <w:t xml:space="preserve">C. Diks, J. C. van Houwelingen, F. Takens, and J. DeGoede,</w:t>
      </w:r>
      <w:r>
        <w:t xml:space="preserve"> </w:t>
      </w:r>
      <w:hyperlink r:id="rId2307">
        <w:r>
          <w:rPr>
            <w:rStyle w:val="Hyperlink"/>
            <w:iCs/>
            <w:i/>
          </w:rPr>
          <w:t xml:space="preserve">Reversibility as a Criterion for Discriminating Time Series</w:t>
        </w:r>
      </w:hyperlink>
      <w:r>
        <w:t xml:space="preserve">, Physics Letters A</w:t>
      </w:r>
      <w:r>
        <w:t xml:space="preserve"> </w:t>
      </w:r>
      <w:r>
        <w:rPr>
          <w:bCs/>
          <w:b/>
        </w:rPr>
        <w:t xml:space="preserve">201</w:t>
      </w:r>
      <w:r>
        <w:t xml:space="preserve">, 221 (1995).</w:t>
      </w:r>
    </w:p>
    <w:bookmarkEnd w:id="2308"/>
    <w:bookmarkStart w:id="2310" w:name="ref-PhysRevE.62.1912"/>
    <w:p>
      <w:pPr>
        <w:pStyle w:val="Bibliography"/>
      </w:pPr>
      <w:r>
        <w:t xml:space="preserve">[175]</w:t>
      </w:r>
      <w:r>
        <w:t xml:space="preserve"> </w:t>
      </w:r>
      <w:r>
        <w:t xml:space="preserve">	</w:t>
      </w:r>
      <w:r>
        <w:t xml:space="preserve">C. S. Daw, C. E. A. Finney, and M. B. Kennel,</w:t>
      </w:r>
      <w:r>
        <w:t xml:space="preserve"> </w:t>
      </w:r>
      <w:hyperlink r:id="rId2309">
        <w:r>
          <w:rPr>
            <w:rStyle w:val="Hyperlink"/>
            <w:iCs/>
            <w:i/>
          </w:rPr>
          <w:t xml:space="preserve">Symbolic Approach for Measuring Temporal</w:t>
        </w:r>
        <w:r>
          <w:rPr>
            <w:rStyle w:val="Hyperlink"/>
            <w:iCs/>
            <w:i/>
          </w:rPr>
          <w:t xml:space="preserve"> </w:t>
        </w:r>
        <w:r>
          <w:rPr>
            <w:rStyle w:val="Hyperlink"/>
            <w:iCs/>
            <w:i/>
          </w:rPr>
          <w:t xml:space="preserve">“Irreversibility”</w:t>
        </w:r>
      </w:hyperlink>
      <w:r>
        <w:t xml:space="preserve">, Phys. Rev. E</w:t>
      </w:r>
      <w:r>
        <w:t xml:space="preserve"> </w:t>
      </w:r>
      <w:r>
        <w:rPr>
          <w:bCs/>
          <w:b/>
        </w:rPr>
        <w:t xml:space="preserve">62</w:t>
      </w:r>
      <w:r>
        <w:t xml:space="preserve">, 1912 (2000).</w:t>
      </w:r>
    </w:p>
    <w:bookmarkEnd w:id="2310"/>
    <w:bookmarkStart w:id="2312" w:name="X960272944e88170d2c3b2e4e1f88e4be4a1c2cd"/>
    <w:p>
      <w:pPr>
        <w:pStyle w:val="Bibliography"/>
      </w:pPr>
      <w:r>
        <w:t xml:space="preserve">[176]</w:t>
      </w:r>
      <w:r>
        <w:t xml:space="preserve"> </w:t>
      </w:r>
      <w:r>
        <w:t xml:space="preserve">	</w:t>
      </w:r>
      <w:r>
        <w:t xml:space="preserve">P. Guzik, J. Piskorski, T. Krauze, A. Wykretowicz, and H. Wysocki,</w:t>
      </w:r>
      <w:r>
        <w:t xml:space="preserve"> </w:t>
      </w:r>
      <w:hyperlink r:id="rId2311">
        <w:r>
          <w:rPr>
            <w:rStyle w:val="Hyperlink"/>
            <w:iCs/>
            <w:i/>
          </w:rPr>
          <w:t xml:space="preserve">Heart Rate Asymmetry by Poincaré Plots of RR Intervals</w:t>
        </w:r>
      </w:hyperlink>
      <w:r>
        <w:t xml:space="preserve">, Biomedical Engineering / Biomedizinische Technik</w:t>
      </w:r>
      <w:r>
        <w:t xml:space="preserve"> </w:t>
      </w:r>
      <w:r>
        <w:rPr>
          <w:bCs/>
          <w:b/>
        </w:rPr>
        <w:t xml:space="preserve">51</w:t>
      </w:r>
      <w:r>
        <w:t xml:space="preserve">, 272 (2006).</w:t>
      </w:r>
    </w:p>
    <w:bookmarkEnd w:id="2312"/>
    <w:bookmarkStart w:id="2314" w:name="ref-4511792"/>
    <w:p>
      <w:pPr>
        <w:pStyle w:val="Bibliography"/>
      </w:pPr>
      <w:r>
        <w:t xml:space="preserve">[177]</w:t>
      </w:r>
      <w:r>
        <w:t xml:space="preserve"> </w:t>
      </w:r>
      <w:r>
        <w:t xml:space="preserve">	</w:t>
      </w:r>
      <w:r>
        <w:t xml:space="preserve">A. Porta, S. Guzzetti, N. Montano, T. Gnecchi-Ruscone, R. Furlan, and A. Malliani,</w:t>
      </w:r>
      <w:r>
        <w:t xml:space="preserve"> </w:t>
      </w:r>
      <w:hyperlink r:id="rId2313">
        <w:r>
          <w:rPr>
            <w:rStyle w:val="Hyperlink"/>
            <w:iCs/>
            <w:i/>
          </w:rPr>
          <w:t xml:space="preserve">Time Reversibility in Short-Term Heart Period Variability</w:t>
        </w:r>
      </w:hyperlink>
      <w:r>
        <w:t xml:space="preserve">, in</w:t>
      </w:r>
      <w:r>
        <w:t xml:space="preserve"> </w:t>
      </w:r>
      <w:r>
        <w:rPr>
          <w:iCs/>
          <w:i/>
        </w:rPr>
        <w:t xml:space="preserve">2006 Computers in Cardiology</w:t>
      </w:r>
      <w:r>
        <w:t xml:space="preserve"> </w:t>
      </w:r>
      <w:r>
        <w:t xml:space="preserve">(2006), pp. 77–80.</w:t>
      </w:r>
    </w:p>
    <w:bookmarkEnd w:id="2314"/>
    <w:bookmarkStart w:id="2316" w:name="ref-Lacasa_2012"/>
    <w:p>
      <w:pPr>
        <w:pStyle w:val="Bibliography"/>
      </w:pPr>
      <w:r>
        <w:t xml:space="preserve">[178]</w:t>
      </w:r>
      <w:r>
        <w:t xml:space="preserve"> </w:t>
      </w:r>
      <w:r>
        <w:t xml:space="preserve">	</w:t>
      </w:r>
      <w:r>
        <w:t xml:space="preserve">L. Lacasa, A. Nuñez, É. Roldán, J. M. R. Parrondo, and B. Luque,</w:t>
      </w:r>
      <w:r>
        <w:t xml:space="preserve"> </w:t>
      </w:r>
      <w:hyperlink r:id="rId2315">
        <w:r>
          <w:rPr>
            <w:rStyle w:val="Hyperlink"/>
            <w:iCs/>
            <w:i/>
          </w:rPr>
          <w:t xml:space="preserve">Time Series Irreversibility: A Visibility Graph Approach</w:t>
        </w:r>
      </w:hyperlink>
      <w:r>
        <w:t xml:space="preserve">, The European Physical Journal B</w:t>
      </w:r>
      <w:r>
        <w:t xml:space="preserve"> </w:t>
      </w:r>
      <w:r>
        <w:rPr>
          <w:bCs/>
          <w:b/>
        </w:rPr>
        <w:t xml:space="preserve">85</w:t>
      </w:r>
      <w:r>
        <w:t xml:space="preserve">, (2012).</w:t>
      </w:r>
    </w:p>
    <w:bookmarkEnd w:id="2316"/>
    <w:bookmarkStart w:id="2318" w:name="ref-DBLP:conf/m3e2/BielinskyiHMSSS21"/>
    <w:p>
      <w:pPr>
        <w:pStyle w:val="Bibliography"/>
      </w:pPr>
      <w:r>
        <w:t xml:space="preserve">[179]</w:t>
      </w:r>
      <w:r>
        <w:t xml:space="preserve"> </w:t>
      </w:r>
      <w:r>
        <w:t xml:space="preserve">	</w:t>
      </w:r>
      <w:r>
        <w:t xml:space="preserve">A. O. Bielinskyi, S. V. Hushko, A. V. Matviychuk, O. A. Serdyuk, S. O. Semerikov, and V. N. Soloviev,</w:t>
      </w:r>
      <w:r>
        <w:t xml:space="preserve"> </w:t>
      </w:r>
      <w:hyperlink r:id="rId2317">
        <w:r>
          <w:rPr>
            <w:rStyle w:val="Hyperlink"/>
            <w:iCs/>
            <w:i/>
          </w:rPr>
          <w:t xml:space="preserve">Irreversibility of Financial Time Series: A Case of Crisis</w:t>
        </w:r>
      </w:hyperlink>
      <w:r>
        <w:t xml:space="preserve">, in</w:t>
      </w:r>
      <w:r>
        <w:t xml:space="preserve"> </w:t>
      </w:r>
      <w:r>
        <w:rPr>
          <w:iCs/>
          <w:i/>
        </w:rPr>
        <w:t xml:space="preserve">Proceedings of the Selected and Revised Papers of 9th International Conference on Monitoring, Modeling</w:t>
      </w:r>
      <w:r>
        <w:rPr>
          <w:iCs/>
          <w:i/>
        </w:rPr>
        <w:t xml:space="preserve"> </w:t>
      </w:r>
      <w:r>
        <w:rPr>
          <w:iCs/>
          <w:i/>
        </w:rPr>
        <w:t xml:space="preserve">&amp;</w:t>
      </w:r>
      <w:r>
        <w:rPr>
          <w:iCs/>
          <w:i/>
        </w:rPr>
        <w:t xml:space="preserve"> </w:t>
      </w:r>
      <w:r>
        <w:rPr>
          <w:iCs/>
          <w:i/>
        </w:rPr>
        <w:t xml:space="preserve">Management of Emergent Economy</w:t>
      </w:r>
      <w:r>
        <w:rPr>
          <w:iCs/>
          <w:i/>
        </w:rPr>
        <w:t xml:space="preserve"> </w:t>
      </w:r>
      <w:r>
        <w:rPr>
          <w:iCs/>
          <w:i/>
        </w:rPr>
        <w:t xml:space="preserve">(M3E2-MLPEED</w:t>
      </w:r>
      <w:r>
        <w:rPr>
          <w:iCs/>
          <w:i/>
        </w:rPr>
        <w:t xml:space="preserve"> </w:t>
      </w:r>
      <w:r>
        <w:rPr>
          <w:iCs/>
          <w:i/>
        </w:rPr>
        <w:t xml:space="preserve">2021), Odessa, Ukraine, May 26-28, 2021</w:t>
      </w:r>
      <w:r>
        <w:t xml:space="preserve">, edited by A. E. Kiv, V. N. Soloviev, and S. O. Semerikov, Vol. 3048 (CEUR-WS.org, 2021), pp. 134–150.</w:t>
      </w:r>
    </w:p>
    <w:bookmarkEnd w:id="2318"/>
    <w:bookmarkStart w:id="2320" w:name="ref-10.1007/978-3-031-35467-0_26"/>
    <w:p>
      <w:pPr>
        <w:pStyle w:val="Bibliography"/>
      </w:pPr>
      <w:r>
        <w:t xml:space="preserve">[180]</w:t>
      </w:r>
      <w:r>
        <w:t xml:space="preserve"> </w:t>
      </w:r>
      <w:r>
        <w:t xml:space="preserve">	</w:t>
      </w:r>
      <w:r>
        <w:t xml:space="preserve">A. Kiv, A. Bryukhanov, A. Bielinskyi, V. Soloviev, T. Kavetskyy, D. Dyachok, I. Donchev, and V. Lukashin,</w:t>
      </w:r>
      <w:r>
        <w:t xml:space="preserve"> </w:t>
      </w:r>
      <w:hyperlink r:id="rId2319">
        <w:r>
          <w:rPr>
            <w:rStyle w:val="Hyperlink"/>
            <w:iCs/>
            <w:i/>
          </w:rPr>
          <w:t xml:space="preserve">Irreversibility of Plastic Deformation Processes in Metals</w:t>
        </w:r>
      </w:hyperlink>
      <w:r>
        <w:t xml:space="preserve">, in</w:t>
      </w:r>
      <w:r>
        <w:t xml:space="preserve"> </w:t>
      </w:r>
      <w:r>
        <w:rPr>
          <w:iCs/>
          <w:i/>
        </w:rPr>
        <w:t xml:space="preserve">Information Technology for Education, Science, and Technics</w:t>
      </w:r>
      <w:r>
        <w:t xml:space="preserve">, edited by E. Faure, O. Danchenko, M. Bondarenko, Y. Tryus, C. Bazilo, and G. Zaspa (Springer Nature Switzerland, Cham, 2023), pp. 425–445.</w:t>
      </w:r>
    </w:p>
    <w:bookmarkEnd w:id="2320"/>
    <w:bookmarkStart w:id="2322" w:name="ref-PhysRevLett.95.198102"/>
    <w:p>
      <w:pPr>
        <w:pStyle w:val="Bibliography"/>
      </w:pPr>
      <w:r>
        <w:t xml:space="preserve">[181]</w:t>
      </w:r>
      <w:r>
        <w:t xml:space="preserve"> </w:t>
      </w:r>
      <w:r>
        <w:t xml:space="preserve">	</w:t>
      </w:r>
      <w:r>
        <w:t xml:space="preserve">M. Costa, A. L. Goldberger, and C.-K. Peng,</w:t>
      </w:r>
      <w:r>
        <w:t xml:space="preserve"> </w:t>
      </w:r>
      <w:hyperlink r:id="rId2321">
        <w:r>
          <w:rPr>
            <w:rStyle w:val="Hyperlink"/>
            <w:iCs/>
            <w:i/>
          </w:rPr>
          <w:t xml:space="preserve">Broken Asymmetry of the Human Heartbeat: Loss of Time Irreversibility in Aging and Disease</w:t>
        </w:r>
      </w:hyperlink>
      <w:r>
        <w:t xml:space="preserve">, Phys. Rev. Lett.</w:t>
      </w:r>
      <w:r>
        <w:t xml:space="preserve"> </w:t>
      </w:r>
      <w:r>
        <w:rPr>
          <w:bCs/>
          <w:b/>
        </w:rPr>
        <w:t xml:space="preserve">95</w:t>
      </w:r>
      <w:r>
        <w:t xml:space="preserve">, 198102 (2005).</w:t>
      </w:r>
    </w:p>
    <w:bookmarkEnd w:id="2322"/>
    <w:bookmarkStart w:id="2324" w:name="ref-Ehlers_1998"/>
    <w:p>
      <w:pPr>
        <w:pStyle w:val="Bibliography"/>
      </w:pPr>
      <w:r>
        <w:t xml:space="preserve">[182]</w:t>
      </w:r>
      <w:r>
        <w:t xml:space="preserve"> </w:t>
      </w:r>
      <w:r>
        <w:t xml:space="preserve">	</w:t>
      </w:r>
      <w:r>
        <w:t xml:space="preserve">C. L. Ehlers, J. Havstad, D. Prichard, and J. Theiler,</w:t>
      </w:r>
      <w:r>
        <w:t xml:space="preserve"> </w:t>
      </w:r>
      <w:hyperlink r:id="rId2323">
        <w:r>
          <w:rPr>
            <w:rStyle w:val="Hyperlink"/>
            <w:iCs/>
            <w:i/>
          </w:rPr>
          <w:t xml:space="preserve">Low Doses of Ethanol Reduce Evidence for Nonlinear Structure in Brain Activity</w:t>
        </w:r>
      </w:hyperlink>
      <w:r>
        <w:t xml:space="preserve">, The Journal of Neuroscience</w:t>
      </w:r>
      <w:r>
        <w:t xml:space="preserve"> </w:t>
      </w:r>
      <w:r>
        <w:rPr>
          <w:bCs/>
          <w:b/>
        </w:rPr>
        <w:t xml:space="preserve">18</w:t>
      </w:r>
      <w:r>
        <w:t xml:space="preserve">, 7474 (1998).</w:t>
      </w:r>
    </w:p>
    <w:bookmarkEnd w:id="2324"/>
    <w:bookmarkStart w:id="2326" w:name="ref-Yan_2017"/>
    <w:p>
      <w:pPr>
        <w:pStyle w:val="Bibliography"/>
      </w:pPr>
      <w:r>
        <w:t xml:space="preserve">[183]</w:t>
      </w:r>
      <w:r>
        <w:t xml:space="preserve"> </w:t>
      </w:r>
      <w:r>
        <w:t xml:space="preserve">	</w:t>
      </w:r>
      <w:r>
        <w:t xml:space="preserve">C. Yan, P. Li, L. Ji, L. Yao, C. Karmakar, and C. Liu,</w:t>
      </w:r>
      <w:r>
        <w:t xml:space="preserve"> </w:t>
      </w:r>
      <w:hyperlink r:id="rId2325">
        <w:r>
          <w:rPr>
            <w:rStyle w:val="Hyperlink"/>
            <w:iCs/>
            <w:i/>
          </w:rPr>
          <w:t xml:space="preserve">Area Asymmetry of Heart Rate Variability Signal</w:t>
        </w:r>
      </w:hyperlink>
      <w:r>
        <w:t xml:space="preserve">, BioMedical Engineering OnLine</w:t>
      </w:r>
      <w:r>
        <w:t xml:space="preserve"> </w:t>
      </w:r>
      <w:r>
        <w:rPr>
          <w:bCs/>
          <w:b/>
        </w:rPr>
        <w:t xml:space="preserve">16</w:t>
      </w:r>
      <w:r>
        <w:t xml:space="preserve">, (2017).</w:t>
      </w:r>
    </w:p>
    <w:bookmarkEnd w:id="2326"/>
    <w:bookmarkStart w:id="2328" w:name="ref-Karmakar_2015"/>
    <w:p>
      <w:pPr>
        <w:pStyle w:val="Bibliography"/>
      </w:pPr>
      <w:r>
        <w:t xml:space="preserve">[184]</w:t>
      </w:r>
      <w:r>
        <w:t xml:space="preserve"> </w:t>
      </w:r>
      <w:r>
        <w:t xml:space="preserve">	</w:t>
      </w:r>
      <w:r>
        <w:t xml:space="preserve">C. K. Karmakar, A. Khandoker, and M. Palaniswami,</w:t>
      </w:r>
      <w:r>
        <w:t xml:space="preserve"> </w:t>
      </w:r>
      <w:hyperlink r:id="rId2327">
        <w:r>
          <w:rPr>
            <w:rStyle w:val="Hyperlink"/>
            <w:iCs/>
            <w:i/>
          </w:rPr>
          <w:t xml:space="preserve">Phase Asymmetry of Heart Rate Variability Signal</w:t>
        </w:r>
      </w:hyperlink>
      <w:r>
        <w:t xml:space="preserve">, Physiological Measurement</w:t>
      </w:r>
      <w:r>
        <w:t xml:space="preserve"> </w:t>
      </w:r>
      <w:r>
        <w:rPr>
          <w:bCs/>
          <w:b/>
        </w:rPr>
        <w:t xml:space="preserve">36</w:t>
      </w:r>
      <w:r>
        <w:t xml:space="preserve">, 303 (2015).</w:t>
      </w:r>
    </w:p>
    <w:bookmarkEnd w:id="2328"/>
    <w:bookmarkStart w:id="2330" w:name="ref-PhysRevE.80.046103"/>
    <w:p>
      <w:pPr>
        <w:pStyle w:val="Bibliography"/>
      </w:pPr>
      <w:r>
        <w:t xml:space="preserve">[185]</w:t>
      </w:r>
      <w:r>
        <w:t xml:space="preserve"> </w:t>
      </w:r>
      <w:r>
        <w:t xml:space="preserve">	</w:t>
      </w:r>
      <w:r>
        <w:t xml:space="preserve">B. Luque, L. Lacasa, F. Ballesteros, and J. Luque,</w:t>
      </w:r>
      <w:r>
        <w:t xml:space="preserve"> </w:t>
      </w:r>
      <w:hyperlink r:id="rId2329">
        <w:r>
          <w:rPr>
            <w:rStyle w:val="Hyperlink"/>
            <w:iCs/>
            <w:i/>
          </w:rPr>
          <w:t xml:space="preserve">Horizontal Visibility Graphs: Exact Results for Random Time Series</w:t>
        </w:r>
      </w:hyperlink>
      <w:r>
        <w:t xml:space="preserve">, Phys. Rev. E</w:t>
      </w:r>
      <w:r>
        <w:t xml:space="preserve"> </w:t>
      </w:r>
      <w:r>
        <w:rPr>
          <w:bCs/>
          <w:b/>
        </w:rPr>
        <w:t xml:space="preserve">80</w:t>
      </w:r>
      <w:r>
        <w:t xml:space="preserve">, 046103 (2009).</w:t>
      </w:r>
    </w:p>
    <w:bookmarkEnd w:id="2330"/>
    <w:bookmarkStart w:id="2332" w:name="ref-PhysRevE.92.022817"/>
    <w:p>
      <w:pPr>
        <w:pStyle w:val="Bibliography"/>
      </w:pPr>
      <w:r>
        <w:t xml:space="preserve">[186]</w:t>
      </w:r>
      <w:r>
        <w:t xml:space="preserve"> </w:t>
      </w:r>
      <w:r>
        <w:t xml:space="preserve">	</w:t>
      </w:r>
      <w:r>
        <w:t xml:space="preserve">L. Lacasa and R. Flanagan,</w:t>
      </w:r>
      <w:r>
        <w:t xml:space="preserve"> </w:t>
      </w:r>
      <w:hyperlink r:id="rId2331">
        <w:r>
          <w:rPr>
            <w:rStyle w:val="Hyperlink"/>
            <w:iCs/>
            <w:i/>
          </w:rPr>
          <w:t xml:space="preserve">Time Reversibility from Visibility Graphs of Nonstationary Processes</w:t>
        </w:r>
      </w:hyperlink>
      <w:r>
        <w:t xml:space="preserve">, Phys. Rev. E</w:t>
      </w:r>
      <w:r>
        <w:t xml:space="preserve"> </w:t>
      </w:r>
      <w:r>
        <w:rPr>
          <w:bCs/>
          <w:b/>
        </w:rPr>
        <w:t xml:space="preserve">92</w:t>
      </w:r>
      <w:r>
        <w:t xml:space="preserve">, 022817 (2015).</w:t>
      </w:r>
    </w:p>
    <w:bookmarkEnd w:id="2332"/>
    <w:bookmarkStart w:id="2334" w:name="ref-Grosse_2002"/>
    <w:p>
      <w:pPr>
        <w:pStyle w:val="Bibliography"/>
      </w:pPr>
      <w:r>
        <w:t xml:space="preserve">[187]</w:t>
      </w:r>
      <w:r>
        <w:t xml:space="preserve"> </w:t>
      </w:r>
      <w:r>
        <w:t xml:space="preserve">	</w:t>
      </w:r>
      <w:r>
        <w:t xml:space="preserve">I. Grosse, P. Bernaola-Galván, P. Carpena, R. Román-Roldán, J. Oliver, and H. E. Stanley,</w:t>
      </w:r>
      <w:r>
        <w:t xml:space="preserve"> </w:t>
      </w:r>
      <w:hyperlink r:id="rId2333">
        <w:r>
          <w:rPr>
            <w:rStyle w:val="Hyperlink"/>
            <w:iCs/>
            <w:i/>
          </w:rPr>
          <w:t xml:space="preserve">Analysis of Symbolic Sequences Using the Jensen-Shannon Divergence</w:t>
        </w:r>
      </w:hyperlink>
      <w:r>
        <w:t xml:space="preserve">, Physical Review E</w:t>
      </w:r>
      <w:r>
        <w:t xml:space="preserve"> </w:t>
      </w:r>
      <w:r>
        <w:rPr>
          <w:bCs/>
          <w:b/>
        </w:rPr>
        <w:t xml:space="preserve">65</w:t>
      </w:r>
      <w:r>
        <w:t xml:space="preserve">, (2002).</w:t>
      </w:r>
    </w:p>
    <w:bookmarkEnd w:id="2334"/>
    <w:bookmarkStart w:id="2336" w:name="ref-DBLP:conf/cte/BielinskyiKPSS21"/>
    <w:p>
      <w:pPr>
        <w:pStyle w:val="Bibliography"/>
      </w:pPr>
      <w:r>
        <w:t xml:space="preserve">[188]</w:t>
      </w:r>
      <w:r>
        <w:t xml:space="preserve"> </w:t>
      </w:r>
      <w:r>
        <w:t xml:space="preserve">	</w:t>
      </w:r>
      <w:r>
        <w:t xml:space="preserve">A. O. Bielinskyi, A. E. Kiv, Y. O. Prikhozha, M. A. Slusarenko, and V. N. Soloviev,</w:t>
      </w:r>
      <w:r>
        <w:t xml:space="preserve"> </w:t>
      </w:r>
      <w:hyperlink r:id="rId2335">
        <w:r>
          <w:rPr>
            <w:rStyle w:val="Hyperlink"/>
            <w:iCs/>
            <w:i/>
          </w:rPr>
          <w:t xml:space="preserve">Complex Systems and Physics Education</w:t>
        </w:r>
      </w:hyperlink>
      <w:r>
        <w:t xml:space="preserve">, in</w:t>
      </w:r>
      <w:r>
        <w:t xml:space="preserve"> </w:t>
      </w:r>
      <w:r>
        <w:rPr>
          <w:iCs/>
          <w:i/>
        </w:rPr>
        <w:t xml:space="preserve">Proceedings of the 9th Workshop on Cloud Technologies in Education,</w:t>
      </w:r>
      <w:r>
        <w:rPr>
          <w:iCs/>
          <w:i/>
        </w:rPr>
        <w:t xml:space="preserve"> </w:t>
      </w:r>
      <w:r>
        <w:rPr>
          <w:iCs/>
          <w:i/>
        </w:rPr>
        <w:t xml:space="preserve">CTE</w:t>
      </w:r>
      <w:r>
        <w:rPr>
          <w:iCs/>
          <w:i/>
        </w:rPr>
        <w:t xml:space="preserve"> </w:t>
      </w:r>
      <w:r>
        <w:rPr>
          <w:iCs/>
          <w:i/>
        </w:rPr>
        <w:t xml:space="preserve">2021, Kryvyi Rih, Ukraine, December 17, 2021</w:t>
      </w:r>
      <w:r>
        <w:t xml:space="preserve">, edited by A. E. Kiv, S. O. Semerikov, and M. P. Shyshkina, Vol. 3085 (CEUR-WS.org, 2021), pp. 56–80.</w:t>
      </w:r>
    </w:p>
    <w:bookmarkEnd w:id="2336"/>
    <w:bookmarkStart w:id="2338" w:name="ref-10.1063/5.0049901"/>
    <w:p>
      <w:pPr>
        <w:pStyle w:val="Bibliography"/>
      </w:pPr>
      <w:r>
        <w:t xml:space="preserve">[189]</w:t>
      </w:r>
      <w:r>
        <w:t xml:space="preserve"> </w:t>
      </w:r>
      <w:r>
        <w:t xml:space="preserve">	</w:t>
      </w:r>
      <w:r>
        <w:t xml:space="preserve">A. A. B. Pessa and H. V. Ribeiro,</w:t>
      </w:r>
      <w:r>
        <w:t xml:space="preserve"> </w:t>
      </w:r>
      <w:hyperlink r:id="rId2337">
        <w:r>
          <w:rPr>
            <w:rStyle w:val="Hyperlink"/>
            <w:iCs/>
            <w:i/>
          </w:rPr>
          <w:t xml:space="preserve">ordpy: A Python package for data analysis with permutation entropy and ordinal network methods</w:t>
        </w:r>
      </w:hyperlink>
      <w:r>
        <w:t xml:space="preserve">, Chaos: An Interdisciplinary Journal of Nonlinear Science</w:t>
      </w:r>
      <w:r>
        <w:t xml:space="preserve"> </w:t>
      </w:r>
      <w:r>
        <w:rPr>
          <w:bCs/>
          <w:b/>
        </w:rPr>
        <w:t xml:space="preserve">31</w:t>
      </w:r>
      <w:r>
        <w:t xml:space="preserve">, 063110 (2021).</w:t>
      </w:r>
    </w:p>
    <w:bookmarkEnd w:id="2338"/>
    <w:bookmarkStart w:id="2340" w:name="ref-10.1890/07-1288.1"/>
    <w:p>
      <w:pPr>
        <w:pStyle w:val="Bibliography"/>
      </w:pPr>
      <w:r>
        <w:t xml:space="preserve">[190]</w:t>
      </w:r>
      <w:r>
        <w:t xml:space="preserve"> </w:t>
      </w:r>
      <w:r>
        <w:t xml:space="preserve">	</w:t>
      </w:r>
      <w:r>
        <w:t xml:space="preserve">E. P. White, B. J. Enquist, and J. L. Green,</w:t>
      </w:r>
      <w:r>
        <w:t xml:space="preserve"> </w:t>
      </w:r>
      <w:hyperlink r:id="rId2339">
        <w:r>
          <w:rPr>
            <w:rStyle w:val="Hyperlink"/>
            <w:iCs/>
            <w:i/>
          </w:rPr>
          <w:t xml:space="preserve">On Estimating the Exponent of Power-Law Frequency Distributions</w:t>
        </w:r>
      </w:hyperlink>
      <w:r>
        <w:t xml:space="preserve">, Ecology</w:t>
      </w:r>
      <w:r>
        <w:t xml:space="preserve"> </w:t>
      </w:r>
      <w:r>
        <w:rPr>
          <w:bCs/>
          <w:b/>
        </w:rPr>
        <w:t xml:space="preserve">89</w:t>
      </w:r>
      <w:r>
        <w:t xml:space="preserve">, 905 (2008).</w:t>
      </w:r>
    </w:p>
    <w:bookmarkEnd w:id="2340"/>
    <w:bookmarkStart w:id="2341" w:name="ref-taleb2010black"/>
    <w:p>
      <w:pPr>
        <w:pStyle w:val="Bibliography"/>
      </w:pPr>
      <w:r>
        <w:t xml:space="preserve">[191]</w:t>
      </w:r>
      <w:r>
        <w:t xml:space="preserve"> </w:t>
      </w:r>
      <w:r>
        <w:t xml:space="preserve">	</w:t>
      </w:r>
      <w:r>
        <w:t xml:space="preserve">N. N. Taleb,</w:t>
      </w:r>
      <w:r>
        <w:t xml:space="preserve"> </w:t>
      </w:r>
      <w:r>
        <w:rPr>
          <w:iCs/>
          <w:i/>
        </w:rPr>
        <w:t xml:space="preserve">The Black Swan: Second Edition: The Impact of the Highly Improbable Fragility</w:t>
      </w:r>
      <w:r>
        <w:t xml:space="preserve"> </w:t>
      </w:r>
      <w:r>
        <w:t xml:space="preserve">(Random House Publishing Group, 2010).</w:t>
      </w:r>
    </w:p>
    <w:bookmarkEnd w:id="2341"/>
    <w:bookmarkStart w:id="2342" w:name="ref-lévy1925calcul"/>
    <w:p>
      <w:pPr>
        <w:pStyle w:val="Bibliography"/>
      </w:pPr>
      <w:r>
        <w:t xml:space="preserve">[192]</w:t>
      </w:r>
      <w:r>
        <w:t xml:space="preserve"> </w:t>
      </w:r>
      <w:r>
        <w:t xml:space="preserve">	</w:t>
      </w:r>
      <w:r>
        <w:t xml:space="preserve">P. Lévy,</w:t>
      </w:r>
      <w:r>
        <w:t xml:space="preserve"> </w:t>
      </w:r>
      <w:r>
        <w:rPr>
          <w:iCs/>
          <w:i/>
        </w:rPr>
        <w:t xml:space="preserve">Calcul Des Probabilit</w:t>
      </w:r>
      <w:r>
        <w:rPr>
          <w:iCs/>
          <w:i/>
        </w:rPr>
        <w:t xml:space="preserve">é</w:t>
      </w:r>
      <w:r>
        <w:rPr>
          <w:iCs/>
          <w:i/>
        </w:rPr>
        <w:t xml:space="preserve">s, Par Paul l</w:t>
      </w:r>
      <w:r>
        <w:rPr>
          <w:iCs/>
          <w:i/>
        </w:rPr>
        <w:t xml:space="preserve">é</w:t>
      </w:r>
      <w:r>
        <w:rPr>
          <w:iCs/>
          <w:i/>
        </w:rPr>
        <w:t xml:space="preserve">vy, ...</w:t>
      </w:r>
      <w:r>
        <w:t xml:space="preserve"> </w:t>
      </w:r>
      <w:r>
        <w:t xml:space="preserve">(Gauthier-Villars, 1925).</w:t>
      </w:r>
    </w:p>
    <w:bookmarkEnd w:id="2342"/>
    <w:bookmarkStart w:id="2343" w:name="ref-lévy1954theorie"/>
    <w:p>
      <w:pPr>
        <w:pStyle w:val="Bibliography"/>
      </w:pPr>
      <w:r>
        <w:t xml:space="preserve">[193]</w:t>
      </w:r>
      <w:r>
        <w:t xml:space="preserve"> </w:t>
      </w:r>
      <w:r>
        <w:t xml:space="preserve">	</w:t>
      </w:r>
      <w:r>
        <w:t xml:space="preserve">P. Lévy,</w:t>
      </w:r>
      <w:r>
        <w:t xml:space="preserve"> </w:t>
      </w:r>
      <w:r>
        <w:rPr>
          <w:iCs/>
          <w:i/>
        </w:rPr>
        <w:t xml:space="preserve">Theorie de l’addition Des Variables Aleatoires</w:t>
      </w:r>
      <w:r>
        <w:t xml:space="preserve"> </w:t>
      </w:r>
      <w:r>
        <w:t xml:space="preserve">(Gauthier-Villars, 1954).</w:t>
      </w:r>
    </w:p>
    <w:bookmarkEnd w:id="2343"/>
    <w:bookmarkStart w:id="2344" w:name="ref-gnedenko1968limit"/>
    <w:p>
      <w:pPr>
        <w:pStyle w:val="Bibliography"/>
      </w:pPr>
      <w:r>
        <w:t xml:space="preserve">[194]</w:t>
      </w:r>
      <w:r>
        <w:t xml:space="preserve"> </w:t>
      </w:r>
      <w:r>
        <w:t xml:space="preserve">	</w:t>
      </w:r>
      <w:r>
        <w:t xml:space="preserve">B. V. Gnedenko and A. N. Kolmogorov,</w:t>
      </w:r>
      <w:r>
        <w:t xml:space="preserve"> </w:t>
      </w:r>
      <w:r>
        <w:rPr>
          <w:iCs/>
          <w:i/>
        </w:rPr>
        <w:t xml:space="preserve">Limit Distributions for Sums of Independent Random Variables</w:t>
      </w:r>
      <w:r>
        <w:t xml:space="preserve"> </w:t>
      </w:r>
      <w:r>
        <w:t xml:space="preserve">(Addison-Wesley, 1968).</w:t>
      </w:r>
    </w:p>
    <w:bookmarkEnd w:id="2344"/>
    <w:bookmarkStart w:id="2346" w:name="ref-KOZUBOWSKI2005298"/>
    <w:p>
      <w:pPr>
        <w:pStyle w:val="Bibliography"/>
      </w:pPr>
      <w:r>
        <w:t xml:space="preserve">[195]</w:t>
      </w:r>
      <w:r>
        <w:t xml:space="preserve"> </w:t>
      </w:r>
      <w:r>
        <w:t xml:space="preserve">	</w:t>
      </w:r>
      <w:r>
        <w:t xml:space="preserve">T. J. Kozubowski, M. M. Meerschaert, A. K. Panorska, and H.-P. Scheffler,</w:t>
      </w:r>
      <w:r>
        <w:t xml:space="preserve"> </w:t>
      </w:r>
      <w:hyperlink r:id="rId2345">
        <w:r>
          <w:rPr>
            <w:rStyle w:val="Hyperlink"/>
            <w:iCs/>
            <w:i/>
          </w:rPr>
          <w:t xml:space="preserve">Operator Geometric Stable Laws</w:t>
        </w:r>
      </w:hyperlink>
      <w:r>
        <w:t xml:space="preserve">, Journal of Multivariate Analysis</w:t>
      </w:r>
      <w:r>
        <w:t xml:space="preserve"> </w:t>
      </w:r>
      <w:r>
        <w:rPr>
          <w:bCs/>
          <w:b/>
        </w:rPr>
        <w:t xml:space="preserve">92</w:t>
      </w:r>
      <w:r>
        <w:t xml:space="preserve">, 298 (2005).</w:t>
      </w:r>
    </w:p>
    <w:bookmarkEnd w:id="2346"/>
    <w:bookmarkStart w:id="2348" w:name="ref-JSFS_2005__146_4_23_0"/>
    <w:p>
      <w:pPr>
        <w:pStyle w:val="Bibliography"/>
      </w:pPr>
      <w:r>
        <w:t xml:space="preserve">[196]</w:t>
      </w:r>
      <w:r>
        <w:t xml:space="preserve"> </w:t>
      </w:r>
      <w:r>
        <w:t xml:space="preserve">	</w:t>
      </w:r>
      <w:r>
        <w:t xml:space="preserve">A. Alvarez and P. Olivares,</w:t>
      </w:r>
      <w:r>
        <w:t xml:space="preserve"> </w:t>
      </w:r>
      <w:hyperlink r:id="rId2347">
        <w:r>
          <w:rPr>
            <w:rStyle w:val="Hyperlink"/>
            <w:iCs/>
            <w:i/>
          </w:rPr>
          <w:t xml:space="preserve">Méthodes d’estimation Pour Des Lois Stables Avec Des Applications En Finance</w:t>
        </w:r>
      </w:hyperlink>
      <w:r>
        <w:t xml:space="preserve">, Journal de La Société Française de Statistique</w:t>
      </w:r>
      <w:r>
        <w:t xml:space="preserve"> </w:t>
      </w:r>
      <w:r>
        <w:rPr>
          <w:bCs/>
          <w:b/>
        </w:rPr>
        <w:t xml:space="preserve">146</w:t>
      </w:r>
      <w:r>
        <w:t xml:space="preserve">, 23 (2005).</w:t>
      </w:r>
    </w:p>
    <w:bookmarkEnd w:id="2348"/>
    <w:bookmarkStart w:id="2350" w:name="ref-NOLAN1999229"/>
    <w:p>
      <w:pPr>
        <w:pStyle w:val="Bibliography"/>
      </w:pPr>
      <w:r>
        <w:t xml:space="preserve">[197]</w:t>
      </w:r>
      <w:r>
        <w:t xml:space="preserve"> </w:t>
      </w:r>
      <w:r>
        <w:t xml:space="preserve">	</w:t>
      </w:r>
      <w:r>
        <w:t xml:space="preserve">J. P. Nolan,</w:t>
      </w:r>
      <w:r>
        <w:t xml:space="preserve"> </w:t>
      </w:r>
      <w:hyperlink r:id="rId2349">
        <w:r>
          <w:rPr>
            <w:rStyle w:val="Hyperlink"/>
            <w:iCs/>
            <w:i/>
          </w:rPr>
          <w:t xml:space="preserve">An Algorithm for Evaluating Stable Densities in Zolotarev’s (m) Parameterization</w:t>
        </w:r>
      </w:hyperlink>
      <w:r>
        <w:t xml:space="preserve">, Mathematical and Computer Modelling</w:t>
      </w:r>
      <w:r>
        <w:t xml:space="preserve"> </w:t>
      </w:r>
      <w:r>
        <w:rPr>
          <w:bCs/>
          <w:b/>
        </w:rPr>
        <w:t xml:space="preserve">29</w:t>
      </w:r>
      <w:r>
        <w:t xml:space="preserve">, 229 (1999).</w:t>
      </w:r>
    </w:p>
    <w:bookmarkEnd w:id="2350"/>
    <w:bookmarkStart w:id="2352" w:name="ref-DBLP:conf/m3e2/BielinskyiSSS19"/>
    <w:p>
      <w:pPr>
        <w:pStyle w:val="Bibliography"/>
      </w:pPr>
      <w:r>
        <w:t xml:space="preserve">[198]</w:t>
      </w:r>
      <w:r>
        <w:t xml:space="preserve"> </w:t>
      </w:r>
      <w:r>
        <w:t xml:space="preserve">	</w:t>
      </w:r>
      <w:r>
        <w:t xml:space="preserve">A. Bielinskyi, V. N. Soloviev, S. Semerikov, and V. Solovieva,</w:t>
      </w:r>
      <w:r>
        <w:t xml:space="preserve"> </w:t>
      </w:r>
      <w:hyperlink r:id="rId2351">
        <w:r>
          <w:rPr>
            <w:rStyle w:val="Hyperlink"/>
            <w:iCs/>
            <w:i/>
          </w:rPr>
          <w:t xml:space="preserve">Detecting Stock Crashes Using Levy Distribution</w:t>
        </w:r>
      </w:hyperlink>
      <w:r>
        <w:t xml:space="preserve">, in</w:t>
      </w:r>
      <w:r>
        <w:t xml:space="preserve"> </w:t>
      </w:r>
      <w:r>
        <w:rPr>
          <w:iCs/>
          <w:i/>
        </w:rPr>
        <w:t xml:space="preserve">Proceedings of the Selected Papers of the 8th International Conference on Monitoring, Modeling</w:t>
      </w:r>
      <w:r>
        <w:rPr>
          <w:iCs/>
          <w:i/>
        </w:rPr>
        <w:t xml:space="preserve"> </w:t>
      </w:r>
      <w:r>
        <w:rPr>
          <w:iCs/>
          <w:i/>
        </w:rPr>
        <w:t xml:space="preserve">&amp;</w:t>
      </w:r>
      <w:r>
        <w:rPr>
          <w:iCs/>
          <w:i/>
        </w:rPr>
        <w:t xml:space="preserve"> </w:t>
      </w:r>
      <w:r>
        <w:rPr>
          <w:iCs/>
          <w:i/>
        </w:rPr>
        <w:t xml:space="preserve">Management of Emergent Economy,</w:t>
      </w:r>
      <w:r>
        <w:rPr>
          <w:iCs/>
          <w:i/>
        </w:rPr>
        <w:t xml:space="preserve"> </w:t>
      </w:r>
      <w:r>
        <w:rPr>
          <w:iCs/>
          <w:i/>
        </w:rPr>
        <w:t xml:space="preserve">M3E2-EEMLPEED</w:t>
      </w:r>
      <w:r>
        <w:rPr>
          <w:iCs/>
          <w:i/>
        </w:rPr>
        <w:t xml:space="preserve"> </w:t>
      </w:r>
      <w:r>
        <w:rPr>
          <w:iCs/>
          <w:i/>
        </w:rPr>
        <w:t xml:space="preserve">2019, Odessa, Ukraine, May 22-24, 2019</w:t>
      </w:r>
      <w:r>
        <w:t xml:space="preserve">, edited by A. Kiv, S. Semerikov, V. N. Soloviev, L. Kibalnyk, H. Danylchuk, and A. Matviychuk, Vol. 2422 (CEUR-WS.org, 2019), pp. 420–433.</w:t>
      </w:r>
    </w:p>
    <w:bookmarkEnd w:id="2352"/>
    <w:bookmarkStart w:id="2354" w:name="ref-SALASGONZALEZ2013559"/>
    <w:p>
      <w:pPr>
        <w:pStyle w:val="Bibliography"/>
      </w:pPr>
      <w:r>
        <w:t xml:space="preserve">[199]</w:t>
      </w:r>
      <w:r>
        <w:t xml:space="preserve"> </w:t>
      </w:r>
      <w:r>
        <w:t xml:space="preserve">	</w:t>
      </w:r>
      <w:r>
        <w:t xml:space="preserve">D. Salas-Gonzalez, J. M. Górriz, J. Ramírez, M. Schloegl, E. W. Lang, and A. Ortiz,</w:t>
      </w:r>
      <w:r>
        <w:t xml:space="preserve"> </w:t>
      </w:r>
      <w:hyperlink r:id="rId2353">
        <w:r>
          <w:rPr>
            <w:rStyle w:val="Hyperlink"/>
            <w:iCs/>
            <w:i/>
          </w:rPr>
          <w:t xml:space="preserve">Parameterization of the Distribution of White and Grey Matter in MRI Using the α-Stable Distribution</w:t>
        </w:r>
      </w:hyperlink>
      <w:r>
        <w:t xml:space="preserve">, Computers in Biology and Medicine</w:t>
      </w:r>
      <w:r>
        <w:t xml:space="preserve"> </w:t>
      </w:r>
      <w:r>
        <w:rPr>
          <w:bCs/>
          <w:b/>
        </w:rPr>
        <w:t xml:space="preserve">43</w:t>
      </w:r>
      <w:r>
        <w:t xml:space="preserve">, 559 (2013).</w:t>
      </w:r>
    </w:p>
    <w:bookmarkEnd w:id="2354"/>
    <w:bookmarkStart w:id="2355" w:name="ref-zolotarev1986one"/>
    <w:p>
      <w:pPr>
        <w:pStyle w:val="Bibliography"/>
      </w:pPr>
      <w:r>
        <w:t xml:space="preserve">[200]</w:t>
      </w:r>
      <w:r>
        <w:t xml:space="preserve"> </w:t>
      </w:r>
      <w:r>
        <w:t xml:space="preserve">	</w:t>
      </w:r>
      <w:r>
        <w:t xml:space="preserve">V. M. Zolotarev,</w:t>
      </w:r>
      <w:r>
        <w:t xml:space="preserve"> </w:t>
      </w:r>
      <w:r>
        <w:rPr>
          <w:iCs/>
          <w:i/>
        </w:rPr>
        <w:t xml:space="preserve">One-Dimensional Stable Distributions</w:t>
      </w:r>
      <w:r>
        <w:t xml:space="preserve"> </w:t>
      </w:r>
      <w:r>
        <w:t xml:space="preserve">(American Mathematical Society, 1986).</w:t>
      </w:r>
    </w:p>
    <w:bookmarkEnd w:id="2355"/>
    <w:bookmarkStart w:id="2357" w:name="ref-doi:10.1080/01621459.1971.10482264"/>
    <w:p>
      <w:pPr>
        <w:pStyle w:val="Bibliography"/>
      </w:pPr>
      <w:r>
        <w:t xml:space="preserve">[201]</w:t>
      </w:r>
      <w:r>
        <w:t xml:space="preserve"> </w:t>
      </w:r>
      <w:r>
        <w:t xml:space="preserve">	</w:t>
      </w:r>
      <w:r>
        <w:t xml:space="preserve">E. F. Fama and R. Roll,</w:t>
      </w:r>
      <w:r>
        <w:t xml:space="preserve"> </w:t>
      </w:r>
      <w:hyperlink r:id="rId2356">
        <w:r>
          <w:rPr>
            <w:rStyle w:val="Hyperlink"/>
            <w:iCs/>
            <w:i/>
          </w:rPr>
          <w:t xml:space="preserve">Parameter Estimates for Symmetric Stable Distributions</w:t>
        </w:r>
      </w:hyperlink>
      <w:r>
        <w:t xml:space="preserve">, Journal of the American Statistical Association</w:t>
      </w:r>
      <w:r>
        <w:t xml:space="preserve"> </w:t>
      </w:r>
      <w:r>
        <w:rPr>
          <w:bCs/>
          <w:b/>
        </w:rPr>
        <w:t xml:space="preserve">66</w:t>
      </w:r>
      <w:r>
        <w:t xml:space="preserve">, 331 (1971).</w:t>
      </w:r>
    </w:p>
    <w:bookmarkEnd w:id="2357"/>
    <w:bookmarkStart w:id="2359" w:name="ref-doi:10.1080/03610918608812563"/>
    <w:p>
      <w:pPr>
        <w:pStyle w:val="Bibliography"/>
      </w:pPr>
      <w:r>
        <w:t xml:space="preserve">[202]</w:t>
      </w:r>
      <w:r>
        <w:t xml:space="preserve"> </w:t>
      </w:r>
      <w:r>
        <w:t xml:space="preserve">	</w:t>
      </w:r>
      <w:r>
        <w:t xml:space="preserve">J. H. McCulloch,</w:t>
      </w:r>
      <w:r>
        <w:t xml:space="preserve"> </w:t>
      </w:r>
      <w:hyperlink r:id="rId2358">
        <w:r>
          <w:rPr>
            <w:rStyle w:val="Hyperlink"/>
            <w:iCs/>
            <w:i/>
          </w:rPr>
          <w:t xml:space="preserve">Simple Consistent Estimators of Stable Distribution Parameters</w:t>
        </w:r>
      </w:hyperlink>
      <w:r>
        <w:t xml:space="preserve">, Communications in Statistics - Simulation and Computation</w:t>
      </w:r>
      <w:r>
        <w:t xml:space="preserve"> </w:t>
      </w:r>
      <w:r>
        <w:rPr>
          <w:bCs/>
          <w:b/>
        </w:rPr>
        <w:t xml:space="preserve">15</w:t>
      </w:r>
      <w:r>
        <w:t xml:space="preserve">, 1109 (1986).</w:t>
      </w:r>
    </w:p>
    <w:bookmarkEnd w:id="2359"/>
    <w:bookmarkStart w:id="2361" w:name="ref-MCCULLOCH1996393"/>
    <w:p>
      <w:pPr>
        <w:pStyle w:val="Bibliography"/>
      </w:pPr>
      <w:r>
        <w:t xml:space="preserve">[203]</w:t>
      </w:r>
      <w:r>
        <w:t xml:space="preserve"> </w:t>
      </w:r>
      <w:r>
        <w:t xml:space="preserve">	</w:t>
      </w:r>
      <w:r>
        <w:t xml:space="preserve">J. H. McCulloch,</w:t>
      </w:r>
      <w:r>
        <w:t xml:space="preserve"> </w:t>
      </w:r>
      <w:hyperlink r:id="rId2360">
        <w:r>
          <w:rPr>
            <w:rStyle w:val="Hyperlink"/>
            <w:iCs/>
            <w:i/>
          </w:rPr>
          <w:t xml:space="preserve">13 Financial Applications of Stable Distributions</w:t>
        </w:r>
      </w:hyperlink>
      <w:r>
        <w:t xml:space="preserve">, in</w:t>
      </w:r>
      <w:r>
        <w:t xml:space="preserve"> </w:t>
      </w:r>
      <w:r>
        <w:rPr>
          <w:iCs/>
          <w:i/>
        </w:rPr>
        <w:t xml:space="preserve">Statistical Methods in Finance</w:t>
      </w:r>
      <w:r>
        <w:t xml:space="preserve">, Vol. 14 (Elsevier, 1996), pp. 393–425.</w:t>
      </w:r>
    </w:p>
    <w:bookmarkEnd w:id="2361"/>
    <w:bookmarkStart w:id="2363" w:name="ref-Nolan2001"/>
    <w:p>
      <w:pPr>
        <w:pStyle w:val="Bibliography"/>
      </w:pPr>
      <w:r>
        <w:t xml:space="preserve">[204]</w:t>
      </w:r>
      <w:r>
        <w:t xml:space="preserve"> </w:t>
      </w:r>
      <w:r>
        <w:t xml:space="preserve">	</w:t>
      </w:r>
      <w:r>
        <w:t xml:space="preserve">J. P. Nolan,</w:t>
      </w:r>
      <w:r>
        <w:t xml:space="preserve"> </w:t>
      </w:r>
      <w:hyperlink r:id="rId2362">
        <w:r>
          <w:rPr>
            <w:rStyle w:val="Hyperlink"/>
            <w:iCs/>
            <w:i/>
          </w:rPr>
          <w:t xml:space="preserve">Maximum Likelihood Estimation and Diagnostics for Stable Distributions</w:t>
        </w:r>
      </w:hyperlink>
      <w:r>
        <w:t xml:space="preserve">, in</w:t>
      </w:r>
      <w:r>
        <w:t xml:space="preserve"> </w:t>
      </w:r>
      <w:r>
        <w:rPr>
          <w:iCs/>
          <w:i/>
        </w:rPr>
        <w:t xml:space="preserve">L</w:t>
      </w:r>
      <w:r>
        <w:rPr>
          <w:iCs/>
          <w:i/>
        </w:rPr>
        <w:t xml:space="preserve">é</w:t>
      </w:r>
      <w:r>
        <w:rPr>
          <w:iCs/>
          <w:i/>
        </w:rPr>
        <w:t xml:space="preserve">vy Processes: Theory and Applications</w:t>
      </w:r>
      <w:r>
        <w:t xml:space="preserve">, edited by O. E. Barndorff-Nielsen, S. I. Resnick, and T. Mikosch (Birkh</w:t>
      </w:r>
      <w:r>
        <w:t xml:space="preserve">ä</w:t>
      </w:r>
      <w:r>
        <w:t xml:space="preserve">user Boston, Boston, MA, 2001), pp. 379–400.</w:t>
      </w:r>
    </w:p>
    <w:bookmarkEnd w:id="2363"/>
    <w:bookmarkStart w:id="2365" w:name="ref-MITTNIK1999275"/>
    <w:p>
      <w:pPr>
        <w:pStyle w:val="Bibliography"/>
      </w:pPr>
      <w:r>
        <w:t xml:space="preserve">[205]</w:t>
      </w:r>
      <w:r>
        <w:t xml:space="preserve"> </w:t>
      </w:r>
      <w:r>
        <w:t xml:space="preserve">	</w:t>
      </w:r>
      <w:r>
        <w:t xml:space="preserve">S. Mittnik, S. T. rachev, T. Doganoglu, and D. Chenyao,</w:t>
      </w:r>
      <w:r>
        <w:t xml:space="preserve"> </w:t>
      </w:r>
      <w:hyperlink r:id="rId2364">
        <w:r>
          <w:rPr>
            <w:rStyle w:val="Hyperlink"/>
            <w:iCs/>
            <w:i/>
          </w:rPr>
          <w:t xml:space="preserve">Maximum Likelihood Estimation of Stable Paretian Models</w:t>
        </w:r>
      </w:hyperlink>
      <w:r>
        <w:t xml:space="preserve">, Mathematical and Computer Modelling</w:t>
      </w:r>
      <w:r>
        <w:t xml:space="preserve"> </w:t>
      </w:r>
      <w:r>
        <w:rPr>
          <w:bCs/>
          <w:b/>
        </w:rPr>
        <w:t xml:space="preserve">29</w:t>
      </w:r>
      <w:r>
        <w:t xml:space="preserve">, 275 (1999).</w:t>
      </w:r>
    </w:p>
    <w:bookmarkEnd w:id="2365"/>
    <w:bookmarkStart w:id="2367" w:name="ref-doi:10.1080/01621459.1973.10482458"/>
    <w:p>
      <w:pPr>
        <w:pStyle w:val="Bibliography"/>
      </w:pPr>
      <w:r>
        <w:t xml:space="preserve">[206]</w:t>
      </w:r>
      <w:r>
        <w:t xml:space="preserve"> </w:t>
      </w:r>
      <w:r>
        <w:t xml:space="preserve">	</w:t>
      </w:r>
      <w:r>
        <w:t xml:space="preserve">W. H. Dumouchel,</w:t>
      </w:r>
      <w:r>
        <w:t xml:space="preserve"> </w:t>
      </w:r>
      <w:hyperlink r:id="rId2366">
        <w:r>
          <w:rPr>
            <w:rStyle w:val="Hyperlink"/>
            <w:iCs/>
            <w:i/>
          </w:rPr>
          <w:t xml:space="preserve">Stable Distributions in Statistical Inference: 1. Symmetric Stable Distributions Compared to Other Symmetric Long-Tailed Distributions</w:t>
        </w:r>
      </w:hyperlink>
      <w:r>
        <w:t xml:space="preserve">, Journal of the American Statistical Association</w:t>
      </w:r>
      <w:r>
        <w:t xml:space="preserve"> </w:t>
      </w:r>
      <w:r>
        <w:rPr>
          <w:bCs/>
          <w:b/>
        </w:rPr>
        <w:t xml:space="preserve">68</w:t>
      </w:r>
      <w:r>
        <w:t xml:space="preserve">, 469 (1973).</w:t>
      </w:r>
    </w:p>
    <w:bookmarkEnd w:id="2367"/>
    <w:bookmarkStart w:id="2369" w:name="ref-taleb2022statistical"/>
    <w:p>
      <w:pPr>
        <w:pStyle w:val="Bibliography"/>
      </w:pPr>
      <w:r>
        <w:t xml:space="preserve">[207]</w:t>
      </w:r>
      <w:r>
        <w:t xml:space="preserve"> </w:t>
      </w:r>
      <w:r>
        <w:t xml:space="preserve">	</w:t>
      </w:r>
      <w:r>
        <w:t xml:space="preserve">N. N. Taleb,</w:t>
      </w:r>
      <w:r>
        <w:t xml:space="preserve"> </w:t>
      </w:r>
      <w:hyperlink r:id="rId2368">
        <w:r>
          <w:rPr>
            <w:rStyle w:val="Hyperlink"/>
            <w:iCs/>
            <w:i/>
          </w:rPr>
          <w:t xml:space="preserve">Statistical Consequences of Fat Tails: Real World Preasymptotics, Epistemology, and Applications</w:t>
        </w:r>
      </w:hyperlink>
      <w:r>
        <w:t xml:space="preserve">, (2022).</w:t>
      </w:r>
    </w:p>
    <w:bookmarkEnd w:id="2369"/>
    <w:bookmarkStart w:id="2371" w:name="ref-watts1998collective"/>
    <w:p>
      <w:pPr>
        <w:pStyle w:val="Bibliography"/>
      </w:pPr>
      <w:r>
        <w:t xml:space="preserve">[208]</w:t>
      </w:r>
      <w:r>
        <w:t xml:space="preserve"> </w:t>
      </w:r>
      <w:r>
        <w:t xml:space="preserve">	</w:t>
      </w:r>
      <w:r>
        <w:t xml:space="preserve">D. J. Watts and S. H. Strogatz,</w:t>
      </w:r>
      <w:r>
        <w:t xml:space="preserve"> </w:t>
      </w:r>
      <w:hyperlink r:id="rId2370">
        <w:r>
          <w:rPr>
            <w:rStyle w:val="Hyperlink"/>
            <w:iCs/>
            <w:i/>
          </w:rPr>
          <w:t xml:space="preserve">Collective Dynamics of ’Small-World’ Networks</w:t>
        </w:r>
      </w:hyperlink>
      <w:r>
        <w:t xml:space="preserve">, Nature</w:t>
      </w:r>
      <w:r>
        <w:t xml:space="preserve"> </w:t>
      </w:r>
      <w:r>
        <w:rPr>
          <w:bCs/>
          <w:b/>
        </w:rPr>
        <w:t xml:space="preserve">393</w:t>
      </w:r>
      <w:r>
        <w:t xml:space="preserve">, 440 (1998).</w:t>
      </w:r>
    </w:p>
    <w:bookmarkEnd w:id="2371"/>
    <w:bookmarkStart w:id="2373" w:name="ref-doi:10.1126/science.286.5439.509"/>
    <w:p>
      <w:pPr>
        <w:pStyle w:val="Bibliography"/>
      </w:pPr>
      <w:r>
        <w:t xml:space="preserve">[209]</w:t>
      </w:r>
      <w:r>
        <w:t xml:space="preserve"> </w:t>
      </w:r>
      <w:r>
        <w:t xml:space="preserve">	</w:t>
      </w:r>
      <w:r>
        <w:t xml:space="preserve">A.-L. Barabási and R. Albert,</w:t>
      </w:r>
      <w:r>
        <w:t xml:space="preserve"> </w:t>
      </w:r>
      <w:hyperlink r:id="rId2372">
        <w:r>
          <w:rPr>
            <w:rStyle w:val="Hyperlink"/>
            <w:iCs/>
            <w:i/>
          </w:rPr>
          <w:t xml:space="preserve">Emergence of Scaling in Random Networks</w:t>
        </w:r>
      </w:hyperlink>
      <w:r>
        <w:t xml:space="preserve">, Science</w:t>
      </w:r>
      <w:r>
        <w:t xml:space="preserve"> </w:t>
      </w:r>
      <w:r>
        <w:rPr>
          <w:bCs/>
          <w:b/>
        </w:rPr>
        <w:t xml:space="preserve">286</w:t>
      </w:r>
      <w:r>
        <w:t xml:space="preserve">, 509 (1999).</w:t>
      </w:r>
    </w:p>
    <w:bookmarkEnd w:id="2373"/>
    <w:bookmarkStart w:id="2375" w:name="ref-RevModPhys.74.47"/>
    <w:p>
      <w:pPr>
        <w:pStyle w:val="Bibliography"/>
      </w:pPr>
      <w:r>
        <w:t xml:space="preserve">[210]</w:t>
      </w:r>
      <w:r>
        <w:t xml:space="preserve"> </w:t>
      </w:r>
      <w:r>
        <w:t xml:space="preserve">	</w:t>
      </w:r>
      <w:r>
        <w:t xml:space="preserve">R. Albert and A.-L. Barabási,</w:t>
      </w:r>
      <w:r>
        <w:t xml:space="preserve"> </w:t>
      </w:r>
      <w:hyperlink r:id="rId2374">
        <w:r>
          <w:rPr>
            <w:rStyle w:val="Hyperlink"/>
            <w:iCs/>
            <w:i/>
          </w:rPr>
          <w:t xml:space="preserve">Statistical Mechanics of Complex Networks</w:t>
        </w:r>
      </w:hyperlink>
      <w:r>
        <w:t xml:space="preserve">, Rev. Mod. Phys.</w:t>
      </w:r>
      <w:r>
        <w:t xml:space="preserve"> </w:t>
      </w:r>
      <w:r>
        <w:rPr>
          <w:bCs/>
          <w:b/>
        </w:rPr>
        <w:t xml:space="preserve">74</w:t>
      </w:r>
      <w:r>
        <w:t xml:space="preserve">, 47 (2002).</w:t>
      </w:r>
    </w:p>
    <w:bookmarkEnd w:id="2375"/>
    <w:bookmarkStart w:id="2377" w:name="ref-platt2019network"/>
    <w:p>
      <w:pPr>
        <w:pStyle w:val="Bibliography"/>
      </w:pPr>
      <w:r>
        <w:t xml:space="preserve">[211]</w:t>
      </w:r>
      <w:r>
        <w:t xml:space="preserve"> </w:t>
      </w:r>
      <w:r>
        <w:t xml:space="preserve">	</w:t>
      </w:r>
      <w:r>
        <w:t xml:space="preserve">E. L. Platt,</w:t>
      </w:r>
      <w:r>
        <w:t xml:space="preserve"> </w:t>
      </w:r>
      <w:hyperlink r:id="rId2376">
        <w:r>
          <w:rPr>
            <w:rStyle w:val="Hyperlink"/>
            <w:iCs/>
            <w:i/>
          </w:rPr>
          <w:t xml:space="preserve">Network Science with Python and NetworkX Quick Start Guide: Explore and Visualize Network Data Effectively</w:t>
        </w:r>
      </w:hyperlink>
      <w:r>
        <w:t xml:space="preserve"> </w:t>
      </w:r>
      <w:r>
        <w:t xml:space="preserve">(Packt Publishing, 2019).</w:t>
      </w:r>
    </w:p>
    <w:bookmarkEnd w:id="2377"/>
    <w:bookmarkStart w:id="2379" w:name="ref-cormen2022introduction"/>
    <w:p>
      <w:pPr>
        <w:pStyle w:val="Bibliography"/>
      </w:pPr>
      <w:r>
        <w:t xml:space="preserve">[212]</w:t>
      </w:r>
      <w:r>
        <w:t xml:space="preserve"> </w:t>
      </w:r>
      <w:r>
        <w:t xml:space="preserve">	</w:t>
      </w:r>
      <w:r>
        <w:t xml:space="preserve">T. H. Cormen, C. E. Leiserson, R. L. Rivest, and C. Stein,</w:t>
      </w:r>
      <w:r>
        <w:t xml:space="preserve"> </w:t>
      </w:r>
      <w:hyperlink r:id="rId2378">
        <w:r>
          <w:rPr>
            <w:rStyle w:val="Hyperlink"/>
            <w:iCs/>
            <w:i/>
          </w:rPr>
          <w:t xml:space="preserve">Introduction to Algorithms, Fourth Edition</w:t>
        </w:r>
      </w:hyperlink>
      <w:r>
        <w:t xml:space="preserve"> </w:t>
      </w:r>
      <w:r>
        <w:t xml:space="preserve">(MIT Press, 2022).</w:t>
      </w:r>
    </w:p>
    <w:bookmarkEnd w:id="2379"/>
    <w:bookmarkStart w:id="2381" w:name="ref-TRAVERS1977179"/>
    <w:p>
      <w:pPr>
        <w:pStyle w:val="Bibliography"/>
      </w:pPr>
      <w:r>
        <w:t xml:space="preserve">[213]</w:t>
      </w:r>
      <w:r>
        <w:t xml:space="preserve"> </w:t>
      </w:r>
      <w:r>
        <w:t xml:space="preserve">	</w:t>
      </w:r>
      <w:r>
        <w:t xml:space="preserve">J. Travers and S. Milgram,</w:t>
      </w:r>
      <w:r>
        <w:t xml:space="preserve"> </w:t>
      </w:r>
      <w:hyperlink r:id="rId2380">
        <w:r>
          <w:rPr>
            <w:rStyle w:val="Hyperlink"/>
            <w:iCs/>
            <w:i/>
          </w:rPr>
          <w:t xml:space="preserve">An Experimental Study of the Small World Problem</w:t>
        </w:r>
      </w:hyperlink>
      <w:r>
        <w:t xml:space="preserve">, in</w:t>
      </w:r>
      <w:r>
        <w:t xml:space="preserve"> </w:t>
      </w:r>
      <w:r>
        <w:rPr>
          <w:iCs/>
          <w:i/>
        </w:rPr>
        <w:t xml:space="preserve">Social Networks</w:t>
      </w:r>
      <w:r>
        <w:t xml:space="preserve">, edited by S. Leinhardt (Academic Press, 1977), pp. 179–197.</w:t>
      </w:r>
    </w:p>
    <w:bookmarkEnd w:id="2381"/>
    <w:bookmarkStart w:id="2383" w:name="ref-Bielinskyi201837"/>
    <w:p>
      <w:pPr>
        <w:pStyle w:val="Bibliography"/>
      </w:pPr>
      <w:r>
        <w:t xml:space="preserve">[214]</w:t>
      </w:r>
      <w:r>
        <w:t xml:space="preserve"> </w:t>
      </w:r>
      <w:r>
        <w:t xml:space="preserve">	</w:t>
      </w:r>
      <w:r>
        <w:t xml:space="preserve">A. O. Bielinskyi and V. N. Soloviev,</w:t>
      </w:r>
      <w:r>
        <w:t xml:space="preserve"> </w:t>
      </w:r>
      <w:hyperlink r:id="rId2382">
        <w:r>
          <w:rPr>
            <w:rStyle w:val="Hyperlink"/>
            <w:iCs/>
            <w:i/>
          </w:rPr>
          <w:t xml:space="preserve">Complex Network Precursors of Crashes and Critical Events in the Cryptocurrency Market</w:t>
        </w:r>
      </w:hyperlink>
      <w:r>
        <w:t xml:space="preserve">, in</w:t>
      </w:r>
      <w:r>
        <w:t xml:space="preserve"> </w:t>
      </w:r>
      <w:r>
        <w:rPr>
          <w:iCs/>
          <w:i/>
        </w:rPr>
        <w:t xml:space="preserve">Proceedings of St Student Workshop on Computer Science and Software Engineering,</w:t>
      </w:r>
      <w:r>
        <w:rPr>
          <w:iCs/>
          <w:i/>
        </w:rPr>
        <w:t xml:space="preserve"> </w:t>
      </w:r>
      <w:r>
        <w:rPr>
          <w:iCs/>
          <w:i/>
        </w:rPr>
        <w:t xml:space="preserve">CS</w:t>
      </w:r>
      <w:r>
        <w:rPr>
          <w:iCs/>
          <w:i/>
        </w:rPr>
        <w:t xml:space="preserve"> </w:t>
      </w:r>
      <w:r>
        <w:rPr>
          <w:iCs/>
          <w:i/>
        </w:rPr>
        <w:t xml:space="preserve">and</w:t>
      </w:r>
      <w:r>
        <w:rPr>
          <w:iCs/>
          <w:i/>
        </w:rPr>
        <w:t xml:space="preserve"> </w:t>
      </w:r>
      <w:r>
        <w:rPr>
          <w:iCs/>
          <w:i/>
        </w:rPr>
        <w:t xml:space="preserve">SE@SW</w:t>
      </w:r>
      <w:r>
        <w:rPr>
          <w:iCs/>
          <w:i/>
        </w:rPr>
        <w:t xml:space="preserve"> </w:t>
      </w:r>
      <w:r>
        <w:rPr>
          <w:iCs/>
          <w:i/>
        </w:rPr>
        <w:t xml:space="preserve">2018, Kryvyi Rih, Ukraine, November 30, 2018</w:t>
      </w:r>
      <w:r>
        <w:t xml:space="preserve">, edited by S. S. O., S. A. M., S. V. N., and K. A. E., Vol. 2292 (CEUR-WS.org, 2028), pp. 37–45.</w:t>
      </w:r>
    </w:p>
    <w:bookmarkEnd w:id="2383"/>
    <w:bookmarkStart w:id="2385" w:name="ref-DBLP:conf/m3e2/BielinskyiSHKM22"/>
    <w:p>
      <w:pPr>
        <w:pStyle w:val="Bibliography"/>
      </w:pPr>
      <w:r>
        <w:t xml:space="preserve">[215]</w:t>
      </w:r>
      <w:r>
        <w:t xml:space="preserve"> </w:t>
      </w:r>
      <w:r>
        <w:t xml:space="preserve">	</w:t>
      </w:r>
      <w:r>
        <w:t xml:space="preserve">A. O. Bielinskyi, V. N. Soloviev, S. V. Hushko, A. E. Kiv, and A. V. Matviychuk,</w:t>
      </w:r>
      <w:r>
        <w:t xml:space="preserve"> </w:t>
      </w:r>
      <w:hyperlink r:id="rId2384">
        <w:r>
          <w:rPr>
            <w:rStyle w:val="Hyperlink"/>
            <w:iCs/>
            <w:i/>
          </w:rPr>
          <w:t xml:space="preserve">High-Order Network Analysis for Financial Crash Identification</w:t>
        </w:r>
      </w:hyperlink>
      <w:r>
        <w:t xml:space="preserve">, in</w:t>
      </w:r>
      <w:r>
        <w:t xml:space="preserve"> </w:t>
      </w:r>
      <w:r>
        <w:rPr>
          <w:iCs/>
          <w:i/>
        </w:rPr>
        <w:t xml:space="preserve">Proceedings of the Selected and Revised Papers of 10th International Conference on Monitoring, Modeling</w:t>
      </w:r>
      <w:r>
        <w:rPr>
          <w:iCs/>
          <w:i/>
        </w:rPr>
        <w:t xml:space="preserve"> </w:t>
      </w:r>
      <w:r>
        <w:rPr>
          <w:iCs/>
          <w:i/>
        </w:rPr>
        <w:t xml:space="preserve">&amp;</w:t>
      </w:r>
      <w:r>
        <w:rPr>
          <w:iCs/>
          <w:i/>
        </w:rPr>
        <w:t xml:space="preserve"> </w:t>
      </w:r>
      <w:r>
        <w:rPr>
          <w:iCs/>
          <w:i/>
        </w:rPr>
        <w:t xml:space="preserve">Management of Emergent Economy</w:t>
      </w:r>
      <w:r>
        <w:rPr>
          <w:iCs/>
          <w:i/>
        </w:rPr>
        <w:t xml:space="preserve"> </w:t>
      </w:r>
      <w:r>
        <w:rPr>
          <w:iCs/>
          <w:i/>
        </w:rPr>
        <w:t xml:space="preserve">(M3E2-MLPEED</w:t>
      </w:r>
      <w:r>
        <w:rPr>
          <w:iCs/>
          <w:i/>
        </w:rPr>
        <w:t xml:space="preserve"> </w:t>
      </w:r>
      <w:r>
        <w:rPr>
          <w:iCs/>
          <w:i/>
        </w:rPr>
        <w:t xml:space="preserve">2022), Virtual Event, Kryvyi Rih, Ukraine, November 17-18, 2022</w:t>
      </w:r>
      <w:r>
        <w:t xml:space="preserve">, edited by H. B. Danylchuk and S. O. Semerikov, Vol. 3465 (CEUR-WS.org, 2022), pp. 132–149.</w:t>
      </w:r>
    </w:p>
    <w:bookmarkEnd w:id="2385"/>
    <w:bookmarkStart w:id="2387" w:name="ref-dynamics3010004"/>
    <w:p>
      <w:pPr>
        <w:pStyle w:val="Bibliography"/>
      </w:pPr>
      <w:r>
        <w:t xml:space="preserve">[216]</w:t>
      </w:r>
      <w:r>
        <w:t xml:space="preserve"> </w:t>
      </w:r>
      <w:r>
        <w:t xml:space="preserve">	</w:t>
      </w:r>
      <w:r>
        <w:t xml:space="preserve">A. Kiv, A. Bryukhanov, V. Soloviev, A. Bielinskyi, T. Kavetskyy, D. Dyachok, I. Donchev, and V. Lukashin,</w:t>
      </w:r>
      <w:r>
        <w:t xml:space="preserve"> </w:t>
      </w:r>
      <w:hyperlink r:id="rId2386">
        <w:r>
          <w:rPr>
            <w:rStyle w:val="Hyperlink"/>
            <w:iCs/>
            <w:i/>
          </w:rPr>
          <w:t xml:space="preserve">Complex Network Methods for Plastic Deformation Dynamics in Metals</w:t>
        </w:r>
      </w:hyperlink>
      <w:r>
        <w:t xml:space="preserve">, Dynamics</w:t>
      </w:r>
      <w:r>
        <w:t xml:space="preserve"> </w:t>
      </w:r>
      <w:r>
        <w:rPr>
          <w:bCs/>
          <w:b/>
        </w:rPr>
        <w:t xml:space="preserve">3</w:t>
      </w:r>
      <w:r>
        <w:t xml:space="preserve">, 34 (2023).</w:t>
      </w:r>
    </w:p>
    <w:bookmarkEnd w:id="2387"/>
    <w:bookmarkStart w:id="2389" w:name="ref-DONNER2011"/>
    <w:p>
      <w:pPr>
        <w:pStyle w:val="Bibliography"/>
      </w:pPr>
      <w:r>
        <w:t xml:space="preserve">[217]</w:t>
      </w:r>
      <w:r>
        <w:t xml:space="preserve"> </w:t>
      </w:r>
      <w:r>
        <w:t xml:space="preserve">	</w:t>
      </w:r>
      <w:r>
        <w:t xml:space="preserve">R. V. Donner, M. Small, J. F. Donges, N. Marwan, Y. Zou, R. Xiang, and J. Kurths,</w:t>
      </w:r>
      <w:r>
        <w:t xml:space="preserve"> </w:t>
      </w:r>
      <w:hyperlink r:id="rId2388">
        <w:r>
          <w:rPr>
            <w:rStyle w:val="Hyperlink"/>
            <w:iCs/>
            <w:i/>
          </w:rPr>
          <w:t xml:space="preserve">Recurrence-Based Time Series Analysis by Means of Complex Network Methods</w:t>
        </w:r>
      </w:hyperlink>
      <w:r>
        <w:t xml:space="preserve">, International Journal of Bifurcation and Chaos</w:t>
      </w:r>
      <w:r>
        <w:t xml:space="preserve"> </w:t>
      </w:r>
      <w:r>
        <w:rPr>
          <w:bCs/>
          <w:b/>
        </w:rPr>
        <w:t xml:space="preserve">21</w:t>
      </w:r>
      <w:r>
        <w:t xml:space="preserve">, 1019 (2011).</w:t>
      </w:r>
    </w:p>
    <w:bookmarkEnd w:id="2389"/>
    <w:bookmarkStart w:id="2391" w:name="ref-vg_lacasa"/>
    <w:p>
      <w:pPr>
        <w:pStyle w:val="Bibliography"/>
      </w:pPr>
      <w:r>
        <w:t xml:space="preserve">[218]</w:t>
      </w:r>
      <w:r>
        <w:t xml:space="preserve"> </w:t>
      </w:r>
      <w:r>
        <w:t xml:space="preserve">	</w:t>
      </w:r>
      <w:r>
        <w:t xml:space="preserve">L. Lacasa, B. Luque, F. Ballesteros, J. Luque, and J. C. Nuño,</w:t>
      </w:r>
      <w:r>
        <w:t xml:space="preserve"> </w:t>
      </w:r>
      <w:hyperlink r:id="rId2390">
        <w:r>
          <w:rPr>
            <w:rStyle w:val="Hyperlink"/>
            <w:iCs/>
            <w:i/>
          </w:rPr>
          <w:t xml:space="preserve">From Time Series to Complex Networks: The Visibility Graph</w:t>
        </w:r>
      </w:hyperlink>
      <w:r>
        <w:t xml:space="preserve">, Proceedings of the National Academy of Sciences</w:t>
      </w:r>
      <w:r>
        <w:t xml:space="preserve"> </w:t>
      </w:r>
      <w:r>
        <w:rPr>
          <w:bCs/>
          <w:b/>
        </w:rPr>
        <w:t xml:space="preserve">105</w:t>
      </w:r>
      <w:r>
        <w:t xml:space="preserve">, 4972 (2008).</w:t>
      </w:r>
    </w:p>
    <w:bookmarkEnd w:id="2391"/>
    <w:bookmarkStart w:id="2393" w:name="ref-review_econophys"/>
    <w:p>
      <w:pPr>
        <w:pStyle w:val="Bibliography"/>
      </w:pPr>
      <w:r>
        <w:t xml:space="preserve">[219]</w:t>
      </w:r>
      <w:r>
        <w:t xml:space="preserve"> </w:t>
      </w:r>
      <w:r>
        <w:t xml:space="preserve">	</w:t>
      </w:r>
      <w:r>
        <w:t xml:space="preserve">A. O. Bielinskyi, O. A. Serdyuk, S. O. Semerikov, and V. N. Soloviev,</w:t>
      </w:r>
      <w:r>
        <w:t xml:space="preserve"> </w:t>
      </w:r>
      <w:hyperlink r:id="rId2392">
        <w:r>
          <w:rPr>
            <w:rStyle w:val="Hyperlink"/>
            <w:iCs/>
            <w:i/>
          </w:rPr>
          <w:t xml:space="preserve">Econophysics of Cryptocurrency Crashes: A Systematic Review</w:t>
        </w:r>
      </w:hyperlink>
      <w:r>
        <w:t xml:space="preserve">, in</w:t>
      </w:r>
      <w:r>
        <w:t xml:space="preserve"> </w:t>
      </w:r>
      <w:r>
        <w:rPr>
          <w:iCs/>
          <w:i/>
        </w:rPr>
        <w:t xml:space="preserve">Proceedings of the Selected and Revised Papers of 9th International Conference on Monitoring, Modeling</w:t>
      </w:r>
      <w:r>
        <w:rPr>
          <w:iCs/>
          <w:i/>
        </w:rPr>
        <w:t xml:space="preserve"> </w:t>
      </w:r>
      <w:r>
        <w:rPr>
          <w:iCs/>
          <w:i/>
        </w:rPr>
        <w:t xml:space="preserve">&amp;</w:t>
      </w:r>
      <w:r>
        <w:rPr>
          <w:iCs/>
          <w:i/>
        </w:rPr>
        <w:t xml:space="preserve"> </w:t>
      </w:r>
      <w:r>
        <w:rPr>
          <w:iCs/>
          <w:i/>
        </w:rPr>
        <w:t xml:space="preserve">Management of Emergent Economy</w:t>
      </w:r>
      <w:r>
        <w:rPr>
          <w:iCs/>
          <w:i/>
        </w:rPr>
        <w:t xml:space="preserve"> </w:t>
      </w:r>
      <w:r>
        <w:rPr>
          <w:iCs/>
          <w:i/>
        </w:rPr>
        <w:t xml:space="preserve">(M3E2-MLPEED</w:t>
      </w:r>
      <w:r>
        <w:rPr>
          <w:iCs/>
          <w:i/>
        </w:rPr>
        <w:t xml:space="preserve"> </w:t>
      </w:r>
      <w:r>
        <w:rPr>
          <w:iCs/>
          <w:i/>
        </w:rPr>
        <w:t xml:space="preserve">2021), Odessa, Ukraine, May 26-28, 2021</w:t>
      </w:r>
      <w:r>
        <w:t xml:space="preserve">, edited by A. E. Kiv, V. N. Soloviev, and S. O. Semerikov, Vol. 3048 (CEUR-WS.org, 2021), pp. 31–133.</w:t>
      </w:r>
    </w:p>
    <w:bookmarkEnd w:id="2393"/>
    <w:bookmarkStart w:id="2395" w:name="ref-10.1063/1.4927835"/>
    <w:p>
      <w:pPr>
        <w:pStyle w:val="Bibliography"/>
      </w:pPr>
      <w:r>
        <w:t xml:space="preserve">[220]</w:t>
      </w:r>
      <w:r>
        <w:t xml:space="preserve"> </w:t>
      </w:r>
      <w:r>
        <w:t xml:space="preserve">	</w:t>
      </w:r>
      <w:r>
        <w:t xml:space="preserve">X. Lan, H. Mo, S. Chen, Q. Liu, and Y. Deng,</w:t>
      </w:r>
      <w:r>
        <w:t xml:space="preserve"> </w:t>
      </w:r>
      <w:hyperlink r:id="rId2394">
        <w:r>
          <w:rPr>
            <w:rStyle w:val="Hyperlink"/>
            <w:iCs/>
            <w:i/>
          </w:rPr>
          <w:t xml:space="preserve">Fast transformation from time series to visibility graphs</w:t>
        </w:r>
      </w:hyperlink>
      <w:r>
        <w:t xml:space="preserve">, Chaos: An Interdisciplinary Journal of Nonlinear Science</w:t>
      </w:r>
      <w:r>
        <w:t xml:space="preserve"> </w:t>
      </w:r>
      <w:r>
        <w:rPr>
          <w:bCs/>
          <w:b/>
        </w:rPr>
        <w:t xml:space="preserve">25</w:t>
      </w:r>
      <w:r>
        <w:t xml:space="preserve">, 083105 (2015).</w:t>
      </w:r>
    </w:p>
    <w:bookmarkEnd w:id="2395"/>
    <w:bookmarkStart w:id="2397" w:name="ref-BEZSUDNOV201453"/>
    <w:p>
      <w:pPr>
        <w:pStyle w:val="Bibliography"/>
      </w:pPr>
      <w:r>
        <w:t xml:space="preserve">[221]</w:t>
      </w:r>
      <w:r>
        <w:t xml:space="preserve"> </w:t>
      </w:r>
      <w:r>
        <w:t xml:space="preserve">	</w:t>
      </w:r>
      <w:r>
        <w:t xml:space="preserve">I. V. Bezsudnov and A. A. Snarskii,</w:t>
      </w:r>
      <w:r>
        <w:t xml:space="preserve"> </w:t>
      </w:r>
      <w:hyperlink r:id="rId2396">
        <w:r>
          <w:rPr>
            <w:rStyle w:val="Hyperlink"/>
            <w:iCs/>
            <w:i/>
          </w:rPr>
          <w:t xml:space="preserve">From the Time Series to the Complex Networks: The Parametric Natural Visibility Graph</w:t>
        </w:r>
      </w:hyperlink>
      <w:r>
        <w:t xml:space="preserve">, Physica A: Statistical Mechanics and Its Applications</w:t>
      </w:r>
      <w:r>
        <w:t xml:space="preserve"> </w:t>
      </w:r>
      <w:r>
        <w:rPr>
          <w:bCs/>
          <w:b/>
        </w:rPr>
        <w:t xml:space="preserve">414</w:t>
      </w:r>
      <w:r>
        <w:t xml:space="preserve">, 53 (2014).</w:t>
      </w:r>
    </w:p>
    <w:bookmarkEnd w:id="2397"/>
    <w:bookmarkStart w:id="2399" w:name="ref-2012-3-030506"/>
    <w:p>
      <w:pPr>
        <w:pStyle w:val="Bibliography"/>
      </w:pPr>
      <w:r>
        <w:t xml:space="preserve">[222]</w:t>
      </w:r>
      <w:r>
        <w:t xml:space="preserve"> </w:t>
      </w:r>
      <w:r>
        <w:t xml:space="preserve">	</w:t>
      </w:r>
      <w:r>
        <w:t xml:space="preserve">T. T. Zhou, N. D. Jin, Z. K. Gao, and Y. B. Luo,</w:t>
      </w:r>
      <w:r>
        <w:t xml:space="preserve"> </w:t>
      </w:r>
      <w:hyperlink r:id="rId2398">
        <w:r>
          <w:rPr>
            <w:rStyle w:val="Hyperlink"/>
            <w:iCs/>
            <w:i/>
          </w:rPr>
          <w:t xml:space="preserve">Limited Penetrable Visibility Graph for Establishing Complex Network from Time Series</w:t>
        </w:r>
      </w:hyperlink>
      <w:r>
        <w:t xml:space="preserve">, Acta Physica Sinica</w:t>
      </w:r>
      <w:r>
        <w:t xml:space="preserve"> </w:t>
      </w:r>
      <w:r>
        <w:rPr>
          <w:bCs/>
          <w:b/>
        </w:rPr>
        <w:t xml:space="preserve">61</w:t>
      </w:r>
      <w:r>
        <w:t xml:space="preserve">, 2012-3-030506 (2012).</w:t>
      </w:r>
    </w:p>
    <w:bookmarkEnd w:id="2399"/>
    <w:bookmarkStart w:id="2401" w:name="ref-10.1063/5.0048243"/>
    <w:p>
      <w:pPr>
        <w:pStyle w:val="Bibliography"/>
      </w:pPr>
      <w:r>
        <w:t xml:space="preserve">[223]</w:t>
      </w:r>
      <w:r>
        <w:t xml:space="preserve"> </w:t>
      </w:r>
      <w:r>
        <w:t xml:space="preserve">	</w:t>
      </w:r>
      <w:r>
        <w:t xml:space="preserve">Q. Xuan, J. Zhou, K. Qiu, D. Xu, S. Zheng, and X. Yang,</w:t>
      </w:r>
      <w:r>
        <w:t xml:space="preserve"> </w:t>
      </w:r>
      <w:hyperlink r:id="rId2400">
        <w:r>
          <w:rPr>
            <w:rStyle w:val="Hyperlink"/>
            <w:iCs/>
            <w:i/>
          </w:rPr>
          <w:t xml:space="preserve">CLPVG: Circular limited penetrable visibility graph as a new network model for time series</w:t>
        </w:r>
      </w:hyperlink>
      <w:r>
        <w:t xml:space="preserve">, Chaos: An Interdisciplinary Journal of Nonlinear Science</w:t>
      </w:r>
      <w:r>
        <w:t xml:space="preserve"> </w:t>
      </w:r>
      <w:r>
        <w:rPr>
          <w:bCs/>
          <w:b/>
        </w:rPr>
        <w:t xml:space="preserve">32</w:t>
      </w:r>
      <w:r>
        <w:t xml:space="preserve">, 013130 (2022).</w:t>
      </w:r>
    </w:p>
    <w:bookmarkEnd w:id="2401"/>
    <w:bookmarkStart w:id="2403" w:name="ref-Chung:1997"/>
    <w:p>
      <w:pPr>
        <w:pStyle w:val="Bibliography"/>
      </w:pPr>
      <w:r>
        <w:t xml:space="preserve">[224]</w:t>
      </w:r>
      <w:r>
        <w:t xml:space="preserve"> </w:t>
      </w:r>
      <w:r>
        <w:t xml:space="preserve">	</w:t>
      </w:r>
      <w:r>
        <w:t xml:space="preserve">F. R. K. Chung,</w:t>
      </w:r>
      <w:r>
        <w:t xml:space="preserve"> </w:t>
      </w:r>
      <w:hyperlink r:id="rId2402">
        <w:r>
          <w:rPr>
            <w:rStyle w:val="Hyperlink"/>
            <w:iCs/>
            <w:i/>
          </w:rPr>
          <w:t xml:space="preserve">Spectral Graph Theory</w:t>
        </w:r>
      </w:hyperlink>
      <w:r>
        <w:t xml:space="preserve"> </w:t>
      </w:r>
      <w:r>
        <w:t xml:space="preserve">(American Mathematical Society, 1997).</w:t>
      </w:r>
    </w:p>
    <w:bookmarkEnd w:id="2403"/>
    <w:bookmarkStart w:id="2405" w:name="ref-spec_graph_theory"/>
    <w:p>
      <w:pPr>
        <w:pStyle w:val="Bibliography"/>
      </w:pPr>
      <w:r>
        <w:t xml:space="preserve">[225]</w:t>
      </w:r>
      <w:r>
        <w:t xml:space="preserve"> </w:t>
      </w:r>
      <w:r>
        <w:t xml:space="preserve">	</w:t>
      </w:r>
      <w:r>
        <w:t xml:space="preserve">N. Biggs,</w:t>
      </w:r>
      <w:r>
        <w:t xml:space="preserve"> </w:t>
      </w:r>
      <w:hyperlink r:id="rId2404">
        <w:r>
          <w:rPr>
            <w:rStyle w:val="Hyperlink"/>
            <w:iCs/>
            <w:i/>
          </w:rPr>
          <w:t xml:space="preserve">Spectral Graph Theory (CBMS Regional Conference Series in Mathematics 92)</w:t>
        </w:r>
      </w:hyperlink>
      <w:r>
        <w:t xml:space="preserve">, Bulletin of the London Mathematical Society</w:t>
      </w:r>
      <w:r>
        <w:t xml:space="preserve"> </w:t>
      </w:r>
      <w:r>
        <w:rPr>
          <w:bCs/>
          <w:b/>
        </w:rPr>
        <w:t xml:space="preserve">30</w:t>
      </w:r>
      <w:r>
        <w:t xml:space="preserve">, 197 (1998).</w:t>
      </w:r>
    </w:p>
    <w:bookmarkEnd w:id="2405"/>
    <w:bookmarkStart w:id="2407" w:name="ref-norm_lapl"/>
    <w:p>
      <w:pPr>
        <w:pStyle w:val="Bibliography"/>
      </w:pPr>
      <w:r>
        <w:t xml:space="preserve">[226]</w:t>
      </w:r>
      <w:r>
        <w:t xml:space="preserve"> </w:t>
      </w:r>
      <w:r>
        <w:t xml:space="preserve">	</w:t>
      </w:r>
      <w:r>
        <w:t xml:space="preserve">S. Butler,</w:t>
      </w:r>
      <w:r>
        <w:t xml:space="preserve"> </w:t>
      </w:r>
      <w:hyperlink r:id="rId2406">
        <w:r>
          <w:rPr>
            <w:rStyle w:val="Hyperlink"/>
            <w:iCs/>
            <w:i/>
          </w:rPr>
          <w:t xml:space="preserve">Interlacing for Weighted Graphs Using the Normalized Laplacian</w:t>
        </w:r>
      </w:hyperlink>
      <w:r>
        <w:t xml:space="preserve">, Electronic Journal of Linear Algebra</w:t>
      </w:r>
      <w:r>
        <w:t xml:space="preserve"> </w:t>
      </w:r>
      <w:r>
        <w:rPr>
          <w:bCs/>
          <w:b/>
        </w:rPr>
        <w:t xml:space="preserve">16</w:t>
      </w:r>
      <w:r>
        <w:t xml:space="preserve">, 90 (2007).</w:t>
      </w:r>
    </w:p>
    <w:bookmarkEnd w:id="2407"/>
    <w:bookmarkStart w:id="2409" w:name="ref-PhysRevE.85.016117"/>
    <w:p>
      <w:pPr>
        <w:pStyle w:val="Bibliography"/>
      </w:pPr>
      <w:r>
        <w:t xml:space="preserve">[227]</w:t>
      </w:r>
      <w:r>
        <w:t xml:space="preserve"> </w:t>
      </w:r>
      <w:r>
        <w:t xml:space="preserve">	</w:t>
      </w:r>
      <w:r>
        <w:t xml:space="preserve">G. Bounova and O. de Weck,</w:t>
      </w:r>
      <w:r>
        <w:t xml:space="preserve"> </w:t>
      </w:r>
      <w:hyperlink r:id="rId2408">
        <w:r>
          <w:rPr>
            <w:rStyle w:val="Hyperlink"/>
            <w:iCs/>
            <w:i/>
          </w:rPr>
          <w:t xml:space="preserve">Overview of Metrics and Their Correlation Patterns for Multiple-Metric Topology Analysis on Heterogeneous Graph Ensembles</w:t>
        </w:r>
      </w:hyperlink>
      <w:r>
        <w:t xml:space="preserve">, Phys. Rev. E</w:t>
      </w:r>
      <w:r>
        <w:t xml:space="preserve"> </w:t>
      </w:r>
      <w:r>
        <w:rPr>
          <w:bCs/>
          <w:b/>
        </w:rPr>
        <w:t xml:space="preserve">85</w:t>
      </w:r>
      <w:r>
        <w:t xml:space="preserve">, 016117 (2012).</w:t>
      </w:r>
    </w:p>
    <w:bookmarkEnd w:id="2409"/>
    <w:bookmarkStart w:id="2410" w:name="ref-gutman1978energy"/>
    <w:p>
      <w:pPr>
        <w:pStyle w:val="Bibliography"/>
      </w:pPr>
      <w:r>
        <w:t xml:space="preserve">[228]</w:t>
      </w:r>
      <w:r>
        <w:t xml:space="preserve"> </w:t>
      </w:r>
      <w:r>
        <w:t xml:space="preserve">	</w:t>
      </w:r>
      <w:r>
        <w:t xml:space="preserve">I. Gutman,</w:t>
      </w:r>
      <w:r>
        <w:t xml:space="preserve"> </w:t>
      </w:r>
      <w:r>
        <w:rPr>
          <w:iCs/>
          <w:i/>
        </w:rPr>
        <w:t xml:space="preserve">The Energy of a Graph</w:t>
      </w:r>
      <w:r>
        <w:t xml:space="preserve">, (1978).</w:t>
      </w:r>
    </w:p>
    <w:bookmarkEnd w:id="2410"/>
    <w:bookmarkStart w:id="2411" w:name="ref-cvetkovic1980spectra"/>
    <w:p>
      <w:pPr>
        <w:pStyle w:val="Bibliography"/>
      </w:pPr>
      <w:r>
        <w:t xml:space="preserve">[229]</w:t>
      </w:r>
      <w:r>
        <w:t xml:space="preserve"> </w:t>
      </w:r>
      <w:r>
        <w:t xml:space="preserve">	</w:t>
      </w:r>
      <w:r>
        <w:t xml:space="preserve">D. M. Cvetkovic, M. Doob, and H. Sachs,</w:t>
      </w:r>
      <w:r>
        <w:t xml:space="preserve"> </w:t>
      </w:r>
      <w:r>
        <w:rPr>
          <w:iCs/>
          <w:i/>
        </w:rPr>
        <w:t xml:space="preserve">Spectra of Graphs. Theory and Application</w:t>
      </w:r>
      <w:r>
        <w:t xml:space="preserve">, (1980).</w:t>
      </w:r>
    </w:p>
    <w:bookmarkEnd w:id="2411"/>
    <w:bookmarkStart w:id="2413" w:name="ref-5740372"/>
    <w:p>
      <w:pPr>
        <w:pStyle w:val="Bibliography"/>
      </w:pPr>
      <w:r>
        <w:t xml:space="preserve">[230]</w:t>
      </w:r>
      <w:r>
        <w:t xml:space="preserve"> </w:t>
      </w:r>
      <w:r>
        <w:t xml:space="preserve">	</w:t>
      </w:r>
      <w:r>
        <w:t xml:space="preserve">J. Wu, M. Barahona, Y.-J. Tan, and H.-Z. Deng,</w:t>
      </w:r>
      <w:r>
        <w:t xml:space="preserve"> </w:t>
      </w:r>
      <w:hyperlink r:id="rId2412">
        <w:r>
          <w:rPr>
            <w:rStyle w:val="Hyperlink"/>
            <w:iCs/>
            <w:i/>
          </w:rPr>
          <w:t xml:space="preserve">Spectral Measure of Structural Robustness in Complex Networks</w:t>
        </w:r>
      </w:hyperlink>
      <w:r>
        <w:t xml:space="preserve">, IEEE Transactions on Systems, Man, and Cybernetics - Part A: Systems and Humans</w:t>
      </w:r>
      <w:r>
        <w:t xml:space="preserve"> </w:t>
      </w:r>
      <w:r>
        <w:rPr>
          <w:bCs/>
          <w:b/>
        </w:rPr>
        <w:t xml:space="preserve">41</w:t>
      </w:r>
      <w:r>
        <w:t xml:space="preserve">, 1244 (2011).</w:t>
      </w:r>
    </w:p>
    <w:bookmarkEnd w:id="2413"/>
    <w:bookmarkStart w:id="2415" w:name="ref-Wu_Jun_2010"/>
    <w:p>
      <w:pPr>
        <w:pStyle w:val="Bibliography"/>
      </w:pPr>
      <w:r>
        <w:t xml:space="preserve">[231]</w:t>
      </w:r>
      <w:r>
        <w:t xml:space="preserve"> </w:t>
      </w:r>
      <w:r>
        <w:t xml:space="preserve">	</w:t>
      </w:r>
      <w:r>
        <w:t xml:space="preserve">W. Jun, M. Barahona, T. Yue-Jin, and D. Hong-Zhong,</w:t>
      </w:r>
      <w:r>
        <w:t xml:space="preserve"> </w:t>
      </w:r>
      <w:hyperlink r:id="rId2414">
        <w:r>
          <w:rPr>
            <w:rStyle w:val="Hyperlink"/>
            <w:iCs/>
            <w:i/>
          </w:rPr>
          <w:t xml:space="preserve">Natural Connectivity of Complex Networks</w:t>
        </w:r>
      </w:hyperlink>
      <w:r>
        <w:t xml:space="preserve">, Chinese Physics Letters</w:t>
      </w:r>
      <w:r>
        <w:t xml:space="preserve"> </w:t>
      </w:r>
      <w:r>
        <w:rPr>
          <w:bCs/>
          <w:b/>
        </w:rPr>
        <w:t xml:space="preserve">27</w:t>
      </w:r>
      <w:r>
        <w:t xml:space="preserve">, 078902 (2010).</w:t>
      </w:r>
    </w:p>
    <w:bookmarkEnd w:id="2415"/>
    <w:bookmarkStart w:id="2417" w:name="ref-E_Estrada_2006"/>
    <w:p>
      <w:pPr>
        <w:pStyle w:val="Bibliography"/>
      </w:pPr>
      <w:r>
        <w:t xml:space="preserve">[232]</w:t>
      </w:r>
      <w:r>
        <w:t xml:space="preserve"> </w:t>
      </w:r>
      <w:r>
        <w:t xml:space="preserve">	</w:t>
      </w:r>
      <w:r>
        <w:t xml:space="preserve">E. Estrada,</w:t>
      </w:r>
      <w:r>
        <w:t xml:space="preserve"> </w:t>
      </w:r>
      <w:hyperlink r:id="rId2416">
        <w:r>
          <w:rPr>
            <w:rStyle w:val="Hyperlink"/>
            <w:iCs/>
            <w:i/>
          </w:rPr>
          <w:t xml:space="preserve">Spectral Scaling and Good Expansion Properties in Complex Networks</w:t>
        </w:r>
      </w:hyperlink>
      <w:r>
        <w:t xml:space="preserve">, Europhysics Letters</w:t>
      </w:r>
      <w:r>
        <w:t xml:space="preserve"> </w:t>
      </w:r>
      <w:r>
        <w:rPr>
          <w:bCs/>
          <w:b/>
        </w:rPr>
        <w:t xml:space="preserve">73</w:t>
      </w:r>
      <w:r>
        <w:t xml:space="preserve">, 649 (2006).</w:t>
      </w:r>
    </w:p>
    <w:bookmarkEnd w:id="2417"/>
    <w:bookmarkStart w:id="2419" w:name="ref-doi:10.1137/1.9781611971262"/>
    <w:p>
      <w:pPr>
        <w:pStyle w:val="Bibliography"/>
      </w:pPr>
      <w:r>
        <w:t xml:space="preserve">[233]</w:t>
      </w:r>
      <w:r>
        <w:t xml:space="preserve"> </w:t>
      </w:r>
      <w:r>
        <w:t xml:space="preserve">	</w:t>
      </w:r>
      <w:r>
        <w:t xml:space="preserve">A. Berman and R. J. Plemmons,</w:t>
      </w:r>
      <w:r>
        <w:t xml:space="preserve"> </w:t>
      </w:r>
      <w:hyperlink r:id="rId2418">
        <w:r>
          <w:rPr>
            <w:rStyle w:val="Hyperlink"/>
            <w:iCs/>
            <w:i/>
          </w:rPr>
          <w:t xml:space="preserve">Nonnegative Matrices in the Mathematical Sciences</w:t>
        </w:r>
      </w:hyperlink>
      <w:r>
        <w:t xml:space="preserve"> </w:t>
      </w:r>
      <w:r>
        <w:t xml:space="preserve">(Society for Industrial; Applied Mathematics, 1994).</w:t>
      </w:r>
    </w:p>
    <w:bookmarkEnd w:id="2419"/>
    <w:bookmarkStart w:id="2421" w:name="ref-Schoenberg1969"/>
    <w:p>
      <w:pPr>
        <w:pStyle w:val="Bibliography"/>
      </w:pPr>
      <w:r>
        <w:t xml:space="preserve">[234]</w:t>
      </w:r>
      <w:r>
        <w:t xml:space="preserve"> </w:t>
      </w:r>
      <w:r>
        <w:t xml:space="preserve">	</w:t>
      </w:r>
      <w:r>
        <w:t xml:space="preserve">I. J. Schoenberg,</w:t>
      </w:r>
      <w:r>
        <w:t xml:space="preserve"> </w:t>
      </w:r>
      <w:hyperlink r:id="rId2420">
        <w:r>
          <w:rPr>
            <w:rStyle w:val="Hyperlink"/>
            <w:iCs/>
            <w:i/>
          </w:rPr>
          <w:t xml:space="preserve">Publications of Edmund Landau</w:t>
        </w:r>
      </w:hyperlink>
      <w:r>
        <w:t xml:space="preserve">, in</w:t>
      </w:r>
      <w:r>
        <w:t xml:space="preserve"> </w:t>
      </w:r>
      <w:r>
        <w:rPr>
          <w:iCs/>
          <w:i/>
        </w:rPr>
        <w:t xml:space="preserve">Number Theory and Analysis: A Collection of Papers in Honor of Edmund Landau (1877–1938)</w:t>
      </w:r>
      <w:r>
        <w:t xml:space="preserve">, edited by P. Turán (Springer US, Boston, MA, 1969), pp. 335–355.</w:t>
      </w:r>
    </w:p>
    <w:bookmarkEnd w:id="2421"/>
    <w:bookmarkStart w:id="2422" w:name="ref-wei1952algebraic"/>
    <w:p>
      <w:pPr>
        <w:pStyle w:val="Bibliography"/>
      </w:pPr>
      <w:r>
        <w:t xml:space="preserve">[235]</w:t>
      </w:r>
      <w:r>
        <w:t xml:space="preserve"> </w:t>
      </w:r>
      <w:r>
        <w:t xml:space="preserve">	</w:t>
      </w:r>
      <w:r>
        <w:t xml:space="preserve">T. H. Wei,</w:t>
      </w:r>
      <w:r>
        <w:t xml:space="preserve"> </w:t>
      </w:r>
      <w:r>
        <w:rPr>
          <w:iCs/>
          <w:i/>
        </w:rPr>
        <w:t xml:space="preserve">The Algebraic Foundations of Ranking Theory</w:t>
      </w:r>
      <w:r>
        <w:t xml:space="preserve"> </w:t>
      </w:r>
      <w:r>
        <w:t xml:space="preserve">(University of Cambridge, 1952).</w:t>
      </w:r>
    </w:p>
    <w:bookmarkEnd w:id="2422"/>
    <w:bookmarkStart w:id="2424" w:name="ref-760e07d1-fd0d-3ce0-afae-f7ab9cd57766"/>
    <w:p>
      <w:pPr>
        <w:pStyle w:val="Bibliography"/>
      </w:pPr>
      <w:r>
        <w:t xml:space="preserve">[236]</w:t>
      </w:r>
      <w:r>
        <w:t xml:space="preserve"> </w:t>
      </w:r>
      <w:r>
        <w:t xml:space="preserve">	</w:t>
      </w:r>
      <w:r>
        <w:t xml:space="preserve">M. G. Kendall,</w:t>
      </w:r>
      <w:r>
        <w:t xml:space="preserve"> </w:t>
      </w:r>
      <w:hyperlink r:id="rId2423">
        <w:r>
          <w:rPr>
            <w:rStyle w:val="Hyperlink"/>
            <w:iCs/>
            <w:i/>
          </w:rPr>
          <w:t xml:space="preserve">Further Contributions to the Theory of Paired Comparisons</w:t>
        </w:r>
      </w:hyperlink>
      <w:r>
        <w:t xml:space="preserve">, Biometrics</w:t>
      </w:r>
      <w:r>
        <w:t xml:space="preserve"> </w:t>
      </w:r>
      <w:r>
        <w:rPr>
          <w:bCs/>
          <w:b/>
        </w:rPr>
        <w:t xml:space="preserve">11</w:t>
      </w:r>
      <w:r>
        <w:t xml:space="preserve">, 43 (1955).</w:t>
      </w:r>
    </w:p>
    <w:bookmarkEnd w:id="2424"/>
    <w:bookmarkStart w:id="2425" w:name="ref-berge1958"/>
    <w:p>
      <w:pPr>
        <w:pStyle w:val="Bibliography"/>
      </w:pPr>
      <w:r>
        <w:t xml:space="preserve">[237]</w:t>
      </w:r>
      <w:r>
        <w:t xml:space="preserve"> </w:t>
      </w:r>
      <w:r>
        <w:t xml:space="preserve">	</w:t>
      </w:r>
      <w:r>
        <w:t xml:space="preserve">C. Berge,</w:t>
      </w:r>
      <w:r>
        <w:t xml:space="preserve"> </w:t>
      </w:r>
      <w:r>
        <w:rPr>
          <w:iCs/>
          <w:i/>
        </w:rPr>
        <w:t xml:space="preserve">Théorie Des Graphes Et Ses Applications</w:t>
      </w:r>
      <w:r>
        <w:t xml:space="preserve"> </w:t>
      </w:r>
      <w:r>
        <w:t xml:space="preserve">(Dunod, 1958).</w:t>
      </w:r>
    </w:p>
    <w:bookmarkEnd w:id="2425"/>
    <w:bookmarkStart w:id="2427" w:name="ref-35397813-90c1-3806-8d5d-a07b3340ac3d"/>
    <w:p>
      <w:pPr>
        <w:pStyle w:val="Bibliography"/>
      </w:pPr>
      <w:r>
        <w:t xml:space="preserve">[238]</w:t>
      </w:r>
      <w:r>
        <w:t xml:space="preserve"> </w:t>
      </w:r>
      <w:r>
        <w:t xml:space="preserve">	</w:t>
      </w:r>
      <w:r>
        <w:t xml:space="preserve">P. Bonacich,</w:t>
      </w:r>
      <w:r>
        <w:t xml:space="preserve"> </w:t>
      </w:r>
      <w:hyperlink r:id="rId2426">
        <w:r>
          <w:rPr>
            <w:rStyle w:val="Hyperlink"/>
            <w:iCs/>
            <w:i/>
          </w:rPr>
          <w:t xml:space="preserve">Technique for Analyzing Overlapping Memberships</w:t>
        </w:r>
      </w:hyperlink>
      <w:r>
        <w:t xml:space="preserve">, Sociological Methodology</w:t>
      </w:r>
      <w:r>
        <w:t xml:space="preserve"> </w:t>
      </w:r>
      <w:r>
        <w:rPr>
          <w:bCs/>
          <w:b/>
        </w:rPr>
        <w:t xml:space="preserve">4</w:t>
      </w:r>
      <w:r>
        <w:t xml:space="preserve">, 176 (1972).</w:t>
      </w:r>
    </w:p>
    <w:bookmarkEnd w:id="2427"/>
    <w:bookmarkStart w:id="2429" w:name="ref-wikipediaArnoldiIteration"/>
    <w:p>
      <w:pPr>
        <w:pStyle w:val="Bibliography"/>
      </w:pPr>
      <w:r>
        <w:t xml:space="preserve">[239]</w:t>
      </w:r>
      <w:r>
        <w:t xml:space="preserve"> </w:t>
      </w:r>
      <w:r>
        <w:t xml:space="preserve">	</w:t>
      </w:r>
      <w:r>
        <w:t xml:space="preserve">Wikipedia,</w:t>
      </w:r>
      <w:r>
        <w:t xml:space="preserve"> </w:t>
      </w:r>
      <w:hyperlink r:id="rId2428">
        <w:r>
          <w:rPr>
            <w:rStyle w:val="Hyperlink"/>
            <w:iCs/>
            <w:i/>
          </w:rPr>
          <w:t xml:space="preserve">Arnoldi Iteration</w:t>
        </w:r>
      </w:hyperlink>
      <w:r>
        <w:t xml:space="preserve">.</w:t>
      </w:r>
    </w:p>
    <w:bookmarkEnd w:id="2429"/>
    <w:bookmarkStart w:id="2431" w:name="ref-STEPHENSON19891"/>
    <w:p>
      <w:pPr>
        <w:pStyle w:val="Bibliography"/>
      </w:pPr>
      <w:r>
        <w:t xml:space="preserve">[240]</w:t>
      </w:r>
      <w:r>
        <w:t xml:space="preserve"> </w:t>
      </w:r>
      <w:r>
        <w:t xml:space="preserve">	</w:t>
      </w:r>
      <w:r>
        <w:t xml:space="preserve">K. Stephenson and M. Zelen,</w:t>
      </w:r>
      <w:r>
        <w:t xml:space="preserve"> </w:t>
      </w:r>
      <w:hyperlink r:id="rId2430">
        <w:r>
          <w:rPr>
            <w:rStyle w:val="Hyperlink"/>
            <w:iCs/>
            <w:i/>
          </w:rPr>
          <w:t xml:space="preserve">Rethinking Centrality: Methods and Examples</w:t>
        </w:r>
      </w:hyperlink>
      <w:r>
        <w:t xml:space="preserve">, Social Networks</w:t>
      </w:r>
      <w:r>
        <w:t xml:space="preserve"> </w:t>
      </w:r>
      <w:r>
        <w:rPr>
          <w:bCs/>
          <w:b/>
        </w:rPr>
        <w:t xml:space="preserve">11</w:t>
      </w:r>
      <w:r>
        <w:t xml:space="preserve">, 1 (1989).</w:t>
      </w:r>
    </w:p>
    <w:bookmarkEnd w:id="2431"/>
    <w:bookmarkStart w:id="2433" w:name="ref-PhysRevLett.87.198701"/>
    <w:p>
      <w:pPr>
        <w:pStyle w:val="Bibliography"/>
      </w:pPr>
      <w:r>
        <w:t xml:space="preserve">[241]</w:t>
      </w:r>
      <w:r>
        <w:t xml:space="preserve"> </w:t>
      </w:r>
      <w:r>
        <w:t xml:space="preserve">	</w:t>
      </w:r>
      <w:r>
        <w:t xml:space="preserve">V. Latora and M. Marchiori,</w:t>
      </w:r>
      <w:r>
        <w:t xml:space="preserve"> </w:t>
      </w:r>
      <w:hyperlink r:id="rId2432">
        <w:r>
          <w:rPr>
            <w:rStyle w:val="Hyperlink"/>
            <w:iCs/>
            <w:i/>
          </w:rPr>
          <w:t xml:space="preserve">Efficient Behavior of Small-World Networks</w:t>
        </w:r>
      </w:hyperlink>
      <w:r>
        <w:t xml:space="preserve">, Phys. Rev. Lett.</w:t>
      </w:r>
      <w:r>
        <w:t xml:space="preserve"> </w:t>
      </w:r>
      <w:r>
        <w:rPr>
          <w:bCs/>
          <w:b/>
        </w:rPr>
        <w:t xml:space="preserve">87</w:t>
      </w:r>
      <w:r>
        <w:t xml:space="preserve">, 198701 (2001).</w:t>
      </w:r>
    </w:p>
    <w:bookmarkEnd w:id="2433"/>
    <w:bookmarkStart w:id="2435" w:name="ref-PhysRevLett.87.258701"/>
    <w:p>
      <w:pPr>
        <w:pStyle w:val="Bibliography"/>
      </w:pPr>
      <w:r>
        <w:t xml:space="preserve">[242]</w:t>
      </w:r>
      <w:r>
        <w:t xml:space="preserve"> </w:t>
      </w:r>
      <w:r>
        <w:t xml:space="preserve">	</w:t>
      </w:r>
      <w:r>
        <w:t xml:space="preserve">R. Pastor-Satorras, A. Vázquez, and A. Vespignani,</w:t>
      </w:r>
      <w:r>
        <w:t xml:space="preserve"> </w:t>
      </w:r>
      <w:hyperlink r:id="rId2434">
        <w:r>
          <w:rPr>
            <w:rStyle w:val="Hyperlink"/>
            <w:iCs/>
            <w:i/>
          </w:rPr>
          <w:t xml:space="preserve">Dynamical and Correlation Properties of the Internet</w:t>
        </w:r>
      </w:hyperlink>
      <w:r>
        <w:t xml:space="preserve">, Phys. Rev. Lett.</w:t>
      </w:r>
      <w:r>
        <w:t xml:space="preserve"> </w:t>
      </w:r>
      <w:r>
        <w:rPr>
          <w:bCs/>
          <w:b/>
        </w:rPr>
        <w:t xml:space="preserve">87</w:t>
      </w:r>
      <w:r>
        <w:t xml:space="preserve">, 258701 (2001).</w:t>
      </w:r>
    </w:p>
    <w:bookmarkEnd w:id="2435"/>
    <w:bookmarkStart w:id="2437" w:name="ref-protein_net"/>
    <w:p>
      <w:pPr>
        <w:pStyle w:val="Bibliography"/>
      </w:pPr>
      <w:r>
        <w:t xml:space="preserve">[243]</w:t>
      </w:r>
      <w:r>
        <w:t xml:space="preserve"> </w:t>
      </w:r>
      <w:r>
        <w:t xml:space="preserve">	</w:t>
      </w:r>
      <w:r>
        <w:t xml:space="preserve">S. Maslov and K. Sneppen,</w:t>
      </w:r>
      <w:r>
        <w:t xml:space="preserve"> </w:t>
      </w:r>
      <w:hyperlink r:id="rId2436">
        <w:r>
          <w:rPr>
            <w:rStyle w:val="Hyperlink"/>
            <w:iCs/>
            <w:i/>
          </w:rPr>
          <w:t xml:space="preserve">Specificity and Stability in Topology of Protein Networks</w:t>
        </w:r>
      </w:hyperlink>
      <w:r>
        <w:t xml:space="preserve">, Science</w:t>
      </w:r>
      <w:r>
        <w:t xml:space="preserve"> </w:t>
      </w:r>
      <w:r>
        <w:rPr>
          <w:bCs/>
          <w:b/>
        </w:rPr>
        <w:t xml:space="preserve">296</w:t>
      </w:r>
      <w:r>
        <w:t xml:space="preserve">, 910 (2002).</w:t>
      </w:r>
    </w:p>
    <w:bookmarkEnd w:id="2437"/>
    <w:bookmarkStart w:id="2439" w:name="ref-PhysRevLett.89.208701"/>
    <w:p>
      <w:pPr>
        <w:pStyle w:val="Bibliography"/>
      </w:pPr>
      <w:r>
        <w:t xml:space="preserve">[244]</w:t>
      </w:r>
      <w:r>
        <w:t xml:space="preserve"> </w:t>
      </w:r>
      <w:r>
        <w:t xml:space="preserve">	</w:t>
      </w:r>
      <w:r>
        <w:t xml:space="preserve">M. E. J. Newman,</w:t>
      </w:r>
      <w:r>
        <w:t xml:space="preserve"> </w:t>
      </w:r>
      <w:hyperlink r:id="rId2438">
        <w:r>
          <w:rPr>
            <w:rStyle w:val="Hyperlink"/>
            <w:iCs/>
            <w:i/>
          </w:rPr>
          <w:t xml:space="preserve">Assortative Mixing in Networks</w:t>
        </w:r>
      </w:hyperlink>
      <w:r>
        <w:t xml:space="preserve">, Phys. Rev. Lett.</w:t>
      </w:r>
      <w:r>
        <w:t xml:space="preserve"> </w:t>
      </w:r>
      <w:r>
        <w:rPr>
          <w:bCs/>
          <w:b/>
        </w:rPr>
        <w:t xml:space="preserve">89</w:t>
      </w:r>
      <w:r>
        <w:t xml:space="preserve">, 208701 (2002).</w:t>
      </w:r>
    </w:p>
    <w:bookmarkEnd w:id="2439"/>
    <w:bookmarkStart w:id="2441" w:name="ref-barrat2000properties"/>
    <w:p>
      <w:pPr>
        <w:pStyle w:val="Bibliography"/>
      </w:pPr>
      <w:r>
        <w:t xml:space="preserve">[245]</w:t>
      </w:r>
      <w:r>
        <w:t xml:space="preserve"> </w:t>
      </w:r>
      <w:r>
        <w:t xml:space="preserve">	</w:t>
      </w:r>
      <w:r>
        <w:t xml:space="preserve">A. Barrat and M. Weigt,</w:t>
      </w:r>
      <w:r>
        <w:t xml:space="preserve"> </w:t>
      </w:r>
      <w:hyperlink r:id="rId2440">
        <w:r>
          <w:rPr>
            <w:rStyle w:val="Hyperlink"/>
            <w:iCs/>
            <w:i/>
          </w:rPr>
          <w:t xml:space="preserve">On the Properties of Small-World Network Models</w:t>
        </w:r>
      </w:hyperlink>
      <w:r>
        <w:t xml:space="preserve">, The European Physical Journal B-Condensed Matter and Complex Systems</w:t>
      </w:r>
      <w:r>
        <w:t xml:space="preserve"> </w:t>
      </w:r>
      <w:r>
        <w:rPr>
          <w:bCs/>
          <w:b/>
        </w:rPr>
        <w:t xml:space="preserve">13</w:t>
      </w:r>
      <w:r>
        <w:t xml:space="preserve">, 547 (2000).</w:t>
      </w:r>
    </w:p>
    <w:bookmarkEnd w:id="2441"/>
    <w:bookmarkStart w:id="2443" w:name="ref-BOCCALETTI2006175"/>
    <w:p>
      <w:pPr>
        <w:pStyle w:val="Bibliography"/>
      </w:pPr>
      <w:r>
        <w:t xml:space="preserve">[246]</w:t>
      </w:r>
      <w:r>
        <w:t xml:space="preserve"> </w:t>
      </w:r>
      <w:r>
        <w:t xml:space="preserve">	</w:t>
      </w:r>
      <w:r>
        <w:t xml:space="preserve">S. Boccaletti, V. Latora, Y. Moreno, M. Chavez, and D.-U. Hwang,</w:t>
      </w:r>
      <w:r>
        <w:t xml:space="preserve"> </w:t>
      </w:r>
      <w:hyperlink r:id="rId2442">
        <w:r>
          <w:rPr>
            <w:rStyle w:val="Hyperlink"/>
            <w:iCs/>
            <w:i/>
          </w:rPr>
          <w:t xml:space="preserve">Complex Networks: Structure and Dynamics</w:t>
        </w:r>
      </w:hyperlink>
      <w:r>
        <w:t xml:space="preserve">, Physics Reports</w:t>
      </w:r>
      <w:r>
        <w:t xml:space="preserve"> </w:t>
      </w:r>
      <w:r>
        <w:rPr>
          <w:bCs/>
          <w:b/>
        </w:rPr>
        <w:t xml:space="preserve">424</w:t>
      </w:r>
      <w:r>
        <w:t xml:space="preserve">, 175 (2006).</w:t>
      </w:r>
    </w:p>
    <w:bookmarkEnd w:id="2443"/>
    <w:bookmarkStart w:id="2445" w:name="ref-HOLME2004155"/>
    <w:p>
      <w:pPr>
        <w:pStyle w:val="Bibliography"/>
      </w:pPr>
      <w:r>
        <w:t xml:space="preserve">[247]</w:t>
      </w:r>
      <w:r>
        <w:t xml:space="preserve"> </w:t>
      </w:r>
      <w:r>
        <w:t xml:space="preserve">	</w:t>
      </w:r>
      <w:r>
        <w:t xml:space="preserve">P. Holme, C. R. Edling, and F. Liljeros,</w:t>
      </w:r>
      <w:r>
        <w:t xml:space="preserve"> </w:t>
      </w:r>
      <w:hyperlink r:id="rId2444">
        <w:r>
          <w:rPr>
            <w:rStyle w:val="Hyperlink"/>
            <w:iCs/>
            <w:i/>
          </w:rPr>
          <w:t xml:space="preserve">Structure and Time Evolution of an Internet Dating Community</w:t>
        </w:r>
      </w:hyperlink>
      <w:r>
        <w:t xml:space="preserve">, Social Networks</w:t>
      </w:r>
      <w:r>
        <w:t xml:space="preserve"> </w:t>
      </w:r>
      <w:r>
        <w:rPr>
          <w:bCs/>
          <w:b/>
        </w:rPr>
        <w:t xml:space="preserve">26</w:t>
      </w:r>
      <w:r>
        <w:t xml:space="preserve">, 155 (2004).</w:t>
      </w:r>
    </w:p>
    <w:bookmarkEnd w:id="2445"/>
    <w:bookmarkStart w:id="2447" w:name="ref-PhysRevE.68.056107"/>
    <w:p>
      <w:pPr>
        <w:pStyle w:val="Bibliography"/>
      </w:pPr>
      <w:r>
        <w:t xml:space="preserve">[248]</w:t>
      </w:r>
      <w:r>
        <w:t xml:space="preserve"> </w:t>
      </w:r>
      <w:r>
        <w:t xml:space="preserve">	</w:t>
      </w:r>
      <w:r>
        <w:t xml:space="preserve">P. Holme, F. Liljeros, C. R. Edling, and B. J. Kim,</w:t>
      </w:r>
      <w:r>
        <w:t xml:space="preserve"> </w:t>
      </w:r>
      <w:hyperlink r:id="rId2446">
        <w:r>
          <w:rPr>
            <w:rStyle w:val="Hyperlink"/>
            <w:iCs/>
            <w:i/>
          </w:rPr>
          <w:t xml:space="preserve">Network Bipartivity</w:t>
        </w:r>
      </w:hyperlink>
      <w:r>
        <w:t xml:space="preserve">, Phys. Rev. E</w:t>
      </w:r>
      <w:r>
        <w:t xml:space="preserve"> </w:t>
      </w:r>
      <w:r>
        <w:rPr>
          <w:bCs/>
          <w:b/>
        </w:rPr>
        <w:t xml:space="preserve">68</w:t>
      </w:r>
      <w:r>
        <w:t xml:space="preserve">, 056107 (2003).</w:t>
      </w:r>
    </w:p>
    <w:bookmarkEnd w:id="2447"/>
    <w:bookmarkStart w:id="2449" w:name="ref-PhysRevE.72.056127"/>
    <w:p>
      <w:pPr>
        <w:pStyle w:val="Bibliography"/>
      </w:pPr>
      <w:r>
        <w:t xml:space="preserve">[249]</w:t>
      </w:r>
      <w:r>
        <w:t xml:space="preserve"> </w:t>
      </w:r>
      <w:r>
        <w:t xml:space="preserve">	</w:t>
      </w:r>
      <w:r>
        <w:t xml:space="preserve">P. G. Lind, M. C. González, and H. J. Herrmann,</w:t>
      </w:r>
      <w:r>
        <w:t xml:space="preserve"> </w:t>
      </w:r>
      <w:hyperlink r:id="rId2448">
        <w:r>
          <w:rPr>
            <w:rStyle w:val="Hyperlink"/>
            <w:iCs/>
            <w:i/>
          </w:rPr>
          <w:t xml:space="preserve">Cycles and Clustering in Bipartite Networks</w:t>
        </w:r>
      </w:hyperlink>
      <w:r>
        <w:t xml:space="preserve">, Phys. Rev. E</w:t>
      </w:r>
      <w:r>
        <w:t xml:space="preserve"> </w:t>
      </w:r>
      <w:r>
        <w:rPr>
          <w:bCs/>
          <w:b/>
        </w:rPr>
        <w:t xml:space="preserve">72</w:t>
      </w:r>
      <w:r>
        <w:t xml:space="preserve">, 056127 (2005).</w:t>
      </w:r>
    </w:p>
    <w:bookmarkEnd w:id="2449"/>
    <w:bookmarkStart w:id="2451" w:name="ref-ZHANG20086869"/>
    <w:p>
      <w:pPr>
        <w:pStyle w:val="Bibliography"/>
      </w:pPr>
      <w:r>
        <w:t xml:space="preserve">[250]</w:t>
      </w:r>
      <w:r>
        <w:t xml:space="preserve"> </w:t>
      </w:r>
      <w:r>
        <w:t xml:space="preserve">	</w:t>
      </w:r>
      <w:r>
        <w:t xml:space="preserve">P. Zhang, J. Wang, X. Li, M. Li, Z. Di, and Y. Fan,</w:t>
      </w:r>
      <w:r>
        <w:t xml:space="preserve"> </w:t>
      </w:r>
      <w:hyperlink r:id="rId2450">
        <w:r>
          <w:rPr>
            <w:rStyle w:val="Hyperlink"/>
            <w:iCs/>
            <w:i/>
          </w:rPr>
          <w:t xml:space="preserve">Clustering Coefficient and Community Structure of Bipartite Networks</w:t>
        </w:r>
      </w:hyperlink>
      <w:r>
        <w:t xml:space="preserve">, Physica A: Statistical Mechanics and Its Applications</w:t>
      </w:r>
      <w:r>
        <w:t xml:space="preserve"> </w:t>
      </w:r>
      <w:r>
        <w:rPr>
          <w:bCs/>
          <w:b/>
        </w:rPr>
        <w:t xml:space="preserve">387</w:t>
      </w:r>
      <w:r>
        <w:t xml:space="preserve">, 6869 (2008).</w:t>
      </w:r>
    </w:p>
    <w:bookmarkEnd w:id="2451"/>
    <w:bookmarkEnd w:id="2452"/>
    <w:bookmarkEnd w:id="245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421">
    <w:nsid w:val="A9942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99415">
    <w:nsid w:val="A99415"/>
    <w:multiLevelType w:val="multilevel"/>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abstractNum w:abstractNumId="99416">
    <w:nsid w:val="A99416"/>
    <w:multiLevelType w:val="multilevel"/>
    <w:lvl w:ilvl="0">
      <w:start w:val="6"/>
      <w:numFmt w:val="decimal"/>
      <w:lvlText w:val="%1."/>
      <w:lvlJc w:val="left"/>
      <w:pPr>
        <w:ind w:left="720" w:hanging="480"/>
      </w:pPr>
    </w:lvl>
    <w:lvl w:ilvl="1">
      <w:start w:val="6"/>
      <w:numFmt w:val="decimal"/>
      <w:lvlText w:val="%2."/>
      <w:lvlJc w:val="left"/>
      <w:pPr>
        <w:ind w:left="1440" w:hanging="480"/>
      </w:pPr>
    </w:lvl>
    <w:lvl w:ilvl="2">
      <w:start w:val="6"/>
      <w:numFmt w:val="decimal"/>
      <w:lvlText w:val="%3."/>
      <w:lvlJc w:val="left"/>
      <w:pPr>
        <w:ind w:left="2160" w:hanging="480"/>
      </w:pPr>
    </w:lvl>
    <w:lvl w:ilvl="3">
      <w:start w:val="6"/>
      <w:numFmt w:val="decimal"/>
      <w:lvlText w:val="%4."/>
      <w:lvlJc w:val="left"/>
      <w:pPr>
        <w:ind w:left="2880" w:hanging="480"/>
      </w:pPr>
    </w:lvl>
    <w:lvl w:ilvl="4">
      <w:start w:val="6"/>
      <w:numFmt w:val="decimal"/>
      <w:lvlText w:val="%5."/>
      <w:lvlJc w:val="left"/>
      <w:pPr>
        <w:ind w:left="3600" w:hanging="480"/>
      </w:pPr>
    </w:lvl>
    <w:lvl w:ilvl="5">
      <w:start w:val="6"/>
      <w:numFmt w:val="decimal"/>
      <w:lvlText w:val="%6."/>
      <w:lvlJc w:val="left"/>
      <w:pPr>
        <w:ind w:left="4320" w:hanging="480"/>
      </w:pPr>
    </w:lvl>
    <w:lvl w:ilvl="6">
      <w:start w:val="6"/>
      <w:numFmt w:val="decimal"/>
      <w:lvlText w:val="%7."/>
      <w:lvlJc w:val="left"/>
      <w:pPr>
        <w:ind w:left="5040" w:hanging="480"/>
      </w:pPr>
    </w:lvl>
    <w:lvl w:ilvl="7">
      <w:start w:val="6"/>
      <w:numFmt w:val="decimal"/>
      <w:lvlText w:val="%8."/>
      <w:lvlJc w:val="left"/>
      <w:pPr>
        <w:ind w:left="5760" w:hanging="480"/>
      </w:pPr>
    </w:lvl>
    <w:lvl w:ilvl="8">
      <w:start w:val="6"/>
      <w:numFmt w:val="decimal"/>
      <w:lvlText w:val="%9."/>
      <w:lvlJc w:val="left"/>
      <w:pPr>
        <w:ind w:left="6480" w:hanging="480"/>
      </w:pPr>
    </w:lvl>
  </w:abstractNum>
  <w:abstractNum w:abstractNumId="99417">
    <w:nsid w:val="A99417"/>
    <w:multiLevelType w:val="multilevel"/>
    <w:lvl w:ilvl="0">
      <w:start w:val="7"/>
      <w:numFmt w:val="decimal"/>
      <w:lvlText w:val="%1."/>
      <w:lvlJc w:val="left"/>
      <w:pPr>
        <w:ind w:left="720" w:hanging="480"/>
      </w:pPr>
    </w:lvl>
    <w:lvl w:ilvl="1">
      <w:start w:val="7"/>
      <w:numFmt w:val="decimal"/>
      <w:lvlText w:val="%2."/>
      <w:lvlJc w:val="left"/>
      <w:pPr>
        <w:ind w:left="1440" w:hanging="480"/>
      </w:pPr>
    </w:lvl>
    <w:lvl w:ilvl="2">
      <w:start w:val="7"/>
      <w:numFmt w:val="decimal"/>
      <w:lvlText w:val="%3."/>
      <w:lvlJc w:val="left"/>
      <w:pPr>
        <w:ind w:left="2160" w:hanging="480"/>
      </w:pPr>
    </w:lvl>
    <w:lvl w:ilvl="3">
      <w:start w:val="7"/>
      <w:numFmt w:val="decimal"/>
      <w:lvlText w:val="%4."/>
      <w:lvlJc w:val="left"/>
      <w:pPr>
        <w:ind w:left="2880" w:hanging="480"/>
      </w:pPr>
    </w:lvl>
    <w:lvl w:ilvl="4">
      <w:start w:val="7"/>
      <w:numFmt w:val="decimal"/>
      <w:lvlText w:val="%5."/>
      <w:lvlJc w:val="left"/>
      <w:pPr>
        <w:ind w:left="3600" w:hanging="480"/>
      </w:pPr>
    </w:lvl>
    <w:lvl w:ilvl="5">
      <w:start w:val="7"/>
      <w:numFmt w:val="decimal"/>
      <w:lvlText w:val="%6."/>
      <w:lvlJc w:val="left"/>
      <w:pPr>
        <w:ind w:left="4320" w:hanging="480"/>
      </w:pPr>
    </w:lvl>
    <w:lvl w:ilvl="6">
      <w:start w:val="7"/>
      <w:numFmt w:val="decimal"/>
      <w:lvlText w:val="%7."/>
      <w:lvlJc w:val="left"/>
      <w:pPr>
        <w:ind w:left="5040" w:hanging="480"/>
      </w:pPr>
    </w:lvl>
    <w:lvl w:ilvl="7">
      <w:start w:val="7"/>
      <w:numFmt w:val="decimal"/>
      <w:lvlText w:val="%8."/>
      <w:lvlJc w:val="left"/>
      <w:pPr>
        <w:ind w:left="5760" w:hanging="480"/>
      </w:pPr>
    </w:lvl>
    <w:lvl w:ilvl="8">
      <w:start w:val="7"/>
      <w:numFmt w:val="decimal"/>
      <w:lvlText w:val="%9."/>
      <w:lvlJc w:val="left"/>
      <w:pPr>
        <w:ind w:left="6480" w:hanging="480"/>
      </w:pPr>
    </w:lvl>
  </w:abstractNum>
  <w:abstractNum w:abstractNumId="99418">
    <w:nsid w:val="A99418"/>
    <w:multiLevelType w:val="multilevel"/>
    <w:lvl w:ilvl="0">
      <w:start w:val="8"/>
      <w:numFmt w:val="decimal"/>
      <w:lvlText w:val="%1."/>
      <w:lvlJc w:val="left"/>
      <w:pPr>
        <w:ind w:left="720" w:hanging="480"/>
      </w:pPr>
    </w:lvl>
    <w:lvl w:ilvl="1">
      <w:start w:val="8"/>
      <w:numFmt w:val="decimal"/>
      <w:lvlText w:val="%2."/>
      <w:lvlJc w:val="left"/>
      <w:pPr>
        <w:ind w:left="1440" w:hanging="480"/>
      </w:pPr>
    </w:lvl>
    <w:lvl w:ilvl="2">
      <w:start w:val="8"/>
      <w:numFmt w:val="decimal"/>
      <w:lvlText w:val="%3."/>
      <w:lvlJc w:val="left"/>
      <w:pPr>
        <w:ind w:left="2160" w:hanging="480"/>
      </w:pPr>
    </w:lvl>
    <w:lvl w:ilvl="3">
      <w:start w:val="8"/>
      <w:numFmt w:val="decimal"/>
      <w:lvlText w:val="%4."/>
      <w:lvlJc w:val="left"/>
      <w:pPr>
        <w:ind w:left="2880" w:hanging="480"/>
      </w:pPr>
    </w:lvl>
    <w:lvl w:ilvl="4">
      <w:start w:val="8"/>
      <w:numFmt w:val="decimal"/>
      <w:lvlText w:val="%5."/>
      <w:lvlJc w:val="left"/>
      <w:pPr>
        <w:ind w:left="3600" w:hanging="480"/>
      </w:pPr>
    </w:lvl>
    <w:lvl w:ilvl="5">
      <w:start w:val="8"/>
      <w:numFmt w:val="decimal"/>
      <w:lvlText w:val="%6."/>
      <w:lvlJc w:val="left"/>
      <w:pPr>
        <w:ind w:left="4320" w:hanging="480"/>
      </w:pPr>
    </w:lvl>
    <w:lvl w:ilvl="6">
      <w:start w:val="8"/>
      <w:numFmt w:val="decimal"/>
      <w:lvlText w:val="%7."/>
      <w:lvlJc w:val="left"/>
      <w:pPr>
        <w:ind w:left="5040" w:hanging="480"/>
      </w:pPr>
    </w:lvl>
    <w:lvl w:ilvl="7">
      <w:start w:val="8"/>
      <w:numFmt w:val="decimal"/>
      <w:lvlText w:val="%8."/>
      <w:lvlJc w:val="left"/>
      <w:pPr>
        <w:ind w:left="5760" w:hanging="480"/>
      </w:pPr>
    </w:lvl>
    <w:lvl w:ilvl="8">
      <w:start w:val="8"/>
      <w:numFmt w:val="decimal"/>
      <w:lvlText w:val="%9."/>
      <w:lvlJc w:val="left"/>
      <w:pPr>
        <w:ind w:left="6480" w:hanging="480"/>
      </w:pPr>
    </w:lvl>
  </w:abstractNum>
  <w:abstractNum w:abstractNumId="99419">
    <w:nsid w:val="A99419"/>
    <w:multiLevelType w:val="multilevel"/>
    <w:lvl w:ilvl="0">
      <w:start w:val="9"/>
      <w:numFmt w:val="decimal"/>
      <w:lvlText w:val="%1."/>
      <w:lvlJc w:val="left"/>
      <w:pPr>
        <w:ind w:left="720" w:hanging="480"/>
      </w:pPr>
    </w:lvl>
    <w:lvl w:ilvl="1">
      <w:start w:val="9"/>
      <w:numFmt w:val="decimal"/>
      <w:lvlText w:val="%2."/>
      <w:lvlJc w:val="left"/>
      <w:pPr>
        <w:ind w:left="1440" w:hanging="480"/>
      </w:pPr>
    </w:lvl>
    <w:lvl w:ilvl="2">
      <w:start w:val="9"/>
      <w:numFmt w:val="decimal"/>
      <w:lvlText w:val="%3."/>
      <w:lvlJc w:val="left"/>
      <w:pPr>
        <w:ind w:left="2160" w:hanging="480"/>
      </w:pPr>
    </w:lvl>
    <w:lvl w:ilvl="3">
      <w:start w:val="9"/>
      <w:numFmt w:val="decimal"/>
      <w:lvlText w:val="%4."/>
      <w:lvlJc w:val="left"/>
      <w:pPr>
        <w:ind w:left="2880" w:hanging="480"/>
      </w:pPr>
    </w:lvl>
    <w:lvl w:ilvl="4">
      <w:start w:val="9"/>
      <w:numFmt w:val="decimal"/>
      <w:lvlText w:val="%5."/>
      <w:lvlJc w:val="left"/>
      <w:pPr>
        <w:ind w:left="3600" w:hanging="480"/>
      </w:pPr>
    </w:lvl>
    <w:lvl w:ilvl="5">
      <w:start w:val="9"/>
      <w:numFmt w:val="decimal"/>
      <w:lvlText w:val="%6."/>
      <w:lvlJc w:val="left"/>
      <w:pPr>
        <w:ind w:left="4320" w:hanging="480"/>
      </w:pPr>
    </w:lvl>
    <w:lvl w:ilvl="6">
      <w:start w:val="9"/>
      <w:numFmt w:val="decimal"/>
      <w:lvlText w:val="%7."/>
      <w:lvlJc w:val="left"/>
      <w:pPr>
        <w:ind w:left="5040" w:hanging="480"/>
      </w:pPr>
    </w:lvl>
    <w:lvl w:ilvl="7">
      <w:start w:val="9"/>
      <w:numFmt w:val="decimal"/>
      <w:lvlText w:val="%8."/>
      <w:lvlJc w:val="left"/>
      <w:pPr>
        <w:ind w:left="5760" w:hanging="480"/>
      </w:pPr>
    </w:lvl>
    <w:lvl w:ilvl="8">
      <w:start w:val="9"/>
      <w:numFmt w:val="decimal"/>
      <w:lvlText w:val="%9."/>
      <w:lvlJc w:val="left"/>
      <w:pPr>
        <w:ind w:left="6480" w:hanging="480"/>
      </w:pPr>
    </w:lvl>
  </w:abstractNum>
  <w:abstractNum w:abstractNumId="994110">
    <w:nsid w:val="A994110"/>
    <w:multiLevelType w:val="multilevel"/>
    <w:lvl w:ilvl="0">
      <w:start w:val="10"/>
      <w:numFmt w:val="decimal"/>
      <w:lvlText w:val="%1."/>
      <w:lvlJc w:val="left"/>
      <w:pPr>
        <w:ind w:left="720" w:hanging="480"/>
      </w:pPr>
    </w:lvl>
    <w:lvl w:ilvl="1">
      <w:start w:val="10"/>
      <w:numFmt w:val="decimal"/>
      <w:lvlText w:val="%2."/>
      <w:lvlJc w:val="left"/>
      <w:pPr>
        <w:ind w:left="1440" w:hanging="480"/>
      </w:pPr>
    </w:lvl>
    <w:lvl w:ilvl="2">
      <w:start w:val="10"/>
      <w:numFmt w:val="decimal"/>
      <w:lvlText w:val="%3."/>
      <w:lvlJc w:val="left"/>
      <w:pPr>
        <w:ind w:left="2160" w:hanging="480"/>
      </w:pPr>
    </w:lvl>
    <w:lvl w:ilvl="3">
      <w:start w:val="10"/>
      <w:numFmt w:val="decimal"/>
      <w:lvlText w:val="%4."/>
      <w:lvlJc w:val="left"/>
      <w:pPr>
        <w:ind w:left="2880" w:hanging="480"/>
      </w:pPr>
    </w:lvl>
    <w:lvl w:ilvl="4">
      <w:start w:val="10"/>
      <w:numFmt w:val="decimal"/>
      <w:lvlText w:val="%5."/>
      <w:lvlJc w:val="left"/>
      <w:pPr>
        <w:ind w:left="3600" w:hanging="480"/>
      </w:pPr>
    </w:lvl>
    <w:lvl w:ilvl="5">
      <w:start w:val="10"/>
      <w:numFmt w:val="decimal"/>
      <w:lvlText w:val="%6."/>
      <w:lvlJc w:val="left"/>
      <w:pPr>
        <w:ind w:left="4320" w:hanging="480"/>
      </w:pPr>
    </w:lvl>
    <w:lvl w:ilvl="6">
      <w:start w:val="10"/>
      <w:numFmt w:val="decimal"/>
      <w:lvlText w:val="%7."/>
      <w:lvlJc w:val="left"/>
      <w:pPr>
        <w:ind w:left="5040" w:hanging="480"/>
      </w:pPr>
    </w:lvl>
    <w:lvl w:ilvl="7">
      <w:start w:val="10"/>
      <w:numFmt w:val="decimal"/>
      <w:lvlText w:val="%8."/>
      <w:lvlJc w:val="left"/>
      <w:pPr>
        <w:ind w:left="5760" w:hanging="480"/>
      </w:pPr>
    </w:lvl>
    <w:lvl w:ilvl="8">
      <w:start w:val="10"/>
      <w:numFmt w:val="decimal"/>
      <w:lvlText w:val="%9."/>
      <w:lvlJc w:val="left"/>
      <w:pPr>
        <w:ind w:left="6480" w:hanging="480"/>
      </w:pPr>
    </w:lvl>
  </w:abstractNum>
  <w:abstractNum w:abstractNumId="994111">
    <w:nsid w:val="A994111"/>
    <w:multiLevelType w:val="multilevel"/>
    <w:lvl w:ilvl="0">
      <w:start w:val="11"/>
      <w:numFmt w:val="decimal"/>
      <w:lvlText w:val="%1."/>
      <w:lvlJc w:val="left"/>
      <w:pPr>
        <w:ind w:left="720" w:hanging="480"/>
      </w:pPr>
    </w:lvl>
    <w:lvl w:ilvl="1">
      <w:start w:val="11"/>
      <w:numFmt w:val="decimal"/>
      <w:lvlText w:val="%2."/>
      <w:lvlJc w:val="left"/>
      <w:pPr>
        <w:ind w:left="1440" w:hanging="480"/>
      </w:pPr>
    </w:lvl>
    <w:lvl w:ilvl="2">
      <w:start w:val="11"/>
      <w:numFmt w:val="decimal"/>
      <w:lvlText w:val="%3."/>
      <w:lvlJc w:val="left"/>
      <w:pPr>
        <w:ind w:left="2160" w:hanging="480"/>
      </w:pPr>
    </w:lvl>
    <w:lvl w:ilvl="3">
      <w:start w:val="11"/>
      <w:numFmt w:val="decimal"/>
      <w:lvlText w:val="%4."/>
      <w:lvlJc w:val="left"/>
      <w:pPr>
        <w:ind w:left="2880" w:hanging="480"/>
      </w:pPr>
    </w:lvl>
    <w:lvl w:ilvl="4">
      <w:start w:val="11"/>
      <w:numFmt w:val="decimal"/>
      <w:lvlText w:val="%5."/>
      <w:lvlJc w:val="left"/>
      <w:pPr>
        <w:ind w:left="3600" w:hanging="480"/>
      </w:pPr>
    </w:lvl>
    <w:lvl w:ilvl="5">
      <w:start w:val="11"/>
      <w:numFmt w:val="decimal"/>
      <w:lvlText w:val="%6."/>
      <w:lvlJc w:val="left"/>
      <w:pPr>
        <w:ind w:left="4320" w:hanging="480"/>
      </w:pPr>
    </w:lvl>
    <w:lvl w:ilvl="6">
      <w:start w:val="11"/>
      <w:numFmt w:val="decimal"/>
      <w:lvlText w:val="%7."/>
      <w:lvlJc w:val="left"/>
      <w:pPr>
        <w:ind w:left="5040" w:hanging="480"/>
      </w:pPr>
    </w:lvl>
    <w:lvl w:ilvl="7">
      <w:start w:val="11"/>
      <w:numFmt w:val="decimal"/>
      <w:lvlText w:val="%8."/>
      <w:lvlJc w:val="left"/>
      <w:pPr>
        <w:ind w:left="5760" w:hanging="480"/>
      </w:pPr>
    </w:lvl>
    <w:lvl w:ilvl="8">
      <w:start w:val="11"/>
      <w:numFmt w:val="decimal"/>
      <w:lvlText w:val="%9."/>
      <w:lvlJc w:val="left"/>
      <w:pPr>
        <w:ind w:left="6480" w:hanging="480"/>
      </w:pPr>
    </w:lvl>
  </w:abstractNum>
  <w:abstractNum w:abstractNumId="994112">
    <w:nsid w:val="A994112"/>
    <w:multiLevelType w:val="multilevel"/>
    <w:lvl w:ilvl="0">
      <w:start w:val="12"/>
      <w:numFmt w:val="decimal"/>
      <w:lvlText w:val="%1."/>
      <w:lvlJc w:val="left"/>
      <w:pPr>
        <w:ind w:left="720" w:hanging="480"/>
      </w:pPr>
    </w:lvl>
    <w:lvl w:ilvl="1">
      <w:start w:val="12"/>
      <w:numFmt w:val="decimal"/>
      <w:lvlText w:val="%2."/>
      <w:lvlJc w:val="left"/>
      <w:pPr>
        <w:ind w:left="1440" w:hanging="480"/>
      </w:pPr>
    </w:lvl>
    <w:lvl w:ilvl="2">
      <w:start w:val="12"/>
      <w:numFmt w:val="decimal"/>
      <w:lvlText w:val="%3."/>
      <w:lvlJc w:val="left"/>
      <w:pPr>
        <w:ind w:left="2160" w:hanging="480"/>
      </w:pPr>
    </w:lvl>
    <w:lvl w:ilvl="3">
      <w:start w:val="12"/>
      <w:numFmt w:val="decimal"/>
      <w:lvlText w:val="%4."/>
      <w:lvlJc w:val="left"/>
      <w:pPr>
        <w:ind w:left="2880" w:hanging="480"/>
      </w:pPr>
    </w:lvl>
    <w:lvl w:ilvl="4">
      <w:start w:val="12"/>
      <w:numFmt w:val="decimal"/>
      <w:lvlText w:val="%5."/>
      <w:lvlJc w:val="left"/>
      <w:pPr>
        <w:ind w:left="3600" w:hanging="480"/>
      </w:pPr>
    </w:lvl>
    <w:lvl w:ilvl="5">
      <w:start w:val="12"/>
      <w:numFmt w:val="decimal"/>
      <w:lvlText w:val="%6."/>
      <w:lvlJc w:val="left"/>
      <w:pPr>
        <w:ind w:left="4320" w:hanging="480"/>
      </w:pPr>
    </w:lvl>
    <w:lvl w:ilvl="6">
      <w:start w:val="12"/>
      <w:numFmt w:val="decimal"/>
      <w:lvlText w:val="%7."/>
      <w:lvlJc w:val="left"/>
      <w:pPr>
        <w:ind w:left="5040" w:hanging="480"/>
      </w:pPr>
    </w:lvl>
    <w:lvl w:ilvl="7">
      <w:start w:val="12"/>
      <w:numFmt w:val="decimal"/>
      <w:lvlText w:val="%8."/>
      <w:lvlJc w:val="left"/>
      <w:pPr>
        <w:ind w:left="5760" w:hanging="480"/>
      </w:pPr>
    </w:lvl>
    <w:lvl w:ilvl="8">
      <w:start w:val="12"/>
      <w:numFmt w:val="decimal"/>
      <w:lvlText w:val="%9."/>
      <w:lvlJc w:val="left"/>
      <w:pPr>
        <w:ind w:left="6480" w:hanging="480"/>
      </w:pPr>
    </w:lvl>
  </w:abstractNum>
  <w:abstractNum w:abstractNumId="994113">
    <w:nsid w:val="A994113"/>
    <w:multiLevelType w:val="multilevel"/>
    <w:lvl w:ilvl="0">
      <w:start w:val="13"/>
      <w:numFmt w:val="decimal"/>
      <w:lvlText w:val="%1."/>
      <w:lvlJc w:val="left"/>
      <w:pPr>
        <w:ind w:left="720" w:hanging="480"/>
      </w:pPr>
    </w:lvl>
    <w:lvl w:ilvl="1">
      <w:start w:val="13"/>
      <w:numFmt w:val="decimal"/>
      <w:lvlText w:val="%2."/>
      <w:lvlJc w:val="left"/>
      <w:pPr>
        <w:ind w:left="1440" w:hanging="480"/>
      </w:pPr>
    </w:lvl>
    <w:lvl w:ilvl="2">
      <w:start w:val="13"/>
      <w:numFmt w:val="decimal"/>
      <w:lvlText w:val="%3."/>
      <w:lvlJc w:val="left"/>
      <w:pPr>
        <w:ind w:left="2160" w:hanging="480"/>
      </w:pPr>
    </w:lvl>
    <w:lvl w:ilvl="3">
      <w:start w:val="13"/>
      <w:numFmt w:val="decimal"/>
      <w:lvlText w:val="%4."/>
      <w:lvlJc w:val="left"/>
      <w:pPr>
        <w:ind w:left="2880" w:hanging="480"/>
      </w:pPr>
    </w:lvl>
    <w:lvl w:ilvl="4">
      <w:start w:val="13"/>
      <w:numFmt w:val="decimal"/>
      <w:lvlText w:val="%5."/>
      <w:lvlJc w:val="left"/>
      <w:pPr>
        <w:ind w:left="3600" w:hanging="480"/>
      </w:pPr>
    </w:lvl>
    <w:lvl w:ilvl="5">
      <w:start w:val="13"/>
      <w:numFmt w:val="decimal"/>
      <w:lvlText w:val="%6."/>
      <w:lvlJc w:val="left"/>
      <w:pPr>
        <w:ind w:left="4320" w:hanging="480"/>
      </w:pPr>
    </w:lvl>
    <w:lvl w:ilvl="6">
      <w:start w:val="13"/>
      <w:numFmt w:val="decimal"/>
      <w:lvlText w:val="%7."/>
      <w:lvlJc w:val="left"/>
      <w:pPr>
        <w:ind w:left="5040" w:hanging="480"/>
      </w:pPr>
    </w:lvl>
    <w:lvl w:ilvl="7">
      <w:start w:val="13"/>
      <w:numFmt w:val="decimal"/>
      <w:lvlText w:val="%8."/>
      <w:lvlJc w:val="left"/>
      <w:pPr>
        <w:ind w:left="5760" w:hanging="480"/>
      </w:pPr>
    </w:lvl>
    <w:lvl w:ilvl="8">
      <w:start w:val="13"/>
      <w:numFmt w:val="decimal"/>
      <w:lvlText w:val="%9."/>
      <w:lvlJc w:val="left"/>
      <w:pPr>
        <w:ind w:left="6480" w:hanging="480"/>
      </w:pPr>
    </w:lvl>
  </w:abstractNum>
  <w:abstractNum w:abstractNumId="994114">
    <w:nsid w:val="A994114"/>
    <w:multiLevelType w:val="multilevel"/>
    <w:lvl w:ilvl="0">
      <w:start w:val="14"/>
      <w:numFmt w:val="decimal"/>
      <w:lvlText w:val="%1."/>
      <w:lvlJc w:val="left"/>
      <w:pPr>
        <w:ind w:left="720" w:hanging="480"/>
      </w:pPr>
    </w:lvl>
    <w:lvl w:ilvl="1">
      <w:start w:val="14"/>
      <w:numFmt w:val="decimal"/>
      <w:lvlText w:val="%2."/>
      <w:lvlJc w:val="left"/>
      <w:pPr>
        <w:ind w:left="1440" w:hanging="480"/>
      </w:pPr>
    </w:lvl>
    <w:lvl w:ilvl="2">
      <w:start w:val="14"/>
      <w:numFmt w:val="decimal"/>
      <w:lvlText w:val="%3."/>
      <w:lvlJc w:val="left"/>
      <w:pPr>
        <w:ind w:left="2160" w:hanging="480"/>
      </w:pPr>
    </w:lvl>
    <w:lvl w:ilvl="3">
      <w:start w:val="14"/>
      <w:numFmt w:val="decimal"/>
      <w:lvlText w:val="%4."/>
      <w:lvlJc w:val="left"/>
      <w:pPr>
        <w:ind w:left="2880" w:hanging="480"/>
      </w:pPr>
    </w:lvl>
    <w:lvl w:ilvl="4">
      <w:start w:val="14"/>
      <w:numFmt w:val="decimal"/>
      <w:lvlText w:val="%5."/>
      <w:lvlJc w:val="left"/>
      <w:pPr>
        <w:ind w:left="3600" w:hanging="480"/>
      </w:pPr>
    </w:lvl>
    <w:lvl w:ilvl="5">
      <w:start w:val="14"/>
      <w:numFmt w:val="decimal"/>
      <w:lvlText w:val="%6."/>
      <w:lvlJc w:val="left"/>
      <w:pPr>
        <w:ind w:left="4320" w:hanging="480"/>
      </w:pPr>
    </w:lvl>
    <w:lvl w:ilvl="6">
      <w:start w:val="14"/>
      <w:numFmt w:val="decimal"/>
      <w:lvlText w:val="%7."/>
      <w:lvlJc w:val="left"/>
      <w:pPr>
        <w:ind w:left="5040" w:hanging="480"/>
      </w:pPr>
    </w:lvl>
    <w:lvl w:ilvl="7">
      <w:start w:val="14"/>
      <w:numFmt w:val="decimal"/>
      <w:lvlText w:val="%8."/>
      <w:lvlJc w:val="left"/>
      <w:pPr>
        <w:ind w:left="5760" w:hanging="480"/>
      </w:pPr>
    </w:lvl>
    <w:lvl w:ilvl="8">
      <w:start w:val="14"/>
      <w:numFmt w:val="decimal"/>
      <w:lvlText w:val="%9."/>
      <w:lvlJc w:val="left"/>
      <w:pPr>
        <w:ind w:left="6480" w:hanging="480"/>
      </w:pPr>
    </w:lvl>
  </w:abstractNum>
  <w:abstractNum w:abstractNumId="994115">
    <w:nsid w:val="A994115"/>
    <w:multiLevelType w:val="multilevel"/>
    <w:lvl w:ilvl="0">
      <w:start w:val="15"/>
      <w:numFmt w:val="decimal"/>
      <w:lvlText w:val="%1."/>
      <w:lvlJc w:val="left"/>
      <w:pPr>
        <w:ind w:left="720" w:hanging="480"/>
      </w:pPr>
    </w:lvl>
    <w:lvl w:ilvl="1">
      <w:start w:val="15"/>
      <w:numFmt w:val="decimal"/>
      <w:lvlText w:val="%2."/>
      <w:lvlJc w:val="left"/>
      <w:pPr>
        <w:ind w:left="1440" w:hanging="480"/>
      </w:pPr>
    </w:lvl>
    <w:lvl w:ilvl="2">
      <w:start w:val="15"/>
      <w:numFmt w:val="decimal"/>
      <w:lvlText w:val="%3."/>
      <w:lvlJc w:val="left"/>
      <w:pPr>
        <w:ind w:left="2160" w:hanging="480"/>
      </w:pPr>
    </w:lvl>
    <w:lvl w:ilvl="3">
      <w:start w:val="15"/>
      <w:numFmt w:val="decimal"/>
      <w:lvlText w:val="%4."/>
      <w:lvlJc w:val="left"/>
      <w:pPr>
        <w:ind w:left="2880" w:hanging="480"/>
      </w:pPr>
    </w:lvl>
    <w:lvl w:ilvl="4">
      <w:start w:val="15"/>
      <w:numFmt w:val="decimal"/>
      <w:lvlText w:val="%5."/>
      <w:lvlJc w:val="left"/>
      <w:pPr>
        <w:ind w:left="3600" w:hanging="480"/>
      </w:pPr>
    </w:lvl>
    <w:lvl w:ilvl="5">
      <w:start w:val="15"/>
      <w:numFmt w:val="decimal"/>
      <w:lvlText w:val="%6."/>
      <w:lvlJc w:val="left"/>
      <w:pPr>
        <w:ind w:left="4320" w:hanging="480"/>
      </w:pPr>
    </w:lvl>
    <w:lvl w:ilvl="6">
      <w:start w:val="15"/>
      <w:numFmt w:val="decimal"/>
      <w:lvlText w:val="%7."/>
      <w:lvlJc w:val="left"/>
      <w:pPr>
        <w:ind w:left="5040" w:hanging="480"/>
      </w:pPr>
    </w:lvl>
    <w:lvl w:ilvl="7">
      <w:start w:val="15"/>
      <w:numFmt w:val="decimal"/>
      <w:lvlText w:val="%8."/>
      <w:lvlJc w:val="left"/>
      <w:pPr>
        <w:ind w:left="5760" w:hanging="480"/>
      </w:pPr>
    </w:lvl>
    <w:lvl w:ilvl="8">
      <w:start w:val="15"/>
      <w:numFmt w:val="decimal"/>
      <w:lvlText w:val="%9."/>
      <w:lvlJc w:val="left"/>
      <w:pPr>
        <w:ind w:left="6480" w:hanging="480"/>
      </w:pPr>
    </w:lvl>
  </w:abstractNum>
  <w:abstractNum w:abstractNumId="994116">
    <w:nsid w:val="A994116"/>
    <w:multiLevelType w:val="multilevel"/>
    <w:lvl w:ilvl="0">
      <w:start w:val="16"/>
      <w:numFmt w:val="decimal"/>
      <w:lvlText w:val="%1."/>
      <w:lvlJc w:val="left"/>
      <w:pPr>
        <w:ind w:left="720" w:hanging="480"/>
      </w:pPr>
    </w:lvl>
    <w:lvl w:ilvl="1">
      <w:start w:val="16"/>
      <w:numFmt w:val="decimal"/>
      <w:lvlText w:val="%2."/>
      <w:lvlJc w:val="left"/>
      <w:pPr>
        <w:ind w:left="1440" w:hanging="480"/>
      </w:pPr>
    </w:lvl>
    <w:lvl w:ilvl="2">
      <w:start w:val="16"/>
      <w:numFmt w:val="decimal"/>
      <w:lvlText w:val="%3."/>
      <w:lvlJc w:val="left"/>
      <w:pPr>
        <w:ind w:left="2160" w:hanging="480"/>
      </w:pPr>
    </w:lvl>
    <w:lvl w:ilvl="3">
      <w:start w:val="16"/>
      <w:numFmt w:val="decimal"/>
      <w:lvlText w:val="%4."/>
      <w:lvlJc w:val="left"/>
      <w:pPr>
        <w:ind w:left="2880" w:hanging="480"/>
      </w:pPr>
    </w:lvl>
    <w:lvl w:ilvl="4">
      <w:start w:val="16"/>
      <w:numFmt w:val="decimal"/>
      <w:lvlText w:val="%5."/>
      <w:lvlJc w:val="left"/>
      <w:pPr>
        <w:ind w:left="3600" w:hanging="480"/>
      </w:pPr>
    </w:lvl>
    <w:lvl w:ilvl="5">
      <w:start w:val="16"/>
      <w:numFmt w:val="decimal"/>
      <w:lvlText w:val="%6."/>
      <w:lvlJc w:val="left"/>
      <w:pPr>
        <w:ind w:left="4320" w:hanging="480"/>
      </w:pPr>
    </w:lvl>
    <w:lvl w:ilvl="6">
      <w:start w:val="16"/>
      <w:numFmt w:val="decimal"/>
      <w:lvlText w:val="%7."/>
      <w:lvlJc w:val="left"/>
      <w:pPr>
        <w:ind w:left="5040" w:hanging="480"/>
      </w:pPr>
    </w:lvl>
    <w:lvl w:ilvl="7">
      <w:start w:val="16"/>
      <w:numFmt w:val="decimal"/>
      <w:lvlText w:val="%8."/>
      <w:lvlJc w:val="left"/>
      <w:pPr>
        <w:ind w:left="5760" w:hanging="480"/>
      </w:pPr>
    </w:lvl>
    <w:lvl w:ilvl="8">
      <w:start w:val="16"/>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1"/>
  </w:num>
  <w:num w:numId="1005">
    <w:abstractNumId w:val="991"/>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1"/>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9">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40">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1"/>
  </w:num>
  <w:num w:numId="1049">
    <w:abstractNumId w:val="991"/>
  </w:num>
  <w:num w:numId="1050">
    <w:abstractNumId w:val="991"/>
  </w:num>
  <w:num w:numId="1051">
    <w:abstractNumId w:val="991"/>
  </w:num>
  <w:num w:numId="1052">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6">
    <w:abstractNumId w:val="991"/>
  </w:num>
  <w:num w:numId="1057">
    <w:abstractNumId w:val="991"/>
  </w:num>
  <w:num w:numId="1058">
    <w:abstractNumId w:val="991"/>
  </w:num>
  <w:num w:numId="10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2">
    <w:abstractNumId w:val="991"/>
  </w:num>
  <w:num w:numId="1083">
    <w:abstractNumId w:val="991"/>
  </w:num>
  <w:num w:numId="1084">
    <w:abstractNumId w:val="991"/>
  </w:num>
  <w:num w:numId="108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8">
    <w:abstractNumId w:val="991"/>
  </w:num>
  <w:num w:numId="1089">
    <w:abstractNumId w:val="991"/>
  </w:num>
  <w:num w:numId="109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1">
    <w:abstractNumId w:val="991"/>
  </w:num>
  <w:num w:numId="1092">
    <w:abstractNumId w:val="991"/>
  </w:num>
  <w:num w:numId="1093">
    <w:abstractNumId w:val="991"/>
  </w:num>
  <w:num w:numId="1094">
    <w:abstractNumId w:val="991"/>
  </w:num>
  <w:num w:numId="1095">
    <w:abstractNumId w:val="991"/>
  </w:num>
  <w:num w:numId="109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2">
    <w:abstractNumId w:val="991"/>
  </w:num>
  <w:num w:numId="1103">
    <w:abstractNumId w:val="991"/>
  </w:num>
  <w:num w:numId="1104">
    <w:abstractNumId w:val="991"/>
  </w:num>
  <w:num w:numId="11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6">
    <w:abstractNumId w:val="991"/>
  </w:num>
  <w:num w:numId="1107">
    <w:abstractNumId w:val="991"/>
  </w:num>
  <w:num w:numId="11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9">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10">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2">
    <w:abstractNumId w:val="991"/>
  </w:num>
  <w:num w:numId="1113">
    <w:abstractNumId w:val="991"/>
  </w:num>
  <w:num w:numId="1114">
    <w:abstractNumId w:val="991"/>
  </w:num>
  <w:num w:numId="11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7">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18">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19">
    <w:abstractNumId w:val="991"/>
  </w:num>
  <w:num w:numId="1120">
    <w:abstractNumId w:val="991"/>
  </w:num>
  <w:num w:numId="1121">
    <w:abstractNumId w:val="991"/>
  </w:num>
  <w:num w:numId="1122">
    <w:abstractNumId w:val="991"/>
  </w:num>
  <w:num w:numId="1123">
    <w:abstractNumId w:val="991"/>
  </w:num>
  <w:num w:numId="11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7">
    <w:abstractNumId w:val="991"/>
  </w:num>
  <w:num w:numId="11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0">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31">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32">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33">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34">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35">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136">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137">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138">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139">
    <w:abstractNumId w:val="9941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numId="1140">
    <w:abstractNumId w:val="994112"/>
    <w:lvlOverride w:ilvl="0">
      <w:startOverride w:val="12"/>
    </w:lvlOverride>
    <w:lvlOverride w:ilvl="1">
      <w:startOverride w:val="12"/>
    </w:lvlOverride>
    <w:lvlOverride w:ilvl="2">
      <w:startOverride w:val="12"/>
    </w:lvlOverride>
    <w:lvlOverride w:ilvl="3">
      <w:startOverride w:val="12"/>
    </w:lvlOverride>
    <w:lvlOverride w:ilvl="4">
      <w:startOverride w:val="12"/>
    </w:lvlOverride>
    <w:lvlOverride w:ilvl="5">
      <w:startOverride w:val="12"/>
    </w:lvlOverride>
    <w:lvlOverride w:ilvl="6">
      <w:startOverride w:val="12"/>
    </w:lvlOverride>
    <w:lvlOverride w:ilvl="7">
      <w:startOverride w:val="12"/>
    </w:lvlOverride>
    <w:lvlOverride w:ilvl="8">
      <w:startOverride w:val="12"/>
    </w:lvlOverride>
  </w:num>
  <w:num w:numId="1141">
    <w:abstractNumId w:val="994113"/>
    <w:lvlOverride w:ilvl="0">
      <w:startOverride w:val="13"/>
    </w:lvlOverride>
    <w:lvlOverride w:ilvl="1">
      <w:startOverride w:val="13"/>
    </w:lvlOverride>
    <w:lvlOverride w:ilvl="2">
      <w:startOverride w:val="13"/>
    </w:lvlOverride>
    <w:lvlOverride w:ilvl="3">
      <w:startOverride w:val="13"/>
    </w:lvlOverride>
    <w:lvlOverride w:ilvl="4">
      <w:startOverride w:val="13"/>
    </w:lvlOverride>
    <w:lvlOverride w:ilvl="5">
      <w:startOverride w:val="13"/>
    </w:lvlOverride>
    <w:lvlOverride w:ilvl="6">
      <w:startOverride w:val="13"/>
    </w:lvlOverride>
    <w:lvlOverride w:ilvl="7">
      <w:startOverride w:val="13"/>
    </w:lvlOverride>
    <w:lvlOverride w:ilvl="8">
      <w:startOverride w:val="13"/>
    </w:lvlOverride>
  </w:num>
  <w:num w:numId="1142">
    <w:abstractNumId w:val="994114"/>
    <w:lvlOverride w:ilvl="0">
      <w:startOverride w:val="14"/>
    </w:lvlOverride>
    <w:lvlOverride w:ilvl="1">
      <w:startOverride w:val="14"/>
    </w:lvlOverride>
    <w:lvlOverride w:ilvl="2">
      <w:startOverride w:val="14"/>
    </w:lvlOverride>
    <w:lvlOverride w:ilvl="3">
      <w:startOverride w:val="14"/>
    </w:lvlOverride>
    <w:lvlOverride w:ilvl="4">
      <w:startOverride w:val="14"/>
    </w:lvlOverride>
    <w:lvlOverride w:ilvl="5">
      <w:startOverride w:val="14"/>
    </w:lvlOverride>
    <w:lvlOverride w:ilvl="6">
      <w:startOverride w:val="14"/>
    </w:lvlOverride>
    <w:lvlOverride w:ilvl="7">
      <w:startOverride w:val="14"/>
    </w:lvlOverride>
    <w:lvlOverride w:ilvl="8">
      <w:startOverride w:val="14"/>
    </w:lvlOverride>
  </w:num>
  <w:num w:numId="1143">
    <w:abstractNumId w:val="994115"/>
    <w:lvlOverride w:ilvl="0">
      <w:startOverride w:val="15"/>
    </w:lvlOverride>
    <w:lvlOverride w:ilvl="1">
      <w:startOverride w:val="15"/>
    </w:lvlOverride>
    <w:lvlOverride w:ilvl="2">
      <w:startOverride w:val="15"/>
    </w:lvlOverride>
    <w:lvlOverride w:ilvl="3">
      <w:startOverride w:val="15"/>
    </w:lvlOverride>
    <w:lvlOverride w:ilvl="4">
      <w:startOverride w:val="15"/>
    </w:lvlOverride>
    <w:lvlOverride w:ilvl="5">
      <w:startOverride w:val="15"/>
    </w:lvlOverride>
    <w:lvlOverride w:ilvl="6">
      <w:startOverride w:val="15"/>
    </w:lvlOverride>
    <w:lvlOverride w:ilvl="7">
      <w:startOverride w:val="15"/>
    </w:lvlOverride>
    <w:lvlOverride w:ilvl="8">
      <w:startOverride w:val="15"/>
    </w:lvlOverride>
  </w:num>
  <w:num w:numId="1144">
    <w:abstractNumId w:val="994116"/>
    <w:lvlOverride w:ilvl="0">
      <w:startOverride w:val="16"/>
    </w:lvlOverride>
    <w:lvlOverride w:ilvl="1">
      <w:startOverride w:val="16"/>
    </w:lvlOverride>
    <w:lvlOverride w:ilvl="2">
      <w:startOverride w:val="16"/>
    </w:lvlOverride>
    <w:lvlOverride w:ilvl="3">
      <w:startOverride w:val="16"/>
    </w:lvlOverride>
    <w:lvlOverride w:ilvl="4">
      <w:startOverride w:val="16"/>
    </w:lvlOverride>
    <w:lvlOverride w:ilvl="5">
      <w:startOverride w:val="16"/>
    </w:lvlOverride>
    <w:lvlOverride w:ilvl="6">
      <w:startOverride w:val="16"/>
    </w:lvlOverride>
    <w:lvlOverride w:ilvl="7">
      <w:startOverride w:val="16"/>
    </w:lvlOverride>
    <w:lvlOverride w:ilvl="8">
      <w:startOverride w:val="16"/>
    </w:lvlOverride>
  </w:num>
  <w:num w:numId="1145">
    <w:abstractNumId w:val="991"/>
  </w:num>
  <w:num w:numId="1146">
    <w:abstractNumId w:val="991"/>
  </w:num>
  <w:num w:numId="1147">
    <w:abstractNumId w:val="991"/>
  </w:num>
  <w:num w:numId="1148">
    <w:abstractNumId w:val="991"/>
  </w:num>
  <w:num w:numId="11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0">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 Text"/>
    <w:next w:val="Footnote 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4" Target="media/rId54.png" /><Relationship Type="http://schemas.openxmlformats.org/officeDocument/2006/relationships/image" Id="rId45" Target="media/rId45.png" /><Relationship Type="http://schemas.openxmlformats.org/officeDocument/2006/relationships/image" Id="rId286" Target="media/rId286.png" /><Relationship Type="http://schemas.openxmlformats.org/officeDocument/2006/relationships/image" Id="rId61" Target="media/rId61.png" /><Relationship Type="http://schemas.openxmlformats.org/officeDocument/2006/relationships/image" Id="rId1754" Target="media/rId1754.jpg" /><Relationship Type="http://schemas.openxmlformats.org/officeDocument/2006/relationships/image" Id="rId1790" Target="media/rId1790.jpg" /><Relationship Type="http://schemas.openxmlformats.org/officeDocument/2006/relationships/image" Id="rId1793" Target="media/rId1793.jpg" /><Relationship Type="http://schemas.openxmlformats.org/officeDocument/2006/relationships/image" Id="rId1796" Target="media/rId1796.jpg" /><Relationship Type="http://schemas.openxmlformats.org/officeDocument/2006/relationships/image" Id="rId1799" Target="media/rId1799.jpg" /><Relationship Type="http://schemas.openxmlformats.org/officeDocument/2006/relationships/image" Id="rId1802" Target="media/rId1802.jpg" /><Relationship Type="http://schemas.openxmlformats.org/officeDocument/2006/relationships/image" Id="rId1805" Target="media/rId1805.jpg" /><Relationship Type="http://schemas.openxmlformats.org/officeDocument/2006/relationships/image" Id="rId1808" Target="media/rId1808.jpg" /><Relationship Type="http://schemas.openxmlformats.org/officeDocument/2006/relationships/image" Id="rId1811" Target="media/rId1811.jpg" /><Relationship Type="http://schemas.openxmlformats.org/officeDocument/2006/relationships/image" Id="rId1814" Target="media/rId1814.jpg" /><Relationship Type="http://schemas.openxmlformats.org/officeDocument/2006/relationships/image" Id="rId1817" Target="media/rId1817.jpg" /><Relationship Type="http://schemas.openxmlformats.org/officeDocument/2006/relationships/image" Id="rId1820" Target="media/rId1820.jpg" /><Relationship Type="http://schemas.openxmlformats.org/officeDocument/2006/relationships/image" Id="rId1823" Target="media/rId1823.jpg" /><Relationship Type="http://schemas.openxmlformats.org/officeDocument/2006/relationships/image" Id="rId1826" Target="media/rId1826.jpg" /><Relationship Type="http://schemas.openxmlformats.org/officeDocument/2006/relationships/image" Id="rId1757" Target="media/rId1757.jpg" /><Relationship Type="http://schemas.openxmlformats.org/officeDocument/2006/relationships/image" Id="rId1760" Target="media/rId1760.jpg" /><Relationship Type="http://schemas.openxmlformats.org/officeDocument/2006/relationships/image" Id="rId1763" Target="media/rId1763.jpg" /><Relationship Type="http://schemas.openxmlformats.org/officeDocument/2006/relationships/image" Id="rId1766" Target="media/rId1766.jpg" /><Relationship Type="http://schemas.openxmlformats.org/officeDocument/2006/relationships/image" Id="rId1769" Target="media/rId1769.jpg" /><Relationship Type="http://schemas.openxmlformats.org/officeDocument/2006/relationships/image" Id="rId1772" Target="media/rId1772.jpg" /><Relationship Type="http://schemas.openxmlformats.org/officeDocument/2006/relationships/image" Id="rId1775" Target="media/rId1775.jpg" /><Relationship Type="http://schemas.openxmlformats.org/officeDocument/2006/relationships/image" Id="rId1778" Target="media/rId1778.jpg" /><Relationship Type="http://schemas.openxmlformats.org/officeDocument/2006/relationships/image" Id="rId1781" Target="media/rId1781.jpg" /><Relationship Type="http://schemas.openxmlformats.org/officeDocument/2006/relationships/image" Id="rId1784" Target="media/rId1784.jpg" /><Relationship Type="http://schemas.openxmlformats.org/officeDocument/2006/relationships/image" Id="rId1787" Target="media/rId1787.jpg" /><Relationship Type="http://schemas.openxmlformats.org/officeDocument/2006/relationships/image" Id="rId1873" Target="media/rId1873.jpg" /><Relationship Type="http://schemas.openxmlformats.org/officeDocument/2006/relationships/image" Id="rId1881" Target="media/rId1881.jpg" /><Relationship Type="http://schemas.openxmlformats.org/officeDocument/2006/relationships/image" Id="rId1908" Target="media/rId1908.jpg" /><Relationship Type="http://schemas.openxmlformats.org/officeDocument/2006/relationships/image" Id="rId1911" Target="media/rId1911.jpg" /><Relationship Type="http://schemas.openxmlformats.org/officeDocument/2006/relationships/image" Id="rId1914" Target="media/rId1914.jpg" /><Relationship Type="http://schemas.openxmlformats.org/officeDocument/2006/relationships/image" Id="rId1917" Target="media/rId1917.jpg" /><Relationship Type="http://schemas.openxmlformats.org/officeDocument/2006/relationships/image" Id="rId1920" Target="media/rId1920.jpg" /><Relationship Type="http://schemas.openxmlformats.org/officeDocument/2006/relationships/image" Id="rId1923" Target="media/rId1923.jpg" /><Relationship Type="http://schemas.openxmlformats.org/officeDocument/2006/relationships/image" Id="rId1926" Target="media/rId1926.jpg" /><Relationship Type="http://schemas.openxmlformats.org/officeDocument/2006/relationships/image" Id="rId1929" Target="media/rId1929.jpg" /><Relationship Type="http://schemas.openxmlformats.org/officeDocument/2006/relationships/image" Id="rId1932" Target="media/rId1932.jpg" /><Relationship Type="http://schemas.openxmlformats.org/officeDocument/2006/relationships/image" Id="rId1944" Target="media/rId1944.jpg" /><Relationship Type="http://schemas.openxmlformats.org/officeDocument/2006/relationships/image" Id="rId1884" Target="media/rId1884.jpg" /><Relationship Type="http://schemas.openxmlformats.org/officeDocument/2006/relationships/image" Id="rId1951" Target="media/rId1951.jpg" /><Relationship Type="http://schemas.openxmlformats.org/officeDocument/2006/relationships/image" Id="rId1957" Target="media/rId1957.jpg" /><Relationship Type="http://schemas.openxmlformats.org/officeDocument/2006/relationships/image" Id="rId1960" Target="media/rId1960.jpg" /><Relationship Type="http://schemas.openxmlformats.org/officeDocument/2006/relationships/image" Id="rId1963" Target="media/rId1963.jpg" /><Relationship Type="http://schemas.openxmlformats.org/officeDocument/2006/relationships/image" Id="rId1966" Target="media/rId1966.jpg" /><Relationship Type="http://schemas.openxmlformats.org/officeDocument/2006/relationships/image" Id="rId1969" Target="media/rId1969.jpg" /><Relationship Type="http://schemas.openxmlformats.org/officeDocument/2006/relationships/image" Id="rId1972" Target="media/rId1972.jpg" /><Relationship Type="http://schemas.openxmlformats.org/officeDocument/2006/relationships/image" Id="rId1887" Target="media/rId1887.jpg" /><Relationship Type="http://schemas.openxmlformats.org/officeDocument/2006/relationships/image" Id="rId1890" Target="media/rId1890.jpg" /><Relationship Type="http://schemas.openxmlformats.org/officeDocument/2006/relationships/image" Id="rId1893" Target="media/rId1893.jpg" /><Relationship Type="http://schemas.openxmlformats.org/officeDocument/2006/relationships/image" Id="rId1896" Target="media/rId1896.jpg" /><Relationship Type="http://schemas.openxmlformats.org/officeDocument/2006/relationships/image" Id="rId1899" Target="media/rId1899.jpg" /><Relationship Type="http://schemas.openxmlformats.org/officeDocument/2006/relationships/image" Id="rId1902" Target="media/rId1902.jpg" /><Relationship Type="http://schemas.openxmlformats.org/officeDocument/2006/relationships/image" Id="rId1905" Target="media/rId1905.jpg" /><Relationship Type="http://schemas.openxmlformats.org/officeDocument/2006/relationships/image" Id="rId1013" Target="media/rId1013.png" /><Relationship Type="http://schemas.openxmlformats.org/officeDocument/2006/relationships/image" Id="rId1321" Target="media/rId1321.jpg" /><Relationship Type="http://schemas.openxmlformats.org/officeDocument/2006/relationships/image" Id="rId1465" Target="media/rId1465.png" /><Relationship Type="http://schemas.openxmlformats.org/officeDocument/2006/relationships/image" Id="rId93" Target="media/rId93.jpg" /><Relationship Type="http://schemas.openxmlformats.org/officeDocument/2006/relationships/image" Id="rId96" Target="media/rId96.jpg" /><Relationship Type="http://schemas.openxmlformats.org/officeDocument/2006/relationships/image" Id="rId103" Target="media/rId103.jpg" /><Relationship Type="http://schemas.openxmlformats.org/officeDocument/2006/relationships/image" Id="rId106" Target="media/rId106.jpg" /><Relationship Type="http://schemas.openxmlformats.org/officeDocument/2006/relationships/image" Id="rId109" Target="media/rId109.jpg" /><Relationship Type="http://schemas.openxmlformats.org/officeDocument/2006/relationships/image" Id="rId112" Target="media/rId112.jpg" /><Relationship Type="http://schemas.openxmlformats.org/officeDocument/2006/relationships/image" Id="rId115" Target="media/rId115.jpg" /><Relationship Type="http://schemas.openxmlformats.org/officeDocument/2006/relationships/image" Id="rId231" Target="media/rId231.jpg" /><Relationship Type="http://schemas.openxmlformats.org/officeDocument/2006/relationships/image" Id="rId133" Target="media/rId133.png" /><Relationship Type="http://schemas.openxmlformats.org/officeDocument/2006/relationships/image" Id="rId120" Target="media/rId120.png" /><Relationship Type="http://schemas.openxmlformats.org/officeDocument/2006/relationships/image" Id="rId123" Target="media/rId123.png" /><Relationship Type="http://schemas.openxmlformats.org/officeDocument/2006/relationships/image" Id="rId126" Target="media/rId126.png" /><Relationship Type="http://schemas.openxmlformats.org/officeDocument/2006/relationships/image" Id="rId129" Target="media/rId129.png" /><Relationship Type="http://schemas.openxmlformats.org/officeDocument/2006/relationships/image" Id="rId385" Target="media/rId385.png" /><Relationship Type="http://schemas.openxmlformats.org/officeDocument/2006/relationships/image" Id="rId380" Target="media/rId380.png" /><Relationship Type="http://schemas.openxmlformats.org/officeDocument/2006/relationships/image" Id="rId505" Target="media/rId505.jpg" /><Relationship Type="http://schemas.openxmlformats.org/officeDocument/2006/relationships/image" Id="rId733" Target="media/rId733.jpg" /><Relationship Type="http://schemas.openxmlformats.org/officeDocument/2006/relationships/image" Id="rId737" Target="media/rId737.jpg" /><Relationship Type="http://schemas.openxmlformats.org/officeDocument/2006/relationships/image" Id="rId741" Target="media/rId741.jpg" /><Relationship Type="http://schemas.openxmlformats.org/officeDocument/2006/relationships/image" Id="rId656" Target="media/rId656.jpg" /><Relationship Type="http://schemas.openxmlformats.org/officeDocument/2006/relationships/image" Id="rId640" Target="media/rId640.jpg" /><Relationship Type="http://schemas.openxmlformats.org/officeDocument/2006/relationships/image" Id="rId726" Target="media/rId726.jpg" /><Relationship Type="http://schemas.openxmlformats.org/officeDocument/2006/relationships/image" Id="rId750" Target="media/rId750.jpg" /><Relationship Type="http://schemas.openxmlformats.org/officeDocument/2006/relationships/image" Id="rId644" Target="media/rId644.jpg" /><Relationship Type="http://schemas.openxmlformats.org/officeDocument/2006/relationships/image" Id="rId636" Target="media/rId636.jpg" /><Relationship Type="http://schemas.openxmlformats.org/officeDocument/2006/relationships/image" Id="rId962" Target="media/rId962.png" /><Relationship Type="http://schemas.openxmlformats.org/officeDocument/2006/relationships/image" Id="rId1869" Target="media/rId1869.jpg" /><Relationship Type="http://schemas.openxmlformats.org/officeDocument/2006/relationships/image" Id="rId1859" Target="media/rId1859.png" /><Relationship Type="http://schemas.openxmlformats.org/officeDocument/2006/relationships/image" Id="rId1862" Target="media/rId1862.png" /><Relationship Type="http://schemas.openxmlformats.org/officeDocument/2006/relationships/image" Id="rId1865" Target="media/rId1865.png" /><Relationship Type="http://schemas.openxmlformats.org/officeDocument/2006/relationships/image" Id="rId1937" Target="media/rId1937.png" /><Relationship Type="http://schemas.openxmlformats.org/officeDocument/2006/relationships/image" Id="rId1030" Target="media/rId1030.png" /><Relationship Type="http://schemas.openxmlformats.org/officeDocument/2006/relationships/image" Id="rId1034" Target="media/rId1034.png" /><Relationship Type="http://schemas.openxmlformats.org/officeDocument/2006/relationships/image" Id="rId1045" Target="media/rId1045.png" /><Relationship Type="http://schemas.openxmlformats.org/officeDocument/2006/relationships/image" Id="rId1050" Target="media/rId1050.png" /><Relationship Type="http://schemas.openxmlformats.org/officeDocument/2006/relationships/image" Id="rId1039" Target="media/rId1039.png" /><Relationship Type="http://schemas.openxmlformats.org/officeDocument/2006/relationships/image" Id="rId1055" Target="media/rId1055.png" /><Relationship Type="http://schemas.openxmlformats.org/officeDocument/2006/relationships/image" Id="rId1083" Target="media/rId1083.png" /><Relationship Type="http://schemas.openxmlformats.org/officeDocument/2006/relationships/image" Id="rId1077" Target="media/rId1077.png" /><Relationship Type="http://schemas.openxmlformats.org/officeDocument/2006/relationships/image" Id="rId1119" Target="media/rId1119.png" /><Relationship Type="http://schemas.openxmlformats.org/officeDocument/2006/relationships/image" Id="rId1103" Target="media/rId1103.png" /><Relationship Type="http://schemas.openxmlformats.org/officeDocument/2006/relationships/image" Id="rId1130" Target="media/rId1130.png" /><Relationship Type="http://schemas.openxmlformats.org/officeDocument/2006/relationships/image" Id="rId1125" Target="media/rId1125.png" /><Relationship Type="http://schemas.openxmlformats.org/officeDocument/2006/relationships/image" Id="rId1108" Target="media/rId1108.png" /><Relationship Type="http://schemas.openxmlformats.org/officeDocument/2006/relationships/image" Id="rId1093" Target="media/rId1093.png" /><Relationship Type="http://schemas.openxmlformats.org/officeDocument/2006/relationships/image" Id="rId1113" Target="media/rId1113.png" /><Relationship Type="http://schemas.openxmlformats.org/officeDocument/2006/relationships/image" Id="rId1135" Target="media/rId1135.png" /><Relationship Type="http://schemas.openxmlformats.org/officeDocument/2006/relationships/image" Id="rId1088" Target="media/rId1088.png" /><Relationship Type="http://schemas.openxmlformats.org/officeDocument/2006/relationships/image" Id="rId1098" Target="media/rId1098.png" /><Relationship Type="http://schemas.openxmlformats.org/officeDocument/2006/relationships/image" Id="rId1294" Target="media/rId1294.png" /><Relationship Type="http://schemas.openxmlformats.org/officeDocument/2006/relationships/image" Id="rId1299" Target="media/rId1299.png" /><Relationship Type="http://schemas.openxmlformats.org/officeDocument/2006/relationships/image" Id="rId1279" Target="media/rId1279.png" /><Relationship Type="http://schemas.openxmlformats.org/officeDocument/2006/relationships/image" Id="rId1264" Target="media/rId1264.png" /><Relationship Type="http://schemas.openxmlformats.org/officeDocument/2006/relationships/image" Id="rId1248" Target="media/rId1248.png" /><Relationship Type="http://schemas.openxmlformats.org/officeDocument/2006/relationships/image" Id="rId1191" Target="media/rId1191.png" /><Relationship Type="http://schemas.openxmlformats.org/officeDocument/2006/relationships/image" Id="rId1256" Target="media/rId1256.png" /><Relationship Type="http://schemas.openxmlformats.org/officeDocument/2006/relationships/image" Id="rId1252" Target="media/rId1252.png" /><Relationship Type="http://schemas.openxmlformats.org/officeDocument/2006/relationships/image" Id="rId1213" Target="media/rId1213.png" /><Relationship Type="http://schemas.openxmlformats.org/officeDocument/2006/relationships/image" Id="rId1209" Target="media/rId1209.png" /><Relationship Type="http://schemas.openxmlformats.org/officeDocument/2006/relationships/image" Id="rId1241" Target="media/rId1241.png" /><Relationship Type="http://schemas.openxmlformats.org/officeDocument/2006/relationships/image" Id="rId1184" Target="media/rId1184.png" /><Relationship Type="http://schemas.openxmlformats.org/officeDocument/2006/relationships/image" Id="rId1195" Target="media/rId1195.png" /><Relationship Type="http://schemas.openxmlformats.org/officeDocument/2006/relationships/image" Id="rId1168" Target="media/rId1168.png" /><Relationship Type="http://schemas.openxmlformats.org/officeDocument/2006/relationships/image" Id="rId1161" Target="media/rId1161.png" /><Relationship Type="http://schemas.openxmlformats.org/officeDocument/2006/relationships/image" Id="rId1222" Target="media/rId1222.png" /><Relationship Type="http://schemas.openxmlformats.org/officeDocument/2006/relationships/image" Id="rId1218" Target="media/rId1218.png" /><Relationship Type="http://schemas.openxmlformats.org/officeDocument/2006/relationships/image" Id="rId1304" Target="media/rId1304.png" /><Relationship Type="http://schemas.openxmlformats.org/officeDocument/2006/relationships/image" Id="rId1288" Target="media/rId1288.png" /><Relationship Type="http://schemas.openxmlformats.org/officeDocument/2006/relationships/image" Id="rId1283" Target="media/rId1283.png" /><Relationship Type="http://schemas.openxmlformats.org/officeDocument/2006/relationships/image" Id="rId1156" Target="media/rId1156.png" /><Relationship Type="http://schemas.openxmlformats.org/officeDocument/2006/relationships/image" Id="rId1309" Target="media/rId1309.png" /><Relationship Type="http://schemas.openxmlformats.org/officeDocument/2006/relationships/image" Id="rId1260" Target="media/rId1260.png" /><Relationship Type="http://schemas.openxmlformats.org/officeDocument/2006/relationships/image" Id="rId1332" Target="media/rId1332.png" /><Relationship Type="http://schemas.openxmlformats.org/officeDocument/2006/relationships/image" Id="rId1373" Target="media/rId1373.png" /><Relationship Type="http://schemas.openxmlformats.org/officeDocument/2006/relationships/image" Id="rId1377" Target="media/rId1377.png" /><Relationship Type="http://schemas.openxmlformats.org/officeDocument/2006/relationships/image" Id="rId1383" Target="media/rId1383.png" /><Relationship Type="http://schemas.openxmlformats.org/officeDocument/2006/relationships/image" Id="rId1387" Target="media/rId1387.png" /><Relationship Type="http://schemas.openxmlformats.org/officeDocument/2006/relationships/image" Id="rId1391" Target="media/rId1391.png" /><Relationship Type="http://schemas.openxmlformats.org/officeDocument/2006/relationships/image" Id="rId1396" Target="media/rId1396.png" /><Relationship Type="http://schemas.openxmlformats.org/officeDocument/2006/relationships/image" Id="rId1404" Target="media/rId1404.png" /><Relationship Type="http://schemas.openxmlformats.org/officeDocument/2006/relationships/image" Id="rId1408" Target="media/rId1408.png" /><Relationship Type="http://schemas.openxmlformats.org/officeDocument/2006/relationships/image" Id="rId1417" Target="media/rId1417.png" /><Relationship Type="http://schemas.openxmlformats.org/officeDocument/2006/relationships/image" Id="rId1421" Target="media/rId1421.png" /><Relationship Type="http://schemas.openxmlformats.org/officeDocument/2006/relationships/image" Id="rId1336" Target="media/rId1336.png" /><Relationship Type="http://schemas.openxmlformats.org/officeDocument/2006/relationships/image" Id="rId1426" Target="media/rId1426.png" /><Relationship Type="http://schemas.openxmlformats.org/officeDocument/2006/relationships/image" Id="rId1430" Target="media/rId1430.png" /><Relationship Type="http://schemas.openxmlformats.org/officeDocument/2006/relationships/image" Id="rId1435" Target="media/rId1435.png" /><Relationship Type="http://schemas.openxmlformats.org/officeDocument/2006/relationships/image" Id="rId1442" Target="media/rId1442.png" /><Relationship Type="http://schemas.openxmlformats.org/officeDocument/2006/relationships/image" Id="rId1446" Target="media/rId1446.png" /><Relationship Type="http://schemas.openxmlformats.org/officeDocument/2006/relationships/image" Id="rId1450" Target="media/rId1450.png" /><Relationship Type="http://schemas.openxmlformats.org/officeDocument/2006/relationships/image" Id="rId1455" Target="media/rId1455.png" /><Relationship Type="http://schemas.openxmlformats.org/officeDocument/2006/relationships/image" Id="rId1460" Target="media/rId1460.png" /><Relationship Type="http://schemas.openxmlformats.org/officeDocument/2006/relationships/image" Id="rId1469" Target="media/rId1469.png" /><Relationship Type="http://schemas.openxmlformats.org/officeDocument/2006/relationships/image" Id="rId1473" Target="media/rId1473.png" /><Relationship Type="http://schemas.openxmlformats.org/officeDocument/2006/relationships/image" Id="rId1341" Target="media/rId1341.png" /><Relationship Type="http://schemas.openxmlformats.org/officeDocument/2006/relationships/image" Id="rId1478" Target="media/rId1478.png" /><Relationship Type="http://schemas.openxmlformats.org/officeDocument/2006/relationships/image" Id="rId1485" Target="media/rId1485.png" /><Relationship Type="http://schemas.openxmlformats.org/officeDocument/2006/relationships/image" Id="rId1489" Target="media/rId1489.png" /><Relationship Type="http://schemas.openxmlformats.org/officeDocument/2006/relationships/image" Id="rId1499" Target="media/rId1499.png" /><Relationship Type="http://schemas.openxmlformats.org/officeDocument/2006/relationships/image" Id="rId1509" Target="media/rId1509.png" /><Relationship Type="http://schemas.openxmlformats.org/officeDocument/2006/relationships/image" Id="rId1514" Target="media/rId1514.png" /><Relationship Type="http://schemas.openxmlformats.org/officeDocument/2006/relationships/image" Id="rId1519" Target="media/rId1519.png" /><Relationship Type="http://schemas.openxmlformats.org/officeDocument/2006/relationships/image" Id="rId1523" Target="media/rId1523.png" /><Relationship Type="http://schemas.openxmlformats.org/officeDocument/2006/relationships/image" Id="rId1527" Target="media/rId1527.png" /><Relationship Type="http://schemas.openxmlformats.org/officeDocument/2006/relationships/image" Id="rId1532" Target="media/rId1532.png" /><Relationship Type="http://schemas.openxmlformats.org/officeDocument/2006/relationships/image" Id="rId1346" Target="media/rId1346.png" /><Relationship Type="http://schemas.openxmlformats.org/officeDocument/2006/relationships/image" Id="rId1536" Target="media/rId1536.png" /><Relationship Type="http://schemas.openxmlformats.org/officeDocument/2006/relationships/image" Id="rId1540" Target="media/rId1540.png" /><Relationship Type="http://schemas.openxmlformats.org/officeDocument/2006/relationships/image" Id="rId1547" Target="media/rId1547.png" /><Relationship Type="http://schemas.openxmlformats.org/officeDocument/2006/relationships/image" Id="rId1351" Target="media/rId1351.png" /><Relationship Type="http://schemas.openxmlformats.org/officeDocument/2006/relationships/image" Id="rId1356" Target="media/rId1356.png" /><Relationship Type="http://schemas.openxmlformats.org/officeDocument/2006/relationships/image" Id="rId1360" Target="media/rId1360.png" /><Relationship Type="http://schemas.openxmlformats.org/officeDocument/2006/relationships/image" Id="rId1365" Target="media/rId1365.png" /><Relationship Type="http://schemas.openxmlformats.org/officeDocument/2006/relationships/image" Id="rId1369" Target="media/rId1369.png" /><Relationship Type="http://schemas.openxmlformats.org/officeDocument/2006/relationships/image" Id="rId1551" Target="media/rId1551.png" /><Relationship Type="http://schemas.openxmlformats.org/officeDocument/2006/relationships/image" Id="rId1556" Target="media/rId1556.png" /><Relationship Type="http://schemas.openxmlformats.org/officeDocument/2006/relationships/image" Id="rId1588" Target="media/rId1588.png" /><Relationship Type="http://schemas.openxmlformats.org/officeDocument/2006/relationships/image" Id="rId1618" Target="media/rId1618.png" /><Relationship Type="http://schemas.openxmlformats.org/officeDocument/2006/relationships/image" Id="rId1594" Target="media/rId1594.png" /><Relationship Type="http://schemas.openxmlformats.org/officeDocument/2006/relationships/image" Id="rId1606" Target="media/rId1606.png" /><Relationship Type="http://schemas.openxmlformats.org/officeDocument/2006/relationships/image" Id="rId1612" Target="media/rId1612.png" /><Relationship Type="http://schemas.openxmlformats.org/officeDocument/2006/relationships/image" Id="rId1600" Target="media/rId1600.png" /><Relationship Type="http://schemas.openxmlformats.org/officeDocument/2006/relationships/image" Id="rId1680" Target="media/rId1680.png" /><Relationship Type="http://schemas.openxmlformats.org/officeDocument/2006/relationships/image" Id="rId1661" Target="media/rId1661.png" /><Relationship Type="http://schemas.openxmlformats.org/officeDocument/2006/relationships/image" Id="rId1643" Target="media/rId1643.png" /><Relationship Type="http://schemas.openxmlformats.org/officeDocument/2006/relationships/image" Id="rId1626" Target="media/rId1626.png" /><Relationship Type="http://schemas.openxmlformats.org/officeDocument/2006/relationships/image" Id="rId1674" Target="media/rId1674.png" /><Relationship Type="http://schemas.openxmlformats.org/officeDocument/2006/relationships/image" Id="rId1708" Target="media/rId1708.png" /><Relationship Type="http://schemas.openxmlformats.org/officeDocument/2006/relationships/image" Id="rId1716" Target="media/rId1716.png" /><Relationship Type="http://schemas.openxmlformats.org/officeDocument/2006/relationships/image" Id="rId1577" Target="media/rId1577.png" /><Relationship Type="http://schemas.openxmlformats.org/officeDocument/2006/relationships/image" Id="rId1636" Target="media/rId1636.png" /><Relationship Type="http://schemas.openxmlformats.org/officeDocument/2006/relationships/image" Id="rId1729" Target="media/rId1729.png" /><Relationship Type="http://schemas.openxmlformats.org/officeDocument/2006/relationships/image" Id="rId1667" Target="media/rId1667.png" /><Relationship Type="http://schemas.openxmlformats.org/officeDocument/2006/relationships/image" Id="rId1654" Target="media/rId1654.png" /><Relationship Type="http://schemas.openxmlformats.org/officeDocument/2006/relationships/image" Id="rId1735" Target="media/rId1735.png" /><Relationship Type="http://schemas.openxmlformats.org/officeDocument/2006/relationships/image" Id="rId1742" Target="media/rId1742.png" /><Relationship Type="http://schemas.openxmlformats.org/officeDocument/2006/relationships/image" Id="rId1701" Target="media/rId1701.png" /><Relationship Type="http://schemas.openxmlformats.org/officeDocument/2006/relationships/image" Id="rId1722" Target="media/rId1722.png" /><Relationship Type="http://schemas.openxmlformats.org/officeDocument/2006/relationships/image" Id="rId1694" Target="media/rId1694.png" /><Relationship Type="http://schemas.openxmlformats.org/officeDocument/2006/relationships/image" Id="rId1688" Target="media/rId1688.png" /><Relationship Type="http://schemas.openxmlformats.org/officeDocument/2006/relationships/image" Id="rId1581" Target="media/rId1581.png" /><Relationship Type="http://schemas.openxmlformats.org/officeDocument/2006/relationships/image" Id="rId80" Target="media/rId80.png" /><Relationship Type="http://schemas.openxmlformats.org/officeDocument/2006/relationships/image" Id="rId76" Target="media/rId76.png" /><Relationship Type="http://schemas.openxmlformats.org/officeDocument/2006/relationships/image" Id="rId72" Target="media/rId72.png" /><Relationship Type="http://schemas.openxmlformats.org/officeDocument/2006/relationships/image" Id="rId64" Target="media/rId64.png" /><Relationship Type="http://schemas.openxmlformats.org/officeDocument/2006/relationships/image" Id="rId68" Target="media/rId68.png" /><Relationship Type="http://schemas.openxmlformats.org/officeDocument/2006/relationships/image" Id="rId57" Target="media/rId57.png" /><Relationship Type="http://schemas.openxmlformats.org/officeDocument/2006/relationships/image" Id="rId170" Target="media/rId170.png" /><Relationship Type="http://schemas.openxmlformats.org/officeDocument/2006/relationships/image" Id="rId174" Target="media/rId174.png" /><Relationship Type="http://schemas.openxmlformats.org/officeDocument/2006/relationships/image" Id="rId210" Target="media/rId210.png" /><Relationship Type="http://schemas.openxmlformats.org/officeDocument/2006/relationships/image" Id="rId202" Target="media/rId202.png" /><Relationship Type="http://schemas.openxmlformats.org/officeDocument/2006/relationships/image" Id="rId226" Target="media/rId226.png" /><Relationship Type="http://schemas.openxmlformats.org/officeDocument/2006/relationships/image" Id="rId222" Target="media/rId222.png" /><Relationship Type="http://schemas.openxmlformats.org/officeDocument/2006/relationships/image" Id="rId214" Target="media/rId214.png" /><Relationship Type="http://schemas.openxmlformats.org/officeDocument/2006/relationships/image" Id="rId218" Target="media/rId218.png" /><Relationship Type="http://schemas.openxmlformats.org/officeDocument/2006/relationships/image" Id="rId206" Target="media/rId206.png" /><Relationship Type="http://schemas.openxmlformats.org/officeDocument/2006/relationships/image" Id="rId243" Target="media/rId243.png" /><Relationship Type="http://schemas.openxmlformats.org/officeDocument/2006/relationships/image" Id="rId235" Target="media/rId235.png" /><Relationship Type="http://schemas.openxmlformats.org/officeDocument/2006/relationships/image" Id="rId239" Target="media/rId239.png" /><Relationship Type="http://schemas.openxmlformats.org/officeDocument/2006/relationships/image" Id="rId142" Target="media/rId142.png" /><Relationship Type="http://schemas.openxmlformats.org/officeDocument/2006/relationships/image" Id="rId191" Target="media/rId191.png" /><Relationship Type="http://schemas.openxmlformats.org/officeDocument/2006/relationships/image" Id="rId183" Target="media/rId183.png" /><Relationship Type="http://schemas.openxmlformats.org/officeDocument/2006/relationships/image" Id="rId187" Target="media/rId187.png" /><Relationship Type="http://schemas.openxmlformats.org/officeDocument/2006/relationships/image" Id="rId162" Target="media/rId162.png" /><Relationship Type="http://schemas.openxmlformats.org/officeDocument/2006/relationships/image" Id="rId154" Target="media/rId154.png" /><Relationship Type="http://schemas.openxmlformats.org/officeDocument/2006/relationships/image" Id="rId158" Target="media/rId158.png" /><Relationship Type="http://schemas.openxmlformats.org/officeDocument/2006/relationships/image" Id="rId146" Target="media/rId146.png" /><Relationship Type="http://schemas.openxmlformats.org/officeDocument/2006/relationships/image" Id="rId150" Target="media/rId150.png" /><Relationship Type="http://schemas.openxmlformats.org/officeDocument/2006/relationships/image" Id="rId166" Target="media/rId166.png" /><Relationship Type="http://schemas.openxmlformats.org/officeDocument/2006/relationships/image" Id="rId263" Target="media/rId263.png" /><Relationship Type="http://schemas.openxmlformats.org/officeDocument/2006/relationships/image" Id="rId267" Target="media/rId267.png" /><Relationship Type="http://schemas.openxmlformats.org/officeDocument/2006/relationships/image" Id="rId303" Target="media/rId303.png" /><Relationship Type="http://schemas.openxmlformats.org/officeDocument/2006/relationships/image" Id="rId317" Target="media/rId317.png" /><Relationship Type="http://schemas.openxmlformats.org/officeDocument/2006/relationships/image" Id="rId289" Target="media/rId289.png" /><Relationship Type="http://schemas.openxmlformats.org/officeDocument/2006/relationships/image" Id="rId360" Target="media/rId360.png" /><Relationship Type="http://schemas.openxmlformats.org/officeDocument/2006/relationships/image" Id="rId281" Target="media/rId281.png" /><Relationship Type="http://schemas.openxmlformats.org/officeDocument/2006/relationships/image" Id="rId338" Target="media/rId338.png" /><Relationship Type="http://schemas.openxmlformats.org/officeDocument/2006/relationships/image" Id="rId324" Target="media/rId324.png" /><Relationship Type="http://schemas.openxmlformats.org/officeDocument/2006/relationships/image" Id="rId259" Target="media/rId259.png" /><Relationship Type="http://schemas.openxmlformats.org/officeDocument/2006/relationships/image" Id="rId253" Target="media/rId253.png" /><Relationship Type="http://schemas.openxmlformats.org/officeDocument/2006/relationships/image" Id="rId271" Target="media/rId271.png" /><Relationship Type="http://schemas.openxmlformats.org/officeDocument/2006/relationships/image" Id="rId296" Target="media/rId296.png" /><Relationship Type="http://schemas.openxmlformats.org/officeDocument/2006/relationships/image" Id="rId365" Target="media/rId365.png" /><Relationship Type="http://schemas.openxmlformats.org/officeDocument/2006/relationships/image" Id="rId276" Target="media/rId276.png" /><Relationship Type="http://schemas.openxmlformats.org/officeDocument/2006/relationships/image" Id="rId310" Target="media/rId310.png" /><Relationship Type="http://schemas.openxmlformats.org/officeDocument/2006/relationships/image" Id="rId345" Target="media/rId345.png" /><Relationship Type="http://schemas.openxmlformats.org/officeDocument/2006/relationships/image" Id="rId331" Target="media/rId331.png" /><Relationship Type="http://schemas.openxmlformats.org/officeDocument/2006/relationships/image" Id="rId350" Target="media/rId350.png" /><Relationship Type="http://schemas.openxmlformats.org/officeDocument/2006/relationships/image" Id="rId355" Target="media/rId355.png" /><Relationship Type="http://schemas.openxmlformats.org/officeDocument/2006/relationships/image" Id="rId413" Target="media/rId413.png" /><Relationship Type="http://schemas.openxmlformats.org/officeDocument/2006/relationships/image" Id="rId405" Target="media/rId405.png" /><Relationship Type="http://schemas.openxmlformats.org/officeDocument/2006/relationships/image" Id="rId399" Target="media/rId399.png" /><Relationship Type="http://schemas.openxmlformats.org/officeDocument/2006/relationships/image" Id="rId438" Target="media/rId438.png" /><Relationship Type="http://schemas.openxmlformats.org/officeDocument/2006/relationships/image" Id="rId433" Target="media/rId433.png" /><Relationship Type="http://schemas.openxmlformats.org/officeDocument/2006/relationships/image" Id="rId448" Target="media/rId448.png" /><Relationship Type="http://schemas.openxmlformats.org/officeDocument/2006/relationships/image" Id="rId418" Target="media/rId418.png" /><Relationship Type="http://schemas.openxmlformats.org/officeDocument/2006/relationships/image" Id="rId409" Target="media/rId409.png" /><Relationship Type="http://schemas.openxmlformats.org/officeDocument/2006/relationships/image" Id="rId423" Target="media/rId423.png" /><Relationship Type="http://schemas.openxmlformats.org/officeDocument/2006/relationships/image" Id="rId443" Target="media/rId443.png" /><Relationship Type="http://schemas.openxmlformats.org/officeDocument/2006/relationships/image" Id="rId428" Target="media/rId428.png" /><Relationship Type="http://schemas.openxmlformats.org/officeDocument/2006/relationships/image" Id="rId465" Target="media/rId465.png" /><Relationship Type="http://schemas.openxmlformats.org/officeDocument/2006/relationships/image" Id="rId490" Target="media/rId490.png" /><Relationship Type="http://schemas.openxmlformats.org/officeDocument/2006/relationships/image" Id="rId470" Target="media/rId470.png" /><Relationship Type="http://schemas.openxmlformats.org/officeDocument/2006/relationships/image" Id="rId480" Target="media/rId480.png" /><Relationship Type="http://schemas.openxmlformats.org/officeDocument/2006/relationships/image" Id="rId475" Target="media/rId475.png" /><Relationship Type="http://schemas.openxmlformats.org/officeDocument/2006/relationships/image" Id="rId495" Target="media/rId495.png" /><Relationship Type="http://schemas.openxmlformats.org/officeDocument/2006/relationships/image" Id="rId485" Target="media/rId485.png" /><Relationship Type="http://schemas.openxmlformats.org/officeDocument/2006/relationships/image" Id="rId461" Target="media/rId461.png" /><Relationship Type="http://schemas.openxmlformats.org/officeDocument/2006/relationships/image" Id="rId621" Target="media/rId621.png" /><Relationship Type="http://schemas.openxmlformats.org/officeDocument/2006/relationships/image" Id="rId548" Target="media/rId548.png" /><Relationship Type="http://schemas.openxmlformats.org/officeDocument/2006/relationships/image" Id="rId575" Target="media/rId575.png" /><Relationship Type="http://schemas.openxmlformats.org/officeDocument/2006/relationships/image" Id="rId533" Target="media/rId533.png" /><Relationship Type="http://schemas.openxmlformats.org/officeDocument/2006/relationships/image" Id="rId571" Target="media/rId571.png" /><Relationship Type="http://schemas.openxmlformats.org/officeDocument/2006/relationships/image" Id="rId610" Target="media/rId610.png" /><Relationship Type="http://schemas.openxmlformats.org/officeDocument/2006/relationships/image" Id="rId537" Target="media/rId537.png" /><Relationship Type="http://schemas.openxmlformats.org/officeDocument/2006/relationships/image" Id="rId553" Target="media/rId553.png" /><Relationship Type="http://schemas.openxmlformats.org/officeDocument/2006/relationships/image" Id="rId561" Target="media/rId561.png" /><Relationship Type="http://schemas.openxmlformats.org/officeDocument/2006/relationships/image" Id="rId626" Target="media/rId626.png" /><Relationship Type="http://schemas.openxmlformats.org/officeDocument/2006/relationships/image" Id="rId557" Target="media/rId557.png" /><Relationship Type="http://schemas.openxmlformats.org/officeDocument/2006/relationships/image" Id="rId565" Target="media/rId565.png" /><Relationship Type="http://schemas.openxmlformats.org/officeDocument/2006/relationships/image" Id="rId580" Target="media/rId580.png" /><Relationship Type="http://schemas.openxmlformats.org/officeDocument/2006/relationships/image" Id="rId592" Target="media/rId592.png" /><Relationship Type="http://schemas.openxmlformats.org/officeDocument/2006/relationships/image" Id="rId604" Target="media/rId604.png" /><Relationship Type="http://schemas.openxmlformats.org/officeDocument/2006/relationships/image" Id="rId586" Target="media/rId586.png" /><Relationship Type="http://schemas.openxmlformats.org/officeDocument/2006/relationships/image" Id="rId615" Target="media/rId615.png" /><Relationship Type="http://schemas.openxmlformats.org/officeDocument/2006/relationships/image" Id="rId542" Target="media/rId542.png" /><Relationship Type="http://schemas.openxmlformats.org/officeDocument/2006/relationships/image" Id="rId598" Target="media/rId598.png" /><Relationship Type="http://schemas.openxmlformats.org/officeDocument/2006/relationships/image" Id="rId782" Target="media/rId782.png" /><Relationship Type="http://schemas.openxmlformats.org/officeDocument/2006/relationships/image" Id="rId838" Target="media/rId838.png" /><Relationship Type="http://schemas.openxmlformats.org/officeDocument/2006/relationships/image" Id="rId861" Target="media/rId861.png" /><Relationship Type="http://schemas.openxmlformats.org/officeDocument/2006/relationships/image" Id="rId865" Target="media/rId865.png" /><Relationship Type="http://schemas.openxmlformats.org/officeDocument/2006/relationships/image" Id="rId879" Target="media/rId879.png" /><Relationship Type="http://schemas.openxmlformats.org/officeDocument/2006/relationships/image" Id="rId883" Target="media/rId883.png" /><Relationship Type="http://schemas.openxmlformats.org/officeDocument/2006/relationships/image" Id="rId745" Target="media/rId745.png" /><Relationship Type="http://schemas.openxmlformats.org/officeDocument/2006/relationships/image" Id="rId870" Target="media/rId870.png" /><Relationship Type="http://schemas.openxmlformats.org/officeDocument/2006/relationships/image" Id="rId874" Target="media/rId874.png" /><Relationship Type="http://schemas.openxmlformats.org/officeDocument/2006/relationships/image" Id="rId843" Target="media/rId843.png" /><Relationship Type="http://schemas.openxmlformats.org/officeDocument/2006/relationships/image" Id="rId847" Target="media/rId847.png" /><Relationship Type="http://schemas.openxmlformats.org/officeDocument/2006/relationships/image" Id="rId703" Target="media/rId703.png" /><Relationship Type="http://schemas.openxmlformats.org/officeDocument/2006/relationships/image" Id="rId722" Target="media/rId722.png" /><Relationship Type="http://schemas.openxmlformats.org/officeDocument/2006/relationships/image" Id="rId679" Target="media/rId679.png" /><Relationship Type="http://schemas.openxmlformats.org/officeDocument/2006/relationships/image" Id="rId684" Target="media/rId684.png" /><Relationship Type="http://schemas.openxmlformats.org/officeDocument/2006/relationships/image" Id="rId690" Target="media/rId690.png" /><Relationship Type="http://schemas.openxmlformats.org/officeDocument/2006/relationships/image" Id="rId695" Target="media/rId695.png" /><Relationship Type="http://schemas.openxmlformats.org/officeDocument/2006/relationships/image" Id="rId699" Target="media/rId699.png" /><Relationship Type="http://schemas.openxmlformats.org/officeDocument/2006/relationships/image" Id="rId708" Target="media/rId708.png" /><Relationship Type="http://schemas.openxmlformats.org/officeDocument/2006/relationships/image" Id="rId754" Target="media/rId754.png" /><Relationship Type="http://schemas.openxmlformats.org/officeDocument/2006/relationships/image" Id="rId712" Target="media/rId712.png" /><Relationship Type="http://schemas.openxmlformats.org/officeDocument/2006/relationships/image" Id="rId717" Target="media/rId717.png" /><Relationship Type="http://schemas.openxmlformats.org/officeDocument/2006/relationships/image" Id="rId852" Target="media/rId852.png" /><Relationship Type="http://schemas.openxmlformats.org/officeDocument/2006/relationships/image" Id="rId856" Target="media/rId856.png" /><Relationship Type="http://schemas.openxmlformats.org/officeDocument/2006/relationships/image" Id="rId799" Target="media/rId799.png" /><Relationship Type="http://schemas.openxmlformats.org/officeDocument/2006/relationships/image" Id="rId831" Target="media/rId831.png" /><Relationship Type="http://schemas.openxmlformats.org/officeDocument/2006/relationships/image" Id="rId675" Target="media/rId675.png" /><Relationship Type="http://schemas.openxmlformats.org/officeDocument/2006/relationships/image" Id="rId805" Target="media/rId805.png" /><Relationship Type="http://schemas.openxmlformats.org/officeDocument/2006/relationships/image" Id="rId826" Target="media/rId826.png" /><Relationship Type="http://schemas.openxmlformats.org/officeDocument/2006/relationships/image" Id="rId763" Target="media/rId763.png" /><Relationship Type="http://schemas.openxmlformats.org/officeDocument/2006/relationships/image" Id="rId671" Target="media/rId671.png" /><Relationship Type="http://schemas.openxmlformats.org/officeDocument/2006/relationships/image" Id="rId810" Target="media/rId810.png" /><Relationship Type="http://schemas.openxmlformats.org/officeDocument/2006/relationships/image" Id="rId787" Target="media/rId787.png" /><Relationship Type="http://schemas.openxmlformats.org/officeDocument/2006/relationships/image" Id="rId816" Target="media/rId816.png" /><Relationship Type="http://schemas.openxmlformats.org/officeDocument/2006/relationships/image" Id="rId821" Target="media/rId821.png" /><Relationship Type="http://schemas.openxmlformats.org/officeDocument/2006/relationships/image" Id="rId769" Target="media/rId769.png" /><Relationship Type="http://schemas.openxmlformats.org/officeDocument/2006/relationships/image" Id="rId775" Target="media/rId775.png" /><Relationship Type="http://schemas.openxmlformats.org/officeDocument/2006/relationships/image" Id="rId793" Target="media/rId793.png" /><Relationship Type="http://schemas.openxmlformats.org/officeDocument/2006/relationships/image" Id="rId927" Target="media/rId927.png" /><Relationship Type="http://schemas.openxmlformats.org/officeDocument/2006/relationships/image" Id="rId916" Target="media/rId916.png" /><Relationship Type="http://schemas.openxmlformats.org/officeDocument/2006/relationships/image" Id="rId921" Target="media/rId921.png" /><Relationship Type="http://schemas.openxmlformats.org/officeDocument/2006/relationships/image" Id="rId912" Target="media/rId912.png" /><Relationship Type="http://schemas.openxmlformats.org/officeDocument/2006/relationships/image" Id="rId907" Target="media/rId907.png" /><Relationship Type="http://schemas.openxmlformats.org/officeDocument/2006/relationships/image" Id="rId936" Target="media/rId936.png" /><Relationship Type="http://schemas.openxmlformats.org/officeDocument/2006/relationships/image" Id="rId951" Target="media/rId951.png" /><Relationship Type="http://schemas.openxmlformats.org/officeDocument/2006/relationships/image" Id="rId932" Target="media/rId932.png" /><Relationship Type="http://schemas.openxmlformats.org/officeDocument/2006/relationships/image" Id="rId946" Target="media/rId946.png" /><Relationship Type="http://schemas.openxmlformats.org/officeDocument/2006/relationships/image" Id="rId941" Target="media/rId941.png" /><Relationship Type="http://schemas.openxmlformats.org/officeDocument/2006/relationships/image" Id="rId982" Target="media/rId982.png" /><Relationship Type="http://schemas.openxmlformats.org/officeDocument/2006/relationships/image" Id="rId978" Target="media/rId978.png" /><Relationship Type="http://schemas.openxmlformats.org/officeDocument/2006/relationships/image" Id="rId986" Target="media/rId986.png" /><Relationship Type="http://schemas.openxmlformats.org/officeDocument/2006/relationships/image" Id="rId995" Target="media/rId995.png" /><Relationship Type="http://schemas.openxmlformats.org/officeDocument/2006/relationships/image" Id="rId991" Target="media/rId991.png" /><Relationship Type="http://schemas.openxmlformats.org/officeDocument/2006/relationships/hyperlink" Id="rId2313" Target="" TargetMode="External" /><Relationship Type="http://schemas.openxmlformats.org/officeDocument/2006/relationships/hyperlink" Id="rId1983" Target="http://ceur-ws.org/Vol-2104/paper_175.pdf" TargetMode="External" /><Relationship Type="http://schemas.openxmlformats.org/officeDocument/2006/relationships/hyperlink" Id="rId2088" Target="http://doi.org/10.33111/nfmte.2021.003" TargetMode="External" /><Relationship Type="http://schemas.openxmlformats.org/officeDocument/2006/relationships/hyperlink" Id="rId1989" Target="http://dx.doi.org/10.18452/18797" TargetMode="External" /><Relationship Type="http://schemas.openxmlformats.org/officeDocument/2006/relationships/hyperlink" Id="rId28" Target="http://elibrary.kdpu.edu.ua/handle/0564/1045" TargetMode="External" /><Relationship Type="http://schemas.openxmlformats.org/officeDocument/2006/relationships/hyperlink" Id="rId26" Target="http://elibrary.kdpu.edu.ua/handle/0564/1049" TargetMode="External" /><Relationship Type="http://schemas.openxmlformats.org/officeDocument/2006/relationships/hyperlink" Id="rId32" Target="http://elibrary.kdpu.edu.ua/handle/0564/1065" TargetMode="External" /><Relationship Type="http://schemas.openxmlformats.org/officeDocument/2006/relationships/hyperlink" Id="rId30" Target="http://elibrary.kdpu.edu.ua/handle/0564/1186" TargetMode="External" /><Relationship Type="http://schemas.openxmlformats.org/officeDocument/2006/relationships/hyperlink" Id="rId1854" Target="http://jupyter-notebook.readthedocs.io/en/stable/examples/Notebook/Working%20With%20Markdown%20Cells.html" TargetMode="External" /><Relationship Type="http://schemas.openxmlformats.org/officeDocument/2006/relationships/hyperlink" Id="rId1235" Target="http://nobelprize.org/nobel_prizes/economics/laureates/1990/markowitz-lecture.html" TargetMode="External" /><Relationship Type="http://schemas.openxmlformats.org/officeDocument/2006/relationships/hyperlink" Id="rId2219" Target="http://www.jstor.org/stable/1969342" TargetMode="External" /><Relationship Type="http://schemas.openxmlformats.org/officeDocument/2006/relationships/hyperlink" Id="rId2249" Target="http://www.jstor.org/stable/2346135" TargetMode="External" /><Relationship Type="http://schemas.openxmlformats.org/officeDocument/2006/relationships/hyperlink" Id="rId2426" Target="http://www.jstor.org/stable/270732" TargetMode="External" /><Relationship Type="http://schemas.openxmlformats.org/officeDocument/2006/relationships/hyperlink" Id="rId2110" Target="http://www.jstor.org/stable/27857587" TargetMode="External" /><Relationship Type="http://schemas.openxmlformats.org/officeDocument/2006/relationships/hyperlink" Id="rId2423" Target="http://www.jstor.org/stable/3001479" TargetMode="External" /><Relationship Type="http://schemas.openxmlformats.org/officeDocument/2006/relationships/hyperlink" Id="rId1245" Target="http://www.ledoit.net/honey.pdf" TargetMode="External" /><Relationship Type="http://schemas.openxmlformats.org/officeDocument/2006/relationships/hyperlink" Id="rId2347" Target="http://www.numdam.org/item/JSFS_2005__146_4_23_0/" TargetMode="External" /><Relationship Type="http://schemas.openxmlformats.org/officeDocument/2006/relationships/hyperlink" Id="rId2055" Target="https://EconPapers.repec.org/RePEc:pra:mprapa:22720" TargetMode="External" /><Relationship Type="http://schemas.openxmlformats.org/officeDocument/2006/relationships/hyperlink" Id="rId2195" Target="https://EconPapers.repec.org/RePEc:spr:eurphb:v:76:y:2010:i:4:p:513-527" TargetMode="External" /><Relationship Type="http://schemas.openxmlformats.org/officeDocument/2006/relationships/hyperlink" Id="rId1147" Target="https://artifact-research.com/blog/" TargetMode="External" /><Relationship Type="http://schemas.openxmlformats.org/officeDocument/2006/relationships/hyperlink" Id="rId2141" Target="https://arxiv.org/abs/1003.5266" TargetMode="External" /><Relationship Type="http://schemas.openxmlformats.org/officeDocument/2006/relationships/hyperlink" Id="rId2368" Target="https://arxiv.org/abs/2001.10488" TargetMode="External" /><Relationship Type="http://schemas.openxmlformats.org/officeDocument/2006/relationships/hyperlink" Id="rId1317" Target="https://arxiv.org/ftp/arxiv/papers/2001/2001.10488.pdf" TargetMode="External" /><Relationship Type="http://schemas.openxmlformats.org/officeDocument/2006/relationships/hyperlink" Id="rId20" Target="https://butman2099.github.io/Complex-systems-book/" TargetMode="External" /><Relationship Type="http://schemas.openxmlformats.org/officeDocument/2006/relationships/hyperlink" Id="rId1569" Target="https://carlosbergillos.github.io/ts2vg/" TargetMode="External" /><Relationship Type="http://schemas.openxmlformats.org/officeDocument/2006/relationships/hyperlink" Id="rId1565" Target="https://cbergillos.com/ts2vg/index.html#id3" TargetMode="External" /><Relationship Type="http://schemas.openxmlformats.org/officeDocument/2006/relationships/hyperlink" Id="rId2382" Target="https://ceur-ws.org/Vol-2292/paper02.pdf" TargetMode="External" /><Relationship Type="http://schemas.openxmlformats.org/officeDocument/2006/relationships/hyperlink" Id="rId2095" Target="https://ceur-ws.org/Vol-2393/paper_375.pdf" TargetMode="External" /><Relationship Type="http://schemas.openxmlformats.org/officeDocument/2006/relationships/hyperlink" Id="rId2351" Target="https://ceur-ws.org/Vol-2422/paper34.pdf" TargetMode="External" /><Relationship Type="http://schemas.openxmlformats.org/officeDocument/2006/relationships/hyperlink" Id="rId2265" Target="https://ceur-ws.org/Vol-2713/paper41.pdf" TargetMode="External" /><Relationship Type="http://schemas.openxmlformats.org/officeDocument/2006/relationships/hyperlink" Id="rId2247" Target="https://ceur-ws.org/Vol-2732/20200455.pdf" TargetMode="External" /><Relationship Type="http://schemas.openxmlformats.org/officeDocument/2006/relationships/hyperlink" Id="rId2082" Target="https://ceur-ws.org/Vol-2832/paper02.pdf" TargetMode="External" /><Relationship Type="http://schemas.openxmlformats.org/officeDocument/2006/relationships/hyperlink" Id="rId2392" Target="https://ceur-ws.org/Vol-3048/paper03.pdf" TargetMode="External" /><Relationship Type="http://schemas.openxmlformats.org/officeDocument/2006/relationships/hyperlink" Id="rId2317" Target="https://ceur-ws.org/Vol-3048/paper04.pdf" TargetMode="External" /><Relationship Type="http://schemas.openxmlformats.org/officeDocument/2006/relationships/hyperlink" Id="rId2027" Target="https://ceur-ws.org/Vol-3465/paper14.pdf" TargetMode="External" /><Relationship Type="http://schemas.openxmlformats.org/officeDocument/2006/relationships/hyperlink" Id="rId2384" Target="https://ceur-ws.org/Vol-3465/paper15.pdf" TargetMode="External" /><Relationship Type="http://schemas.openxmlformats.org/officeDocument/2006/relationships/hyperlink" Id="rId1942" Target="https://colab.research.google.com/notebooks/basic_features_overview.ipynb?hl=en#scrollTo=KR921S_OQSHG" TargetMode="External" /><Relationship Type="http://schemas.openxmlformats.org/officeDocument/2006/relationships/hyperlink" Id="rId22" Target="https://cse-robotics.engr.tamu.edu/dshell/cs689/papers/anderson72more_is_different.pdf" TargetMode="External" /><Relationship Type="http://schemas.openxmlformats.org/officeDocument/2006/relationships/hyperlink" Id="rId1851" Target="https://docs.python.org/3/index.html" TargetMode="External" /><Relationship Type="http://schemas.openxmlformats.org/officeDocument/2006/relationships/hyperlink" Id="rId1832" Target="https://docs.python.org/3/library/math.html" TargetMode="External" /><Relationship Type="http://schemas.openxmlformats.org/officeDocument/2006/relationships/hyperlink" Id="rId1837" Target="https://docs.python.org/3/library/stdtypes.html#set-types-set-frozenset" TargetMode="External" /><Relationship Type="http://schemas.openxmlformats.org/officeDocument/2006/relationships/hyperlink" Id="rId1842" Target="https://docs.python.org/3/library/stdtypes.html#string-formatting" TargetMode="External" /><Relationship Type="http://schemas.openxmlformats.org/officeDocument/2006/relationships/hyperlink" Id="rId1841" Target="https://docs.python.org/3/library/string.html#format-examples" TargetMode="External" /><Relationship Type="http://schemas.openxmlformats.org/officeDocument/2006/relationships/hyperlink" Id="rId1635" Target="https://docs.scipy.org/doc/scipy/reference/generated/scipy.sparse.linalg.eigs.html#scipy.sparse.linalg.eigs" TargetMode="External" /><Relationship Type="http://schemas.openxmlformats.org/officeDocument/2006/relationships/hyperlink" Id="rId2117" Target="https://doi.org/10.1002/0470013850" TargetMode="External" /><Relationship Type="http://schemas.openxmlformats.org/officeDocument/2006/relationships/hyperlink" Id="rId2232" Target="https://doi.org/10.1002/9780470316559" TargetMode="External" /><Relationship Type="http://schemas.openxmlformats.org/officeDocument/2006/relationships/hyperlink" Id="rId2041" Target="https://doi.org/10.1002/j.1538-7305.1948.tb01338.x" TargetMode="External" /><Relationship Type="http://schemas.openxmlformats.org/officeDocument/2006/relationships/hyperlink" Id="rId2035" Target="https://doi.org/10.1007/978-0-387-30440-3_285" TargetMode="External" /><Relationship Type="http://schemas.openxmlformats.org/officeDocument/2006/relationships/hyperlink" Id="rId2039" Target="https://doi.org/10.1007/978-0-387-49820-1_1" TargetMode="External" /><Relationship Type="http://schemas.openxmlformats.org/officeDocument/2006/relationships/hyperlink" Id="rId2362" Target="https://doi.org/10.1007/978-1-4612-0197-7_17" TargetMode="External" /><Relationship Type="http://schemas.openxmlformats.org/officeDocument/2006/relationships/hyperlink" Id="rId2148" Target="https://doi.org/10.1007/978-1-4612-3784-6_1" TargetMode="External" /><Relationship Type="http://schemas.openxmlformats.org/officeDocument/2006/relationships/hyperlink" Id="rId2159" Target="https://doi.org/10.1007/978-1-4614-1806-1_30" TargetMode="External" /><Relationship Type="http://schemas.openxmlformats.org/officeDocument/2006/relationships/hyperlink" Id="rId2420" Target="https://doi.org/10.1007/978-1-4615-4819-5_23" TargetMode="External" /><Relationship Type="http://schemas.openxmlformats.org/officeDocument/2006/relationships/hyperlink" Id="rId1985" Target="https://doi.org/10.1007/978-3-030-13929-2_14" TargetMode="External" /><Relationship Type="http://schemas.openxmlformats.org/officeDocument/2006/relationships/hyperlink" Id="rId2293" Target="https://doi.org/10.1007/978-3-031-14841-5_12" TargetMode="External" /><Relationship Type="http://schemas.openxmlformats.org/officeDocument/2006/relationships/hyperlink" Id="rId2215" Target="https://doi.org/10.1007/978-3-031-35467-0_21" TargetMode="External" /><Relationship Type="http://schemas.openxmlformats.org/officeDocument/2006/relationships/hyperlink" Id="rId2319" Target="https://doi.org/10.1007/978-3-031-35467-0_26" TargetMode="External" /><Relationship Type="http://schemas.openxmlformats.org/officeDocument/2006/relationships/hyperlink" Id="rId1987" Target="https://doi.org/10.1007/978-3-319-07155-8" TargetMode="External" /><Relationship Type="http://schemas.openxmlformats.org/officeDocument/2006/relationships/hyperlink" Id="rId2076" Target="https://doi.org/10.1007/978-3-322-84986-1_3" TargetMode="External" /><Relationship Type="http://schemas.openxmlformats.org/officeDocument/2006/relationships/hyperlink" Id="rId2268" Target="https://doi.org/10.1007/BF01016429" TargetMode="External" /><Relationship Type="http://schemas.openxmlformats.org/officeDocument/2006/relationships/hyperlink" Id="rId2078" Target="https://doi.org/10.1007/BF01619355" TargetMode="External" /><Relationship Type="http://schemas.openxmlformats.org/officeDocument/2006/relationships/hyperlink" Id="rId2097" Target="https://doi.org/10.1007/BF02513272" TargetMode="External" /><Relationship Type="http://schemas.openxmlformats.org/officeDocument/2006/relationships/hyperlink" Id="rId2285" Target="https://doi.org/10.1007/s00032-008-0087-y" TargetMode="External" /><Relationship Type="http://schemas.openxmlformats.org/officeDocument/2006/relationships/hyperlink" Id="rId2440" Target="https://doi.org/10.1007/s100510050067" TargetMode="External" /><Relationship Type="http://schemas.openxmlformats.org/officeDocument/2006/relationships/hyperlink" Id="rId2259" Target="https://doi.org/10.1007/s11071-018-4544-z" TargetMode="External" /><Relationship Type="http://schemas.openxmlformats.org/officeDocument/2006/relationships/hyperlink" Id="rId2108" Target="https://doi.org/10.1007/s40329-014-0063-z" TargetMode="External" /><Relationship Type="http://schemas.openxmlformats.org/officeDocument/2006/relationships/hyperlink" Id="rId2139" Target="https://doi.org/10.1016/0010-4825(88)90041-8" TargetMode="External" /><Relationship Type="http://schemas.openxmlformats.org/officeDocument/2006/relationships/hyperlink" Id="rId2066" Target="https://doi.org/10.1016/0013-4694(70)90143-4" TargetMode="External" /><Relationship Type="http://schemas.openxmlformats.org/officeDocument/2006/relationships/hyperlink" Id="rId2006" Target="https://doi.org/10.1016/0167-2789(83)90298-1" TargetMode="External" /><Relationship Type="http://schemas.openxmlformats.org/officeDocument/2006/relationships/hyperlink" Id="rId2251" Target="https://doi.org/10.1016/0167-2789(85)90011-9" TargetMode="External" /><Relationship Type="http://schemas.openxmlformats.org/officeDocument/2006/relationships/hyperlink" Id="rId2129" Target="https://doi.org/10.1016/0167-2789(88)90081-4" TargetMode="External" /><Relationship Type="http://schemas.openxmlformats.org/officeDocument/2006/relationships/hyperlink" Id="rId1995" Target="https://doi.org/10.1016/0167-2789(91)90222-U" TargetMode="External" /><Relationship Type="http://schemas.openxmlformats.org/officeDocument/2006/relationships/hyperlink" Id="rId1997" Target="https://doi.org/10.1016/0167-2789(93)90009-P" TargetMode="External" /><Relationship Type="http://schemas.openxmlformats.org/officeDocument/2006/relationships/hyperlink" Id="rId1999" Target="https://doi.org/10.1016/0167-2789(94)90226-7" TargetMode="External" /><Relationship Type="http://schemas.openxmlformats.org/officeDocument/2006/relationships/hyperlink" Id="rId2010" Target="https://doi.org/10.1016/0375-9601(83)90753-3" TargetMode="External" /><Relationship Type="http://schemas.openxmlformats.org/officeDocument/2006/relationships/hyperlink" Id="rId2023" Target="https://doi.org/10.1016/0375-9601(92)90426-M" TargetMode="External" /><Relationship Type="http://schemas.openxmlformats.org/officeDocument/2006/relationships/hyperlink" Id="rId2307" Target="https://doi.org/10.1016/0375-9601(95)00239-Y" TargetMode="External" /><Relationship Type="http://schemas.openxmlformats.org/officeDocument/2006/relationships/hyperlink" Id="rId2430" Target="https://doi.org/10.1016/0378-8733(89)90016-6" TargetMode="External" /><Relationship Type="http://schemas.openxmlformats.org/officeDocument/2006/relationships/hyperlink" Id="rId2155" Target="https://doi.org/10.1016/0920-5632(87)90036-3" TargetMode="External" /><Relationship Type="http://schemas.openxmlformats.org/officeDocument/2006/relationships/hyperlink" Id="rId2245" Target="https://doi.org/10.1016/B978-0-08-102445-4.00005-9" TargetMode="External" /><Relationship Type="http://schemas.openxmlformats.org/officeDocument/2006/relationships/hyperlink" Id="rId2380" Target="https://doi.org/10.1016/B978-0-12-442450-0.50018-3" TargetMode="External" /><Relationship Type="http://schemas.openxmlformats.org/officeDocument/2006/relationships/hyperlink" Id="rId2015" Target="https://doi.org/10.1016/S0098-1354(97)87657-0" TargetMode="External" /><Relationship Type="http://schemas.openxmlformats.org/officeDocument/2006/relationships/hyperlink" Id="rId2019" Target="https://doi.org/10.1016/S0167-2789(97)00118-8" TargetMode="External" /><Relationship Type="http://schemas.openxmlformats.org/officeDocument/2006/relationships/hyperlink" Id="rId2001" Target="https://doi.org/10.1016/S0167-2789(98)00240-1" TargetMode="External" /><Relationship Type="http://schemas.openxmlformats.org/officeDocument/2006/relationships/hyperlink" Id="rId2360" Target="https://doi.org/10.1016/S0169-7161(96)14015-3" TargetMode="External" /><Relationship Type="http://schemas.openxmlformats.org/officeDocument/2006/relationships/hyperlink" Id="rId2239" Target="https://doi.org/10.1016/S0370-1573(97)00088-4" TargetMode="External" /><Relationship Type="http://schemas.openxmlformats.org/officeDocument/2006/relationships/hyperlink" Id="rId2201" Target="https://doi.org/10.1016/S0378-4371(00)00606-3" TargetMode="External" /><Relationship Type="http://schemas.openxmlformats.org/officeDocument/2006/relationships/hyperlink" Id="rId2157" Target="https://doi.org/10.1016/S0378-4371(01)00144-3" TargetMode="External" /><Relationship Type="http://schemas.openxmlformats.org/officeDocument/2006/relationships/hyperlink" Id="rId2161" Target="https://doi.org/10.1016/S0378-4371(02)01383-3" TargetMode="External" /><Relationship Type="http://schemas.openxmlformats.org/officeDocument/2006/relationships/hyperlink" Id="rId2349" Target="https://doi.org/10.1016/S0895-7177(99)00105-3" TargetMode="External" /><Relationship Type="http://schemas.openxmlformats.org/officeDocument/2006/relationships/hyperlink" Id="rId2364" Target="https://doi.org/10.1016/S0895-7177(99)00110-7" TargetMode="External" /><Relationship Type="http://schemas.openxmlformats.org/officeDocument/2006/relationships/hyperlink" Id="rId2057" Target="https://doi.org/10.1016/j.bspc.2015.04.002" TargetMode="External" /><Relationship Type="http://schemas.openxmlformats.org/officeDocument/2006/relationships/hyperlink" Id="rId2017" Target="https://doi.org/10.1016/j.chaos.2022.112224" TargetMode="External" /><Relationship Type="http://schemas.openxmlformats.org/officeDocument/2006/relationships/hyperlink" Id="rId2068" Target="https://doi.org/10.1016/j.clinph.2004.08.025" TargetMode="External" /><Relationship Type="http://schemas.openxmlformats.org/officeDocument/2006/relationships/hyperlink" Id="rId2205" Target="https://doi.org/10.1016/j.cnsns.2017.09.022" TargetMode="External" /><Relationship Type="http://schemas.openxmlformats.org/officeDocument/2006/relationships/hyperlink" Id="rId2353" Target="https://doi.org/10.1016/j.compbiomed.2013.01.003" TargetMode="External" /><Relationship Type="http://schemas.openxmlformats.org/officeDocument/2006/relationships/hyperlink" Id="rId2345" Target="https://doi.org/10.1016/j.jmva.2003.09.004" TargetMode="External" /><Relationship Type="http://schemas.openxmlformats.org/officeDocument/2006/relationships/hyperlink" Id="rId2243" Target="https://doi.org/10.1016/j.net.2016.01.002" TargetMode="External" /><Relationship Type="http://schemas.openxmlformats.org/officeDocument/2006/relationships/hyperlink" Id="rId2073" Target="https://doi.org/10.1016/j.patrec.2017.11.007" TargetMode="External" /><Relationship Type="http://schemas.openxmlformats.org/officeDocument/2006/relationships/hyperlink" Id="rId2270" Target="https://doi.org/10.1016/j.physa.2004.03.072" TargetMode="External" /><Relationship Type="http://schemas.openxmlformats.org/officeDocument/2006/relationships/hyperlink" Id="rId2047" Target="https://doi.org/10.1016/j.physa.2004.07.025" TargetMode="External" /><Relationship Type="http://schemas.openxmlformats.org/officeDocument/2006/relationships/hyperlink" Id="rId2179" Target="https://doi.org/10.1016/j.physa.2005.02.053" TargetMode="External" /><Relationship Type="http://schemas.openxmlformats.org/officeDocument/2006/relationships/hyperlink" Id="rId2450" Target="https://doi.org/10.1016/j.physa.2008.09.006" TargetMode="External" /><Relationship Type="http://schemas.openxmlformats.org/officeDocument/2006/relationships/hyperlink" Id="rId2167" Target="https://doi.org/10.1016/j.physa.2009.11.045" TargetMode="External" /><Relationship Type="http://schemas.openxmlformats.org/officeDocument/2006/relationships/hyperlink" Id="rId2283" Target="https://doi.org/10.1016/j.physa.2009.12.020" TargetMode="External" /><Relationship Type="http://schemas.openxmlformats.org/officeDocument/2006/relationships/hyperlink" Id="rId2127" Target="https://doi.org/10.1016/j.physa.2014.02.042" TargetMode="External" /><Relationship Type="http://schemas.openxmlformats.org/officeDocument/2006/relationships/hyperlink" Id="rId2197" Target="https://doi.org/10.1016/j.physa.2014.04.005" TargetMode="External" /><Relationship Type="http://schemas.openxmlformats.org/officeDocument/2006/relationships/hyperlink" Id="rId2396" Target="https://doi.org/10.1016/j.physa.2014.07.002" TargetMode="External" /><Relationship Type="http://schemas.openxmlformats.org/officeDocument/2006/relationships/hyperlink" Id="rId2183" Target="https://doi.org/10.1016/j.physa.2014.12.037" TargetMode="External" /><Relationship Type="http://schemas.openxmlformats.org/officeDocument/2006/relationships/hyperlink" Id="rId2165" Target="https://doi.org/10.1016/j.physa.2015.02.026" TargetMode="External" /><Relationship Type="http://schemas.openxmlformats.org/officeDocument/2006/relationships/hyperlink" Id="rId2199" Target="https://doi.org/10.1016/j.physa.2015.10.073" TargetMode="External" /><Relationship Type="http://schemas.openxmlformats.org/officeDocument/2006/relationships/hyperlink" Id="rId2291" Target="https://doi.org/10.1016/j.physa.2018.04.066" TargetMode="External" /><Relationship Type="http://schemas.openxmlformats.org/officeDocument/2006/relationships/hyperlink" Id="rId2086" Target="https://doi.org/10.1016/j.physleta.2008.10.049" TargetMode="External" /><Relationship Type="http://schemas.openxmlformats.org/officeDocument/2006/relationships/hyperlink" Id="rId2303" Target="https://doi.org/10.1016/j.physleta.2016.03.011" TargetMode="External" /><Relationship Type="http://schemas.openxmlformats.org/officeDocument/2006/relationships/hyperlink" Id="rId2442" Target="https://doi.org/10.1016/j.physrep.2005.10.009" TargetMode="External" /><Relationship Type="http://schemas.openxmlformats.org/officeDocument/2006/relationships/hyperlink" Id="rId2189" Target="https://doi.org/10.1016/j.physrep.2020.10.005" TargetMode="External" /><Relationship Type="http://schemas.openxmlformats.org/officeDocument/2006/relationships/hyperlink" Id="rId2444" Target="https://doi.org/10.1016/j.socnet.2004.01.007" TargetMode="External" /><Relationship Type="http://schemas.openxmlformats.org/officeDocument/2006/relationships/hyperlink" Id="rId2217" Target="https://doi.org/10.1017/S0305004100027237" TargetMode="External" /><Relationship Type="http://schemas.openxmlformats.org/officeDocument/2006/relationships/hyperlink" Id="rId2123" Target="https://doi.org/10.1038/180494a0" TargetMode="External" /><Relationship Type="http://schemas.openxmlformats.org/officeDocument/2006/relationships/hyperlink" Id="rId2370" Target="https://doi.org/10.1038/30918" TargetMode="External" /><Relationship Type="http://schemas.openxmlformats.org/officeDocument/2006/relationships/hyperlink" Id="rId24" Target="https://doi.org/10.1038/s41586-023-06735-9" TargetMode="External" /><Relationship Type="http://schemas.openxmlformats.org/officeDocument/2006/relationships/hyperlink" Id="rId2121" Target="https://doi.org/10.1061/TACEAT.0006518" TargetMode="External" /><Relationship Type="http://schemas.openxmlformats.org/officeDocument/2006/relationships/hyperlink" Id="rId2191" Target="https://doi.org/10.1063/1.166141" TargetMode="External" /><Relationship Type="http://schemas.openxmlformats.org/officeDocument/2006/relationships/hyperlink" Id="rId2221" Target="https://doi.org/10.1063/1.1703773" TargetMode="External" /><Relationship Type="http://schemas.openxmlformats.org/officeDocument/2006/relationships/hyperlink" Id="rId2223" Target="https://doi.org/10.1063/1.1704008" TargetMode="External" /><Relationship Type="http://schemas.openxmlformats.org/officeDocument/2006/relationships/hyperlink" Id="rId2225" Target="https://doi.org/10.1063/1.1704009" TargetMode="External" /><Relationship Type="http://schemas.openxmlformats.org/officeDocument/2006/relationships/hyperlink" Id="rId2295" Target="https://doi.org/10.1063/1.2890013" TargetMode="External" /><Relationship Type="http://schemas.openxmlformats.org/officeDocument/2006/relationships/hyperlink" Id="rId2049" Target="https://doi.org/10.1063/1.4808251" TargetMode="External" /><Relationship Type="http://schemas.openxmlformats.org/officeDocument/2006/relationships/hyperlink" Id="rId2394" Target="https://doi.org/10.1063/1.4927835" TargetMode="External" /><Relationship Type="http://schemas.openxmlformats.org/officeDocument/2006/relationships/hyperlink" Id="rId2400" Target="https://doi.org/10.1063/5.0048243" TargetMode="External" /><Relationship Type="http://schemas.openxmlformats.org/officeDocument/2006/relationships/hyperlink" Id="rId2337" Target="https://doi.org/10.1063/5.0049901" TargetMode="External" /><Relationship Type="http://schemas.openxmlformats.org/officeDocument/2006/relationships/hyperlink" Id="rId2272" Target="https://doi.org/10.1073/pnas.0503807102" TargetMode="External" /><Relationship Type="http://schemas.openxmlformats.org/officeDocument/2006/relationships/hyperlink" Id="rId2390" Target="https://doi.org/10.1073/pnas.0709247105" TargetMode="External" /><Relationship Type="http://schemas.openxmlformats.org/officeDocument/2006/relationships/hyperlink" Id="rId2080" Target="https://doi.org/10.1073/pnas.88.6.2297" TargetMode="External" /><Relationship Type="http://schemas.openxmlformats.org/officeDocument/2006/relationships/hyperlink" Id="rId2175" Target="https://doi.org/10.1080/00045608.2011.592733" TargetMode="External" /><Relationship Type="http://schemas.openxmlformats.org/officeDocument/2006/relationships/hyperlink" Id="rId2033" Target="https://doi.org/10.1080/00207166808803030" TargetMode="External" /><Relationship Type="http://schemas.openxmlformats.org/officeDocument/2006/relationships/hyperlink" Id="rId2356" Target="https://doi.org/10.1080/01621459.1971.10482264" TargetMode="External" /><Relationship Type="http://schemas.openxmlformats.org/officeDocument/2006/relationships/hyperlink" Id="rId2366" Target="https://doi.org/10.1080/01621459.1973.10482458" TargetMode="External" /><Relationship Type="http://schemas.openxmlformats.org/officeDocument/2006/relationships/hyperlink" Id="rId2358" Target="https://doi.org/10.1080/03610918608812563" TargetMode="External" /><Relationship Type="http://schemas.openxmlformats.org/officeDocument/2006/relationships/hyperlink" Id="rId2414" Target="https://doi.org/10.1088/0256-307X/27/7/078902" TargetMode="External" /><Relationship Type="http://schemas.openxmlformats.org/officeDocument/2006/relationships/hyperlink" Id="rId2193" Target="https://doi.org/10.1088/0305-4470/33/19/302" TargetMode="External" /><Relationship Type="http://schemas.openxmlformats.org/officeDocument/2006/relationships/hyperlink" Id="rId2211" Target="https://doi.org/10.1088/0967-3334/36/11/2269" TargetMode="External" /><Relationship Type="http://schemas.openxmlformats.org/officeDocument/2006/relationships/hyperlink" Id="rId2327" Target="https://doi.org/10.1088/0967-3334/36/2/303" TargetMode="External" /><Relationship Type="http://schemas.openxmlformats.org/officeDocument/2006/relationships/hyperlink" Id="rId23" Target="https://doi.org/10.1088/1361-6404/aa5a87" TargetMode="External" /><Relationship Type="http://schemas.openxmlformats.org/officeDocument/2006/relationships/hyperlink" Id="rId2171" Target="https://doi.org/10.1088/1361-6633/ab42fb" TargetMode="External" /><Relationship Type="http://schemas.openxmlformats.org/officeDocument/2006/relationships/hyperlink" Id="rId2173" Target="https://doi.org/10.1088/1367-2630/7/1/214" TargetMode="External" /><Relationship Type="http://schemas.openxmlformats.org/officeDocument/2006/relationships/hyperlink" Id="rId2163" Target="https://doi.org/10.1088/1742-5468/2010/12/P12021" TargetMode="External" /><Relationship Type="http://schemas.openxmlformats.org/officeDocument/2006/relationships/hyperlink" Id="rId2169" Target="https://doi.org/10.1088/1742-5468/2012/03/E03001" TargetMode="External" /><Relationship Type="http://schemas.openxmlformats.org/officeDocument/2006/relationships/hyperlink" Id="rId2185" Target="https://doi.org/10.1088/1742-6596/246/1/012034" TargetMode="External" /><Relationship Type="http://schemas.openxmlformats.org/officeDocument/2006/relationships/hyperlink" Id="rId2064" Target="https://doi.org/10.1098/rsta.1922.0009" TargetMode="External" /><Relationship Type="http://schemas.openxmlformats.org/officeDocument/2006/relationships/hyperlink" Id="rId2213" Target="https://doi.org/10.1098/rsta.2020.0254" TargetMode="External" /><Relationship Type="http://schemas.openxmlformats.org/officeDocument/2006/relationships/hyperlink" Id="rId1991" Target="https://doi.org/10.1103/PhysRevA.33.1134" TargetMode="External" /><Relationship Type="http://schemas.openxmlformats.org/officeDocument/2006/relationships/hyperlink" Id="rId2152" Target="https://doi.org/10.1103/PhysRevA.33.1141" TargetMode="External" /><Relationship Type="http://schemas.openxmlformats.org/officeDocument/2006/relationships/hyperlink" Id="rId2255" Target="https://doi.org/10.1103/PhysRevA.34.4971" TargetMode="External" /><Relationship Type="http://schemas.openxmlformats.org/officeDocument/2006/relationships/hyperlink" Id="rId1993" Target="https://doi.org/10.1103/PhysRevA.41.3038" TargetMode="External" /><Relationship Type="http://schemas.openxmlformats.org/officeDocument/2006/relationships/hyperlink" Id="rId2104" Target="https://doi.org/10.1103/PhysRevA.42.4528" TargetMode="External" /><Relationship Type="http://schemas.openxmlformats.org/officeDocument/2006/relationships/hyperlink" Id="rId2012" Target="https://doi.org/10.1103/PhysRevA.45.3403" TargetMode="External" /><Relationship Type="http://schemas.openxmlformats.org/officeDocument/2006/relationships/hyperlink" Id="rId2125" Target="https://doi.org/10.1103/PhysRevE.49.1685" TargetMode="External" /><Relationship Type="http://schemas.openxmlformats.org/officeDocument/2006/relationships/hyperlink" Id="rId2235" Target="https://doi.org/10.1103/PhysRevE.60.3389" TargetMode="External" /><Relationship Type="http://schemas.openxmlformats.org/officeDocument/2006/relationships/hyperlink" Id="rId2309" Target="https://doi.org/10.1103/PhysRevE.62.1912" TargetMode="External" /><Relationship Type="http://schemas.openxmlformats.org/officeDocument/2006/relationships/hyperlink" Id="rId2025" Target="https://doi.org/10.1103/PhysRevE.66.026702" TargetMode="External" /><Relationship Type="http://schemas.openxmlformats.org/officeDocument/2006/relationships/hyperlink" Id="rId2446" Target="https://doi.org/10.1103/PhysRevE.68.056107" TargetMode="External" /><Relationship Type="http://schemas.openxmlformats.org/officeDocument/2006/relationships/hyperlink" Id="rId2297" Target="https://doi.org/10.1103/PhysRevE.71.021906" TargetMode="External" /><Relationship Type="http://schemas.openxmlformats.org/officeDocument/2006/relationships/hyperlink" Id="rId2448" Target="https://doi.org/10.1103/PhysRevE.72.056127" TargetMode="External" /><Relationship Type="http://schemas.openxmlformats.org/officeDocument/2006/relationships/hyperlink" Id="rId2329" Target="https://doi.org/10.1103/PhysRevE.80.046103" TargetMode="External" /><Relationship Type="http://schemas.openxmlformats.org/officeDocument/2006/relationships/hyperlink" Id="rId2181" Target="https://doi.org/10.1103/PhysRevE.84.021103" TargetMode="External" /><Relationship Type="http://schemas.openxmlformats.org/officeDocument/2006/relationships/hyperlink" Id="rId2045" Target="https://doi.org/10.1103/PhysRevE.84.036214" TargetMode="External" /><Relationship Type="http://schemas.openxmlformats.org/officeDocument/2006/relationships/hyperlink" Id="rId2408" Target="https://doi.org/10.1103/PhysRevE.85.016117" TargetMode="External" /><Relationship Type="http://schemas.openxmlformats.org/officeDocument/2006/relationships/hyperlink" Id="rId2207" Target="https://doi.org/10.1103/PhysRevE.91.030902" TargetMode="External" /><Relationship Type="http://schemas.openxmlformats.org/officeDocument/2006/relationships/hyperlink" Id="rId2331" Target="https://doi.org/10.1103/PhysRevE.92.022817" TargetMode="External" /><Relationship Type="http://schemas.openxmlformats.org/officeDocument/2006/relationships/hyperlink" Id="rId1978" Target="https://doi.org/10.1103/PhysRevLett.45.712" TargetMode="External" /><Relationship Type="http://schemas.openxmlformats.org/officeDocument/2006/relationships/hyperlink" Id="rId2008" Target="https://doi.org/10.1103/PhysRevLett.50.346" TargetMode="External" /><Relationship Type="http://schemas.openxmlformats.org/officeDocument/2006/relationships/hyperlink" Id="rId2253" Target="https://doi.org/10.1103/PhysRevLett.55.1082" TargetMode="External" /><Relationship Type="http://schemas.openxmlformats.org/officeDocument/2006/relationships/hyperlink" Id="rId2241" Target="https://doi.org/10.1103/PhysRevLett.69.1093" TargetMode="External" /><Relationship Type="http://schemas.openxmlformats.org/officeDocument/2006/relationships/hyperlink" Id="rId2287" Target="https://doi.org/10.1103/PhysRevLett.80.5313" TargetMode="External" /><Relationship Type="http://schemas.openxmlformats.org/officeDocument/2006/relationships/hyperlink" Id="rId2230" Target="https://doi.org/10.1103/PhysRevLett.83.1467" TargetMode="External" /><Relationship Type="http://schemas.openxmlformats.org/officeDocument/2006/relationships/hyperlink" Id="rId2237" Target="https://doi.org/10.1103/PhysRevLett.83.1471" TargetMode="External" /><Relationship Type="http://schemas.openxmlformats.org/officeDocument/2006/relationships/hyperlink" Id="rId2432" Target="https://doi.org/10.1103/PhysRevLett.87.198701" TargetMode="External" /><Relationship Type="http://schemas.openxmlformats.org/officeDocument/2006/relationships/hyperlink" Id="rId2434" Target="https://doi.org/10.1103/PhysRevLett.87.258701" TargetMode="External" /><Relationship Type="http://schemas.openxmlformats.org/officeDocument/2006/relationships/hyperlink" Id="rId2092" Target="https://doi.org/10.1103/PhysRevLett.88.174102" TargetMode="External" /><Relationship Type="http://schemas.openxmlformats.org/officeDocument/2006/relationships/hyperlink" Id="rId2438" Target="https://doi.org/10.1103/PhysRevLett.89.208701" TargetMode="External" /><Relationship Type="http://schemas.openxmlformats.org/officeDocument/2006/relationships/hyperlink" Id="rId2321" Target="https://doi.org/10.1103/PhysRevLett.95.198102" TargetMode="External" /><Relationship Type="http://schemas.openxmlformats.org/officeDocument/2006/relationships/hyperlink" Id="rId2228" Target="https://doi.org/10.1103/RevModPhys.53.385" TargetMode="External" /><Relationship Type="http://schemas.openxmlformats.org/officeDocument/2006/relationships/hyperlink" Id="rId2263" Target="https://doi.org/10.1103/RevModPhys.57.617" TargetMode="External" /><Relationship Type="http://schemas.openxmlformats.org/officeDocument/2006/relationships/hyperlink" Id="rId2261" Target="https://doi.org/10.1103/RevModPhys.65.1331" TargetMode="External" /><Relationship Type="http://schemas.openxmlformats.org/officeDocument/2006/relationships/hyperlink" Id="rId2374" Target="https://doi.org/10.1103/RevModPhys.74.47" TargetMode="External" /><Relationship Type="http://schemas.openxmlformats.org/officeDocument/2006/relationships/hyperlink" Id="rId2333" Target="https://doi.org/10.1103/physreve.65.041905" TargetMode="External" /><Relationship Type="http://schemas.openxmlformats.org/officeDocument/2006/relationships/hyperlink" Id="rId2135" Target="https://doi.org/10.1109/81.904882" TargetMode="External" /><Relationship Type="http://schemas.openxmlformats.org/officeDocument/2006/relationships/hyperlink" Id="rId2133" Target="https://doi.org/10.1109/CBMS.1995.465426" TargetMode="External" /><Relationship Type="http://schemas.openxmlformats.org/officeDocument/2006/relationships/hyperlink" Id="rId2099" Target="https://doi.org/10.1109/LSP.2016.2542881" TargetMode="External" /><Relationship Type="http://schemas.openxmlformats.org/officeDocument/2006/relationships/hyperlink" Id="rId2131" Target="https://doi.org/10.1109/SPS.2015.7168285" TargetMode="External" /><Relationship Type="http://schemas.openxmlformats.org/officeDocument/2006/relationships/hyperlink" Id="rId2043" Target="https://doi.org/10.1109/TIT.1976.1055501" TargetMode="External" /><Relationship Type="http://schemas.openxmlformats.org/officeDocument/2006/relationships/hyperlink" Id="rId2084" Target="https://doi.org/10.1109/TNSRE.2007.897025" TargetMode="External" /><Relationship Type="http://schemas.openxmlformats.org/officeDocument/2006/relationships/hyperlink" Id="rId2412" Target="https://doi.org/10.1109/TSMCA.2011.2116117" TargetMode="External" /><Relationship Type="http://schemas.openxmlformats.org/officeDocument/2006/relationships/hyperlink" Id="rId2404" Target="https://doi.org/10.1112/S0024609397223611" TargetMode="External" /><Relationship Type="http://schemas.openxmlformats.org/officeDocument/2006/relationships/hyperlink" Id="rId2119" Target="https://doi.org/10.1119/1.13295" TargetMode="External" /><Relationship Type="http://schemas.openxmlformats.org/officeDocument/2006/relationships/hyperlink" Id="rId2436" Target="https://doi.org/10.1126/science.1065103" TargetMode="External" /><Relationship Type="http://schemas.openxmlformats.org/officeDocument/2006/relationships/hyperlink" Id="rId2112" Target="https://doi.org/10.1126/science.156.3775.636" TargetMode="External" /><Relationship Type="http://schemas.openxmlformats.org/officeDocument/2006/relationships/hyperlink" Id="rId2372" Target="https://doi.org/10.1126/science.286.5439.509" TargetMode="External" /><Relationship Type="http://schemas.openxmlformats.org/officeDocument/2006/relationships/hyperlink" Id="rId2418" Target="https://doi.org/10.1137/1.9781611971262" TargetMode="External" /><Relationship Type="http://schemas.openxmlformats.org/officeDocument/2006/relationships/hyperlink" Id="rId2315" Target="https://doi.org/10.1140/epjb/e2012-20809-8" TargetMode="External" /><Relationship Type="http://schemas.openxmlformats.org/officeDocument/2006/relationships/hyperlink" Id="rId2289" Target="https://doi.org/10.1142/S0218127412300303" TargetMode="External" /><Relationship Type="http://schemas.openxmlformats.org/officeDocument/2006/relationships/hyperlink" Id="rId2257" Target="https://doi.org/10.1142/S0218127492000148" TargetMode="External" /><Relationship Type="http://schemas.openxmlformats.org/officeDocument/2006/relationships/hyperlink" Id="rId2388" Target="https://doi.org/10.1142/s0218127411029021" TargetMode="External" /><Relationship Type="http://schemas.openxmlformats.org/officeDocument/2006/relationships/hyperlink" Id="rId2090" Target="https://doi.org/10.1152/ajpheart.2000.278.6.H2039" TargetMode="External" /><Relationship Type="http://schemas.openxmlformats.org/officeDocument/2006/relationships/hyperlink" Id="rId2021" Target="https://doi.org/10.1152/jappl.1994.76.2.965" TargetMode="External" /><Relationship Type="http://schemas.openxmlformats.org/officeDocument/2006/relationships/hyperlink" Id="rId2209" Target="https://doi.org/10.1155/2018/7015721" TargetMode="External" /><Relationship Type="http://schemas.openxmlformats.org/officeDocument/2006/relationships/hyperlink" Id="rId2037" Target="https://doi.org/10.1162/ARTL_a_00157" TargetMode="External" /><Relationship Type="http://schemas.openxmlformats.org/officeDocument/2006/relationships/hyperlink" Id="rId2061" Target="https://doi.org/10.1186/1743-0003-10-97" TargetMode="External" /><Relationship Type="http://schemas.openxmlformats.org/officeDocument/2006/relationships/hyperlink" Id="rId2143" Target="https://doi.org/10.1186/1753-4631-3-8" TargetMode="External" /><Relationship Type="http://schemas.openxmlformats.org/officeDocument/2006/relationships/hyperlink" Id="rId2325" Target="https://doi.org/10.1186/s12938-017-0402-3" TargetMode="External" /><Relationship Type="http://schemas.openxmlformats.org/officeDocument/2006/relationships/hyperlink" Id="rId2299" Target="https://doi.org/10.1209/0295-5075/102/10004" TargetMode="External" /><Relationship Type="http://schemas.openxmlformats.org/officeDocument/2006/relationships/hyperlink" Id="rId2187" Target="https://doi.org/10.1209/0295-5075/112/48001" TargetMode="External" /><Relationship Type="http://schemas.openxmlformats.org/officeDocument/2006/relationships/hyperlink" Id="rId1981" Target="https://doi.org/10.1209/0295-5075/4/9/004" TargetMode="External" /><Relationship Type="http://schemas.openxmlformats.org/officeDocument/2006/relationships/hyperlink" Id="rId2051" Target="https://doi.org/10.1209/0295-5075/84/48005" TargetMode="External" /><Relationship Type="http://schemas.openxmlformats.org/officeDocument/2006/relationships/hyperlink" Id="rId2305" Target="https://doi.org/10.1209/0295-5075/88/30004" TargetMode="External" /><Relationship Type="http://schemas.openxmlformats.org/officeDocument/2006/relationships/hyperlink" Id="rId2416" Target="https://doi.org/10.1209/epl/i2005-10441-3" TargetMode="External" /><Relationship Type="http://schemas.openxmlformats.org/officeDocument/2006/relationships/hyperlink" Id="rId2115" Target="https://doi.org/10.1214/11-STS370" TargetMode="External" /><Relationship Type="http://schemas.openxmlformats.org/officeDocument/2006/relationships/hyperlink" Id="rId2406" Target="https://doi.org/10.13001/1081-3810.1185" TargetMode="External" /><Relationship Type="http://schemas.openxmlformats.org/officeDocument/2006/relationships/hyperlink" Id="rId2101" Target="https://doi.org/10.1515/jnet.1991.16.2.137" TargetMode="External" /><Relationship Type="http://schemas.openxmlformats.org/officeDocument/2006/relationships/hyperlink" Id="rId2323" Target="https://doi.org/10.1523/jneurosci.18-18-07474.1998" TargetMode="External" /><Relationship Type="http://schemas.openxmlformats.org/officeDocument/2006/relationships/hyperlink" Id="rId2177" Target="https://doi.org/10.1682/jrrd.2010.08.0145" TargetMode="External" /><Relationship Type="http://schemas.openxmlformats.org/officeDocument/2006/relationships/hyperlink" Id="rId2339" Target="https://doi.org/10.1890/07-1288.1" TargetMode="External" /><Relationship Type="http://schemas.openxmlformats.org/officeDocument/2006/relationships/hyperlink" Id="rId2150" Target="https://doi.org/10.2307/2335090" TargetMode="External" /><Relationship Type="http://schemas.openxmlformats.org/officeDocument/2006/relationships/hyperlink" Id="rId29" Target="https://doi.org/10.31812/0564/1045" TargetMode="External" /><Relationship Type="http://schemas.openxmlformats.org/officeDocument/2006/relationships/hyperlink" Id="rId27" Target="https://doi.org/10.31812/0564/1049" TargetMode="External" /><Relationship Type="http://schemas.openxmlformats.org/officeDocument/2006/relationships/hyperlink" Id="rId33" Target="https://doi.org/10.31812/0564/1065" TargetMode="External" /><Relationship Type="http://schemas.openxmlformats.org/officeDocument/2006/relationships/hyperlink" Id="rId31" Target="https://doi.org/10.31812/0564/1186" TargetMode="External" /><Relationship Type="http://schemas.openxmlformats.org/officeDocument/2006/relationships/hyperlink" Id="rId2003" Target="https://doi.org/10.3389/fcvm.2021.709457" TargetMode="External" /><Relationship Type="http://schemas.openxmlformats.org/officeDocument/2006/relationships/hyperlink" Id="rId2203" Target="https://doi.org/10.3389/fphys.2012.00141" TargetMode="External" /><Relationship Type="http://schemas.openxmlformats.org/officeDocument/2006/relationships/hyperlink" Id="rId2070" Target="https://doi.org/10.3389/fphys.2012.00208" TargetMode="External" /><Relationship Type="http://schemas.openxmlformats.org/officeDocument/2006/relationships/hyperlink" Id="rId2146" Target="https://doi.org/10.3389/fphys.2013.00075" TargetMode="External" /><Relationship Type="http://schemas.openxmlformats.org/officeDocument/2006/relationships/hyperlink" Id="rId2386" Target="https://doi.org/10.3390/dynamics3010004" TargetMode="External" /><Relationship Type="http://schemas.openxmlformats.org/officeDocument/2006/relationships/hyperlink" Id="rId2031" Target="https://doi.org/10.3390/e19070310" TargetMode="External" /><Relationship Type="http://schemas.openxmlformats.org/officeDocument/2006/relationships/hyperlink" Id="rId2274" Target="https://doi.org/10.3390/e19090457" TargetMode="External" /><Relationship Type="http://schemas.openxmlformats.org/officeDocument/2006/relationships/hyperlink" Id="rId2301" Target="https://doi.org/10.3390/e20090665" TargetMode="External" /><Relationship Type="http://schemas.openxmlformats.org/officeDocument/2006/relationships/hyperlink" Id="rId2278" Target="https://doi.org/10.3390/e21070648" TargetMode="External" /><Relationship Type="http://schemas.openxmlformats.org/officeDocument/2006/relationships/hyperlink" Id="rId2276" Target="https://doi.org/10.3390/e21070696" TargetMode="External" /><Relationship Type="http://schemas.openxmlformats.org/officeDocument/2006/relationships/hyperlink" Id="rId2059" Target="https://doi.org/10.3390/e23070832" TargetMode="External" /><Relationship Type="http://schemas.openxmlformats.org/officeDocument/2006/relationships/hyperlink" Id="rId2029" Target="https://doi.org/10.3390/e24091314" TargetMode="External" /><Relationship Type="http://schemas.openxmlformats.org/officeDocument/2006/relationships/hyperlink" Id="rId25" Target="https://doi.org/10.48550/arXiv.2310.17784" TargetMode="External" /><Relationship Type="http://schemas.openxmlformats.org/officeDocument/2006/relationships/hyperlink" Id="rId2335" Target="https://doi.org/10.55056/cte.103" TargetMode="External" /><Relationship Type="http://schemas.openxmlformats.org/officeDocument/2006/relationships/hyperlink" Id="rId2398" Target="https://doi.org/10.7498/aps.61.030506" TargetMode="External" /><Relationship Type="http://schemas.openxmlformats.org/officeDocument/2006/relationships/hyperlink" Id="rId2311" Target="https://doi.org/doi:10.1515/BMT.2006.054" TargetMode="External" /><Relationship Type="http://schemas.openxmlformats.org/officeDocument/2006/relationships/hyperlink" Id="rId1173" Target="https://en.wikipedia.org/wiki/68%E2%80%9395%E2%80%9399.7_rule" TargetMode="External" /><Relationship Type="http://schemas.openxmlformats.org/officeDocument/2006/relationships/hyperlink" Id="rId1178" Target="https://en.wikipedia.org/wiki/Age_of_the_universe" TargetMode="External" /><Relationship Type="http://schemas.openxmlformats.org/officeDocument/2006/relationships/hyperlink" Id="rId2428" Target="https://en.wikipedia.org/wiki/Arnoldi_iteration" TargetMode="External" /><Relationship Type="http://schemas.openxmlformats.org/officeDocument/2006/relationships/hyperlink" Id="rId1181" Target="https://en.wikipedia.org/wiki/Autoregressive_conditional_heteroskedasticity" TargetMode="External" /><Relationship Type="http://schemas.openxmlformats.org/officeDocument/2006/relationships/hyperlink" Id="rId1160" Target="https://en.wikipedia.org/wiki/Black_Monday_(1987)" TargetMode="External" /><Relationship Type="http://schemas.openxmlformats.org/officeDocument/2006/relationships/hyperlink" Id="rId1175" Target="https://en.wikipedia.org/wiki/Cumulative_distribution_function" TargetMode="External" /><Relationship Type="http://schemas.openxmlformats.org/officeDocument/2006/relationships/hyperlink" Id="rId90" Target="https://en.wikipedia.org/wiki/Dow_Jones_Industrial_Average" TargetMode="External" /><Relationship Type="http://schemas.openxmlformats.org/officeDocument/2006/relationships/hyperlink" Id="rId1236" Target="https://en.wikipedia.org/wiki/Efficient_frontier" TargetMode="External" /><Relationship Type="http://schemas.openxmlformats.org/officeDocument/2006/relationships/hyperlink" Id="rId1204" Target="https://en.wikipedia.org/wiki/Expected_value" TargetMode="External" /><Relationship Type="http://schemas.openxmlformats.org/officeDocument/2006/relationships/hyperlink" Id="rId1179" Target="https://en.wikipedia.org/wiki/Future_of_an_expanding_universe#Dark_Era_and_Photon_Age" TargetMode="External" /><Relationship Type="http://schemas.openxmlformats.org/officeDocument/2006/relationships/hyperlink" Id="rId1199" Target="https://en.wikipedia.org/wiki/Great_Depression" TargetMode="External" /><Relationship Type="http://schemas.openxmlformats.org/officeDocument/2006/relationships/hyperlink" Id="rId1233" Target="https://en.wikipedia.org/wiki/Harry_Markowitz" TargetMode="External" /><Relationship Type="http://schemas.openxmlformats.org/officeDocument/2006/relationships/hyperlink" Id="rId1190" Target="https://en.wikipedia.org/wiki/Histogram#Cumulative_histogram" TargetMode="External" /><Relationship Type="http://schemas.openxmlformats.org/officeDocument/2006/relationships/hyperlink" Id="rId1207" Target="https://en.wikipedia.org/wiki/Kurtosis" TargetMode="External" /><Relationship Type="http://schemas.openxmlformats.org/officeDocument/2006/relationships/hyperlink" Id="rId1208" Target="https://en.wikipedia.org/wiki/Kurtosis#Excess_kurtosis" TargetMode="External" /><Relationship Type="http://schemas.openxmlformats.org/officeDocument/2006/relationships/hyperlink" Id="rId1167" Target="https://en.wikipedia.org/wiki/Laplace_distribution" TargetMode="External" /><Relationship Type="http://schemas.openxmlformats.org/officeDocument/2006/relationships/hyperlink" Id="rId1183" Target="https://en.wikipedia.org/wiki/Log%E2%80%93log_plot" TargetMode="External" /><Relationship Type="http://schemas.openxmlformats.org/officeDocument/2006/relationships/hyperlink" Id="rId1165" Target="https://en.wikipedia.org/wiki/Logarithmic_scale" TargetMode="External" /><Relationship Type="http://schemas.openxmlformats.org/officeDocument/2006/relationships/hyperlink" Id="rId1234" Target="https://en.wikipedia.org/wiki/Modern_portfolio_theory" TargetMode="External" /><Relationship Type="http://schemas.openxmlformats.org/officeDocument/2006/relationships/hyperlink" Id="rId1203" Target="https://en.wikipedia.org/wiki/Moment_(mathematics)" TargetMode="External" /><Relationship Type="http://schemas.openxmlformats.org/officeDocument/2006/relationships/hyperlink" Id="rId1228" Target="https://en.wikipedia.org/wiki/Monte_Carlo_method" TargetMode="External" /><Relationship Type="http://schemas.openxmlformats.org/officeDocument/2006/relationships/hyperlink" Id="rId1166" Target="https://en.wikipedia.org/wiki/Normal_distribution" TargetMode="External" /><Relationship Type="http://schemas.openxmlformats.org/officeDocument/2006/relationships/hyperlink" Id="rId1180" Target="https://en.wikipedia.org/wiki/Outlier" TargetMode="External" /><Relationship Type="http://schemas.openxmlformats.org/officeDocument/2006/relationships/hyperlink" Id="rId1188" Target="https://en.wikipedia.org/wiki/Power_law" TargetMode="External" /><Relationship Type="http://schemas.openxmlformats.org/officeDocument/2006/relationships/hyperlink" Id="rId1189" Target="https://en.wikipedia.org/wiki/Scale_invariance" TargetMode="External" /><Relationship Type="http://schemas.openxmlformats.org/officeDocument/2006/relationships/hyperlink" Id="rId1237" Target="https://en.wikipedia.org/wiki/Sharpe_ratio" TargetMode="External" /><Relationship Type="http://schemas.openxmlformats.org/officeDocument/2006/relationships/hyperlink" Id="rId1238" Target="https://en.wikipedia.org/wiki/Signal-to-noise_ratio" TargetMode="External" /><Relationship Type="http://schemas.openxmlformats.org/officeDocument/2006/relationships/hyperlink" Id="rId1206" Target="https://en.wikipedia.org/wiki/Skewness" TargetMode="External" /><Relationship Type="http://schemas.openxmlformats.org/officeDocument/2006/relationships/hyperlink" Id="rId721" Target="https://en.wikipedia.org/wiki/Stable_distribution" TargetMode="External" /><Relationship Type="http://schemas.openxmlformats.org/officeDocument/2006/relationships/hyperlink" Id="rId1174" Target="https://en.wikipedia.org/wiki/Standard_deviation" TargetMode="External" /><Relationship Type="http://schemas.openxmlformats.org/officeDocument/2006/relationships/hyperlink" Id="rId1217" Target="https://en.wikipedia.org/wiki/Student%27s_t-distribution" TargetMode="External" /><Relationship Type="http://schemas.openxmlformats.org/officeDocument/2006/relationships/hyperlink" Id="rId1176" Target="https://en.wikipedia.org/wiki/Survival_function" TargetMode="External" /><Relationship Type="http://schemas.openxmlformats.org/officeDocument/2006/relationships/hyperlink" Id="rId1205" Target="https://en.wikipedia.org/wiki/Variance" TargetMode="External" /><Relationship Type="http://schemas.openxmlformats.org/officeDocument/2006/relationships/hyperlink" Id="rId1227" Target="https://en.wikipedia.org/wiki/Volatility_(finance)" TargetMode="External" /><Relationship Type="http://schemas.openxmlformats.org/officeDocument/2006/relationships/hyperlink" Id="rId89" Target="https://finance.yahoo.com" TargetMode="External" /><Relationship Type="http://schemas.openxmlformats.org/officeDocument/2006/relationships/hyperlink" Id="rId670" Target="https://fred.stlouisfed.org" TargetMode="External" /><Relationship Type="http://schemas.openxmlformats.org/officeDocument/2006/relationships/hyperlink" Id="rId1327" Target="https://github.com/PacktPublishing/Network-Science-with-Python-and-NetworkX-Quick-Start-Guide" TargetMode="External" /><Relationship Type="http://schemas.openxmlformats.org/officeDocument/2006/relationships/hyperlink" Id="rId1941" Target="https://github.com/chjj/marked" TargetMode="External" /><Relationship Type="http://schemas.openxmlformats.org/officeDocument/2006/relationships/hyperlink" Id="rId1150" Target="https://github.com/josemiotto/pylevy/tree/master" TargetMode="External" /><Relationship Type="http://schemas.openxmlformats.org/officeDocument/2006/relationships/hyperlink" Id="rId1329" Target="https://github.com/networkx/networkx" TargetMode="External" /><Relationship Type="http://schemas.openxmlformats.org/officeDocument/2006/relationships/hyperlink" Id="rId1872" Target="https://github.com/python-visualization/folium" TargetMode="External" /><Relationship Type="http://schemas.openxmlformats.org/officeDocument/2006/relationships/hyperlink" Id="rId51" Target="https://github.com/ranaroussi/yfinance" TargetMode="External" /><Relationship Type="http://schemas.openxmlformats.org/officeDocument/2006/relationships/hyperlink" Id="rId2053" Target="https://ideas.repec.org/a/ebl/ecbull/eb-11-00319.html" TargetMode="External" /><Relationship Type="http://schemas.openxmlformats.org/officeDocument/2006/relationships/hyperlink" Id="rId2137" Target="https://inria.hal.science/inria-00442374" TargetMode="External" /><Relationship Type="http://schemas.openxmlformats.org/officeDocument/2006/relationships/hyperlink" Id="rId21" Target="https://iopscience.iop.org/article/10.1088/2632-072X/ac7f75" TargetMode="External" /><Relationship Type="http://schemas.openxmlformats.org/officeDocument/2006/relationships/hyperlink" Id="rId1177" Target="https://ipywidgets.readthedocs.io/en/latest/examples/Widget%20Basics.html" TargetMode="External" /><Relationship Type="http://schemas.openxmlformats.org/officeDocument/2006/relationships/hyperlink" Id="rId49" Target="https://legal.yahoo.com/us/en/yahoo/terms/otos/index.html" TargetMode="External" /><Relationship Type="http://schemas.openxmlformats.org/officeDocument/2006/relationships/hyperlink" Id="rId1155" Target="https://lucaslouca.com/Why-Use-Logarithmic-Returns-In-Time-Series-Modelling/" TargetMode="External" /><Relationship Type="http://schemas.openxmlformats.org/officeDocument/2006/relationships/hyperlink" Id="rId2402" Target="https://mathweb.ucsd.edu/~fan/research/revised.html" TargetMode="External" /><Relationship Type="http://schemas.openxmlformats.org/officeDocument/2006/relationships/hyperlink" Id="rId1947" Target="https://matplotlib.org" TargetMode="External" /><Relationship Type="http://schemas.openxmlformats.org/officeDocument/2006/relationships/hyperlink" Id="rId53" Target="https://matplotlib.org/stable/api/matplotlib_configuration_api.html" TargetMode="External" /><Relationship Type="http://schemas.openxmlformats.org/officeDocument/2006/relationships/hyperlink" Id="rId2378" Target="https://mitpress.mit.edu/9780262046305/introduction-to-algorithms/" TargetMode="External" /><Relationship Type="http://schemas.openxmlformats.org/officeDocument/2006/relationships/hyperlink" Id="rId1328" Target="https://networkx.org" TargetMode="External" /><Relationship Type="http://schemas.openxmlformats.org/officeDocument/2006/relationships/hyperlink" Id="rId1950" Target="https://neuropsychology.github.io/NeuroKit/" TargetMode="External" /><Relationship Type="http://schemas.openxmlformats.org/officeDocument/2006/relationships/hyperlink" Id="rId201" Target="https://neuropsychology.github.io/NeuroKit/functions/signal.html#signal-psd" TargetMode="External" /><Relationship Type="http://schemas.openxmlformats.org/officeDocument/2006/relationships/hyperlink" Id="rId1074" Target="https://numba.readthedocs.io/en/stable/index.html" TargetMode="External" /><Relationship Type="http://schemas.openxmlformats.org/officeDocument/2006/relationships/hyperlink" Id="rId1949" Target="https://numpy.org" TargetMode="External" /><Relationship Type="http://schemas.openxmlformats.org/officeDocument/2006/relationships/hyperlink" Id="rId1948" Target="https://pandas.pydata.org" TargetMode="External" /><Relationship Type="http://schemas.openxmlformats.org/officeDocument/2006/relationships/hyperlink" Id="rId1154" Target="https://pandas.pydata.org/docs/user_guide/10min.html" TargetMode="External" /><Relationship Type="http://schemas.openxmlformats.org/officeDocument/2006/relationships/hyperlink" Id="rId50" Target="https://policies.yahoo.com/us/en/yahoo/terms/index.htm" TargetMode="External" /><Relationship Type="http://schemas.openxmlformats.org/officeDocument/2006/relationships/hyperlink" Id="rId48" Target="https://policies.yahoo.com/us/en/yahoo/terms/product-atos/apiforydn/index.htm" TargetMode="External" /><Relationship Type="http://schemas.openxmlformats.org/officeDocument/2006/relationships/hyperlink" Id="rId1566" Target="https://pypi.org/project/ts2vg" TargetMode="External" /><Relationship Type="http://schemas.openxmlformats.org/officeDocument/2006/relationships/hyperlink" Id="rId1247" Target="https://pyportfolioopt.readthedocs.io/en/latest/index.html" TargetMode="External" /><Relationship Type="http://schemas.openxmlformats.org/officeDocument/2006/relationships/hyperlink" Id="rId1246" Target="https://sci-hub.mksa.top/10.3905/jfi.1991.408013" TargetMode="External" /><Relationship Type="http://schemas.openxmlformats.org/officeDocument/2006/relationships/hyperlink" Id="rId1006" Target="https://tsallis.cbpf.br/biblio.htm" TargetMode="External" /><Relationship Type="http://schemas.openxmlformats.org/officeDocument/2006/relationships/hyperlink" Id="rId457" Target="https://uk.wikipedia.org/wiki/&#1045;&#1085;&#1090;&#1088;&#1086;&#1087;&#1110;&#1103;" TargetMode="External" /><Relationship Type="http://schemas.openxmlformats.org/officeDocument/2006/relationships/hyperlink" Id="rId2281" Target="https://www.academia.edu/download/37828856/Complexity_of_Economical_Systems.pdf" TargetMode="External" /><Relationship Type="http://schemas.openxmlformats.org/officeDocument/2006/relationships/hyperlink" Id="rId1753" Target="https://www.anaconda.com/download/" TargetMode="External" /><Relationship Type="http://schemas.openxmlformats.org/officeDocument/2006/relationships/hyperlink" Id="rId1936" Target="https://www.google.com" TargetMode="External" /><Relationship Type="http://schemas.openxmlformats.org/officeDocument/2006/relationships/hyperlink" Id="rId2376" Target="https://www.packtpub.com/product/network-science-with-python-and-networkx-quick-start-guide/9781789955316" TargetMode="External" /><Relationship Type="http://schemas.openxmlformats.org/officeDocument/2006/relationships/hyperlink" Id="rId200" Target="https://youtu.be/GGrOJtcTcHA?t=730" TargetMode="External" /></Relationships>
</file>

<file path=word/_rels/footnotes.xml.rels><?xml version="1.0" encoding="UTF-8"?><Relationships xmlns="http://schemas.openxmlformats.org/package/2006/relationships"><Relationship Type="http://schemas.openxmlformats.org/officeDocument/2006/relationships/hyperlink" Id="rId2313" Target="" TargetMode="External" /><Relationship Type="http://schemas.openxmlformats.org/officeDocument/2006/relationships/hyperlink" Id="rId1983" Target="http://ceur-ws.org/Vol-2104/paper_175.pdf" TargetMode="External" /><Relationship Type="http://schemas.openxmlformats.org/officeDocument/2006/relationships/hyperlink" Id="rId2088" Target="http://doi.org/10.33111/nfmte.2021.003" TargetMode="External" /><Relationship Type="http://schemas.openxmlformats.org/officeDocument/2006/relationships/hyperlink" Id="rId1989" Target="http://dx.doi.org/10.18452/18797" TargetMode="External" /><Relationship Type="http://schemas.openxmlformats.org/officeDocument/2006/relationships/hyperlink" Id="rId28" Target="http://elibrary.kdpu.edu.ua/handle/0564/1045" TargetMode="External" /><Relationship Type="http://schemas.openxmlformats.org/officeDocument/2006/relationships/hyperlink" Id="rId26" Target="http://elibrary.kdpu.edu.ua/handle/0564/1049" TargetMode="External" /><Relationship Type="http://schemas.openxmlformats.org/officeDocument/2006/relationships/hyperlink" Id="rId32" Target="http://elibrary.kdpu.edu.ua/handle/0564/1065" TargetMode="External" /><Relationship Type="http://schemas.openxmlformats.org/officeDocument/2006/relationships/hyperlink" Id="rId30" Target="http://elibrary.kdpu.edu.ua/handle/0564/1186" TargetMode="External" /><Relationship Type="http://schemas.openxmlformats.org/officeDocument/2006/relationships/hyperlink" Id="rId1854" Target="http://jupyter-notebook.readthedocs.io/en/stable/examples/Notebook/Working%20With%20Markdown%20Cells.html" TargetMode="External" /><Relationship Type="http://schemas.openxmlformats.org/officeDocument/2006/relationships/hyperlink" Id="rId1235" Target="http://nobelprize.org/nobel_prizes/economics/laureates/1990/markowitz-lecture.html" TargetMode="External" /><Relationship Type="http://schemas.openxmlformats.org/officeDocument/2006/relationships/hyperlink" Id="rId2219" Target="http://www.jstor.org/stable/1969342" TargetMode="External" /><Relationship Type="http://schemas.openxmlformats.org/officeDocument/2006/relationships/hyperlink" Id="rId2249" Target="http://www.jstor.org/stable/2346135" TargetMode="External" /><Relationship Type="http://schemas.openxmlformats.org/officeDocument/2006/relationships/hyperlink" Id="rId2426" Target="http://www.jstor.org/stable/270732" TargetMode="External" /><Relationship Type="http://schemas.openxmlformats.org/officeDocument/2006/relationships/hyperlink" Id="rId2110" Target="http://www.jstor.org/stable/27857587" TargetMode="External" /><Relationship Type="http://schemas.openxmlformats.org/officeDocument/2006/relationships/hyperlink" Id="rId2423" Target="http://www.jstor.org/stable/3001479" TargetMode="External" /><Relationship Type="http://schemas.openxmlformats.org/officeDocument/2006/relationships/hyperlink" Id="rId1245" Target="http://www.ledoit.net/honey.pdf" TargetMode="External" /><Relationship Type="http://schemas.openxmlformats.org/officeDocument/2006/relationships/hyperlink" Id="rId2347" Target="http://www.numdam.org/item/JSFS_2005__146_4_23_0/" TargetMode="External" /><Relationship Type="http://schemas.openxmlformats.org/officeDocument/2006/relationships/hyperlink" Id="rId2055" Target="https://EconPapers.repec.org/RePEc:pra:mprapa:22720" TargetMode="External" /><Relationship Type="http://schemas.openxmlformats.org/officeDocument/2006/relationships/hyperlink" Id="rId2195" Target="https://EconPapers.repec.org/RePEc:spr:eurphb:v:76:y:2010:i:4:p:513-527" TargetMode="External" /><Relationship Type="http://schemas.openxmlformats.org/officeDocument/2006/relationships/hyperlink" Id="rId1147" Target="https://artifact-research.com/blog/" TargetMode="External" /><Relationship Type="http://schemas.openxmlformats.org/officeDocument/2006/relationships/hyperlink" Id="rId2141" Target="https://arxiv.org/abs/1003.5266" TargetMode="External" /><Relationship Type="http://schemas.openxmlformats.org/officeDocument/2006/relationships/hyperlink" Id="rId2368" Target="https://arxiv.org/abs/2001.10488" TargetMode="External" /><Relationship Type="http://schemas.openxmlformats.org/officeDocument/2006/relationships/hyperlink" Id="rId1317" Target="https://arxiv.org/ftp/arxiv/papers/2001/2001.10488.pdf" TargetMode="External" /><Relationship Type="http://schemas.openxmlformats.org/officeDocument/2006/relationships/hyperlink" Id="rId20" Target="https://butman2099.github.io/Complex-systems-book/" TargetMode="External" /><Relationship Type="http://schemas.openxmlformats.org/officeDocument/2006/relationships/hyperlink" Id="rId1569" Target="https://carlosbergillos.github.io/ts2vg/" TargetMode="External" /><Relationship Type="http://schemas.openxmlformats.org/officeDocument/2006/relationships/hyperlink" Id="rId1565" Target="https://cbergillos.com/ts2vg/index.html#id3" TargetMode="External" /><Relationship Type="http://schemas.openxmlformats.org/officeDocument/2006/relationships/hyperlink" Id="rId2382" Target="https://ceur-ws.org/Vol-2292/paper02.pdf" TargetMode="External" /><Relationship Type="http://schemas.openxmlformats.org/officeDocument/2006/relationships/hyperlink" Id="rId2095" Target="https://ceur-ws.org/Vol-2393/paper_375.pdf" TargetMode="External" /><Relationship Type="http://schemas.openxmlformats.org/officeDocument/2006/relationships/hyperlink" Id="rId2351" Target="https://ceur-ws.org/Vol-2422/paper34.pdf" TargetMode="External" /><Relationship Type="http://schemas.openxmlformats.org/officeDocument/2006/relationships/hyperlink" Id="rId2265" Target="https://ceur-ws.org/Vol-2713/paper41.pdf" TargetMode="External" /><Relationship Type="http://schemas.openxmlformats.org/officeDocument/2006/relationships/hyperlink" Id="rId2247" Target="https://ceur-ws.org/Vol-2732/20200455.pdf" TargetMode="External" /><Relationship Type="http://schemas.openxmlformats.org/officeDocument/2006/relationships/hyperlink" Id="rId2082" Target="https://ceur-ws.org/Vol-2832/paper02.pdf" TargetMode="External" /><Relationship Type="http://schemas.openxmlformats.org/officeDocument/2006/relationships/hyperlink" Id="rId2392" Target="https://ceur-ws.org/Vol-3048/paper03.pdf" TargetMode="External" /><Relationship Type="http://schemas.openxmlformats.org/officeDocument/2006/relationships/hyperlink" Id="rId2317" Target="https://ceur-ws.org/Vol-3048/paper04.pdf" TargetMode="External" /><Relationship Type="http://schemas.openxmlformats.org/officeDocument/2006/relationships/hyperlink" Id="rId2027" Target="https://ceur-ws.org/Vol-3465/paper14.pdf" TargetMode="External" /><Relationship Type="http://schemas.openxmlformats.org/officeDocument/2006/relationships/hyperlink" Id="rId2384" Target="https://ceur-ws.org/Vol-3465/paper15.pdf" TargetMode="External" /><Relationship Type="http://schemas.openxmlformats.org/officeDocument/2006/relationships/hyperlink" Id="rId1942" Target="https://colab.research.google.com/notebooks/basic_features_overview.ipynb?hl=en#scrollTo=KR921S_OQSHG" TargetMode="External" /><Relationship Type="http://schemas.openxmlformats.org/officeDocument/2006/relationships/hyperlink" Id="rId22" Target="https://cse-robotics.engr.tamu.edu/dshell/cs689/papers/anderson72more_is_different.pdf" TargetMode="External" /><Relationship Type="http://schemas.openxmlformats.org/officeDocument/2006/relationships/hyperlink" Id="rId1851" Target="https://docs.python.org/3/index.html" TargetMode="External" /><Relationship Type="http://schemas.openxmlformats.org/officeDocument/2006/relationships/hyperlink" Id="rId1832" Target="https://docs.python.org/3/library/math.html" TargetMode="External" /><Relationship Type="http://schemas.openxmlformats.org/officeDocument/2006/relationships/hyperlink" Id="rId1837" Target="https://docs.python.org/3/library/stdtypes.html#set-types-set-frozenset" TargetMode="External" /><Relationship Type="http://schemas.openxmlformats.org/officeDocument/2006/relationships/hyperlink" Id="rId1842" Target="https://docs.python.org/3/library/stdtypes.html#string-formatting" TargetMode="External" /><Relationship Type="http://schemas.openxmlformats.org/officeDocument/2006/relationships/hyperlink" Id="rId1841" Target="https://docs.python.org/3/library/string.html#format-examples" TargetMode="External" /><Relationship Type="http://schemas.openxmlformats.org/officeDocument/2006/relationships/hyperlink" Id="rId1635" Target="https://docs.scipy.org/doc/scipy/reference/generated/scipy.sparse.linalg.eigs.html#scipy.sparse.linalg.eigs" TargetMode="External" /><Relationship Type="http://schemas.openxmlformats.org/officeDocument/2006/relationships/hyperlink" Id="rId2117" Target="https://doi.org/10.1002/0470013850" TargetMode="External" /><Relationship Type="http://schemas.openxmlformats.org/officeDocument/2006/relationships/hyperlink" Id="rId2232" Target="https://doi.org/10.1002/9780470316559" TargetMode="External" /><Relationship Type="http://schemas.openxmlformats.org/officeDocument/2006/relationships/hyperlink" Id="rId2041" Target="https://doi.org/10.1002/j.1538-7305.1948.tb01338.x" TargetMode="External" /><Relationship Type="http://schemas.openxmlformats.org/officeDocument/2006/relationships/hyperlink" Id="rId2035" Target="https://doi.org/10.1007/978-0-387-30440-3_285" TargetMode="External" /><Relationship Type="http://schemas.openxmlformats.org/officeDocument/2006/relationships/hyperlink" Id="rId2039" Target="https://doi.org/10.1007/978-0-387-49820-1_1" TargetMode="External" /><Relationship Type="http://schemas.openxmlformats.org/officeDocument/2006/relationships/hyperlink" Id="rId2362" Target="https://doi.org/10.1007/978-1-4612-0197-7_17" TargetMode="External" /><Relationship Type="http://schemas.openxmlformats.org/officeDocument/2006/relationships/hyperlink" Id="rId2148" Target="https://doi.org/10.1007/978-1-4612-3784-6_1" TargetMode="External" /><Relationship Type="http://schemas.openxmlformats.org/officeDocument/2006/relationships/hyperlink" Id="rId2159" Target="https://doi.org/10.1007/978-1-4614-1806-1_30" TargetMode="External" /><Relationship Type="http://schemas.openxmlformats.org/officeDocument/2006/relationships/hyperlink" Id="rId2420" Target="https://doi.org/10.1007/978-1-4615-4819-5_23" TargetMode="External" /><Relationship Type="http://schemas.openxmlformats.org/officeDocument/2006/relationships/hyperlink" Id="rId1985" Target="https://doi.org/10.1007/978-3-030-13929-2_14" TargetMode="External" /><Relationship Type="http://schemas.openxmlformats.org/officeDocument/2006/relationships/hyperlink" Id="rId2293" Target="https://doi.org/10.1007/978-3-031-14841-5_12" TargetMode="External" /><Relationship Type="http://schemas.openxmlformats.org/officeDocument/2006/relationships/hyperlink" Id="rId2215" Target="https://doi.org/10.1007/978-3-031-35467-0_21" TargetMode="External" /><Relationship Type="http://schemas.openxmlformats.org/officeDocument/2006/relationships/hyperlink" Id="rId2319" Target="https://doi.org/10.1007/978-3-031-35467-0_26" TargetMode="External" /><Relationship Type="http://schemas.openxmlformats.org/officeDocument/2006/relationships/hyperlink" Id="rId1987" Target="https://doi.org/10.1007/978-3-319-07155-8" TargetMode="External" /><Relationship Type="http://schemas.openxmlformats.org/officeDocument/2006/relationships/hyperlink" Id="rId2076" Target="https://doi.org/10.1007/978-3-322-84986-1_3" TargetMode="External" /><Relationship Type="http://schemas.openxmlformats.org/officeDocument/2006/relationships/hyperlink" Id="rId2268" Target="https://doi.org/10.1007/BF01016429" TargetMode="External" /><Relationship Type="http://schemas.openxmlformats.org/officeDocument/2006/relationships/hyperlink" Id="rId2078" Target="https://doi.org/10.1007/BF01619355" TargetMode="External" /><Relationship Type="http://schemas.openxmlformats.org/officeDocument/2006/relationships/hyperlink" Id="rId2097" Target="https://doi.org/10.1007/BF02513272" TargetMode="External" /><Relationship Type="http://schemas.openxmlformats.org/officeDocument/2006/relationships/hyperlink" Id="rId2285" Target="https://doi.org/10.1007/s00032-008-0087-y" TargetMode="External" /><Relationship Type="http://schemas.openxmlformats.org/officeDocument/2006/relationships/hyperlink" Id="rId2440" Target="https://doi.org/10.1007/s100510050067" TargetMode="External" /><Relationship Type="http://schemas.openxmlformats.org/officeDocument/2006/relationships/hyperlink" Id="rId2259" Target="https://doi.org/10.1007/s11071-018-4544-z" TargetMode="External" /><Relationship Type="http://schemas.openxmlformats.org/officeDocument/2006/relationships/hyperlink" Id="rId2108" Target="https://doi.org/10.1007/s40329-014-0063-z" TargetMode="External" /><Relationship Type="http://schemas.openxmlformats.org/officeDocument/2006/relationships/hyperlink" Id="rId2139" Target="https://doi.org/10.1016/0010-4825(88)90041-8" TargetMode="External" /><Relationship Type="http://schemas.openxmlformats.org/officeDocument/2006/relationships/hyperlink" Id="rId2066" Target="https://doi.org/10.1016/0013-4694(70)90143-4" TargetMode="External" /><Relationship Type="http://schemas.openxmlformats.org/officeDocument/2006/relationships/hyperlink" Id="rId2006" Target="https://doi.org/10.1016/0167-2789(83)90298-1" TargetMode="External" /><Relationship Type="http://schemas.openxmlformats.org/officeDocument/2006/relationships/hyperlink" Id="rId2251" Target="https://doi.org/10.1016/0167-2789(85)90011-9" TargetMode="External" /><Relationship Type="http://schemas.openxmlformats.org/officeDocument/2006/relationships/hyperlink" Id="rId2129" Target="https://doi.org/10.1016/0167-2789(88)90081-4" TargetMode="External" /><Relationship Type="http://schemas.openxmlformats.org/officeDocument/2006/relationships/hyperlink" Id="rId1995" Target="https://doi.org/10.1016/0167-2789(91)90222-U" TargetMode="External" /><Relationship Type="http://schemas.openxmlformats.org/officeDocument/2006/relationships/hyperlink" Id="rId1997" Target="https://doi.org/10.1016/0167-2789(93)90009-P" TargetMode="External" /><Relationship Type="http://schemas.openxmlformats.org/officeDocument/2006/relationships/hyperlink" Id="rId1999" Target="https://doi.org/10.1016/0167-2789(94)90226-7" TargetMode="External" /><Relationship Type="http://schemas.openxmlformats.org/officeDocument/2006/relationships/hyperlink" Id="rId2010" Target="https://doi.org/10.1016/0375-9601(83)90753-3" TargetMode="External" /><Relationship Type="http://schemas.openxmlformats.org/officeDocument/2006/relationships/hyperlink" Id="rId2023" Target="https://doi.org/10.1016/0375-9601(92)90426-M" TargetMode="External" /><Relationship Type="http://schemas.openxmlformats.org/officeDocument/2006/relationships/hyperlink" Id="rId2307" Target="https://doi.org/10.1016/0375-9601(95)00239-Y" TargetMode="External" /><Relationship Type="http://schemas.openxmlformats.org/officeDocument/2006/relationships/hyperlink" Id="rId2430" Target="https://doi.org/10.1016/0378-8733(89)90016-6" TargetMode="External" /><Relationship Type="http://schemas.openxmlformats.org/officeDocument/2006/relationships/hyperlink" Id="rId2155" Target="https://doi.org/10.1016/0920-5632(87)90036-3" TargetMode="External" /><Relationship Type="http://schemas.openxmlformats.org/officeDocument/2006/relationships/hyperlink" Id="rId2245" Target="https://doi.org/10.1016/B978-0-08-102445-4.00005-9" TargetMode="External" /><Relationship Type="http://schemas.openxmlformats.org/officeDocument/2006/relationships/hyperlink" Id="rId2380" Target="https://doi.org/10.1016/B978-0-12-442450-0.50018-3" TargetMode="External" /><Relationship Type="http://schemas.openxmlformats.org/officeDocument/2006/relationships/hyperlink" Id="rId2015" Target="https://doi.org/10.1016/S0098-1354(97)87657-0" TargetMode="External" /><Relationship Type="http://schemas.openxmlformats.org/officeDocument/2006/relationships/hyperlink" Id="rId2019" Target="https://doi.org/10.1016/S0167-2789(97)00118-8" TargetMode="External" /><Relationship Type="http://schemas.openxmlformats.org/officeDocument/2006/relationships/hyperlink" Id="rId2001" Target="https://doi.org/10.1016/S0167-2789(98)00240-1" TargetMode="External" /><Relationship Type="http://schemas.openxmlformats.org/officeDocument/2006/relationships/hyperlink" Id="rId2360" Target="https://doi.org/10.1016/S0169-7161(96)14015-3" TargetMode="External" /><Relationship Type="http://schemas.openxmlformats.org/officeDocument/2006/relationships/hyperlink" Id="rId2239" Target="https://doi.org/10.1016/S0370-1573(97)00088-4" TargetMode="External" /><Relationship Type="http://schemas.openxmlformats.org/officeDocument/2006/relationships/hyperlink" Id="rId2201" Target="https://doi.org/10.1016/S0378-4371(00)00606-3" TargetMode="External" /><Relationship Type="http://schemas.openxmlformats.org/officeDocument/2006/relationships/hyperlink" Id="rId2157" Target="https://doi.org/10.1016/S0378-4371(01)00144-3" TargetMode="External" /><Relationship Type="http://schemas.openxmlformats.org/officeDocument/2006/relationships/hyperlink" Id="rId2161" Target="https://doi.org/10.1016/S0378-4371(02)01383-3" TargetMode="External" /><Relationship Type="http://schemas.openxmlformats.org/officeDocument/2006/relationships/hyperlink" Id="rId2349" Target="https://doi.org/10.1016/S0895-7177(99)00105-3" TargetMode="External" /><Relationship Type="http://schemas.openxmlformats.org/officeDocument/2006/relationships/hyperlink" Id="rId2364" Target="https://doi.org/10.1016/S0895-7177(99)00110-7" TargetMode="External" /><Relationship Type="http://schemas.openxmlformats.org/officeDocument/2006/relationships/hyperlink" Id="rId2057" Target="https://doi.org/10.1016/j.bspc.2015.04.002" TargetMode="External" /><Relationship Type="http://schemas.openxmlformats.org/officeDocument/2006/relationships/hyperlink" Id="rId2017" Target="https://doi.org/10.1016/j.chaos.2022.112224" TargetMode="External" /><Relationship Type="http://schemas.openxmlformats.org/officeDocument/2006/relationships/hyperlink" Id="rId2068" Target="https://doi.org/10.1016/j.clinph.2004.08.025" TargetMode="External" /><Relationship Type="http://schemas.openxmlformats.org/officeDocument/2006/relationships/hyperlink" Id="rId2205" Target="https://doi.org/10.1016/j.cnsns.2017.09.022" TargetMode="External" /><Relationship Type="http://schemas.openxmlformats.org/officeDocument/2006/relationships/hyperlink" Id="rId2353" Target="https://doi.org/10.1016/j.compbiomed.2013.01.003" TargetMode="External" /><Relationship Type="http://schemas.openxmlformats.org/officeDocument/2006/relationships/hyperlink" Id="rId2345" Target="https://doi.org/10.1016/j.jmva.2003.09.004" TargetMode="External" /><Relationship Type="http://schemas.openxmlformats.org/officeDocument/2006/relationships/hyperlink" Id="rId2243" Target="https://doi.org/10.1016/j.net.2016.01.002" TargetMode="External" /><Relationship Type="http://schemas.openxmlformats.org/officeDocument/2006/relationships/hyperlink" Id="rId2073" Target="https://doi.org/10.1016/j.patrec.2017.11.007" TargetMode="External" /><Relationship Type="http://schemas.openxmlformats.org/officeDocument/2006/relationships/hyperlink" Id="rId2270" Target="https://doi.org/10.1016/j.physa.2004.03.072" TargetMode="External" /><Relationship Type="http://schemas.openxmlformats.org/officeDocument/2006/relationships/hyperlink" Id="rId2047" Target="https://doi.org/10.1016/j.physa.2004.07.025" TargetMode="External" /><Relationship Type="http://schemas.openxmlformats.org/officeDocument/2006/relationships/hyperlink" Id="rId2179" Target="https://doi.org/10.1016/j.physa.2005.02.053" TargetMode="External" /><Relationship Type="http://schemas.openxmlformats.org/officeDocument/2006/relationships/hyperlink" Id="rId2450" Target="https://doi.org/10.1016/j.physa.2008.09.006" TargetMode="External" /><Relationship Type="http://schemas.openxmlformats.org/officeDocument/2006/relationships/hyperlink" Id="rId2167" Target="https://doi.org/10.1016/j.physa.2009.11.045" TargetMode="External" /><Relationship Type="http://schemas.openxmlformats.org/officeDocument/2006/relationships/hyperlink" Id="rId2283" Target="https://doi.org/10.1016/j.physa.2009.12.020" TargetMode="External" /><Relationship Type="http://schemas.openxmlformats.org/officeDocument/2006/relationships/hyperlink" Id="rId2127" Target="https://doi.org/10.1016/j.physa.2014.02.042" TargetMode="External" /><Relationship Type="http://schemas.openxmlformats.org/officeDocument/2006/relationships/hyperlink" Id="rId2197" Target="https://doi.org/10.1016/j.physa.2014.04.005" TargetMode="External" /><Relationship Type="http://schemas.openxmlformats.org/officeDocument/2006/relationships/hyperlink" Id="rId2396" Target="https://doi.org/10.1016/j.physa.2014.07.002" TargetMode="External" /><Relationship Type="http://schemas.openxmlformats.org/officeDocument/2006/relationships/hyperlink" Id="rId2183" Target="https://doi.org/10.1016/j.physa.2014.12.037" TargetMode="External" /><Relationship Type="http://schemas.openxmlformats.org/officeDocument/2006/relationships/hyperlink" Id="rId2165" Target="https://doi.org/10.1016/j.physa.2015.02.026" TargetMode="External" /><Relationship Type="http://schemas.openxmlformats.org/officeDocument/2006/relationships/hyperlink" Id="rId2199" Target="https://doi.org/10.1016/j.physa.2015.10.073" TargetMode="External" /><Relationship Type="http://schemas.openxmlformats.org/officeDocument/2006/relationships/hyperlink" Id="rId2291" Target="https://doi.org/10.1016/j.physa.2018.04.066" TargetMode="External" /><Relationship Type="http://schemas.openxmlformats.org/officeDocument/2006/relationships/hyperlink" Id="rId2086" Target="https://doi.org/10.1016/j.physleta.2008.10.049" TargetMode="External" /><Relationship Type="http://schemas.openxmlformats.org/officeDocument/2006/relationships/hyperlink" Id="rId2303" Target="https://doi.org/10.1016/j.physleta.2016.03.011" TargetMode="External" /><Relationship Type="http://schemas.openxmlformats.org/officeDocument/2006/relationships/hyperlink" Id="rId2442" Target="https://doi.org/10.1016/j.physrep.2005.10.009" TargetMode="External" /><Relationship Type="http://schemas.openxmlformats.org/officeDocument/2006/relationships/hyperlink" Id="rId2189" Target="https://doi.org/10.1016/j.physrep.2020.10.005" TargetMode="External" /><Relationship Type="http://schemas.openxmlformats.org/officeDocument/2006/relationships/hyperlink" Id="rId2444" Target="https://doi.org/10.1016/j.socnet.2004.01.007" TargetMode="External" /><Relationship Type="http://schemas.openxmlformats.org/officeDocument/2006/relationships/hyperlink" Id="rId2217" Target="https://doi.org/10.1017/S0305004100027237" TargetMode="External" /><Relationship Type="http://schemas.openxmlformats.org/officeDocument/2006/relationships/hyperlink" Id="rId2123" Target="https://doi.org/10.1038/180494a0" TargetMode="External" /><Relationship Type="http://schemas.openxmlformats.org/officeDocument/2006/relationships/hyperlink" Id="rId2370" Target="https://doi.org/10.1038/30918" TargetMode="External" /><Relationship Type="http://schemas.openxmlformats.org/officeDocument/2006/relationships/hyperlink" Id="rId24" Target="https://doi.org/10.1038/s41586-023-06735-9" TargetMode="External" /><Relationship Type="http://schemas.openxmlformats.org/officeDocument/2006/relationships/hyperlink" Id="rId2121" Target="https://doi.org/10.1061/TACEAT.0006518" TargetMode="External" /><Relationship Type="http://schemas.openxmlformats.org/officeDocument/2006/relationships/hyperlink" Id="rId2191" Target="https://doi.org/10.1063/1.166141" TargetMode="External" /><Relationship Type="http://schemas.openxmlformats.org/officeDocument/2006/relationships/hyperlink" Id="rId2221" Target="https://doi.org/10.1063/1.1703773" TargetMode="External" /><Relationship Type="http://schemas.openxmlformats.org/officeDocument/2006/relationships/hyperlink" Id="rId2223" Target="https://doi.org/10.1063/1.1704008" TargetMode="External" /><Relationship Type="http://schemas.openxmlformats.org/officeDocument/2006/relationships/hyperlink" Id="rId2225" Target="https://doi.org/10.1063/1.1704009" TargetMode="External" /><Relationship Type="http://schemas.openxmlformats.org/officeDocument/2006/relationships/hyperlink" Id="rId2295" Target="https://doi.org/10.1063/1.2890013" TargetMode="External" /><Relationship Type="http://schemas.openxmlformats.org/officeDocument/2006/relationships/hyperlink" Id="rId2049" Target="https://doi.org/10.1063/1.4808251" TargetMode="External" /><Relationship Type="http://schemas.openxmlformats.org/officeDocument/2006/relationships/hyperlink" Id="rId2394" Target="https://doi.org/10.1063/1.4927835" TargetMode="External" /><Relationship Type="http://schemas.openxmlformats.org/officeDocument/2006/relationships/hyperlink" Id="rId2400" Target="https://doi.org/10.1063/5.0048243" TargetMode="External" /><Relationship Type="http://schemas.openxmlformats.org/officeDocument/2006/relationships/hyperlink" Id="rId2337" Target="https://doi.org/10.1063/5.0049901" TargetMode="External" /><Relationship Type="http://schemas.openxmlformats.org/officeDocument/2006/relationships/hyperlink" Id="rId2272" Target="https://doi.org/10.1073/pnas.0503807102" TargetMode="External" /><Relationship Type="http://schemas.openxmlformats.org/officeDocument/2006/relationships/hyperlink" Id="rId2390" Target="https://doi.org/10.1073/pnas.0709247105" TargetMode="External" /><Relationship Type="http://schemas.openxmlformats.org/officeDocument/2006/relationships/hyperlink" Id="rId2080" Target="https://doi.org/10.1073/pnas.88.6.2297" TargetMode="External" /><Relationship Type="http://schemas.openxmlformats.org/officeDocument/2006/relationships/hyperlink" Id="rId2175" Target="https://doi.org/10.1080/00045608.2011.592733" TargetMode="External" /><Relationship Type="http://schemas.openxmlformats.org/officeDocument/2006/relationships/hyperlink" Id="rId2033" Target="https://doi.org/10.1080/00207166808803030" TargetMode="External" /><Relationship Type="http://schemas.openxmlformats.org/officeDocument/2006/relationships/hyperlink" Id="rId2356" Target="https://doi.org/10.1080/01621459.1971.10482264" TargetMode="External" /><Relationship Type="http://schemas.openxmlformats.org/officeDocument/2006/relationships/hyperlink" Id="rId2366" Target="https://doi.org/10.1080/01621459.1973.10482458" TargetMode="External" /><Relationship Type="http://schemas.openxmlformats.org/officeDocument/2006/relationships/hyperlink" Id="rId2358" Target="https://doi.org/10.1080/03610918608812563" TargetMode="External" /><Relationship Type="http://schemas.openxmlformats.org/officeDocument/2006/relationships/hyperlink" Id="rId2414" Target="https://doi.org/10.1088/0256-307X/27/7/078902" TargetMode="External" /><Relationship Type="http://schemas.openxmlformats.org/officeDocument/2006/relationships/hyperlink" Id="rId2193" Target="https://doi.org/10.1088/0305-4470/33/19/302" TargetMode="External" /><Relationship Type="http://schemas.openxmlformats.org/officeDocument/2006/relationships/hyperlink" Id="rId2211" Target="https://doi.org/10.1088/0967-3334/36/11/2269" TargetMode="External" /><Relationship Type="http://schemas.openxmlformats.org/officeDocument/2006/relationships/hyperlink" Id="rId2327" Target="https://doi.org/10.1088/0967-3334/36/2/303" TargetMode="External" /><Relationship Type="http://schemas.openxmlformats.org/officeDocument/2006/relationships/hyperlink" Id="rId23" Target="https://doi.org/10.1088/1361-6404/aa5a87" TargetMode="External" /><Relationship Type="http://schemas.openxmlformats.org/officeDocument/2006/relationships/hyperlink" Id="rId2171" Target="https://doi.org/10.1088/1361-6633/ab42fb" TargetMode="External" /><Relationship Type="http://schemas.openxmlformats.org/officeDocument/2006/relationships/hyperlink" Id="rId2173" Target="https://doi.org/10.1088/1367-2630/7/1/214" TargetMode="External" /><Relationship Type="http://schemas.openxmlformats.org/officeDocument/2006/relationships/hyperlink" Id="rId2163" Target="https://doi.org/10.1088/1742-5468/2010/12/P12021" TargetMode="External" /><Relationship Type="http://schemas.openxmlformats.org/officeDocument/2006/relationships/hyperlink" Id="rId2169" Target="https://doi.org/10.1088/1742-5468/2012/03/E03001" TargetMode="External" /><Relationship Type="http://schemas.openxmlformats.org/officeDocument/2006/relationships/hyperlink" Id="rId2185" Target="https://doi.org/10.1088/1742-6596/246/1/012034" TargetMode="External" /><Relationship Type="http://schemas.openxmlformats.org/officeDocument/2006/relationships/hyperlink" Id="rId2064" Target="https://doi.org/10.1098/rsta.1922.0009" TargetMode="External" /><Relationship Type="http://schemas.openxmlformats.org/officeDocument/2006/relationships/hyperlink" Id="rId2213" Target="https://doi.org/10.1098/rsta.2020.0254" TargetMode="External" /><Relationship Type="http://schemas.openxmlformats.org/officeDocument/2006/relationships/hyperlink" Id="rId1991" Target="https://doi.org/10.1103/PhysRevA.33.1134" TargetMode="External" /><Relationship Type="http://schemas.openxmlformats.org/officeDocument/2006/relationships/hyperlink" Id="rId2152" Target="https://doi.org/10.1103/PhysRevA.33.1141" TargetMode="External" /><Relationship Type="http://schemas.openxmlformats.org/officeDocument/2006/relationships/hyperlink" Id="rId2255" Target="https://doi.org/10.1103/PhysRevA.34.4971" TargetMode="External" /><Relationship Type="http://schemas.openxmlformats.org/officeDocument/2006/relationships/hyperlink" Id="rId1993" Target="https://doi.org/10.1103/PhysRevA.41.3038" TargetMode="External" /><Relationship Type="http://schemas.openxmlformats.org/officeDocument/2006/relationships/hyperlink" Id="rId2104" Target="https://doi.org/10.1103/PhysRevA.42.4528" TargetMode="External" /><Relationship Type="http://schemas.openxmlformats.org/officeDocument/2006/relationships/hyperlink" Id="rId2012" Target="https://doi.org/10.1103/PhysRevA.45.3403" TargetMode="External" /><Relationship Type="http://schemas.openxmlformats.org/officeDocument/2006/relationships/hyperlink" Id="rId2125" Target="https://doi.org/10.1103/PhysRevE.49.1685" TargetMode="External" /><Relationship Type="http://schemas.openxmlformats.org/officeDocument/2006/relationships/hyperlink" Id="rId2235" Target="https://doi.org/10.1103/PhysRevE.60.3389" TargetMode="External" /><Relationship Type="http://schemas.openxmlformats.org/officeDocument/2006/relationships/hyperlink" Id="rId2309" Target="https://doi.org/10.1103/PhysRevE.62.1912" TargetMode="External" /><Relationship Type="http://schemas.openxmlformats.org/officeDocument/2006/relationships/hyperlink" Id="rId2025" Target="https://doi.org/10.1103/PhysRevE.66.026702" TargetMode="External" /><Relationship Type="http://schemas.openxmlformats.org/officeDocument/2006/relationships/hyperlink" Id="rId2446" Target="https://doi.org/10.1103/PhysRevE.68.056107" TargetMode="External" /><Relationship Type="http://schemas.openxmlformats.org/officeDocument/2006/relationships/hyperlink" Id="rId2297" Target="https://doi.org/10.1103/PhysRevE.71.021906" TargetMode="External" /><Relationship Type="http://schemas.openxmlformats.org/officeDocument/2006/relationships/hyperlink" Id="rId2448" Target="https://doi.org/10.1103/PhysRevE.72.056127" TargetMode="External" /><Relationship Type="http://schemas.openxmlformats.org/officeDocument/2006/relationships/hyperlink" Id="rId2329" Target="https://doi.org/10.1103/PhysRevE.80.046103" TargetMode="External" /><Relationship Type="http://schemas.openxmlformats.org/officeDocument/2006/relationships/hyperlink" Id="rId2181" Target="https://doi.org/10.1103/PhysRevE.84.021103" TargetMode="External" /><Relationship Type="http://schemas.openxmlformats.org/officeDocument/2006/relationships/hyperlink" Id="rId2045" Target="https://doi.org/10.1103/PhysRevE.84.036214" TargetMode="External" /><Relationship Type="http://schemas.openxmlformats.org/officeDocument/2006/relationships/hyperlink" Id="rId2408" Target="https://doi.org/10.1103/PhysRevE.85.016117" TargetMode="External" /><Relationship Type="http://schemas.openxmlformats.org/officeDocument/2006/relationships/hyperlink" Id="rId2207" Target="https://doi.org/10.1103/PhysRevE.91.030902" TargetMode="External" /><Relationship Type="http://schemas.openxmlformats.org/officeDocument/2006/relationships/hyperlink" Id="rId2331" Target="https://doi.org/10.1103/PhysRevE.92.022817" TargetMode="External" /><Relationship Type="http://schemas.openxmlformats.org/officeDocument/2006/relationships/hyperlink" Id="rId1978" Target="https://doi.org/10.1103/PhysRevLett.45.712" TargetMode="External" /><Relationship Type="http://schemas.openxmlformats.org/officeDocument/2006/relationships/hyperlink" Id="rId2008" Target="https://doi.org/10.1103/PhysRevLett.50.346" TargetMode="External" /><Relationship Type="http://schemas.openxmlformats.org/officeDocument/2006/relationships/hyperlink" Id="rId2253" Target="https://doi.org/10.1103/PhysRevLett.55.1082" TargetMode="External" /><Relationship Type="http://schemas.openxmlformats.org/officeDocument/2006/relationships/hyperlink" Id="rId2241" Target="https://doi.org/10.1103/PhysRevLett.69.1093" TargetMode="External" /><Relationship Type="http://schemas.openxmlformats.org/officeDocument/2006/relationships/hyperlink" Id="rId2287" Target="https://doi.org/10.1103/PhysRevLett.80.5313" TargetMode="External" /><Relationship Type="http://schemas.openxmlformats.org/officeDocument/2006/relationships/hyperlink" Id="rId2230" Target="https://doi.org/10.1103/PhysRevLett.83.1467" TargetMode="External" /><Relationship Type="http://schemas.openxmlformats.org/officeDocument/2006/relationships/hyperlink" Id="rId2237" Target="https://doi.org/10.1103/PhysRevLett.83.1471" TargetMode="External" /><Relationship Type="http://schemas.openxmlformats.org/officeDocument/2006/relationships/hyperlink" Id="rId2432" Target="https://doi.org/10.1103/PhysRevLett.87.198701" TargetMode="External" /><Relationship Type="http://schemas.openxmlformats.org/officeDocument/2006/relationships/hyperlink" Id="rId2434" Target="https://doi.org/10.1103/PhysRevLett.87.258701" TargetMode="External" /><Relationship Type="http://schemas.openxmlformats.org/officeDocument/2006/relationships/hyperlink" Id="rId2092" Target="https://doi.org/10.1103/PhysRevLett.88.174102" TargetMode="External" /><Relationship Type="http://schemas.openxmlformats.org/officeDocument/2006/relationships/hyperlink" Id="rId2438" Target="https://doi.org/10.1103/PhysRevLett.89.208701" TargetMode="External" /><Relationship Type="http://schemas.openxmlformats.org/officeDocument/2006/relationships/hyperlink" Id="rId2321" Target="https://doi.org/10.1103/PhysRevLett.95.198102" TargetMode="External" /><Relationship Type="http://schemas.openxmlformats.org/officeDocument/2006/relationships/hyperlink" Id="rId2228" Target="https://doi.org/10.1103/RevModPhys.53.385" TargetMode="External" /><Relationship Type="http://schemas.openxmlformats.org/officeDocument/2006/relationships/hyperlink" Id="rId2263" Target="https://doi.org/10.1103/RevModPhys.57.617" TargetMode="External" /><Relationship Type="http://schemas.openxmlformats.org/officeDocument/2006/relationships/hyperlink" Id="rId2261" Target="https://doi.org/10.1103/RevModPhys.65.1331" TargetMode="External" /><Relationship Type="http://schemas.openxmlformats.org/officeDocument/2006/relationships/hyperlink" Id="rId2374" Target="https://doi.org/10.1103/RevModPhys.74.47" TargetMode="External" /><Relationship Type="http://schemas.openxmlformats.org/officeDocument/2006/relationships/hyperlink" Id="rId2333" Target="https://doi.org/10.1103/physreve.65.041905" TargetMode="External" /><Relationship Type="http://schemas.openxmlformats.org/officeDocument/2006/relationships/hyperlink" Id="rId2135" Target="https://doi.org/10.1109/81.904882" TargetMode="External" /><Relationship Type="http://schemas.openxmlformats.org/officeDocument/2006/relationships/hyperlink" Id="rId2133" Target="https://doi.org/10.1109/CBMS.1995.465426" TargetMode="External" /><Relationship Type="http://schemas.openxmlformats.org/officeDocument/2006/relationships/hyperlink" Id="rId2099" Target="https://doi.org/10.1109/LSP.2016.2542881" TargetMode="External" /><Relationship Type="http://schemas.openxmlformats.org/officeDocument/2006/relationships/hyperlink" Id="rId2131" Target="https://doi.org/10.1109/SPS.2015.7168285" TargetMode="External" /><Relationship Type="http://schemas.openxmlformats.org/officeDocument/2006/relationships/hyperlink" Id="rId2043" Target="https://doi.org/10.1109/TIT.1976.1055501" TargetMode="External" /><Relationship Type="http://schemas.openxmlformats.org/officeDocument/2006/relationships/hyperlink" Id="rId2084" Target="https://doi.org/10.1109/TNSRE.2007.897025" TargetMode="External" /><Relationship Type="http://schemas.openxmlformats.org/officeDocument/2006/relationships/hyperlink" Id="rId2412" Target="https://doi.org/10.1109/TSMCA.2011.2116117" TargetMode="External" /><Relationship Type="http://schemas.openxmlformats.org/officeDocument/2006/relationships/hyperlink" Id="rId2404" Target="https://doi.org/10.1112/S0024609397223611" TargetMode="External" /><Relationship Type="http://schemas.openxmlformats.org/officeDocument/2006/relationships/hyperlink" Id="rId2119" Target="https://doi.org/10.1119/1.13295" TargetMode="External" /><Relationship Type="http://schemas.openxmlformats.org/officeDocument/2006/relationships/hyperlink" Id="rId2436" Target="https://doi.org/10.1126/science.1065103" TargetMode="External" /><Relationship Type="http://schemas.openxmlformats.org/officeDocument/2006/relationships/hyperlink" Id="rId2112" Target="https://doi.org/10.1126/science.156.3775.636" TargetMode="External" /><Relationship Type="http://schemas.openxmlformats.org/officeDocument/2006/relationships/hyperlink" Id="rId2372" Target="https://doi.org/10.1126/science.286.5439.509" TargetMode="External" /><Relationship Type="http://schemas.openxmlformats.org/officeDocument/2006/relationships/hyperlink" Id="rId2418" Target="https://doi.org/10.1137/1.9781611971262" TargetMode="External" /><Relationship Type="http://schemas.openxmlformats.org/officeDocument/2006/relationships/hyperlink" Id="rId2315" Target="https://doi.org/10.1140/epjb/e2012-20809-8" TargetMode="External" /><Relationship Type="http://schemas.openxmlformats.org/officeDocument/2006/relationships/hyperlink" Id="rId2289" Target="https://doi.org/10.1142/S0218127412300303" TargetMode="External" /><Relationship Type="http://schemas.openxmlformats.org/officeDocument/2006/relationships/hyperlink" Id="rId2257" Target="https://doi.org/10.1142/S0218127492000148" TargetMode="External" /><Relationship Type="http://schemas.openxmlformats.org/officeDocument/2006/relationships/hyperlink" Id="rId2388" Target="https://doi.org/10.1142/s0218127411029021" TargetMode="External" /><Relationship Type="http://schemas.openxmlformats.org/officeDocument/2006/relationships/hyperlink" Id="rId2090" Target="https://doi.org/10.1152/ajpheart.2000.278.6.H2039" TargetMode="External" /><Relationship Type="http://schemas.openxmlformats.org/officeDocument/2006/relationships/hyperlink" Id="rId2021" Target="https://doi.org/10.1152/jappl.1994.76.2.965" TargetMode="External" /><Relationship Type="http://schemas.openxmlformats.org/officeDocument/2006/relationships/hyperlink" Id="rId2209" Target="https://doi.org/10.1155/2018/7015721" TargetMode="External" /><Relationship Type="http://schemas.openxmlformats.org/officeDocument/2006/relationships/hyperlink" Id="rId2037" Target="https://doi.org/10.1162/ARTL_a_00157" TargetMode="External" /><Relationship Type="http://schemas.openxmlformats.org/officeDocument/2006/relationships/hyperlink" Id="rId2061" Target="https://doi.org/10.1186/1743-0003-10-97" TargetMode="External" /><Relationship Type="http://schemas.openxmlformats.org/officeDocument/2006/relationships/hyperlink" Id="rId2143" Target="https://doi.org/10.1186/1753-4631-3-8" TargetMode="External" /><Relationship Type="http://schemas.openxmlformats.org/officeDocument/2006/relationships/hyperlink" Id="rId2325" Target="https://doi.org/10.1186/s12938-017-0402-3" TargetMode="External" /><Relationship Type="http://schemas.openxmlformats.org/officeDocument/2006/relationships/hyperlink" Id="rId2299" Target="https://doi.org/10.1209/0295-5075/102/10004" TargetMode="External" /><Relationship Type="http://schemas.openxmlformats.org/officeDocument/2006/relationships/hyperlink" Id="rId2187" Target="https://doi.org/10.1209/0295-5075/112/48001" TargetMode="External" /><Relationship Type="http://schemas.openxmlformats.org/officeDocument/2006/relationships/hyperlink" Id="rId1981" Target="https://doi.org/10.1209/0295-5075/4/9/004" TargetMode="External" /><Relationship Type="http://schemas.openxmlformats.org/officeDocument/2006/relationships/hyperlink" Id="rId2051" Target="https://doi.org/10.1209/0295-5075/84/48005" TargetMode="External" /><Relationship Type="http://schemas.openxmlformats.org/officeDocument/2006/relationships/hyperlink" Id="rId2305" Target="https://doi.org/10.1209/0295-5075/88/30004" TargetMode="External" /><Relationship Type="http://schemas.openxmlformats.org/officeDocument/2006/relationships/hyperlink" Id="rId2416" Target="https://doi.org/10.1209/epl/i2005-10441-3" TargetMode="External" /><Relationship Type="http://schemas.openxmlformats.org/officeDocument/2006/relationships/hyperlink" Id="rId2115" Target="https://doi.org/10.1214/11-STS370" TargetMode="External" /><Relationship Type="http://schemas.openxmlformats.org/officeDocument/2006/relationships/hyperlink" Id="rId2406" Target="https://doi.org/10.13001/1081-3810.1185" TargetMode="External" /><Relationship Type="http://schemas.openxmlformats.org/officeDocument/2006/relationships/hyperlink" Id="rId2101" Target="https://doi.org/10.1515/jnet.1991.16.2.137" TargetMode="External" /><Relationship Type="http://schemas.openxmlformats.org/officeDocument/2006/relationships/hyperlink" Id="rId2323" Target="https://doi.org/10.1523/jneurosci.18-18-07474.1998" TargetMode="External" /><Relationship Type="http://schemas.openxmlformats.org/officeDocument/2006/relationships/hyperlink" Id="rId2177" Target="https://doi.org/10.1682/jrrd.2010.08.0145" TargetMode="External" /><Relationship Type="http://schemas.openxmlformats.org/officeDocument/2006/relationships/hyperlink" Id="rId2339" Target="https://doi.org/10.1890/07-1288.1" TargetMode="External" /><Relationship Type="http://schemas.openxmlformats.org/officeDocument/2006/relationships/hyperlink" Id="rId2150" Target="https://doi.org/10.2307/2335090" TargetMode="External" /><Relationship Type="http://schemas.openxmlformats.org/officeDocument/2006/relationships/hyperlink" Id="rId29" Target="https://doi.org/10.31812/0564/1045" TargetMode="External" /><Relationship Type="http://schemas.openxmlformats.org/officeDocument/2006/relationships/hyperlink" Id="rId27" Target="https://doi.org/10.31812/0564/1049" TargetMode="External" /><Relationship Type="http://schemas.openxmlformats.org/officeDocument/2006/relationships/hyperlink" Id="rId33" Target="https://doi.org/10.31812/0564/1065" TargetMode="External" /><Relationship Type="http://schemas.openxmlformats.org/officeDocument/2006/relationships/hyperlink" Id="rId31" Target="https://doi.org/10.31812/0564/1186" TargetMode="External" /><Relationship Type="http://schemas.openxmlformats.org/officeDocument/2006/relationships/hyperlink" Id="rId2003" Target="https://doi.org/10.3389/fcvm.2021.709457" TargetMode="External" /><Relationship Type="http://schemas.openxmlformats.org/officeDocument/2006/relationships/hyperlink" Id="rId2203" Target="https://doi.org/10.3389/fphys.2012.00141" TargetMode="External" /><Relationship Type="http://schemas.openxmlformats.org/officeDocument/2006/relationships/hyperlink" Id="rId2070" Target="https://doi.org/10.3389/fphys.2012.00208" TargetMode="External" /><Relationship Type="http://schemas.openxmlformats.org/officeDocument/2006/relationships/hyperlink" Id="rId2146" Target="https://doi.org/10.3389/fphys.2013.00075" TargetMode="External" /><Relationship Type="http://schemas.openxmlformats.org/officeDocument/2006/relationships/hyperlink" Id="rId2386" Target="https://doi.org/10.3390/dynamics3010004" TargetMode="External" /><Relationship Type="http://schemas.openxmlformats.org/officeDocument/2006/relationships/hyperlink" Id="rId2031" Target="https://doi.org/10.3390/e19070310" TargetMode="External" /><Relationship Type="http://schemas.openxmlformats.org/officeDocument/2006/relationships/hyperlink" Id="rId2274" Target="https://doi.org/10.3390/e19090457" TargetMode="External" /><Relationship Type="http://schemas.openxmlformats.org/officeDocument/2006/relationships/hyperlink" Id="rId2301" Target="https://doi.org/10.3390/e20090665" TargetMode="External" /><Relationship Type="http://schemas.openxmlformats.org/officeDocument/2006/relationships/hyperlink" Id="rId2278" Target="https://doi.org/10.3390/e21070648" TargetMode="External" /><Relationship Type="http://schemas.openxmlformats.org/officeDocument/2006/relationships/hyperlink" Id="rId2276" Target="https://doi.org/10.3390/e21070696" TargetMode="External" /><Relationship Type="http://schemas.openxmlformats.org/officeDocument/2006/relationships/hyperlink" Id="rId2059" Target="https://doi.org/10.3390/e23070832" TargetMode="External" /><Relationship Type="http://schemas.openxmlformats.org/officeDocument/2006/relationships/hyperlink" Id="rId2029" Target="https://doi.org/10.3390/e24091314" TargetMode="External" /><Relationship Type="http://schemas.openxmlformats.org/officeDocument/2006/relationships/hyperlink" Id="rId25" Target="https://doi.org/10.48550/arXiv.2310.17784" TargetMode="External" /><Relationship Type="http://schemas.openxmlformats.org/officeDocument/2006/relationships/hyperlink" Id="rId2335" Target="https://doi.org/10.55056/cte.103" TargetMode="External" /><Relationship Type="http://schemas.openxmlformats.org/officeDocument/2006/relationships/hyperlink" Id="rId2398" Target="https://doi.org/10.7498/aps.61.030506" TargetMode="External" /><Relationship Type="http://schemas.openxmlformats.org/officeDocument/2006/relationships/hyperlink" Id="rId2311" Target="https://doi.org/doi:10.1515/BMT.2006.054" TargetMode="External" /><Relationship Type="http://schemas.openxmlformats.org/officeDocument/2006/relationships/hyperlink" Id="rId1173" Target="https://en.wikipedia.org/wiki/68%E2%80%9395%E2%80%9399.7_rule" TargetMode="External" /><Relationship Type="http://schemas.openxmlformats.org/officeDocument/2006/relationships/hyperlink" Id="rId1178" Target="https://en.wikipedia.org/wiki/Age_of_the_universe" TargetMode="External" /><Relationship Type="http://schemas.openxmlformats.org/officeDocument/2006/relationships/hyperlink" Id="rId2428" Target="https://en.wikipedia.org/wiki/Arnoldi_iteration" TargetMode="External" /><Relationship Type="http://schemas.openxmlformats.org/officeDocument/2006/relationships/hyperlink" Id="rId1181" Target="https://en.wikipedia.org/wiki/Autoregressive_conditional_heteroskedasticity" TargetMode="External" /><Relationship Type="http://schemas.openxmlformats.org/officeDocument/2006/relationships/hyperlink" Id="rId1160" Target="https://en.wikipedia.org/wiki/Black_Monday_(1987)" TargetMode="External" /><Relationship Type="http://schemas.openxmlformats.org/officeDocument/2006/relationships/hyperlink" Id="rId1175" Target="https://en.wikipedia.org/wiki/Cumulative_distribution_function" TargetMode="External" /><Relationship Type="http://schemas.openxmlformats.org/officeDocument/2006/relationships/hyperlink" Id="rId90" Target="https://en.wikipedia.org/wiki/Dow_Jones_Industrial_Average" TargetMode="External" /><Relationship Type="http://schemas.openxmlformats.org/officeDocument/2006/relationships/hyperlink" Id="rId1236" Target="https://en.wikipedia.org/wiki/Efficient_frontier" TargetMode="External" /><Relationship Type="http://schemas.openxmlformats.org/officeDocument/2006/relationships/hyperlink" Id="rId1204" Target="https://en.wikipedia.org/wiki/Expected_value" TargetMode="External" /><Relationship Type="http://schemas.openxmlformats.org/officeDocument/2006/relationships/hyperlink" Id="rId1179" Target="https://en.wikipedia.org/wiki/Future_of_an_expanding_universe#Dark_Era_and_Photon_Age" TargetMode="External" /><Relationship Type="http://schemas.openxmlformats.org/officeDocument/2006/relationships/hyperlink" Id="rId1199" Target="https://en.wikipedia.org/wiki/Great_Depression" TargetMode="External" /><Relationship Type="http://schemas.openxmlformats.org/officeDocument/2006/relationships/hyperlink" Id="rId1233" Target="https://en.wikipedia.org/wiki/Harry_Markowitz" TargetMode="External" /><Relationship Type="http://schemas.openxmlformats.org/officeDocument/2006/relationships/hyperlink" Id="rId1190" Target="https://en.wikipedia.org/wiki/Histogram#Cumulative_histogram" TargetMode="External" /><Relationship Type="http://schemas.openxmlformats.org/officeDocument/2006/relationships/hyperlink" Id="rId1207" Target="https://en.wikipedia.org/wiki/Kurtosis" TargetMode="External" /><Relationship Type="http://schemas.openxmlformats.org/officeDocument/2006/relationships/hyperlink" Id="rId1208" Target="https://en.wikipedia.org/wiki/Kurtosis#Excess_kurtosis" TargetMode="External" /><Relationship Type="http://schemas.openxmlformats.org/officeDocument/2006/relationships/hyperlink" Id="rId1167" Target="https://en.wikipedia.org/wiki/Laplace_distribution" TargetMode="External" /><Relationship Type="http://schemas.openxmlformats.org/officeDocument/2006/relationships/hyperlink" Id="rId1183" Target="https://en.wikipedia.org/wiki/Log%E2%80%93log_plot" TargetMode="External" /><Relationship Type="http://schemas.openxmlformats.org/officeDocument/2006/relationships/hyperlink" Id="rId1165" Target="https://en.wikipedia.org/wiki/Logarithmic_scale" TargetMode="External" /><Relationship Type="http://schemas.openxmlformats.org/officeDocument/2006/relationships/hyperlink" Id="rId1234" Target="https://en.wikipedia.org/wiki/Modern_portfolio_theory" TargetMode="External" /><Relationship Type="http://schemas.openxmlformats.org/officeDocument/2006/relationships/hyperlink" Id="rId1203" Target="https://en.wikipedia.org/wiki/Moment_(mathematics)" TargetMode="External" /><Relationship Type="http://schemas.openxmlformats.org/officeDocument/2006/relationships/hyperlink" Id="rId1228" Target="https://en.wikipedia.org/wiki/Monte_Carlo_method" TargetMode="External" /><Relationship Type="http://schemas.openxmlformats.org/officeDocument/2006/relationships/hyperlink" Id="rId1166" Target="https://en.wikipedia.org/wiki/Normal_distribution" TargetMode="External" /><Relationship Type="http://schemas.openxmlformats.org/officeDocument/2006/relationships/hyperlink" Id="rId1180" Target="https://en.wikipedia.org/wiki/Outlier" TargetMode="External" /><Relationship Type="http://schemas.openxmlformats.org/officeDocument/2006/relationships/hyperlink" Id="rId1188" Target="https://en.wikipedia.org/wiki/Power_law" TargetMode="External" /><Relationship Type="http://schemas.openxmlformats.org/officeDocument/2006/relationships/hyperlink" Id="rId1189" Target="https://en.wikipedia.org/wiki/Scale_invariance" TargetMode="External" /><Relationship Type="http://schemas.openxmlformats.org/officeDocument/2006/relationships/hyperlink" Id="rId1237" Target="https://en.wikipedia.org/wiki/Sharpe_ratio" TargetMode="External" /><Relationship Type="http://schemas.openxmlformats.org/officeDocument/2006/relationships/hyperlink" Id="rId1238" Target="https://en.wikipedia.org/wiki/Signal-to-noise_ratio" TargetMode="External" /><Relationship Type="http://schemas.openxmlformats.org/officeDocument/2006/relationships/hyperlink" Id="rId1206" Target="https://en.wikipedia.org/wiki/Skewness" TargetMode="External" /><Relationship Type="http://schemas.openxmlformats.org/officeDocument/2006/relationships/hyperlink" Id="rId721" Target="https://en.wikipedia.org/wiki/Stable_distribution" TargetMode="External" /><Relationship Type="http://schemas.openxmlformats.org/officeDocument/2006/relationships/hyperlink" Id="rId1174" Target="https://en.wikipedia.org/wiki/Standard_deviation" TargetMode="External" /><Relationship Type="http://schemas.openxmlformats.org/officeDocument/2006/relationships/hyperlink" Id="rId1217" Target="https://en.wikipedia.org/wiki/Student%27s_t-distribution" TargetMode="External" /><Relationship Type="http://schemas.openxmlformats.org/officeDocument/2006/relationships/hyperlink" Id="rId1176" Target="https://en.wikipedia.org/wiki/Survival_function" TargetMode="External" /><Relationship Type="http://schemas.openxmlformats.org/officeDocument/2006/relationships/hyperlink" Id="rId1205" Target="https://en.wikipedia.org/wiki/Variance" TargetMode="External" /><Relationship Type="http://schemas.openxmlformats.org/officeDocument/2006/relationships/hyperlink" Id="rId1227" Target="https://en.wikipedia.org/wiki/Volatility_(finance)" TargetMode="External" /><Relationship Type="http://schemas.openxmlformats.org/officeDocument/2006/relationships/hyperlink" Id="rId89" Target="https://finance.yahoo.com" TargetMode="External" /><Relationship Type="http://schemas.openxmlformats.org/officeDocument/2006/relationships/hyperlink" Id="rId670" Target="https://fred.stlouisfed.org" TargetMode="External" /><Relationship Type="http://schemas.openxmlformats.org/officeDocument/2006/relationships/hyperlink" Id="rId1327" Target="https://github.com/PacktPublishing/Network-Science-with-Python-and-NetworkX-Quick-Start-Guide" TargetMode="External" /><Relationship Type="http://schemas.openxmlformats.org/officeDocument/2006/relationships/hyperlink" Id="rId1941" Target="https://github.com/chjj/marked" TargetMode="External" /><Relationship Type="http://schemas.openxmlformats.org/officeDocument/2006/relationships/hyperlink" Id="rId1150" Target="https://github.com/josemiotto/pylevy/tree/master" TargetMode="External" /><Relationship Type="http://schemas.openxmlformats.org/officeDocument/2006/relationships/hyperlink" Id="rId1329" Target="https://github.com/networkx/networkx" TargetMode="External" /><Relationship Type="http://schemas.openxmlformats.org/officeDocument/2006/relationships/hyperlink" Id="rId1872" Target="https://github.com/python-visualization/folium" TargetMode="External" /><Relationship Type="http://schemas.openxmlformats.org/officeDocument/2006/relationships/hyperlink" Id="rId51" Target="https://github.com/ranaroussi/yfinance" TargetMode="External" /><Relationship Type="http://schemas.openxmlformats.org/officeDocument/2006/relationships/hyperlink" Id="rId2053" Target="https://ideas.repec.org/a/ebl/ecbull/eb-11-00319.html" TargetMode="External" /><Relationship Type="http://schemas.openxmlformats.org/officeDocument/2006/relationships/hyperlink" Id="rId2137" Target="https://inria.hal.science/inria-00442374" TargetMode="External" /><Relationship Type="http://schemas.openxmlformats.org/officeDocument/2006/relationships/hyperlink" Id="rId21" Target="https://iopscience.iop.org/article/10.1088/2632-072X/ac7f75" TargetMode="External" /><Relationship Type="http://schemas.openxmlformats.org/officeDocument/2006/relationships/hyperlink" Id="rId1177" Target="https://ipywidgets.readthedocs.io/en/latest/examples/Widget%20Basics.html" TargetMode="External" /><Relationship Type="http://schemas.openxmlformats.org/officeDocument/2006/relationships/hyperlink" Id="rId49" Target="https://legal.yahoo.com/us/en/yahoo/terms/otos/index.html" TargetMode="External" /><Relationship Type="http://schemas.openxmlformats.org/officeDocument/2006/relationships/hyperlink" Id="rId1155" Target="https://lucaslouca.com/Why-Use-Logarithmic-Returns-In-Time-Series-Modelling/" TargetMode="External" /><Relationship Type="http://schemas.openxmlformats.org/officeDocument/2006/relationships/hyperlink" Id="rId2402" Target="https://mathweb.ucsd.edu/~fan/research/revised.html" TargetMode="External" /><Relationship Type="http://schemas.openxmlformats.org/officeDocument/2006/relationships/hyperlink" Id="rId1947" Target="https://matplotlib.org" TargetMode="External" /><Relationship Type="http://schemas.openxmlformats.org/officeDocument/2006/relationships/hyperlink" Id="rId53" Target="https://matplotlib.org/stable/api/matplotlib_configuration_api.html" TargetMode="External" /><Relationship Type="http://schemas.openxmlformats.org/officeDocument/2006/relationships/hyperlink" Id="rId2378" Target="https://mitpress.mit.edu/9780262046305/introduction-to-algorithms/" TargetMode="External" /><Relationship Type="http://schemas.openxmlformats.org/officeDocument/2006/relationships/hyperlink" Id="rId1328" Target="https://networkx.org" TargetMode="External" /><Relationship Type="http://schemas.openxmlformats.org/officeDocument/2006/relationships/hyperlink" Id="rId1950" Target="https://neuropsychology.github.io/NeuroKit/" TargetMode="External" /><Relationship Type="http://schemas.openxmlformats.org/officeDocument/2006/relationships/hyperlink" Id="rId201" Target="https://neuropsychology.github.io/NeuroKit/functions/signal.html#signal-psd" TargetMode="External" /><Relationship Type="http://schemas.openxmlformats.org/officeDocument/2006/relationships/hyperlink" Id="rId1074" Target="https://numba.readthedocs.io/en/stable/index.html" TargetMode="External" /><Relationship Type="http://schemas.openxmlformats.org/officeDocument/2006/relationships/hyperlink" Id="rId1949" Target="https://numpy.org" TargetMode="External" /><Relationship Type="http://schemas.openxmlformats.org/officeDocument/2006/relationships/hyperlink" Id="rId1948" Target="https://pandas.pydata.org" TargetMode="External" /><Relationship Type="http://schemas.openxmlformats.org/officeDocument/2006/relationships/hyperlink" Id="rId1154" Target="https://pandas.pydata.org/docs/user_guide/10min.html" TargetMode="External" /><Relationship Type="http://schemas.openxmlformats.org/officeDocument/2006/relationships/hyperlink" Id="rId50" Target="https://policies.yahoo.com/us/en/yahoo/terms/index.htm" TargetMode="External" /><Relationship Type="http://schemas.openxmlformats.org/officeDocument/2006/relationships/hyperlink" Id="rId48" Target="https://policies.yahoo.com/us/en/yahoo/terms/product-atos/apiforydn/index.htm" TargetMode="External" /><Relationship Type="http://schemas.openxmlformats.org/officeDocument/2006/relationships/hyperlink" Id="rId1566" Target="https://pypi.org/project/ts2vg" TargetMode="External" /><Relationship Type="http://schemas.openxmlformats.org/officeDocument/2006/relationships/hyperlink" Id="rId1247" Target="https://pyportfolioopt.readthedocs.io/en/latest/index.html" TargetMode="External" /><Relationship Type="http://schemas.openxmlformats.org/officeDocument/2006/relationships/hyperlink" Id="rId1246" Target="https://sci-hub.mksa.top/10.3905/jfi.1991.408013" TargetMode="External" /><Relationship Type="http://schemas.openxmlformats.org/officeDocument/2006/relationships/hyperlink" Id="rId1006" Target="https://tsallis.cbpf.br/biblio.htm" TargetMode="External" /><Relationship Type="http://schemas.openxmlformats.org/officeDocument/2006/relationships/hyperlink" Id="rId457" Target="https://uk.wikipedia.org/wiki/&#1045;&#1085;&#1090;&#1088;&#1086;&#1087;&#1110;&#1103;" TargetMode="External" /><Relationship Type="http://schemas.openxmlformats.org/officeDocument/2006/relationships/hyperlink" Id="rId2281" Target="https://www.academia.edu/download/37828856/Complexity_of_Economical_Systems.pdf" TargetMode="External" /><Relationship Type="http://schemas.openxmlformats.org/officeDocument/2006/relationships/hyperlink" Id="rId1753" Target="https://www.anaconda.com/download/" TargetMode="External" /><Relationship Type="http://schemas.openxmlformats.org/officeDocument/2006/relationships/hyperlink" Id="rId1936" Target="https://www.google.com" TargetMode="External" /><Relationship Type="http://schemas.openxmlformats.org/officeDocument/2006/relationships/hyperlink" Id="rId2376" Target="https://www.packtpub.com/product/network-science-with-python-and-networkx-quick-start-guide/9781789955316" TargetMode="External" /><Relationship Type="http://schemas.openxmlformats.org/officeDocument/2006/relationships/hyperlink" Id="rId200" Target="https://youtu.be/GGrOJtcTcHA?t=730"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Моделювання складних систем у Python</dc:title>
  <dc:creator>Соловйов В.М; Бєлінський А.О.</dc:creator>
  <cp:keywords/>
  <dcterms:created xsi:type="dcterms:W3CDTF">2024-03-25T21:25:33Z</dcterms:created>
  <dcterms:modified xsi:type="dcterms:W3CDTF">2024-03-25T21:25:33Z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uthors">
    <vt:lpwstr/>
  </property>
  <property fmtid="{D5CDD505-2E9C-101B-9397-08002B2CF9AE}" pid="4" name="biblio-config">
    <vt:lpwstr>True</vt:lpwstr>
  </property>
  <property fmtid="{D5CDD505-2E9C-101B-9397-08002B2CF9AE}" pid="5" name="bibliography">
    <vt:lpwstr/>
  </property>
  <property fmtid="{D5CDD505-2E9C-101B-9397-08002B2CF9AE}" pid="6" name="book">
    <vt:lpwstr/>
  </property>
  <property fmtid="{D5CDD505-2E9C-101B-9397-08002B2CF9AE}" pid="7" name="by-affiliation">
    <vt:lpwstr/>
  </property>
  <property fmtid="{D5CDD505-2E9C-101B-9397-08002B2CF9AE}" pid="8" name="by-author">
    <vt:lpwstr/>
  </property>
  <property fmtid="{D5CDD505-2E9C-101B-9397-08002B2CF9AE}" pid="9" name="callout-appearance">
    <vt:lpwstr>default</vt:lpwstr>
  </property>
  <property fmtid="{D5CDD505-2E9C-101B-9397-08002B2CF9AE}" pid="10" name="crossref">
    <vt:lpwstr/>
  </property>
  <property fmtid="{D5CDD505-2E9C-101B-9397-08002B2CF9AE}" pid="11" name="csl">
    <vt:lpwstr>physical-review-b.csl</vt:lpwstr>
  </property>
  <property fmtid="{D5CDD505-2E9C-101B-9397-08002B2CF9AE}" pid="12" name="date">
    <vt:lpwstr>2024-03-25</vt:lpwstr>
  </property>
  <property fmtid="{D5CDD505-2E9C-101B-9397-08002B2CF9AE}" pid="13" name="date-format">
    <vt:lpwstr>iso</vt:lpwstr>
  </property>
  <property fmtid="{D5CDD505-2E9C-101B-9397-08002B2CF9AE}" pid="14" name="fontsize">
    <vt:lpwstr>14</vt:lpwstr>
  </property>
  <property fmtid="{D5CDD505-2E9C-101B-9397-08002B2CF9AE}" pid="15" name="header-includes">
    <vt:lpwstr/>
  </property>
  <property fmtid="{D5CDD505-2E9C-101B-9397-08002B2CF9AE}" pid="16" name="include-after">
    <vt:lpwstr/>
  </property>
  <property fmtid="{D5CDD505-2E9C-101B-9397-08002B2CF9AE}" pid="17" name="include-before">
    <vt:lpwstr/>
  </property>
  <property fmtid="{D5CDD505-2E9C-101B-9397-08002B2CF9AE}" pid="18" name="labels">
    <vt:lpwstr/>
  </property>
  <property fmtid="{D5CDD505-2E9C-101B-9397-08002B2CF9AE}" pid="19" name="template-partials">
    <vt:lpwstr/>
  </property>
  <property fmtid="{D5CDD505-2E9C-101B-9397-08002B2CF9AE}" pid="20" name="toc-title">
    <vt:lpwstr>Зміст</vt:lpwstr>
  </property>
</Properties>
</file>